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74F58" w:rsidRPr="00137C7F" w:rsidRDefault="00A74F58" w:rsidP="00A74F58">
      <w:pPr>
        <w:spacing w:after="0"/>
        <w:ind w:firstLine="709"/>
        <w:jc w:val="center"/>
        <w:rPr>
          <w:rFonts w:ascii="Times New Roman" w:hAnsi="Times New Roman"/>
          <w:sz w:val="28"/>
          <w:lang w:val="uk-UA"/>
        </w:rPr>
      </w:pPr>
      <w:r w:rsidRPr="00137C7F">
        <w:rPr>
          <w:rFonts w:ascii="Times New Roman" w:hAnsi="Times New Roman"/>
          <w:sz w:val="28"/>
          <w:lang w:val="uk-UA"/>
        </w:rPr>
        <w:t>Одеський національний університет імені І.І.Мечникова</w:t>
      </w:r>
    </w:p>
    <w:p w:rsidR="00A74F58" w:rsidRPr="00137C7F" w:rsidRDefault="00A74F58" w:rsidP="00A74F58">
      <w:pPr>
        <w:spacing w:after="0"/>
        <w:ind w:firstLine="709"/>
        <w:jc w:val="center"/>
        <w:rPr>
          <w:rFonts w:ascii="Times New Roman" w:hAnsi="Times New Roman"/>
          <w:sz w:val="28"/>
          <w:lang w:val="uk-UA"/>
        </w:rPr>
      </w:pPr>
      <w:r w:rsidRPr="00137C7F">
        <w:rPr>
          <w:rFonts w:ascii="Times New Roman" w:hAnsi="Times New Roman"/>
          <w:sz w:val="28"/>
          <w:lang w:val="uk-UA"/>
        </w:rPr>
        <w:t>Геолого-географічний факультет</w:t>
      </w:r>
    </w:p>
    <w:p w:rsidR="00A74F58" w:rsidRPr="00137C7F" w:rsidRDefault="00A74F58" w:rsidP="00A74F58">
      <w:pPr>
        <w:spacing w:after="0"/>
        <w:ind w:firstLine="709"/>
        <w:jc w:val="center"/>
        <w:rPr>
          <w:rFonts w:ascii="Times New Roman" w:hAnsi="Times New Roman"/>
          <w:sz w:val="28"/>
          <w:lang w:val="uk-UA"/>
        </w:rPr>
      </w:pPr>
      <w:r w:rsidRPr="00137C7F">
        <w:rPr>
          <w:rFonts w:ascii="Times New Roman" w:hAnsi="Times New Roman"/>
          <w:sz w:val="28"/>
          <w:lang w:val="uk-UA"/>
        </w:rPr>
        <w:t>Кафедра економічної та соціальної географії і туризму</w:t>
      </w:r>
    </w:p>
    <w:p w:rsidR="00A74F58" w:rsidRPr="00137C7F" w:rsidRDefault="00A74F58" w:rsidP="00A74F58">
      <w:pPr>
        <w:spacing w:after="0"/>
        <w:rPr>
          <w:rFonts w:ascii="Times New Roman" w:hAnsi="Times New Roman"/>
          <w:sz w:val="28"/>
          <w:lang w:val="uk-UA"/>
        </w:rPr>
      </w:pPr>
    </w:p>
    <w:p w:rsidR="00A74F58" w:rsidRPr="00137C7F" w:rsidRDefault="00A74F58" w:rsidP="00A74F58">
      <w:pPr>
        <w:spacing w:after="0"/>
        <w:rPr>
          <w:rFonts w:ascii="Times New Roman" w:hAnsi="Times New Roman"/>
          <w:sz w:val="28"/>
          <w:lang w:val="uk-UA"/>
        </w:rPr>
      </w:pPr>
    </w:p>
    <w:p w:rsidR="00A74F58" w:rsidRPr="00137C7F" w:rsidRDefault="00A74F58" w:rsidP="00A74F58">
      <w:pPr>
        <w:spacing w:after="0"/>
        <w:rPr>
          <w:rFonts w:ascii="Times New Roman" w:hAnsi="Times New Roman"/>
          <w:sz w:val="28"/>
          <w:lang w:val="uk-UA"/>
        </w:rPr>
      </w:pPr>
    </w:p>
    <w:p w:rsidR="00A74F58" w:rsidRPr="00137C7F" w:rsidRDefault="00A74F58" w:rsidP="00A74F58">
      <w:pPr>
        <w:spacing w:after="0"/>
        <w:rPr>
          <w:rFonts w:ascii="Times New Roman" w:hAnsi="Times New Roman"/>
          <w:sz w:val="28"/>
          <w:lang w:val="uk-UA"/>
        </w:rPr>
      </w:pPr>
    </w:p>
    <w:p w:rsidR="00A74F58" w:rsidRPr="00137C7F" w:rsidRDefault="00A74F58" w:rsidP="00A74F58">
      <w:pPr>
        <w:spacing w:after="0"/>
        <w:jc w:val="center"/>
        <w:rPr>
          <w:rFonts w:ascii="Times New Roman" w:hAnsi="Times New Roman"/>
          <w:b/>
          <w:sz w:val="36"/>
          <w:lang w:val="uk-UA"/>
        </w:rPr>
      </w:pPr>
      <w:r w:rsidRPr="00137C7F">
        <w:rPr>
          <w:rFonts w:ascii="Times New Roman" w:hAnsi="Times New Roman"/>
          <w:b/>
          <w:sz w:val="28"/>
          <w:lang w:val="uk-UA"/>
        </w:rPr>
        <w:t>КВАЛІФІКАЦІЙНА РОБОТА</w:t>
      </w:r>
    </w:p>
    <w:p w:rsidR="00A74F58" w:rsidRPr="00137C7F" w:rsidRDefault="00A74F58" w:rsidP="00A74F58">
      <w:pPr>
        <w:spacing w:after="0"/>
        <w:jc w:val="center"/>
        <w:rPr>
          <w:rFonts w:ascii="Times New Roman" w:hAnsi="Times New Roman"/>
          <w:sz w:val="28"/>
          <w:szCs w:val="28"/>
          <w:u w:val="single"/>
          <w:lang w:val="uk-UA"/>
        </w:rPr>
      </w:pPr>
      <w:r w:rsidRPr="00137C7F">
        <w:rPr>
          <w:rFonts w:ascii="Times New Roman" w:hAnsi="Times New Roman"/>
          <w:sz w:val="28"/>
          <w:szCs w:val="28"/>
          <w:u w:val="single"/>
          <w:lang w:val="uk-UA"/>
        </w:rPr>
        <w:t>на здобуття ступеня вищої освіти «магістр»</w:t>
      </w:r>
    </w:p>
    <w:p w:rsidR="00A74F58" w:rsidRPr="00137C7F" w:rsidRDefault="00A74F58" w:rsidP="00A74F58">
      <w:pPr>
        <w:spacing w:after="0"/>
        <w:jc w:val="center"/>
        <w:rPr>
          <w:rFonts w:ascii="Times New Roman" w:hAnsi="Times New Roman"/>
          <w:sz w:val="20"/>
          <w:szCs w:val="28"/>
          <w:lang w:val="uk-UA"/>
        </w:rPr>
      </w:pPr>
      <w:r w:rsidRPr="00137C7F">
        <w:rPr>
          <w:rFonts w:ascii="Times New Roman" w:hAnsi="Times New Roman"/>
          <w:sz w:val="20"/>
          <w:szCs w:val="28"/>
          <w:lang w:val="uk-UA"/>
        </w:rPr>
        <w:t>(освітньо-кваліфікаційний рівень)</w:t>
      </w:r>
    </w:p>
    <w:p w:rsidR="00A74F58" w:rsidRPr="00137C7F" w:rsidRDefault="00A74F58" w:rsidP="00A74F58">
      <w:pPr>
        <w:spacing w:after="0"/>
        <w:jc w:val="center"/>
        <w:rPr>
          <w:rFonts w:ascii="Times New Roman" w:hAnsi="Times New Roman"/>
          <w:b/>
          <w:sz w:val="28"/>
          <w:szCs w:val="28"/>
          <w:lang w:val="uk-UA"/>
        </w:rPr>
      </w:pPr>
    </w:p>
    <w:p w:rsidR="00A74F58" w:rsidRPr="00137C7F" w:rsidRDefault="00A74F58" w:rsidP="00A74F58">
      <w:pPr>
        <w:spacing w:after="0"/>
        <w:jc w:val="center"/>
        <w:rPr>
          <w:rFonts w:ascii="Times New Roman" w:hAnsi="Times New Roman"/>
          <w:b/>
          <w:sz w:val="32"/>
          <w:szCs w:val="28"/>
          <w:lang w:val="uk-UA"/>
        </w:rPr>
      </w:pPr>
      <w:r w:rsidRPr="00137C7F">
        <w:rPr>
          <w:rFonts w:ascii="Times New Roman" w:hAnsi="Times New Roman"/>
          <w:sz w:val="28"/>
          <w:szCs w:val="28"/>
          <w:lang w:val="uk-UA"/>
        </w:rPr>
        <w:t xml:space="preserve">на тему: </w:t>
      </w:r>
      <w:r w:rsidRPr="00137C7F">
        <w:rPr>
          <w:rFonts w:ascii="Times New Roman" w:hAnsi="Times New Roman"/>
          <w:b/>
          <w:sz w:val="32"/>
          <w:szCs w:val="28"/>
          <w:lang w:val="uk-UA"/>
        </w:rPr>
        <w:t>«Готельні мережі як взірці технологій гостинності»</w:t>
      </w:r>
    </w:p>
    <w:p w:rsidR="00A74F58" w:rsidRPr="00137C7F" w:rsidRDefault="00A74F58" w:rsidP="00A74F58">
      <w:pPr>
        <w:spacing w:after="0"/>
        <w:jc w:val="center"/>
        <w:rPr>
          <w:rFonts w:ascii="Times New Roman" w:hAnsi="Times New Roman"/>
          <w:b/>
          <w:sz w:val="32"/>
          <w:szCs w:val="28"/>
          <w:lang w:val="uk-UA"/>
        </w:rPr>
      </w:pPr>
      <w:r w:rsidRPr="00137C7F">
        <w:rPr>
          <w:rFonts w:ascii="Times New Roman" w:hAnsi="Times New Roman"/>
          <w:b/>
          <w:sz w:val="32"/>
          <w:szCs w:val="28"/>
          <w:lang w:val="uk-UA"/>
        </w:rPr>
        <w:t>«</w:t>
      </w:r>
      <w:r w:rsidRPr="00137C7F">
        <w:rPr>
          <w:rFonts w:ascii="Times New Roman" w:hAnsi="Times New Roman"/>
          <w:b/>
          <w:sz w:val="32"/>
          <w:szCs w:val="28"/>
          <w:lang w:val="en-US"/>
        </w:rPr>
        <w:t>Hotel chains as models of hospitality technologies</w:t>
      </w:r>
      <w:r w:rsidRPr="00137C7F">
        <w:rPr>
          <w:rFonts w:ascii="Times New Roman" w:hAnsi="Times New Roman"/>
          <w:b/>
          <w:sz w:val="32"/>
          <w:szCs w:val="28"/>
          <w:lang w:val="uk-UA"/>
        </w:rPr>
        <w:t>»</w:t>
      </w:r>
    </w:p>
    <w:p w:rsidR="00A74F58" w:rsidRPr="00137C7F" w:rsidRDefault="00A74F58" w:rsidP="00A74F58">
      <w:pPr>
        <w:spacing w:after="0"/>
        <w:jc w:val="right"/>
        <w:rPr>
          <w:rFonts w:ascii="Times New Roman" w:hAnsi="Times New Roman"/>
          <w:sz w:val="28"/>
          <w:szCs w:val="28"/>
          <w:lang w:val="uk-UA"/>
        </w:rPr>
      </w:pPr>
    </w:p>
    <w:p w:rsidR="00A74F58" w:rsidRPr="00137C7F" w:rsidRDefault="00A74F58" w:rsidP="00A74F58">
      <w:pPr>
        <w:spacing w:after="0"/>
        <w:rPr>
          <w:rFonts w:ascii="Times New Roman" w:hAnsi="Times New Roman"/>
          <w:sz w:val="28"/>
          <w:szCs w:val="28"/>
          <w:lang w:val="uk-UA"/>
        </w:rPr>
      </w:pPr>
    </w:p>
    <w:tbl>
      <w:tblPr>
        <w:tblW w:w="0" w:type="auto"/>
        <w:tblInd w:w="4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4"/>
        <w:gridCol w:w="3724"/>
      </w:tblGrid>
      <w:tr w:rsidR="00A74F58" w:rsidRPr="00137C7F" w:rsidTr="006D4FF1">
        <w:tc>
          <w:tcPr>
            <w:tcW w:w="5494" w:type="dxa"/>
            <w:gridSpan w:val="2"/>
            <w:tcBorders>
              <w:top w:val="nil"/>
              <w:left w:val="nil"/>
              <w:bottom w:val="nil"/>
              <w:right w:val="nil"/>
            </w:tcBorders>
            <w:shd w:val="clear" w:color="auto" w:fill="auto"/>
          </w:tcPr>
          <w:p w:rsidR="00A74F58" w:rsidRPr="00137C7F" w:rsidRDefault="00A74F58" w:rsidP="006D4FF1">
            <w:pPr>
              <w:tabs>
                <w:tab w:val="left" w:pos="284"/>
              </w:tabs>
              <w:spacing w:after="0"/>
              <w:jc w:val="both"/>
              <w:rPr>
                <w:rFonts w:ascii="Times New Roman" w:hAnsi="Times New Roman"/>
                <w:sz w:val="28"/>
                <w:szCs w:val="28"/>
                <w:lang w:val="uk-UA"/>
              </w:rPr>
            </w:pPr>
            <w:r w:rsidRPr="00137C7F">
              <w:rPr>
                <w:rFonts w:ascii="Times New Roman" w:hAnsi="Times New Roman"/>
                <w:sz w:val="28"/>
                <w:szCs w:val="28"/>
                <w:lang w:val="uk-UA"/>
              </w:rPr>
              <w:t>Виконала: студентка II курсу магістратури</w:t>
            </w:r>
          </w:p>
        </w:tc>
      </w:tr>
      <w:tr w:rsidR="00A74F58" w:rsidRPr="00137C7F" w:rsidTr="006D4FF1">
        <w:tc>
          <w:tcPr>
            <w:tcW w:w="5494" w:type="dxa"/>
            <w:gridSpan w:val="2"/>
            <w:tcBorders>
              <w:top w:val="nil"/>
              <w:left w:val="nil"/>
              <w:bottom w:val="nil"/>
              <w:right w:val="nil"/>
            </w:tcBorders>
            <w:shd w:val="clear" w:color="auto" w:fill="auto"/>
          </w:tcPr>
          <w:p w:rsidR="00A74F58" w:rsidRPr="00137C7F" w:rsidRDefault="00A74F58" w:rsidP="006D4FF1">
            <w:pPr>
              <w:tabs>
                <w:tab w:val="left" w:pos="284"/>
              </w:tabs>
              <w:spacing w:after="0"/>
              <w:jc w:val="both"/>
              <w:rPr>
                <w:rFonts w:ascii="Times New Roman" w:hAnsi="Times New Roman"/>
                <w:sz w:val="28"/>
                <w:szCs w:val="28"/>
                <w:lang w:val="uk-UA"/>
              </w:rPr>
            </w:pPr>
            <w:r w:rsidRPr="00137C7F">
              <w:rPr>
                <w:rFonts w:ascii="Times New Roman" w:hAnsi="Times New Roman"/>
                <w:sz w:val="28"/>
                <w:szCs w:val="28"/>
                <w:lang w:val="uk-UA"/>
              </w:rPr>
              <w:t>денної форми навчання</w:t>
            </w:r>
          </w:p>
        </w:tc>
      </w:tr>
      <w:tr w:rsidR="00A74F58" w:rsidRPr="00137C7F" w:rsidTr="006D4FF1">
        <w:tc>
          <w:tcPr>
            <w:tcW w:w="5494" w:type="dxa"/>
            <w:gridSpan w:val="2"/>
            <w:tcBorders>
              <w:top w:val="nil"/>
              <w:left w:val="nil"/>
              <w:bottom w:val="single" w:sz="4" w:space="0" w:color="auto"/>
              <w:right w:val="nil"/>
            </w:tcBorders>
            <w:shd w:val="clear" w:color="auto" w:fill="auto"/>
          </w:tcPr>
          <w:p w:rsidR="00A74F58" w:rsidRPr="00137C7F" w:rsidRDefault="00A74F58" w:rsidP="006D4FF1">
            <w:pPr>
              <w:tabs>
                <w:tab w:val="left" w:pos="284"/>
              </w:tabs>
              <w:spacing w:after="0"/>
              <w:jc w:val="both"/>
              <w:rPr>
                <w:rFonts w:ascii="Times New Roman" w:hAnsi="Times New Roman"/>
                <w:sz w:val="28"/>
                <w:szCs w:val="28"/>
                <w:lang w:val="uk-UA"/>
              </w:rPr>
            </w:pPr>
            <w:r w:rsidRPr="00137C7F">
              <w:rPr>
                <w:rFonts w:ascii="Times New Roman" w:hAnsi="Times New Roman"/>
                <w:sz w:val="28"/>
                <w:szCs w:val="28"/>
                <w:lang w:val="uk-UA"/>
              </w:rPr>
              <w:t>спеціальності 242 Туризм та рекреаційна діяльність</w:t>
            </w:r>
            <w:r w:rsidRPr="00137C7F">
              <w:rPr>
                <w:rFonts w:ascii="Times New Roman" w:hAnsi="Times New Roman"/>
                <w:sz w:val="28"/>
                <w:szCs w:val="28"/>
                <w:lang w:val="uk-UA"/>
              </w:rPr>
              <w:tab/>
            </w:r>
          </w:p>
        </w:tc>
      </w:tr>
      <w:tr w:rsidR="00A74F58" w:rsidRPr="00137C7F" w:rsidTr="006D4FF1">
        <w:tc>
          <w:tcPr>
            <w:tcW w:w="5494" w:type="dxa"/>
            <w:gridSpan w:val="2"/>
            <w:tcBorders>
              <w:left w:val="nil"/>
              <w:bottom w:val="nil"/>
              <w:right w:val="nil"/>
            </w:tcBorders>
            <w:shd w:val="clear" w:color="auto" w:fill="auto"/>
          </w:tcPr>
          <w:p w:rsidR="00A74F58" w:rsidRPr="00137C7F" w:rsidRDefault="00A74F58" w:rsidP="006D4FF1">
            <w:pPr>
              <w:tabs>
                <w:tab w:val="left" w:pos="284"/>
                <w:tab w:val="left" w:pos="1890"/>
              </w:tabs>
              <w:spacing w:after="0"/>
              <w:jc w:val="center"/>
              <w:rPr>
                <w:rFonts w:ascii="Times New Roman" w:eastAsia="Times New Roman" w:hAnsi="Times New Roman"/>
                <w:szCs w:val="28"/>
                <w:lang w:val="uk-UA"/>
              </w:rPr>
            </w:pPr>
            <w:r w:rsidRPr="00137C7F">
              <w:rPr>
                <w:rFonts w:ascii="Times New Roman" w:eastAsia="Times New Roman" w:hAnsi="Times New Roman"/>
                <w:szCs w:val="28"/>
                <w:lang w:val="uk-UA"/>
              </w:rPr>
              <w:t>(шифр і назва напряму підготовки, спеціальності)</w:t>
            </w:r>
          </w:p>
          <w:p w:rsidR="00A74F58" w:rsidRPr="00137C7F" w:rsidRDefault="00A74F58" w:rsidP="006D4FF1">
            <w:pPr>
              <w:tabs>
                <w:tab w:val="left" w:pos="284"/>
                <w:tab w:val="left" w:pos="1890"/>
              </w:tabs>
              <w:spacing w:after="0"/>
              <w:jc w:val="center"/>
              <w:rPr>
                <w:rFonts w:ascii="Times New Roman" w:eastAsia="Times New Roman" w:hAnsi="Times New Roman"/>
                <w:szCs w:val="28"/>
                <w:lang w:val="uk-UA"/>
              </w:rPr>
            </w:pPr>
          </w:p>
        </w:tc>
      </w:tr>
      <w:tr w:rsidR="00A74F58" w:rsidRPr="00C82603" w:rsidTr="006D4FF1">
        <w:tc>
          <w:tcPr>
            <w:tcW w:w="5494" w:type="dxa"/>
            <w:gridSpan w:val="2"/>
            <w:tcBorders>
              <w:top w:val="nil"/>
              <w:left w:val="nil"/>
              <w:bottom w:val="single" w:sz="4" w:space="0" w:color="auto"/>
              <w:right w:val="nil"/>
            </w:tcBorders>
            <w:shd w:val="clear" w:color="auto" w:fill="auto"/>
          </w:tcPr>
          <w:p w:rsidR="00A74F58" w:rsidRPr="00C82603" w:rsidRDefault="00A74F58" w:rsidP="006D4FF1">
            <w:pPr>
              <w:tabs>
                <w:tab w:val="left" w:pos="284"/>
              </w:tabs>
              <w:spacing w:after="0"/>
              <w:jc w:val="both"/>
              <w:rPr>
                <w:rFonts w:ascii="Times New Roman" w:hAnsi="Times New Roman"/>
                <w:sz w:val="28"/>
                <w:szCs w:val="28"/>
                <w:lang w:val="uk-UA"/>
              </w:rPr>
            </w:pPr>
            <w:r w:rsidRPr="00C82603">
              <w:rPr>
                <w:rFonts w:ascii="Times New Roman" w:hAnsi="Times New Roman"/>
                <w:sz w:val="28"/>
                <w:szCs w:val="28"/>
                <w:lang w:val="uk-UA"/>
              </w:rPr>
              <w:t>Васютіна Кристина Сергіївна</w:t>
            </w:r>
          </w:p>
        </w:tc>
      </w:tr>
      <w:tr w:rsidR="00A74F58" w:rsidRPr="00C82603" w:rsidTr="006D4FF1">
        <w:tc>
          <w:tcPr>
            <w:tcW w:w="5494" w:type="dxa"/>
            <w:gridSpan w:val="2"/>
            <w:tcBorders>
              <w:left w:val="nil"/>
              <w:bottom w:val="nil"/>
              <w:right w:val="nil"/>
            </w:tcBorders>
            <w:shd w:val="clear" w:color="auto" w:fill="auto"/>
          </w:tcPr>
          <w:p w:rsidR="00A74F58" w:rsidRPr="00C82603" w:rsidRDefault="00A74F58" w:rsidP="006D4FF1">
            <w:pPr>
              <w:tabs>
                <w:tab w:val="left" w:pos="284"/>
              </w:tabs>
              <w:spacing w:after="0"/>
              <w:jc w:val="center"/>
              <w:rPr>
                <w:rFonts w:ascii="Times New Roman" w:eastAsia="Times New Roman" w:hAnsi="Times New Roman"/>
                <w:szCs w:val="28"/>
                <w:lang w:val="uk-UA"/>
              </w:rPr>
            </w:pPr>
            <w:r w:rsidRPr="00C82603">
              <w:rPr>
                <w:rFonts w:ascii="Times New Roman" w:eastAsia="Times New Roman" w:hAnsi="Times New Roman"/>
                <w:szCs w:val="28"/>
                <w:lang w:val="uk-UA"/>
              </w:rPr>
              <w:t>(прізвище та ініціали повністю)</w:t>
            </w:r>
          </w:p>
          <w:p w:rsidR="00A74F58" w:rsidRPr="00C82603" w:rsidRDefault="00A74F58" w:rsidP="006D4FF1">
            <w:pPr>
              <w:tabs>
                <w:tab w:val="left" w:pos="284"/>
              </w:tabs>
              <w:spacing w:after="0"/>
              <w:jc w:val="center"/>
              <w:rPr>
                <w:rFonts w:ascii="Times New Roman" w:hAnsi="Times New Roman"/>
                <w:sz w:val="28"/>
                <w:szCs w:val="28"/>
                <w:lang w:val="uk-UA"/>
              </w:rPr>
            </w:pPr>
          </w:p>
        </w:tc>
      </w:tr>
      <w:tr w:rsidR="00A74F58" w:rsidRPr="00C82603" w:rsidTr="006D4FF1">
        <w:tc>
          <w:tcPr>
            <w:tcW w:w="1560" w:type="dxa"/>
            <w:vMerge w:val="restart"/>
            <w:tcBorders>
              <w:top w:val="nil"/>
              <w:left w:val="nil"/>
              <w:bottom w:val="nil"/>
              <w:right w:val="nil"/>
            </w:tcBorders>
            <w:shd w:val="clear" w:color="auto" w:fill="auto"/>
          </w:tcPr>
          <w:p w:rsidR="00A74F58" w:rsidRPr="00C82603" w:rsidRDefault="00A74F58" w:rsidP="006D4FF1">
            <w:pPr>
              <w:pStyle w:val="a3"/>
              <w:tabs>
                <w:tab w:val="left" w:pos="284"/>
              </w:tabs>
              <w:spacing w:after="0"/>
              <w:ind w:left="0"/>
              <w:jc w:val="both"/>
              <w:rPr>
                <w:rFonts w:ascii="Times New Roman" w:hAnsi="Times New Roman"/>
                <w:sz w:val="28"/>
                <w:szCs w:val="28"/>
                <w:lang w:val="uk-UA"/>
              </w:rPr>
            </w:pPr>
            <w:r w:rsidRPr="00C82603">
              <w:rPr>
                <w:rFonts w:ascii="Times New Roman" w:hAnsi="Times New Roman"/>
                <w:sz w:val="28"/>
                <w:szCs w:val="28"/>
                <w:lang w:val="uk-UA"/>
              </w:rPr>
              <w:t>Керівник:</w:t>
            </w:r>
          </w:p>
          <w:p w:rsidR="00A74F58" w:rsidRPr="00C82603" w:rsidRDefault="00A74F58" w:rsidP="006D4FF1">
            <w:pPr>
              <w:pStyle w:val="a3"/>
              <w:tabs>
                <w:tab w:val="left" w:pos="284"/>
              </w:tabs>
              <w:spacing w:after="0"/>
              <w:ind w:left="0"/>
              <w:jc w:val="both"/>
              <w:rPr>
                <w:rFonts w:ascii="Times New Roman" w:hAnsi="Times New Roman"/>
                <w:sz w:val="28"/>
                <w:szCs w:val="28"/>
                <w:lang w:val="uk-UA"/>
              </w:rPr>
            </w:pPr>
          </w:p>
        </w:tc>
        <w:tc>
          <w:tcPr>
            <w:tcW w:w="3934" w:type="dxa"/>
            <w:tcBorders>
              <w:top w:val="nil"/>
              <w:left w:val="nil"/>
              <w:right w:val="nil"/>
            </w:tcBorders>
            <w:shd w:val="clear" w:color="auto" w:fill="auto"/>
          </w:tcPr>
          <w:p w:rsidR="00A74F58" w:rsidRPr="00C82603" w:rsidRDefault="00A74F58" w:rsidP="006D4FF1">
            <w:pPr>
              <w:pStyle w:val="a3"/>
              <w:tabs>
                <w:tab w:val="left" w:pos="284"/>
              </w:tabs>
              <w:spacing w:after="0"/>
              <w:ind w:left="0"/>
              <w:jc w:val="both"/>
              <w:rPr>
                <w:rFonts w:ascii="Times New Roman" w:hAnsi="Times New Roman"/>
                <w:sz w:val="28"/>
                <w:szCs w:val="28"/>
                <w:lang w:val="uk-UA"/>
              </w:rPr>
            </w:pPr>
            <w:r w:rsidRPr="00C82603">
              <w:rPr>
                <w:rFonts w:ascii="Times New Roman" w:hAnsi="Times New Roman"/>
                <w:sz w:val="28"/>
                <w:szCs w:val="28"/>
                <w:lang w:val="uk-UA"/>
              </w:rPr>
              <w:t xml:space="preserve">      доц. Молодецький А.Е.</w:t>
            </w:r>
          </w:p>
        </w:tc>
      </w:tr>
      <w:tr w:rsidR="00A74F58" w:rsidRPr="00C82603" w:rsidTr="006D4FF1">
        <w:tc>
          <w:tcPr>
            <w:tcW w:w="1560" w:type="dxa"/>
            <w:vMerge/>
            <w:tcBorders>
              <w:top w:val="nil"/>
              <w:left w:val="nil"/>
              <w:bottom w:val="nil"/>
              <w:right w:val="nil"/>
            </w:tcBorders>
            <w:shd w:val="clear" w:color="auto" w:fill="auto"/>
          </w:tcPr>
          <w:p w:rsidR="00A74F58" w:rsidRPr="00C82603" w:rsidRDefault="00A74F58" w:rsidP="006D4FF1">
            <w:pPr>
              <w:pStyle w:val="a3"/>
              <w:tabs>
                <w:tab w:val="left" w:pos="284"/>
              </w:tabs>
              <w:spacing w:after="0"/>
              <w:ind w:left="0"/>
              <w:jc w:val="center"/>
              <w:rPr>
                <w:rFonts w:ascii="Times New Roman" w:hAnsi="Times New Roman"/>
                <w:sz w:val="28"/>
                <w:szCs w:val="28"/>
                <w:lang w:val="uk-UA"/>
              </w:rPr>
            </w:pPr>
          </w:p>
        </w:tc>
        <w:tc>
          <w:tcPr>
            <w:tcW w:w="3934" w:type="dxa"/>
            <w:tcBorders>
              <w:left w:val="nil"/>
              <w:bottom w:val="nil"/>
              <w:right w:val="nil"/>
            </w:tcBorders>
            <w:shd w:val="clear" w:color="auto" w:fill="auto"/>
          </w:tcPr>
          <w:p w:rsidR="00A74F58" w:rsidRPr="00C82603" w:rsidRDefault="00A74F58" w:rsidP="006D4FF1">
            <w:pPr>
              <w:pStyle w:val="a3"/>
              <w:tabs>
                <w:tab w:val="left" w:pos="284"/>
                <w:tab w:val="left" w:pos="1817"/>
              </w:tabs>
              <w:spacing w:after="0"/>
              <w:ind w:left="0"/>
              <w:jc w:val="center"/>
              <w:rPr>
                <w:rFonts w:ascii="Times New Roman" w:hAnsi="Times New Roman"/>
                <w:sz w:val="28"/>
                <w:szCs w:val="28"/>
                <w:lang w:val="uk-UA"/>
              </w:rPr>
            </w:pPr>
            <w:r w:rsidRPr="00C82603">
              <w:rPr>
                <w:rFonts w:ascii="Times New Roman" w:hAnsi="Times New Roman"/>
                <w:szCs w:val="28"/>
                <w:lang w:val="uk-UA"/>
              </w:rPr>
              <w:t>(прізвище та ініціали)</w:t>
            </w:r>
          </w:p>
        </w:tc>
      </w:tr>
      <w:tr w:rsidR="00A74F58" w:rsidRPr="00C82603" w:rsidTr="006D4FF1">
        <w:tc>
          <w:tcPr>
            <w:tcW w:w="1560" w:type="dxa"/>
            <w:vMerge w:val="restart"/>
            <w:tcBorders>
              <w:top w:val="nil"/>
              <w:left w:val="nil"/>
              <w:bottom w:val="nil"/>
              <w:right w:val="nil"/>
            </w:tcBorders>
            <w:shd w:val="clear" w:color="auto" w:fill="auto"/>
          </w:tcPr>
          <w:p w:rsidR="00A74F58" w:rsidRPr="00C82603" w:rsidRDefault="00A74F58" w:rsidP="006D4FF1">
            <w:pPr>
              <w:pStyle w:val="a3"/>
              <w:tabs>
                <w:tab w:val="left" w:pos="284"/>
              </w:tabs>
              <w:spacing w:after="0"/>
              <w:ind w:left="0"/>
              <w:jc w:val="both"/>
              <w:rPr>
                <w:rFonts w:ascii="Times New Roman" w:hAnsi="Times New Roman"/>
                <w:sz w:val="28"/>
                <w:szCs w:val="28"/>
                <w:lang w:val="uk-UA"/>
              </w:rPr>
            </w:pPr>
            <w:r w:rsidRPr="00C82603">
              <w:rPr>
                <w:rFonts w:ascii="Times New Roman" w:hAnsi="Times New Roman"/>
                <w:sz w:val="28"/>
                <w:szCs w:val="28"/>
                <w:lang w:val="uk-UA"/>
              </w:rPr>
              <w:t>Рецензент:</w:t>
            </w:r>
          </w:p>
        </w:tc>
        <w:tc>
          <w:tcPr>
            <w:tcW w:w="3934" w:type="dxa"/>
            <w:tcBorders>
              <w:top w:val="nil"/>
              <w:left w:val="nil"/>
              <w:right w:val="nil"/>
            </w:tcBorders>
            <w:shd w:val="clear" w:color="auto" w:fill="auto"/>
          </w:tcPr>
          <w:p w:rsidR="00A74F58" w:rsidRPr="00C82603" w:rsidRDefault="00A74F58" w:rsidP="006D4FF1">
            <w:pPr>
              <w:pStyle w:val="a3"/>
              <w:tabs>
                <w:tab w:val="left" w:pos="284"/>
              </w:tabs>
              <w:spacing w:after="0"/>
              <w:ind w:left="0"/>
              <w:jc w:val="both"/>
              <w:rPr>
                <w:rFonts w:ascii="Times New Roman" w:hAnsi="Times New Roman" w:cs="Times New Roman"/>
                <w:sz w:val="28"/>
                <w:szCs w:val="28"/>
                <w:lang w:val="uk-UA"/>
              </w:rPr>
            </w:pPr>
            <w:r w:rsidRPr="00C82603">
              <w:rPr>
                <w:rFonts w:ascii="Times New Roman" w:hAnsi="Times New Roman" w:cs="Times New Roman"/>
                <w:sz w:val="28"/>
                <w:szCs w:val="28"/>
                <w:lang w:val="uk-UA"/>
              </w:rPr>
              <w:t xml:space="preserve">            доц. Стоян О.О.</w:t>
            </w:r>
          </w:p>
        </w:tc>
      </w:tr>
      <w:tr w:rsidR="00A74F58" w:rsidRPr="00C82603" w:rsidTr="006D4FF1">
        <w:tc>
          <w:tcPr>
            <w:tcW w:w="1560" w:type="dxa"/>
            <w:vMerge/>
            <w:tcBorders>
              <w:top w:val="nil"/>
              <w:left w:val="nil"/>
              <w:bottom w:val="nil"/>
              <w:right w:val="nil"/>
            </w:tcBorders>
            <w:shd w:val="clear" w:color="auto" w:fill="auto"/>
          </w:tcPr>
          <w:p w:rsidR="00A74F58" w:rsidRPr="00C82603" w:rsidRDefault="00A74F58" w:rsidP="006D4FF1">
            <w:pPr>
              <w:pStyle w:val="a3"/>
              <w:tabs>
                <w:tab w:val="left" w:pos="284"/>
              </w:tabs>
              <w:spacing w:after="0"/>
              <w:ind w:left="0"/>
              <w:jc w:val="center"/>
              <w:rPr>
                <w:rFonts w:ascii="Times New Roman" w:hAnsi="Times New Roman"/>
                <w:sz w:val="28"/>
                <w:szCs w:val="28"/>
                <w:lang w:val="uk-UA"/>
              </w:rPr>
            </w:pPr>
          </w:p>
        </w:tc>
        <w:tc>
          <w:tcPr>
            <w:tcW w:w="3934" w:type="dxa"/>
            <w:tcBorders>
              <w:left w:val="nil"/>
              <w:bottom w:val="nil"/>
              <w:right w:val="nil"/>
            </w:tcBorders>
            <w:shd w:val="clear" w:color="auto" w:fill="auto"/>
          </w:tcPr>
          <w:p w:rsidR="00A74F58" w:rsidRPr="00C82603" w:rsidRDefault="00A74F58" w:rsidP="006D4FF1">
            <w:pPr>
              <w:pStyle w:val="a3"/>
              <w:tabs>
                <w:tab w:val="left" w:pos="284"/>
              </w:tabs>
              <w:spacing w:after="0"/>
              <w:ind w:left="0"/>
              <w:jc w:val="center"/>
              <w:rPr>
                <w:rFonts w:ascii="Times New Roman" w:hAnsi="Times New Roman"/>
                <w:sz w:val="28"/>
                <w:szCs w:val="28"/>
                <w:lang w:val="uk-UA"/>
              </w:rPr>
            </w:pPr>
            <w:r w:rsidRPr="00C82603">
              <w:rPr>
                <w:rFonts w:ascii="Times New Roman" w:hAnsi="Times New Roman"/>
                <w:szCs w:val="28"/>
                <w:lang w:val="uk-UA"/>
              </w:rPr>
              <w:t>(прізвище та ініціали)</w:t>
            </w:r>
          </w:p>
        </w:tc>
      </w:tr>
    </w:tbl>
    <w:p w:rsidR="00A74F58" w:rsidRPr="00C82603" w:rsidRDefault="00A74F58" w:rsidP="00A74F58">
      <w:pPr>
        <w:pStyle w:val="a3"/>
        <w:tabs>
          <w:tab w:val="left" w:pos="284"/>
        </w:tabs>
        <w:spacing w:after="0" w:line="360" w:lineRule="auto"/>
        <w:ind w:left="5670"/>
        <w:jc w:val="both"/>
        <w:rPr>
          <w:rFonts w:ascii="Times New Roman" w:hAnsi="Times New Roman"/>
          <w:sz w:val="28"/>
          <w:szCs w:val="28"/>
          <w:lang w:val="uk-UA"/>
        </w:rPr>
      </w:pPr>
    </w:p>
    <w:p w:rsidR="00A74F58" w:rsidRPr="00C82603" w:rsidRDefault="00A74F58" w:rsidP="00A74F58">
      <w:pPr>
        <w:pStyle w:val="a3"/>
        <w:tabs>
          <w:tab w:val="left" w:pos="284"/>
        </w:tabs>
        <w:spacing w:after="0"/>
        <w:ind w:left="5670"/>
        <w:jc w:val="both"/>
        <w:rPr>
          <w:rFonts w:ascii="Times New Roman" w:hAnsi="Times New Roman"/>
          <w:sz w:val="28"/>
          <w:szCs w:val="28"/>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55"/>
        <w:gridCol w:w="236"/>
        <w:gridCol w:w="2745"/>
        <w:gridCol w:w="35"/>
        <w:gridCol w:w="298"/>
        <w:gridCol w:w="35"/>
        <w:gridCol w:w="1139"/>
        <w:gridCol w:w="236"/>
        <w:gridCol w:w="3303"/>
        <w:gridCol w:w="65"/>
      </w:tblGrid>
      <w:tr w:rsidR="00A74F58" w:rsidRPr="00C82603" w:rsidTr="006D4FF1">
        <w:trPr>
          <w:gridAfter w:val="1"/>
          <w:wAfter w:w="70" w:type="dxa"/>
          <w:trHeight w:val="1398"/>
        </w:trPr>
        <w:tc>
          <w:tcPr>
            <w:tcW w:w="4287" w:type="dxa"/>
            <w:gridSpan w:val="3"/>
            <w:tcBorders>
              <w:top w:val="nil"/>
              <w:left w:val="nil"/>
              <w:bottom w:val="nil"/>
              <w:right w:val="nil"/>
            </w:tcBorders>
            <w:shd w:val="clear" w:color="auto" w:fill="auto"/>
          </w:tcPr>
          <w:p w:rsidR="00A74F58" w:rsidRPr="00C82603" w:rsidRDefault="00A74F58" w:rsidP="006D4FF1">
            <w:pPr>
              <w:spacing w:after="0"/>
              <w:rPr>
                <w:rFonts w:ascii="Times New Roman" w:eastAsia="Times New Roman" w:hAnsi="Times New Roman"/>
                <w:sz w:val="28"/>
                <w:szCs w:val="28"/>
                <w:lang w:val="uk-UA" w:eastAsia="uk-UA"/>
              </w:rPr>
            </w:pPr>
            <w:r w:rsidRPr="00C82603">
              <w:rPr>
                <w:rFonts w:ascii="Times New Roman" w:eastAsia="Times New Roman" w:hAnsi="Times New Roman"/>
                <w:sz w:val="28"/>
                <w:szCs w:val="28"/>
                <w:lang w:val="uk-UA" w:eastAsia="uk-UA"/>
              </w:rPr>
              <w:t>Рекомендовано до захисту:</w:t>
            </w:r>
          </w:p>
          <w:p w:rsidR="00A74F58" w:rsidRPr="00C82603" w:rsidRDefault="00A74F58" w:rsidP="006D4FF1">
            <w:pPr>
              <w:spacing w:after="0"/>
              <w:rPr>
                <w:rFonts w:ascii="Times New Roman" w:eastAsia="Times New Roman" w:hAnsi="Times New Roman"/>
                <w:sz w:val="28"/>
                <w:szCs w:val="28"/>
                <w:lang w:val="uk-UA" w:eastAsia="uk-UA"/>
              </w:rPr>
            </w:pPr>
            <w:r w:rsidRPr="00C82603">
              <w:rPr>
                <w:rFonts w:ascii="Times New Roman" w:eastAsia="Times New Roman" w:hAnsi="Times New Roman"/>
                <w:sz w:val="28"/>
                <w:szCs w:val="28"/>
                <w:lang w:val="uk-UA" w:eastAsia="uk-UA"/>
              </w:rPr>
              <w:t>протокол засідання кафедри</w:t>
            </w:r>
          </w:p>
          <w:p w:rsidR="00A74F58" w:rsidRPr="00C82603" w:rsidRDefault="00A74F58" w:rsidP="006D4FF1">
            <w:pPr>
              <w:spacing w:after="0"/>
              <w:rPr>
                <w:rFonts w:ascii="Times New Roman" w:eastAsia="Times New Roman" w:hAnsi="Times New Roman"/>
                <w:sz w:val="28"/>
                <w:szCs w:val="28"/>
                <w:u w:val="single"/>
                <w:lang w:val="uk-UA" w:eastAsia="uk-UA"/>
              </w:rPr>
            </w:pPr>
            <w:r w:rsidRPr="00C82603">
              <w:rPr>
                <w:rFonts w:ascii="Times New Roman" w:eastAsia="Times New Roman" w:hAnsi="Times New Roman"/>
                <w:sz w:val="28"/>
                <w:szCs w:val="28"/>
                <w:lang w:val="uk-UA" w:eastAsia="uk-UA"/>
              </w:rPr>
              <w:t>№_____від «</w:t>
            </w:r>
            <w:r w:rsidRPr="00C82603">
              <w:rPr>
                <w:rFonts w:ascii="Times New Roman" w:eastAsia="Times New Roman" w:hAnsi="Times New Roman"/>
                <w:sz w:val="28"/>
                <w:szCs w:val="28"/>
                <w:u w:val="single"/>
                <w:lang w:val="uk-UA" w:eastAsia="uk-UA"/>
              </w:rPr>
              <w:t xml:space="preserve">    </w:t>
            </w:r>
            <w:r w:rsidRPr="00C82603">
              <w:rPr>
                <w:rFonts w:ascii="Times New Roman" w:eastAsia="Times New Roman" w:hAnsi="Times New Roman"/>
                <w:sz w:val="28"/>
                <w:szCs w:val="28"/>
                <w:lang w:val="uk-UA" w:eastAsia="uk-UA"/>
              </w:rPr>
              <w:t>»</w:t>
            </w:r>
            <w:r w:rsidRPr="00C82603">
              <w:rPr>
                <w:rFonts w:ascii="Times New Roman" w:eastAsia="Times New Roman" w:hAnsi="Times New Roman"/>
                <w:sz w:val="28"/>
                <w:szCs w:val="28"/>
                <w:u w:val="single"/>
                <w:lang w:val="uk-UA" w:eastAsia="uk-UA"/>
              </w:rPr>
              <w:t xml:space="preserve">          </w:t>
            </w:r>
            <w:r w:rsidRPr="00C82603">
              <w:rPr>
                <w:rFonts w:ascii="Times New Roman" w:eastAsia="Times New Roman" w:hAnsi="Times New Roman"/>
                <w:sz w:val="28"/>
                <w:szCs w:val="28"/>
                <w:lang w:val="uk-UA" w:eastAsia="uk-UA"/>
              </w:rPr>
              <w:t>р.</w:t>
            </w:r>
          </w:p>
          <w:p w:rsidR="00A74F58" w:rsidRPr="00C82603" w:rsidRDefault="00A74F58" w:rsidP="006D4FF1">
            <w:pPr>
              <w:spacing w:after="0"/>
              <w:rPr>
                <w:rFonts w:ascii="Times New Roman" w:eastAsia="Times New Roman" w:hAnsi="Times New Roman"/>
                <w:sz w:val="21"/>
                <w:szCs w:val="21"/>
                <w:lang w:val="uk-UA" w:eastAsia="uk-UA"/>
              </w:rPr>
            </w:pPr>
            <w:r w:rsidRPr="00C82603">
              <w:rPr>
                <w:rFonts w:ascii="Times New Roman" w:eastAsia="Times New Roman" w:hAnsi="Times New Roman"/>
                <w:sz w:val="28"/>
                <w:szCs w:val="28"/>
                <w:lang w:val="uk-UA" w:eastAsia="uk-UA"/>
              </w:rPr>
              <w:t>Завідувач кафедри</w:t>
            </w:r>
          </w:p>
        </w:tc>
        <w:tc>
          <w:tcPr>
            <w:tcW w:w="343" w:type="dxa"/>
            <w:gridSpan w:val="2"/>
            <w:tcBorders>
              <w:top w:val="nil"/>
              <w:left w:val="nil"/>
              <w:bottom w:val="nil"/>
              <w:right w:val="nil"/>
            </w:tcBorders>
            <w:shd w:val="clear" w:color="auto" w:fill="auto"/>
          </w:tcPr>
          <w:p w:rsidR="00A74F58" w:rsidRPr="00C82603" w:rsidRDefault="00A74F58" w:rsidP="006D4FF1">
            <w:pPr>
              <w:spacing w:after="0" w:line="240" w:lineRule="auto"/>
              <w:rPr>
                <w:rFonts w:ascii="Times New Roman" w:eastAsia="Times New Roman" w:hAnsi="Times New Roman"/>
                <w:sz w:val="21"/>
                <w:szCs w:val="21"/>
                <w:lang w:val="uk-UA" w:eastAsia="uk-UA"/>
              </w:rPr>
            </w:pPr>
          </w:p>
        </w:tc>
        <w:tc>
          <w:tcPr>
            <w:tcW w:w="4751" w:type="dxa"/>
            <w:gridSpan w:val="4"/>
            <w:tcBorders>
              <w:top w:val="nil"/>
              <w:left w:val="nil"/>
              <w:bottom w:val="nil"/>
              <w:right w:val="nil"/>
            </w:tcBorders>
            <w:shd w:val="clear" w:color="auto" w:fill="auto"/>
          </w:tcPr>
          <w:p w:rsidR="00A74F58" w:rsidRPr="00C82603" w:rsidRDefault="00A74F58" w:rsidP="006D4FF1">
            <w:pPr>
              <w:spacing w:after="0"/>
              <w:rPr>
                <w:rFonts w:ascii="Times New Roman" w:eastAsia="Times New Roman" w:hAnsi="Times New Roman"/>
                <w:sz w:val="28"/>
                <w:szCs w:val="28"/>
                <w:lang w:val="uk-UA" w:eastAsia="uk-UA"/>
              </w:rPr>
            </w:pPr>
            <w:r w:rsidRPr="00C82603">
              <w:rPr>
                <w:rFonts w:ascii="Times New Roman" w:eastAsia="Times New Roman" w:hAnsi="Times New Roman"/>
                <w:sz w:val="28"/>
                <w:szCs w:val="28"/>
                <w:lang w:val="uk-UA" w:eastAsia="uk-UA"/>
              </w:rPr>
              <w:t>Захищено на засіданні ЕК №___</w:t>
            </w:r>
          </w:p>
          <w:p w:rsidR="00A74F58" w:rsidRPr="00C82603" w:rsidRDefault="00A74F58" w:rsidP="006D4FF1">
            <w:pPr>
              <w:spacing w:after="0"/>
              <w:rPr>
                <w:rFonts w:ascii="Times New Roman" w:eastAsia="Times New Roman" w:hAnsi="Times New Roman"/>
                <w:sz w:val="28"/>
                <w:szCs w:val="28"/>
                <w:lang w:val="uk-UA" w:eastAsia="uk-UA"/>
              </w:rPr>
            </w:pPr>
            <w:r w:rsidRPr="00C82603">
              <w:rPr>
                <w:rFonts w:ascii="Times New Roman" w:eastAsia="Times New Roman" w:hAnsi="Times New Roman"/>
                <w:sz w:val="28"/>
                <w:szCs w:val="28"/>
                <w:lang w:val="uk-UA" w:eastAsia="uk-UA"/>
              </w:rPr>
              <w:t>протокол №___від «</w:t>
            </w:r>
            <w:r w:rsidRPr="00C82603">
              <w:rPr>
                <w:rFonts w:ascii="Times New Roman" w:eastAsia="Times New Roman" w:hAnsi="Times New Roman"/>
                <w:sz w:val="28"/>
                <w:szCs w:val="28"/>
                <w:u w:val="single"/>
                <w:lang w:val="uk-UA" w:eastAsia="uk-UA"/>
              </w:rPr>
              <w:t xml:space="preserve">    </w:t>
            </w:r>
            <w:r w:rsidRPr="00C82603">
              <w:rPr>
                <w:rFonts w:ascii="Times New Roman" w:eastAsia="Times New Roman" w:hAnsi="Times New Roman"/>
                <w:sz w:val="28"/>
                <w:szCs w:val="28"/>
                <w:lang w:val="uk-UA" w:eastAsia="uk-UA"/>
              </w:rPr>
              <w:t>»</w:t>
            </w:r>
            <w:r w:rsidRPr="00C82603">
              <w:rPr>
                <w:rFonts w:ascii="Times New Roman" w:eastAsia="Times New Roman" w:hAnsi="Times New Roman"/>
                <w:sz w:val="28"/>
                <w:szCs w:val="28"/>
                <w:u w:val="single"/>
                <w:lang w:val="uk-UA" w:eastAsia="uk-UA"/>
              </w:rPr>
              <w:t xml:space="preserve">          </w:t>
            </w:r>
            <w:r w:rsidRPr="00C82603">
              <w:rPr>
                <w:rFonts w:ascii="Times New Roman" w:eastAsia="Times New Roman" w:hAnsi="Times New Roman"/>
                <w:sz w:val="28"/>
                <w:szCs w:val="28"/>
                <w:lang w:val="uk-UA" w:eastAsia="uk-UA"/>
              </w:rPr>
              <w:t>р.</w:t>
            </w:r>
          </w:p>
          <w:p w:rsidR="00A74F58" w:rsidRPr="00C82603" w:rsidRDefault="00A74F58" w:rsidP="006D4FF1">
            <w:pPr>
              <w:spacing w:after="0"/>
              <w:rPr>
                <w:rFonts w:ascii="Times New Roman" w:eastAsia="Times New Roman" w:hAnsi="Times New Roman"/>
                <w:sz w:val="28"/>
                <w:szCs w:val="28"/>
                <w:lang w:val="uk-UA" w:eastAsia="uk-UA"/>
              </w:rPr>
            </w:pPr>
            <w:r w:rsidRPr="00C82603">
              <w:rPr>
                <w:rFonts w:ascii="Times New Roman" w:eastAsia="Times New Roman" w:hAnsi="Times New Roman"/>
                <w:sz w:val="28"/>
                <w:szCs w:val="28"/>
                <w:lang w:val="uk-UA" w:eastAsia="uk-UA"/>
              </w:rPr>
              <w:t>Оцінка____/________/__________</w:t>
            </w:r>
          </w:p>
          <w:p w:rsidR="00A74F58" w:rsidRPr="00C82603" w:rsidRDefault="00A74F58" w:rsidP="006D4FF1">
            <w:pPr>
              <w:spacing w:after="0"/>
              <w:rPr>
                <w:rFonts w:ascii="Times New Roman" w:eastAsia="Times New Roman" w:hAnsi="Times New Roman"/>
                <w:sz w:val="28"/>
                <w:szCs w:val="28"/>
                <w:lang w:val="uk-UA" w:eastAsia="uk-UA"/>
              </w:rPr>
            </w:pPr>
            <w:r w:rsidRPr="00C82603">
              <w:rPr>
                <w:rFonts w:ascii="Times New Roman" w:eastAsia="Times New Roman" w:hAnsi="Times New Roman"/>
                <w:sz w:val="28"/>
                <w:szCs w:val="28"/>
                <w:lang w:val="uk-UA" w:eastAsia="uk-UA"/>
              </w:rPr>
              <w:t>Голова ЕК</w:t>
            </w:r>
          </w:p>
        </w:tc>
      </w:tr>
      <w:tr w:rsidR="00A74F58" w:rsidRPr="00C82603" w:rsidTr="006D4FF1">
        <w:trPr>
          <w:trHeight w:val="341"/>
        </w:trPr>
        <w:tc>
          <w:tcPr>
            <w:tcW w:w="1155" w:type="dxa"/>
            <w:tcBorders>
              <w:top w:val="nil"/>
              <w:left w:val="nil"/>
              <w:bottom w:val="single" w:sz="4" w:space="0" w:color="auto"/>
              <w:right w:val="nil"/>
            </w:tcBorders>
            <w:shd w:val="clear" w:color="auto" w:fill="auto"/>
          </w:tcPr>
          <w:p w:rsidR="00A74F58" w:rsidRPr="00C82603" w:rsidRDefault="00A74F58" w:rsidP="006D4FF1">
            <w:pPr>
              <w:spacing w:after="0" w:line="240" w:lineRule="auto"/>
              <w:jc w:val="center"/>
              <w:rPr>
                <w:rFonts w:ascii="Times New Roman" w:eastAsia="Times New Roman" w:hAnsi="Times New Roman"/>
                <w:sz w:val="28"/>
                <w:szCs w:val="28"/>
                <w:lang w:val="uk-UA" w:eastAsia="uk-UA"/>
              </w:rPr>
            </w:pPr>
          </w:p>
        </w:tc>
        <w:tc>
          <w:tcPr>
            <w:tcW w:w="236" w:type="dxa"/>
            <w:vMerge w:val="restart"/>
            <w:tcBorders>
              <w:top w:val="nil"/>
              <w:left w:val="nil"/>
              <w:bottom w:val="nil"/>
              <w:right w:val="nil"/>
            </w:tcBorders>
            <w:shd w:val="clear" w:color="auto" w:fill="auto"/>
          </w:tcPr>
          <w:p w:rsidR="00A74F58" w:rsidRPr="00C82603" w:rsidRDefault="00A74F58" w:rsidP="006D4FF1">
            <w:pPr>
              <w:spacing w:after="0" w:line="240" w:lineRule="auto"/>
              <w:jc w:val="center"/>
              <w:rPr>
                <w:rFonts w:ascii="Times New Roman" w:eastAsia="Times New Roman" w:hAnsi="Times New Roman"/>
                <w:sz w:val="28"/>
                <w:szCs w:val="28"/>
                <w:lang w:val="uk-UA" w:eastAsia="uk-UA"/>
              </w:rPr>
            </w:pPr>
          </w:p>
        </w:tc>
        <w:tc>
          <w:tcPr>
            <w:tcW w:w="2931" w:type="dxa"/>
            <w:gridSpan w:val="2"/>
            <w:tcBorders>
              <w:top w:val="nil"/>
              <w:left w:val="nil"/>
              <w:bottom w:val="single" w:sz="4" w:space="0" w:color="auto"/>
              <w:right w:val="nil"/>
            </w:tcBorders>
            <w:shd w:val="clear" w:color="auto" w:fill="auto"/>
          </w:tcPr>
          <w:p w:rsidR="00A74F58" w:rsidRPr="00C82603" w:rsidRDefault="00A74F58" w:rsidP="006D4FF1">
            <w:pPr>
              <w:spacing w:after="0" w:line="240" w:lineRule="auto"/>
              <w:jc w:val="center"/>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Сич В.А.</w:t>
            </w:r>
          </w:p>
        </w:tc>
        <w:tc>
          <w:tcPr>
            <w:tcW w:w="343" w:type="dxa"/>
            <w:gridSpan w:val="2"/>
            <w:tcBorders>
              <w:top w:val="nil"/>
              <w:left w:val="nil"/>
              <w:bottom w:val="nil"/>
              <w:right w:val="nil"/>
            </w:tcBorders>
            <w:shd w:val="clear" w:color="auto" w:fill="auto"/>
          </w:tcPr>
          <w:p w:rsidR="00A74F58" w:rsidRPr="00C82603" w:rsidRDefault="00A74F58" w:rsidP="006D4FF1">
            <w:pPr>
              <w:spacing w:after="0" w:line="240" w:lineRule="auto"/>
              <w:jc w:val="center"/>
              <w:rPr>
                <w:rFonts w:ascii="Times New Roman" w:eastAsia="Times New Roman" w:hAnsi="Times New Roman"/>
                <w:sz w:val="28"/>
                <w:szCs w:val="28"/>
                <w:lang w:val="uk-UA" w:eastAsia="uk-UA"/>
              </w:rPr>
            </w:pPr>
          </w:p>
        </w:tc>
        <w:tc>
          <w:tcPr>
            <w:tcW w:w="1139" w:type="dxa"/>
            <w:tcBorders>
              <w:top w:val="nil"/>
              <w:left w:val="nil"/>
              <w:bottom w:val="single" w:sz="4" w:space="0" w:color="auto"/>
              <w:right w:val="nil"/>
            </w:tcBorders>
            <w:shd w:val="clear" w:color="auto" w:fill="auto"/>
          </w:tcPr>
          <w:p w:rsidR="00A74F58" w:rsidRPr="00C82603" w:rsidRDefault="00A74F58" w:rsidP="006D4FF1">
            <w:pPr>
              <w:spacing w:after="0" w:line="240" w:lineRule="auto"/>
              <w:jc w:val="center"/>
              <w:rPr>
                <w:rFonts w:ascii="Times New Roman" w:eastAsia="Times New Roman" w:hAnsi="Times New Roman"/>
                <w:sz w:val="28"/>
                <w:szCs w:val="28"/>
                <w:lang w:val="uk-UA" w:eastAsia="uk-UA"/>
              </w:rPr>
            </w:pPr>
          </w:p>
        </w:tc>
        <w:tc>
          <w:tcPr>
            <w:tcW w:w="236" w:type="dxa"/>
            <w:vMerge w:val="restart"/>
            <w:tcBorders>
              <w:top w:val="nil"/>
              <w:left w:val="nil"/>
              <w:bottom w:val="nil"/>
              <w:right w:val="nil"/>
            </w:tcBorders>
            <w:shd w:val="clear" w:color="auto" w:fill="auto"/>
          </w:tcPr>
          <w:p w:rsidR="00A74F58" w:rsidRPr="00C82603" w:rsidRDefault="00A74F58" w:rsidP="006D4FF1">
            <w:pPr>
              <w:spacing w:after="0" w:line="240" w:lineRule="auto"/>
              <w:jc w:val="center"/>
              <w:rPr>
                <w:rFonts w:ascii="Times New Roman" w:eastAsia="Times New Roman" w:hAnsi="Times New Roman"/>
                <w:sz w:val="28"/>
                <w:szCs w:val="28"/>
                <w:lang w:val="uk-UA" w:eastAsia="uk-UA"/>
              </w:rPr>
            </w:pPr>
          </w:p>
        </w:tc>
        <w:tc>
          <w:tcPr>
            <w:tcW w:w="3411" w:type="dxa"/>
            <w:gridSpan w:val="2"/>
            <w:tcBorders>
              <w:top w:val="nil"/>
              <w:left w:val="nil"/>
              <w:bottom w:val="single" w:sz="4" w:space="0" w:color="auto"/>
              <w:right w:val="nil"/>
            </w:tcBorders>
            <w:shd w:val="clear" w:color="auto" w:fill="auto"/>
          </w:tcPr>
          <w:p w:rsidR="00A74F58" w:rsidRPr="00C82603" w:rsidRDefault="00A74F58" w:rsidP="006D4FF1">
            <w:pPr>
              <w:spacing w:after="0" w:line="240" w:lineRule="auto"/>
              <w:jc w:val="center"/>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Яворська В.В.</w:t>
            </w:r>
          </w:p>
        </w:tc>
      </w:tr>
      <w:tr w:rsidR="00A74F58" w:rsidRPr="00C82603" w:rsidTr="006D4FF1">
        <w:tc>
          <w:tcPr>
            <w:tcW w:w="1155" w:type="dxa"/>
            <w:tcBorders>
              <w:top w:val="single" w:sz="4" w:space="0" w:color="auto"/>
              <w:left w:val="nil"/>
              <w:bottom w:val="nil"/>
              <w:right w:val="nil"/>
            </w:tcBorders>
            <w:shd w:val="clear" w:color="auto" w:fill="auto"/>
          </w:tcPr>
          <w:p w:rsidR="00A74F58" w:rsidRPr="00C82603" w:rsidRDefault="00A74F58" w:rsidP="006D4FF1">
            <w:pPr>
              <w:spacing w:after="0"/>
              <w:jc w:val="center"/>
              <w:rPr>
                <w:rFonts w:ascii="Times New Roman" w:eastAsia="Times New Roman" w:hAnsi="Times New Roman"/>
                <w:sz w:val="28"/>
                <w:szCs w:val="28"/>
                <w:lang w:val="uk-UA" w:eastAsia="uk-UA"/>
              </w:rPr>
            </w:pPr>
            <w:r w:rsidRPr="00C82603">
              <w:rPr>
                <w:rFonts w:ascii="Times New Roman" w:eastAsia="Times New Roman" w:hAnsi="Times New Roman"/>
                <w:sz w:val="20"/>
                <w:szCs w:val="28"/>
                <w:lang w:val="uk-UA" w:eastAsia="uk-UA"/>
              </w:rPr>
              <w:t>(підпис)</w:t>
            </w:r>
          </w:p>
        </w:tc>
        <w:tc>
          <w:tcPr>
            <w:tcW w:w="236" w:type="dxa"/>
            <w:vMerge/>
            <w:tcBorders>
              <w:top w:val="nil"/>
              <w:left w:val="nil"/>
              <w:bottom w:val="nil"/>
              <w:right w:val="nil"/>
            </w:tcBorders>
            <w:shd w:val="clear" w:color="auto" w:fill="auto"/>
          </w:tcPr>
          <w:p w:rsidR="00A74F58" w:rsidRPr="00C82603" w:rsidRDefault="00A74F58" w:rsidP="006D4FF1">
            <w:pPr>
              <w:spacing w:after="0" w:line="240" w:lineRule="auto"/>
              <w:jc w:val="center"/>
              <w:rPr>
                <w:rFonts w:ascii="Times New Roman" w:eastAsia="Times New Roman" w:hAnsi="Times New Roman"/>
                <w:sz w:val="28"/>
                <w:szCs w:val="28"/>
                <w:lang w:val="uk-UA" w:eastAsia="uk-UA"/>
              </w:rPr>
            </w:pPr>
          </w:p>
        </w:tc>
        <w:tc>
          <w:tcPr>
            <w:tcW w:w="2931" w:type="dxa"/>
            <w:gridSpan w:val="2"/>
            <w:tcBorders>
              <w:top w:val="single" w:sz="4" w:space="0" w:color="auto"/>
              <w:left w:val="nil"/>
              <w:bottom w:val="nil"/>
              <w:right w:val="nil"/>
            </w:tcBorders>
            <w:shd w:val="clear" w:color="auto" w:fill="auto"/>
          </w:tcPr>
          <w:p w:rsidR="00A74F58" w:rsidRPr="00C82603" w:rsidRDefault="00A74F58" w:rsidP="006D4FF1">
            <w:pPr>
              <w:spacing w:after="0" w:line="240" w:lineRule="auto"/>
              <w:jc w:val="center"/>
              <w:rPr>
                <w:rFonts w:ascii="Times New Roman" w:eastAsia="Times New Roman" w:hAnsi="Times New Roman"/>
                <w:sz w:val="28"/>
                <w:szCs w:val="28"/>
                <w:lang w:val="uk-UA" w:eastAsia="uk-UA"/>
              </w:rPr>
            </w:pPr>
            <w:r w:rsidRPr="00C82603">
              <w:rPr>
                <w:rFonts w:ascii="Times New Roman" w:eastAsia="Times New Roman" w:hAnsi="Times New Roman"/>
                <w:sz w:val="20"/>
                <w:szCs w:val="28"/>
                <w:lang w:val="uk-UA" w:eastAsia="uk-UA"/>
              </w:rPr>
              <w:t>(прізвище, ініціали)</w:t>
            </w:r>
          </w:p>
        </w:tc>
        <w:tc>
          <w:tcPr>
            <w:tcW w:w="343" w:type="dxa"/>
            <w:gridSpan w:val="2"/>
            <w:tcBorders>
              <w:top w:val="nil"/>
              <w:left w:val="nil"/>
              <w:bottom w:val="nil"/>
              <w:right w:val="nil"/>
            </w:tcBorders>
            <w:shd w:val="clear" w:color="auto" w:fill="auto"/>
          </w:tcPr>
          <w:p w:rsidR="00A74F58" w:rsidRPr="00C82603" w:rsidRDefault="00A74F58" w:rsidP="006D4FF1">
            <w:pPr>
              <w:spacing w:after="0" w:line="240" w:lineRule="auto"/>
              <w:jc w:val="center"/>
              <w:rPr>
                <w:rFonts w:ascii="Times New Roman" w:eastAsia="Times New Roman" w:hAnsi="Times New Roman"/>
                <w:sz w:val="28"/>
                <w:szCs w:val="28"/>
                <w:lang w:val="uk-UA" w:eastAsia="uk-UA"/>
              </w:rPr>
            </w:pPr>
          </w:p>
        </w:tc>
        <w:tc>
          <w:tcPr>
            <w:tcW w:w="1139" w:type="dxa"/>
            <w:tcBorders>
              <w:top w:val="single" w:sz="4" w:space="0" w:color="auto"/>
              <w:left w:val="nil"/>
              <w:bottom w:val="nil"/>
              <w:right w:val="nil"/>
            </w:tcBorders>
            <w:shd w:val="clear" w:color="auto" w:fill="auto"/>
          </w:tcPr>
          <w:p w:rsidR="00A74F58" w:rsidRPr="00C82603" w:rsidRDefault="00A74F58" w:rsidP="006D4FF1">
            <w:pPr>
              <w:spacing w:after="0"/>
              <w:jc w:val="center"/>
              <w:rPr>
                <w:rFonts w:ascii="Times New Roman" w:eastAsia="Times New Roman" w:hAnsi="Times New Roman"/>
                <w:sz w:val="28"/>
                <w:szCs w:val="28"/>
                <w:lang w:val="uk-UA" w:eastAsia="uk-UA"/>
              </w:rPr>
            </w:pPr>
            <w:r w:rsidRPr="00C82603">
              <w:rPr>
                <w:rFonts w:ascii="Times New Roman" w:eastAsia="Times New Roman" w:hAnsi="Times New Roman"/>
                <w:sz w:val="20"/>
                <w:szCs w:val="28"/>
                <w:lang w:val="uk-UA" w:eastAsia="uk-UA"/>
              </w:rPr>
              <w:t>(підпис)</w:t>
            </w:r>
          </w:p>
        </w:tc>
        <w:tc>
          <w:tcPr>
            <w:tcW w:w="236" w:type="dxa"/>
            <w:vMerge/>
            <w:tcBorders>
              <w:top w:val="nil"/>
              <w:left w:val="nil"/>
              <w:bottom w:val="nil"/>
              <w:right w:val="nil"/>
            </w:tcBorders>
            <w:shd w:val="clear" w:color="auto" w:fill="auto"/>
          </w:tcPr>
          <w:p w:rsidR="00A74F58" w:rsidRPr="00C82603" w:rsidRDefault="00A74F58" w:rsidP="006D4FF1">
            <w:pPr>
              <w:spacing w:after="0" w:line="240" w:lineRule="auto"/>
              <w:jc w:val="center"/>
              <w:rPr>
                <w:rFonts w:ascii="Times New Roman" w:eastAsia="Times New Roman" w:hAnsi="Times New Roman"/>
                <w:sz w:val="20"/>
                <w:szCs w:val="28"/>
                <w:lang w:val="uk-UA" w:eastAsia="uk-UA"/>
              </w:rPr>
            </w:pPr>
          </w:p>
        </w:tc>
        <w:tc>
          <w:tcPr>
            <w:tcW w:w="3411" w:type="dxa"/>
            <w:gridSpan w:val="2"/>
            <w:tcBorders>
              <w:top w:val="single" w:sz="4" w:space="0" w:color="auto"/>
              <w:left w:val="nil"/>
              <w:bottom w:val="nil"/>
              <w:right w:val="nil"/>
            </w:tcBorders>
            <w:shd w:val="clear" w:color="auto" w:fill="auto"/>
          </w:tcPr>
          <w:p w:rsidR="00A74F58" w:rsidRPr="00C82603" w:rsidRDefault="00A74F58" w:rsidP="006D4FF1">
            <w:pPr>
              <w:spacing w:after="0" w:line="240" w:lineRule="auto"/>
              <w:jc w:val="center"/>
              <w:rPr>
                <w:rFonts w:ascii="Times New Roman" w:eastAsia="Times New Roman" w:hAnsi="Times New Roman"/>
                <w:sz w:val="20"/>
                <w:szCs w:val="28"/>
                <w:lang w:val="uk-UA" w:eastAsia="uk-UA"/>
              </w:rPr>
            </w:pPr>
            <w:r w:rsidRPr="00C82603">
              <w:rPr>
                <w:rFonts w:ascii="Times New Roman" w:eastAsia="Times New Roman" w:hAnsi="Times New Roman"/>
                <w:sz w:val="20"/>
                <w:szCs w:val="28"/>
                <w:lang w:val="uk-UA" w:eastAsia="uk-UA"/>
              </w:rPr>
              <w:t>(прізвище, ініціали)</w:t>
            </w:r>
          </w:p>
        </w:tc>
      </w:tr>
    </w:tbl>
    <w:p w:rsidR="00A74F58" w:rsidRPr="00C82603" w:rsidRDefault="00A74F58" w:rsidP="00A74F58">
      <w:pPr>
        <w:shd w:val="clear" w:color="auto" w:fill="FFFFFF"/>
        <w:spacing w:before="100" w:beforeAutospacing="1" w:after="100" w:afterAutospacing="1" w:line="360" w:lineRule="atLeast"/>
        <w:rPr>
          <w:rFonts w:ascii="Times New Roman" w:eastAsia="Times New Roman" w:hAnsi="Times New Roman"/>
          <w:sz w:val="28"/>
          <w:szCs w:val="28"/>
          <w:lang w:val="uk-UA" w:eastAsia="uk-UA"/>
        </w:rPr>
      </w:pPr>
    </w:p>
    <w:p w:rsidR="00A74F58" w:rsidRPr="00C82603" w:rsidRDefault="00A74F58" w:rsidP="00A74F58">
      <w:pPr>
        <w:shd w:val="clear" w:color="auto" w:fill="FFFFFF"/>
        <w:spacing w:before="100" w:beforeAutospacing="1" w:after="100" w:afterAutospacing="1" w:line="360" w:lineRule="atLeast"/>
        <w:ind w:left="360"/>
        <w:jc w:val="center"/>
        <w:rPr>
          <w:rFonts w:ascii="Times New Roman" w:eastAsia="Times New Roman" w:hAnsi="Times New Roman"/>
          <w:sz w:val="28"/>
          <w:szCs w:val="28"/>
          <w:lang w:val="uk-UA" w:eastAsia="uk-UA"/>
        </w:rPr>
      </w:pPr>
      <w:r w:rsidRPr="00C82603">
        <w:rPr>
          <w:rFonts w:ascii="Times New Roman" w:eastAsia="Times New Roman" w:hAnsi="Times New Roman"/>
          <w:sz w:val="28"/>
          <w:szCs w:val="28"/>
          <w:lang w:val="uk-UA" w:eastAsia="uk-UA"/>
        </w:rPr>
        <w:t>Одеса – 2023</w:t>
      </w:r>
    </w:p>
    <w:p w:rsidR="00A74F58" w:rsidRPr="00C82603" w:rsidRDefault="00A74F58" w:rsidP="00A74F58">
      <w:pPr>
        <w:spacing w:after="0" w:line="360" w:lineRule="auto"/>
        <w:ind w:firstLine="709"/>
        <w:jc w:val="center"/>
        <w:rPr>
          <w:rFonts w:ascii="Times New Roman" w:hAnsi="Times New Roman"/>
          <w:b/>
          <w:sz w:val="28"/>
          <w:lang w:val="uk-UA"/>
        </w:rPr>
      </w:pPr>
      <w:r w:rsidRPr="00C82603">
        <w:rPr>
          <w:rFonts w:ascii="Times New Roman" w:hAnsi="Times New Roman"/>
          <w:b/>
          <w:sz w:val="28"/>
          <w:lang w:val="uk-UA"/>
        </w:rPr>
        <w:lastRenderedPageBreak/>
        <w:t>ЗМІСТ</w:t>
      </w:r>
    </w:p>
    <w:tbl>
      <w:tblPr>
        <w:tblW w:w="0" w:type="auto"/>
        <w:tblLayout w:type="fixed"/>
        <w:tblLook w:val="04A0" w:firstRow="1" w:lastRow="0" w:firstColumn="1" w:lastColumn="0" w:noHBand="0" w:noVBand="1"/>
      </w:tblPr>
      <w:tblGrid>
        <w:gridCol w:w="9039"/>
        <w:gridCol w:w="532"/>
      </w:tblGrid>
      <w:tr w:rsidR="00A74F58" w:rsidRPr="00C82603" w:rsidTr="006D4FF1">
        <w:tc>
          <w:tcPr>
            <w:tcW w:w="9039" w:type="dxa"/>
            <w:shd w:val="clear" w:color="auto" w:fill="auto"/>
          </w:tcPr>
          <w:p w:rsidR="00A74F58" w:rsidRPr="00C82603" w:rsidRDefault="00A74F58" w:rsidP="006D4FF1">
            <w:pPr>
              <w:tabs>
                <w:tab w:val="left" w:pos="8693"/>
              </w:tabs>
              <w:spacing w:after="0" w:line="360" w:lineRule="auto"/>
              <w:ind w:right="-108"/>
              <w:jc w:val="both"/>
              <w:rPr>
                <w:rFonts w:ascii="Times New Roman" w:hAnsi="Times New Roman"/>
                <w:b/>
                <w:sz w:val="28"/>
                <w:szCs w:val="28"/>
                <w:lang w:val="uk-UA"/>
              </w:rPr>
            </w:pPr>
            <w:r w:rsidRPr="00C82603">
              <w:rPr>
                <w:rFonts w:ascii="Times New Roman" w:hAnsi="Times New Roman"/>
                <w:b/>
                <w:sz w:val="28"/>
                <w:szCs w:val="28"/>
                <w:lang w:val="uk-UA"/>
              </w:rPr>
              <w:t>ВСТУП</w:t>
            </w:r>
            <w:r w:rsidRPr="00C82603">
              <w:rPr>
                <w:rFonts w:ascii="Times New Roman" w:hAnsi="Times New Roman"/>
                <w:sz w:val="28"/>
                <w:szCs w:val="28"/>
                <w:lang w:val="uk-UA"/>
              </w:rPr>
              <w:t>.............................................................................................................</w:t>
            </w:r>
          </w:p>
        </w:tc>
        <w:tc>
          <w:tcPr>
            <w:tcW w:w="532" w:type="dxa"/>
            <w:shd w:val="clear" w:color="auto" w:fill="auto"/>
          </w:tcPr>
          <w:p w:rsidR="00A74F58" w:rsidRPr="002566E2" w:rsidRDefault="00A74F58" w:rsidP="006D4FF1">
            <w:pPr>
              <w:spacing w:after="0" w:line="360" w:lineRule="auto"/>
              <w:jc w:val="both"/>
              <w:rPr>
                <w:rFonts w:ascii="Times New Roman" w:hAnsi="Times New Roman"/>
                <w:sz w:val="28"/>
                <w:szCs w:val="28"/>
                <w:lang w:val="uk-UA"/>
              </w:rPr>
            </w:pPr>
            <w:r w:rsidRPr="002566E2">
              <w:rPr>
                <w:rFonts w:ascii="Times New Roman" w:hAnsi="Times New Roman"/>
                <w:sz w:val="28"/>
                <w:szCs w:val="28"/>
                <w:lang w:val="uk-UA"/>
              </w:rPr>
              <w:t>4</w:t>
            </w:r>
          </w:p>
        </w:tc>
      </w:tr>
      <w:tr w:rsidR="00A74F58" w:rsidRPr="00C82603" w:rsidTr="006D4FF1">
        <w:tc>
          <w:tcPr>
            <w:tcW w:w="9039" w:type="dxa"/>
            <w:shd w:val="clear" w:color="auto" w:fill="auto"/>
          </w:tcPr>
          <w:p w:rsidR="00A74F58" w:rsidRPr="00C82603" w:rsidRDefault="00A74F58" w:rsidP="006D4FF1">
            <w:pPr>
              <w:tabs>
                <w:tab w:val="left" w:pos="8726"/>
              </w:tabs>
              <w:spacing w:after="0" w:line="360" w:lineRule="auto"/>
              <w:rPr>
                <w:rFonts w:ascii="Times New Roman" w:hAnsi="Times New Roman" w:cs="Times New Roman"/>
                <w:sz w:val="28"/>
                <w:szCs w:val="28"/>
                <w:lang w:val="uk-UA"/>
              </w:rPr>
            </w:pPr>
            <w:r w:rsidRPr="00C82603">
              <w:rPr>
                <w:rFonts w:ascii="Times New Roman" w:hAnsi="Times New Roman"/>
                <w:b/>
                <w:sz w:val="28"/>
                <w:szCs w:val="28"/>
                <w:lang w:val="uk-UA"/>
              </w:rPr>
              <w:t xml:space="preserve">РОЗДІЛ 1. </w:t>
            </w:r>
            <w:r w:rsidRPr="00C82603">
              <w:rPr>
                <w:rFonts w:ascii="Times New Roman" w:hAnsi="Times New Roman" w:cs="Times New Roman"/>
                <w:b/>
                <w:sz w:val="28"/>
                <w:szCs w:val="28"/>
                <w:lang w:val="uk-UA"/>
              </w:rPr>
              <w:t>ТЕОРЕТИЧНІ АСПЕКТИ ВИВЧЕННЯ ТЕХНОЛОГІЙ ГОСТИННОСТІ У ГОТЕЛЬЄРСТВІ</w:t>
            </w:r>
            <w:r w:rsidRPr="00C82603">
              <w:rPr>
                <w:rFonts w:ascii="Times New Roman" w:hAnsi="Times New Roman" w:cs="Times New Roman"/>
                <w:sz w:val="28"/>
                <w:szCs w:val="28"/>
                <w:lang w:val="uk-UA"/>
              </w:rPr>
              <w:t>..........................................................</w:t>
            </w:r>
          </w:p>
        </w:tc>
        <w:tc>
          <w:tcPr>
            <w:tcW w:w="532" w:type="dxa"/>
            <w:shd w:val="clear" w:color="auto" w:fill="auto"/>
          </w:tcPr>
          <w:p w:rsidR="00A74F58" w:rsidRPr="002566E2" w:rsidRDefault="00A74F58" w:rsidP="006D4FF1">
            <w:pPr>
              <w:spacing w:after="0" w:line="360" w:lineRule="auto"/>
              <w:jc w:val="both"/>
              <w:rPr>
                <w:rFonts w:ascii="Times New Roman" w:hAnsi="Times New Roman"/>
                <w:sz w:val="28"/>
                <w:szCs w:val="28"/>
                <w:lang w:val="uk-UA"/>
              </w:rPr>
            </w:pPr>
          </w:p>
          <w:p w:rsidR="00A74F58" w:rsidRPr="002566E2" w:rsidRDefault="00A74F58" w:rsidP="006D4FF1">
            <w:pPr>
              <w:spacing w:after="0" w:line="360" w:lineRule="auto"/>
              <w:jc w:val="both"/>
              <w:rPr>
                <w:rFonts w:ascii="Times New Roman" w:hAnsi="Times New Roman"/>
                <w:sz w:val="28"/>
                <w:szCs w:val="28"/>
                <w:lang w:val="uk-UA"/>
              </w:rPr>
            </w:pPr>
            <w:r w:rsidRPr="002566E2">
              <w:rPr>
                <w:rFonts w:ascii="Times New Roman" w:hAnsi="Times New Roman"/>
                <w:sz w:val="28"/>
                <w:szCs w:val="28"/>
                <w:lang w:val="uk-UA"/>
              </w:rPr>
              <w:t>8</w:t>
            </w:r>
          </w:p>
        </w:tc>
      </w:tr>
      <w:tr w:rsidR="00A74F58" w:rsidRPr="00C82603" w:rsidTr="006D4FF1">
        <w:tc>
          <w:tcPr>
            <w:tcW w:w="9039" w:type="dxa"/>
            <w:shd w:val="clear" w:color="auto" w:fill="auto"/>
          </w:tcPr>
          <w:p w:rsidR="00A74F58" w:rsidRPr="00C82603" w:rsidRDefault="00A74F58" w:rsidP="00A74F58">
            <w:pPr>
              <w:pStyle w:val="a3"/>
              <w:numPr>
                <w:ilvl w:val="1"/>
                <w:numId w:val="2"/>
              </w:numPr>
              <w:spacing w:after="0" w:line="360" w:lineRule="auto"/>
              <w:ind w:left="788" w:hanging="431"/>
              <w:rPr>
                <w:rFonts w:ascii="Times New Roman" w:hAnsi="Times New Roman" w:cs="Times New Roman"/>
                <w:sz w:val="28"/>
                <w:szCs w:val="28"/>
                <w:lang w:val="uk-UA"/>
              </w:rPr>
            </w:pPr>
            <w:r w:rsidRPr="00C82603">
              <w:rPr>
                <w:rFonts w:ascii="Times New Roman" w:hAnsi="Times New Roman" w:cs="Times New Roman"/>
                <w:sz w:val="28"/>
                <w:szCs w:val="28"/>
                <w:lang w:val="uk-UA"/>
              </w:rPr>
              <w:t xml:space="preserve"> Поняття гостинності..............................................................................</w:t>
            </w:r>
          </w:p>
        </w:tc>
        <w:tc>
          <w:tcPr>
            <w:tcW w:w="532" w:type="dxa"/>
            <w:shd w:val="clear" w:color="auto" w:fill="auto"/>
          </w:tcPr>
          <w:p w:rsidR="00A74F58" w:rsidRPr="002566E2" w:rsidRDefault="00A74F58" w:rsidP="006D4FF1">
            <w:pPr>
              <w:spacing w:after="0" w:line="360" w:lineRule="auto"/>
              <w:jc w:val="both"/>
              <w:rPr>
                <w:rFonts w:ascii="Times New Roman" w:hAnsi="Times New Roman"/>
                <w:sz w:val="28"/>
                <w:szCs w:val="28"/>
                <w:lang w:val="uk-UA"/>
              </w:rPr>
            </w:pPr>
            <w:r w:rsidRPr="002566E2">
              <w:rPr>
                <w:rFonts w:ascii="Times New Roman" w:hAnsi="Times New Roman"/>
                <w:sz w:val="28"/>
                <w:szCs w:val="28"/>
                <w:lang w:val="uk-UA"/>
              </w:rPr>
              <w:t>8</w:t>
            </w:r>
          </w:p>
        </w:tc>
      </w:tr>
      <w:tr w:rsidR="00A74F58" w:rsidRPr="00C82603" w:rsidTr="006D4FF1">
        <w:tc>
          <w:tcPr>
            <w:tcW w:w="9039" w:type="dxa"/>
            <w:shd w:val="clear" w:color="auto" w:fill="auto"/>
          </w:tcPr>
          <w:p w:rsidR="00A74F58" w:rsidRPr="00C82603" w:rsidRDefault="00A74F58" w:rsidP="00A74F58">
            <w:pPr>
              <w:pStyle w:val="a3"/>
              <w:numPr>
                <w:ilvl w:val="1"/>
                <w:numId w:val="2"/>
              </w:numPr>
              <w:tabs>
                <w:tab w:val="left" w:pos="8631"/>
                <w:tab w:val="left" w:pos="8789"/>
              </w:tabs>
              <w:spacing w:after="0" w:line="360" w:lineRule="auto"/>
              <w:rPr>
                <w:rFonts w:ascii="Times New Roman" w:hAnsi="Times New Roman" w:cs="Times New Roman"/>
                <w:sz w:val="28"/>
                <w:szCs w:val="28"/>
                <w:lang w:val="uk-UA"/>
              </w:rPr>
            </w:pPr>
            <w:r w:rsidRPr="00C82603">
              <w:rPr>
                <w:rFonts w:ascii="Times New Roman" w:hAnsi="Times New Roman" w:cs="Times New Roman"/>
                <w:sz w:val="28"/>
                <w:szCs w:val="28"/>
                <w:lang w:val="uk-UA"/>
              </w:rPr>
              <w:t xml:space="preserve"> Моделі та основні концепції гостинності...........................................</w:t>
            </w:r>
          </w:p>
        </w:tc>
        <w:tc>
          <w:tcPr>
            <w:tcW w:w="532" w:type="dxa"/>
            <w:shd w:val="clear" w:color="auto" w:fill="auto"/>
          </w:tcPr>
          <w:p w:rsidR="00A74F58" w:rsidRPr="002566E2" w:rsidRDefault="00A74F58" w:rsidP="006D4FF1">
            <w:pPr>
              <w:spacing w:after="0" w:line="360" w:lineRule="auto"/>
              <w:jc w:val="both"/>
              <w:rPr>
                <w:rFonts w:ascii="Times New Roman" w:hAnsi="Times New Roman"/>
                <w:sz w:val="28"/>
                <w:szCs w:val="28"/>
                <w:lang w:val="uk-UA"/>
              </w:rPr>
            </w:pPr>
            <w:r w:rsidRPr="002566E2">
              <w:rPr>
                <w:rFonts w:ascii="Times New Roman" w:hAnsi="Times New Roman"/>
                <w:sz w:val="28"/>
                <w:szCs w:val="28"/>
                <w:lang w:val="uk-UA"/>
              </w:rPr>
              <w:t>14</w:t>
            </w:r>
          </w:p>
        </w:tc>
      </w:tr>
      <w:tr w:rsidR="00A74F58" w:rsidRPr="00C82603" w:rsidTr="006D4FF1">
        <w:tc>
          <w:tcPr>
            <w:tcW w:w="9039" w:type="dxa"/>
            <w:shd w:val="clear" w:color="auto" w:fill="auto"/>
          </w:tcPr>
          <w:p w:rsidR="00A74F58" w:rsidRPr="00C82603" w:rsidRDefault="00A74F58" w:rsidP="00A74F58">
            <w:pPr>
              <w:pStyle w:val="a3"/>
              <w:numPr>
                <w:ilvl w:val="1"/>
                <w:numId w:val="2"/>
              </w:numPr>
              <w:spacing w:after="0" w:line="360" w:lineRule="auto"/>
              <w:rPr>
                <w:rFonts w:ascii="Times New Roman" w:hAnsi="Times New Roman" w:cs="Times New Roman"/>
                <w:sz w:val="28"/>
                <w:szCs w:val="28"/>
                <w:lang w:val="uk-UA"/>
              </w:rPr>
            </w:pPr>
            <w:r w:rsidRPr="00C82603">
              <w:rPr>
                <w:rFonts w:ascii="Times New Roman" w:hAnsi="Times New Roman" w:cs="Times New Roman"/>
                <w:sz w:val="28"/>
                <w:szCs w:val="28"/>
                <w:lang w:val="uk-UA"/>
              </w:rPr>
              <w:t xml:space="preserve"> Особливості технологічного процесу у закладах розміщення..........</w:t>
            </w:r>
          </w:p>
        </w:tc>
        <w:tc>
          <w:tcPr>
            <w:tcW w:w="532" w:type="dxa"/>
            <w:shd w:val="clear" w:color="auto" w:fill="auto"/>
          </w:tcPr>
          <w:p w:rsidR="00A74F58" w:rsidRPr="002566E2" w:rsidRDefault="00A74F58" w:rsidP="006D4FF1">
            <w:pPr>
              <w:spacing w:after="0" w:line="360" w:lineRule="auto"/>
              <w:jc w:val="both"/>
              <w:rPr>
                <w:rFonts w:ascii="Times New Roman" w:hAnsi="Times New Roman"/>
                <w:sz w:val="28"/>
                <w:szCs w:val="28"/>
                <w:lang w:val="uk-UA"/>
              </w:rPr>
            </w:pPr>
            <w:r w:rsidRPr="002566E2">
              <w:rPr>
                <w:rFonts w:ascii="Times New Roman" w:hAnsi="Times New Roman"/>
                <w:sz w:val="28"/>
                <w:szCs w:val="28"/>
                <w:lang w:val="uk-UA"/>
              </w:rPr>
              <w:t>22</w:t>
            </w:r>
          </w:p>
        </w:tc>
      </w:tr>
      <w:tr w:rsidR="00A74F58" w:rsidRPr="00C82603" w:rsidTr="006D4FF1">
        <w:tc>
          <w:tcPr>
            <w:tcW w:w="9039" w:type="dxa"/>
            <w:shd w:val="clear" w:color="auto" w:fill="auto"/>
          </w:tcPr>
          <w:p w:rsidR="00A74F58" w:rsidRPr="00C82603" w:rsidRDefault="00A74F58" w:rsidP="00A74F58">
            <w:pPr>
              <w:pStyle w:val="a3"/>
              <w:numPr>
                <w:ilvl w:val="2"/>
                <w:numId w:val="2"/>
              </w:numPr>
              <w:spacing w:after="0" w:line="360" w:lineRule="auto"/>
              <w:ind w:left="1225" w:hanging="505"/>
              <w:rPr>
                <w:rFonts w:ascii="Times New Roman" w:hAnsi="Times New Roman" w:cs="Times New Roman"/>
                <w:sz w:val="28"/>
                <w:szCs w:val="28"/>
                <w:lang w:val="uk-UA"/>
              </w:rPr>
            </w:pPr>
            <w:r w:rsidRPr="00C82603">
              <w:rPr>
                <w:rFonts w:ascii="Times New Roman" w:hAnsi="Times New Roman"/>
                <w:sz w:val="28"/>
                <w:lang w:val="uk-UA"/>
              </w:rPr>
              <w:t xml:space="preserve">Поняття </w:t>
            </w:r>
            <w:r w:rsidRPr="00C82603">
              <w:rPr>
                <w:rFonts w:ascii="Times New Roman" w:hAnsi="Times New Roman" w:cs="Times New Roman"/>
                <w:sz w:val="28"/>
                <w:szCs w:val="28"/>
                <w:lang w:val="uk-UA"/>
              </w:rPr>
              <w:t>«технологія гостинності»</w:t>
            </w:r>
            <w:r w:rsidRPr="00C82603">
              <w:rPr>
                <w:rFonts w:ascii="Times New Roman" w:hAnsi="Times New Roman"/>
                <w:sz w:val="28"/>
                <w:lang w:val="uk-UA"/>
              </w:rPr>
              <w:t>...............................................</w:t>
            </w:r>
          </w:p>
        </w:tc>
        <w:tc>
          <w:tcPr>
            <w:tcW w:w="532" w:type="dxa"/>
            <w:shd w:val="clear" w:color="auto" w:fill="auto"/>
          </w:tcPr>
          <w:p w:rsidR="00A74F58" w:rsidRPr="002566E2" w:rsidRDefault="00A74F58" w:rsidP="006D4FF1">
            <w:pPr>
              <w:spacing w:after="0" w:line="360" w:lineRule="auto"/>
              <w:jc w:val="both"/>
              <w:rPr>
                <w:rFonts w:ascii="Times New Roman" w:hAnsi="Times New Roman"/>
                <w:sz w:val="28"/>
                <w:szCs w:val="28"/>
                <w:lang w:val="uk-UA"/>
              </w:rPr>
            </w:pPr>
            <w:r w:rsidRPr="002566E2">
              <w:rPr>
                <w:rFonts w:ascii="Times New Roman" w:hAnsi="Times New Roman"/>
                <w:sz w:val="28"/>
                <w:szCs w:val="28"/>
                <w:lang w:val="uk-UA"/>
              </w:rPr>
              <w:t>23</w:t>
            </w:r>
          </w:p>
        </w:tc>
      </w:tr>
      <w:tr w:rsidR="00A74F58" w:rsidRPr="00C82603" w:rsidTr="006D4FF1">
        <w:tc>
          <w:tcPr>
            <w:tcW w:w="9039" w:type="dxa"/>
            <w:shd w:val="clear" w:color="auto" w:fill="auto"/>
          </w:tcPr>
          <w:p w:rsidR="00A74F58" w:rsidRPr="00C82603" w:rsidRDefault="00A74F58" w:rsidP="00A74F58">
            <w:pPr>
              <w:pStyle w:val="a3"/>
              <w:numPr>
                <w:ilvl w:val="2"/>
                <w:numId w:val="2"/>
              </w:numPr>
              <w:spacing w:after="0" w:line="360" w:lineRule="auto"/>
              <w:ind w:left="1225" w:hanging="505"/>
              <w:jc w:val="both"/>
              <w:rPr>
                <w:rFonts w:ascii="Times New Roman" w:hAnsi="Times New Roman" w:cs="Times New Roman"/>
                <w:sz w:val="28"/>
                <w:szCs w:val="28"/>
                <w:lang w:val="uk-UA"/>
              </w:rPr>
            </w:pPr>
            <w:r w:rsidRPr="00C82603">
              <w:rPr>
                <w:rFonts w:ascii="Times New Roman" w:hAnsi="Times New Roman" w:cs="Times New Roman"/>
                <w:sz w:val="28"/>
                <w:szCs w:val="28"/>
                <w:lang w:val="uk-UA"/>
              </w:rPr>
              <w:t xml:space="preserve">Технологічний цикл обслуговування гостей у закладах </w:t>
            </w:r>
          </w:p>
          <w:p w:rsidR="00A74F58" w:rsidRPr="00C82603" w:rsidRDefault="00A74F58" w:rsidP="006D4FF1">
            <w:pPr>
              <w:spacing w:after="0" w:line="360" w:lineRule="auto"/>
              <w:ind w:left="720"/>
              <w:jc w:val="both"/>
              <w:rPr>
                <w:rFonts w:ascii="Times New Roman" w:hAnsi="Times New Roman" w:cs="Times New Roman"/>
                <w:sz w:val="28"/>
                <w:szCs w:val="28"/>
                <w:lang w:val="uk-UA"/>
              </w:rPr>
            </w:pPr>
            <w:r w:rsidRPr="00C82603">
              <w:rPr>
                <w:rFonts w:ascii="Times New Roman" w:hAnsi="Times New Roman" w:cs="Times New Roman"/>
                <w:sz w:val="28"/>
                <w:szCs w:val="28"/>
                <w:lang w:val="uk-UA"/>
              </w:rPr>
              <w:t>розміщення...............................................................................................</w:t>
            </w:r>
          </w:p>
        </w:tc>
        <w:tc>
          <w:tcPr>
            <w:tcW w:w="532" w:type="dxa"/>
            <w:shd w:val="clear" w:color="auto" w:fill="auto"/>
          </w:tcPr>
          <w:p w:rsidR="00A74F58" w:rsidRPr="002566E2" w:rsidRDefault="00A74F58" w:rsidP="006D4FF1">
            <w:pPr>
              <w:spacing w:after="0" w:line="360" w:lineRule="auto"/>
              <w:jc w:val="both"/>
              <w:rPr>
                <w:rFonts w:ascii="Times New Roman" w:hAnsi="Times New Roman"/>
                <w:sz w:val="28"/>
                <w:szCs w:val="28"/>
                <w:lang w:val="uk-UA"/>
              </w:rPr>
            </w:pPr>
            <w:r w:rsidRPr="002566E2">
              <w:rPr>
                <w:rFonts w:ascii="Times New Roman" w:hAnsi="Times New Roman"/>
                <w:sz w:val="28"/>
                <w:szCs w:val="28"/>
                <w:lang w:val="uk-UA"/>
              </w:rPr>
              <w:t>23</w:t>
            </w:r>
          </w:p>
        </w:tc>
      </w:tr>
      <w:tr w:rsidR="00A74F58" w:rsidRPr="00C82603" w:rsidTr="006D4FF1">
        <w:tc>
          <w:tcPr>
            <w:tcW w:w="9039" w:type="dxa"/>
            <w:shd w:val="clear" w:color="auto" w:fill="auto"/>
          </w:tcPr>
          <w:p w:rsidR="00A74F58" w:rsidRPr="00C82603" w:rsidRDefault="00A74F58" w:rsidP="00A74F58">
            <w:pPr>
              <w:pStyle w:val="a3"/>
              <w:numPr>
                <w:ilvl w:val="2"/>
                <w:numId w:val="2"/>
              </w:numPr>
              <w:spacing w:after="0" w:line="360" w:lineRule="auto"/>
              <w:jc w:val="both"/>
              <w:rPr>
                <w:rFonts w:ascii="Times New Roman" w:hAnsi="Times New Roman" w:cs="Times New Roman"/>
                <w:sz w:val="28"/>
                <w:szCs w:val="28"/>
                <w:lang w:val="uk-UA"/>
              </w:rPr>
            </w:pPr>
            <w:r w:rsidRPr="00C82603">
              <w:rPr>
                <w:rFonts w:ascii="Times New Roman" w:hAnsi="Times New Roman"/>
                <w:sz w:val="28"/>
                <w:lang w:val="uk-UA"/>
              </w:rPr>
              <w:t>Різновиди готельних технологій..................................................</w:t>
            </w:r>
          </w:p>
        </w:tc>
        <w:tc>
          <w:tcPr>
            <w:tcW w:w="532" w:type="dxa"/>
            <w:shd w:val="clear" w:color="auto" w:fill="auto"/>
          </w:tcPr>
          <w:p w:rsidR="00A74F58" w:rsidRPr="002566E2" w:rsidRDefault="00A74F58" w:rsidP="006D4FF1">
            <w:pPr>
              <w:spacing w:after="0" w:line="360" w:lineRule="auto"/>
              <w:jc w:val="both"/>
              <w:rPr>
                <w:rFonts w:ascii="Times New Roman" w:hAnsi="Times New Roman"/>
                <w:sz w:val="28"/>
                <w:szCs w:val="28"/>
                <w:lang w:val="uk-UA"/>
              </w:rPr>
            </w:pPr>
            <w:r w:rsidRPr="002566E2">
              <w:rPr>
                <w:rFonts w:ascii="Times New Roman" w:hAnsi="Times New Roman"/>
                <w:sz w:val="28"/>
                <w:szCs w:val="28"/>
                <w:lang w:val="uk-UA"/>
              </w:rPr>
              <w:t>25</w:t>
            </w:r>
          </w:p>
        </w:tc>
      </w:tr>
      <w:tr w:rsidR="00A74F58" w:rsidRPr="00C82603" w:rsidTr="006D4FF1">
        <w:tc>
          <w:tcPr>
            <w:tcW w:w="9039" w:type="dxa"/>
            <w:shd w:val="clear" w:color="auto" w:fill="auto"/>
          </w:tcPr>
          <w:p w:rsidR="00A74F58" w:rsidRPr="00C82603" w:rsidRDefault="00A74F58" w:rsidP="00A74F58">
            <w:pPr>
              <w:pStyle w:val="a3"/>
              <w:numPr>
                <w:ilvl w:val="2"/>
                <w:numId w:val="2"/>
              </w:numPr>
              <w:spacing w:after="0" w:line="360" w:lineRule="auto"/>
              <w:jc w:val="both"/>
              <w:rPr>
                <w:rFonts w:ascii="Times New Roman" w:hAnsi="Times New Roman"/>
                <w:sz w:val="28"/>
                <w:lang w:val="uk-UA"/>
              </w:rPr>
            </w:pPr>
            <w:r w:rsidRPr="00C82603">
              <w:rPr>
                <w:rFonts w:ascii="Times New Roman" w:hAnsi="Times New Roman"/>
                <w:sz w:val="28"/>
                <w:lang w:val="uk-UA"/>
              </w:rPr>
              <w:t>Технологічні системи готелю.......................................................</w:t>
            </w:r>
          </w:p>
        </w:tc>
        <w:tc>
          <w:tcPr>
            <w:tcW w:w="532" w:type="dxa"/>
            <w:shd w:val="clear" w:color="auto" w:fill="auto"/>
          </w:tcPr>
          <w:p w:rsidR="00A74F58" w:rsidRPr="002566E2" w:rsidRDefault="00A74F58" w:rsidP="006D4FF1">
            <w:pPr>
              <w:spacing w:after="0" w:line="360" w:lineRule="auto"/>
              <w:jc w:val="both"/>
              <w:rPr>
                <w:rFonts w:ascii="Times New Roman" w:hAnsi="Times New Roman"/>
                <w:sz w:val="28"/>
                <w:szCs w:val="28"/>
                <w:lang w:val="uk-UA"/>
              </w:rPr>
            </w:pPr>
            <w:r w:rsidRPr="002566E2">
              <w:rPr>
                <w:rFonts w:ascii="Times New Roman" w:hAnsi="Times New Roman"/>
                <w:sz w:val="28"/>
                <w:szCs w:val="28"/>
                <w:lang w:val="uk-UA"/>
              </w:rPr>
              <w:t>26</w:t>
            </w:r>
          </w:p>
        </w:tc>
      </w:tr>
      <w:tr w:rsidR="00A74F58" w:rsidRPr="00C82603" w:rsidTr="006D4FF1">
        <w:tc>
          <w:tcPr>
            <w:tcW w:w="9039" w:type="dxa"/>
            <w:shd w:val="clear" w:color="auto" w:fill="auto"/>
          </w:tcPr>
          <w:p w:rsidR="00A74F58" w:rsidRPr="00C82603" w:rsidRDefault="00A74F58" w:rsidP="00A74F58">
            <w:pPr>
              <w:pStyle w:val="a3"/>
              <w:numPr>
                <w:ilvl w:val="2"/>
                <w:numId w:val="2"/>
              </w:numPr>
              <w:spacing w:after="0" w:line="360" w:lineRule="auto"/>
              <w:jc w:val="both"/>
              <w:rPr>
                <w:rFonts w:ascii="Times New Roman" w:hAnsi="Times New Roman"/>
                <w:sz w:val="28"/>
                <w:lang w:val="uk-UA"/>
              </w:rPr>
            </w:pPr>
            <w:r w:rsidRPr="00C82603">
              <w:rPr>
                <w:rFonts w:ascii="Times New Roman" w:hAnsi="Times New Roman"/>
                <w:sz w:val="28"/>
                <w:lang w:val="uk-UA"/>
              </w:rPr>
              <w:t>Технологічне оснащення як головний критерій сучасності......</w:t>
            </w:r>
          </w:p>
        </w:tc>
        <w:tc>
          <w:tcPr>
            <w:tcW w:w="532" w:type="dxa"/>
            <w:shd w:val="clear" w:color="auto" w:fill="auto"/>
          </w:tcPr>
          <w:p w:rsidR="00A74F58" w:rsidRPr="002566E2" w:rsidRDefault="00A74F58" w:rsidP="006D4FF1">
            <w:pPr>
              <w:spacing w:after="0" w:line="360" w:lineRule="auto"/>
              <w:jc w:val="both"/>
              <w:rPr>
                <w:rFonts w:ascii="Times New Roman" w:hAnsi="Times New Roman"/>
                <w:sz w:val="28"/>
                <w:szCs w:val="28"/>
                <w:lang w:val="uk-UA"/>
              </w:rPr>
            </w:pPr>
            <w:r w:rsidRPr="002566E2">
              <w:rPr>
                <w:rFonts w:ascii="Times New Roman" w:hAnsi="Times New Roman"/>
                <w:sz w:val="28"/>
                <w:szCs w:val="28"/>
                <w:lang w:val="uk-UA"/>
              </w:rPr>
              <w:t>2</w:t>
            </w:r>
            <w:r>
              <w:rPr>
                <w:rFonts w:ascii="Times New Roman" w:hAnsi="Times New Roman"/>
                <w:sz w:val="28"/>
                <w:szCs w:val="28"/>
                <w:lang w:val="uk-UA"/>
              </w:rPr>
              <w:t>8</w:t>
            </w:r>
          </w:p>
        </w:tc>
      </w:tr>
      <w:tr w:rsidR="00A74F58" w:rsidRPr="00C82603" w:rsidTr="006D4FF1">
        <w:tc>
          <w:tcPr>
            <w:tcW w:w="9039" w:type="dxa"/>
            <w:shd w:val="clear" w:color="auto" w:fill="auto"/>
          </w:tcPr>
          <w:p w:rsidR="00A74F58" w:rsidRPr="00C82603" w:rsidRDefault="00A74F58" w:rsidP="00A74F58">
            <w:pPr>
              <w:pStyle w:val="a3"/>
              <w:numPr>
                <w:ilvl w:val="1"/>
                <w:numId w:val="2"/>
              </w:numPr>
              <w:tabs>
                <w:tab w:val="left" w:pos="1134"/>
              </w:tabs>
              <w:spacing w:after="0" w:line="360" w:lineRule="auto"/>
              <w:jc w:val="both"/>
              <w:rPr>
                <w:rFonts w:ascii="Times New Roman" w:hAnsi="Times New Roman" w:cs="Times New Roman"/>
                <w:sz w:val="28"/>
                <w:szCs w:val="28"/>
                <w:lang w:val="uk-UA"/>
              </w:rPr>
            </w:pPr>
            <w:r w:rsidRPr="00C82603">
              <w:rPr>
                <w:rFonts w:ascii="Times New Roman" w:hAnsi="Times New Roman" w:cs="Times New Roman"/>
                <w:sz w:val="28"/>
                <w:szCs w:val="28"/>
                <w:lang w:val="uk-UA"/>
              </w:rPr>
              <w:t xml:space="preserve"> Організація технологічного процесу у готельєрстві..........................</w:t>
            </w:r>
          </w:p>
        </w:tc>
        <w:tc>
          <w:tcPr>
            <w:tcW w:w="532" w:type="dxa"/>
            <w:shd w:val="clear" w:color="auto" w:fill="auto"/>
          </w:tcPr>
          <w:p w:rsidR="00A74F58" w:rsidRPr="002566E2" w:rsidRDefault="00A74F58" w:rsidP="006D4FF1">
            <w:pPr>
              <w:spacing w:after="0" w:line="360" w:lineRule="auto"/>
              <w:jc w:val="both"/>
              <w:rPr>
                <w:rFonts w:ascii="Times New Roman" w:hAnsi="Times New Roman"/>
                <w:sz w:val="28"/>
                <w:szCs w:val="28"/>
                <w:lang w:val="uk-UA"/>
              </w:rPr>
            </w:pPr>
            <w:r w:rsidRPr="002566E2">
              <w:rPr>
                <w:rFonts w:ascii="Times New Roman" w:hAnsi="Times New Roman"/>
                <w:sz w:val="28"/>
                <w:szCs w:val="28"/>
                <w:lang w:val="uk-UA"/>
              </w:rPr>
              <w:t>29</w:t>
            </w:r>
          </w:p>
        </w:tc>
      </w:tr>
      <w:tr w:rsidR="00A74F58" w:rsidRPr="00C82603" w:rsidTr="006D4FF1">
        <w:tc>
          <w:tcPr>
            <w:tcW w:w="9039" w:type="dxa"/>
            <w:shd w:val="clear" w:color="auto" w:fill="auto"/>
          </w:tcPr>
          <w:p w:rsidR="00A74F58" w:rsidRPr="00C82603" w:rsidRDefault="00A74F58" w:rsidP="00A74F58">
            <w:pPr>
              <w:pStyle w:val="a3"/>
              <w:numPr>
                <w:ilvl w:val="1"/>
                <w:numId w:val="2"/>
              </w:numPr>
              <w:spacing w:after="0" w:line="360" w:lineRule="auto"/>
              <w:rPr>
                <w:rFonts w:ascii="Times New Roman" w:hAnsi="Times New Roman" w:cs="Times New Roman"/>
                <w:sz w:val="28"/>
                <w:szCs w:val="28"/>
                <w:lang w:val="uk-UA"/>
              </w:rPr>
            </w:pPr>
            <w:r w:rsidRPr="00C82603">
              <w:rPr>
                <w:rFonts w:ascii="Times New Roman" w:hAnsi="Times New Roman" w:cs="Times New Roman"/>
                <w:sz w:val="28"/>
                <w:szCs w:val="28"/>
                <w:lang w:val="uk-UA"/>
              </w:rPr>
              <w:t xml:space="preserve"> Критерії сучасних технологій у готельній справі..............................</w:t>
            </w:r>
          </w:p>
        </w:tc>
        <w:tc>
          <w:tcPr>
            <w:tcW w:w="532" w:type="dxa"/>
            <w:shd w:val="clear" w:color="auto" w:fill="auto"/>
          </w:tcPr>
          <w:p w:rsidR="00A74F58" w:rsidRPr="002566E2" w:rsidRDefault="00A74F58" w:rsidP="006D4FF1">
            <w:pPr>
              <w:spacing w:after="0" w:line="360" w:lineRule="auto"/>
              <w:jc w:val="both"/>
              <w:rPr>
                <w:rFonts w:ascii="Times New Roman" w:hAnsi="Times New Roman"/>
                <w:sz w:val="28"/>
                <w:szCs w:val="28"/>
                <w:lang w:val="uk-UA"/>
              </w:rPr>
            </w:pPr>
            <w:r w:rsidRPr="002566E2">
              <w:rPr>
                <w:rFonts w:ascii="Times New Roman" w:hAnsi="Times New Roman"/>
                <w:sz w:val="28"/>
                <w:szCs w:val="28"/>
                <w:lang w:val="uk-UA"/>
              </w:rPr>
              <w:t>31</w:t>
            </w:r>
          </w:p>
        </w:tc>
      </w:tr>
      <w:tr w:rsidR="00A74F58" w:rsidRPr="00C82603" w:rsidTr="006D4FF1">
        <w:tc>
          <w:tcPr>
            <w:tcW w:w="9039" w:type="dxa"/>
            <w:shd w:val="clear" w:color="auto" w:fill="auto"/>
          </w:tcPr>
          <w:p w:rsidR="00A74F58" w:rsidRPr="00C82603" w:rsidRDefault="00A74F58" w:rsidP="00A74F58">
            <w:pPr>
              <w:pStyle w:val="a3"/>
              <w:numPr>
                <w:ilvl w:val="2"/>
                <w:numId w:val="2"/>
              </w:numPr>
              <w:spacing w:after="0" w:line="360" w:lineRule="auto"/>
              <w:jc w:val="both"/>
              <w:rPr>
                <w:rFonts w:ascii="Times New Roman" w:hAnsi="Times New Roman"/>
                <w:sz w:val="28"/>
                <w:lang w:val="uk-UA"/>
              </w:rPr>
            </w:pPr>
            <w:r w:rsidRPr="00C82603">
              <w:rPr>
                <w:rFonts w:ascii="Times New Roman" w:hAnsi="Times New Roman"/>
                <w:sz w:val="28"/>
                <w:lang w:val="uk-UA"/>
              </w:rPr>
              <w:t>Вплив інформаційних технологій на готельний сектор............</w:t>
            </w:r>
          </w:p>
        </w:tc>
        <w:tc>
          <w:tcPr>
            <w:tcW w:w="532" w:type="dxa"/>
            <w:shd w:val="clear" w:color="auto" w:fill="auto"/>
          </w:tcPr>
          <w:p w:rsidR="00A74F58" w:rsidRPr="002566E2" w:rsidRDefault="00A74F58" w:rsidP="006D4FF1">
            <w:pPr>
              <w:spacing w:after="0" w:line="360" w:lineRule="auto"/>
              <w:jc w:val="both"/>
              <w:rPr>
                <w:rFonts w:ascii="Times New Roman" w:hAnsi="Times New Roman"/>
                <w:sz w:val="28"/>
                <w:szCs w:val="28"/>
                <w:lang w:val="uk-UA"/>
              </w:rPr>
            </w:pPr>
            <w:r w:rsidRPr="002566E2">
              <w:rPr>
                <w:rFonts w:ascii="Times New Roman" w:hAnsi="Times New Roman"/>
                <w:sz w:val="28"/>
                <w:szCs w:val="28"/>
                <w:lang w:val="uk-UA"/>
              </w:rPr>
              <w:t>32</w:t>
            </w:r>
          </w:p>
        </w:tc>
      </w:tr>
      <w:tr w:rsidR="00A74F58" w:rsidRPr="00C82603" w:rsidTr="006D4FF1">
        <w:trPr>
          <w:trHeight w:val="200"/>
        </w:trPr>
        <w:tc>
          <w:tcPr>
            <w:tcW w:w="9039" w:type="dxa"/>
            <w:shd w:val="clear" w:color="auto" w:fill="auto"/>
          </w:tcPr>
          <w:p w:rsidR="00A74F58" w:rsidRPr="00C82603" w:rsidRDefault="00A74F58" w:rsidP="00A74F58">
            <w:pPr>
              <w:pStyle w:val="a3"/>
              <w:numPr>
                <w:ilvl w:val="2"/>
                <w:numId w:val="2"/>
              </w:numPr>
              <w:spacing w:after="0" w:line="360" w:lineRule="auto"/>
              <w:jc w:val="both"/>
              <w:rPr>
                <w:rFonts w:ascii="Times New Roman" w:hAnsi="Times New Roman"/>
                <w:sz w:val="28"/>
                <w:lang w:val="uk-UA"/>
              </w:rPr>
            </w:pPr>
            <w:r w:rsidRPr="00C82603">
              <w:rPr>
                <w:rFonts w:ascii="Times New Roman" w:hAnsi="Times New Roman"/>
                <w:sz w:val="28"/>
                <w:lang w:val="uk-UA"/>
              </w:rPr>
              <w:t>Останні технологічні тенденції в готельній індустрії...............</w:t>
            </w:r>
          </w:p>
        </w:tc>
        <w:tc>
          <w:tcPr>
            <w:tcW w:w="532" w:type="dxa"/>
            <w:shd w:val="clear" w:color="auto" w:fill="auto"/>
          </w:tcPr>
          <w:p w:rsidR="00A74F58" w:rsidRPr="002566E2" w:rsidRDefault="00A74F58" w:rsidP="006D4FF1">
            <w:pPr>
              <w:spacing w:after="0" w:line="360" w:lineRule="auto"/>
              <w:jc w:val="both"/>
              <w:rPr>
                <w:rFonts w:ascii="Times New Roman" w:hAnsi="Times New Roman"/>
                <w:sz w:val="28"/>
                <w:szCs w:val="28"/>
                <w:lang w:val="uk-UA"/>
              </w:rPr>
            </w:pPr>
            <w:r w:rsidRPr="002566E2">
              <w:rPr>
                <w:rFonts w:ascii="Times New Roman" w:hAnsi="Times New Roman"/>
                <w:sz w:val="28"/>
                <w:szCs w:val="28"/>
                <w:lang w:val="uk-UA"/>
              </w:rPr>
              <w:t>35</w:t>
            </w:r>
          </w:p>
        </w:tc>
      </w:tr>
      <w:tr w:rsidR="00A74F58" w:rsidRPr="00C82603" w:rsidTr="006D4FF1">
        <w:tc>
          <w:tcPr>
            <w:tcW w:w="9039" w:type="dxa"/>
            <w:shd w:val="clear" w:color="auto" w:fill="auto"/>
          </w:tcPr>
          <w:p w:rsidR="00A74F58" w:rsidRPr="00C82603" w:rsidRDefault="00A74F58" w:rsidP="006D4FF1">
            <w:pPr>
              <w:tabs>
                <w:tab w:val="left" w:pos="1418"/>
              </w:tabs>
              <w:spacing w:after="0" w:line="360" w:lineRule="auto"/>
              <w:rPr>
                <w:rFonts w:ascii="Times New Roman" w:hAnsi="Times New Roman" w:cs="Times New Roman"/>
                <w:sz w:val="28"/>
                <w:szCs w:val="28"/>
                <w:lang w:val="uk-UA"/>
              </w:rPr>
            </w:pPr>
            <w:r w:rsidRPr="00C82603">
              <w:rPr>
                <w:rFonts w:ascii="Times New Roman" w:hAnsi="Times New Roman"/>
                <w:b/>
                <w:sz w:val="28"/>
                <w:szCs w:val="28"/>
                <w:lang w:val="uk-UA"/>
              </w:rPr>
              <w:t xml:space="preserve">РОЗДІЛ 2. </w:t>
            </w:r>
            <w:r w:rsidRPr="00C82603">
              <w:rPr>
                <w:rFonts w:ascii="Times New Roman" w:hAnsi="Times New Roman" w:cs="Times New Roman"/>
                <w:b/>
                <w:sz w:val="28"/>
                <w:szCs w:val="28"/>
                <w:lang w:val="uk-UA"/>
              </w:rPr>
              <w:t>АНАЛІЗ МІЖНАРОДНИХ ГОТЕЛЬНИХ КОРПОРАЦІЙ. ЇХ  ТЕХНОЛОГІЧНИЙ ВНЕСОК В ІНДУСТРІЮ ГОСТИННОСТІ</w:t>
            </w:r>
            <w:r w:rsidRPr="00C82603">
              <w:rPr>
                <w:rFonts w:ascii="Times New Roman" w:hAnsi="Times New Roman" w:cs="Times New Roman"/>
                <w:sz w:val="28"/>
                <w:szCs w:val="28"/>
                <w:lang w:val="uk-UA"/>
              </w:rPr>
              <w:t>...</w:t>
            </w:r>
          </w:p>
        </w:tc>
        <w:tc>
          <w:tcPr>
            <w:tcW w:w="532" w:type="dxa"/>
            <w:shd w:val="clear" w:color="auto" w:fill="auto"/>
          </w:tcPr>
          <w:p w:rsidR="00A74F58" w:rsidRPr="002566E2" w:rsidRDefault="00A74F58" w:rsidP="006D4FF1">
            <w:pPr>
              <w:spacing w:after="0" w:line="360" w:lineRule="auto"/>
              <w:jc w:val="both"/>
              <w:rPr>
                <w:rFonts w:ascii="Times New Roman" w:hAnsi="Times New Roman"/>
                <w:sz w:val="28"/>
                <w:szCs w:val="28"/>
                <w:lang w:val="uk-UA"/>
              </w:rPr>
            </w:pPr>
            <w:r w:rsidRPr="002566E2">
              <w:rPr>
                <w:rFonts w:ascii="Times New Roman" w:hAnsi="Times New Roman"/>
                <w:sz w:val="28"/>
                <w:szCs w:val="28"/>
                <w:lang w:val="uk-UA"/>
              </w:rPr>
              <w:t>39</w:t>
            </w:r>
          </w:p>
        </w:tc>
      </w:tr>
      <w:tr w:rsidR="00A74F58" w:rsidRPr="00C82603" w:rsidTr="006D4FF1">
        <w:tc>
          <w:tcPr>
            <w:tcW w:w="9039" w:type="dxa"/>
            <w:shd w:val="clear" w:color="auto" w:fill="auto"/>
          </w:tcPr>
          <w:p w:rsidR="00A74F58" w:rsidRPr="00C82603" w:rsidRDefault="00A74F58" w:rsidP="00A74F58">
            <w:pPr>
              <w:pStyle w:val="a3"/>
              <w:numPr>
                <w:ilvl w:val="1"/>
                <w:numId w:val="3"/>
              </w:numPr>
              <w:spacing w:after="0" w:line="360" w:lineRule="auto"/>
              <w:ind w:left="851" w:hanging="491"/>
              <w:jc w:val="both"/>
              <w:rPr>
                <w:rFonts w:ascii="Times New Roman" w:hAnsi="Times New Roman" w:cs="Times New Roman"/>
                <w:sz w:val="28"/>
                <w:szCs w:val="28"/>
                <w:lang w:val="uk-UA"/>
              </w:rPr>
            </w:pPr>
            <w:r w:rsidRPr="00C82603">
              <w:rPr>
                <w:rFonts w:ascii="Times New Roman" w:hAnsi="Times New Roman" w:cs="Times New Roman"/>
                <w:sz w:val="28"/>
                <w:szCs w:val="28"/>
                <w:lang w:val="uk-UA"/>
              </w:rPr>
              <w:t>Роль готельних ланцюгів у розвитку індустрії гостинності.............</w:t>
            </w:r>
          </w:p>
        </w:tc>
        <w:tc>
          <w:tcPr>
            <w:tcW w:w="532" w:type="dxa"/>
            <w:shd w:val="clear" w:color="auto" w:fill="auto"/>
          </w:tcPr>
          <w:p w:rsidR="00A74F58" w:rsidRPr="002566E2" w:rsidRDefault="00A74F58" w:rsidP="006D4FF1">
            <w:pPr>
              <w:spacing w:after="0" w:line="360" w:lineRule="auto"/>
              <w:jc w:val="both"/>
              <w:rPr>
                <w:rFonts w:ascii="Times New Roman" w:hAnsi="Times New Roman"/>
                <w:sz w:val="28"/>
                <w:szCs w:val="28"/>
                <w:lang w:val="uk-UA"/>
              </w:rPr>
            </w:pPr>
            <w:r w:rsidRPr="002566E2">
              <w:rPr>
                <w:rFonts w:ascii="Times New Roman" w:hAnsi="Times New Roman"/>
                <w:sz w:val="28"/>
                <w:szCs w:val="28"/>
                <w:lang w:val="uk-UA"/>
              </w:rPr>
              <w:t>39</w:t>
            </w:r>
          </w:p>
        </w:tc>
      </w:tr>
      <w:tr w:rsidR="00A74F58" w:rsidRPr="00C82603" w:rsidTr="006D4FF1">
        <w:tc>
          <w:tcPr>
            <w:tcW w:w="9039" w:type="dxa"/>
            <w:shd w:val="clear" w:color="auto" w:fill="auto"/>
          </w:tcPr>
          <w:p w:rsidR="00A74F58" w:rsidRPr="00C82603" w:rsidRDefault="00A74F58" w:rsidP="00A74F58">
            <w:pPr>
              <w:pStyle w:val="a3"/>
              <w:numPr>
                <w:ilvl w:val="1"/>
                <w:numId w:val="3"/>
              </w:numPr>
              <w:ind w:left="851" w:hanging="491"/>
            </w:pPr>
            <w:r w:rsidRPr="00C82603">
              <w:rPr>
                <w:rFonts w:ascii="Times New Roman" w:hAnsi="Times New Roman" w:cs="Times New Roman"/>
                <w:sz w:val="28"/>
                <w:szCs w:val="28"/>
                <w:lang w:val="uk-UA"/>
              </w:rPr>
              <w:t>Технології функціонування лідерів готельного франчайзингу........</w:t>
            </w:r>
          </w:p>
        </w:tc>
        <w:tc>
          <w:tcPr>
            <w:tcW w:w="532" w:type="dxa"/>
            <w:shd w:val="clear" w:color="auto" w:fill="auto"/>
          </w:tcPr>
          <w:p w:rsidR="00A74F58" w:rsidRPr="002566E2" w:rsidRDefault="00A74F58" w:rsidP="006D4FF1">
            <w:r w:rsidRPr="002566E2">
              <w:rPr>
                <w:rFonts w:ascii="Times New Roman" w:hAnsi="Times New Roman" w:cs="Times New Roman"/>
                <w:sz w:val="28"/>
                <w:szCs w:val="28"/>
                <w:lang w:val="uk-UA"/>
              </w:rPr>
              <w:t>44</w:t>
            </w:r>
          </w:p>
        </w:tc>
      </w:tr>
      <w:tr w:rsidR="00A74F58" w:rsidRPr="00C82603" w:rsidTr="006D4FF1">
        <w:tc>
          <w:tcPr>
            <w:tcW w:w="9039" w:type="dxa"/>
            <w:shd w:val="clear" w:color="auto" w:fill="auto"/>
          </w:tcPr>
          <w:p w:rsidR="00A74F58" w:rsidRPr="00C82603" w:rsidRDefault="00A74F58" w:rsidP="00A74F58">
            <w:pPr>
              <w:pStyle w:val="a3"/>
              <w:numPr>
                <w:ilvl w:val="2"/>
                <w:numId w:val="3"/>
              </w:numPr>
              <w:rPr>
                <w:rFonts w:ascii="Times New Roman" w:hAnsi="Times New Roman" w:cs="Times New Roman"/>
                <w:sz w:val="28"/>
                <w:szCs w:val="28"/>
                <w:lang w:val="uk-UA"/>
              </w:rPr>
            </w:pPr>
            <w:r w:rsidRPr="00C82603">
              <w:rPr>
                <w:rFonts w:ascii="Times New Roman" w:hAnsi="Times New Roman" w:cs="Times New Roman"/>
                <w:sz w:val="28"/>
                <w:szCs w:val="28"/>
                <w:lang w:val="uk-UA"/>
              </w:rPr>
              <w:t>Wyndham Hotels &amp; Resorts</w:t>
            </w:r>
            <w:r w:rsidRPr="00C82603">
              <w:rPr>
                <w:rFonts w:ascii="Times New Roman" w:hAnsi="Times New Roman" w:cs="Times New Roman"/>
                <w:sz w:val="28"/>
                <w:szCs w:val="28"/>
                <w:lang w:val="en-US"/>
              </w:rPr>
              <w:t>............................................................</w:t>
            </w:r>
          </w:p>
        </w:tc>
        <w:tc>
          <w:tcPr>
            <w:tcW w:w="532" w:type="dxa"/>
            <w:shd w:val="clear" w:color="auto" w:fill="auto"/>
          </w:tcPr>
          <w:p w:rsidR="00A74F58" w:rsidRPr="002566E2" w:rsidRDefault="00A74F58" w:rsidP="006D4FF1">
            <w:pPr>
              <w:rPr>
                <w:rFonts w:ascii="Times New Roman" w:hAnsi="Times New Roman" w:cs="Times New Roman"/>
                <w:sz w:val="28"/>
                <w:szCs w:val="28"/>
                <w:lang w:val="uk-UA"/>
              </w:rPr>
            </w:pPr>
            <w:r w:rsidRPr="002566E2">
              <w:rPr>
                <w:rFonts w:ascii="Times New Roman" w:hAnsi="Times New Roman" w:cs="Times New Roman"/>
                <w:sz w:val="28"/>
                <w:szCs w:val="28"/>
                <w:lang w:val="uk-UA"/>
              </w:rPr>
              <w:t>46</w:t>
            </w:r>
          </w:p>
        </w:tc>
      </w:tr>
      <w:tr w:rsidR="00A74F58" w:rsidRPr="00C82603" w:rsidTr="006D4FF1">
        <w:tc>
          <w:tcPr>
            <w:tcW w:w="9039" w:type="dxa"/>
            <w:shd w:val="clear" w:color="auto" w:fill="auto"/>
          </w:tcPr>
          <w:p w:rsidR="00A74F58" w:rsidRPr="00C82603" w:rsidRDefault="00A74F58" w:rsidP="00A74F58">
            <w:pPr>
              <w:pStyle w:val="a3"/>
              <w:numPr>
                <w:ilvl w:val="2"/>
                <w:numId w:val="3"/>
              </w:numPr>
              <w:rPr>
                <w:rFonts w:ascii="Times New Roman" w:hAnsi="Times New Roman" w:cs="Times New Roman"/>
                <w:sz w:val="28"/>
                <w:szCs w:val="28"/>
                <w:lang w:val="uk-UA"/>
              </w:rPr>
            </w:pPr>
            <w:r w:rsidRPr="00C82603">
              <w:rPr>
                <w:rFonts w:ascii="Times New Roman" w:hAnsi="Times New Roman" w:cs="Times New Roman"/>
                <w:sz w:val="28"/>
                <w:szCs w:val="28"/>
                <w:lang w:val="en-US"/>
              </w:rPr>
              <w:t>Marriott International......................................................................</w:t>
            </w:r>
          </w:p>
        </w:tc>
        <w:tc>
          <w:tcPr>
            <w:tcW w:w="532" w:type="dxa"/>
            <w:shd w:val="clear" w:color="auto" w:fill="auto"/>
          </w:tcPr>
          <w:p w:rsidR="00A74F58" w:rsidRPr="002566E2" w:rsidRDefault="00A74F58" w:rsidP="006D4FF1">
            <w:pPr>
              <w:rPr>
                <w:rFonts w:ascii="Times New Roman" w:hAnsi="Times New Roman" w:cs="Times New Roman"/>
                <w:sz w:val="28"/>
                <w:szCs w:val="28"/>
                <w:lang w:val="uk-UA"/>
              </w:rPr>
            </w:pPr>
            <w:r w:rsidRPr="002566E2">
              <w:rPr>
                <w:rFonts w:ascii="Times New Roman" w:hAnsi="Times New Roman" w:cs="Times New Roman"/>
                <w:sz w:val="28"/>
                <w:szCs w:val="28"/>
                <w:lang w:val="uk-UA"/>
              </w:rPr>
              <w:t>5</w:t>
            </w:r>
            <w:r>
              <w:rPr>
                <w:rFonts w:ascii="Times New Roman" w:hAnsi="Times New Roman" w:cs="Times New Roman"/>
                <w:sz w:val="28"/>
                <w:szCs w:val="28"/>
                <w:lang w:val="uk-UA"/>
              </w:rPr>
              <w:t>0</w:t>
            </w:r>
          </w:p>
        </w:tc>
      </w:tr>
      <w:tr w:rsidR="00A74F58" w:rsidRPr="00C82603" w:rsidTr="006D4FF1">
        <w:tc>
          <w:tcPr>
            <w:tcW w:w="9039" w:type="dxa"/>
            <w:shd w:val="clear" w:color="auto" w:fill="auto"/>
          </w:tcPr>
          <w:p w:rsidR="00A74F58" w:rsidRPr="00C82603" w:rsidRDefault="00A74F58" w:rsidP="00A74F58">
            <w:pPr>
              <w:pStyle w:val="a3"/>
              <w:numPr>
                <w:ilvl w:val="2"/>
                <w:numId w:val="3"/>
              </w:numPr>
              <w:spacing w:after="0" w:line="360" w:lineRule="auto"/>
              <w:jc w:val="both"/>
              <w:rPr>
                <w:rFonts w:ascii="Times New Roman" w:hAnsi="Times New Roman" w:cs="Times New Roman"/>
                <w:sz w:val="28"/>
                <w:szCs w:val="28"/>
                <w:lang w:val="uk-UA"/>
              </w:rPr>
            </w:pPr>
            <w:r w:rsidRPr="00C82603">
              <w:rPr>
                <w:rFonts w:ascii="Times New Roman" w:hAnsi="Times New Roman" w:cs="Times New Roman"/>
                <w:sz w:val="28"/>
                <w:szCs w:val="28"/>
                <w:lang w:val="uk-UA"/>
              </w:rPr>
              <w:t>Choice Hotels International</w:t>
            </w:r>
            <w:r w:rsidRPr="00C82603">
              <w:rPr>
                <w:rFonts w:ascii="Times New Roman" w:hAnsi="Times New Roman" w:cs="Times New Roman"/>
                <w:sz w:val="28"/>
                <w:szCs w:val="28"/>
                <w:lang w:val="en-US"/>
              </w:rPr>
              <w:t>.............................................................</w:t>
            </w:r>
          </w:p>
        </w:tc>
        <w:tc>
          <w:tcPr>
            <w:tcW w:w="532" w:type="dxa"/>
            <w:shd w:val="clear" w:color="auto" w:fill="auto"/>
          </w:tcPr>
          <w:p w:rsidR="00A74F58" w:rsidRPr="002566E2" w:rsidRDefault="00A74F58" w:rsidP="006D4FF1">
            <w:pPr>
              <w:rPr>
                <w:rFonts w:ascii="Times New Roman" w:hAnsi="Times New Roman" w:cs="Times New Roman"/>
                <w:sz w:val="28"/>
                <w:szCs w:val="28"/>
                <w:lang w:val="uk-UA"/>
              </w:rPr>
            </w:pPr>
            <w:r w:rsidRPr="002566E2">
              <w:rPr>
                <w:rFonts w:ascii="Times New Roman" w:hAnsi="Times New Roman" w:cs="Times New Roman"/>
                <w:sz w:val="28"/>
                <w:szCs w:val="28"/>
                <w:lang w:val="uk-UA"/>
              </w:rPr>
              <w:t>5</w:t>
            </w:r>
            <w:r>
              <w:rPr>
                <w:rFonts w:ascii="Times New Roman" w:hAnsi="Times New Roman" w:cs="Times New Roman"/>
                <w:sz w:val="28"/>
                <w:szCs w:val="28"/>
                <w:lang w:val="uk-UA"/>
              </w:rPr>
              <w:t>6</w:t>
            </w:r>
          </w:p>
        </w:tc>
      </w:tr>
      <w:tr w:rsidR="00A74F58" w:rsidRPr="00C82603" w:rsidTr="006D4FF1">
        <w:tc>
          <w:tcPr>
            <w:tcW w:w="9039" w:type="dxa"/>
            <w:shd w:val="clear" w:color="auto" w:fill="auto"/>
          </w:tcPr>
          <w:p w:rsidR="00A74F58" w:rsidRPr="00C82603" w:rsidRDefault="00A74F58" w:rsidP="00A74F58">
            <w:pPr>
              <w:pStyle w:val="a3"/>
              <w:numPr>
                <w:ilvl w:val="1"/>
                <w:numId w:val="3"/>
              </w:numPr>
              <w:ind w:left="850" w:hanging="493"/>
              <w:rPr>
                <w:rFonts w:ascii="Times New Roman" w:hAnsi="Times New Roman" w:cs="Times New Roman"/>
                <w:sz w:val="28"/>
                <w:szCs w:val="28"/>
                <w:lang w:val="uk-UA"/>
              </w:rPr>
            </w:pPr>
            <w:r w:rsidRPr="00C82603">
              <w:rPr>
                <w:rFonts w:ascii="Times New Roman" w:hAnsi="Times New Roman" w:cs="Times New Roman"/>
                <w:sz w:val="28"/>
                <w:szCs w:val="28"/>
                <w:lang w:val="uk-UA"/>
              </w:rPr>
              <w:t>Спеціалізації готельних ланцюгів та їх особливості..........................</w:t>
            </w:r>
          </w:p>
        </w:tc>
        <w:tc>
          <w:tcPr>
            <w:tcW w:w="532" w:type="dxa"/>
            <w:shd w:val="clear" w:color="auto" w:fill="auto"/>
          </w:tcPr>
          <w:p w:rsidR="00A74F58" w:rsidRPr="002566E2" w:rsidRDefault="00A74F58" w:rsidP="006D4FF1">
            <w:pPr>
              <w:rPr>
                <w:rFonts w:ascii="Times New Roman" w:hAnsi="Times New Roman" w:cs="Times New Roman"/>
                <w:sz w:val="28"/>
                <w:szCs w:val="28"/>
                <w:lang w:val="uk-UA"/>
              </w:rPr>
            </w:pPr>
            <w:r>
              <w:rPr>
                <w:rFonts w:ascii="Times New Roman" w:hAnsi="Times New Roman" w:cs="Times New Roman"/>
                <w:sz w:val="28"/>
                <w:szCs w:val="28"/>
                <w:lang w:val="uk-UA"/>
              </w:rPr>
              <w:t>59</w:t>
            </w:r>
          </w:p>
        </w:tc>
      </w:tr>
      <w:tr w:rsidR="00A74F58" w:rsidRPr="00C82603" w:rsidTr="006D4FF1">
        <w:tc>
          <w:tcPr>
            <w:tcW w:w="9039" w:type="dxa"/>
            <w:shd w:val="clear" w:color="auto" w:fill="auto"/>
          </w:tcPr>
          <w:p w:rsidR="00A74F58" w:rsidRPr="00C82603" w:rsidRDefault="00A74F58" w:rsidP="00A74F58">
            <w:pPr>
              <w:pStyle w:val="a3"/>
              <w:numPr>
                <w:ilvl w:val="2"/>
                <w:numId w:val="3"/>
              </w:numPr>
              <w:tabs>
                <w:tab w:val="left" w:pos="800"/>
                <w:tab w:val="left" w:pos="1280"/>
              </w:tabs>
              <w:rPr>
                <w:rFonts w:ascii="Times New Roman" w:hAnsi="Times New Roman" w:cs="Times New Roman"/>
                <w:sz w:val="28"/>
                <w:szCs w:val="28"/>
                <w:lang w:val="uk-UA"/>
              </w:rPr>
            </w:pPr>
            <w:r w:rsidRPr="00C82603">
              <w:rPr>
                <w:rFonts w:ascii="Times New Roman" w:hAnsi="Times New Roman" w:cs="Times New Roman"/>
                <w:sz w:val="28"/>
                <w:szCs w:val="28"/>
                <w:lang w:val="uk-UA"/>
              </w:rPr>
              <w:t>Спа-готелі........................................................</w:t>
            </w:r>
            <w:r w:rsidRPr="00C82603">
              <w:rPr>
                <w:rFonts w:ascii="Times New Roman" w:hAnsi="Times New Roman" w:cs="Times New Roman"/>
                <w:sz w:val="28"/>
                <w:szCs w:val="28"/>
                <w:lang w:val="en-US"/>
              </w:rPr>
              <w:t>.</w:t>
            </w:r>
            <w:r w:rsidRPr="00C82603">
              <w:rPr>
                <w:rFonts w:ascii="Times New Roman" w:hAnsi="Times New Roman" w:cs="Times New Roman"/>
                <w:sz w:val="28"/>
                <w:szCs w:val="28"/>
                <w:lang w:val="uk-UA"/>
              </w:rPr>
              <w:t>..............................</w:t>
            </w:r>
          </w:p>
        </w:tc>
        <w:tc>
          <w:tcPr>
            <w:tcW w:w="532" w:type="dxa"/>
            <w:shd w:val="clear" w:color="auto" w:fill="auto"/>
          </w:tcPr>
          <w:p w:rsidR="00A74F58" w:rsidRPr="002566E2" w:rsidRDefault="00A74F58" w:rsidP="006D4FF1">
            <w:pPr>
              <w:rPr>
                <w:rFonts w:ascii="Times New Roman" w:hAnsi="Times New Roman" w:cs="Times New Roman"/>
                <w:sz w:val="28"/>
                <w:szCs w:val="28"/>
                <w:lang w:val="uk-UA"/>
              </w:rPr>
            </w:pPr>
            <w:r w:rsidRPr="002566E2">
              <w:rPr>
                <w:rFonts w:ascii="Times New Roman" w:hAnsi="Times New Roman" w:cs="Times New Roman"/>
                <w:sz w:val="28"/>
                <w:szCs w:val="28"/>
                <w:lang w:val="uk-UA"/>
              </w:rPr>
              <w:t>6</w:t>
            </w:r>
            <w:r>
              <w:rPr>
                <w:rFonts w:ascii="Times New Roman" w:hAnsi="Times New Roman" w:cs="Times New Roman"/>
                <w:sz w:val="28"/>
                <w:szCs w:val="28"/>
                <w:lang w:val="uk-UA"/>
              </w:rPr>
              <w:t>0</w:t>
            </w:r>
          </w:p>
        </w:tc>
      </w:tr>
      <w:tr w:rsidR="00A74F58" w:rsidRPr="00C82603" w:rsidTr="006D4FF1">
        <w:tc>
          <w:tcPr>
            <w:tcW w:w="9039" w:type="dxa"/>
            <w:shd w:val="clear" w:color="auto" w:fill="auto"/>
          </w:tcPr>
          <w:p w:rsidR="00A74F58" w:rsidRPr="00C82603" w:rsidRDefault="00A74F58" w:rsidP="00A74F58">
            <w:pPr>
              <w:pStyle w:val="a3"/>
              <w:numPr>
                <w:ilvl w:val="2"/>
                <w:numId w:val="3"/>
              </w:numPr>
              <w:tabs>
                <w:tab w:val="left" w:pos="800"/>
                <w:tab w:val="left" w:pos="1280"/>
              </w:tabs>
              <w:rPr>
                <w:rFonts w:ascii="Times New Roman" w:hAnsi="Times New Roman" w:cs="Times New Roman"/>
                <w:sz w:val="28"/>
                <w:szCs w:val="28"/>
                <w:lang w:val="uk-UA"/>
              </w:rPr>
            </w:pPr>
            <w:r w:rsidRPr="00C82603">
              <w:rPr>
                <w:rFonts w:ascii="Times New Roman" w:hAnsi="Times New Roman" w:cs="Times New Roman"/>
                <w:sz w:val="28"/>
                <w:szCs w:val="28"/>
                <w:lang w:val="uk-UA"/>
              </w:rPr>
              <w:t>Курортні (</w:t>
            </w:r>
            <w:r w:rsidRPr="00C82603">
              <w:rPr>
                <w:rFonts w:ascii="Times New Roman" w:hAnsi="Times New Roman" w:cs="Times New Roman"/>
                <w:sz w:val="28"/>
                <w:szCs w:val="28"/>
                <w:lang w:val="en-US"/>
              </w:rPr>
              <w:t>wellness</w:t>
            </w:r>
            <w:r w:rsidRPr="00C82603">
              <w:rPr>
                <w:rFonts w:ascii="Times New Roman" w:hAnsi="Times New Roman" w:cs="Times New Roman"/>
                <w:sz w:val="28"/>
                <w:szCs w:val="28"/>
                <w:lang w:val="uk-UA"/>
              </w:rPr>
              <w:t>)</w:t>
            </w:r>
            <w:r w:rsidRPr="00C82603">
              <w:rPr>
                <w:rFonts w:ascii="Times New Roman" w:hAnsi="Times New Roman" w:cs="Times New Roman"/>
                <w:sz w:val="28"/>
                <w:szCs w:val="28"/>
                <w:lang w:val="en-US"/>
              </w:rPr>
              <w:t xml:space="preserve"> </w:t>
            </w:r>
            <w:r w:rsidRPr="00C82603">
              <w:rPr>
                <w:rFonts w:ascii="Times New Roman" w:hAnsi="Times New Roman" w:cs="Times New Roman"/>
                <w:sz w:val="28"/>
                <w:szCs w:val="28"/>
                <w:lang w:val="uk-UA"/>
              </w:rPr>
              <w:t>готелі...............................................</w:t>
            </w:r>
            <w:r w:rsidRPr="00C82603">
              <w:rPr>
                <w:rFonts w:ascii="Times New Roman" w:hAnsi="Times New Roman" w:cs="Times New Roman"/>
                <w:sz w:val="28"/>
                <w:szCs w:val="28"/>
                <w:lang w:val="en-US"/>
              </w:rPr>
              <w:t>.</w:t>
            </w:r>
            <w:r w:rsidRPr="00C82603">
              <w:rPr>
                <w:rFonts w:ascii="Times New Roman" w:hAnsi="Times New Roman" w:cs="Times New Roman"/>
                <w:sz w:val="28"/>
                <w:szCs w:val="28"/>
                <w:lang w:val="uk-UA"/>
              </w:rPr>
              <w:t>.............</w:t>
            </w:r>
          </w:p>
        </w:tc>
        <w:tc>
          <w:tcPr>
            <w:tcW w:w="532" w:type="dxa"/>
            <w:shd w:val="clear" w:color="auto" w:fill="auto"/>
          </w:tcPr>
          <w:p w:rsidR="00A74F58" w:rsidRPr="002566E2" w:rsidRDefault="00A74F58" w:rsidP="006D4FF1">
            <w:pPr>
              <w:rPr>
                <w:rFonts w:ascii="Times New Roman" w:hAnsi="Times New Roman" w:cs="Times New Roman"/>
                <w:sz w:val="28"/>
                <w:szCs w:val="28"/>
                <w:lang w:val="uk-UA"/>
              </w:rPr>
            </w:pPr>
            <w:r w:rsidRPr="002566E2">
              <w:rPr>
                <w:rFonts w:ascii="Times New Roman" w:hAnsi="Times New Roman" w:cs="Times New Roman"/>
                <w:sz w:val="28"/>
                <w:szCs w:val="28"/>
                <w:lang w:val="uk-UA"/>
              </w:rPr>
              <w:t>6</w:t>
            </w:r>
            <w:r>
              <w:rPr>
                <w:rFonts w:ascii="Times New Roman" w:hAnsi="Times New Roman" w:cs="Times New Roman"/>
                <w:sz w:val="28"/>
                <w:szCs w:val="28"/>
                <w:lang w:val="uk-UA"/>
              </w:rPr>
              <w:t>2</w:t>
            </w:r>
          </w:p>
        </w:tc>
      </w:tr>
      <w:tr w:rsidR="00A74F58" w:rsidRPr="00C82603" w:rsidTr="006D4FF1">
        <w:tc>
          <w:tcPr>
            <w:tcW w:w="9039" w:type="dxa"/>
            <w:shd w:val="clear" w:color="auto" w:fill="auto"/>
          </w:tcPr>
          <w:p w:rsidR="00A74F58" w:rsidRPr="00C82603" w:rsidRDefault="00A74F58" w:rsidP="00A74F58">
            <w:pPr>
              <w:pStyle w:val="a3"/>
              <w:numPr>
                <w:ilvl w:val="2"/>
                <w:numId w:val="3"/>
              </w:numPr>
              <w:tabs>
                <w:tab w:val="left" w:pos="800"/>
                <w:tab w:val="left" w:pos="1280"/>
              </w:tabs>
              <w:rPr>
                <w:rFonts w:ascii="Times New Roman" w:hAnsi="Times New Roman" w:cs="Times New Roman"/>
                <w:sz w:val="28"/>
                <w:szCs w:val="28"/>
                <w:lang w:val="uk-UA"/>
              </w:rPr>
            </w:pPr>
            <w:r w:rsidRPr="00C82603">
              <w:rPr>
                <w:rFonts w:ascii="Times New Roman" w:hAnsi="Times New Roman" w:cs="Times New Roman"/>
                <w:sz w:val="28"/>
                <w:szCs w:val="28"/>
                <w:lang w:val="uk-UA"/>
              </w:rPr>
              <w:t>Апарт-готелі..................................................................................</w:t>
            </w:r>
          </w:p>
        </w:tc>
        <w:tc>
          <w:tcPr>
            <w:tcW w:w="532" w:type="dxa"/>
            <w:shd w:val="clear" w:color="auto" w:fill="auto"/>
          </w:tcPr>
          <w:p w:rsidR="00A74F58" w:rsidRPr="002566E2" w:rsidRDefault="00A74F58" w:rsidP="006D4FF1">
            <w:pPr>
              <w:rPr>
                <w:rFonts w:ascii="Times New Roman" w:hAnsi="Times New Roman" w:cs="Times New Roman"/>
                <w:sz w:val="28"/>
                <w:szCs w:val="28"/>
                <w:lang w:val="uk-UA"/>
              </w:rPr>
            </w:pPr>
            <w:r w:rsidRPr="002566E2">
              <w:rPr>
                <w:rFonts w:ascii="Times New Roman" w:hAnsi="Times New Roman" w:cs="Times New Roman"/>
                <w:sz w:val="28"/>
                <w:szCs w:val="28"/>
                <w:lang w:val="uk-UA"/>
              </w:rPr>
              <w:t>6</w:t>
            </w:r>
            <w:r>
              <w:rPr>
                <w:rFonts w:ascii="Times New Roman" w:hAnsi="Times New Roman" w:cs="Times New Roman"/>
                <w:sz w:val="28"/>
                <w:szCs w:val="28"/>
                <w:lang w:val="uk-UA"/>
              </w:rPr>
              <w:t>4</w:t>
            </w:r>
          </w:p>
        </w:tc>
      </w:tr>
      <w:tr w:rsidR="00A74F58" w:rsidRPr="00C82603" w:rsidTr="006D4FF1">
        <w:tc>
          <w:tcPr>
            <w:tcW w:w="9039" w:type="dxa"/>
            <w:shd w:val="clear" w:color="auto" w:fill="auto"/>
          </w:tcPr>
          <w:p w:rsidR="00A74F58" w:rsidRPr="00C82603" w:rsidRDefault="00A74F58" w:rsidP="00A74F58">
            <w:pPr>
              <w:pStyle w:val="a3"/>
              <w:numPr>
                <w:ilvl w:val="1"/>
                <w:numId w:val="3"/>
              </w:numPr>
              <w:ind w:left="850" w:hanging="493"/>
              <w:rPr>
                <w:rFonts w:ascii="Times New Roman" w:hAnsi="Times New Roman" w:cs="Times New Roman"/>
                <w:sz w:val="28"/>
                <w:szCs w:val="28"/>
                <w:lang w:val="uk-UA"/>
              </w:rPr>
            </w:pPr>
            <w:r w:rsidRPr="00C82603">
              <w:rPr>
                <w:rFonts w:ascii="Times New Roman" w:hAnsi="Times New Roman" w:cs="Times New Roman"/>
                <w:sz w:val="28"/>
                <w:szCs w:val="28"/>
                <w:lang w:val="uk-UA"/>
              </w:rPr>
              <w:lastRenderedPageBreak/>
              <w:t xml:space="preserve"> Функціонування та роль готельних мереж в Україні........................</w:t>
            </w:r>
          </w:p>
        </w:tc>
        <w:tc>
          <w:tcPr>
            <w:tcW w:w="532" w:type="dxa"/>
            <w:shd w:val="clear" w:color="auto" w:fill="auto"/>
          </w:tcPr>
          <w:p w:rsidR="00A74F58" w:rsidRPr="002566E2" w:rsidRDefault="00A74F58" w:rsidP="006D4FF1">
            <w:pPr>
              <w:rPr>
                <w:rFonts w:ascii="Times New Roman" w:hAnsi="Times New Roman" w:cs="Times New Roman"/>
                <w:sz w:val="28"/>
                <w:szCs w:val="28"/>
                <w:lang w:val="uk-UA"/>
              </w:rPr>
            </w:pPr>
            <w:r w:rsidRPr="002566E2">
              <w:rPr>
                <w:rFonts w:ascii="Times New Roman" w:hAnsi="Times New Roman" w:cs="Times New Roman"/>
                <w:sz w:val="28"/>
                <w:szCs w:val="28"/>
                <w:lang w:val="uk-UA"/>
              </w:rPr>
              <w:t>6</w:t>
            </w:r>
            <w:r>
              <w:rPr>
                <w:rFonts w:ascii="Times New Roman" w:hAnsi="Times New Roman" w:cs="Times New Roman"/>
                <w:sz w:val="28"/>
                <w:szCs w:val="28"/>
                <w:lang w:val="uk-UA"/>
              </w:rPr>
              <w:t>5</w:t>
            </w:r>
          </w:p>
        </w:tc>
      </w:tr>
      <w:tr w:rsidR="00A74F58" w:rsidRPr="00C82603" w:rsidTr="006D4FF1">
        <w:tc>
          <w:tcPr>
            <w:tcW w:w="9039" w:type="dxa"/>
            <w:shd w:val="clear" w:color="auto" w:fill="auto"/>
          </w:tcPr>
          <w:p w:rsidR="00A74F58" w:rsidRPr="00C82603" w:rsidRDefault="00A74F58" w:rsidP="006D4FF1">
            <w:pPr>
              <w:spacing w:after="0" w:line="360" w:lineRule="auto"/>
              <w:jc w:val="both"/>
              <w:rPr>
                <w:rFonts w:ascii="Times New Roman" w:hAnsi="Times New Roman" w:cs="Times New Roman"/>
                <w:sz w:val="28"/>
                <w:szCs w:val="28"/>
                <w:lang w:val="uk-UA"/>
              </w:rPr>
            </w:pPr>
            <w:r w:rsidRPr="00C82603">
              <w:rPr>
                <w:rFonts w:ascii="Times New Roman" w:hAnsi="Times New Roman"/>
                <w:b/>
                <w:sz w:val="28"/>
                <w:szCs w:val="28"/>
                <w:lang w:val="uk-UA"/>
              </w:rPr>
              <w:t xml:space="preserve">РОЗДІЛ 3. ПЕРСПЕКТИВНІСТЬ </w:t>
            </w:r>
            <w:r w:rsidRPr="00C82603">
              <w:rPr>
                <w:rFonts w:ascii="Times New Roman" w:hAnsi="Times New Roman" w:cs="Times New Roman"/>
                <w:b/>
                <w:sz w:val="28"/>
                <w:szCs w:val="28"/>
                <w:lang w:val="uk-UA"/>
              </w:rPr>
              <w:t>ГОТЕЛІВ МЕРЕЖЕВОГО ТИПУ, ВРАХОВУЮЧИ ПЕРЕВАГИ ДИСЛОКАЦІЇ ПРИ БУДІВНИЦТВІ</w:t>
            </w:r>
            <w:r w:rsidRPr="00C82603">
              <w:rPr>
                <w:rFonts w:ascii="Times New Roman" w:hAnsi="Times New Roman" w:cs="Times New Roman"/>
                <w:sz w:val="28"/>
                <w:szCs w:val="28"/>
                <w:lang w:val="uk-UA"/>
              </w:rPr>
              <w:t>....</w:t>
            </w:r>
          </w:p>
        </w:tc>
        <w:tc>
          <w:tcPr>
            <w:tcW w:w="532" w:type="dxa"/>
            <w:shd w:val="clear" w:color="auto" w:fill="auto"/>
          </w:tcPr>
          <w:p w:rsidR="00A74F58" w:rsidRPr="002566E2" w:rsidRDefault="00A74F58" w:rsidP="006D4FF1">
            <w:pPr>
              <w:spacing w:after="0" w:line="360" w:lineRule="auto"/>
              <w:jc w:val="both"/>
              <w:rPr>
                <w:rFonts w:ascii="Times New Roman" w:hAnsi="Times New Roman"/>
                <w:sz w:val="28"/>
                <w:szCs w:val="28"/>
                <w:lang w:val="uk-UA"/>
              </w:rPr>
            </w:pPr>
            <w:r>
              <w:rPr>
                <w:rFonts w:ascii="Times New Roman" w:hAnsi="Times New Roman"/>
                <w:sz w:val="28"/>
                <w:szCs w:val="28"/>
                <w:lang w:val="uk-UA"/>
              </w:rPr>
              <w:t>69</w:t>
            </w:r>
          </w:p>
        </w:tc>
      </w:tr>
      <w:tr w:rsidR="00A74F58" w:rsidRPr="00C82603" w:rsidTr="006D4FF1">
        <w:tc>
          <w:tcPr>
            <w:tcW w:w="9039" w:type="dxa"/>
            <w:shd w:val="clear" w:color="auto" w:fill="auto"/>
          </w:tcPr>
          <w:p w:rsidR="00A74F58" w:rsidRPr="00C82603" w:rsidRDefault="00A74F58" w:rsidP="00A74F58">
            <w:pPr>
              <w:pStyle w:val="a3"/>
              <w:numPr>
                <w:ilvl w:val="1"/>
                <w:numId w:val="4"/>
              </w:numPr>
              <w:spacing w:after="0" w:line="360" w:lineRule="auto"/>
              <w:ind w:left="850" w:hanging="493"/>
              <w:jc w:val="both"/>
              <w:rPr>
                <w:rFonts w:ascii="Times New Roman" w:hAnsi="Times New Roman" w:cs="Times New Roman"/>
                <w:sz w:val="28"/>
                <w:szCs w:val="28"/>
                <w:lang w:val="uk-UA"/>
              </w:rPr>
            </w:pPr>
            <w:r w:rsidRPr="00C82603">
              <w:rPr>
                <w:rFonts w:ascii="Times New Roman" w:hAnsi="Times New Roman" w:cs="Times New Roman"/>
                <w:sz w:val="28"/>
                <w:szCs w:val="28"/>
                <w:lang w:val="uk-UA"/>
              </w:rPr>
              <w:t>Географічні переваги при дислокації..................................................</w:t>
            </w:r>
          </w:p>
        </w:tc>
        <w:tc>
          <w:tcPr>
            <w:tcW w:w="532" w:type="dxa"/>
            <w:shd w:val="clear" w:color="auto" w:fill="auto"/>
          </w:tcPr>
          <w:p w:rsidR="00A74F58" w:rsidRPr="002566E2" w:rsidRDefault="00A74F58" w:rsidP="006D4FF1">
            <w:pPr>
              <w:spacing w:after="0" w:line="360" w:lineRule="auto"/>
              <w:jc w:val="both"/>
              <w:rPr>
                <w:rFonts w:ascii="Times New Roman" w:hAnsi="Times New Roman"/>
                <w:sz w:val="28"/>
                <w:szCs w:val="28"/>
                <w:lang w:val="uk-UA"/>
              </w:rPr>
            </w:pPr>
            <w:r w:rsidRPr="002566E2">
              <w:rPr>
                <w:rFonts w:ascii="Times New Roman" w:hAnsi="Times New Roman"/>
                <w:sz w:val="28"/>
                <w:szCs w:val="28"/>
                <w:lang w:val="uk-UA"/>
              </w:rPr>
              <w:t>7</w:t>
            </w:r>
            <w:r>
              <w:rPr>
                <w:rFonts w:ascii="Times New Roman" w:hAnsi="Times New Roman"/>
                <w:sz w:val="28"/>
                <w:szCs w:val="28"/>
                <w:lang w:val="uk-UA"/>
              </w:rPr>
              <w:t>0</w:t>
            </w:r>
          </w:p>
        </w:tc>
      </w:tr>
      <w:tr w:rsidR="00A74F58" w:rsidRPr="00C82603" w:rsidTr="006D4FF1">
        <w:tc>
          <w:tcPr>
            <w:tcW w:w="9039" w:type="dxa"/>
            <w:shd w:val="clear" w:color="auto" w:fill="auto"/>
          </w:tcPr>
          <w:p w:rsidR="00A74F58" w:rsidRPr="00C82603" w:rsidRDefault="00A74F58" w:rsidP="00A74F58">
            <w:pPr>
              <w:pStyle w:val="a3"/>
              <w:numPr>
                <w:ilvl w:val="1"/>
                <w:numId w:val="4"/>
              </w:numPr>
              <w:spacing w:after="0" w:line="360" w:lineRule="auto"/>
              <w:ind w:left="850" w:hanging="493"/>
              <w:jc w:val="both"/>
              <w:rPr>
                <w:rFonts w:ascii="Times New Roman" w:hAnsi="Times New Roman" w:cs="Times New Roman"/>
                <w:sz w:val="28"/>
                <w:szCs w:val="28"/>
                <w:lang w:val="uk-UA"/>
              </w:rPr>
            </w:pPr>
            <w:r w:rsidRPr="00C82603">
              <w:rPr>
                <w:rFonts w:ascii="Times New Roman" w:hAnsi="Times New Roman" w:cs="Times New Roman"/>
                <w:sz w:val="28"/>
                <w:szCs w:val="28"/>
                <w:lang w:val="uk-UA"/>
              </w:rPr>
              <w:t>Країнознавчі переваги при дислокації.................................................</w:t>
            </w:r>
          </w:p>
        </w:tc>
        <w:tc>
          <w:tcPr>
            <w:tcW w:w="532" w:type="dxa"/>
            <w:shd w:val="clear" w:color="auto" w:fill="auto"/>
          </w:tcPr>
          <w:p w:rsidR="00A74F58" w:rsidRPr="002566E2" w:rsidRDefault="00A74F58" w:rsidP="006D4FF1">
            <w:pPr>
              <w:spacing w:after="0" w:line="360" w:lineRule="auto"/>
              <w:jc w:val="both"/>
              <w:rPr>
                <w:rFonts w:ascii="Times New Roman" w:hAnsi="Times New Roman"/>
                <w:sz w:val="28"/>
                <w:szCs w:val="28"/>
                <w:lang w:val="uk-UA"/>
              </w:rPr>
            </w:pPr>
            <w:r w:rsidRPr="002566E2">
              <w:rPr>
                <w:rFonts w:ascii="Times New Roman" w:hAnsi="Times New Roman"/>
                <w:sz w:val="28"/>
                <w:szCs w:val="28"/>
                <w:lang w:val="uk-UA"/>
              </w:rPr>
              <w:t>7</w:t>
            </w:r>
            <w:r>
              <w:rPr>
                <w:rFonts w:ascii="Times New Roman" w:hAnsi="Times New Roman"/>
                <w:sz w:val="28"/>
                <w:szCs w:val="28"/>
                <w:lang w:val="uk-UA"/>
              </w:rPr>
              <w:t>3</w:t>
            </w:r>
          </w:p>
        </w:tc>
      </w:tr>
      <w:tr w:rsidR="00A74F58" w:rsidRPr="00C82603" w:rsidTr="006D4FF1">
        <w:tc>
          <w:tcPr>
            <w:tcW w:w="9039" w:type="dxa"/>
            <w:shd w:val="clear" w:color="auto" w:fill="auto"/>
          </w:tcPr>
          <w:p w:rsidR="00A74F58" w:rsidRPr="00C82603" w:rsidRDefault="00A74F58" w:rsidP="006D4FF1">
            <w:pPr>
              <w:spacing w:after="0" w:line="360" w:lineRule="auto"/>
              <w:jc w:val="both"/>
              <w:rPr>
                <w:rFonts w:ascii="Times New Roman" w:hAnsi="Times New Roman"/>
                <w:b/>
                <w:sz w:val="28"/>
                <w:szCs w:val="28"/>
                <w:lang w:val="uk-UA"/>
              </w:rPr>
            </w:pPr>
            <w:r w:rsidRPr="00C82603">
              <w:rPr>
                <w:rFonts w:ascii="Times New Roman" w:hAnsi="Times New Roman"/>
                <w:b/>
                <w:sz w:val="28"/>
                <w:szCs w:val="28"/>
                <w:lang w:val="uk-UA"/>
              </w:rPr>
              <w:t>ВИСНОВКИ</w:t>
            </w:r>
            <w:r w:rsidRPr="00C82603">
              <w:rPr>
                <w:rFonts w:ascii="Times New Roman" w:hAnsi="Times New Roman"/>
                <w:sz w:val="28"/>
                <w:szCs w:val="28"/>
                <w:lang w:val="uk-UA"/>
              </w:rPr>
              <w:t>......................................................................................................</w:t>
            </w:r>
          </w:p>
        </w:tc>
        <w:tc>
          <w:tcPr>
            <w:tcW w:w="532" w:type="dxa"/>
            <w:shd w:val="clear" w:color="auto" w:fill="auto"/>
          </w:tcPr>
          <w:p w:rsidR="00A74F58" w:rsidRPr="002566E2" w:rsidRDefault="00A74F58" w:rsidP="006D4FF1">
            <w:pPr>
              <w:spacing w:after="0" w:line="360" w:lineRule="auto"/>
              <w:jc w:val="both"/>
              <w:rPr>
                <w:rFonts w:ascii="Times New Roman" w:hAnsi="Times New Roman"/>
                <w:sz w:val="28"/>
                <w:szCs w:val="28"/>
                <w:lang w:val="uk-UA"/>
              </w:rPr>
            </w:pPr>
            <w:r w:rsidRPr="002566E2">
              <w:rPr>
                <w:rFonts w:ascii="Times New Roman" w:hAnsi="Times New Roman"/>
                <w:sz w:val="28"/>
                <w:szCs w:val="28"/>
                <w:lang w:val="uk-UA"/>
              </w:rPr>
              <w:t>7</w:t>
            </w:r>
            <w:r>
              <w:rPr>
                <w:rFonts w:ascii="Times New Roman" w:hAnsi="Times New Roman"/>
                <w:sz w:val="28"/>
                <w:szCs w:val="28"/>
                <w:lang w:val="uk-UA"/>
              </w:rPr>
              <w:t>5</w:t>
            </w:r>
          </w:p>
        </w:tc>
      </w:tr>
      <w:tr w:rsidR="00A74F58" w:rsidRPr="00C82603" w:rsidTr="006D4FF1">
        <w:tc>
          <w:tcPr>
            <w:tcW w:w="9039" w:type="dxa"/>
            <w:shd w:val="clear" w:color="auto" w:fill="auto"/>
          </w:tcPr>
          <w:p w:rsidR="00A74F58" w:rsidRPr="00C82603" w:rsidRDefault="00A74F58" w:rsidP="006D4FF1">
            <w:pPr>
              <w:spacing w:after="0" w:line="360" w:lineRule="auto"/>
              <w:jc w:val="both"/>
              <w:rPr>
                <w:rFonts w:ascii="Times New Roman" w:hAnsi="Times New Roman"/>
                <w:b/>
                <w:sz w:val="28"/>
                <w:szCs w:val="28"/>
                <w:lang w:val="uk-UA"/>
              </w:rPr>
            </w:pPr>
            <w:r w:rsidRPr="00C82603">
              <w:rPr>
                <w:rFonts w:ascii="Times New Roman" w:hAnsi="Times New Roman"/>
                <w:b/>
                <w:sz w:val="28"/>
                <w:szCs w:val="28"/>
                <w:lang w:val="uk-UA"/>
              </w:rPr>
              <w:t>СПИСОК ВИКОРИСТАНИХ ДЖЕРЕЛ</w:t>
            </w:r>
            <w:r w:rsidRPr="00C82603">
              <w:rPr>
                <w:rFonts w:ascii="Times New Roman" w:hAnsi="Times New Roman"/>
                <w:sz w:val="28"/>
                <w:szCs w:val="28"/>
                <w:lang w:val="uk-UA"/>
              </w:rPr>
              <w:t>.....................................................</w:t>
            </w:r>
          </w:p>
        </w:tc>
        <w:tc>
          <w:tcPr>
            <w:tcW w:w="532" w:type="dxa"/>
            <w:shd w:val="clear" w:color="auto" w:fill="auto"/>
          </w:tcPr>
          <w:p w:rsidR="00A74F58" w:rsidRPr="002566E2" w:rsidRDefault="00A74F58" w:rsidP="006D4FF1">
            <w:pPr>
              <w:spacing w:after="0" w:line="360" w:lineRule="auto"/>
              <w:jc w:val="both"/>
              <w:rPr>
                <w:rFonts w:ascii="Times New Roman" w:hAnsi="Times New Roman"/>
                <w:sz w:val="28"/>
                <w:szCs w:val="28"/>
                <w:lang w:val="uk-UA"/>
              </w:rPr>
            </w:pPr>
            <w:r>
              <w:rPr>
                <w:rFonts w:ascii="Times New Roman" w:hAnsi="Times New Roman"/>
                <w:sz w:val="28"/>
                <w:szCs w:val="28"/>
                <w:lang w:val="uk-UA"/>
              </w:rPr>
              <w:t>78</w:t>
            </w:r>
          </w:p>
        </w:tc>
      </w:tr>
    </w:tbl>
    <w:p w:rsidR="00A74F58" w:rsidRPr="00C82603" w:rsidRDefault="00A74F58" w:rsidP="00A74F58">
      <w:pPr>
        <w:spacing w:after="0" w:line="360" w:lineRule="auto"/>
        <w:rPr>
          <w:rFonts w:ascii="Times New Roman" w:hAnsi="Times New Roman" w:cs="Times New Roman"/>
          <w:sz w:val="28"/>
          <w:szCs w:val="28"/>
          <w:lang w:val="uk-UA"/>
        </w:rPr>
      </w:pPr>
    </w:p>
    <w:p w:rsidR="00A74F58" w:rsidRPr="00C82603" w:rsidRDefault="00A74F58" w:rsidP="00A74F58">
      <w:pPr>
        <w:spacing w:after="0" w:line="360" w:lineRule="auto"/>
        <w:rPr>
          <w:rFonts w:ascii="Times New Roman" w:hAnsi="Times New Roman" w:cs="Times New Roman"/>
          <w:sz w:val="28"/>
          <w:szCs w:val="28"/>
          <w:lang w:val="uk-UA"/>
        </w:rPr>
      </w:pPr>
    </w:p>
    <w:p w:rsidR="00A74F58" w:rsidRPr="00C82603" w:rsidRDefault="00A74F58" w:rsidP="00A74F58">
      <w:pPr>
        <w:spacing w:after="0" w:line="360" w:lineRule="auto"/>
        <w:rPr>
          <w:rFonts w:ascii="Times New Roman" w:hAnsi="Times New Roman" w:cs="Times New Roman"/>
          <w:sz w:val="28"/>
          <w:szCs w:val="28"/>
          <w:lang w:val="uk-UA"/>
        </w:rPr>
      </w:pPr>
    </w:p>
    <w:p w:rsidR="00A74F58" w:rsidRPr="00C82603" w:rsidRDefault="00A74F58" w:rsidP="00A74F58">
      <w:pPr>
        <w:spacing w:after="0" w:line="360" w:lineRule="auto"/>
        <w:rPr>
          <w:rFonts w:ascii="Times New Roman" w:hAnsi="Times New Roman" w:cs="Times New Roman"/>
          <w:sz w:val="28"/>
          <w:szCs w:val="28"/>
          <w:lang w:val="uk-UA"/>
        </w:rPr>
      </w:pPr>
    </w:p>
    <w:p w:rsidR="00A74F58" w:rsidRPr="00C82603" w:rsidRDefault="00A74F58" w:rsidP="00A74F58">
      <w:pPr>
        <w:spacing w:after="0" w:line="360" w:lineRule="auto"/>
        <w:rPr>
          <w:rFonts w:ascii="Times New Roman" w:hAnsi="Times New Roman" w:cs="Times New Roman"/>
          <w:sz w:val="28"/>
          <w:szCs w:val="28"/>
          <w:lang w:val="uk-UA"/>
        </w:rPr>
      </w:pPr>
    </w:p>
    <w:p w:rsidR="00A74F58" w:rsidRPr="00C82603" w:rsidRDefault="00A74F58" w:rsidP="00A74F58">
      <w:pPr>
        <w:spacing w:after="0" w:line="360" w:lineRule="auto"/>
        <w:rPr>
          <w:rFonts w:ascii="Times New Roman" w:hAnsi="Times New Roman" w:cs="Times New Roman"/>
          <w:sz w:val="28"/>
          <w:szCs w:val="28"/>
          <w:lang w:val="uk-UA"/>
        </w:rPr>
      </w:pPr>
    </w:p>
    <w:p w:rsidR="00A74F58" w:rsidRPr="00C82603" w:rsidRDefault="00A74F58" w:rsidP="00A74F58">
      <w:pPr>
        <w:spacing w:after="0" w:line="360" w:lineRule="auto"/>
        <w:rPr>
          <w:rFonts w:ascii="Times New Roman" w:hAnsi="Times New Roman" w:cs="Times New Roman"/>
          <w:sz w:val="28"/>
          <w:szCs w:val="28"/>
          <w:lang w:val="uk-UA"/>
        </w:rPr>
      </w:pPr>
    </w:p>
    <w:p w:rsidR="00A74F58" w:rsidRPr="00C82603" w:rsidRDefault="00A74F58" w:rsidP="00A74F58">
      <w:pPr>
        <w:spacing w:after="0" w:line="360" w:lineRule="auto"/>
        <w:rPr>
          <w:rFonts w:ascii="Times New Roman" w:hAnsi="Times New Roman" w:cs="Times New Roman"/>
          <w:sz w:val="28"/>
          <w:szCs w:val="28"/>
          <w:lang w:val="uk-UA"/>
        </w:rPr>
      </w:pPr>
    </w:p>
    <w:p w:rsidR="00A74F58" w:rsidRPr="00C82603" w:rsidRDefault="00A74F58" w:rsidP="00A74F58">
      <w:pPr>
        <w:spacing w:after="0" w:line="360" w:lineRule="auto"/>
        <w:rPr>
          <w:rFonts w:ascii="Times New Roman" w:hAnsi="Times New Roman" w:cs="Times New Roman"/>
          <w:sz w:val="28"/>
          <w:szCs w:val="28"/>
          <w:lang w:val="uk-UA"/>
        </w:rPr>
      </w:pPr>
    </w:p>
    <w:p w:rsidR="00A74F58" w:rsidRPr="00C82603" w:rsidRDefault="00A74F58" w:rsidP="00A74F58">
      <w:pPr>
        <w:spacing w:after="0" w:line="360" w:lineRule="auto"/>
        <w:rPr>
          <w:rFonts w:ascii="Times New Roman" w:hAnsi="Times New Roman" w:cs="Times New Roman"/>
          <w:sz w:val="28"/>
          <w:szCs w:val="28"/>
          <w:lang w:val="uk-UA"/>
        </w:rPr>
      </w:pPr>
    </w:p>
    <w:p w:rsidR="00A74F58" w:rsidRPr="00C82603" w:rsidRDefault="00A74F58" w:rsidP="00A74F58">
      <w:pPr>
        <w:spacing w:after="0" w:line="360" w:lineRule="auto"/>
        <w:rPr>
          <w:rFonts w:ascii="Times New Roman" w:hAnsi="Times New Roman" w:cs="Times New Roman"/>
          <w:sz w:val="28"/>
          <w:szCs w:val="28"/>
          <w:lang w:val="uk-UA"/>
        </w:rPr>
      </w:pPr>
    </w:p>
    <w:p w:rsidR="00A74F58" w:rsidRPr="00C82603" w:rsidRDefault="00A74F58" w:rsidP="00A74F58">
      <w:pPr>
        <w:spacing w:after="0" w:line="360" w:lineRule="auto"/>
        <w:rPr>
          <w:rFonts w:ascii="Times New Roman" w:hAnsi="Times New Roman" w:cs="Times New Roman"/>
          <w:sz w:val="28"/>
          <w:szCs w:val="28"/>
          <w:lang w:val="uk-UA"/>
        </w:rPr>
      </w:pPr>
    </w:p>
    <w:p w:rsidR="00A74F58" w:rsidRPr="00C82603" w:rsidRDefault="00A74F58" w:rsidP="00A74F58">
      <w:pPr>
        <w:spacing w:after="0" w:line="360" w:lineRule="auto"/>
        <w:rPr>
          <w:rFonts w:ascii="Times New Roman" w:hAnsi="Times New Roman" w:cs="Times New Roman"/>
          <w:sz w:val="28"/>
          <w:szCs w:val="28"/>
          <w:lang w:val="uk-UA"/>
        </w:rPr>
      </w:pPr>
    </w:p>
    <w:p w:rsidR="00A74F58" w:rsidRPr="00C82603" w:rsidRDefault="00A74F58" w:rsidP="00A74F58">
      <w:pPr>
        <w:spacing w:after="0" w:line="360" w:lineRule="auto"/>
        <w:rPr>
          <w:rFonts w:ascii="Times New Roman" w:hAnsi="Times New Roman" w:cs="Times New Roman"/>
          <w:sz w:val="28"/>
          <w:szCs w:val="28"/>
          <w:lang w:val="uk-UA"/>
        </w:rPr>
      </w:pPr>
    </w:p>
    <w:p w:rsidR="00A74F58" w:rsidRPr="00C82603" w:rsidRDefault="00A74F58" w:rsidP="00A74F58">
      <w:pPr>
        <w:spacing w:after="0" w:line="360" w:lineRule="auto"/>
        <w:rPr>
          <w:rFonts w:ascii="Times New Roman" w:hAnsi="Times New Roman" w:cs="Times New Roman"/>
          <w:sz w:val="28"/>
          <w:szCs w:val="28"/>
          <w:lang w:val="uk-UA"/>
        </w:rPr>
      </w:pPr>
    </w:p>
    <w:p w:rsidR="00A74F58" w:rsidRPr="00C82603" w:rsidRDefault="00A74F58" w:rsidP="00A74F58">
      <w:pPr>
        <w:spacing w:after="0" w:line="360" w:lineRule="auto"/>
        <w:rPr>
          <w:rFonts w:ascii="Times New Roman" w:hAnsi="Times New Roman" w:cs="Times New Roman"/>
          <w:sz w:val="28"/>
          <w:szCs w:val="28"/>
          <w:lang w:val="uk-UA"/>
        </w:rPr>
      </w:pPr>
    </w:p>
    <w:p w:rsidR="00A74F58" w:rsidRPr="00C82603" w:rsidRDefault="00A74F58" w:rsidP="00A74F58">
      <w:pPr>
        <w:spacing w:after="0" w:line="360" w:lineRule="auto"/>
        <w:rPr>
          <w:rFonts w:ascii="Times New Roman" w:hAnsi="Times New Roman" w:cs="Times New Roman"/>
          <w:sz w:val="28"/>
          <w:szCs w:val="28"/>
          <w:lang w:val="uk-UA"/>
        </w:rPr>
      </w:pPr>
    </w:p>
    <w:p w:rsidR="00A74F58" w:rsidRPr="00C82603" w:rsidRDefault="00A74F58" w:rsidP="00A74F58">
      <w:pPr>
        <w:spacing w:after="0" w:line="360" w:lineRule="auto"/>
        <w:rPr>
          <w:rFonts w:ascii="Times New Roman" w:hAnsi="Times New Roman" w:cs="Times New Roman"/>
          <w:sz w:val="28"/>
          <w:szCs w:val="28"/>
          <w:lang w:val="uk-UA"/>
        </w:rPr>
      </w:pPr>
    </w:p>
    <w:p w:rsidR="00A74F58" w:rsidRPr="00C82603" w:rsidRDefault="00A74F58" w:rsidP="00A74F58">
      <w:pPr>
        <w:spacing w:after="0" w:line="360" w:lineRule="auto"/>
        <w:rPr>
          <w:rFonts w:ascii="Times New Roman" w:hAnsi="Times New Roman" w:cs="Times New Roman"/>
          <w:sz w:val="28"/>
          <w:szCs w:val="28"/>
          <w:lang w:val="uk-UA"/>
        </w:rPr>
      </w:pPr>
    </w:p>
    <w:p w:rsidR="00A74F58" w:rsidRPr="00C82603" w:rsidRDefault="00A74F58" w:rsidP="00A74F58">
      <w:pPr>
        <w:spacing w:after="0" w:line="360" w:lineRule="auto"/>
        <w:rPr>
          <w:rFonts w:ascii="Times New Roman" w:hAnsi="Times New Roman" w:cs="Times New Roman"/>
          <w:sz w:val="28"/>
          <w:szCs w:val="28"/>
          <w:lang w:val="uk-UA"/>
        </w:rPr>
      </w:pPr>
    </w:p>
    <w:p w:rsidR="00A74F58" w:rsidRPr="00C82603" w:rsidRDefault="00A74F58" w:rsidP="00A74F58">
      <w:pPr>
        <w:spacing w:after="0" w:line="360" w:lineRule="auto"/>
        <w:rPr>
          <w:rFonts w:ascii="Times New Roman" w:hAnsi="Times New Roman" w:cs="Times New Roman"/>
          <w:sz w:val="28"/>
          <w:szCs w:val="28"/>
          <w:lang w:val="uk-UA"/>
        </w:rPr>
      </w:pPr>
    </w:p>
    <w:p w:rsidR="00A74F58" w:rsidRPr="00C82603" w:rsidRDefault="00A74F58" w:rsidP="00A74F58">
      <w:pPr>
        <w:spacing w:after="0" w:line="360" w:lineRule="auto"/>
        <w:rPr>
          <w:rFonts w:ascii="Times New Roman" w:hAnsi="Times New Roman" w:cs="Times New Roman"/>
          <w:sz w:val="28"/>
          <w:szCs w:val="28"/>
          <w:lang w:val="uk-UA"/>
        </w:rPr>
      </w:pPr>
    </w:p>
    <w:p w:rsidR="00A74F58" w:rsidRPr="00C82603" w:rsidRDefault="00A74F58" w:rsidP="00A74F58">
      <w:pPr>
        <w:spacing w:after="0" w:line="360" w:lineRule="auto"/>
        <w:rPr>
          <w:rFonts w:ascii="Times New Roman" w:hAnsi="Times New Roman"/>
          <w:b/>
          <w:sz w:val="28"/>
          <w:lang w:val="uk-UA"/>
        </w:rPr>
      </w:pPr>
    </w:p>
    <w:p w:rsidR="00A74F58" w:rsidRPr="00C82603" w:rsidRDefault="00A74F58" w:rsidP="00A74F58">
      <w:pPr>
        <w:spacing w:after="0" w:line="360" w:lineRule="auto"/>
        <w:jc w:val="center"/>
        <w:rPr>
          <w:rFonts w:ascii="Times New Roman" w:hAnsi="Times New Roman"/>
          <w:b/>
          <w:sz w:val="28"/>
          <w:lang w:val="uk-UA"/>
        </w:rPr>
      </w:pPr>
      <w:r w:rsidRPr="00C82603">
        <w:rPr>
          <w:rFonts w:ascii="Times New Roman" w:hAnsi="Times New Roman"/>
          <w:b/>
          <w:sz w:val="28"/>
          <w:lang w:val="uk-UA"/>
        </w:rPr>
        <w:lastRenderedPageBreak/>
        <w:t>ВСТУП</w:t>
      </w:r>
    </w:p>
    <w:p w:rsidR="00A74F58" w:rsidRPr="00C82603" w:rsidRDefault="00A74F58" w:rsidP="00A74F58">
      <w:pPr>
        <w:spacing w:after="0" w:line="360" w:lineRule="auto"/>
        <w:ind w:firstLine="709"/>
        <w:jc w:val="center"/>
        <w:rPr>
          <w:rFonts w:ascii="Times New Roman" w:hAnsi="Times New Roman"/>
          <w:b/>
          <w:sz w:val="28"/>
          <w:lang w:val="uk-UA"/>
        </w:rPr>
      </w:pPr>
    </w:p>
    <w:p w:rsidR="00A74F58" w:rsidRPr="00C82603" w:rsidRDefault="00A74F58" w:rsidP="00A74F58">
      <w:pPr>
        <w:spacing w:after="0" w:line="360" w:lineRule="auto"/>
        <w:ind w:firstLine="709"/>
        <w:jc w:val="both"/>
        <w:rPr>
          <w:rFonts w:ascii="Times New Roman" w:hAnsi="Times New Roman"/>
          <w:sz w:val="28"/>
          <w:lang w:val="uk-UA"/>
        </w:rPr>
      </w:pPr>
      <w:r w:rsidRPr="00C82603">
        <w:rPr>
          <w:rFonts w:ascii="Times New Roman" w:hAnsi="Times New Roman"/>
          <w:b/>
          <w:sz w:val="28"/>
          <w:lang w:val="uk-UA"/>
        </w:rPr>
        <w:t xml:space="preserve">Актуальність обраної теми. </w:t>
      </w:r>
      <w:r w:rsidRPr="00C82603">
        <w:rPr>
          <w:rFonts w:ascii="Times New Roman" w:hAnsi="Times New Roman"/>
          <w:sz w:val="28"/>
          <w:lang w:val="uk-UA"/>
        </w:rPr>
        <w:t>У зв’язку з підняття туризму на більш значущу ланку відбулось і зростання активності підприємницької діяльності у сфері послуг. На сьогодні індустрія гостинності дуже швидко розвивається та знаходиться на одній із перших позицій у формуванні економіки країни. Туризм є масовим явищем, і, як наслідок, кількість закладів розміщення надзвичайно зросла за останні роки, особливо готельних груп. У світі налічується більш ніж 300 великих мережевих готельних об’єднань, на які припадає 50% номерного фонду і більша частка яких набула транснаціонального характеру.</w:t>
      </w:r>
    </w:p>
    <w:p w:rsidR="00A74F58" w:rsidRPr="00C82603" w:rsidRDefault="00A74F58" w:rsidP="00A74F58">
      <w:pPr>
        <w:spacing w:after="0" w:line="360" w:lineRule="auto"/>
        <w:ind w:firstLine="709"/>
        <w:jc w:val="both"/>
        <w:rPr>
          <w:rFonts w:ascii="Times New Roman" w:hAnsi="Times New Roman"/>
          <w:sz w:val="28"/>
          <w:lang w:val="uk-UA"/>
        </w:rPr>
      </w:pPr>
      <w:r w:rsidRPr="00C82603">
        <w:rPr>
          <w:rFonts w:ascii="Times New Roman" w:hAnsi="Times New Roman"/>
          <w:sz w:val="28"/>
          <w:lang w:val="uk-UA"/>
        </w:rPr>
        <w:t>Система мережевих готелів є однією з основних форм ведення готельного бізнесу, і є доволі ефективним та найпрогресивнішим методом господарювання у туристичному бізнесі. Адже працюючи з готельним ланцюгом – означає мати перелік переваг, таких як: наявність відомого бренду, позитивний імідж, єдиний стандарт обслуговування, світовий досвід роботи на туристичному ринку послуг та якісна система менеджменту.</w:t>
      </w:r>
    </w:p>
    <w:p w:rsidR="00A74F58" w:rsidRPr="00C82603" w:rsidRDefault="00A74F58" w:rsidP="00A74F58">
      <w:pPr>
        <w:spacing w:after="0" w:line="360" w:lineRule="auto"/>
        <w:ind w:firstLine="709"/>
        <w:jc w:val="both"/>
        <w:rPr>
          <w:rFonts w:ascii="Times New Roman" w:hAnsi="Times New Roman"/>
          <w:sz w:val="28"/>
          <w:lang w:val="uk-UA"/>
        </w:rPr>
      </w:pPr>
      <w:r w:rsidRPr="00C82603">
        <w:rPr>
          <w:rFonts w:ascii="Times New Roman" w:hAnsi="Times New Roman" w:cs="Times New Roman"/>
          <w:sz w:val="28"/>
          <w:szCs w:val="28"/>
          <w:lang w:val="uk-UA"/>
        </w:rPr>
        <w:t xml:space="preserve">Сучасний розвиток готельної сфери у світі в цілому, та насамперед в Україні, потребує новизни, високо кваліфікаційних фахівців сфери обслуговування й туризму, до яких висуваються нові вимоги, а та також поліпшення технологічного процесу так званої "гостинності" закладів розміщення, тому що саме </w:t>
      </w:r>
      <w:r w:rsidRPr="00C82603">
        <w:rPr>
          <w:rFonts w:ascii="Times New Roman" w:hAnsi="Times New Roman"/>
          <w:sz w:val="28"/>
          <w:lang w:val="uk-UA"/>
        </w:rPr>
        <w:t xml:space="preserve">технологічний прогрес відіграв значну роль у розвитку готельної індустрії. Використання технологій революціонізувало роботу готелів </w:t>
      </w:r>
      <w:r>
        <w:rPr>
          <w:rFonts w:ascii="Times New Roman" w:hAnsi="Times New Roman"/>
          <w:sz w:val="28"/>
          <w:lang w:val="uk-UA"/>
        </w:rPr>
        <w:t>–</w:t>
      </w:r>
      <w:r w:rsidRPr="00C82603">
        <w:rPr>
          <w:rFonts w:ascii="Times New Roman" w:hAnsi="Times New Roman"/>
          <w:sz w:val="28"/>
          <w:lang w:val="uk-UA"/>
        </w:rPr>
        <w:t xml:space="preserve"> від систем онлайн-бронювання до мобільних реєстрацій та безключового доступу до номерів. </w:t>
      </w:r>
    </w:p>
    <w:p w:rsidR="00A74F58" w:rsidRPr="00C82603" w:rsidRDefault="00A74F58" w:rsidP="00A74F58">
      <w:pPr>
        <w:spacing w:after="0" w:line="360" w:lineRule="auto"/>
        <w:ind w:firstLine="709"/>
        <w:jc w:val="both"/>
        <w:rPr>
          <w:rFonts w:ascii="Times New Roman" w:hAnsi="Times New Roman"/>
          <w:sz w:val="28"/>
          <w:lang w:val="uk-UA"/>
        </w:rPr>
      </w:pPr>
      <w:r w:rsidRPr="00C82603">
        <w:rPr>
          <w:rFonts w:ascii="Times New Roman" w:hAnsi="Times New Roman"/>
          <w:sz w:val="28"/>
          <w:lang w:val="uk-UA"/>
        </w:rPr>
        <w:t xml:space="preserve">Мережеві готелі, які впровадили технології, змогли запропонувати своїм гостям зручні та ефективні послуги, що призвело до підвищення рівня задоволеності та лояльності клієнтів. Наприклад, використання мобільних додатків полегшило гостям бронювання номерів, замовлення обслуговування номерів та запит на послуги. </w:t>
      </w:r>
    </w:p>
    <w:p w:rsidR="00A74F58" w:rsidRDefault="00A74F58" w:rsidP="00A74F58">
      <w:pPr>
        <w:spacing w:after="0" w:line="360" w:lineRule="auto"/>
        <w:ind w:firstLine="709"/>
        <w:jc w:val="both"/>
        <w:rPr>
          <w:rFonts w:ascii="Times New Roman" w:hAnsi="Times New Roman"/>
          <w:sz w:val="28"/>
          <w:lang w:val="uk-UA"/>
        </w:rPr>
      </w:pPr>
      <w:r w:rsidRPr="00C82603">
        <w:rPr>
          <w:rFonts w:ascii="Times New Roman" w:hAnsi="Times New Roman"/>
          <w:sz w:val="28"/>
          <w:lang w:val="uk-UA"/>
        </w:rPr>
        <w:lastRenderedPageBreak/>
        <w:t>Мережа готелів Hilton запустила свій мобільний додаток, який дозволяє гостям реєструватися, обирати номер та отримувати доступ до своїх номерів за допомогою смартфонів. Це не лише покращило досвід гостей, але й спростило роботу готелю, що призвело до підвищення ефективності та економії коштів.</w:t>
      </w:r>
    </w:p>
    <w:p w:rsidR="00A74F58" w:rsidRPr="00C82603" w:rsidRDefault="00A74F58" w:rsidP="00A74F58">
      <w:pPr>
        <w:spacing w:after="0" w:line="360" w:lineRule="auto"/>
        <w:ind w:firstLine="709"/>
        <w:jc w:val="both"/>
        <w:rPr>
          <w:rFonts w:ascii="Times New Roman" w:hAnsi="Times New Roman"/>
          <w:sz w:val="28"/>
          <w:lang w:val="uk-UA"/>
        </w:rPr>
      </w:pPr>
      <w:r w:rsidRPr="00C82603">
        <w:rPr>
          <w:rFonts w:ascii="Times New Roman" w:hAnsi="Times New Roman"/>
          <w:sz w:val="28"/>
          <w:lang w:val="uk-UA"/>
        </w:rPr>
        <w:t xml:space="preserve">В даний час значна частина готельних мереж має дочірні компанії по всьому світу і покриває основні аспекти міжнародного туристичного попиту через власні системи розподілу. </w:t>
      </w:r>
    </w:p>
    <w:p w:rsidR="00A74F58" w:rsidRDefault="00A74F58" w:rsidP="00A74F58">
      <w:pPr>
        <w:spacing w:after="0" w:line="360" w:lineRule="auto"/>
        <w:ind w:firstLine="709"/>
        <w:jc w:val="both"/>
        <w:rPr>
          <w:rFonts w:ascii="Times New Roman" w:hAnsi="Times New Roman"/>
          <w:sz w:val="28"/>
          <w:lang w:val="uk-UA"/>
        </w:rPr>
      </w:pPr>
      <w:r w:rsidRPr="00C82603">
        <w:rPr>
          <w:rFonts w:ascii="Times New Roman" w:hAnsi="Times New Roman"/>
          <w:sz w:val="28"/>
          <w:lang w:val="uk-UA"/>
        </w:rPr>
        <w:t>В процесі написання даної кваліфікаційної роботи використовувались праці таких дослідників в туристичній галузі, як: С.І. Байлик, П.Р.Пуцентейло, Р.Б. Кожухівська, Г.Я. Круль, В.О. Лук'янов, Г.Б. Мунін, X.Й. Роглєв, М.П. Мальська [21]</w:t>
      </w:r>
      <w:r w:rsidRPr="00C82603">
        <w:rPr>
          <w:rFonts w:ascii="Times New Roman" w:hAnsi="Times New Roman" w:cs="Times New Roman"/>
          <w:sz w:val="28"/>
          <w:szCs w:val="28"/>
          <w:lang w:val="uk-UA"/>
        </w:rPr>
        <w:t xml:space="preserve">, </w:t>
      </w:r>
      <w:hyperlink r:id="rId5" w:tgtFrame="_blank" w:history="1">
        <w:r w:rsidRPr="00C82603">
          <w:rPr>
            <w:rStyle w:val="a4"/>
            <w:rFonts w:ascii="Times New Roman" w:hAnsi="Times New Roman" w:cs="Times New Roman"/>
            <w:color w:val="auto"/>
            <w:sz w:val="28"/>
            <w:szCs w:val="28"/>
            <w:u w:val="none"/>
            <w:shd w:val="clear" w:color="auto" w:fill="FFFFFF"/>
            <w:lang w:val="uk-UA"/>
          </w:rPr>
          <w:t>М. Бойко</w:t>
        </w:r>
      </w:hyperlink>
      <w:r w:rsidRPr="00C82603">
        <w:rPr>
          <w:rFonts w:ascii="Times New Roman" w:hAnsi="Times New Roman" w:cs="Times New Roman"/>
          <w:sz w:val="28"/>
          <w:szCs w:val="28"/>
          <w:shd w:val="clear" w:color="auto" w:fill="FFFFFF"/>
          <w:lang w:val="uk-UA"/>
        </w:rPr>
        <w:t xml:space="preserve"> та Л. Гопкало.</w:t>
      </w:r>
      <w:r w:rsidRPr="00C82603">
        <w:rPr>
          <w:rFonts w:ascii="Times New Roman" w:hAnsi="Times New Roman"/>
          <w:sz w:val="28"/>
          <w:lang w:val="uk-UA"/>
        </w:rPr>
        <w:t xml:space="preserve"> Варто зазначити, що значний внесок у дослідження міжнародних готельних мереж внесли такі вітчизняні науковці: Т.Бурак</w:t>
      </w:r>
      <w:r>
        <w:rPr>
          <w:rFonts w:ascii="Times New Roman" w:hAnsi="Times New Roman"/>
          <w:sz w:val="28"/>
          <w:lang w:val="uk-UA"/>
        </w:rPr>
        <w:t xml:space="preserve"> </w:t>
      </w:r>
      <w:r w:rsidRPr="00C82603">
        <w:rPr>
          <w:rFonts w:ascii="Times New Roman" w:hAnsi="Times New Roman"/>
          <w:sz w:val="28"/>
          <w:lang w:val="uk-UA"/>
        </w:rPr>
        <w:t>[6], В.Руденко</w:t>
      </w:r>
      <w:r>
        <w:rPr>
          <w:rFonts w:ascii="Times New Roman" w:hAnsi="Times New Roman"/>
          <w:sz w:val="28"/>
          <w:lang w:val="uk-UA"/>
        </w:rPr>
        <w:t xml:space="preserve"> </w:t>
      </w:r>
      <w:r w:rsidRPr="00C82603">
        <w:rPr>
          <w:rFonts w:ascii="Times New Roman" w:hAnsi="Times New Roman"/>
          <w:sz w:val="28"/>
          <w:lang w:val="uk-UA"/>
        </w:rPr>
        <w:t>[31], О.Басюк</w:t>
      </w:r>
      <w:r>
        <w:rPr>
          <w:rFonts w:ascii="Times New Roman" w:hAnsi="Times New Roman"/>
          <w:sz w:val="28"/>
          <w:lang w:val="uk-UA"/>
        </w:rPr>
        <w:t xml:space="preserve"> </w:t>
      </w:r>
      <w:r w:rsidRPr="00C82603">
        <w:rPr>
          <w:rFonts w:ascii="Times New Roman" w:hAnsi="Times New Roman"/>
          <w:sz w:val="28"/>
          <w:lang w:val="uk-UA"/>
        </w:rPr>
        <w:t>[4], І.Смаль</w:t>
      </w:r>
      <w:r>
        <w:rPr>
          <w:rFonts w:ascii="Times New Roman" w:hAnsi="Times New Roman"/>
          <w:sz w:val="28"/>
          <w:lang w:val="uk-UA"/>
        </w:rPr>
        <w:t xml:space="preserve"> </w:t>
      </w:r>
      <w:r w:rsidRPr="00C82603">
        <w:rPr>
          <w:rFonts w:ascii="Times New Roman" w:hAnsi="Times New Roman"/>
          <w:sz w:val="28"/>
          <w:lang w:val="uk-UA"/>
        </w:rPr>
        <w:t>[34], О. Гарбера</w:t>
      </w:r>
      <w:r>
        <w:rPr>
          <w:rFonts w:ascii="Times New Roman" w:hAnsi="Times New Roman"/>
          <w:sz w:val="28"/>
          <w:lang w:val="uk-UA"/>
        </w:rPr>
        <w:t xml:space="preserve"> </w:t>
      </w:r>
      <w:r w:rsidRPr="00C82603">
        <w:rPr>
          <w:rFonts w:ascii="Times New Roman" w:hAnsi="Times New Roman"/>
          <w:sz w:val="28"/>
          <w:lang w:val="uk-UA"/>
        </w:rPr>
        <w:t xml:space="preserve">[8] та  інші. </w:t>
      </w:r>
    </w:p>
    <w:p w:rsidR="00A74F58" w:rsidRPr="00C82603" w:rsidRDefault="00A74F58" w:rsidP="00A74F58">
      <w:pPr>
        <w:spacing w:after="0" w:line="360" w:lineRule="auto"/>
        <w:ind w:firstLine="709"/>
        <w:jc w:val="both"/>
        <w:rPr>
          <w:rFonts w:ascii="Times New Roman" w:hAnsi="Times New Roman"/>
          <w:sz w:val="28"/>
          <w:lang w:val="uk-UA"/>
        </w:rPr>
      </w:pPr>
      <w:r w:rsidRPr="00C82603">
        <w:rPr>
          <w:rFonts w:ascii="Times New Roman" w:hAnsi="Times New Roman"/>
          <w:sz w:val="28"/>
          <w:lang w:val="uk-UA"/>
        </w:rPr>
        <w:t xml:space="preserve">Також франчайзинг у готельному бізнесі у своїх роботах розглядають: А.С. Артемєнко, Ю.О. Карягін, Ю.В. Кошиль та Г.Б. Мунін. </w:t>
      </w:r>
      <w:r w:rsidRPr="00C82603">
        <w:rPr>
          <w:rFonts w:ascii="Times New Roman" w:hAnsi="Times New Roman" w:cs="Times New Roman"/>
          <w:sz w:val="28"/>
          <w:szCs w:val="28"/>
          <w:shd w:val="clear" w:color="auto" w:fill="FFFFFF"/>
          <w:lang w:val="uk-UA"/>
        </w:rPr>
        <w:t>Серед закордонних авторів у вивченні індустрії гостинності було обрано роботи таких науковців, як Р. Браймер, Л. Ваген, Дж. Уокер та С. Кінг</w:t>
      </w:r>
      <w:r w:rsidRPr="00C82603">
        <w:rPr>
          <w:rFonts w:ascii="Times New Roman" w:hAnsi="Times New Roman" w:cs="Times New Roman"/>
          <w:b/>
          <w:sz w:val="28"/>
          <w:szCs w:val="28"/>
          <w:lang w:val="uk-UA"/>
        </w:rPr>
        <w:t>.</w:t>
      </w:r>
    </w:p>
    <w:p w:rsidR="00A74F58" w:rsidRPr="00C82603" w:rsidRDefault="00A74F58" w:rsidP="00A74F58">
      <w:pPr>
        <w:spacing w:after="0" w:line="360" w:lineRule="auto"/>
        <w:ind w:firstLine="709"/>
        <w:jc w:val="both"/>
        <w:rPr>
          <w:rFonts w:ascii="Times New Roman" w:hAnsi="Times New Roman" w:cs="Times New Roman"/>
          <w:b/>
          <w:sz w:val="28"/>
          <w:szCs w:val="28"/>
          <w:lang w:val="uk-UA"/>
        </w:rPr>
      </w:pPr>
      <w:r w:rsidRPr="00C82603">
        <w:rPr>
          <w:rFonts w:ascii="Times New Roman" w:hAnsi="Times New Roman"/>
          <w:b/>
          <w:sz w:val="28"/>
          <w:lang w:val="uk-UA"/>
        </w:rPr>
        <w:t xml:space="preserve">Об’єктом дослідження </w:t>
      </w:r>
      <w:r w:rsidRPr="00C82603">
        <w:rPr>
          <w:rFonts w:ascii="Times New Roman" w:hAnsi="Times New Roman"/>
          <w:sz w:val="28"/>
          <w:lang w:val="uk-UA"/>
        </w:rPr>
        <w:t>є індустрія гостинності, побудована за досвідом міжнародних корпорацій.</w:t>
      </w:r>
    </w:p>
    <w:p w:rsidR="00A74F58" w:rsidRPr="00C82603" w:rsidRDefault="00A74F58" w:rsidP="00A74F58">
      <w:pPr>
        <w:spacing w:after="0" w:line="360" w:lineRule="auto"/>
        <w:ind w:firstLine="709"/>
        <w:jc w:val="both"/>
        <w:rPr>
          <w:rFonts w:ascii="Times New Roman" w:hAnsi="Times New Roman" w:cs="Times New Roman"/>
          <w:sz w:val="28"/>
          <w:szCs w:val="28"/>
          <w:lang w:val="uk-UA"/>
        </w:rPr>
      </w:pPr>
      <w:r w:rsidRPr="008202C6">
        <w:rPr>
          <w:rFonts w:ascii="Times New Roman" w:hAnsi="Times New Roman"/>
          <w:b/>
          <w:sz w:val="28"/>
          <w:lang w:val="uk-UA"/>
        </w:rPr>
        <w:t>Предметом дослідження</w:t>
      </w:r>
      <w:r w:rsidRPr="008202C6">
        <w:rPr>
          <w:rFonts w:ascii="Times New Roman" w:hAnsi="Times New Roman"/>
          <w:sz w:val="28"/>
          <w:lang w:val="uk-UA"/>
        </w:rPr>
        <w:t xml:space="preserve"> є</w:t>
      </w:r>
      <w:r w:rsidRPr="00C82603">
        <w:rPr>
          <w:rFonts w:ascii="Times New Roman" w:hAnsi="Times New Roman"/>
          <w:sz w:val="28"/>
          <w:lang w:val="uk-UA"/>
        </w:rPr>
        <w:t xml:space="preserve"> технологія гостинності, як керівництво по</w:t>
      </w:r>
      <w:r w:rsidRPr="00C82603">
        <w:rPr>
          <w:rFonts w:ascii="Times New Roman" w:hAnsi="Times New Roman" w:cs="Times New Roman"/>
          <w:sz w:val="28"/>
          <w:szCs w:val="28"/>
          <w:lang w:val="uk-UA"/>
        </w:rPr>
        <w:t xml:space="preserve"> створенню послуг, ступінь якості яких характеризується виробленням приємних умов у середовищі гостинності, зацікавленість гостей і забезпечення позитивного образу закладу розміщення.</w:t>
      </w:r>
    </w:p>
    <w:p w:rsidR="00A74F58" w:rsidRPr="00C82603" w:rsidRDefault="00A74F58" w:rsidP="00A74F58">
      <w:pPr>
        <w:spacing w:after="0" w:line="360" w:lineRule="auto"/>
        <w:ind w:firstLine="709"/>
        <w:jc w:val="both"/>
        <w:rPr>
          <w:rFonts w:ascii="Times New Roman" w:hAnsi="Times New Roman"/>
          <w:sz w:val="28"/>
          <w:lang w:val="uk-UA"/>
        </w:rPr>
      </w:pPr>
      <w:r w:rsidRPr="00C82603">
        <w:rPr>
          <w:rFonts w:ascii="Times New Roman" w:hAnsi="Times New Roman"/>
          <w:b/>
          <w:sz w:val="28"/>
          <w:lang w:val="uk-UA"/>
        </w:rPr>
        <w:t>Основною метою дослідження</w:t>
      </w:r>
      <w:r w:rsidRPr="00C82603">
        <w:rPr>
          <w:rFonts w:ascii="Times New Roman" w:hAnsi="Times New Roman"/>
          <w:sz w:val="28"/>
          <w:lang w:val="uk-UA"/>
        </w:rPr>
        <w:t xml:space="preserve"> є оцінка технологічного функціонування готельних корпорацій, як нового економічного утворення, та характер їх впливовості на індустрію гостинності, у тому числі вітчизняну. Визначення загальних критеріїв, які враховуються при виборі локації та будівництві готелю мережевого типу.</w:t>
      </w:r>
    </w:p>
    <w:p w:rsidR="00A74F58" w:rsidRPr="00C82603" w:rsidRDefault="00A74F58" w:rsidP="00A74F58">
      <w:pPr>
        <w:spacing w:after="0" w:line="360" w:lineRule="auto"/>
        <w:ind w:firstLine="709"/>
        <w:jc w:val="both"/>
        <w:rPr>
          <w:rFonts w:ascii="Times New Roman" w:hAnsi="Times New Roman"/>
          <w:b/>
          <w:sz w:val="28"/>
          <w:lang w:val="uk-UA"/>
        </w:rPr>
      </w:pPr>
      <w:r w:rsidRPr="00C82603">
        <w:rPr>
          <w:rFonts w:ascii="Times New Roman" w:hAnsi="Times New Roman"/>
          <w:b/>
          <w:sz w:val="28"/>
          <w:lang w:val="uk-UA"/>
        </w:rPr>
        <w:t>Завдання дослідження:</w:t>
      </w:r>
    </w:p>
    <w:p w:rsidR="00A74F58" w:rsidRPr="00C82603" w:rsidRDefault="00A74F58" w:rsidP="00A74F58">
      <w:pPr>
        <w:pStyle w:val="a3"/>
        <w:numPr>
          <w:ilvl w:val="0"/>
          <w:numId w:val="1"/>
        </w:numPr>
        <w:spacing w:after="0" w:line="360" w:lineRule="auto"/>
        <w:jc w:val="both"/>
        <w:rPr>
          <w:rFonts w:ascii="Times New Roman" w:hAnsi="Times New Roman"/>
          <w:sz w:val="28"/>
          <w:lang w:val="uk-UA"/>
        </w:rPr>
      </w:pPr>
      <w:r w:rsidRPr="00C82603">
        <w:rPr>
          <w:rFonts w:ascii="Times New Roman" w:hAnsi="Times New Roman"/>
          <w:sz w:val="28"/>
          <w:lang w:val="uk-UA"/>
        </w:rPr>
        <w:lastRenderedPageBreak/>
        <w:t>Дати визначення поняттю «гостинність» у готельній сфері.</w:t>
      </w:r>
    </w:p>
    <w:p w:rsidR="00A74F58" w:rsidRPr="00C82603" w:rsidRDefault="00A74F58" w:rsidP="00A74F58">
      <w:pPr>
        <w:pStyle w:val="a3"/>
        <w:numPr>
          <w:ilvl w:val="0"/>
          <w:numId w:val="1"/>
        </w:numPr>
        <w:spacing w:after="0" w:line="360" w:lineRule="auto"/>
        <w:jc w:val="both"/>
        <w:rPr>
          <w:rFonts w:ascii="Times New Roman" w:hAnsi="Times New Roman"/>
          <w:sz w:val="28"/>
          <w:lang w:val="uk-UA"/>
        </w:rPr>
      </w:pPr>
      <w:r w:rsidRPr="00C82603">
        <w:rPr>
          <w:rFonts w:ascii="Times New Roman" w:hAnsi="Times New Roman"/>
          <w:sz w:val="28"/>
          <w:lang w:val="uk-UA"/>
        </w:rPr>
        <w:t>Проаналізувати основні моделі та концепції гостинності.</w:t>
      </w:r>
    </w:p>
    <w:p w:rsidR="00A74F58" w:rsidRPr="00C82603" w:rsidRDefault="00A74F58" w:rsidP="00A74F58">
      <w:pPr>
        <w:pStyle w:val="a3"/>
        <w:numPr>
          <w:ilvl w:val="0"/>
          <w:numId w:val="1"/>
        </w:numPr>
        <w:spacing w:after="0" w:line="360" w:lineRule="auto"/>
        <w:jc w:val="both"/>
        <w:rPr>
          <w:rFonts w:ascii="Times New Roman" w:hAnsi="Times New Roman"/>
          <w:sz w:val="28"/>
          <w:lang w:val="uk-UA"/>
        </w:rPr>
      </w:pPr>
      <w:r w:rsidRPr="00C82603">
        <w:rPr>
          <w:rFonts w:ascii="Times New Roman" w:hAnsi="Times New Roman"/>
          <w:sz w:val="28"/>
          <w:lang w:val="uk-UA"/>
        </w:rPr>
        <w:t>Визначити яку роль відіграє технологічність у готельній сфері.</w:t>
      </w:r>
    </w:p>
    <w:p w:rsidR="00A74F58" w:rsidRPr="00C82603" w:rsidRDefault="00A74F58" w:rsidP="00A74F58">
      <w:pPr>
        <w:pStyle w:val="a3"/>
        <w:numPr>
          <w:ilvl w:val="0"/>
          <w:numId w:val="1"/>
        </w:numPr>
        <w:spacing w:after="0" w:line="360" w:lineRule="auto"/>
        <w:jc w:val="both"/>
        <w:rPr>
          <w:rFonts w:ascii="Times New Roman" w:hAnsi="Times New Roman"/>
          <w:sz w:val="28"/>
          <w:lang w:val="uk-UA"/>
        </w:rPr>
      </w:pPr>
      <w:r w:rsidRPr="00C82603">
        <w:rPr>
          <w:rFonts w:ascii="Times New Roman" w:hAnsi="Times New Roman"/>
          <w:sz w:val="28"/>
          <w:lang w:val="uk-UA"/>
        </w:rPr>
        <w:t>Ознайомитись із особливостями функціонуванням готельних мереж та їх спеціалізації.</w:t>
      </w:r>
    </w:p>
    <w:p w:rsidR="00A74F58" w:rsidRPr="00C82603" w:rsidRDefault="00A74F58" w:rsidP="00A74F58">
      <w:pPr>
        <w:pStyle w:val="a3"/>
        <w:numPr>
          <w:ilvl w:val="0"/>
          <w:numId w:val="1"/>
        </w:numPr>
        <w:spacing w:after="0" w:line="360" w:lineRule="auto"/>
        <w:jc w:val="both"/>
        <w:rPr>
          <w:rFonts w:ascii="Times New Roman" w:hAnsi="Times New Roman"/>
          <w:sz w:val="28"/>
          <w:lang w:val="uk-UA"/>
        </w:rPr>
      </w:pPr>
      <w:r w:rsidRPr="00C82603">
        <w:rPr>
          <w:rFonts w:ascii="Times New Roman" w:hAnsi="Times New Roman"/>
          <w:sz w:val="28"/>
          <w:lang w:val="uk-UA"/>
        </w:rPr>
        <w:t>Проаналізувати напрямки розвитку готельних ланцюгів, ознайомитись зі спеціалізацією.</w:t>
      </w:r>
    </w:p>
    <w:p w:rsidR="00A74F58" w:rsidRPr="00C82603" w:rsidRDefault="00A74F58" w:rsidP="00A74F58">
      <w:pPr>
        <w:pStyle w:val="a3"/>
        <w:numPr>
          <w:ilvl w:val="0"/>
          <w:numId w:val="1"/>
        </w:numPr>
        <w:spacing w:after="0" w:line="360" w:lineRule="auto"/>
        <w:jc w:val="both"/>
        <w:rPr>
          <w:rFonts w:ascii="Times New Roman" w:hAnsi="Times New Roman"/>
          <w:sz w:val="28"/>
          <w:lang w:val="uk-UA"/>
        </w:rPr>
      </w:pPr>
      <w:r w:rsidRPr="00C82603">
        <w:rPr>
          <w:rFonts w:ascii="Times New Roman" w:hAnsi="Times New Roman"/>
          <w:sz w:val="28"/>
          <w:lang w:val="uk-UA"/>
        </w:rPr>
        <w:t>Визначити географічні та країнознавчі переваги щодо дислокації готелю мережевого типу.</w:t>
      </w:r>
    </w:p>
    <w:p w:rsidR="00A74F58" w:rsidRPr="00C82603" w:rsidRDefault="00A74F58" w:rsidP="00A74F58">
      <w:pPr>
        <w:spacing w:after="0" w:line="360" w:lineRule="auto"/>
        <w:ind w:firstLine="709"/>
        <w:jc w:val="both"/>
        <w:rPr>
          <w:rFonts w:ascii="Times New Roman" w:hAnsi="Times New Roman"/>
          <w:sz w:val="28"/>
          <w:lang w:val="uk-UA"/>
        </w:rPr>
      </w:pPr>
      <w:r w:rsidRPr="00917CC1">
        <w:rPr>
          <w:rFonts w:ascii="Times New Roman" w:hAnsi="Times New Roman"/>
          <w:b/>
          <w:sz w:val="28"/>
          <w:lang w:val="uk-UA"/>
        </w:rPr>
        <w:t>Особистий внесок у вирішення поставлених завдань.</w:t>
      </w:r>
      <w:r>
        <w:rPr>
          <w:rFonts w:ascii="Times New Roman" w:hAnsi="Times New Roman"/>
          <w:sz w:val="28"/>
          <w:lang w:val="uk-UA"/>
        </w:rPr>
        <w:t xml:space="preserve"> </w:t>
      </w:r>
      <w:r w:rsidRPr="00C82603">
        <w:rPr>
          <w:rFonts w:ascii="Times New Roman" w:hAnsi="Times New Roman"/>
          <w:sz w:val="28"/>
          <w:lang w:val="uk-UA"/>
        </w:rPr>
        <w:t xml:space="preserve">Для виконання завдань обраного дослідження найбільш доречно буде ознайомитися взагалі із сутністю гостинності та її концепціями в готельній сфері, а також ознайомитися із технологічними процесами у закладах розміщення.  Ці питання будуть освітлені в першому розділі. В другому розділі даної роботи буде саме </w:t>
      </w:r>
      <w:r>
        <w:rPr>
          <w:rFonts w:ascii="Times New Roman" w:hAnsi="Times New Roman"/>
          <w:sz w:val="28"/>
          <w:lang w:val="uk-UA"/>
        </w:rPr>
        <w:t xml:space="preserve">проведено </w:t>
      </w:r>
      <w:r w:rsidRPr="00C82603">
        <w:rPr>
          <w:rFonts w:ascii="Times New Roman" w:hAnsi="Times New Roman"/>
          <w:sz w:val="28"/>
          <w:lang w:val="uk-UA"/>
        </w:rPr>
        <w:t>аналіз функціонування провідних готелів мережевого типу та розгляд різновидів їх спеціалізації, а також аналіз ринку гостинності в Україні та вплив мережевих ланцюгів на нього. Третій розділ матиме інформацію щодо головних переваг при дислокації мережевих готельних закладів та</w:t>
      </w:r>
      <w:r>
        <w:rPr>
          <w:rFonts w:ascii="Times New Roman" w:hAnsi="Times New Roman"/>
          <w:sz w:val="28"/>
          <w:lang w:val="uk-UA"/>
        </w:rPr>
        <w:t xml:space="preserve"> буде зроблено особистий аналіз перспективності</w:t>
      </w:r>
      <w:r w:rsidRPr="00C82603">
        <w:rPr>
          <w:rFonts w:ascii="Times New Roman" w:hAnsi="Times New Roman"/>
          <w:sz w:val="28"/>
          <w:lang w:val="uk-UA"/>
        </w:rPr>
        <w:t xml:space="preserve"> дер</w:t>
      </w:r>
      <w:r>
        <w:rPr>
          <w:rFonts w:ascii="Times New Roman" w:hAnsi="Times New Roman"/>
          <w:sz w:val="28"/>
          <w:lang w:val="uk-UA"/>
        </w:rPr>
        <w:t xml:space="preserve">жав, щодо розташування на їх території готелів мережевого типу, за двома головними </w:t>
      </w:r>
      <w:r w:rsidRPr="00C82603">
        <w:rPr>
          <w:rFonts w:ascii="Times New Roman" w:hAnsi="Times New Roman"/>
          <w:sz w:val="28"/>
          <w:lang w:val="uk-UA"/>
        </w:rPr>
        <w:t>критеріям</w:t>
      </w:r>
      <w:r>
        <w:rPr>
          <w:rFonts w:ascii="Times New Roman" w:hAnsi="Times New Roman"/>
          <w:sz w:val="28"/>
          <w:lang w:val="uk-UA"/>
        </w:rPr>
        <w:t>и оцінки локації.</w:t>
      </w:r>
    </w:p>
    <w:p w:rsidR="00A74F58" w:rsidRPr="00C82603" w:rsidRDefault="00A74F58" w:rsidP="00A74F58">
      <w:pPr>
        <w:spacing w:after="0" w:line="360" w:lineRule="auto"/>
        <w:ind w:firstLine="709"/>
        <w:jc w:val="both"/>
        <w:rPr>
          <w:rFonts w:ascii="Times New Roman" w:hAnsi="Times New Roman"/>
          <w:sz w:val="28"/>
          <w:lang w:val="uk-UA"/>
        </w:rPr>
      </w:pPr>
      <w:r w:rsidRPr="00C82603">
        <w:rPr>
          <w:rFonts w:ascii="Times New Roman" w:hAnsi="Times New Roman"/>
          <w:sz w:val="28"/>
          <w:lang w:val="uk-UA"/>
        </w:rPr>
        <w:t xml:space="preserve">Під час виконання даної роботи були використані такі </w:t>
      </w:r>
      <w:r w:rsidRPr="00917CC1">
        <w:rPr>
          <w:rFonts w:ascii="Times New Roman" w:hAnsi="Times New Roman"/>
          <w:b/>
          <w:sz w:val="28"/>
          <w:lang w:val="uk-UA"/>
        </w:rPr>
        <w:t>методи дослідження</w:t>
      </w:r>
      <w:r w:rsidRPr="00917CC1">
        <w:rPr>
          <w:rFonts w:ascii="Times New Roman" w:hAnsi="Times New Roman"/>
          <w:sz w:val="28"/>
          <w:lang w:val="uk-UA"/>
        </w:rPr>
        <w:t>:</w:t>
      </w:r>
      <w:r w:rsidRPr="00C82603">
        <w:rPr>
          <w:rFonts w:ascii="Times New Roman" w:hAnsi="Times New Roman"/>
          <w:sz w:val="28"/>
          <w:lang w:val="uk-UA"/>
        </w:rPr>
        <w:t xml:space="preserve"> описовий, статистичний та порівняльний. Також методологічною та теоретичною основою дослідження стали фундаментальні положення туризмознавчої дисципліни, а саме – готельне господарство світу.</w:t>
      </w:r>
    </w:p>
    <w:p w:rsidR="00A74F58" w:rsidRPr="00C82603" w:rsidRDefault="00A74F58" w:rsidP="00A74F58">
      <w:pPr>
        <w:spacing w:after="0" w:line="360" w:lineRule="auto"/>
        <w:ind w:firstLine="709"/>
        <w:jc w:val="both"/>
        <w:rPr>
          <w:rFonts w:ascii="Times New Roman" w:hAnsi="Times New Roman"/>
          <w:sz w:val="28"/>
          <w:lang w:val="uk-UA"/>
        </w:rPr>
      </w:pPr>
      <w:r w:rsidRPr="00917CC1">
        <w:rPr>
          <w:rFonts w:ascii="Times New Roman" w:hAnsi="Times New Roman"/>
          <w:b/>
          <w:sz w:val="28"/>
          <w:lang w:val="uk-UA"/>
        </w:rPr>
        <w:t>Структура роботи.</w:t>
      </w:r>
      <w:r w:rsidRPr="00917CC1">
        <w:rPr>
          <w:rFonts w:ascii="Times New Roman" w:hAnsi="Times New Roman"/>
          <w:sz w:val="28"/>
          <w:lang w:val="uk-UA"/>
        </w:rPr>
        <w:t xml:space="preserve"> </w:t>
      </w:r>
      <w:r>
        <w:rPr>
          <w:rFonts w:ascii="Times New Roman" w:hAnsi="Times New Roman"/>
          <w:sz w:val="28"/>
          <w:lang w:val="uk-UA"/>
        </w:rPr>
        <w:t>Кваліфікаційна р</w:t>
      </w:r>
      <w:r w:rsidRPr="00C82603">
        <w:rPr>
          <w:rFonts w:ascii="Times New Roman" w:hAnsi="Times New Roman"/>
          <w:sz w:val="28"/>
          <w:lang w:val="uk-UA"/>
        </w:rPr>
        <w:t>обота складається зі вступу, трьох розділів, які в свою чергу поділяються на підрозділи, висновку</w:t>
      </w:r>
      <w:r>
        <w:rPr>
          <w:rFonts w:ascii="Times New Roman" w:hAnsi="Times New Roman"/>
          <w:sz w:val="28"/>
          <w:lang w:val="uk-UA"/>
        </w:rPr>
        <w:t xml:space="preserve"> та списку використаних джерел. М</w:t>
      </w:r>
      <w:r w:rsidRPr="00C82603">
        <w:rPr>
          <w:rFonts w:ascii="Times New Roman" w:hAnsi="Times New Roman"/>
          <w:sz w:val="28"/>
          <w:lang w:val="uk-UA"/>
        </w:rPr>
        <w:t xml:space="preserve">істить </w:t>
      </w:r>
      <w:r>
        <w:rPr>
          <w:rFonts w:ascii="Times New Roman" w:hAnsi="Times New Roman"/>
          <w:sz w:val="28"/>
          <w:lang w:val="uk-UA"/>
        </w:rPr>
        <w:t xml:space="preserve">робота </w:t>
      </w:r>
      <w:r w:rsidRPr="00C82603">
        <w:rPr>
          <w:rFonts w:ascii="Times New Roman" w:hAnsi="Times New Roman"/>
          <w:sz w:val="28"/>
          <w:lang w:val="uk-UA"/>
        </w:rPr>
        <w:t xml:space="preserve">85 сторінок тексту,  </w:t>
      </w:r>
      <w:r>
        <w:rPr>
          <w:rFonts w:ascii="Times New Roman" w:hAnsi="Times New Roman"/>
          <w:sz w:val="28"/>
          <w:lang w:val="uk-UA"/>
        </w:rPr>
        <w:t>14</w:t>
      </w:r>
      <w:r w:rsidRPr="00C82603">
        <w:rPr>
          <w:rFonts w:ascii="Times New Roman" w:hAnsi="Times New Roman"/>
          <w:sz w:val="28"/>
          <w:lang w:val="uk-UA"/>
        </w:rPr>
        <w:t xml:space="preserve"> рисунків, 2 діаграми, 1</w:t>
      </w:r>
      <w:r>
        <w:rPr>
          <w:rFonts w:ascii="Times New Roman" w:hAnsi="Times New Roman"/>
          <w:sz w:val="28"/>
          <w:lang w:val="uk-UA"/>
        </w:rPr>
        <w:t xml:space="preserve"> таблицю</w:t>
      </w:r>
      <w:r w:rsidRPr="00C82603">
        <w:rPr>
          <w:rFonts w:ascii="Times New Roman" w:hAnsi="Times New Roman"/>
          <w:sz w:val="28"/>
          <w:lang w:val="uk-UA"/>
        </w:rPr>
        <w:t xml:space="preserve"> </w:t>
      </w:r>
      <w:r>
        <w:rPr>
          <w:rFonts w:ascii="Times New Roman" w:hAnsi="Times New Roman"/>
          <w:sz w:val="28"/>
          <w:lang w:val="uk-UA"/>
        </w:rPr>
        <w:t>та 5 схем</w:t>
      </w:r>
      <w:r w:rsidRPr="00C82603">
        <w:rPr>
          <w:rFonts w:ascii="Times New Roman" w:hAnsi="Times New Roman"/>
          <w:sz w:val="28"/>
          <w:lang w:val="uk-UA"/>
        </w:rPr>
        <w:t xml:space="preserve">. Список використаних джерел включає 72 найменування. </w:t>
      </w:r>
    </w:p>
    <w:p w:rsidR="00A74F58" w:rsidRDefault="00A74F58" w:rsidP="00A74F58">
      <w:pPr>
        <w:spacing w:after="0" w:line="360" w:lineRule="auto"/>
        <w:ind w:firstLine="709"/>
        <w:jc w:val="both"/>
        <w:rPr>
          <w:rFonts w:ascii="Times New Roman" w:hAnsi="Times New Roman"/>
          <w:sz w:val="28"/>
          <w:lang w:val="uk-UA"/>
        </w:rPr>
      </w:pPr>
      <w:r>
        <w:rPr>
          <w:rFonts w:ascii="Times New Roman" w:hAnsi="Times New Roman"/>
          <w:b/>
          <w:sz w:val="28"/>
          <w:lang w:val="uk-UA"/>
        </w:rPr>
        <w:lastRenderedPageBreak/>
        <w:t xml:space="preserve">Апробація. </w:t>
      </w:r>
      <w:r w:rsidRPr="00002A42">
        <w:rPr>
          <w:rFonts w:ascii="Times New Roman" w:hAnsi="Times New Roman"/>
          <w:sz w:val="28"/>
          <w:lang w:val="uk-UA"/>
        </w:rPr>
        <w:t>У</w:t>
      </w:r>
      <w:r w:rsidRPr="00917CC1">
        <w:rPr>
          <w:rFonts w:ascii="Times New Roman" w:hAnsi="Times New Roman"/>
          <w:sz w:val="28"/>
          <w:lang w:val="uk-UA"/>
        </w:rPr>
        <w:t>часть у тренінгу 2021 року, з основ в сфері туризму на тему «</w:t>
      </w:r>
      <w:r w:rsidRPr="00917CC1">
        <w:rPr>
          <w:rFonts w:ascii="Times New Roman" w:hAnsi="Times New Roman"/>
          <w:sz w:val="28"/>
          <w:lang w:val="en-US"/>
        </w:rPr>
        <w:t>Let</w:t>
      </w:r>
      <w:r w:rsidRPr="00917CC1">
        <w:rPr>
          <w:rFonts w:ascii="Times New Roman" w:hAnsi="Times New Roman"/>
          <w:sz w:val="28"/>
          <w:lang w:val="uk-UA"/>
        </w:rPr>
        <w:t>’</w:t>
      </w:r>
      <w:r w:rsidRPr="00917CC1">
        <w:rPr>
          <w:rFonts w:ascii="Times New Roman" w:hAnsi="Times New Roman"/>
          <w:sz w:val="28"/>
          <w:lang w:val="en-US"/>
        </w:rPr>
        <w:t>s</w:t>
      </w:r>
      <w:r w:rsidRPr="00917CC1">
        <w:rPr>
          <w:rFonts w:ascii="Times New Roman" w:hAnsi="Times New Roman"/>
          <w:sz w:val="28"/>
          <w:lang w:val="uk-UA"/>
        </w:rPr>
        <w:t xml:space="preserve"> </w:t>
      </w:r>
      <w:r w:rsidRPr="00917CC1">
        <w:rPr>
          <w:rFonts w:ascii="Times New Roman" w:hAnsi="Times New Roman"/>
          <w:sz w:val="28"/>
          <w:lang w:val="en-US"/>
        </w:rPr>
        <w:t>Cycle</w:t>
      </w:r>
      <w:r w:rsidRPr="00917CC1">
        <w:rPr>
          <w:rFonts w:ascii="Times New Roman" w:hAnsi="Times New Roman"/>
          <w:sz w:val="28"/>
          <w:lang w:val="uk-UA"/>
        </w:rPr>
        <w:t xml:space="preserve"> </w:t>
      </w:r>
      <w:r w:rsidRPr="00917CC1">
        <w:rPr>
          <w:rFonts w:ascii="Times New Roman" w:hAnsi="Times New Roman"/>
          <w:sz w:val="28"/>
          <w:lang w:val="en-US"/>
        </w:rPr>
        <w:t>at</w:t>
      </w:r>
      <w:r w:rsidRPr="00917CC1">
        <w:rPr>
          <w:rFonts w:ascii="Times New Roman" w:hAnsi="Times New Roman"/>
          <w:sz w:val="28"/>
          <w:lang w:val="uk-UA"/>
        </w:rPr>
        <w:t xml:space="preserve"> </w:t>
      </w:r>
      <w:r w:rsidRPr="00917CC1">
        <w:rPr>
          <w:rFonts w:ascii="Times New Roman" w:hAnsi="Times New Roman"/>
          <w:sz w:val="28"/>
          <w:lang w:val="en-US"/>
        </w:rPr>
        <w:t>the</w:t>
      </w:r>
      <w:r w:rsidRPr="00917CC1">
        <w:rPr>
          <w:rFonts w:ascii="Times New Roman" w:hAnsi="Times New Roman"/>
          <w:sz w:val="28"/>
          <w:lang w:val="uk-UA"/>
        </w:rPr>
        <w:t xml:space="preserve"> </w:t>
      </w:r>
      <w:r w:rsidRPr="00917CC1">
        <w:rPr>
          <w:rFonts w:ascii="Times New Roman" w:hAnsi="Times New Roman"/>
          <w:sz w:val="28"/>
          <w:lang w:val="en-US"/>
        </w:rPr>
        <w:t>Black</w:t>
      </w:r>
      <w:r w:rsidRPr="00917CC1">
        <w:rPr>
          <w:rFonts w:ascii="Times New Roman" w:hAnsi="Times New Roman"/>
          <w:sz w:val="28"/>
          <w:lang w:val="uk-UA"/>
        </w:rPr>
        <w:t xml:space="preserve"> </w:t>
      </w:r>
      <w:r w:rsidRPr="00917CC1">
        <w:rPr>
          <w:rFonts w:ascii="Times New Roman" w:hAnsi="Times New Roman"/>
          <w:sz w:val="28"/>
          <w:lang w:val="en-US"/>
        </w:rPr>
        <w:t>Sea</w:t>
      </w:r>
      <w:r w:rsidRPr="00917CC1">
        <w:rPr>
          <w:rFonts w:ascii="Times New Roman" w:hAnsi="Times New Roman"/>
          <w:sz w:val="28"/>
          <w:lang w:val="uk-UA"/>
        </w:rPr>
        <w:t xml:space="preserve">»; участь в науковій конференції студентів ОНУ 2022 року з темою доповіді </w:t>
      </w:r>
      <w:r w:rsidRPr="00917CC1">
        <w:rPr>
          <w:rFonts w:ascii="Arial" w:hAnsi="Arial" w:cs="Arial"/>
          <w:shd w:val="clear" w:color="auto" w:fill="FFFFFF"/>
        </w:rPr>
        <w:t> </w:t>
      </w:r>
      <w:r w:rsidRPr="00917CC1">
        <w:rPr>
          <w:rFonts w:ascii="Times New Roman" w:hAnsi="Times New Roman" w:cs="Times New Roman"/>
          <w:sz w:val="28"/>
          <w:szCs w:val="28"/>
          <w:shd w:val="clear" w:color="auto" w:fill="FFFFFF"/>
          <w:lang w:val="uk-UA"/>
        </w:rPr>
        <w:t>«Досвід міжнародних готельних корпорацій у розвитку вітчизняної індустрії гостинності»</w:t>
      </w:r>
      <w:r w:rsidRPr="00917CC1">
        <w:rPr>
          <w:rFonts w:ascii="Times New Roman" w:hAnsi="Times New Roman"/>
          <w:sz w:val="28"/>
          <w:lang w:val="uk-UA"/>
        </w:rPr>
        <w:t xml:space="preserve">; участь у науковій конференції студентів ОНУ 2023 року з темою доповіді </w:t>
      </w:r>
      <w:r w:rsidRPr="00917CC1">
        <w:rPr>
          <w:rFonts w:ascii="Times New Roman" w:hAnsi="Times New Roman" w:cs="Times New Roman"/>
          <w:sz w:val="28"/>
          <w:szCs w:val="28"/>
          <w:lang w:val="uk-UA"/>
        </w:rPr>
        <w:t xml:space="preserve">«Вплив інноваційних технологій на розміщення туристів у закладах гостинності»; участь у </w:t>
      </w:r>
      <w:r w:rsidRPr="00917CC1">
        <w:rPr>
          <w:rFonts w:ascii="Times New Roman" w:hAnsi="Times New Roman"/>
          <w:sz w:val="28"/>
          <w:lang w:val="uk-UA"/>
        </w:rPr>
        <w:t>Міжнародній науково-практичній конференції «Проблеми та перспективи розвитку науки, освіти та суспільства в ХХІ столітті» з доповіддю на тему «</w:t>
      </w:r>
      <w:r w:rsidRPr="00917CC1">
        <w:rPr>
          <w:rFonts w:ascii="Times New Roman" w:hAnsi="Times New Roman" w:cs="Times New Roman"/>
          <w:sz w:val="28"/>
          <w:szCs w:val="28"/>
          <w:shd w:val="clear" w:color="auto" w:fill="FFFFFF"/>
          <w:lang w:val="en-US"/>
        </w:rPr>
        <w:t>T</w:t>
      </w:r>
      <w:r w:rsidRPr="00917CC1">
        <w:rPr>
          <w:rFonts w:ascii="Times New Roman" w:hAnsi="Times New Roman" w:cs="Times New Roman"/>
          <w:sz w:val="28"/>
          <w:szCs w:val="28"/>
          <w:shd w:val="clear" w:color="auto" w:fill="FFFFFF"/>
        </w:rPr>
        <w:t>ourism</w:t>
      </w:r>
      <w:r w:rsidRPr="00917CC1">
        <w:rPr>
          <w:rFonts w:ascii="Times New Roman" w:hAnsi="Times New Roman" w:cs="Times New Roman"/>
          <w:sz w:val="28"/>
          <w:szCs w:val="28"/>
          <w:shd w:val="clear" w:color="auto" w:fill="FFFFFF"/>
          <w:lang w:val="uk-UA"/>
        </w:rPr>
        <w:t xml:space="preserve"> </w:t>
      </w:r>
      <w:r w:rsidRPr="00917CC1">
        <w:rPr>
          <w:rFonts w:ascii="Times New Roman" w:hAnsi="Times New Roman" w:cs="Times New Roman"/>
          <w:sz w:val="28"/>
          <w:szCs w:val="28"/>
          <w:shd w:val="clear" w:color="auto" w:fill="FFFFFF"/>
        </w:rPr>
        <w:t>innovation</w:t>
      </w:r>
      <w:r w:rsidRPr="00917CC1">
        <w:rPr>
          <w:rFonts w:ascii="Times New Roman" w:hAnsi="Times New Roman" w:cs="Times New Roman"/>
          <w:sz w:val="28"/>
          <w:szCs w:val="28"/>
          <w:shd w:val="clear" w:color="auto" w:fill="FFFFFF"/>
          <w:lang w:val="uk-UA"/>
        </w:rPr>
        <w:t xml:space="preserve"> </w:t>
      </w:r>
      <w:r w:rsidRPr="00917CC1">
        <w:rPr>
          <w:rFonts w:ascii="Times New Roman" w:hAnsi="Times New Roman" w:cs="Times New Roman"/>
          <w:sz w:val="28"/>
          <w:szCs w:val="28"/>
          <w:shd w:val="clear" w:color="auto" w:fill="FFFFFF"/>
        </w:rPr>
        <w:t>born</w:t>
      </w:r>
      <w:r w:rsidRPr="00917CC1">
        <w:rPr>
          <w:rFonts w:ascii="Times New Roman" w:hAnsi="Times New Roman" w:cs="Times New Roman"/>
          <w:sz w:val="28"/>
          <w:szCs w:val="28"/>
          <w:shd w:val="clear" w:color="auto" w:fill="FFFFFF"/>
          <w:lang w:val="uk-UA"/>
        </w:rPr>
        <w:t xml:space="preserve"> </w:t>
      </w:r>
      <w:r w:rsidRPr="00917CC1">
        <w:rPr>
          <w:rFonts w:ascii="Times New Roman" w:hAnsi="Times New Roman" w:cs="Times New Roman"/>
          <w:sz w:val="28"/>
          <w:szCs w:val="28"/>
          <w:shd w:val="clear" w:color="auto" w:fill="FFFFFF"/>
        </w:rPr>
        <w:t>by</w:t>
      </w:r>
      <w:r w:rsidRPr="00917CC1">
        <w:rPr>
          <w:rFonts w:ascii="Times New Roman" w:hAnsi="Times New Roman" w:cs="Times New Roman"/>
          <w:sz w:val="28"/>
          <w:szCs w:val="28"/>
          <w:shd w:val="clear" w:color="auto" w:fill="FFFFFF"/>
          <w:lang w:val="uk-UA"/>
        </w:rPr>
        <w:t xml:space="preserve"> </w:t>
      </w:r>
      <w:r w:rsidRPr="00917CC1">
        <w:rPr>
          <w:rFonts w:ascii="Times New Roman" w:hAnsi="Times New Roman" w:cs="Times New Roman"/>
          <w:sz w:val="28"/>
          <w:szCs w:val="28"/>
          <w:shd w:val="clear" w:color="auto" w:fill="FFFFFF"/>
        </w:rPr>
        <w:t>the</w:t>
      </w:r>
      <w:r w:rsidRPr="00917CC1">
        <w:rPr>
          <w:rFonts w:ascii="Times New Roman" w:hAnsi="Times New Roman" w:cs="Times New Roman"/>
          <w:sz w:val="28"/>
          <w:szCs w:val="28"/>
          <w:shd w:val="clear" w:color="auto" w:fill="FFFFFF"/>
          <w:lang w:val="uk-UA"/>
        </w:rPr>
        <w:t xml:space="preserve"> </w:t>
      </w:r>
      <w:r w:rsidRPr="00917CC1">
        <w:rPr>
          <w:rFonts w:ascii="Times New Roman" w:hAnsi="Times New Roman" w:cs="Times New Roman"/>
          <w:sz w:val="28"/>
          <w:szCs w:val="28"/>
          <w:shd w:val="clear" w:color="auto" w:fill="FFFFFF"/>
        </w:rPr>
        <w:t>pandemic</w:t>
      </w:r>
      <w:r w:rsidRPr="00917CC1">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 xml:space="preserve">; участь у науково-дослідній роботі </w:t>
      </w:r>
      <w:r w:rsidRPr="00002A42">
        <w:rPr>
          <w:rFonts w:ascii="Times New Roman" w:hAnsi="Times New Roman" w:cs="Times New Roman"/>
          <w:sz w:val="28"/>
          <w:szCs w:val="28"/>
          <w:shd w:val="clear" w:color="auto" w:fill="FFFFFF"/>
          <w:lang w:val="uk-UA"/>
        </w:rPr>
        <w:t>«</w:t>
      </w:r>
      <w:r w:rsidRPr="00002A42">
        <w:rPr>
          <w:rFonts w:ascii="Times New Roman" w:hAnsi="Times New Roman" w:cs="Times New Roman"/>
          <w:sz w:val="28"/>
          <w:szCs w:val="28"/>
          <w:lang w:val="uk-UA"/>
        </w:rPr>
        <w:t>Особливості формування регіональних рекреаційних комплексів в Українському Причорномор'ї».</w:t>
      </w:r>
    </w:p>
    <w:p w:rsidR="00A74F58" w:rsidRPr="00002A42" w:rsidRDefault="00A74F58" w:rsidP="00A74F58">
      <w:pPr>
        <w:spacing w:after="0" w:line="360" w:lineRule="auto"/>
        <w:ind w:firstLine="709"/>
        <w:jc w:val="both"/>
        <w:rPr>
          <w:rFonts w:ascii="Times New Roman" w:hAnsi="Times New Roman"/>
          <w:b/>
          <w:sz w:val="28"/>
          <w:lang w:val="uk-UA"/>
        </w:rPr>
      </w:pPr>
      <w:r w:rsidRPr="00002A42">
        <w:rPr>
          <w:rFonts w:ascii="Times New Roman" w:hAnsi="Times New Roman"/>
          <w:b/>
          <w:sz w:val="28"/>
          <w:lang w:val="uk-UA"/>
        </w:rPr>
        <w:t>Публікації.</w:t>
      </w:r>
      <w:r>
        <w:rPr>
          <w:rFonts w:ascii="Times New Roman" w:hAnsi="Times New Roman"/>
          <w:b/>
          <w:sz w:val="28"/>
          <w:lang w:val="uk-UA"/>
        </w:rPr>
        <w:t xml:space="preserve"> </w:t>
      </w:r>
      <w:r>
        <w:rPr>
          <w:rFonts w:ascii="Times New Roman" w:hAnsi="Times New Roman" w:cs="Times New Roman"/>
          <w:sz w:val="28"/>
          <w:szCs w:val="28"/>
          <w:lang w:val="uk-UA"/>
        </w:rPr>
        <w:t>С</w:t>
      </w:r>
      <w:r w:rsidRPr="00917CC1">
        <w:rPr>
          <w:rFonts w:ascii="Times New Roman" w:hAnsi="Times New Roman" w:cs="Times New Roman"/>
          <w:sz w:val="28"/>
          <w:szCs w:val="28"/>
          <w:lang w:val="uk-UA"/>
        </w:rPr>
        <w:t>татт</w:t>
      </w:r>
      <w:r>
        <w:rPr>
          <w:rFonts w:ascii="Times New Roman" w:hAnsi="Times New Roman" w:cs="Times New Roman"/>
          <w:sz w:val="28"/>
          <w:szCs w:val="28"/>
          <w:lang w:val="uk-UA"/>
        </w:rPr>
        <w:t xml:space="preserve">я </w:t>
      </w:r>
      <w:r w:rsidRPr="00917CC1">
        <w:rPr>
          <w:rFonts w:ascii="Times New Roman" w:hAnsi="Times New Roman"/>
          <w:sz w:val="28"/>
          <w:lang w:val="uk-UA"/>
        </w:rPr>
        <w:t>«</w:t>
      </w:r>
      <w:r w:rsidRPr="00917CC1">
        <w:rPr>
          <w:rFonts w:ascii="Times New Roman" w:hAnsi="Times New Roman" w:cs="Times New Roman"/>
          <w:sz w:val="28"/>
          <w:szCs w:val="28"/>
          <w:shd w:val="clear" w:color="auto" w:fill="FFFFFF"/>
          <w:lang w:val="en-US"/>
        </w:rPr>
        <w:t>T</w:t>
      </w:r>
      <w:r w:rsidRPr="00917CC1">
        <w:rPr>
          <w:rFonts w:ascii="Times New Roman" w:hAnsi="Times New Roman" w:cs="Times New Roman"/>
          <w:sz w:val="28"/>
          <w:szCs w:val="28"/>
          <w:shd w:val="clear" w:color="auto" w:fill="FFFFFF"/>
        </w:rPr>
        <w:t>ourism</w:t>
      </w:r>
      <w:r w:rsidRPr="00917CC1">
        <w:rPr>
          <w:rFonts w:ascii="Times New Roman" w:hAnsi="Times New Roman" w:cs="Times New Roman"/>
          <w:sz w:val="28"/>
          <w:szCs w:val="28"/>
          <w:shd w:val="clear" w:color="auto" w:fill="FFFFFF"/>
          <w:lang w:val="uk-UA"/>
        </w:rPr>
        <w:t xml:space="preserve"> </w:t>
      </w:r>
      <w:r w:rsidRPr="00917CC1">
        <w:rPr>
          <w:rFonts w:ascii="Times New Roman" w:hAnsi="Times New Roman" w:cs="Times New Roman"/>
          <w:sz w:val="28"/>
          <w:szCs w:val="28"/>
          <w:shd w:val="clear" w:color="auto" w:fill="FFFFFF"/>
        </w:rPr>
        <w:t>innovation</w:t>
      </w:r>
      <w:r w:rsidRPr="00917CC1">
        <w:rPr>
          <w:rFonts w:ascii="Times New Roman" w:hAnsi="Times New Roman" w:cs="Times New Roman"/>
          <w:sz w:val="28"/>
          <w:szCs w:val="28"/>
          <w:shd w:val="clear" w:color="auto" w:fill="FFFFFF"/>
          <w:lang w:val="uk-UA"/>
        </w:rPr>
        <w:t xml:space="preserve"> </w:t>
      </w:r>
      <w:r w:rsidRPr="00917CC1">
        <w:rPr>
          <w:rFonts w:ascii="Times New Roman" w:hAnsi="Times New Roman" w:cs="Times New Roman"/>
          <w:sz w:val="28"/>
          <w:szCs w:val="28"/>
          <w:shd w:val="clear" w:color="auto" w:fill="FFFFFF"/>
        </w:rPr>
        <w:t>born</w:t>
      </w:r>
      <w:r w:rsidRPr="00917CC1">
        <w:rPr>
          <w:rFonts w:ascii="Times New Roman" w:hAnsi="Times New Roman" w:cs="Times New Roman"/>
          <w:sz w:val="28"/>
          <w:szCs w:val="28"/>
          <w:shd w:val="clear" w:color="auto" w:fill="FFFFFF"/>
          <w:lang w:val="uk-UA"/>
        </w:rPr>
        <w:t xml:space="preserve"> </w:t>
      </w:r>
      <w:r w:rsidRPr="00917CC1">
        <w:rPr>
          <w:rFonts w:ascii="Times New Roman" w:hAnsi="Times New Roman" w:cs="Times New Roman"/>
          <w:sz w:val="28"/>
          <w:szCs w:val="28"/>
          <w:shd w:val="clear" w:color="auto" w:fill="FFFFFF"/>
        </w:rPr>
        <w:t>by</w:t>
      </w:r>
      <w:r w:rsidRPr="00917CC1">
        <w:rPr>
          <w:rFonts w:ascii="Times New Roman" w:hAnsi="Times New Roman" w:cs="Times New Roman"/>
          <w:sz w:val="28"/>
          <w:szCs w:val="28"/>
          <w:shd w:val="clear" w:color="auto" w:fill="FFFFFF"/>
          <w:lang w:val="uk-UA"/>
        </w:rPr>
        <w:t xml:space="preserve"> </w:t>
      </w:r>
      <w:r w:rsidRPr="00917CC1">
        <w:rPr>
          <w:rFonts w:ascii="Times New Roman" w:hAnsi="Times New Roman" w:cs="Times New Roman"/>
          <w:sz w:val="28"/>
          <w:szCs w:val="28"/>
          <w:shd w:val="clear" w:color="auto" w:fill="FFFFFF"/>
        </w:rPr>
        <w:t>the</w:t>
      </w:r>
      <w:r w:rsidRPr="00917CC1">
        <w:rPr>
          <w:rFonts w:ascii="Times New Roman" w:hAnsi="Times New Roman" w:cs="Times New Roman"/>
          <w:sz w:val="28"/>
          <w:szCs w:val="28"/>
          <w:shd w:val="clear" w:color="auto" w:fill="FFFFFF"/>
          <w:lang w:val="uk-UA"/>
        </w:rPr>
        <w:t xml:space="preserve"> </w:t>
      </w:r>
      <w:r w:rsidRPr="00917CC1">
        <w:rPr>
          <w:rFonts w:ascii="Times New Roman" w:hAnsi="Times New Roman" w:cs="Times New Roman"/>
          <w:sz w:val="28"/>
          <w:szCs w:val="28"/>
          <w:shd w:val="clear" w:color="auto" w:fill="FFFFFF"/>
        </w:rPr>
        <w:t>pandemic</w:t>
      </w:r>
      <w:r w:rsidRPr="00917CC1">
        <w:rPr>
          <w:rFonts w:ascii="Times New Roman" w:hAnsi="Times New Roman" w:cs="Times New Roman"/>
          <w:sz w:val="28"/>
          <w:szCs w:val="28"/>
          <w:shd w:val="clear" w:color="auto" w:fill="FFFFFF"/>
          <w:lang w:val="uk-UA"/>
        </w:rPr>
        <w:t>»</w:t>
      </w:r>
      <w:r w:rsidRPr="00917CC1">
        <w:rPr>
          <w:rFonts w:ascii="Times New Roman" w:hAnsi="Times New Roman"/>
          <w:sz w:val="28"/>
          <w:lang w:val="uk-UA"/>
        </w:rPr>
        <w:t xml:space="preserve"> у збірник </w:t>
      </w:r>
      <w:r w:rsidRPr="00917CC1">
        <w:rPr>
          <w:rFonts w:ascii="Times New Roman" w:hAnsi="Times New Roman" w:cs="Times New Roman"/>
          <w:sz w:val="28"/>
          <w:szCs w:val="28"/>
          <w:shd w:val="clear" w:color="auto" w:fill="FFFFFF"/>
          <w:lang w:val="uk-UA"/>
        </w:rPr>
        <w:t xml:space="preserve">тез доповідей Міжнародної науково-практичної </w:t>
      </w:r>
      <w:r w:rsidRPr="00002A42">
        <w:rPr>
          <w:rFonts w:ascii="Times New Roman" w:hAnsi="Times New Roman" w:cs="Times New Roman"/>
          <w:sz w:val="28"/>
          <w:szCs w:val="28"/>
          <w:shd w:val="clear" w:color="auto" w:fill="FFFFFF"/>
          <w:lang w:val="uk-UA"/>
        </w:rPr>
        <w:t>конференції 2022 року</w:t>
      </w:r>
      <w:r w:rsidRPr="00002A42">
        <w:rPr>
          <w:rFonts w:ascii="Arial" w:hAnsi="Arial" w:cs="Arial"/>
          <w:shd w:val="clear" w:color="auto" w:fill="FFFFFF"/>
          <w:lang w:val="uk-UA"/>
        </w:rPr>
        <w:t xml:space="preserve"> </w:t>
      </w:r>
      <w:r w:rsidRPr="00917CC1">
        <w:rPr>
          <w:rFonts w:ascii="Times New Roman" w:hAnsi="Times New Roman"/>
          <w:sz w:val="28"/>
          <w:lang w:val="uk-UA"/>
        </w:rPr>
        <w:t>«Проблеми та перспективи розвитку науки, освіти та суспільства в ХХІ столітті»</w:t>
      </w:r>
      <w:r>
        <w:rPr>
          <w:rFonts w:ascii="Times New Roman" w:hAnsi="Times New Roman"/>
          <w:sz w:val="28"/>
          <w:lang w:val="uk-UA"/>
        </w:rPr>
        <w:t xml:space="preserve">; </w:t>
      </w:r>
      <w:r w:rsidRPr="00917CC1">
        <w:rPr>
          <w:rFonts w:ascii="Times New Roman" w:hAnsi="Times New Roman" w:cs="Times New Roman"/>
          <w:sz w:val="28"/>
          <w:szCs w:val="28"/>
          <w:shd w:val="clear" w:color="auto" w:fill="FFFFFF"/>
          <w:lang w:val="uk-UA"/>
        </w:rPr>
        <w:t>с</w:t>
      </w:r>
      <w:r>
        <w:rPr>
          <w:rFonts w:ascii="Times New Roman" w:hAnsi="Times New Roman" w:cs="Times New Roman"/>
          <w:sz w:val="28"/>
          <w:szCs w:val="28"/>
          <w:shd w:val="clear" w:color="auto" w:fill="FFFFFF"/>
          <w:lang w:val="uk-UA"/>
        </w:rPr>
        <w:t>таття</w:t>
      </w:r>
      <w:r w:rsidRPr="00917CC1">
        <w:rPr>
          <w:rFonts w:ascii="Times New Roman" w:hAnsi="Times New Roman" w:cs="Times New Roman"/>
          <w:sz w:val="28"/>
          <w:szCs w:val="28"/>
          <w:shd w:val="clear" w:color="auto" w:fill="FFFFFF"/>
          <w:lang w:val="uk-UA"/>
        </w:rPr>
        <w:t xml:space="preserve"> у науковому журналі «Вісник Одеського національного університету», назва якої «Структурні зміни в готельному бізнесі в умовах воєнного часу» (</w:t>
      </w:r>
      <w:r w:rsidRPr="00917CC1">
        <w:rPr>
          <w:rFonts w:ascii="Times New Roman" w:hAnsi="Times New Roman" w:cs="Times New Roman"/>
          <w:sz w:val="28"/>
          <w:szCs w:val="28"/>
          <w:shd w:val="clear" w:color="auto" w:fill="FFFFFF"/>
        </w:rPr>
        <w:t>Structural</w:t>
      </w:r>
      <w:r w:rsidRPr="00917CC1">
        <w:rPr>
          <w:rFonts w:ascii="Times New Roman" w:hAnsi="Times New Roman" w:cs="Times New Roman"/>
          <w:sz w:val="28"/>
          <w:szCs w:val="28"/>
          <w:shd w:val="clear" w:color="auto" w:fill="FFFFFF"/>
          <w:lang w:val="uk-UA"/>
        </w:rPr>
        <w:t xml:space="preserve"> </w:t>
      </w:r>
      <w:r w:rsidRPr="00917CC1">
        <w:rPr>
          <w:rFonts w:ascii="Times New Roman" w:hAnsi="Times New Roman" w:cs="Times New Roman"/>
          <w:sz w:val="28"/>
          <w:szCs w:val="28"/>
          <w:shd w:val="clear" w:color="auto" w:fill="FFFFFF"/>
        </w:rPr>
        <w:t>changes</w:t>
      </w:r>
      <w:r w:rsidRPr="00917CC1">
        <w:rPr>
          <w:rFonts w:ascii="Times New Roman" w:hAnsi="Times New Roman" w:cs="Times New Roman"/>
          <w:sz w:val="28"/>
          <w:szCs w:val="28"/>
          <w:shd w:val="clear" w:color="auto" w:fill="FFFFFF"/>
          <w:lang w:val="uk-UA"/>
        </w:rPr>
        <w:t xml:space="preserve"> </w:t>
      </w:r>
      <w:r w:rsidRPr="00917CC1">
        <w:rPr>
          <w:rFonts w:ascii="Times New Roman" w:hAnsi="Times New Roman" w:cs="Times New Roman"/>
          <w:sz w:val="28"/>
          <w:szCs w:val="28"/>
          <w:shd w:val="clear" w:color="auto" w:fill="FFFFFF"/>
        </w:rPr>
        <w:t>in</w:t>
      </w:r>
      <w:r w:rsidRPr="00917CC1">
        <w:rPr>
          <w:rFonts w:ascii="Times New Roman" w:hAnsi="Times New Roman" w:cs="Times New Roman"/>
          <w:sz w:val="28"/>
          <w:szCs w:val="28"/>
          <w:shd w:val="clear" w:color="auto" w:fill="FFFFFF"/>
          <w:lang w:val="uk-UA"/>
        </w:rPr>
        <w:t xml:space="preserve"> </w:t>
      </w:r>
      <w:r w:rsidRPr="00917CC1">
        <w:rPr>
          <w:rFonts w:ascii="Times New Roman" w:hAnsi="Times New Roman" w:cs="Times New Roman"/>
          <w:sz w:val="28"/>
          <w:szCs w:val="28"/>
          <w:shd w:val="clear" w:color="auto" w:fill="FFFFFF"/>
        </w:rPr>
        <w:t>the</w:t>
      </w:r>
      <w:r w:rsidRPr="00917CC1">
        <w:rPr>
          <w:rFonts w:ascii="Times New Roman" w:hAnsi="Times New Roman" w:cs="Times New Roman"/>
          <w:sz w:val="28"/>
          <w:szCs w:val="28"/>
          <w:shd w:val="clear" w:color="auto" w:fill="FFFFFF"/>
          <w:lang w:val="uk-UA"/>
        </w:rPr>
        <w:t xml:space="preserve"> </w:t>
      </w:r>
      <w:r w:rsidRPr="00917CC1">
        <w:rPr>
          <w:rFonts w:ascii="Times New Roman" w:hAnsi="Times New Roman" w:cs="Times New Roman"/>
          <w:sz w:val="28"/>
          <w:szCs w:val="28"/>
          <w:shd w:val="clear" w:color="auto" w:fill="FFFFFF"/>
        </w:rPr>
        <w:t>hotel</w:t>
      </w:r>
      <w:r w:rsidRPr="00917CC1">
        <w:rPr>
          <w:rFonts w:ascii="Times New Roman" w:hAnsi="Times New Roman" w:cs="Times New Roman"/>
          <w:sz w:val="28"/>
          <w:szCs w:val="28"/>
          <w:shd w:val="clear" w:color="auto" w:fill="FFFFFF"/>
          <w:lang w:val="uk-UA"/>
        </w:rPr>
        <w:t xml:space="preserve"> </w:t>
      </w:r>
      <w:r w:rsidRPr="00917CC1">
        <w:rPr>
          <w:rFonts w:ascii="Times New Roman" w:hAnsi="Times New Roman" w:cs="Times New Roman"/>
          <w:sz w:val="28"/>
          <w:szCs w:val="28"/>
          <w:shd w:val="clear" w:color="auto" w:fill="FFFFFF"/>
        </w:rPr>
        <w:t>business</w:t>
      </w:r>
      <w:r w:rsidRPr="00917CC1">
        <w:rPr>
          <w:rFonts w:ascii="Times New Roman" w:hAnsi="Times New Roman" w:cs="Times New Roman"/>
          <w:sz w:val="28"/>
          <w:szCs w:val="28"/>
          <w:shd w:val="clear" w:color="auto" w:fill="FFFFFF"/>
          <w:lang w:val="uk-UA"/>
        </w:rPr>
        <w:t xml:space="preserve"> </w:t>
      </w:r>
      <w:r w:rsidRPr="00917CC1">
        <w:rPr>
          <w:rFonts w:ascii="Times New Roman" w:hAnsi="Times New Roman" w:cs="Times New Roman"/>
          <w:sz w:val="28"/>
          <w:szCs w:val="28"/>
          <w:shd w:val="clear" w:color="auto" w:fill="FFFFFF"/>
        </w:rPr>
        <w:t>in</w:t>
      </w:r>
      <w:r w:rsidRPr="00917CC1">
        <w:rPr>
          <w:rFonts w:ascii="Times New Roman" w:hAnsi="Times New Roman" w:cs="Times New Roman"/>
          <w:sz w:val="28"/>
          <w:szCs w:val="28"/>
          <w:shd w:val="clear" w:color="auto" w:fill="FFFFFF"/>
          <w:lang w:val="uk-UA"/>
        </w:rPr>
        <w:t xml:space="preserve"> </w:t>
      </w:r>
      <w:r w:rsidRPr="00917CC1">
        <w:rPr>
          <w:rFonts w:ascii="Times New Roman" w:hAnsi="Times New Roman" w:cs="Times New Roman"/>
          <w:sz w:val="28"/>
          <w:szCs w:val="28"/>
          <w:shd w:val="clear" w:color="auto" w:fill="FFFFFF"/>
        </w:rPr>
        <w:t>the</w:t>
      </w:r>
      <w:r w:rsidRPr="00917CC1">
        <w:rPr>
          <w:rFonts w:ascii="Times New Roman" w:hAnsi="Times New Roman" w:cs="Times New Roman"/>
          <w:sz w:val="28"/>
          <w:szCs w:val="28"/>
          <w:shd w:val="clear" w:color="auto" w:fill="FFFFFF"/>
          <w:lang w:val="uk-UA"/>
        </w:rPr>
        <w:t xml:space="preserve"> </w:t>
      </w:r>
      <w:r w:rsidRPr="00917CC1">
        <w:rPr>
          <w:rFonts w:ascii="Times New Roman" w:hAnsi="Times New Roman" w:cs="Times New Roman"/>
          <w:sz w:val="28"/>
          <w:szCs w:val="28"/>
          <w:shd w:val="clear" w:color="auto" w:fill="FFFFFF"/>
        </w:rPr>
        <w:t>conditions</w:t>
      </w:r>
      <w:r w:rsidRPr="00917CC1">
        <w:rPr>
          <w:rFonts w:ascii="Times New Roman" w:hAnsi="Times New Roman" w:cs="Times New Roman"/>
          <w:sz w:val="28"/>
          <w:szCs w:val="28"/>
          <w:shd w:val="clear" w:color="auto" w:fill="FFFFFF"/>
          <w:lang w:val="uk-UA"/>
        </w:rPr>
        <w:t xml:space="preserve"> </w:t>
      </w:r>
      <w:r w:rsidRPr="00917CC1">
        <w:rPr>
          <w:rFonts w:ascii="Times New Roman" w:hAnsi="Times New Roman" w:cs="Times New Roman"/>
          <w:sz w:val="28"/>
          <w:szCs w:val="28"/>
          <w:shd w:val="clear" w:color="auto" w:fill="FFFFFF"/>
        </w:rPr>
        <w:t>of</w:t>
      </w:r>
      <w:r w:rsidRPr="00917CC1">
        <w:rPr>
          <w:rFonts w:ascii="Times New Roman" w:hAnsi="Times New Roman" w:cs="Times New Roman"/>
          <w:sz w:val="28"/>
          <w:szCs w:val="28"/>
          <w:shd w:val="clear" w:color="auto" w:fill="FFFFFF"/>
          <w:lang w:val="uk-UA"/>
        </w:rPr>
        <w:t xml:space="preserve"> </w:t>
      </w:r>
      <w:r w:rsidRPr="00917CC1">
        <w:rPr>
          <w:rFonts w:ascii="Times New Roman" w:hAnsi="Times New Roman" w:cs="Times New Roman"/>
          <w:sz w:val="28"/>
          <w:szCs w:val="28"/>
          <w:shd w:val="clear" w:color="auto" w:fill="FFFFFF"/>
        </w:rPr>
        <w:t>war</w:t>
      </w:r>
      <w:r w:rsidRPr="00917CC1">
        <w:rPr>
          <w:rFonts w:ascii="Times New Roman" w:hAnsi="Times New Roman" w:cs="Times New Roman"/>
          <w:sz w:val="28"/>
          <w:szCs w:val="28"/>
          <w:shd w:val="clear" w:color="auto" w:fill="FFFFFF"/>
          <w:lang w:val="uk-UA"/>
        </w:rPr>
        <w:t xml:space="preserve"> </w:t>
      </w:r>
      <w:r w:rsidRPr="00917CC1">
        <w:rPr>
          <w:rFonts w:ascii="Times New Roman" w:hAnsi="Times New Roman" w:cs="Times New Roman"/>
          <w:sz w:val="28"/>
          <w:szCs w:val="28"/>
          <w:shd w:val="clear" w:color="auto" w:fill="FFFFFF"/>
        </w:rPr>
        <w:t>time</w:t>
      </w:r>
      <w:r w:rsidRPr="00917CC1">
        <w:rPr>
          <w:rFonts w:ascii="Times New Roman" w:hAnsi="Times New Roman" w:cs="Times New Roman"/>
          <w:sz w:val="28"/>
          <w:szCs w:val="28"/>
          <w:shd w:val="clear" w:color="auto" w:fill="FFFFFF"/>
          <w:lang w:val="uk-UA"/>
        </w:rPr>
        <w:t>).</w:t>
      </w:r>
    </w:p>
    <w:p w:rsidR="00A74F58" w:rsidRPr="00002A42" w:rsidRDefault="00A74F58" w:rsidP="00A74F58">
      <w:pPr>
        <w:spacing w:after="0" w:line="360" w:lineRule="auto"/>
        <w:rPr>
          <w:rFonts w:ascii="Times New Roman" w:hAnsi="Times New Roman"/>
          <w:sz w:val="28"/>
          <w:szCs w:val="28"/>
          <w:lang w:val="uk-UA"/>
        </w:rPr>
      </w:pPr>
    </w:p>
    <w:p w:rsidR="00170787" w:rsidRDefault="00170787">
      <w:pPr>
        <w:rPr>
          <w:lang w:val="uk-UA"/>
        </w:rPr>
      </w:pPr>
    </w:p>
    <w:p w:rsidR="0042091B" w:rsidRDefault="0042091B">
      <w:pPr>
        <w:rPr>
          <w:lang w:val="uk-UA"/>
        </w:rPr>
      </w:pPr>
    </w:p>
    <w:p w:rsidR="0042091B" w:rsidRDefault="0042091B">
      <w:pPr>
        <w:rPr>
          <w:lang w:val="uk-UA"/>
        </w:rPr>
      </w:pPr>
    </w:p>
    <w:p w:rsidR="0042091B" w:rsidRDefault="0042091B">
      <w:pPr>
        <w:rPr>
          <w:lang w:val="uk-UA"/>
        </w:rPr>
      </w:pPr>
    </w:p>
    <w:p w:rsidR="0042091B" w:rsidRDefault="0042091B">
      <w:pPr>
        <w:rPr>
          <w:lang w:val="uk-UA"/>
        </w:rPr>
      </w:pPr>
    </w:p>
    <w:p w:rsidR="0042091B" w:rsidRDefault="0042091B">
      <w:pPr>
        <w:rPr>
          <w:lang w:val="uk-UA"/>
        </w:rPr>
      </w:pPr>
    </w:p>
    <w:p w:rsidR="0042091B" w:rsidRDefault="0042091B">
      <w:pPr>
        <w:rPr>
          <w:lang w:val="uk-UA"/>
        </w:rPr>
      </w:pPr>
    </w:p>
    <w:p w:rsidR="0042091B" w:rsidRDefault="0042091B">
      <w:pPr>
        <w:rPr>
          <w:lang w:val="uk-UA"/>
        </w:rPr>
      </w:pPr>
    </w:p>
    <w:p w:rsidR="0042091B" w:rsidRDefault="0042091B">
      <w:pPr>
        <w:rPr>
          <w:lang w:val="uk-UA"/>
        </w:rPr>
      </w:pPr>
    </w:p>
    <w:p w:rsidR="0042091B" w:rsidRDefault="0042091B">
      <w:pPr>
        <w:rPr>
          <w:lang w:val="uk-UA"/>
        </w:rPr>
      </w:pPr>
    </w:p>
    <w:p w:rsidR="0042091B" w:rsidRDefault="0042091B">
      <w:pPr>
        <w:rPr>
          <w:lang w:val="uk-UA"/>
        </w:rPr>
      </w:pPr>
    </w:p>
    <w:p w:rsidR="0042091B" w:rsidRPr="00C82603" w:rsidRDefault="0042091B" w:rsidP="0042091B">
      <w:pPr>
        <w:spacing w:after="0" w:line="360" w:lineRule="auto"/>
        <w:jc w:val="center"/>
        <w:rPr>
          <w:rFonts w:ascii="Times New Roman" w:hAnsi="Times New Roman" w:cs="Times New Roman"/>
          <w:b/>
          <w:sz w:val="28"/>
          <w:szCs w:val="28"/>
          <w:lang w:val="uk-UA"/>
        </w:rPr>
      </w:pPr>
      <w:r w:rsidRPr="00C82603">
        <w:rPr>
          <w:rFonts w:ascii="Times New Roman" w:hAnsi="Times New Roman" w:cs="Times New Roman"/>
          <w:b/>
          <w:sz w:val="28"/>
          <w:szCs w:val="28"/>
          <w:lang w:val="uk-UA"/>
        </w:rPr>
        <w:lastRenderedPageBreak/>
        <w:t>ВИСНОВКИ</w:t>
      </w:r>
    </w:p>
    <w:p w:rsidR="0042091B" w:rsidRPr="007B7AD1" w:rsidRDefault="0042091B" w:rsidP="0042091B">
      <w:pPr>
        <w:spacing w:after="0" w:line="360" w:lineRule="auto"/>
        <w:ind w:firstLine="709"/>
        <w:jc w:val="both"/>
        <w:rPr>
          <w:rFonts w:ascii="Times New Roman" w:hAnsi="Times New Roman" w:cs="Times New Roman"/>
          <w:sz w:val="28"/>
          <w:szCs w:val="28"/>
          <w:lang w:val="uk-UA"/>
        </w:rPr>
      </w:pPr>
    </w:p>
    <w:p w:rsidR="0042091B" w:rsidRPr="00C82603" w:rsidRDefault="0042091B" w:rsidP="0042091B">
      <w:pPr>
        <w:spacing w:after="0" w:line="360" w:lineRule="auto"/>
        <w:ind w:firstLine="709"/>
        <w:jc w:val="both"/>
        <w:rPr>
          <w:rFonts w:ascii="Times New Roman" w:hAnsi="Times New Roman" w:cs="Times New Roman"/>
          <w:sz w:val="28"/>
          <w:szCs w:val="28"/>
          <w:lang w:val="uk-UA"/>
        </w:rPr>
      </w:pPr>
      <w:r w:rsidRPr="00C82603">
        <w:rPr>
          <w:rFonts w:ascii="Times New Roman" w:hAnsi="Times New Roman" w:cs="Times New Roman"/>
          <w:sz w:val="28"/>
          <w:szCs w:val="28"/>
          <w:lang w:val="uk-UA"/>
        </w:rPr>
        <w:t xml:space="preserve">Отже, на підставі проведеного у даній роботі дослідження, щодо функціонування і технології гостинності, на прикладі готельних мереж, можна зробити ряд узагальнюючих висновків: </w:t>
      </w:r>
    </w:p>
    <w:p w:rsidR="0042091B" w:rsidRPr="00C82603" w:rsidRDefault="0042091B" w:rsidP="0042091B">
      <w:pPr>
        <w:pStyle w:val="a3"/>
        <w:numPr>
          <w:ilvl w:val="1"/>
          <w:numId w:val="5"/>
        </w:numPr>
        <w:tabs>
          <w:tab w:val="left" w:pos="993"/>
        </w:tabs>
        <w:spacing w:after="0" w:line="360" w:lineRule="auto"/>
        <w:ind w:left="0" w:firstLine="709"/>
        <w:jc w:val="both"/>
        <w:rPr>
          <w:rFonts w:ascii="Times New Roman" w:hAnsi="Times New Roman" w:cs="Times New Roman"/>
          <w:sz w:val="28"/>
          <w:szCs w:val="28"/>
          <w:lang w:val="uk-UA"/>
        </w:rPr>
      </w:pPr>
      <w:r w:rsidRPr="00C82603">
        <w:rPr>
          <w:rFonts w:ascii="Times New Roman" w:hAnsi="Times New Roman" w:cs="Times New Roman"/>
          <w:sz w:val="28"/>
          <w:szCs w:val="28"/>
          <w:lang w:val="uk-UA"/>
        </w:rPr>
        <w:t>Гостинний бізнес є однією з найбільш стійких, адаптивних і динамічних галузей на планеті. Це індустрія постійних змін, де технології та інновації об’єднуються для покращення досвіду гостей. У сучасній індустрії гостинності конкуренція постійно зростає. Щоб бути конкурентоспроможними на ринку готельних послуг, не тільки зберегти свій сегмент ринку, але й розширити його, керівники готелів повинні перебувати в постійному пошуку нових форм і методів роботи з гостями. </w:t>
      </w:r>
    </w:p>
    <w:p w:rsidR="0042091B" w:rsidRPr="00C82603" w:rsidRDefault="0042091B" w:rsidP="0042091B">
      <w:pPr>
        <w:spacing w:after="0" w:line="360" w:lineRule="auto"/>
        <w:ind w:firstLine="709"/>
        <w:jc w:val="both"/>
        <w:rPr>
          <w:rFonts w:ascii="Times New Roman" w:hAnsi="Times New Roman" w:cs="Times New Roman"/>
          <w:sz w:val="28"/>
          <w:szCs w:val="28"/>
          <w:lang w:val="uk-UA"/>
        </w:rPr>
      </w:pPr>
      <w:r w:rsidRPr="00C82603">
        <w:rPr>
          <w:rFonts w:ascii="Times New Roman" w:hAnsi="Times New Roman" w:cs="Times New Roman"/>
          <w:sz w:val="28"/>
          <w:szCs w:val="28"/>
          <w:lang w:val="uk-UA"/>
        </w:rPr>
        <w:t>Протягом останніх п'ятдесяти років розвиток готельного сектору набув безпрецедентної еволюції як частини індустрії туризму, особливо в економічно розвинутих країнах і менш суттєво в країнах, що розвиваються; такий розвиток став можливим завдяки багатьом факторам впливу: економічним, соціальним, технічним, демографічним, політичним, психологічним, освітнім та цивілізаційним.</w:t>
      </w:r>
    </w:p>
    <w:p w:rsidR="0042091B" w:rsidRPr="00C82603" w:rsidRDefault="0042091B" w:rsidP="0042091B">
      <w:pPr>
        <w:pStyle w:val="a3"/>
        <w:numPr>
          <w:ilvl w:val="1"/>
          <w:numId w:val="5"/>
        </w:numPr>
        <w:tabs>
          <w:tab w:val="left" w:pos="993"/>
        </w:tabs>
        <w:spacing w:after="0" w:line="360" w:lineRule="auto"/>
        <w:ind w:left="0" w:firstLine="709"/>
        <w:jc w:val="both"/>
        <w:rPr>
          <w:rFonts w:ascii="Times New Roman" w:hAnsi="Times New Roman" w:cs="Times New Roman"/>
          <w:sz w:val="28"/>
          <w:szCs w:val="28"/>
          <w:lang w:val="uk-UA"/>
        </w:rPr>
      </w:pPr>
      <w:r w:rsidRPr="00C82603">
        <w:rPr>
          <w:rFonts w:ascii="Times New Roman" w:eastAsia="Times New Roman" w:hAnsi="Times New Roman" w:cs="Times New Roman"/>
          <w:sz w:val="28"/>
          <w:lang w:val="uk-UA" w:eastAsia="uk-UA"/>
        </w:rPr>
        <w:t>Глобалізація туризму призвела до формування груп компаній із дедалі сильнішими туристичними послугами, справжніх імперій, що працюють на всіх континентах і майже в усіх країнах світу, які також отримують вигоду від міжнародного капіталу. </w:t>
      </w:r>
      <w:r w:rsidRPr="00C82603">
        <w:rPr>
          <w:rFonts w:ascii="Times New Roman" w:hAnsi="Times New Roman" w:cs="Times New Roman"/>
          <w:sz w:val="28"/>
          <w:szCs w:val="28"/>
          <w:lang w:val="uk-UA"/>
        </w:rPr>
        <w:t>Тобто, нова філософія сучасного бізнесу стала яскраво проявлятися готельними брендами саме мережевого типу.</w:t>
      </w:r>
      <w:r w:rsidRPr="00C82603">
        <w:rPr>
          <w:rFonts w:ascii="Times New Roman" w:hAnsi="Times New Roman" w:cs="Times New Roman"/>
          <w:sz w:val="28"/>
          <w:szCs w:val="28"/>
        </w:rPr>
        <w:t> </w:t>
      </w:r>
      <w:r w:rsidRPr="00C82603">
        <w:rPr>
          <w:rFonts w:ascii="Times New Roman" w:hAnsi="Times New Roman" w:cs="Times New Roman"/>
          <w:sz w:val="28"/>
          <w:szCs w:val="28"/>
          <w:lang w:val="uk-UA"/>
        </w:rPr>
        <w:t xml:space="preserve"> </w:t>
      </w:r>
    </w:p>
    <w:p w:rsidR="0042091B" w:rsidRPr="00C82603" w:rsidRDefault="0042091B" w:rsidP="0042091B">
      <w:pPr>
        <w:shd w:val="clear" w:color="auto" w:fill="FFFFFF"/>
        <w:tabs>
          <w:tab w:val="left" w:pos="993"/>
        </w:tabs>
        <w:spacing w:after="0" w:line="360" w:lineRule="auto"/>
        <w:ind w:firstLine="709"/>
        <w:jc w:val="both"/>
        <w:rPr>
          <w:rFonts w:ascii="Times New Roman" w:eastAsia="Times New Roman" w:hAnsi="Times New Roman" w:cs="Times New Roman"/>
          <w:sz w:val="28"/>
          <w:lang w:val="uk-UA" w:eastAsia="uk-UA"/>
        </w:rPr>
      </w:pPr>
      <w:r w:rsidRPr="00C82603">
        <w:rPr>
          <w:rFonts w:ascii="Times New Roman" w:hAnsi="Times New Roman" w:cs="Times New Roman"/>
          <w:sz w:val="28"/>
          <w:szCs w:val="28"/>
          <w:lang w:val="uk-UA"/>
        </w:rPr>
        <w:t>З точки зору туристичної галузі, готельні мережі відіграють важливу роль у забезпеченні якості та стабільності обслуговування для мандрівників.</w:t>
      </w:r>
      <w:r w:rsidRPr="00C82603">
        <w:rPr>
          <w:rFonts w:ascii="Times New Roman" w:eastAsia="Times New Roman" w:hAnsi="Times New Roman" w:cs="Times New Roman"/>
          <w:sz w:val="28"/>
          <w:lang w:val="uk-UA" w:eastAsia="uk-UA"/>
        </w:rPr>
        <w:t xml:space="preserve"> Прибутки цих груп також досить високі, що дозволяє подальший розвиток готельних мереж на міжнародному ринку.</w:t>
      </w:r>
    </w:p>
    <w:p w:rsidR="0042091B" w:rsidRPr="00C82603" w:rsidRDefault="0042091B" w:rsidP="0042091B">
      <w:pPr>
        <w:pStyle w:val="a5"/>
        <w:numPr>
          <w:ilvl w:val="1"/>
          <w:numId w:val="5"/>
        </w:numPr>
        <w:tabs>
          <w:tab w:val="left" w:pos="993"/>
        </w:tabs>
        <w:spacing w:before="0" w:beforeAutospacing="0" w:after="0" w:afterAutospacing="0" w:line="360" w:lineRule="auto"/>
        <w:ind w:left="0" w:firstLine="709"/>
        <w:jc w:val="both"/>
        <w:rPr>
          <w:sz w:val="28"/>
          <w:szCs w:val="28"/>
        </w:rPr>
      </w:pPr>
      <w:r w:rsidRPr="00C82603">
        <w:rPr>
          <w:sz w:val="28"/>
          <w:szCs w:val="28"/>
        </w:rPr>
        <w:t xml:space="preserve">Запровадження технології значно зросло, оскільки установи впроваджують безконтактні послуги та шукають способи надання якісних послуг, мінімізуючи контакти. Стандартизація послуг дозволяє клієнтам мати </w:t>
      </w:r>
      <w:r w:rsidRPr="00C82603">
        <w:rPr>
          <w:sz w:val="28"/>
          <w:szCs w:val="28"/>
        </w:rPr>
        <w:lastRenderedPageBreak/>
        <w:t xml:space="preserve">однаково високу якість обслуговування у будь-якому готелі мережі незалежно від його місця знаходження. Тренд на цифрові та безконтактні сервіси отримав новий імпульс у 2020 році. Традиційно послуги, орієнтовані на клієнтів, піддаються капітальному ремонту через ширше використання технологічних опцій, як-от мобільна реєстрація, безконтактні платежі, голосове управління та біометрія. Споживачі, які звикли розблоковувати свої смартфони та ноутбуки за допомогою розпізнавання облич і відбитків пальців, скоро почнуть очікувати такої ж зручності при доступі до своїх готельних номерів. </w:t>
      </w:r>
    </w:p>
    <w:p w:rsidR="0042091B" w:rsidRPr="00C82603" w:rsidRDefault="0042091B" w:rsidP="0042091B">
      <w:pPr>
        <w:spacing w:after="0" w:line="360" w:lineRule="auto"/>
        <w:ind w:firstLine="709"/>
        <w:jc w:val="both"/>
        <w:rPr>
          <w:rFonts w:ascii="Times New Roman" w:hAnsi="Times New Roman" w:cs="Times New Roman"/>
          <w:sz w:val="28"/>
          <w:szCs w:val="28"/>
          <w:lang w:val="uk-UA"/>
        </w:rPr>
      </w:pPr>
      <w:r w:rsidRPr="00C82603">
        <w:rPr>
          <w:rFonts w:ascii="Times New Roman" w:hAnsi="Times New Roman" w:cs="Times New Roman"/>
          <w:sz w:val="28"/>
          <w:szCs w:val="28"/>
          <w:lang w:val="uk-UA"/>
        </w:rPr>
        <w:t>Технології, які відкриваються перед гостями або в номері, безпосередньо впливають на враження гостя в готелі</w:t>
      </w:r>
      <w:r w:rsidRPr="00C82603">
        <w:rPr>
          <w:sz w:val="28"/>
          <w:szCs w:val="28"/>
          <w:lang w:val="uk-UA"/>
        </w:rPr>
        <w:t xml:space="preserve"> </w:t>
      </w:r>
      <w:r w:rsidRPr="00C82603">
        <w:rPr>
          <w:sz w:val="28"/>
          <w:szCs w:val="28"/>
        </w:rPr>
        <w:t xml:space="preserve">та </w:t>
      </w:r>
      <w:r w:rsidRPr="00C82603">
        <w:rPr>
          <w:rFonts w:ascii="Times New Roman" w:hAnsi="Times New Roman" w:cs="Times New Roman"/>
          <w:sz w:val="28"/>
          <w:szCs w:val="28"/>
        </w:rPr>
        <w:t>на послуги гостинності вцілому</w:t>
      </w:r>
      <w:r w:rsidRPr="00C82603">
        <w:rPr>
          <w:rFonts w:ascii="Times New Roman" w:hAnsi="Times New Roman" w:cs="Times New Roman"/>
          <w:sz w:val="28"/>
          <w:szCs w:val="28"/>
          <w:lang w:val="uk-UA"/>
        </w:rPr>
        <w:t>. Існує величезна кількість продуктів, з якими можуть працювати готелі залежно від їх бюджету та типу нерухомості. Готельні технології базуються на тому, щоб зробити роботу менеджерів і персоналу готелів швидшою та простішою, а також підвищити якість обслуговування гостей, а автоматизація та інтеграція – є ключем до досягнення цілей готельного бізнесу.</w:t>
      </w:r>
    </w:p>
    <w:p w:rsidR="0042091B" w:rsidRPr="00C82603" w:rsidRDefault="0042091B" w:rsidP="0042091B">
      <w:pPr>
        <w:pStyle w:val="a3"/>
        <w:numPr>
          <w:ilvl w:val="1"/>
          <w:numId w:val="5"/>
        </w:numPr>
        <w:tabs>
          <w:tab w:val="left" w:pos="993"/>
        </w:tabs>
        <w:spacing w:after="0" w:line="360" w:lineRule="auto"/>
        <w:ind w:left="0" w:firstLine="709"/>
        <w:jc w:val="both"/>
        <w:rPr>
          <w:rFonts w:ascii="Times New Roman" w:hAnsi="Times New Roman" w:cs="Times New Roman"/>
          <w:bCs/>
          <w:sz w:val="28"/>
          <w:szCs w:val="28"/>
          <w:lang w:val="uk-UA"/>
        </w:rPr>
      </w:pPr>
      <w:r w:rsidRPr="00C82603">
        <w:rPr>
          <w:rFonts w:ascii="Times New Roman" w:hAnsi="Times New Roman" w:cs="Times New Roman"/>
          <w:bCs/>
          <w:sz w:val="28"/>
          <w:szCs w:val="28"/>
          <w:lang w:val="uk-UA"/>
        </w:rPr>
        <w:t xml:space="preserve">Мережеві готелі грають важливу роль у сучасному готельному бізнесі, надаючи клієнтам стандартизоване та пізнаване обслуговування, ефективне управління, визначеність бренду та економічна масштабність роблять їх привабливими для подорожуючих. Однак важливо зберегти баланс між стандартами та унікальністю для задоволення різноманітності клієнтської бази та врахування місцевих особливостей, за допомогою аналізу та </w:t>
      </w:r>
      <w:r w:rsidRPr="00C82603">
        <w:rPr>
          <w:rFonts w:ascii="Times New Roman" w:hAnsi="Times New Roman" w:cs="Times New Roman"/>
          <w:sz w:val="28"/>
          <w:szCs w:val="28"/>
          <w:lang w:val="uk-UA"/>
        </w:rPr>
        <w:t>вдосконалення стратегій функціонування.</w:t>
      </w:r>
      <w:r w:rsidRPr="00C82603">
        <w:rPr>
          <w:rFonts w:ascii="Times New Roman" w:hAnsi="Times New Roman" w:cs="Times New Roman"/>
          <w:bCs/>
          <w:sz w:val="28"/>
          <w:szCs w:val="28"/>
          <w:lang w:val="uk-UA"/>
        </w:rPr>
        <w:t xml:space="preserve"> </w:t>
      </w:r>
      <w:r w:rsidRPr="00C82603">
        <w:rPr>
          <w:rFonts w:ascii="Times New Roman" w:hAnsi="Times New Roman" w:cs="Times New Roman"/>
          <w:sz w:val="28"/>
          <w:szCs w:val="28"/>
          <w:lang w:val="uk-UA"/>
        </w:rPr>
        <w:t>Функціонування готельних мереж відіграє ключову роль у забезпеченні якості обслуговування для туристів, управлінні готельним бізнесом та розвитку туристичної галузі загалом.</w:t>
      </w:r>
    </w:p>
    <w:p w:rsidR="0042091B" w:rsidRPr="00C82603" w:rsidRDefault="0042091B" w:rsidP="0042091B">
      <w:pPr>
        <w:pStyle w:val="a3"/>
        <w:numPr>
          <w:ilvl w:val="1"/>
          <w:numId w:val="5"/>
        </w:numPr>
        <w:tabs>
          <w:tab w:val="left" w:pos="993"/>
        </w:tabs>
        <w:spacing w:after="0" w:line="360" w:lineRule="auto"/>
        <w:ind w:left="0" w:firstLine="709"/>
        <w:jc w:val="both"/>
        <w:rPr>
          <w:rFonts w:ascii="Times New Roman" w:hAnsi="Times New Roman" w:cs="Times New Roman"/>
          <w:sz w:val="28"/>
          <w:szCs w:val="28"/>
          <w:lang w:val="uk-UA"/>
        </w:rPr>
      </w:pPr>
      <w:r w:rsidRPr="00C82603">
        <w:rPr>
          <w:rFonts w:ascii="Times New Roman" w:hAnsi="Times New Roman" w:cs="Times New Roman"/>
          <w:sz w:val="28"/>
          <w:szCs w:val="28"/>
          <w:lang w:val="uk-UA"/>
        </w:rPr>
        <w:t xml:space="preserve">Готелі мережевого типу в Україні, в часи ускладнень діяльності сфери гостинності (зниження активності через пандемію COVID-19 та військові дії, пошкодження готелів, втрата клієнтів, порушення ланцюгів постачання, проблеми з відключенням електроенергії, нерівномірний територіальний розподіл готельних мереж, недостатня кількість мереж та готелів, низький </w:t>
      </w:r>
      <w:r w:rsidRPr="00C82603">
        <w:rPr>
          <w:rFonts w:ascii="Times New Roman" w:hAnsi="Times New Roman" w:cs="Times New Roman"/>
          <w:sz w:val="28"/>
          <w:szCs w:val="28"/>
          <w:lang w:val="uk-UA"/>
        </w:rPr>
        <w:lastRenderedPageBreak/>
        <w:t>рівень розвитку супутньої інфраструктури, низька зацікавленість інвесторів та відсутність гарантій захисту інвестицій у розвиток інфраструктури підприємств гостинності, недостатня кількість та неналежний рівень підготовки кадрів для готельної індустрії) все одно продовжують впровадження інновацій (екологізація діяльності, цифрові технології, маркетингові інновації, краудсорсинг тощо), диверсифікацію та персоналізацію послуг, і, насамперед, підвищення безпеки гостей.</w:t>
      </w:r>
    </w:p>
    <w:p w:rsidR="0042091B" w:rsidRPr="00C82603" w:rsidRDefault="0042091B" w:rsidP="0042091B">
      <w:pPr>
        <w:pStyle w:val="a3"/>
        <w:numPr>
          <w:ilvl w:val="1"/>
          <w:numId w:val="5"/>
        </w:numPr>
        <w:tabs>
          <w:tab w:val="left" w:pos="993"/>
        </w:tabs>
        <w:spacing w:after="0" w:line="360" w:lineRule="auto"/>
        <w:ind w:left="0" w:firstLine="709"/>
        <w:jc w:val="both"/>
        <w:rPr>
          <w:rFonts w:ascii="Times New Roman" w:hAnsi="Times New Roman" w:cs="Times New Roman"/>
          <w:sz w:val="28"/>
          <w:szCs w:val="28"/>
          <w:lang w:val="uk-UA"/>
        </w:rPr>
      </w:pPr>
      <w:r w:rsidRPr="00C82603">
        <w:rPr>
          <w:rFonts w:ascii="Times New Roman" w:hAnsi="Times New Roman" w:cs="Times New Roman"/>
          <w:sz w:val="28"/>
          <w:szCs w:val="28"/>
          <w:lang w:val="uk-UA"/>
        </w:rPr>
        <w:t xml:space="preserve">Важливим завданням для готельних корпорацій – є зосередження на використанні регіональних особливостей території для майбутнього закладу розміщення. Для цього вони використовують географічні та країнознавчі особливості – для більш вигідного та продуманого вибору майбутньої локації закладу розміщення міжнародного бренду. Готельні мережі орієнтуються на певний сегмент клієнтів регіону (центра), застосовують локальний географічний маркетинг для їх залучення в цей регіон, </w:t>
      </w:r>
      <w:r w:rsidRPr="00C82603">
        <w:rPr>
          <w:rFonts w:ascii="Times New Roman" w:hAnsi="Times New Roman" w:cs="Times New Roman"/>
          <w:sz w:val="28"/>
          <w:szCs w:val="28"/>
          <w:shd w:val="clear" w:color="auto" w:fill="FFFFFF"/>
          <w:lang w:val="uk-UA"/>
        </w:rPr>
        <w:t>культурні традиції, страви, місцеві звичаї та смаки, - всі ці критерії можуть бути вирішальними для впровадження готелів мережевого типу</w:t>
      </w:r>
      <w:r w:rsidRPr="00C82603">
        <w:rPr>
          <w:rFonts w:ascii="Times New Roman" w:hAnsi="Times New Roman" w:cs="Times New Roman"/>
          <w:sz w:val="28"/>
          <w:szCs w:val="28"/>
          <w:lang w:val="uk-UA"/>
        </w:rPr>
        <w:t xml:space="preserve">. </w:t>
      </w:r>
    </w:p>
    <w:p w:rsidR="0042091B" w:rsidRPr="00C82603" w:rsidRDefault="0042091B" w:rsidP="0042091B">
      <w:pPr>
        <w:tabs>
          <w:tab w:val="left" w:pos="993"/>
        </w:tabs>
        <w:spacing w:after="0" w:line="360" w:lineRule="auto"/>
        <w:jc w:val="both"/>
        <w:rPr>
          <w:rFonts w:ascii="Times New Roman" w:hAnsi="Times New Roman" w:cs="Times New Roman"/>
          <w:sz w:val="28"/>
          <w:szCs w:val="28"/>
          <w:lang w:val="uk-UA"/>
        </w:rPr>
      </w:pPr>
    </w:p>
    <w:p w:rsidR="0042091B" w:rsidRPr="00C82603" w:rsidRDefault="0042091B" w:rsidP="0042091B">
      <w:pPr>
        <w:tabs>
          <w:tab w:val="left" w:pos="993"/>
        </w:tabs>
        <w:spacing w:after="0" w:line="360" w:lineRule="auto"/>
        <w:jc w:val="both"/>
        <w:rPr>
          <w:rFonts w:ascii="Times New Roman" w:hAnsi="Times New Roman" w:cs="Times New Roman"/>
          <w:sz w:val="28"/>
          <w:szCs w:val="28"/>
          <w:lang w:val="uk-UA"/>
        </w:rPr>
      </w:pPr>
    </w:p>
    <w:p w:rsidR="0042091B" w:rsidRPr="00C82603" w:rsidRDefault="0042091B" w:rsidP="0042091B">
      <w:pPr>
        <w:tabs>
          <w:tab w:val="left" w:pos="993"/>
        </w:tabs>
        <w:spacing w:after="0" w:line="360" w:lineRule="auto"/>
        <w:jc w:val="both"/>
        <w:rPr>
          <w:rFonts w:ascii="Times New Roman" w:hAnsi="Times New Roman" w:cs="Times New Roman"/>
          <w:sz w:val="28"/>
          <w:szCs w:val="28"/>
          <w:lang w:val="uk-UA"/>
        </w:rPr>
      </w:pPr>
    </w:p>
    <w:p w:rsidR="0042091B" w:rsidRPr="00C82603" w:rsidRDefault="0042091B" w:rsidP="0042091B">
      <w:pPr>
        <w:tabs>
          <w:tab w:val="left" w:pos="993"/>
        </w:tabs>
        <w:spacing w:after="0" w:line="360" w:lineRule="auto"/>
        <w:jc w:val="both"/>
        <w:rPr>
          <w:rFonts w:ascii="Times New Roman" w:hAnsi="Times New Roman" w:cs="Times New Roman"/>
          <w:sz w:val="28"/>
          <w:szCs w:val="28"/>
          <w:lang w:val="uk-UA"/>
        </w:rPr>
      </w:pPr>
    </w:p>
    <w:p w:rsidR="0042091B" w:rsidRPr="00C82603" w:rsidRDefault="0042091B" w:rsidP="0042091B">
      <w:pPr>
        <w:tabs>
          <w:tab w:val="left" w:pos="993"/>
        </w:tabs>
        <w:spacing w:after="0" w:line="360" w:lineRule="auto"/>
        <w:jc w:val="both"/>
        <w:rPr>
          <w:rFonts w:ascii="Times New Roman" w:hAnsi="Times New Roman" w:cs="Times New Roman"/>
          <w:sz w:val="28"/>
          <w:szCs w:val="28"/>
          <w:lang w:val="uk-UA"/>
        </w:rPr>
      </w:pPr>
    </w:p>
    <w:p w:rsidR="0042091B" w:rsidRPr="00C82603" w:rsidRDefault="0042091B" w:rsidP="0042091B">
      <w:pPr>
        <w:spacing w:after="0" w:line="360" w:lineRule="auto"/>
        <w:jc w:val="both"/>
        <w:rPr>
          <w:rFonts w:ascii="Times New Roman" w:hAnsi="Times New Roman" w:cs="Times New Roman"/>
          <w:sz w:val="28"/>
          <w:szCs w:val="28"/>
          <w:lang w:val="uk-UA"/>
        </w:rPr>
      </w:pPr>
    </w:p>
    <w:p w:rsidR="0042091B" w:rsidRPr="00C82603" w:rsidRDefault="0042091B" w:rsidP="0042091B">
      <w:pPr>
        <w:spacing w:after="0" w:line="360" w:lineRule="auto"/>
        <w:jc w:val="both"/>
        <w:rPr>
          <w:rFonts w:ascii="Times New Roman" w:hAnsi="Times New Roman" w:cs="Times New Roman"/>
          <w:sz w:val="28"/>
          <w:szCs w:val="28"/>
          <w:lang w:val="uk-UA"/>
        </w:rPr>
      </w:pPr>
    </w:p>
    <w:p w:rsidR="0042091B" w:rsidRPr="00C82603" w:rsidRDefault="0042091B" w:rsidP="0042091B">
      <w:pPr>
        <w:spacing w:after="0" w:line="360" w:lineRule="auto"/>
        <w:jc w:val="both"/>
        <w:rPr>
          <w:rFonts w:ascii="Times New Roman" w:hAnsi="Times New Roman" w:cs="Times New Roman"/>
          <w:sz w:val="28"/>
          <w:szCs w:val="28"/>
          <w:lang w:val="uk-UA"/>
        </w:rPr>
      </w:pPr>
    </w:p>
    <w:p w:rsidR="0042091B" w:rsidRPr="00C82603" w:rsidRDefault="0042091B" w:rsidP="0042091B">
      <w:pPr>
        <w:spacing w:after="0" w:line="360" w:lineRule="auto"/>
        <w:jc w:val="both"/>
        <w:rPr>
          <w:rFonts w:ascii="Times New Roman" w:hAnsi="Times New Roman" w:cs="Times New Roman"/>
          <w:sz w:val="28"/>
          <w:szCs w:val="28"/>
          <w:lang w:val="uk-UA"/>
        </w:rPr>
      </w:pPr>
    </w:p>
    <w:p w:rsidR="0042091B" w:rsidRPr="00C82603" w:rsidRDefault="0042091B" w:rsidP="0042091B">
      <w:pPr>
        <w:spacing w:after="0" w:line="360" w:lineRule="auto"/>
        <w:jc w:val="both"/>
        <w:rPr>
          <w:rFonts w:ascii="Times New Roman" w:hAnsi="Times New Roman" w:cs="Times New Roman"/>
          <w:sz w:val="28"/>
          <w:szCs w:val="28"/>
          <w:lang w:val="uk-UA"/>
        </w:rPr>
      </w:pPr>
    </w:p>
    <w:p w:rsidR="0042091B" w:rsidRPr="00C82603" w:rsidRDefault="0042091B" w:rsidP="0042091B">
      <w:pPr>
        <w:spacing w:after="0" w:line="360" w:lineRule="auto"/>
        <w:jc w:val="both"/>
        <w:rPr>
          <w:rFonts w:ascii="Times New Roman" w:hAnsi="Times New Roman" w:cs="Times New Roman"/>
          <w:sz w:val="28"/>
          <w:szCs w:val="28"/>
          <w:lang w:val="uk-UA"/>
        </w:rPr>
      </w:pPr>
    </w:p>
    <w:p w:rsidR="0042091B" w:rsidRPr="00C82603" w:rsidRDefault="0042091B" w:rsidP="0042091B">
      <w:pPr>
        <w:spacing w:after="0" w:line="360" w:lineRule="auto"/>
        <w:jc w:val="both"/>
        <w:rPr>
          <w:rFonts w:ascii="Times New Roman" w:hAnsi="Times New Roman" w:cs="Times New Roman"/>
          <w:sz w:val="28"/>
          <w:szCs w:val="28"/>
          <w:lang w:val="uk-UA"/>
        </w:rPr>
      </w:pPr>
    </w:p>
    <w:p w:rsidR="0042091B" w:rsidRPr="00C82603" w:rsidRDefault="0042091B" w:rsidP="0042091B">
      <w:pPr>
        <w:spacing w:after="0" w:line="360" w:lineRule="auto"/>
        <w:jc w:val="both"/>
        <w:rPr>
          <w:rFonts w:ascii="Times New Roman" w:hAnsi="Times New Roman" w:cs="Times New Roman"/>
          <w:sz w:val="28"/>
          <w:szCs w:val="28"/>
          <w:lang w:val="uk-UA"/>
        </w:rPr>
      </w:pPr>
    </w:p>
    <w:p w:rsidR="0042091B" w:rsidRPr="00C82603" w:rsidRDefault="0042091B" w:rsidP="0042091B">
      <w:pPr>
        <w:spacing w:after="0" w:line="360" w:lineRule="auto"/>
        <w:jc w:val="both"/>
        <w:rPr>
          <w:rFonts w:ascii="Times New Roman" w:hAnsi="Times New Roman" w:cs="Times New Roman"/>
          <w:sz w:val="28"/>
          <w:szCs w:val="28"/>
          <w:lang w:val="uk-UA"/>
        </w:rPr>
      </w:pPr>
    </w:p>
    <w:p w:rsidR="0042091B" w:rsidRPr="00C82603" w:rsidRDefault="0042091B" w:rsidP="0042091B">
      <w:pPr>
        <w:spacing w:after="0" w:line="360" w:lineRule="auto"/>
        <w:jc w:val="both"/>
        <w:rPr>
          <w:rFonts w:ascii="Times New Roman" w:hAnsi="Times New Roman" w:cs="Times New Roman"/>
          <w:sz w:val="28"/>
          <w:szCs w:val="28"/>
          <w:lang w:val="uk-UA"/>
        </w:rPr>
      </w:pPr>
    </w:p>
    <w:p w:rsidR="0042091B" w:rsidRPr="00C82603" w:rsidRDefault="0042091B" w:rsidP="0042091B">
      <w:pPr>
        <w:spacing w:after="0" w:line="360" w:lineRule="auto"/>
        <w:jc w:val="center"/>
        <w:rPr>
          <w:rFonts w:ascii="Times New Roman" w:hAnsi="Times New Roman" w:cs="Times New Roman"/>
          <w:b/>
          <w:sz w:val="28"/>
          <w:szCs w:val="28"/>
          <w:lang w:val="uk-UA"/>
        </w:rPr>
      </w:pPr>
      <w:r w:rsidRPr="00C82603">
        <w:rPr>
          <w:rFonts w:ascii="Times New Roman" w:hAnsi="Times New Roman" w:cs="Times New Roman"/>
          <w:b/>
          <w:sz w:val="28"/>
          <w:szCs w:val="28"/>
          <w:lang w:val="uk-UA"/>
        </w:rPr>
        <w:t>СПИСОК ВИКОРИСТАНОЇ ЛІТЕРАТУРИ</w:t>
      </w:r>
    </w:p>
    <w:p w:rsidR="0042091B" w:rsidRPr="00C82603" w:rsidRDefault="0042091B" w:rsidP="0042091B">
      <w:pPr>
        <w:spacing w:after="0" w:line="360" w:lineRule="auto"/>
        <w:jc w:val="center"/>
        <w:rPr>
          <w:rFonts w:ascii="Times New Roman" w:hAnsi="Times New Roman" w:cs="Times New Roman"/>
          <w:b/>
          <w:sz w:val="28"/>
          <w:szCs w:val="28"/>
          <w:lang w:val="uk-UA"/>
        </w:rPr>
      </w:pPr>
    </w:p>
    <w:p w:rsidR="0042091B" w:rsidRPr="00C8260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lang w:val="uk-UA"/>
        </w:rPr>
      </w:pPr>
      <w:r w:rsidRPr="00C82603">
        <w:rPr>
          <w:rFonts w:ascii="Times New Roman" w:hAnsi="Times New Roman" w:cs="Times New Roman"/>
          <w:sz w:val="28"/>
          <w:szCs w:val="28"/>
          <w:lang w:val="uk-UA"/>
        </w:rPr>
        <w:t>Абрамов В.В., Тонкошкур, М. В. Історія туризму. Підруч., Харків : Харк. нац. акад. міськ. госп-ва. – 2010.</w:t>
      </w:r>
    </w:p>
    <w:p w:rsidR="0042091B" w:rsidRPr="00C8260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lang w:val="uk-UA"/>
        </w:rPr>
      </w:pPr>
      <w:r w:rsidRPr="00C82603">
        <w:rPr>
          <w:rFonts w:ascii="Times New Roman" w:hAnsi="Times New Roman" w:cs="Times New Roman"/>
          <w:sz w:val="28"/>
          <w:szCs w:val="28"/>
          <w:lang w:val="uk-UA"/>
        </w:rPr>
        <w:t xml:space="preserve">Бабарицька В.К., Малиновська О. Ю. Менеджмент туризму. Туроперейтинг. Понятійно-термінологічні основи, сервісне забезпечення турпродукту: Навч. посібник. – К.: АЛЬТЕРПРЕС, 2004. – 288 с. </w:t>
      </w:r>
    </w:p>
    <w:p w:rsidR="0042091B" w:rsidRPr="00C8260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lang w:val="uk-UA"/>
        </w:rPr>
      </w:pPr>
      <w:r w:rsidRPr="00C82603">
        <w:rPr>
          <w:rFonts w:ascii="Times New Roman" w:hAnsi="Times New Roman" w:cs="Times New Roman"/>
          <w:sz w:val="28"/>
          <w:szCs w:val="28"/>
          <w:lang w:val="uk-UA"/>
        </w:rPr>
        <w:t>Байлик С.І. Готельне господарство. Проблеми, перспективи, сертифікація. – К.: ВІРА-Р, 2001. – 208 с.</w:t>
      </w:r>
    </w:p>
    <w:p w:rsidR="0042091B" w:rsidRPr="00C8260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lang w:val="uk-UA"/>
        </w:rPr>
      </w:pPr>
      <w:r w:rsidRPr="00C82603">
        <w:rPr>
          <w:rFonts w:ascii="Times New Roman" w:hAnsi="Times New Roman" w:cs="Times New Roman"/>
          <w:sz w:val="28"/>
          <w:szCs w:val="28"/>
          <w:lang w:val="uk-UA"/>
        </w:rPr>
        <w:t xml:space="preserve">Басюк О.В. Аналіз світового досвіду функціонування готельних ланцюгів. Глобальні та національні проблеми економіки. URL: </w:t>
      </w:r>
      <w:hyperlink r:id="rId6" w:history="1">
        <w:r w:rsidRPr="00C82603">
          <w:rPr>
            <w:rStyle w:val="a4"/>
            <w:rFonts w:ascii="Times New Roman" w:hAnsi="Times New Roman" w:cs="Times New Roman"/>
            <w:color w:val="auto"/>
            <w:sz w:val="28"/>
            <w:szCs w:val="28"/>
            <w:lang w:val="uk-UA"/>
          </w:rPr>
          <w:t>http://global-national.in.ua/archive/5-2015/05.pdf</w:t>
        </w:r>
      </w:hyperlink>
      <w:r w:rsidRPr="00C82603">
        <w:rPr>
          <w:rFonts w:ascii="Times New Roman" w:hAnsi="Times New Roman" w:cs="Times New Roman"/>
          <w:sz w:val="28"/>
          <w:szCs w:val="28"/>
          <w:lang w:val="uk-UA"/>
        </w:rPr>
        <w:t xml:space="preserve"> </w:t>
      </w:r>
    </w:p>
    <w:p w:rsidR="0042091B" w:rsidRPr="00C8260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lang w:val="uk-UA"/>
        </w:rPr>
      </w:pPr>
      <w:r w:rsidRPr="00C82603">
        <w:rPr>
          <w:rFonts w:ascii="Times New Roman" w:hAnsi="Times New Roman" w:cs="Times New Roman"/>
          <w:sz w:val="28"/>
          <w:szCs w:val="28"/>
          <w:lang w:val="uk-UA"/>
        </w:rPr>
        <w:t>Бойко М.Г., Гопкало Л.M. Організація готельного господарства: підручник. К.: Київ. нац. торг. – екон. ун-т, 2006. – 448 с.</w:t>
      </w:r>
    </w:p>
    <w:p w:rsidR="0042091B" w:rsidRPr="00C8260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lang w:val="uk-UA"/>
        </w:rPr>
      </w:pPr>
      <w:r w:rsidRPr="00C82603">
        <w:rPr>
          <w:rFonts w:ascii="Times New Roman" w:hAnsi="Times New Roman" w:cs="Times New Roman"/>
          <w:sz w:val="28"/>
          <w:szCs w:val="28"/>
          <w:lang w:val="uk-UA"/>
        </w:rPr>
        <w:t xml:space="preserve">Бурак Т.В. Готельні мережі: еволюція та становлення. БізнесІнформ. №8. 2014. С.179-183. URL: </w:t>
      </w:r>
      <w:hyperlink r:id="rId7" w:history="1">
        <w:r w:rsidRPr="00C82603">
          <w:rPr>
            <w:rStyle w:val="a4"/>
            <w:rFonts w:ascii="Times New Roman" w:hAnsi="Times New Roman" w:cs="Times New Roman"/>
            <w:color w:val="auto"/>
            <w:sz w:val="28"/>
            <w:szCs w:val="28"/>
            <w:lang w:val="uk-UA"/>
          </w:rPr>
          <w:t>https://www.business-inform.net/pdf/2014/8_0/179_183.pdf</w:t>
        </w:r>
      </w:hyperlink>
      <w:r w:rsidRPr="00C82603">
        <w:rPr>
          <w:rFonts w:ascii="Times New Roman" w:hAnsi="Times New Roman" w:cs="Times New Roman"/>
          <w:sz w:val="28"/>
          <w:szCs w:val="28"/>
          <w:lang w:val="uk-UA"/>
        </w:rPr>
        <w:t xml:space="preserve"> </w:t>
      </w:r>
    </w:p>
    <w:p w:rsidR="0042091B" w:rsidRPr="00C8260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u w:val="single"/>
          <w:lang w:val="uk-UA"/>
        </w:rPr>
      </w:pPr>
      <w:r w:rsidRPr="00C82603">
        <w:rPr>
          <w:rFonts w:ascii="Times New Roman" w:eastAsia="Times New Roman" w:hAnsi="Times New Roman" w:cs="Times New Roman"/>
          <w:sz w:val="28"/>
          <w:szCs w:val="28"/>
          <w:lang w:val="uk-UA" w:eastAsia="uk-UA" w:bidi="uk-UA"/>
        </w:rPr>
        <w:t xml:space="preserve">Відкриття та управління готелю. Франшиза готелю. Готельний оператор [Електронний ресурс]. – Режим доступу: </w:t>
      </w:r>
      <w:r w:rsidRPr="00C82603">
        <w:rPr>
          <w:rFonts w:ascii="Times New Roman" w:eastAsia="Times New Roman" w:hAnsi="Times New Roman" w:cs="Times New Roman"/>
          <w:sz w:val="28"/>
          <w:szCs w:val="28"/>
          <w:u w:val="single"/>
          <w:lang w:val="uk-UA" w:eastAsia="uk-UA" w:bidi="uk-UA"/>
        </w:rPr>
        <w:t>https://proriat-franchise.com/uk/listing/gotelnij-operator-radisson-hotel-group/</w:t>
      </w:r>
    </w:p>
    <w:p w:rsidR="0042091B" w:rsidRPr="00C8260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lang w:val="uk-UA"/>
        </w:rPr>
      </w:pPr>
      <w:r w:rsidRPr="00C82603">
        <w:rPr>
          <w:rFonts w:ascii="Times New Roman" w:hAnsi="Times New Roman" w:cs="Times New Roman"/>
          <w:sz w:val="28"/>
          <w:szCs w:val="28"/>
          <w:lang w:val="uk-UA"/>
        </w:rPr>
        <w:t>Гарбера, О.Є. Сучасні тенденції розвитку світової готельної індустрії. Економічний часопис – ХХІ. № 11-12. 2010. С 37-41</w:t>
      </w:r>
    </w:p>
    <w:p w:rsidR="0042091B" w:rsidRPr="00C8260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lang w:val="uk-UA"/>
        </w:rPr>
      </w:pPr>
      <w:r w:rsidRPr="00C82603">
        <w:rPr>
          <w:rFonts w:ascii="Times New Roman" w:hAnsi="Times New Roman" w:cs="Times New Roman"/>
          <w:sz w:val="28"/>
          <w:szCs w:val="28"/>
          <w:lang w:val="uk-UA"/>
        </w:rPr>
        <w:t>Горіна Г.О. Сутність та специфіка мережевої організації міжнародного готельного бізнесу. Економіка та держава. 2011. № 3. С. 107–109.</w:t>
      </w:r>
    </w:p>
    <w:p w:rsidR="0042091B" w:rsidRPr="00C8260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u w:val="single"/>
          <w:lang w:val="uk-UA"/>
        </w:rPr>
      </w:pPr>
      <w:r w:rsidRPr="00C82603">
        <w:rPr>
          <w:rFonts w:ascii="Times New Roman" w:hAnsi="Times New Roman" w:cs="Times New Roman"/>
          <w:sz w:val="28"/>
          <w:szCs w:val="28"/>
          <w:lang w:val="uk-UA"/>
        </w:rPr>
        <w:t xml:space="preserve">Готельний бізнес онлайн [Електронний ресурс]. – Режим доступу: </w:t>
      </w:r>
      <w:r w:rsidRPr="00C82603">
        <w:rPr>
          <w:rFonts w:ascii="Times New Roman" w:hAnsi="Times New Roman" w:cs="Times New Roman"/>
          <w:sz w:val="28"/>
          <w:szCs w:val="28"/>
          <w:u w:val="single"/>
          <w:lang w:val="uk-UA"/>
        </w:rPr>
        <w:t>http://prohotelia.com/2020/07/radisson-hotel-pechersk-park-kiev/</w:t>
      </w:r>
    </w:p>
    <w:p w:rsidR="0042091B" w:rsidRPr="00C8260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lang w:val="uk-UA"/>
        </w:rPr>
      </w:pPr>
      <w:r w:rsidRPr="00C82603">
        <w:rPr>
          <w:rFonts w:ascii="Times New Roman" w:eastAsia="Times New Roman" w:hAnsi="Times New Roman" w:cs="Times New Roman"/>
          <w:sz w:val="28"/>
          <w:szCs w:val="28"/>
          <w:lang w:val="uk-UA" w:eastAsia="uk-UA" w:bidi="uk-UA"/>
        </w:rPr>
        <w:t xml:space="preserve">Джинджоян В.В., Тесленко Т.В., Горб К.М. Інноваційні технології в туризмі та гостинності: навч. посібник. К.: Видавництво «Каравела», 2022. – 340 с. </w:t>
      </w:r>
    </w:p>
    <w:p w:rsidR="0042091B" w:rsidRPr="00C8260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lang w:val="uk-UA"/>
        </w:rPr>
      </w:pPr>
      <w:r w:rsidRPr="00C82603">
        <w:rPr>
          <w:rFonts w:ascii="Times New Roman" w:hAnsi="Times New Roman" w:cs="Times New Roman"/>
          <w:sz w:val="28"/>
          <w:szCs w:val="28"/>
          <w:lang w:val="uk-UA"/>
        </w:rPr>
        <w:lastRenderedPageBreak/>
        <w:t>Інноваційні технології у готельному господарстві: навч. посіб</w:t>
      </w:r>
      <w:r>
        <w:rPr>
          <w:rFonts w:ascii="Times New Roman" w:hAnsi="Times New Roman" w:cs="Times New Roman"/>
          <w:sz w:val="28"/>
          <w:szCs w:val="28"/>
          <w:lang w:val="uk-UA"/>
        </w:rPr>
        <w:t xml:space="preserve">. / Н.М. Влащенко; Харків. нац. </w:t>
      </w:r>
      <w:r w:rsidRPr="00C82603">
        <w:rPr>
          <w:rFonts w:ascii="Times New Roman" w:hAnsi="Times New Roman" w:cs="Times New Roman"/>
          <w:sz w:val="28"/>
          <w:szCs w:val="28"/>
          <w:lang w:val="uk-UA"/>
        </w:rPr>
        <w:t xml:space="preserve">ун-т міськ. госп-ва ім. О.М. Бекетова. – Харків: ХНУМГ ім. О.М. Бекетова, 2023. – 150 с. </w:t>
      </w:r>
    </w:p>
    <w:p w:rsidR="0042091B" w:rsidRPr="00C8260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lang w:val="uk-UA"/>
        </w:rPr>
      </w:pPr>
      <w:r w:rsidRPr="00C82603">
        <w:rPr>
          <w:rFonts w:ascii="Times New Roman" w:hAnsi="Times New Roman" w:cs="Times New Roman"/>
          <w:sz w:val="28"/>
          <w:szCs w:val="28"/>
          <w:lang w:val="uk-UA"/>
        </w:rPr>
        <w:t>Історія туризму: підруч. / В. В. Абрамов, М. В. Тонкошкур; Харк. нац. акад. міськ. госп-ва. – Х.: ХНАМГ, 2010. – 294 с.</w:t>
      </w:r>
    </w:p>
    <w:p w:rsidR="0042091B" w:rsidRPr="00C8260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lang w:val="uk-UA"/>
        </w:rPr>
      </w:pPr>
      <w:r w:rsidRPr="00C82603">
        <w:rPr>
          <w:rFonts w:ascii="Times New Roman" w:hAnsi="Times New Roman" w:cs="Times New Roman"/>
          <w:sz w:val="28"/>
          <w:szCs w:val="28"/>
          <w:lang w:val="uk-UA"/>
        </w:rPr>
        <w:t xml:space="preserve">Кожухівська Р.Б. Використання міжнародного досвіду впровадження інновацій у сферу готельного бізнесу// Вісник Донецького національного університету. Серія: Економіка і право. – 2015. – Вип.1. – С.160-164. </w:t>
      </w:r>
    </w:p>
    <w:p w:rsidR="0042091B" w:rsidRPr="00C8260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lang w:val="uk-UA"/>
        </w:rPr>
      </w:pPr>
      <w:r w:rsidRPr="00C82603">
        <w:rPr>
          <w:rFonts w:ascii="Times New Roman" w:hAnsi="Times New Roman" w:cs="Times New Roman"/>
          <w:sz w:val="28"/>
          <w:szCs w:val="28"/>
          <w:lang w:val="uk-UA"/>
        </w:rPr>
        <w:t xml:space="preserve">Кравець О. М. Конспект лекцій з дисципліни «Вступ до гостинності» (для студентів 1 курсу всіх форм навчання напряму підготовки 6.030601 «Менеджмент») / О. М. Кравець; Харк. нац. акад. міськ. госп-ва. – Х.: ХНАМГ, 2011. – 99 c. </w:t>
      </w:r>
    </w:p>
    <w:p w:rsidR="0042091B" w:rsidRPr="00C8260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lang w:val="uk-UA"/>
        </w:rPr>
      </w:pPr>
      <w:r w:rsidRPr="00C82603">
        <w:rPr>
          <w:rFonts w:ascii="Times New Roman" w:hAnsi="Times New Roman" w:cs="Times New Roman"/>
          <w:sz w:val="28"/>
          <w:szCs w:val="28"/>
          <w:lang w:val="uk-UA"/>
        </w:rPr>
        <w:t>Круль Г. Я. Основи готельної справи. Навч. посіб.- К.: Центр учбової літератури, 2011. – 368 с.</w:t>
      </w:r>
    </w:p>
    <w:p w:rsidR="0042091B" w:rsidRPr="00C8260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lang w:val="uk-UA"/>
        </w:rPr>
      </w:pPr>
      <w:r w:rsidRPr="00C82603">
        <w:rPr>
          <w:rFonts w:ascii="Times New Roman" w:hAnsi="Times New Roman" w:cs="Times New Roman"/>
          <w:sz w:val="28"/>
          <w:szCs w:val="28"/>
          <w:lang w:val="uk-UA"/>
        </w:rPr>
        <w:t>Круль Г., Заячук О. Організація і технологія надання послуг гостинності: навч. посіб. 2-ге вид., перероб. і доп. Чернівці: Чернівец. нац. ун-т ім. Ю. Федьковича, 2022. – 488 с.</w:t>
      </w:r>
    </w:p>
    <w:p w:rsidR="0042091B" w:rsidRPr="00C8260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lang w:val="uk-UA"/>
        </w:rPr>
      </w:pPr>
      <w:r w:rsidRPr="00C82603">
        <w:rPr>
          <w:rFonts w:ascii="Times New Roman" w:hAnsi="Times New Roman" w:cs="Times New Roman"/>
          <w:sz w:val="28"/>
          <w:szCs w:val="28"/>
          <w:lang w:val="uk-UA"/>
        </w:rPr>
        <w:t>Кудлай Т.В. Готельні мережі: еволюція та становлення. Бізнес-Інформ. 2014. № 8. С. 179–183.</w:t>
      </w:r>
    </w:p>
    <w:p w:rsidR="0042091B" w:rsidRPr="00C8260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lang w:val="uk-UA"/>
        </w:rPr>
      </w:pPr>
      <w:r w:rsidRPr="00C82603">
        <w:rPr>
          <w:rFonts w:ascii="Times New Roman" w:hAnsi="Times New Roman" w:cs="Times New Roman"/>
          <w:sz w:val="28"/>
          <w:szCs w:val="28"/>
          <w:lang w:val="uk-UA"/>
        </w:rPr>
        <w:t>Лук'янов В.О., Мунін Г.Б. Організація готельно-ресторанного обслуговування: Навч. посібник. – К.: Кондор-Видавництво, 2014. – 346 с.</w:t>
      </w:r>
    </w:p>
    <w:p w:rsidR="0042091B" w:rsidRPr="00C8260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lang w:val="uk-UA"/>
        </w:rPr>
      </w:pPr>
      <w:r w:rsidRPr="00C82603">
        <w:rPr>
          <w:rFonts w:ascii="Times New Roman" w:hAnsi="Times New Roman" w:cs="Times New Roman"/>
          <w:sz w:val="28"/>
          <w:szCs w:val="28"/>
          <w:lang w:val="uk-UA"/>
        </w:rPr>
        <w:t>Ляхова Т. М., Кулінка Ю. С. До аналізу поняття «гостинність». V Міжнародна науково-практична інтернет-конференція (21-22 квітня 2021 р., м. Бердянськ).</w:t>
      </w:r>
    </w:p>
    <w:p w:rsidR="0042091B" w:rsidRPr="00C8260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lang w:val="uk-UA"/>
        </w:rPr>
      </w:pPr>
      <w:r w:rsidRPr="00C82603">
        <w:rPr>
          <w:rFonts w:ascii="Times New Roman" w:hAnsi="Times New Roman" w:cs="Times New Roman"/>
          <w:sz w:val="28"/>
          <w:szCs w:val="28"/>
          <w:lang w:val="uk-UA"/>
        </w:rPr>
        <w:t xml:space="preserve">Мальська М. П., Пандяк І. Г. Готельний бізнес: теорія та практика. Навч. посібн. – К.: Центр учбової літератури, 2009. – 472 с. </w:t>
      </w:r>
    </w:p>
    <w:p w:rsidR="0042091B" w:rsidRPr="00C8260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lang w:val="uk-UA"/>
        </w:rPr>
      </w:pPr>
      <w:r w:rsidRPr="00C82603">
        <w:rPr>
          <w:rFonts w:ascii="Times New Roman" w:hAnsi="Times New Roman" w:cs="Times New Roman"/>
          <w:sz w:val="28"/>
          <w:szCs w:val="28"/>
          <w:lang w:val="uk-UA"/>
        </w:rPr>
        <w:t xml:space="preserve">Матеріально-технічна база готелів: підручник / І. М. Писаревський, А. А. Рябєв; Харк. нац. акад. міськ. госп-ва. – Х.: ХНАМГ, 2009. – 286 с. </w:t>
      </w:r>
    </w:p>
    <w:p w:rsidR="0042091B" w:rsidRPr="00C8260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lang w:val="uk-UA"/>
        </w:rPr>
      </w:pPr>
      <w:r w:rsidRPr="00C82603">
        <w:rPr>
          <w:rFonts w:ascii="Times New Roman" w:hAnsi="Times New Roman" w:cs="Times New Roman"/>
          <w:sz w:val="28"/>
          <w:szCs w:val="28"/>
          <w:lang w:val="uk-UA"/>
        </w:rPr>
        <w:lastRenderedPageBreak/>
        <w:t xml:space="preserve">Мунін Г. Б., Карягін Ю. О., Роглєв Х. Й, Руденко С. І. Менеджмент готельно-ресторанного бізнесу. Навч. посібн. / Під заг. ред. М. М. Поплавскього і О. О. Гаца. – К.: Кондор, 2008. – 460 с. </w:t>
      </w:r>
    </w:p>
    <w:p w:rsidR="0042091B" w:rsidRPr="00C8260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lang w:val="uk-UA"/>
        </w:rPr>
      </w:pPr>
      <w:r w:rsidRPr="00C82603">
        <w:rPr>
          <w:rFonts w:ascii="Times New Roman" w:hAnsi="Times New Roman" w:cs="Times New Roman"/>
          <w:sz w:val="28"/>
          <w:szCs w:val="28"/>
          <w:lang w:val="uk-UA"/>
        </w:rPr>
        <w:t xml:space="preserve">Нечаюк Л.І., Нечаюк Н.О. Готельно-ресторанний бізнес: менеджмент: Навч. посібник / Л. І. Нечаюк , Н. О. Телеш. – К.: Центр навчальної літератури, 2006. – 348 с. </w:t>
      </w:r>
    </w:p>
    <w:p w:rsidR="0042091B" w:rsidRPr="00C8260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lang w:val="uk-UA"/>
        </w:rPr>
      </w:pPr>
      <w:r w:rsidRPr="00C82603">
        <w:rPr>
          <w:rFonts w:ascii="Times New Roman" w:hAnsi="Times New Roman" w:cs="Times New Roman"/>
          <w:sz w:val="28"/>
          <w:szCs w:val="28"/>
          <w:lang w:val="uk-UA"/>
        </w:rPr>
        <w:t xml:space="preserve">Організація туризму: підручник /І. М. Писаревський, С. О. Погасій, М. М. Поколодна, та ін.; за ред. І. М. Писаревського. – Х.: ХНАМГ, 2008. – 541 с. </w:t>
      </w:r>
    </w:p>
    <w:p w:rsidR="0042091B" w:rsidRPr="00C8260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lang w:val="uk-UA"/>
        </w:rPr>
      </w:pPr>
      <w:r w:rsidRPr="00C82603">
        <w:rPr>
          <w:rFonts w:ascii="Times New Roman" w:hAnsi="Times New Roman" w:cs="Times New Roman"/>
          <w:sz w:val="28"/>
          <w:szCs w:val="28"/>
          <w:lang w:val="uk-UA"/>
        </w:rPr>
        <w:t xml:space="preserve">Офіційний сайт Державної туристичної Адміністрації [Електрон. ресурс]. – Режим доступу: </w:t>
      </w:r>
      <w:r w:rsidRPr="00C82603">
        <w:rPr>
          <w:rFonts w:ascii="Times New Roman" w:hAnsi="Times New Roman" w:cs="Times New Roman"/>
          <w:sz w:val="28"/>
          <w:szCs w:val="28"/>
          <w:u w:val="single"/>
          <w:lang w:val="uk-UA"/>
        </w:rPr>
        <w:t>http://www.tourism.gov.ua/</w:t>
      </w:r>
      <w:r w:rsidRPr="00C82603">
        <w:rPr>
          <w:rFonts w:ascii="Times New Roman" w:hAnsi="Times New Roman" w:cs="Times New Roman"/>
          <w:sz w:val="28"/>
          <w:szCs w:val="28"/>
          <w:lang w:val="uk-UA"/>
        </w:rPr>
        <w:t xml:space="preserve"> </w:t>
      </w:r>
    </w:p>
    <w:p w:rsidR="0042091B" w:rsidRPr="00C8260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lang w:val="uk-UA"/>
        </w:rPr>
      </w:pPr>
      <w:r w:rsidRPr="00C82603">
        <w:rPr>
          <w:rFonts w:ascii="Times New Roman" w:hAnsi="Times New Roman" w:cs="Times New Roman"/>
          <w:sz w:val="28"/>
          <w:szCs w:val="28"/>
          <w:lang w:val="uk-UA"/>
        </w:rPr>
        <w:t>Пандяк І. Феномен індустрії гостинності: дефініція поняття, основні підходи, структура / Пандяк І. // Вісник Львівського університету. Серія географічна. – Львів, 2016.</w:t>
      </w:r>
    </w:p>
    <w:p w:rsidR="0042091B" w:rsidRPr="00C8260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lang w:val="uk-UA"/>
        </w:rPr>
      </w:pPr>
      <w:r w:rsidRPr="00C82603">
        <w:rPr>
          <w:rFonts w:ascii="Times New Roman" w:hAnsi="Times New Roman" w:cs="Times New Roman"/>
          <w:sz w:val="28"/>
          <w:szCs w:val="28"/>
          <w:lang w:val="uk-UA"/>
        </w:rPr>
        <w:t xml:space="preserve">Правила користування готелями й аналогічними засобами розміщення та надання готельних послуг, затверджені наказом Державної туристичної адміністрації України від 16.03.2004 № 19 та зареєстровані в Мін’юсті України 02.04.2004 за №413/9012 [Електрон. ресурс]. – Режим доступу: </w:t>
      </w:r>
      <w:hyperlink r:id="rId8" w:history="1">
        <w:r w:rsidRPr="00C82603">
          <w:rPr>
            <w:rStyle w:val="a4"/>
            <w:rFonts w:ascii="Times New Roman" w:hAnsi="Times New Roman" w:cs="Times New Roman"/>
            <w:color w:val="auto"/>
            <w:sz w:val="28"/>
            <w:szCs w:val="28"/>
            <w:lang w:val="uk-UA"/>
          </w:rPr>
          <w:t>http://lawua.info/jurdata/dir206/dk206012.htm</w:t>
        </w:r>
      </w:hyperlink>
      <w:r w:rsidRPr="00C82603">
        <w:rPr>
          <w:rFonts w:ascii="Times New Roman" w:hAnsi="Times New Roman" w:cs="Times New Roman"/>
          <w:sz w:val="28"/>
          <w:szCs w:val="28"/>
          <w:lang w:val="uk-UA"/>
        </w:rPr>
        <w:t xml:space="preserve">. </w:t>
      </w:r>
    </w:p>
    <w:p w:rsidR="0042091B" w:rsidRPr="00C8260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lang w:val="uk-UA"/>
        </w:rPr>
      </w:pPr>
      <w:r w:rsidRPr="00C82603">
        <w:rPr>
          <w:rFonts w:ascii="Times New Roman" w:hAnsi="Times New Roman" w:cs="Times New Roman"/>
          <w:sz w:val="28"/>
          <w:szCs w:val="28"/>
          <w:lang w:val="uk-UA"/>
        </w:rPr>
        <w:t>Роглєв Х.Й. Основи готельного менеджменту: навч. посіб. К.: Кондор, 2005. – 408 с.</w:t>
      </w:r>
    </w:p>
    <w:p w:rsidR="0042091B" w:rsidRPr="00C8260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lang w:val="uk-UA"/>
        </w:rPr>
      </w:pPr>
      <w:r w:rsidRPr="00C82603">
        <w:rPr>
          <w:rFonts w:ascii="Times New Roman" w:hAnsi="Times New Roman" w:cs="Times New Roman"/>
          <w:sz w:val="28"/>
          <w:szCs w:val="28"/>
          <w:lang w:val="uk-UA"/>
        </w:rPr>
        <w:t xml:space="preserve">Роглєв Х.Й. Основи готельного менеджменту: </w:t>
      </w:r>
      <w:r w:rsidRPr="00C82603">
        <w:rPr>
          <w:rFonts w:ascii="Times New Roman" w:hAnsi="Times New Roman" w:cs="Times New Roman"/>
          <w:bCs/>
          <w:sz w:val="28"/>
          <w:szCs w:val="28"/>
          <w:shd w:val="clear" w:color="auto" w:fill="FFFFFF"/>
          <w:lang w:val="uk-UA"/>
        </w:rPr>
        <w:t>Підручник. - К.: Кондор, 2009. – 404 с.</w:t>
      </w:r>
      <w:r w:rsidRPr="00C82603">
        <w:rPr>
          <w:rFonts w:ascii="Times New Roman" w:hAnsi="Times New Roman" w:cs="Times New Roman"/>
          <w:sz w:val="28"/>
          <w:szCs w:val="28"/>
          <w:lang w:val="uk-UA"/>
        </w:rPr>
        <w:t xml:space="preserve"> </w:t>
      </w:r>
    </w:p>
    <w:p w:rsidR="0042091B" w:rsidRPr="00C8260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lang w:val="uk-UA"/>
        </w:rPr>
      </w:pPr>
      <w:r w:rsidRPr="00C82603">
        <w:rPr>
          <w:rFonts w:ascii="Times New Roman" w:hAnsi="Times New Roman" w:cs="Times New Roman"/>
          <w:sz w:val="28"/>
          <w:szCs w:val="28"/>
          <w:lang w:val="uk-UA"/>
        </w:rPr>
        <w:t>Руденко В.П. Основи готельної справи. Київ: Центр учбової літератури, 2011. – 368 с.</w:t>
      </w:r>
    </w:p>
    <w:p w:rsidR="0042091B" w:rsidRPr="00C8260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bCs/>
          <w:sz w:val="28"/>
          <w:szCs w:val="28"/>
          <w:shd w:val="clear" w:color="auto" w:fill="FFFFFF"/>
          <w:lang w:val="uk-UA"/>
        </w:rPr>
      </w:pPr>
      <w:r w:rsidRPr="00C82603">
        <w:rPr>
          <w:rFonts w:ascii="Times New Roman" w:hAnsi="Times New Roman" w:cs="Times New Roman"/>
          <w:bCs/>
          <w:sz w:val="28"/>
          <w:szCs w:val="28"/>
          <w:shd w:val="clear" w:color="auto" w:fill="FFFFFF"/>
          <w:lang w:val="uk-UA"/>
        </w:rPr>
        <w:t>Русавська В.А. Гостинність в українській побутовій культурі ХІХ ст. : автореф. дис. на здобуття наук. ступеня канд. іст. наук: 17.00.01. – Київ, 2007.</w:t>
      </w:r>
    </w:p>
    <w:p w:rsidR="0042091B" w:rsidRPr="00C82603" w:rsidRDefault="0042091B" w:rsidP="0042091B">
      <w:pPr>
        <w:pStyle w:val="a3"/>
        <w:numPr>
          <w:ilvl w:val="0"/>
          <w:numId w:val="6"/>
        </w:numPr>
        <w:tabs>
          <w:tab w:val="left" w:pos="426"/>
        </w:tabs>
        <w:spacing w:after="0" w:line="360" w:lineRule="auto"/>
        <w:ind w:left="0" w:firstLine="0"/>
        <w:jc w:val="both"/>
        <w:rPr>
          <w:rStyle w:val="a4"/>
          <w:rFonts w:ascii="Times New Roman" w:hAnsi="Times New Roman" w:cs="Times New Roman"/>
          <w:color w:val="auto"/>
          <w:sz w:val="28"/>
          <w:szCs w:val="28"/>
          <w:u w:val="none"/>
          <w:lang w:val="uk-UA"/>
        </w:rPr>
      </w:pPr>
      <w:r w:rsidRPr="00C82603">
        <w:rPr>
          <w:rFonts w:ascii="Times New Roman" w:hAnsi="Times New Roman" w:cs="Times New Roman"/>
          <w:sz w:val="28"/>
          <w:szCs w:val="28"/>
          <w:lang w:val="uk-UA"/>
        </w:rPr>
        <w:t xml:space="preserve">Словник економічних термінів. Букви Т-Я, 2013 [Електрон. ресурс]. – Режим доступу: </w:t>
      </w:r>
      <w:hyperlink r:id="rId9" w:history="1">
        <w:r w:rsidRPr="00C82603">
          <w:rPr>
            <w:rStyle w:val="a4"/>
            <w:rFonts w:ascii="Times New Roman" w:hAnsi="Times New Roman" w:cs="Times New Roman"/>
            <w:color w:val="auto"/>
            <w:sz w:val="28"/>
            <w:szCs w:val="28"/>
            <w:lang w:val="uk-UA"/>
          </w:rPr>
          <w:t>http://epi.cc.ua/tehnologiya-33683.html</w:t>
        </w:r>
      </w:hyperlink>
      <w:r w:rsidRPr="00C82603">
        <w:rPr>
          <w:rStyle w:val="a4"/>
          <w:rFonts w:ascii="Times New Roman" w:hAnsi="Times New Roman" w:cs="Times New Roman"/>
          <w:color w:val="auto"/>
          <w:sz w:val="28"/>
          <w:szCs w:val="28"/>
          <w:u w:val="none"/>
          <w:lang w:val="uk-UA"/>
        </w:rPr>
        <w:t>.</w:t>
      </w:r>
    </w:p>
    <w:p w:rsidR="0042091B" w:rsidRPr="00C8260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lang w:val="uk-UA"/>
        </w:rPr>
      </w:pPr>
      <w:r w:rsidRPr="00C82603">
        <w:rPr>
          <w:rFonts w:ascii="Times New Roman" w:hAnsi="Times New Roman" w:cs="Times New Roman"/>
          <w:sz w:val="28"/>
          <w:szCs w:val="28"/>
          <w:lang w:val="uk-UA"/>
        </w:rPr>
        <w:lastRenderedPageBreak/>
        <w:t>Смаль І. Особливості і проблеми розвитку міжнародного туризму у контексті глобалізаційних процесів. Вісник Львів. ун-ту. Серія міжнародні відносини. 2008. Вип. 24. C. 327-335.</w:t>
      </w:r>
    </w:p>
    <w:p w:rsidR="0042091B" w:rsidRPr="00C8260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lang w:val="uk-UA"/>
        </w:rPr>
      </w:pPr>
      <w:r w:rsidRPr="00C82603">
        <w:rPr>
          <w:rFonts w:ascii="Times New Roman" w:hAnsi="Times New Roman" w:cs="Times New Roman"/>
          <w:sz w:val="28"/>
          <w:szCs w:val="28"/>
          <w:lang w:val="uk-UA"/>
        </w:rPr>
        <w:t>Ткаченко А.М., Лелі Ю.Г. Проблеми та перспективи розвитку готельного бізнесу в умовах сьогодення. Економіка та управління підприємствами. 2021. №12-1. – С.185-188.</w:t>
      </w:r>
    </w:p>
    <w:p w:rsidR="0042091B" w:rsidRPr="00C8260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lang w:val="uk-UA"/>
        </w:rPr>
      </w:pPr>
      <w:r w:rsidRPr="00C82603">
        <w:rPr>
          <w:rFonts w:ascii="Times New Roman" w:hAnsi="Times New Roman" w:cs="Times New Roman"/>
          <w:sz w:val="28"/>
          <w:szCs w:val="28"/>
          <w:lang w:val="uk-UA"/>
        </w:rPr>
        <w:t>Тонкошкур М. В. Конспект лекцій з навчальної дисципліни «Технологія міжнародної туристської діяльності» (для студентів денної та заочної форми навчання напряму підготовки 6.030601 – «Менеджмент») / М. В. Тонкошкур; Харків. нац. ун-т міськ. госп-ва. ім. О. М. Бекетова. – Харків: ХНУМГ ім. О. М. Бекетова, 2018. – 146 с.</w:t>
      </w:r>
    </w:p>
    <w:p w:rsidR="0042091B" w:rsidRPr="00C8260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bCs/>
          <w:sz w:val="28"/>
          <w:szCs w:val="28"/>
          <w:shd w:val="clear" w:color="auto" w:fill="FFFFFF"/>
          <w:lang w:val="uk-UA"/>
        </w:rPr>
      </w:pPr>
      <w:r w:rsidRPr="00C82603">
        <w:rPr>
          <w:rFonts w:ascii="Times New Roman" w:hAnsi="Times New Roman" w:cs="Times New Roman"/>
          <w:sz w:val="28"/>
          <w:szCs w:val="28"/>
          <w:lang w:val="uk-UA"/>
        </w:rPr>
        <w:t xml:space="preserve">Туризм – пріоритетний сектор української економіки [Електрон. ресурс]. – Режим доступу: </w:t>
      </w:r>
      <w:r w:rsidRPr="00C82603">
        <w:rPr>
          <w:rFonts w:ascii="Times New Roman" w:hAnsi="Times New Roman" w:cs="Times New Roman"/>
          <w:sz w:val="28"/>
          <w:szCs w:val="28"/>
          <w:u w:val="single"/>
          <w:lang w:val="uk-UA"/>
        </w:rPr>
        <w:t>http://www.debaty.org/ua/topics/tourism_deb.html</w:t>
      </w:r>
      <w:r w:rsidRPr="00C82603">
        <w:rPr>
          <w:rFonts w:ascii="Times New Roman" w:hAnsi="Times New Roman" w:cs="Times New Roman"/>
          <w:sz w:val="28"/>
          <w:szCs w:val="28"/>
          <w:lang w:val="uk-UA"/>
        </w:rPr>
        <w:t>.</w:t>
      </w:r>
    </w:p>
    <w:p w:rsidR="0042091B" w:rsidRPr="00C8260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lang w:val="uk-UA"/>
        </w:rPr>
      </w:pPr>
      <w:r w:rsidRPr="00C82603">
        <w:rPr>
          <w:rFonts w:ascii="Times New Roman" w:hAnsi="Times New Roman" w:cs="Times New Roman"/>
          <w:sz w:val="28"/>
          <w:szCs w:val="28"/>
          <w:lang w:val="uk-UA"/>
        </w:rPr>
        <w:t>Федорченко В. К., &amp; Мініч, І. М. Туристський словник-довідник. Київ : Дніпро, 2000.</w:t>
      </w:r>
    </w:p>
    <w:p w:rsidR="0042091B" w:rsidRPr="00C8260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lang w:val="uk-UA"/>
        </w:rPr>
      </w:pPr>
      <w:r w:rsidRPr="00C82603">
        <w:rPr>
          <w:rFonts w:ascii="Times New Roman" w:hAnsi="Times New Roman" w:cs="Times New Roman"/>
          <w:sz w:val="28"/>
          <w:szCs w:val="28"/>
          <w:lang w:val="uk-UA"/>
        </w:rPr>
        <w:t>Франчайзинг в готельному бізнесі: [навч. посіб.] / Мунін Г.Б., Карягін Ю.О., Артеменко А.С., Кошиль Ю.В. – К.: Франчайзинг у готельно-ресторанному бізнесі, 2008.</w:t>
      </w:r>
    </w:p>
    <w:p w:rsidR="0042091B" w:rsidRPr="00C8260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lang w:val="uk-UA"/>
        </w:rPr>
      </w:pPr>
      <w:r w:rsidRPr="00C82603">
        <w:rPr>
          <w:rFonts w:ascii="Times New Roman" w:hAnsi="Times New Roman" w:cs="Times New Roman"/>
          <w:sz w:val="28"/>
          <w:szCs w:val="28"/>
          <w:lang w:val="uk-UA"/>
        </w:rPr>
        <w:t>Цират А.В., Кривонос Е.А. Франчайзинг від А до Я: термінологічний словник. – К.: Асоціація франчайзингу, 2004. – 72с.</w:t>
      </w:r>
    </w:p>
    <w:p w:rsidR="0042091B" w:rsidRPr="00C8260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lang w:val="uk-UA"/>
        </w:rPr>
      </w:pPr>
      <w:r w:rsidRPr="00C82603">
        <w:rPr>
          <w:rFonts w:ascii="Times New Roman" w:hAnsi="Times New Roman" w:cs="Times New Roman"/>
          <w:sz w:val="28"/>
          <w:szCs w:val="28"/>
          <w:lang w:val="uk-UA"/>
        </w:rPr>
        <w:t>Шикіна О.В. Динаміка розвитку міжнародної готельної індустрії на прикладі готельних мереж. Актуальні проблеми економіки. 2018. № 12(210). С. 82–91.</w:t>
      </w:r>
    </w:p>
    <w:p w:rsidR="0042091B" w:rsidRPr="00C8260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lang w:val="uk-UA"/>
        </w:rPr>
      </w:pPr>
      <w:r w:rsidRPr="00C82603">
        <w:rPr>
          <w:rFonts w:ascii="Times New Roman" w:hAnsi="Times New Roman" w:cs="Times New Roman"/>
          <w:sz w:val="28"/>
          <w:szCs w:val="28"/>
          <w:lang w:val="uk-UA"/>
        </w:rPr>
        <w:t>Шикіна О.В., Гончаренко Я.Є., Козловський Р.С. Дослідження функціонування міжнародної готельної мережі “Hilton”. Східна Європа: економіка, бізнес та управління. 2019. № 5(22). С. 175–181.</w:t>
      </w:r>
    </w:p>
    <w:p w:rsidR="0042091B" w:rsidRPr="00C8260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lang w:val="uk-UA"/>
        </w:rPr>
      </w:pPr>
      <w:r w:rsidRPr="00C82603">
        <w:rPr>
          <w:rFonts w:ascii="Times New Roman" w:hAnsi="Times New Roman" w:cs="Times New Roman"/>
          <w:sz w:val="28"/>
          <w:szCs w:val="28"/>
          <w:lang w:val="uk-UA"/>
        </w:rPr>
        <w:t>Шикіна О.В., Гончаренко Я.Є., Козловський Р.С. Тенденції розвитку Європейського ринку готельних послуг. Науковий вісник Одеського національного економічного університету. 2019. № 5(268). С. 216–233.</w:t>
      </w:r>
    </w:p>
    <w:p w:rsidR="0042091B" w:rsidRPr="00006C1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lang w:val="en-US"/>
        </w:rPr>
      </w:pPr>
      <w:r w:rsidRPr="00006C13">
        <w:rPr>
          <w:rFonts w:ascii="Times New Roman" w:hAnsi="Times New Roman" w:cs="Times New Roman"/>
          <w:sz w:val="28"/>
          <w:szCs w:val="28"/>
          <w:lang w:val="en-US"/>
        </w:rPr>
        <w:lastRenderedPageBreak/>
        <w:t>Alberto J. (2015). 5 Hospitalidade Organizacional: Panorama Teórico-Empírico. Ciencia e Tecnologia dos Materiais. Vol. 7 (3). Р. 338-357 [in English].</w:t>
      </w:r>
    </w:p>
    <w:p w:rsidR="0042091B" w:rsidRPr="00006C1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lang w:val="en-US"/>
        </w:rPr>
      </w:pPr>
      <w:r w:rsidRPr="007B7AD1">
        <w:rPr>
          <w:rFonts w:ascii="Times New Roman" w:hAnsi="Times New Roman" w:cs="Times New Roman"/>
          <w:sz w:val="28"/>
          <w:szCs w:val="28"/>
          <w:lang w:val="fr-FR"/>
        </w:rPr>
        <w:t xml:space="preserve">Derrida J. de, Dufourmantelle A. (1997). De l'hospitalité: Précédé de Invitation (Petite bibliothèque des idées). </w:t>
      </w:r>
      <w:r w:rsidRPr="00006C13">
        <w:rPr>
          <w:rFonts w:ascii="Times New Roman" w:hAnsi="Times New Roman" w:cs="Times New Roman"/>
          <w:sz w:val="28"/>
          <w:szCs w:val="28"/>
          <w:lang w:val="en-US"/>
        </w:rPr>
        <w:t>Calmann–Lévy [in English].</w:t>
      </w:r>
    </w:p>
    <w:p w:rsidR="0042091B" w:rsidRPr="00006C1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lang w:val="en-US"/>
        </w:rPr>
      </w:pPr>
      <w:r w:rsidRPr="00006C13">
        <w:rPr>
          <w:rFonts w:ascii="Times New Roman" w:hAnsi="Times New Roman" w:cs="Times New Roman"/>
          <w:sz w:val="28"/>
          <w:szCs w:val="28"/>
          <w:lang w:val="en-US"/>
        </w:rPr>
        <w:t xml:space="preserve">Eschenbrenner, Brooke; Zlatic, Alex; Bechtel, Madison; Collins, Brandon; Straley, Charlotte; and Gubbels, Grant, "Marriott International: A Managerial Strategic Audit" (2023). Honors Theses, University of Nebraska-Lincoln. 632. URL: </w:t>
      </w:r>
      <w:hyperlink r:id="rId10" w:history="1">
        <w:r w:rsidRPr="00006C13">
          <w:rPr>
            <w:rStyle w:val="a4"/>
            <w:rFonts w:ascii="Times New Roman" w:hAnsi="Times New Roman" w:cs="Times New Roman"/>
            <w:color w:val="auto"/>
            <w:sz w:val="28"/>
            <w:szCs w:val="28"/>
            <w:lang w:val="en-US"/>
          </w:rPr>
          <w:t>https://digitalcommons.unl.edu/honorstheses/632</w:t>
        </w:r>
      </w:hyperlink>
      <w:r w:rsidRPr="00006C13">
        <w:rPr>
          <w:rFonts w:ascii="Times New Roman" w:hAnsi="Times New Roman" w:cs="Times New Roman"/>
          <w:sz w:val="28"/>
          <w:szCs w:val="28"/>
          <w:lang w:val="en-US"/>
        </w:rPr>
        <w:t xml:space="preserve"> </w:t>
      </w:r>
    </w:p>
    <w:p w:rsidR="0042091B" w:rsidRPr="00006C1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lang w:val="en-US"/>
        </w:rPr>
      </w:pPr>
      <w:r w:rsidRPr="00006C13">
        <w:rPr>
          <w:rFonts w:ascii="Times New Roman" w:hAnsi="Times New Roman" w:cs="Times New Roman"/>
          <w:sz w:val="28"/>
          <w:szCs w:val="28"/>
          <w:lang w:val="en-US"/>
        </w:rPr>
        <w:t xml:space="preserve">Evolution of hospitality industry. AEC Blogs. URL: </w:t>
      </w:r>
      <w:hyperlink r:id="rId11" w:history="1">
        <w:r w:rsidRPr="00006C13">
          <w:rPr>
            <w:rStyle w:val="a4"/>
            <w:rFonts w:ascii="Times New Roman" w:hAnsi="Times New Roman" w:cs="Times New Roman"/>
            <w:color w:val="auto"/>
            <w:sz w:val="28"/>
            <w:szCs w:val="28"/>
            <w:lang w:val="en-US"/>
          </w:rPr>
          <w:t>https://www.rdaep.com</w:t>
        </w:r>
      </w:hyperlink>
      <w:r w:rsidRPr="00006C13">
        <w:rPr>
          <w:rFonts w:ascii="Times New Roman" w:hAnsi="Times New Roman" w:cs="Times New Roman"/>
          <w:sz w:val="28"/>
          <w:szCs w:val="28"/>
          <w:lang w:val="en-US"/>
        </w:rPr>
        <w:t xml:space="preserve">  [in English].</w:t>
      </w:r>
    </w:p>
    <w:p w:rsidR="0042091B" w:rsidRPr="00006C1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lang w:val="en-US"/>
        </w:rPr>
      </w:pPr>
      <w:r w:rsidRPr="00006C13">
        <w:rPr>
          <w:rFonts w:ascii="Times New Roman" w:hAnsi="Times New Roman" w:cs="Times New Roman"/>
          <w:sz w:val="28"/>
          <w:szCs w:val="28"/>
          <w:lang w:val="en-US"/>
        </w:rPr>
        <w:t>Gibbons A., Hemmington N. (2017) Pas d‘hospitalité‘: Derrida and the study of hospitality in higher education. Hospitality &amp; Society. 7 (2), 115-131 [in English].</w:t>
      </w:r>
    </w:p>
    <w:p w:rsidR="0042091B" w:rsidRPr="00006C1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lang w:val="en-US"/>
        </w:rPr>
      </w:pPr>
      <w:r w:rsidRPr="00006C13">
        <w:rPr>
          <w:rFonts w:ascii="Times New Roman" w:hAnsi="Times New Roman" w:cs="Times New Roman"/>
          <w:sz w:val="28"/>
          <w:szCs w:val="28"/>
          <w:shd w:val="clear" w:color="auto" w:fill="FFFFFF"/>
          <w:lang w:val="en-US"/>
        </w:rPr>
        <w:t xml:space="preserve">Karar, A. (2012). International Hotel Chains Development. International Law and International Relationship. URL: </w:t>
      </w:r>
      <w:hyperlink r:id="rId12" w:history="1">
        <w:r w:rsidRPr="00006C13">
          <w:rPr>
            <w:rStyle w:val="a4"/>
            <w:rFonts w:ascii="Times New Roman" w:hAnsi="Times New Roman" w:cs="Times New Roman"/>
            <w:color w:val="auto"/>
            <w:sz w:val="28"/>
            <w:szCs w:val="28"/>
            <w:shd w:val="clear" w:color="auto" w:fill="FFFFFF"/>
            <w:lang w:val="en-US"/>
          </w:rPr>
          <w:t>http://evolutio.info/content/view/1954/232/</w:t>
        </w:r>
      </w:hyperlink>
      <w:r w:rsidRPr="00006C13">
        <w:rPr>
          <w:rFonts w:ascii="Times New Roman" w:hAnsi="Times New Roman" w:cs="Times New Roman"/>
          <w:sz w:val="28"/>
          <w:szCs w:val="28"/>
          <w:lang w:val="en-US"/>
        </w:rPr>
        <w:t xml:space="preserve"> [in English].</w:t>
      </w:r>
    </w:p>
    <w:p w:rsidR="0042091B" w:rsidRPr="00006C1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lang w:val="en-US"/>
        </w:rPr>
      </w:pPr>
      <w:r w:rsidRPr="00006C13">
        <w:rPr>
          <w:rFonts w:ascii="Times New Roman" w:hAnsi="Times New Roman" w:cs="Times New Roman"/>
          <w:sz w:val="28"/>
          <w:szCs w:val="28"/>
          <w:lang w:val="en-US"/>
        </w:rPr>
        <w:t>Kirchoff, J.F., Tate, W.L. and Mollenkopf, D.A. (2016) The impact of strategic organizational orientations on green supply chain management and firm performance. International Journal of Physical Distribution &amp; Logistics Management, 46(3), pp.269-292 [in English].</w:t>
      </w:r>
    </w:p>
    <w:p w:rsidR="0042091B" w:rsidRPr="00006C1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lang w:val="en-US"/>
        </w:rPr>
      </w:pPr>
      <w:r w:rsidRPr="00006C13">
        <w:rPr>
          <w:rFonts w:ascii="Times New Roman" w:hAnsi="Times New Roman" w:cs="Times New Roman"/>
          <w:sz w:val="28"/>
          <w:szCs w:val="28"/>
          <w:lang w:val="en-US"/>
        </w:rPr>
        <w:t>Kirillova K. (2018). Phenomenology for hospitality: theoretical premises and practical applications. International Journal of Contemporary Management. 30(8) [in English].</w:t>
      </w:r>
    </w:p>
    <w:p w:rsidR="0042091B" w:rsidRPr="00006C1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lang w:val="en-US"/>
        </w:rPr>
      </w:pPr>
      <w:r w:rsidRPr="00006C13">
        <w:rPr>
          <w:rFonts w:ascii="Times New Roman" w:hAnsi="Times New Roman" w:cs="Times New Roman"/>
          <w:sz w:val="28"/>
          <w:szCs w:val="28"/>
          <w:lang w:val="en-US"/>
        </w:rPr>
        <w:t>Kunwar R. (2017). What is Hospitality? The Gaze Journal of Tourism and Hospitality Vol. 8. Р. 55-115 [in English].</w:t>
      </w:r>
    </w:p>
    <w:p w:rsidR="0042091B" w:rsidRPr="00006C1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lang w:val="en-US"/>
        </w:rPr>
      </w:pPr>
      <w:r w:rsidRPr="00006C13">
        <w:rPr>
          <w:rFonts w:ascii="Times New Roman" w:hAnsi="Times New Roman" w:cs="Times New Roman"/>
          <w:sz w:val="28"/>
          <w:szCs w:val="28"/>
          <w:lang w:val="en-US"/>
        </w:rPr>
        <w:t>Lashley C. (2007). Studying hospitality: Beyond the envelope. International Journal of Culture Tourism and Hospitality Research. 1 (3). Р.185-188 [in English].</w:t>
      </w:r>
    </w:p>
    <w:p w:rsidR="0042091B" w:rsidRPr="00006C1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lang w:val="en-US"/>
        </w:rPr>
      </w:pPr>
      <w:r w:rsidRPr="00006C13">
        <w:rPr>
          <w:rFonts w:ascii="Times New Roman" w:hAnsi="Times New Roman" w:cs="Times New Roman"/>
          <w:bCs/>
          <w:sz w:val="28"/>
          <w:szCs w:val="28"/>
          <w:lang w:val="en-US"/>
        </w:rPr>
        <w:t xml:space="preserve">Leading hotel companies worldwide as of June 2022, by number of properties. </w:t>
      </w:r>
      <w:r w:rsidRPr="00006C13">
        <w:rPr>
          <w:rFonts w:ascii="Times New Roman" w:hAnsi="Times New Roman" w:cs="Times New Roman"/>
          <w:sz w:val="28"/>
          <w:szCs w:val="28"/>
          <w:lang w:val="en-US"/>
        </w:rPr>
        <w:t xml:space="preserve">Travel, Tourism &amp; Hospitality. URL: </w:t>
      </w:r>
      <w:hyperlink r:id="rId13" w:history="1">
        <w:r w:rsidRPr="00006C13">
          <w:rPr>
            <w:rStyle w:val="a4"/>
            <w:rFonts w:ascii="Times New Roman" w:hAnsi="Times New Roman" w:cs="Times New Roman"/>
            <w:color w:val="auto"/>
            <w:sz w:val="28"/>
            <w:szCs w:val="28"/>
            <w:lang w:val="en-US"/>
          </w:rPr>
          <w:t>https://www.statista.com</w:t>
        </w:r>
      </w:hyperlink>
      <w:r w:rsidRPr="00006C13">
        <w:rPr>
          <w:rFonts w:ascii="Times New Roman" w:hAnsi="Times New Roman" w:cs="Times New Roman"/>
          <w:sz w:val="28"/>
          <w:szCs w:val="28"/>
          <w:lang w:val="en-US"/>
        </w:rPr>
        <w:t xml:space="preserve"> [in English].</w:t>
      </w:r>
    </w:p>
    <w:p w:rsidR="0042091B" w:rsidRPr="00006C1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lang w:val="en-US"/>
        </w:rPr>
      </w:pPr>
      <w:r w:rsidRPr="00006C13">
        <w:rPr>
          <w:rFonts w:ascii="Times New Roman" w:hAnsi="Times New Roman" w:cs="Times New Roman"/>
          <w:sz w:val="28"/>
          <w:szCs w:val="28"/>
          <w:lang w:val="en-US"/>
        </w:rPr>
        <w:lastRenderedPageBreak/>
        <w:t xml:space="preserve">Lynch P. (2017). Ideologies of Hospitality: Deconstructing a Tour Guide Narrative. Critical Tourism Studies. Vol. 61. URL: </w:t>
      </w:r>
      <w:r w:rsidRPr="00006C13">
        <w:rPr>
          <w:rFonts w:ascii="Times New Roman" w:hAnsi="Times New Roman" w:cs="Times New Roman"/>
          <w:sz w:val="28"/>
          <w:szCs w:val="28"/>
          <w:u w:val="single"/>
          <w:lang w:val="en-US"/>
        </w:rPr>
        <w:t>https:// digitalcommons.library.tru.ca/cts-proceedings/vol2017/iss1/61</w:t>
      </w:r>
      <w:r w:rsidRPr="00006C13">
        <w:rPr>
          <w:rFonts w:ascii="Times New Roman" w:hAnsi="Times New Roman" w:cs="Times New Roman"/>
          <w:sz w:val="28"/>
          <w:szCs w:val="28"/>
          <w:lang w:val="en-US"/>
        </w:rPr>
        <w:t xml:space="preserve"> [in English].</w:t>
      </w:r>
    </w:p>
    <w:p w:rsidR="0042091B" w:rsidRPr="00006C1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lang w:val="en-US"/>
        </w:rPr>
      </w:pPr>
      <w:r w:rsidRPr="00006C13">
        <w:rPr>
          <w:rFonts w:ascii="Times New Roman" w:hAnsi="Times New Roman" w:cs="Times New Roman"/>
          <w:sz w:val="28"/>
          <w:szCs w:val="28"/>
          <w:lang w:val="en-US"/>
        </w:rPr>
        <w:t>Lynch P., McIntosh J.А., Lugosi Р.(2021). Hospitality &amp; Society: Critical reflections on the theorizing of hospitality. Hospitality &amp; Society. Vol. 11 (3). Р. 293-331 [in English].</w:t>
      </w:r>
    </w:p>
    <w:p w:rsidR="0042091B" w:rsidRPr="00006C1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lang w:val="en-US"/>
        </w:rPr>
      </w:pPr>
      <w:r w:rsidRPr="00006C13">
        <w:rPr>
          <w:rStyle w:val="text"/>
          <w:rFonts w:ascii="Times New Roman" w:hAnsi="Times New Roman" w:cs="Times New Roman"/>
          <w:sz w:val="28"/>
          <w:szCs w:val="28"/>
          <w:lang w:val="en-US"/>
        </w:rPr>
        <w:t>Lynch, Paul, 2017.  «</w:t>
      </w:r>
      <w:r w:rsidRPr="00006C13">
        <w:rPr>
          <w:rStyle w:val="title-text"/>
          <w:rFonts w:ascii="Times New Roman" w:hAnsi="Times New Roman" w:cs="Times New Roman"/>
          <w:sz w:val="28"/>
          <w:szCs w:val="28"/>
          <w:lang w:val="en-US"/>
        </w:rPr>
        <w:t xml:space="preserve">Mundane welcome: Hospitality as life politics, </w:t>
      </w:r>
      <w:hyperlink r:id="rId14" w:tooltip="Go to Annals of Tourism Research on ScienceDirect" w:history="1">
        <w:r w:rsidRPr="00006C13">
          <w:rPr>
            <w:rFonts w:ascii="Times New Roman" w:hAnsi="Times New Roman" w:cs="Times New Roman"/>
            <w:sz w:val="28"/>
            <w:szCs w:val="28"/>
            <w:lang w:val="en-US"/>
          </w:rPr>
          <w:t>Annals of Tourism Research</w:t>
        </w:r>
      </w:hyperlink>
      <w:r w:rsidRPr="00006C13">
        <w:rPr>
          <w:rFonts w:ascii="Times New Roman" w:hAnsi="Times New Roman" w:cs="Times New Roman"/>
          <w:sz w:val="28"/>
          <w:szCs w:val="28"/>
          <w:lang w:val="en-US"/>
        </w:rPr>
        <w:t xml:space="preserve"> Elsevier, </w:t>
      </w:r>
      <w:hyperlink r:id="rId15" w:tooltip="Go to table of contents for this volume/issue" w:history="1">
        <w:r w:rsidRPr="00006C13">
          <w:rPr>
            <w:rStyle w:val="anchor-text"/>
            <w:rFonts w:ascii="Times New Roman" w:hAnsi="Times New Roman" w:cs="Times New Roman"/>
            <w:sz w:val="28"/>
            <w:szCs w:val="28"/>
            <w:lang w:val="en-US"/>
          </w:rPr>
          <w:t>Volume 64</w:t>
        </w:r>
      </w:hyperlink>
      <w:r w:rsidRPr="00006C13">
        <w:rPr>
          <w:rFonts w:ascii="Times New Roman" w:hAnsi="Times New Roman" w:cs="Times New Roman"/>
          <w:sz w:val="28"/>
          <w:szCs w:val="28"/>
          <w:lang w:val="en-US"/>
        </w:rPr>
        <w:t>, P. 174-184 [in English].</w:t>
      </w:r>
    </w:p>
    <w:p w:rsidR="0042091B" w:rsidRPr="00006C1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lang w:val="en-US"/>
        </w:rPr>
      </w:pPr>
      <w:r w:rsidRPr="00006C13">
        <w:rPr>
          <w:rFonts w:ascii="Times New Roman" w:hAnsi="Times New Roman" w:cs="Times New Roman"/>
          <w:sz w:val="28"/>
          <w:szCs w:val="28"/>
          <w:lang w:val="en-US"/>
        </w:rPr>
        <w:t xml:space="preserve">Marriot International. URL: </w:t>
      </w:r>
      <w:hyperlink r:id="rId16" w:history="1">
        <w:r w:rsidRPr="00006C13">
          <w:rPr>
            <w:rStyle w:val="a4"/>
            <w:rFonts w:ascii="Times New Roman" w:hAnsi="Times New Roman" w:cs="Times New Roman"/>
            <w:color w:val="auto"/>
            <w:sz w:val="28"/>
            <w:szCs w:val="28"/>
            <w:lang w:val="en-US"/>
          </w:rPr>
          <w:t>https://www.marriot.com</w:t>
        </w:r>
      </w:hyperlink>
      <w:r w:rsidRPr="00006C13">
        <w:rPr>
          <w:rFonts w:ascii="Times New Roman" w:hAnsi="Times New Roman" w:cs="Times New Roman"/>
          <w:sz w:val="28"/>
          <w:szCs w:val="28"/>
          <w:lang w:val="en-US"/>
        </w:rPr>
        <w:t xml:space="preserve"> [in English].</w:t>
      </w:r>
    </w:p>
    <w:p w:rsidR="0042091B" w:rsidRPr="00006C1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lang w:val="en-US"/>
        </w:rPr>
      </w:pPr>
      <w:r w:rsidRPr="00006C13">
        <w:rPr>
          <w:rFonts w:ascii="Times New Roman" w:hAnsi="Times New Roman" w:cs="Times New Roman"/>
          <w:sz w:val="28"/>
          <w:szCs w:val="28"/>
          <w:lang w:val="en-US"/>
        </w:rPr>
        <w:t xml:space="preserve">Marriott Bonvoy. URL: </w:t>
      </w:r>
      <w:hyperlink r:id="rId17" w:history="1">
        <w:r w:rsidRPr="00006C13">
          <w:rPr>
            <w:rStyle w:val="a4"/>
            <w:rFonts w:ascii="Times New Roman" w:hAnsi="Times New Roman" w:cs="Times New Roman"/>
            <w:color w:val="auto"/>
            <w:sz w:val="28"/>
            <w:szCs w:val="28"/>
            <w:lang w:val="en-US"/>
          </w:rPr>
          <w:t>https://www.marriott.com/marriott-brands</w:t>
        </w:r>
      </w:hyperlink>
      <w:r w:rsidRPr="00006C13">
        <w:rPr>
          <w:rFonts w:ascii="Times New Roman" w:hAnsi="Times New Roman" w:cs="Times New Roman"/>
          <w:sz w:val="28"/>
          <w:szCs w:val="28"/>
          <w:lang w:val="en-US"/>
        </w:rPr>
        <w:t xml:space="preserve">  [in English].</w:t>
      </w:r>
    </w:p>
    <w:p w:rsidR="0042091B" w:rsidRPr="00006C1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lang w:val="en-US"/>
        </w:rPr>
      </w:pPr>
      <w:r w:rsidRPr="00006C13">
        <w:rPr>
          <w:rFonts w:ascii="Times New Roman" w:hAnsi="Times New Roman" w:cs="Times New Roman"/>
          <w:sz w:val="28"/>
          <w:szCs w:val="28"/>
          <w:lang w:val="en-US"/>
        </w:rPr>
        <w:t>Morrison А.,O‘Gorman K.D.(2008). Hospitality studies and hospitality management: A symbiotic relationship. International Journal of Hospitality Management. Vol. 27, Is. 2. P. 214-221 [in English].</w:t>
      </w:r>
    </w:p>
    <w:p w:rsidR="0042091B" w:rsidRPr="00006C1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lang w:val="en-US"/>
        </w:rPr>
      </w:pPr>
      <w:r w:rsidRPr="00006C13">
        <w:rPr>
          <w:rFonts w:ascii="Times New Roman" w:hAnsi="Times New Roman" w:cs="Times New Roman"/>
          <w:sz w:val="28"/>
          <w:szCs w:val="28"/>
          <w:lang w:val="en-US"/>
        </w:rPr>
        <w:t>Munasinghе S., Hemmingtoп N., Schnzel H., Poulston J. (2022). Hospitality beyond the commercial domain: A triadic conceptualisation of hospitality in tourism from a host-guest encounter perspective. International Journal of Hospitality Management. Vol. 107 [in English].</w:t>
      </w:r>
    </w:p>
    <w:p w:rsidR="0042091B" w:rsidRPr="00006C1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lang w:val="en-US"/>
        </w:rPr>
      </w:pPr>
      <w:r w:rsidRPr="00006C13">
        <w:rPr>
          <w:rFonts w:ascii="Times New Roman" w:hAnsi="Times New Roman" w:cs="Times New Roman"/>
          <w:sz w:val="28"/>
          <w:szCs w:val="28"/>
          <w:lang w:val="en-US"/>
        </w:rPr>
        <w:t>O‘Gorman K.D. (2005). Modern Hospitality: Lessons from the past. Journal of Hospitality and Tourism Management.12(2). Р. 131-141 [in English].</w:t>
      </w:r>
    </w:p>
    <w:p w:rsidR="0042091B" w:rsidRPr="00006C1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lang w:val="en-US"/>
        </w:rPr>
      </w:pPr>
      <w:r w:rsidRPr="00006C13">
        <w:rPr>
          <w:rFonts w:ascii="Times New Roman" w:hAnsi="Times New Roman" w:cs="Times New Roman"/>
          <w:sz w:val="28"/>
          <w:szCs w:val="28"/>
          <w:lang w:val="en-US"/>
        </w:rPr>
        <w:t>O‘Gorman K.D. (2007). The Hospitality Phenomenon: Philosophical Enlightenment? International Journal of Culture Tourism and Hospitality Research.1 (3). Р. 189-202 [in English].</w:t>
      </w:r>
    </w:p>
    <w:p w:rsidR="0042091B" w:rsidRPr="00006C1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lang w:val="en-US"/>
        </w:rPr>
      </w:pPr>
      <w:r w:rsidRPr="00006C13">
        <w:rPr>
          <w:rFonts w:ascii="Times New Roman" w:eastAsia="Times New Roman" w:hAnsi="Times New Roman" w:cs="Times New Roman"/>
          <w:sz w:val="28"/>
          <w:szCs w:val="28"/>
          <w:lang w:val="en-US" w:eastAsia="uk-UA"/>
        </w:rPr>
        <w:t>O’Neill, J. and Carlbaeck, M., 2010. Do brands matter? A comparison of branded and independent hotels’ performance during a full economic cycle. </w:t>
      </w:r>
      <w:r w:rsidRPr="00006C13">
        <w:rPr>
          <w:rFonts w:ascii="Times New Roman" w:eastAsia="Times New Roman" w:hAnsi="Times New Roman" w:cs="Times New Roman"/>
          <w:iCs/>
          <w:sz w:val="28"/>
          <w:szCs w:val="28"/>
          <w:lang w:val="en-US" w:eastAsia="uk-UA"/>
        </w:rPr>
        <w:t>International Journal of Hospitality Management</w:t>
      </w:r>
      <w:r w:rsidRPr="00006C13">
        <w:rPr>
          <w:rFonts w:ascii="Times New Roman" w:eastAsia="Times New Roman" w:hAnsi="Times New Roman" w:cs="Times New Roman"/>
          <w:sz w:val="28"/>
          <w:szCs w:val="28"/>
          <w:lang w:val="en-US" w:eastAsia="uk-UA"/>
        </w:rPr>
        <w:t xml:space="preserve">, 30(3), pp.515-521 </w:t>
      </w:r>
      <w:r w:rsidRPr="00006C13">
        <w:rPr>
          <w:rFonts w:ascii="Times New Roman" w:hAnsi="Times New Roman" w:cs="Times New Roman"/>
          <w:sz w:val="28"/>
          <w:szCs w:val="28"/>
          <w:lang w:val="en-US"/>
        </w:rPr>
        <w:t>[in English].</w:t>
      </w:r>
    </w:p>
    <w:p w:rsidR="0042091B" w:rsidRPr="00006C1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lang w:val="en-US"/>
        </w:rPr>
      </w:pPr>
      <w:r w:rsidRPr="00006C13">
        <w:rPr>
          <w:rFonts w:ascii="Times New Roman" w:hAnsi="Times New Roman" w:cs="Times New Roman"/>
          <w:sz w:val="28"/>
          <w:szCs w:val="28"/>
          <w:lang w:val="en-US"/>
        </w:rPr>
        <w:t>O'Connor D. (2005). Towards a new interpretation of «hospitality». International Journal of Contemporary Hospitality Management. 17 (3). Р. 267-271 [in English].</w:t>
      </w:r>
    </w:p>
    <w:p w:rsidR="0042091B" w:rsidRPr="00006C1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lang w:val="en-US"/>
        </w:rPr>
      </w:pPr>
      <w:r w:rsidRPr="00006C13">
        <w:rPr>
          <w:rFonts w:ascii="Times New Roman" w:hAnsi="Times New Roman" w:cs="Times New Roman"/>
          <w:sz w:val="28"/>
          <w:szCs w:val="28"/>
          <w:lang w:val="en-US"/>
        </w:rPr>
        <w:t xml:space="preserve">Quarshie, A.M., Salmi, A. and Leuschner, R. (2016) Sustainability and corporate social responsibility in supply chains: The state of research in supply chain </w:t>
      </w:r>
      <w:r w:rsidRPr="00006C13">
        <w:rPr>
          <w:rFonts w:ascii="Times New Roman" w:hAnsi="Times New Roman" w:cs="Times New Roman"/>
          <w:sz w:val="28"/>
          <w:szCs w:val="28"/>
          <w:lang w:val="en-US"/>
        </w:rPr>
        <w:lastRenderedPageBreak/>
        <w:t>management and business ethics journals. Journal of Purchasing and Supply Management, 22(2), pp.82-97 [in English].</w:t>
      </w:r>
    </w:p>
    <w:p w:rsidR="0042091B" w:rsidRPr="00006C1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lang w:val="en-US"/>
        </w:rPr>
      </w:pPr>
      <w:hyperlink r:id="rId18" w:tooltip="Go to International Journal of Hospitality Management on ScienceDirect" w:history="1"/>
      <w:r w:rsidRPr="00006C13">
        <w:rPr>
          <w:rStyle w:val="title-text"/>
          <w:rFonts w:ascii="Times New Roman" w:hAnsi="Times New Roman" w:cs="Times New Roman"/>
          <w:sz w:val="28"/>
          <w:szCs w:val="28"/>
          <w:lang w:val="en-US"/>
        </w:rPr>
        <w:t xml:space="preserve">Ruth Pijls, Brenda H. Groen, Mirjam Galetzka, Ad T.H. Pruyn Measuring the experience of hospitality: Scale development and validation. </w:t>
      </w:r>
      <w:hyperlink r:id="rId19" w:tooltip="Go to International Journal of Hospitality Management on ScienceDirect" w:history="1">
        <w:r w:rsidRPr="00006C13">
          <w:rPr>
            <w:rStyle w:val="anchor-text"/>
            <w:rFonts w:ascii="Times New Roman" w:hAnsi="Times New Roman" w:cs="Times New Roman"/>
            <w:sz w:val="28"/>
            <w:szCs w:val="28"/>
            <w:lang w:val="en-US"/>
          </w:rPr>
          <w:t>International Journal of Hospitality Management</w:t>
        </w:r>
      </w:hyperlink>
      <w:r w:rsidRPr="00006C13">
        <w:rPr>
          <w:rStyle w:val="anchor-text"/>
          <w:rFonts w:ascii="Times New Roman" w:hAnsi="Times New Roman" w:cs="Times New Roman"/>
          <w:sz w:val="28"/>
          <w:szCs w:val="28"/>
          <w:lang w:val="en-US"/>
        </w:rPr>
        <w:t xml:space="preserve">, </w:t>
      </w:r>
      <w:hyperlink r:id="rId20" w:tooltip="Go to table of contents for this volume/issue" w:history="1">
        <w:r w:rsidRPr="00006C13">
          <w:rPr>
            <w:rStyle w:val="anchor-text"/>
            <w:rFonts w:ascii="Times New Roman" w:hAnsi="Times New Roman" w:cs="Times New Roman"/>
            <w:sz w:val="28"/>
            <w:szCs w:val="28"/>
            <w:lang w:val="en-US"/>
          </w:rPr>
          <w:t>Volume 67</w:t>
        </w:r>
      </w:hyperlink>
      <w:r w:rsidRPr="00006C13">
        <w:rPr>
          <w:rFonts w:ascii="Times New Roman" w:hAnsi="Times New Roman" w:cs="Times New Roman"/>
          <w:sz w:val="28"/>
          <w:szCs w:val="28"/>
          <w:lang w:val="en-US"/>
        </w:rPr>
        <w:t xml:space="preserve">, October 2017, Pages 125-133 [in English]. </w:t>
      </w:r>
    </w:p>
    <w:p w:rsidR="0042091B" w:rsidRPr="00006C1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lang w:val="en-US"/>
        </w:rPr>
      </w:pPr>
      <w:r w:rsidRPr="00006C13">
        <w:rPr>
          <w:rFonts w:ascii="Times New Roman" w:eastAsia="Times New Roman" w:hAnsi="Times New Roman" w:cs="Times New Roman"/>
          <w:sz w:val="28"/>
          <w:szCs w:val="28"/>
          <w:lang w:val="en-US" w:eastAsia="uk-UA"/>
        </w:rPr>
        <w:t xml:space="preserve">Salvioni, D.  M. (2016).  Hotel Chains and the Sharing Economy in Global Tourism, Symphonya. Emerging Issues in Management, 1, </w:t>
      </w:r>
      <w:r w:rsidRPr="00006C13">
        <w:rPr>
          <w:rFonts w:ascii="Times New Roman" w:hAnsi="Times New Roman" w:cs="Times New Roman"/>
          <w:sz w:val="28"/>
          <w:szCs w:val="28"/>
          <w:lang w:val="en-US"/>
        </w:rPr>
        <w:t>Pages</w:t>
      </w:r>
      <w:r w:rsidRPr="00006C13">
        <w:rPr>
          <w:rFonts w:ascii="Times New Roman" w:eastAsia="Times New Roman" w:hAnsi="Times New Roman" w:cs="Times New Roman"/>
          <w:sz w:val="28"/>
          <w:szCs w:val="28"/>
          <w:lang w:val="en-US" w:eastAsia="uk-UA"/>
        </w:rPr>
        <w:t xml:space="preserve"> 31-44 </w:t>
      </w:r>
      <w:r w:rsidRPr="00006C13">
        <w:rPr>
          <w:rFonts w:ascii="Times New Roman" w:hAnsi="Times New Roman" w:cs="Times New Roman"/>
          <w:sz w:val="28"/>
          <w:szCs w:val="28"/>
          <w:lang w:val="en-US"/>
        </w:rPr>
        <w:t>[in English].</w:t>
      </w:r>
    </w:p>
    <w:p w:rsidR="0042091B" w:rsidRPr="00006C1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lang w:val="en-US"/>
        </w:rPr>
      </w:pPr>
      <w:r w:rsidRPr="00006C13">
        <w:rPr>
          <w:rFonts w:ascii="Times New Roman" w:hAnsi="Times New Roman" w:cs="Times New Roman"/>
          <w:sz w:val="28"/>
          <w:szCs w:val="28"/>
          <w:lang w:val="en-US"/>
        </w:rPr>
        <w:t xml:space="preserve">Susic, V. (2006). The Development and Territorial Allocation of Hotel Chains in the World. Scientific Journal Facta Universitatis, 6. URL: </w:t>
      </w:r>
      <w:hyperlink r:id="rId21" w:history="1">
        <w:r w:rsidRPr="00006C13">
          <w:rPr>
            <w:rStyle w:val="a4"/>
            <w:rFonts w:ascii="Times New Roman" w:hAnsi="Times New Roman" w:cs="Times New Roman"/>
            <w:color w:val="auto"/>
            <w:sz w:val="28"/>
            <w:szCs w:val="28"/>
            <w:lang w:val="en-US"/>
          </w:rPr>
          <w:t>http://facta.junis.ni.ac.rs/eao/eao2 00903/eao200903-11.pdf</w:t>
        </w:r>
      </w:hyperlink>
      <w:r w:rsidRPr="00006C13">
        <w:rPr>
          <w:rFonts w:ascii="Times New Roman" w:hAnsi="Times New Roman" w:cs="Times New Roman"/>
          <w:sz w:val="28"/>
          <w:szCs w:val="28"/>
          <w:lang w:val="en-US"/>
        </w:rPr>
        <w:t xml:space="preserve"> [in English].</w:t>
      </w:r>
    </w:p>
    <w:p w:rsidR="0042091B" w:rsidRPr="00006C13" w:rsidRDefault="0042091B" w:rsidP="0042091B">
      <w:pPr>
        <w:pStyle w:val="a3"/>
        <w:numPr>
          <w:ilvl w:val="0"/>
          <w:numId w:val="6"/>
        </w:numPr>
        <w:tabs>
          <w:tab w:val="left" w:pos="426"/>
        </w:tabs>
        <w:spacing w:after="0" w:line="360" w:lineRule="auto"/>
        <w:ind w:left="0" w:firstLine="0"/>
        <w:jc w:val="both"/>
        <w:rPr>
          <w:rFonts w:ascii="Times New Roman" w:hAnsi="Times New Roman" w:cs="Times New Roman"/>
          <w:sz w:val="28"/>
          <w:szCs w:val="28"/>
          <w:lang w:val="en-US"/>
        </w:rPr>
      </w:pPr>
      <w:r w:rsidRPr="00006C13">
        <w:rPr>
          <w:rFonts w:ascii="Times New Roman" w:hAnsi="Times New Roman" w:cs="Times New Roman"/>
          <w:bCs/>
          <w:sz w:val="28"/>
          <w:szCs w:val="28"/>
          <w:shd w:val="clear" w:color="auto" w:fill="FFFFFF"/>
          <w:lang w:val="en-US"/>
        </w:rPr>
        <w:t xml:space="preserve">Total contribution of travel and tourism to gross domestic product (GDP) worldwide in 2019, 2022 and 2023 with a forecast for 2033. </w:t>
      </w:r>
      <w:r w:rsidRPr="00006C13">
        <w:rPr>
          <w:rFonts w:ascii="Times New Roman" w:hAnsi="Times New Roman" w:cs="Times New Roman"/>
          <w:sz w:val="28"/>
          <w:szCs w:val="28"/>
          <w:lang w:val="en-US"/>
        </w:rPr>
        <w:t xml:space="preserve">Travel, Tourism &amp; Hospitality. URL: </w:t>
      </w:r>
      <w:hyperlink r:id="rId22" w:history="1">
        <w:r w:rsidRPr="00006C13">
          <w:rPr>
            <w:rStyle w:val="a4"/>
            <w:rFonts w:ascii="Times New Roman" w:hAnsi="Times New Roman" w:cs="Times New Roman"/>
            <w:color w:val="auto"/>
            <w:sz w:val="28"/>
            <w:szCs w:val="28"/>
            <w:lang w:val="en-US"/>
          </w:rPr>
          <w:t>https://www.statista.com</w:t>
        </w:r>
      </w:hyperlink>
      <w:r w:rsidRPr="00006C13">
        <w:rPr>
          <w:rFonts w:ascii="Times New Roman" w:hAnsi="Times New Roman" w:cs="Times New Roman"/>
          <w:sz w:val="28"/>
          <w:szCs w:val="28"/>
          <w:lang w:val="en-US"/>
        </w:rPr>
        <w:t>[in English].</w:t>
      </w:r>
    </w:p>
    <w:p w:rsidR="0042091B" w:rsidRPr="00006C13" w:rsidRDefault="0042091B" w:rsidP="0042091B">
      <w:pPr>
        <w:pStyle w:val="a3"/>
        <w:numPr>
          <w:ilvl w:val="0"/>
          <w:numId w:val="6"/>
        </w:numPr>
        <w:tabs>
          <w:tab w:val="left" w:pos="426"/>
        </w:tabs>
        <w:spacing w:line="360" w:lineRule="auto"/>
        <w:ind w:left="0" w:firstLine="0"/>
        <w:jc w:val="both"/>
        <w:rPr>
          <w:rFonts w:ascii="Times New Roman" w:hAnsi="Times New Roman" w:cs="Times New Roman"/>
          <w:sz w:val="28"/>
          <w:szCs w:val="28"/>
          <w:lang w:val="en-US"/>
        </w:rPr>
      </w:pPr>
      <w:r w:rsidRPr="00006C13">
        <w:rPr>
          <w:rFonts w:ascii="Times New Roman" w:hAnsi="Times New Roman" w:cs="Times New Roman"/>
          <w:sz w:val="28"/>
          <w:szCs w:val="28"/>
          <w:lang w:val="en-US"/>
        </w:rPr>
        <w:t xml:space="preserve">Wyndham Hotels &amp; Resorts. URL: </w:t>
      </w:r>
      <w:hyperlink r:id="rId23" w:history="1">
        <w:r w:rsidRPr="00006C13">
          <w:rPr>
            <w:rStyle w:val="a4"/>
            <w:rFonts w:ascii="Times New Roman" w:hAnsi="Times New Roman" w:cs="Times New Roman"/>
            <w:color w:val="auto"/>
            <w:sz w:val="28"/>
            <w:szCs w:val="28"/>
            <w:lang w:val="en-US"/>
          </w:rPr>
          <w:t>https://hotelesen.net/wyndham-hotels-resorts/</w:t>
        </w:r>
      </w:hyperlink>
      <w:r w:rsidRPr="00006C13">
        <w:rPr>
          <w:rFonts w:ascii="Times New Roman" w:hAnsi="Times New Roman" w:cs="Times New Roman"/>
          <w:sz w:val="28"/>
          <w:szCs w:val="28"/>
          <w:lang w:val="en-US"/>
        </w:rPr>
        <w:t xml:space="preserve"> [in English].</w:t>
      </w:r>
    </w:p>
    <w:p w:rsidR="0042091B" w:rsidRPr="00006C13" w:rsidRDefault="0042091B" w:rsidP="0042091B">
      <w:pPr>
        <w:pStyle w:val="a3"/>
        <w:numPr>
          <w:ilvl w:val="0"/>
          <w:numId w:val="6"/>
        </w:numPr>
        <w:tabs>
          <w:tab w:val="left" w:pos="426"/>
        </w:tabs>
        <w:spacing w:line="360" w:lineRule="auto"/>
        <w:ind w:left="0" w:firstLine="0"/>
        <w:jc w:val="both"/>
        <w:rPr>
          <w:rFonts w:ascii="Times New Roman" w:hAnsi="Times New Roman" w:cs="Times New Roman"/>
          <w:sz w:val="28"/>
          <w:szCs w:val="28"/>
          <w:lang w:val="en-US"/>
        </w:rPr>
      </w:pPr>
      <w:r w:rsidRPr="00006C13">
        <w:rPr>
          <w:rFonts w:ascii="Times New Roman" w:hAnsi="Times New Roman" w:cs="Times New Roman"/>
          <w:sz w:val="28"/>
          <w:szCs w:val="28"/>
          <w:lang w:val="en-US"/>
        </w:rPr>
        <w:t xml:space="preserve">Wyndham Hotels &amp; Resorts. Wikipedia. URL: </w:t>
      </w:r>
      <w:hyperlink r:id="rId24" w:history="1">
        <w:r w:rsidRPr="00006C13">
          <w:rPr>
            <w:rStyle w:val="a4"/>
            <w:rFonts w:ascii="Times New Roman" w:hAnsi="Times New Roman" w:cs="Times New Roman"/>
            <w:color w:val="auto"/>
            <w:sz w:val="28"/>
            <w:szCs w:val="28"/>
            <w:lang w:val="en-US"/>
          </w:rPr>
          <w:t>https://en.wikipedia.org/ Wyndham</w:t>
        </w:r>
      </w:hyperlink>
      <w:r w:rsidRPr="00006C13">
        <w:rPr>
          <w:rFonts w:ascii="Times New Roman" w:hAnsi="Times New Roman" w:cs="Times New Roman"/>
          <w:sz w:val="28"/>
          <w:szCs w:val="28"/>
          <w:lang w:val="en-US"/>
        </w:rPr>
        <w:t xml:space="preserve"> [in English].</w:t>
      </w:r>
    </w:p>
    <w:p w:rsidR="0042091B" w:rsidRPr="0042091B" w:rsidRDefault="0042091B">
      <w:pPr>
        <w:rPr>
          <w:lang w:val="en-US"/>
        </w:rPr>
      </w:pPr>
      <w:bookmarkStart w:id="0" w:name="_GoBack"/>
      <w:bookmarkEnd w:id="0"/>
    </w:p>
    <w:sectPr w:rsidR="0042091B" w:rsidRPr="0042091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6D7336"/>
    <w:multiLevelType w:val="multilevel"/>
    <w:tmpl w:val="50927788"/>
    <w:lvl w:ilvl="0">
      <w:start w:val="2"/>
      <w:numFmt w:val="decimal"/>
      <w:lvlText w:val="%1."/>
      <w:lvlJc w:val="left"/>
      <w:pPr>
        <w:ind w:left="450" w:hanging="450"/>
      </w:pPr>
      <w:rPr>
        <w:rFonts w:hint="default"/>
      </w:rPr>
    </w:lvl>
    <w:lvl w:ilvl="1">
      <w:start w:val="1"/>
      <w:numFmt w:val="decimal"/>
      <w:lvlText w:val="%1.%2."/>
      <w:lvlJc w:val="left"/>
      <w:pPr>
        <w:ind w:left="1080" w:hanging="720"/>
      </w:pPr>
      <w:rPr>
        <w:rFonts w:ascii="Times New Roman" w:hAnsi="Times New Roman" w:cs="Times New Roman" w:hint="default"/>
        <w:sz w:val="28"/>
        <w:szCs w:val="28"/>
        <w:lang w:val="ru-RU"/>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
    <w:nsid w:val="1998154B"/>
    <w:multiLevelType w:val="hybridMultilevel"/>
    <w:tmpl w:val="17461B04"/>
    <w:lvl w:ilvl="0" w:tplc="0419000F">
      <w:start w:val="1"/>
      <w:numFmt w:val="decimal"/>
      <w:lvlText w:val="%1."/>
      <w:lvlJc w:val="left"/>
      <w:pPr>
        <w:ind w:left="36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27FC2E11"/>
    <w:multiLevelType w:val="multilevel"/>
    <w:tmpl w:val="60BEEF00"/>
    <w:lvl w:ilvl="0">
      <w:start w:val="3"/>
      <w:numFmt w:val="decimal"/>
      <w:lvlText w:val="%1."/>
      <w:lvlJc w:val="left"/>
      <w:pPr>
        <w:ind w:left="450" w:hanging="450"/>
      </w:pPr>
      <w:rPr>
        <w:rFonts w:hint="default"/>
      </w:rPr>
    </w:lvl>
    <w:lvl w:ilvl="1">
      <w:start w:val="1"/>
      <w:numFmt w:val="decimal"/>
      <w:lvlText w:val="%1.%2."/>
      <w:lvlJc w:val="left"/>
      <w:pPr>
        <w:ind w:left="1512" w:hanging="720"/>
      </w:pPr>
      <w:rPr>
        <w:rFonts w:hint="default"/>
        <w:b w:val="0"/>
      </w:rPr>
    </w:lvl>
    <w:lvl w:ilvl="2">
      <w:start w:val="1"/>
      <w:numFmt w:val="decimal"/>
      <w:lvlText w:val="%1.%2.%3."/>
      <w:lvlJc w:val="left"/>
      <w:pPr>
        <w:ind w:left="2304" w:hanging="720"/>
      </w:pPr>
      <w:rPr>
        <w:rFonts w:hint="default"/>
      </w:rPr>
    </w:lvl>
    <w:lvl w:ilvl="3">
      <w:start w:val="1"/>
      <w:numFmt w:val="decimal"/>
      <w:lvlText w:val="%1.%2.%3.%4."/>
      <w:lvlJc w:val="left"/>
      <w:pPr>
        <w:ind w:left="3456" w:hanging="108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400" w:hanging="1440"/>
      </w:pPr>
      <w:rPr>
        <w:rFonts w:hint="default"/>
      </w:rPr>
    </w:lvl>
    <w:lvl w:ilvl="6">
      <w:start w:val="1"/>
      <w:numFmt w:val="decimal"/>
      <w:lvlText w:val="%1.%2.%3.%4.%5.%6.%7."/>
      <w:lvlJc w:val="left"/>
      <w:pPr>
        <w:ind w:left="6552" w:hanging="1800"/>
      </w:pPr>
      <w:rPr>
        <w:rFonts w:hint="default"/>
      </w:rPr>
    </w:lvl>
    <w:lvl w:ilvl="7">
      <w:start w:val="1"/>
      <w:numFmt w:val="decimal"/>
      <w:lvlText w:val="%1.%2.%3.%4.%5.%6.%7.%8."/>
      <w:lvlJc w:val="left"/>
      <w:pPr>
        <w:ind w:left="7344" w:hanging="1800"/>
      </w:pPr>
      <w:rPr>
        <w:rFonts w:hint="default"/>
      </w:rPr>
    </w:lvl>
    <w:lvl w:ilvl="8">
      <w:start w:val="1"/>
      <w:numFmt w:val="decimal"/>
      <w:lvlText w:val="%1.%2.%3.%4.%5.%6.%7.%8.%9."/>
      <w:lvlJc w:val="left"/>
      <w:pPr>
        <w:ind w:left="8496" w:hanging="2160"/>
      </w:pPr>
      <w:rPr>
        <w:rFonts w:hint="default"/>
      </w:rPr>
    </w:lvl>
  </w:abstractNum>
  <w:abstractNum w:abstractNumId="3">
    <w:nsid w:val="4C6D4774"/>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5041013A"/>
    <w:multiLevelType w:val="hybridMultilevel"/>
    <w:tmpl w:val="3ED82F46"/>
    <w:lvl w:ilvl="0" w:tplc="F2A42F08">
      <w:start w:val="1"/>
      <w:numFmt w:val="decimal"/>
      <w:lvlText w:val="%1."/>
      <w:lvlJc w:val="left"/>
      <w:pPr>
        <w:ind w:left="1069" w:hanging="360"/>
      </w:pPr>
      <w:rPr>
        <w:rFonts w:hint="default"/>
        <w:b w:val="0"/>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
    <w:nsid w:val="61084AF7"/>
    <w:multiLevelType w:val="multilevel"/>
    <w:tmpl w:val="A50AE56C"/>
    <w:lvl w:ilvl="0">
      <w:start w:val="1"/>
      <w:numFmt w:val="bullet"/>
      <w:lvlText w:val=""/>
      <w:lvlJc w:val="left"/>
      <w:pPr>
        <w:tabs>
          <w:tab w:val="num" w:pos="720"/>
        </w:tabs>
        <w:ind w:left="720" w:hanging="360"/>
      </w:pPr>
      <w:rPr>
        <w:rFonts w:ascii="Wingdings" w:hAnsi="Wingdings" w:hint="default"/>
        <w:sz w:val="20"/>
      </w:rPr>
    </w:lvl>
    <w:lvl w:ilvl="1">
      <w:start w:val="1"/>
      <w:numFmt w:val="decimal"/>
      <w:lvlText w:val="%2."/>
      <w:lvlJc w:val="left"/>
      <w:pPr>
        <w:ind w:left="2328" w:hanging="1335"/>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3"/>
  </w:num>
  <w:num w:numId="3">
    <w:abstractNumId w:val="0"/>
  </w:num>
  <w:num w:numId="4">
    <w:abstractNumId w:val="2"/>
  </w:num>
  <w:num w:numId="5">
    <w:abstractNumId w:val="5"/>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4F58"/>
    <w:rsid w:val="00170787"/>
    <w:rsid w:val="0042091B"/>
    <w:rsid w:val="00A74F5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1262ECC-1BE0-4396-917F-F745EE79E7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74F58"/>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74F58"/>
    <w:pPr>
      <w:ind w:left="720"/>
      <w:contextualSpacing/>
    </w:pPr>
  </w:style>
  <w:style w:type="character" w:styleId="a4">
    <w:name w:val="Hyperlink"/>
    <w:basedOn w:val="a0"/>
    <w:uiPriority w:val="99"/>
    <w:unhideWhenUsed/>
    <w:rsid w:val="00A74F58"/>
    <w:rPr>
      <w:color w:val="0000FF"/>
      <w:u w:val="single"/>
    </w:rPr>
  </w:style>
  <w:style w:type="paragraph" w:styleId="a5">
    <w:name w:val="Normal (Web)"/>
    <w:basedOn w:val="a"/>
    <w:uiPriority w:val="99"/>
    <w:unhideWhenUsed/>
    <w:rsid w:val="0042091B"/>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text">
    <w:name w:val="text"/>
    <w:basedOn w:val="a0"/>
    <w:rsid w:val="0042091B"/>
  </w:style>
  <w:style w:type="character" w:customStyle="1" w:styleId="anchor-text">
    <w:name w:val="anchor-text"/>
    <w:basedOn w:val="a0"/>
    <w:rsid w:val="0042091B"/>
  </w:style>
  <w:style w:type="character" w:customStyle="1" w:styleId="title-text">
    <w:name w:val="title-text"/>
    <w:basedOn w:val="a0"/>
    <w:rsid w:val="0042091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lawua.info/jurdata/dir206/dk206012.htm" TargetMode="External"/><Relationship Id="rId13" Type="http://schemas.openxmlformats.org/officeDocument/2006/relationships/hyperlink" Target="https://www.statista.com" TargetMode="External"/><Relationship Id="rId18" Type="http://schemas.openxmlformats.org/officeDocument/2006/relationships/hyperlink" Target="https://www.sciencedirect.com/journal/international-journal-of-hospitality-management" TargetMode="Externa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facta.junis.ni.ac.rs/eao/eao2%2000903/eao200903-11.pdf" TargetMode="External"/><Relationship Id="rId7" Type="http://schemas.openxmlformats.org/officeDocument/2006/relationships/hyperlink" Target="https://www.business-inform.net/pdf/2014/8_0/179_183.pdf" TargetMode="External"/><Relationship Id="rId12" Type="http://schemas.openxmlformats.org/officeDocument/2006/relationships/hyperlink" Target="http://evolutio.info/content/view/1954/232/" TargetMode="External"/><Relationship Id="rId17" Type="http://schemas.openxmlformats.org/officeDocument/2006/relationships/hyperlink" Target="https://www.marriott.com/marriott-brands"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www.marriot.com" TargetMode="External"/><Relationship Id="rId20" Type="http://schemas.openxmlformats.org/officeDocument/2006/relationships/hyperlink" Target="https://www.sciencedirect.com/journal/international-journal-of-hospitality-management/vol/67/suppl/C" TargetMode="External"/><Relationship Id="rId1" Type="http://schemas.openxmlformats.org/officeDocument/2006/relationships/numbering" Target="numbering.xml"/><Relationship Id="rId6" Type="http://schemas.openxmlformats.org/officeDocument/2006/relationships/hyperlink" Target="http://global-national.in.ua/archive/5-2015/05.pdf" TargetMode="External"/><Relationship Id="rId11" Type="http://schemas.openxmlformats.org/officeDocument/2006/relationships/hyperlink" Target="https://www.rdaep.com" TargetMode="External"/><Relationship Id="rId24" Type="http://schemas.openxmlformats.org/officeDocument/2006/relationships/hyperlink" Target="https://en.wikipedia.org/%20Wyndham" TargetMode="External"/><Relationship Id="rId5" Type="http://schemas.openxmlformats.org/officeDocument/2006/relationships/hyperlink" Target="https://tourlib.net/aref_tourism/bojko.htm" TargetMode="External"/><Relationship Id="rId15" Type="http://schemas.openxmlformats.org/officeDocument/2006/relationships/hyperlink" Target="https://www.sciencedirect.com/journal/annals-of-tourism-research/vol/64/suppl/C" TargetMode="External"/><Relationship Id="rId23" Type="http://schemas.openxmlformats.org/officeDocument/2006/relationships/hyperlink" Target="https://hotelesen.net/wyndham-hotels-resorts/" TargetMode="External"/><Relationship Id="rId10" Type="http://schemas.openxmlformats.org/officeDocument/2006/relationships/hyperlink" Target="https://digitalcommons.unl.edu/honorstheses/632" TargetMode="External"/><Relationship Id="rId19" Type="http://schemas.openxmlformats.org/officeDocument/2006/relationships/hyperlink" Target="https://www.sciencedirect.com/journal/international-journal-of-hospitality-management" TargetMode="External"/><Relationship Id="rId4" Type="http://schemas.openxmlformats.org/officeDocument/2006/relationships/webSettings" Target="webSettings.xml"/><Relationship Id="rId9" Type="http://schemas.openxmlformats.org/officeDocument/2006/relationships/hyperlink" Target="http://epi.cc.ua/tehnologiya-33683.html" TargetMode="External"/><Relationship Id="rId14" Type="http://schemas.openxmlformats.org/officeDocument/2006/relationships/hyperlink" Target="https://www.sciencedirect.com/journal/annals-of-tourism-research" TargetMode="External"/><Relationship Id="rId22" Type="http://schemas.openxmlformats.org/officeDocument/2006/relationships/hyperlink" Target="https://www.statista.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17</Pages>
  <Words>4290</Words>
  <Characters>24456</Characters>
  <Application>Microsoft Office Word</Application>
  <DocSecurity>0</DocSecurity>
  <Lines>203</Lines>
  <Paragraphs>57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28689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2024-02-28T09:23:00Z</dcterms:created>
  <dcterms:modified xsi:type="dcterms:W3CDTF">2024-02-28T09:24:00Z</dcterms:modified>
</cp:coreProperties>
</file>