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439C" w:rsidRPr="00ED2318" w:rsidRDefault="0086439C" w:rsidP="0086439C">
      <w:pPr>
        <w:autoSpaceDE w:val="0"/>
        <w:autoSpaceDN w:val="0"/>
        <w:adjustRightInd w:val="0"/>
        <w:spacing w:after="200" w:line="360" w:lineRule="auto"/>
        <w:jc w:val="center"/>
        <w:rPr>
          <w:rFonts w:ascii="Times New Roman CYR" w:hAnsi="Times New Roman CYR" w:cs="Times New Roman CYR"/>
        </w:rPr>
      </w:pPr>
      <w:r w:rsidRPr="00ED2318">
        <w:rPr>
          <w:rFonts w:ascii="Times New Roman CYR" w:hAnsi="Times New Roman CYR" w:cs="Times New Roman CYR"/>
        </w:rPr>
        <w:t>Одеський національний університет імені І.І.Мечникова</w:t>
      </w:r>
    </w:p>
    <w:p w:rsidR="0086439C" w:rsidRPr="00ED2318" w:rsidRDefault="0086439C" w:rsidP="0086439C">
      <w:pPr>
        <w:autoSpaceDE w:val="0"/>
        <w:autoSpaceDN w:val="0"/>
        <w:adjustRightInd w:val="0"/>
        <w:spacing w:after="200" w:line="360" w:lineRule="auto"/>
        <w:jc w:val="center"/>
        <w:rPr>
          <w:rFonts w:ascii="Times New Roman CYR" w:hAnsi="Times New Roman CYR" w:cs="Times New Roman CYR"/>
        </w:rPr>
      </w:pPr>
      <w:r w:rsidRPr="00ED2318">
        <w:rPr>
          <w:rFonts w:ascii="Times New Roman CYR" w:hAnsi="Times New Roman CYR" w:cs="Times New Roman CYR"/>
        </w:rPr>
        <w:t>Факультет романо-германської філології</w:t>
      </w:r>
    </w:p>
    <w:p w:rsidR="0086439C" w:rsidRPr="00ED2318" w:rsidRDefault="0086439C" w:rsidP="0086439C">
      <w:pPr>
        <w:autoSpaceDE w:val="0"/>
        <w:autoSpaceDN w:val="0"/>
        <w:adjustRightInd w:val="0"/>
        <w:spacing w:after="200" w:line="360" w:lineRule="auto"/>
        <w:jc w:val="center"/>
        <w:rPr>
          <w:rFonts w:ascii="Times New Roman CYR" w:hAnsi="Times New Roman CYR" w:cs="Times New Roman CYR"/>
        </w:rPr>
      </w:pPr>
      <w:r w:rsidRPr="00ED2318">
        <w:rPr>
          <w:rFonts w:ascii="Times New Roman CYR" w:hAnsi="Times New Roman CYR" w:cs="Times New Roman CYR"/>
        </w:rPr>
        <w:t>Кафедра теоретичної та прикладної фонетики англійської мови</w:t>
      </w:r>
    </w:p>
    <w:p w:rsidR="0086439C" w:rsidRPr="00ED2318" w:rsidRDefault="0086439C" w:rsidP="0086439C">
      <w:pPr>
        <w:autoSpaceDE w:val="0"/>
        <w:autoSpaceDN w:val="0"/>
        <w:adjustRightInd w:val="0"/>
        <w:spacing w:after="200" w:line="360" w:lineRule="auto"/>
        <w:jc w:val="center"/>
        <w:rPr>
          <w:rFonts w:ascii="Times New Roman CYR" w:hAnsi="Times New Roman CYR" w:cs="Times New Roman CYR"/>
          <w:b/>
          <w:bCs/>
        </w:rPr>
      </w:pPr>
      <w:r w:rsidRPr="00ED2318">
        <w:rPr>
          <w:rFonts w:ascii="Times New Roman CYR" w:hAnsi="Times New Roman CYR" w:cs="Times New Roman CYR"/>
          <w:b/>
          <w:bCs/>
        </w:rPr>
        <w:t>Д и п л о м н а   р о б о т а</w:t>
      </w:r>
    </w:p>
    <w:p w:rsidR="0086439C" w:rsidRPr="00ED2318" w:rsidRDefault="0086439C" w:rsidP="0086439C">
      <w:pPr>
        <w:autoSpaceDE w:val="0"/>
        <w:autoSpaceDN w:val="0"/>
        <w:adjustRightInd w:val="0"/>
        <w:spacing w:after="200" w:line="360" w:lineRule="auto"/>
        <w:jc w:val="center"/>
        <w:rPr>
          <w:rFonts w:ascii="Times New Roman CYR" w:hAnsi="Times New Roman CYR" w:cs="Times New Roman CYR"/>
        </w:rPr>
      </w:pPr>
      <w:r w:rsidRPr="00ED2318">
        <w:rPr>
          <w:rFonts w:ascii="Times New Roman CYR" w:hAnsi="Times New Roman CYR" w:cs="Times New Roman CYR"/>
        </w:rPr>
        <w:t>бакалавра</w:t>
      </w:r>
    </w:p>
    <w:p w:rsidR="0086439C" w:rsidRPr="00ED2318" w:rsidRDefault="0086439C" w:rsidP="0086439C">
      <w:pPr>
        <w:autoSpaceDE w:val="0"/>
        <w:autoSpaceDN w:val="0"/>
        <w:adjustRightInd w:val="0"/>
        <w:spacing w:after="200" w:line="360" w:lineRule="auto"/>
        <w:jc w:val="center"/>
        <w:rPr>
          <w:b/>
          <w:bCs/>
        </w:rPr>
      </w:pPr>
      <w:r w:rsidRPr="00ED2318">
        <w:rPr>
          <w:rFonts w:ascii="Times New Roman CYR" w:hAnsi="Times New Roman CYR" w:cs="Times New Roman CYR"/>
        </w:rPr>
        <w:t xml:space="preserve">на тему: </w:t>
      </w:r>
      <w:r w:rsidRPr="00ED2318">
        <w:t>«</w:t>
      </w:r>
      <w:r w:rsidRPr="00ED2318">
        <w:rPr>
          <w:b/>
          <w:lang w:val="uk-UA"/>
        </w:rPr>
        <w:t>Особливості англомовних молитов, звернених до Богоматері</w:t>
      </w:r>
      <w:r w:rsidRPr="00ED2318">
        <w:t>»</w:t>
      </w:r>
    </w:p>
    <w:p w:rsidR="0086439C" w:rsidRPr="00ED2318" w:rsidRDefault="0086439C" w:rsidP="0086439C">
      <w:pPr>
        <w:autoSpaceDE w:val="0"/>
        <w:autoSpaceDN w:val="0"/>
        <w:adjustRightInd w:val="0"/>
        <w:spacing w:after="200" w:line="360" w:lineRule="auto"/>
        <w:jc w:val="center"/>
        <w:rPr>
          <w:b/>
          <w:bCs/>
        </w:rPr>
      </w:pPr>
    </w:p>
    <w:p w:rsidR="0086439C" w:rsidRPr="009218E0" w:rsidRDefault="0086439C" w:rsidP="0086439C">
      <w:pPr>
        <w:spacing w:line="360" w:lineRule="auto"/>
        <w:rPr>
          <w:lang w:val="uk-UA"/>
        </w:rPr>
      </w:pPr>
      <w:r w:rsidRPr="00E63BF2">
        <w:t xml:space="preserve">                          </w:t>
      </w:r>
      <w:r w:rsidRPr="009218E0">
        <w:rPr>
          <w:lang w:val="en-US"/>
        </w:rPr>
        <w:t>« Peculiarities of English Prayers addressed to Our Lady »</w:t>
      </w:r>
    </w:p>
    <w:p w:rsidR="0086439C" w:rsidRPr="009218E0" w:rsidRDefault="0086439C" w:rsidP="0086439C">
      <w:pPr>
        <w:autoSpaceDE w:val="0"/>
        <w:autoSpaceDN w:val="0"/>
        <w:adjustRightInd w:val="0"/>
        <w:spacing w:after="200" w:line="360" w:lineRule="auto"/>
        <w:jc w:val="center"/>
        <w:rPr>
          <w:lang w:val="en-US"/>
        </w:rPr>
      </w:pPr>
    </w:p>
    <w:p w:rsidR="0086439C" w:rsidRPr="00ED2318" w:rsidRDefault="0086439C" w:rsidP="0086439C">
      <w:pPr>
        <w:autoSpaceDE w:val="0"/>
        <w:autoSpaceDN w:val="0"/>
        <w:adjustRightInd w:val="0"/>
        <w:spacing w:after="200"/>
        <w:jc w:val="center"/>
        <w:rPr>
          <w:rFonts w:ascii="Times New Roman CYR" w:hAnsi="Times New Roman CYR" w:cs="Times New Roman CYR"/>
        </w:rPr>
      </w:pPr>
      <w:r w:rsidRPr="00ED2318">
        <w:rPr>
          <w:rFonts w:ascii="Times New Roman CYR" w:hAnsi="Times New Roman CYR" w:cs="Times New Roman CYR"/>
        </w:rPr>
        <w:t>Виконала: студентка денної форми навчання</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t xml:space="preserve">                            </w:t>
      </w:r>
      <w:r w:rsidRPr="00ED2318">
        <w:rPr>
          <w:rFonts w:ascii="Times New Roman CYR" w:hAnsi="Times New Roman CYR" w:cs="Times New Roman CYR"/>
        </w:rPr>
        <w:t>напряму підготовки 6.020303 Філологія</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t xml:space="preserve">                            </w:t>
      </w:r>
      <w:r w:rsidRPr="00ED2318">
        <w:rPr>
          <w:rFonts w:ascii="Times New Roman CYR" w:hAnsi="Times New Roman CYR" w:cs="Times New Roman CYR"/>
        </w:rPr>
        <w:t>Завадська Наталія Євгенівна</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t xml:space="preserve">                            </w:t>
      </w:r>
      <w:r w:rsidRPr="00ED2318">
        <w:rPr>
          <w:rFonts w:ascii="Times New Roman CYR" w:hAnsi="Times New Roman CYR" w:cs="Times New Roman CYR"/>
        </w:rPr>
        <w:t>Керівник     к.філол.н., доц.</w:t>
      </w:r>
      <w:r w:rsidRPr="00914A15">
        <w:rPr>
          <w:rFonts w:ascii="Times New Roman CYR" w:hAnsi="Times New Roman CYR" w:cs="Times New Roman CYR"/>
        </w:rPr>
        <w:t xml:space="preserve"> </w:t>
      </w:r>
      <w:r w:rsidRPr="00ED2318">
        <w:rPr>
          <w:rFonts w:ascii="Times New Roman CYR" w:hAnsi="Times New Roman CYR" w:cs="Times New Roman CYR"/>
        </w:rPr>
        <w:t>Кравченко Н.О. __________</w:t>
      </w:r>
    </w:p>
    <w:p w:rsidR="0086439C" w:rsidRPr="009218E0" w:rsidRDefault="0086439C" w:rsidP="0086439C">
      <w:pPr>
        <w:autoSpaceDE w:val="0"/>
        <w:autoSpaceDN w:val="0"/>
        <w:adjustRightInd w:val="0"/>
        <w:spacing w:after="200"/>
        <w:rPr>
          <w:rFonts w:ascii="Times New Roman CYR" w:hAnsi="Times New Roman CYR" w:cs="Times New Roman CYR"/>
          <w:u w:val="single"/>
        </w:rPr>
      </w:pPr>
      <w:r w:rsidRPr="00ED2318">
        <w:t xml:space="preserve">                            </w:t>
      </w:r>
      <w:r w:rsidRPr="00ED2318">
        <w:rPr>
          <w:rFonts w:ascii="Times New Roman CYR" w:hAnsi="Times New Roman CYR" w:cs="Times New Roman CYR"/>
        </w:rPr>
        <w:t>Рецензент   к.філол.н.,</w:t>
      </w:r>
      <w:r w:rsidRPr="00115005">
        <w:rPr>
          <w:rFonts w:ascii="Times New Roman CYR" w:hAnsi="Times New Roman CYR" w:cs="Times New Roman CYR"/>
        </w:rPr>
        <w:t xml:space="preserve"> </w:t>
      </w:r>
      <w:r>
        <w:rPr>
          <w:lang w:val="uk-UA"/>
        </w:rPr>
        <w:t xml:space="preserve">доц. Нікіфоренко І.В. </w:t>
      </w:r>
      <w:r w:rsidRPr="00ED2318">
        <w:rPr>
          <w:rFonts w:ascii="Times New Roman CYR" w:hAnsi="Times New Roman CYR" w:cs="Times New Roman CYR"/>
        </w:rPr>
        <w:t>__________</w:t>
      </w:r>
    </w:p>
    <w:p w:rsidR="0086439C" w:rsidRPr="00ED2318" w:rsidRDefault="0086439C" w:rsidP="0086439C">
      <w:pPr>
        <w:autoSpaceDE w:val="0"/>
        <w:autoSpaceDN w:val="0"/>
        <w:adjustRightInd w:val="0"/>
        <w:spacing w:after="200" w:line="360" w:lineRule="auto"/>
      </w:pP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rPr>
          <w:rFonts w:ascii="Times New Roman CYR" w:hAnsi="Times New Roman CYR" w:cs="Times New Roman CYR"/>
        </w:rPr>
        <w:t>Рекомендовано до захисту:                           Захищено на засіданні ЕК № 2</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rPr>
          <w:rFonts w:ascii="Times New Roman CYR" w:hAnsi="Times New Roman CYR" w:cs="Times New Roman CYR"/>
        </w:rPr>
        <w:t>протокол засідання кафедри                         протокол №    від</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t xml:space="preserve">№  10 </w:t>
      </w:r>
      <w:r w:rsidRPr="00ED2318">
        <w:rPr>
          <w:rFonts w:ascii="Times New Roman CYR" w:hAnsi="Times New Roman CYR" w:cs="Times New Roman CYR"/>
        </w:rPr>
        <w:t xml:space="preserve">від  10.05.17                                          Оцінка________/____/____ </w:t>
      </w:r>
    </w:p>
    <w:p w:rsidR="0086439C" w:rsidRPr="00ED2318" w:rsidRDefault="0086439C" w:rsidP="0086439C">
      <w:pPr>
        <w:tabs>
          <w:tab w:val="left" w:pos="5295"/>
        </w:tabs>
        <w:autoSpaceDE w:val="0"/>
        <w:autoSpaceDN w:val="0"/>
        <w:adjustRightInd w:val="0"/>
        <w:spacing w:after="200"/>
        <w:rPr>
          <w:rFonts w:ascii="Times New Roman CYR" w:hAnsi="Times New Roman CYR" w:cs="Times New Roman CYR"/>
        </w:rPr>
      </w:pPr>
      <w:r w:rsidRPr="00ED2318">
        <w:t xml:space="preserve">                                                                         (</w:t>
      </w:r>
      <w:r w:rsidRPr="00ED2318">
        <w:rPr>
          <w:rFonts w:ascii="Times New Roman CYR" w:hAnsi="Times New Roman CYR" w:cs="Times New Roman CYR"/>
        </w:rPr>
        <w:t>за національною шкалою, шкалою ECTS, бали)</w:t>
      </w:r>
    </w:p>
    <w:p w:rsidR="0086439C" w:rsidRPr="00ED2318" w:rsidRDefault="0086439C" w:rsidP="0086439C">
      <w:pPr>
        <w:autoSpaceDE w:val="0"/>
        <w:autoSpaceDN w:val="0"/>
        <w:adjustRightInd w:val="0"/>
        <w:spacing w:after="200"/>
      </w:pP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rPr>
          <w:rFonts w:ascii="Times New Roman CYR" w:hAnsi="Times New Roman CYR" w:cs="Times New Roman CYR"/>
        </w:rPr>
        <w:t xml:space="preserve">Завідувач кафедри                                          Голова  ЕК  </w:t>
      </w:r>
    </w:p>
    <w:p w:rsidR="0086439C" w:rsidRPr="00ED2318" w:rsidRDefault="0086439C" w:rsidP="0086439C">
      <w:pPr>
        <w:autoSpaceDE w:val="0"/>
        <w:autoSpaceDN w:val="0"/>
        <w:adjustRightInd w:val="0"/>
        <w:spacing w:after="200"/>
        <w:rPr>
          <w:rFonts w:ascii="Times New Roman CYR" w:hAnsi="Times New Roman CYR" w:cs="Times New Roman CYR"/>
        </w:rPr>
      </w:pPr>
      <w:r w:rsidRPr="00ED2318">
        <w:t xml:space="preserve">_________             </w:t>
      </w:r>
      <w:r w:rsidRPr="00ED2318">
        <w:rPr>
          <w:rFonts w:ascii="Times New Roman CYR" w:hAnsi="Times New Roman CYR" w:cs="Times New Roman CYR"/>
        </w:rPr>
        <w:t>Григорян Н.Р.                  _______                    Колегаєва І.М.</w:t>
      </w: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r w:rsidRPr="00ED2318">
        <w:t>(</w:t>
      </w:r>
      <w:r w:rsidRPr="00ED2318">
        <w:rPr>
          <w:rFonts w:ascii="Times New Roman CYR" w:hAnsi="Times New Roman CYR" w:cs="Times New Roman CYR"/>
        </w:rPr>
        <w:t>підпис)</w:t>
      </w:r>
      <w:r w:rsidRPr="00ED2318">
        <w:rPr>
          <w:rFonts w:ascii="Times New Roman CYR" w:hAnsi="Times New Roman CYR" w:cs="Times New Roman CYR"/>
        </w:rPr>
        <w:tab/>
        <w:t>(підпис)</w:t>
      </w: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r w:rsidRPr="00ED2318">
        <w:rPr>
          <w:rFonts w:ascii="Times New Roman CYR" w:hAnsi="Times New Roman CYR" w:cs="Times New Roman CYR"/>
        </w:rPr>
        <w:t xml:space="preserve">                                                                    </w:t>
      </w: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p>
    <w:p w:rsidR="0086439C" w:rsidRPr="00ED2318" w:rsidRDefault="0086439C" w:rsidP="0086439C">
      <w:pPr>
        <w:tabs>
          <w:tab w:val="left" w:pos="5280"/>
        </w:tabs>
        <w:autoSpaceDE w:val="0"/>
        <w:autoSpaceDN w:val="0"/>
        <w:adjustRightInd w:val="0"/>
        <w:spacing w:after="200"/>
        <w:rPr>
          <w:rFonts w:ascii="Times New Roman CYR" w:hAnsi="Times New Roman CYR" w:cs="Times New Roman CYR"/>
        </w:rPr>
      </w:pPr>
      <w:r w:rsidRPr="00ED2318">
        <w:rPr>
          <w:rFonts w:ascii="Times New Roman CYR" w:hAnsi="Times New Roman CYR" w:cs="Times New Roman CYR"/>
        </w:rPr>
        <w:t xml:space="preserve">                                                         </w:t>
      </w:r>
      <w:r w:rsidRPr="00ED2318">
        <w:rPr>
          <w:rFonts w:ascii="Times New Roman CYR" w:hAnsi="Times New Roman CYR" w:cs="Times New Roman CYR"/>
          <w:b/>
          <w:bCs/>
        </w:rPr>
        <w:t>Одеса – 2017</w:t>
      </w:r>
    </w:p>
    <w:p w:rsidR="00B050A0" w:rsidRPr="00B050A0" w:rsidRDefault="00B050A0" w:rsidP="00B050A0">
      <w:pPr>
        <w:spacing w:line="360" w:lineRule="auto"/>
        <w:rPr>
          <w:sz w:val="28"/>
          <w:szCs w:val="28"/>
          <w:lang w:val="uk-UA"/>
        </w:rPr>
      </w:pPr>
      <w:r w:rsidRPr="00ED2318">
        <w:rPr>
          <w:sz w:val="28"/>
          <w:szCs w:val="28"/>
          <w:lang w:val="uk-UA"/>
        </w:rPr>
        <w:lastRenderedPageBreak/>
        <w:t xml:space="preserve">                                                       </w:t>
      </w:r>
      <w:r w:rsidRPr="00B050A0">
        <w:rPr>
          <w:sz w:val="28"/>
          <w:szCs w:val="28"/>
          <w:lang w:val="uk-UA"/>
        </w:rPr>
        <w:t xml:space="preserve">ЗМІСТ </w:t>
      </w:r>
    </w:p>
    <w:p w:rsidR="00B050A0" w:rsidRPr="00B050A0" w:rsidRDefault="00B050A0" w:rsidP="00B050A0">
      <w:pPr>
        <w:spacing w:line="360" w:lineRule="auto"/>
        <w:rPr>
          <w:sz w:val="28"/>
          <w:szCs w:val="28"/>
          <w:lang w:val="uk-UA"/>
        </w:rPr>
      </w:pPr>
      <w:r w:rsidRPr="00B050A0">
        <w:rPr>
          <w:sz w:val="28"/>
          <w:szCs w:val="28"/>
          <w:lang w:val="uk-UA"/>
        </w:rPr>
        <w:t>ВСТУП...................................................................................................................3</w:t>
      </w:r>
    </w:p>
    <w:p w:rsidR="00B050A0" w:rsidRPr="00C4119F" w:rsidRDefault="00B050A0" w:rsidP="00B050A0">
      <w:pPr>
        <w:spacing w:line="360" w:lineRule="auto"/>
        <w:rPr>
          <w:sz w:val="28"/>
          <w:szCs w:val="28"/>
        </w:rPr>
      </w:pPr>
      <w:r w:rsidRPr="00C4119F">
        <w:rPr>
          <w:sz w:val="28"/>
          <w:szCs w:val="28"/>
        </w:rPr>
        <w:t>РОЗДІЛ 1. МОЛИТВА ЯК ЛІНГВОКУЛЬТУРОЛОГІЧНИЙ</w:t>
      </w:r>
    </w:p>
    <w:p w:rsidR="00B050A0" w:rsidRPr="00C4119F" w:rsidRDefault="00B050A0" w:rsidP="00B050A0">
      <w:pPr>
        <w:spacing w:line="360" w:lineRule="auto"/>
        <w:rPr>
          <w:sz w:val="28"/>
          <w:szCs w:val="28"/>
        </w:rPr>
      </w:pPr>
      <w:r w:rsidRPr="00C4119F">
        <w:rPr>
          <w:sz w:val="28"/>
          <w:szCs w:val="28"/>
        </w:rPr>
        <w:t>ФЕНОМЕН</w:t>
      </w:r>
      <w:r w:rsidRPr="00C4119F">
        <w:rPr>
          <w:sz w:val="28"/>
          <w:szCs w:val="28"/>
          <w:lang w:val="uk-UA"/>
        </w:rPr>
        <w:t>............................................................................................................6</w:t>
      </w:r>
    </w:p>
    <w:p w:rsidR="00B050A0" w:rsidRPr="00C4119F" w:rsidRDefault="00B050A0" w:rsidP="00B050A0">
      <w:pPr>
        <w:spacing w:line="360" w:lineRule="auto"/>
        <w:rPr>
          <w:sz w:val="28"/>
          <w:szCs w:val="28"/>
        </w:rPr>
      </w:pPr>
      <w:r w:rsidRPr="00C4119F">
        <w:rPr>
          <w:sz w:val="28"/>
          <w:szCs w:val="28"/>
          <w:lang w:val="uk-UA"/>
        </w:rPr>
        <w:t xml:space="preserve">      1.1.</w:t>
      </w:r>
      <w:r w:rsidRPr="00C4119F">
        <w:rPr>
          <w:sz w:val="28"/>
          <w:szCs w:val="28"/>
        </w:rPr>
        <w:t xml:space="preserve"> Визначення молитви та її сутності</w:t>
      </w:r>
      <w:r w:rsidRPr="00C4119F">
        <w:rPr>
          <w:sz w:val="28"/>
          <w:szCs w:val="28"/>
          <w:lang w:val="uk-UA"/>
        </w:rPr>
        <w:t>.........................................................6</w:t>
      </w:r>
    </w:p>
    <w:p w:rsidR="00B050A0" w:rsidRPr="00C4119F" w:rsidRDefault="00B050A0" w:rsidP="00B050A0">
      <w:pPr>
        <w:spacing w:line="360" w:lineRule="auto"/>
        <w:rPr>
          <w:sz w:val="28"/>
          <w:szCs w:val="28"/>
          <w:lang w:val="uk-UA"/>
        </w:rPr>
      </w:pPr>
      <w:r w:rsidRPr="00C4119F">
        <w:rPr>
          <w:sz w:val="28"/>
          <w:szCs w:val="28"/>
          <w:lang w:val="uk-UA"/>
        </w:rPr>
        <w:t xml:space="preserve">      1.2. Місце і роль молитви в житті людини...................................................9</w:t>
      </w:r>
    </w:p>
    <w:p w:rsidR="00B050A0" w:rsidRPr="00C4119F" w:rsidRDefault="00B050A0" w:rsidP="00B050A0">
      <w:pPr>
        <w:spacing w:line="360" w:lineRule="auto"/>
        <w:rPr>
          <w:sz w:val="28"/>
          <w:szCs w:val="28"/>
          <w:lang w:val="uk-UA"/>
        </w:rPr>
      </w:pPr>
      <w:r w:rsidRPr="00C4119F">
        <w:rPr>
          <w:sz w:val="28"/>
          <w:szCs w:val="28"/>
          <w:lang w:val="uk-UA"/>
        </w:rPr>
        <w:t xml:space="preserve">РОЗДІЛ 2. ОСОБЛИВОСТІ АНГЛІКАНСЬКОЇ </w:t>
      </w:r>
    </w:p>
    <w:p w:rsidR="00B050A0" w:rsidRPr="00C4119F" w:rsidRDefault="00B050A0" w:rsidP="00B050A0">
      <w:pPr>
        <w:spacing w:line="360" w:lineRule="auto"/>
        <w:rPr>
          <w:sz w:val="28"/>
          <w:szCs w:val="28"/>
          <w:lang w:val="uk-UA"/>
        </w:rPr>
      </w:pPr>
      <w:r w:rsidRPr="00C4119F">
        <w:rPr>
          <w:sz w:val="28"/>
          <w:szCs w:val="28"/>
          <w:lang w:val="uk-UA"/>
        </w:rPr>
        <w:t>ЦЕРКВИ ТА ЛІТУРГИКИ...................................................................................12</w:t>
      </w:r>
    </w:p>
    <w:p w:rsidR="00B050A0" w:rsidRPr="00C4119F" w:rsidRDefault="00B050A0" w:rsidP="00B050A0">
      <w:pPr>
        <w:spacing w:line="360" w:lineRule="auto"/>
        <w:rPr>
          <w:sz w:val="28"/>
          <w:szCs w:val="28"/>
          <w:lang w:val="uk-UA"/>
        </w:rPr>
      </w:pPr>
      <w:r w:rsidRPr="00C4119F">
        <w:rPr>
          <w:sz w:val="28"/>
          <w:szCs w:val="28"/>
          <w:lang w:val="uk-UA"/>
        </w:rPr>
        <w:t xml:space="preserve">       2.1. Реформація Англійської церкви............................................................12</w:t>
      </w:r>
    </w:p>
    <w:p w:rsidR="00B050A0" w:rsidRPr="00C4119F" w:rsidRDefault="00B050A0" w:rsidP="00B050A0">
      <w:pPr>
        <w:spacing w:line="360" w:lineRule="auto"/>
        <w:rPr>
          <w:bCs/>
          <w:sz w:val="28"/>
          <w:szCs w:val="28"/>
          <w:bdr w:val="none" w:sz="0" w:space="0" w:color="auto" w:frame="1"/>
        </w:rPr>
      </w:pPr>
      <w:r w:rsidRPr="00C4119F">
        <w:rPr>
          <w:sz w:val="28"/>
          <w:szCs w:val="28"/>
          <w:lang w:val="uk-UA"/>
        </w:rPr>
        <w:t xml:space="preserve">       2.2. Класифікація англіканських молитовних текстів................................15</w:t>
      </w:r>
      <w:r w:rsidRPr="00C4119F">
        <w:rPr>
          <w:bCs/>
          <w:sz w:val="28"/>
          <w:szCs w:val="28"/>
          <w:bdr w:val="none" w:sz="0" w:space="0" w:color="auto" w:frame="1"/>
        </w:rPr>
        <w:t xml:space="preserve"> </w:t>
      </w:r>
    </w:p>
    <w:p w:rsidR="00B050A0" w:rsidRPr="00C4119F" w:rsidRDefault="00B050A0" w:rsidP="00B050A0">
      <w:pPr>
        <w:spacing w:line="360" w:lineRule="auto"/>
        <w:rPr>
          <w:sz w:val="28"/>
          <w:szCs w:val="28"/>
          <w:lang w:val="uk-UA"/>
        </w:rPr>
      </w:pPr>
      <w:r w:rsidRPr="00C4119F">
        <w:rPr>
          <w:bCs/>
          <w:sz w:val="28"/>
          <w:szCs w:val="28"/>
          <w:bdr w:val="none" w:sz="0" w:space="0" w:color="auto" w:frame="1"/>
          <w:lang w:val="uk-UA"/>
        </w:rPr>
        <w:t xml:space="preserve">       </w:t>
      </w:r>
      <w:r w:rsidRPr="00C4119F">
        <w:rPr>
          <w:bCs/>
          <w:sz w:val="28"/>
          <w:szCs w:val="28"/>
          <w:bdr w:val="none" w:sz="0" w:space="0" w:color="auto" w:frame="1"/>
        </w:rPr>
        <w:t xml:space="preserve">2.3. Характеристика та специфічні особливості звернення </w:t>
      </w:r>
      <w:r w:rsidRPr="00C4119F">
        <w:rPr>
          <w:bCs/>
          <w:sz w:val="28"/>
          <w:szCs w:val="28"/>
          <w:bdr w:val="none" w:sz="0" w:space="0" w:color="auto" w:frame="1"/>
        </w:rPr>
        <w:br/>
      </w:r>
      <w:r w:rsidRPr="00C4119F">
        <w:rPr>
          <w:bCs/>
          <w:sz w:val="28"/>
          <w:szCs w:val="28"/>
          <w:bdr w:val="none" w:sz="0" w:space="0" w:color="auto" w:frame="1"/>
          <w:lang w:val="uk-UA"/>
        </w:rPr>
        <w:t xml:space="preserve">       </w:t>
      </w:r>
      <w:r w:rsidRPr="00C4119F">
        <w:rPr>
          <w:bCs/>
          <w:sz w:val="28"/>
          <w:szCs w:val="28"/>
          <w:bdr w:val="none" w:sz="0" w:space="0" w:color="auto" w:frame="1"/>
        </w:rPr>
        <w:t>в текстах молитви</w:t>
      </w:r>
      <w:r w:rsidRPr="00C4119F">
        <w:rPr>
          <w:sz w:val="28"/>
          <w:szCs w:val="28"/>
          <w:lang w:val="uk-UA"/>
        </w:rPr>
        <w:t>...............................................................................</w:t>
      </w:r>
      <w:r w:rsidR="00C4119F">
        <w:rPr>
          <w:sz w:val="28"/>
          <w:szCs w:val="28"/>
          <w:lang w:val="uk-UA"/>
        </w:rPr>
        <w:t>.</w:t>
      </w:r>
      <w:r w:rsidR="00B157E2">
        <w:rPr>
          <w:sz w:val="28"/>
          <w:szCs w:val="28"/>
          <w:lang w:val="uk-UA"/>
        </w:rPr>
        <w:t>...........19</w:t>
      </w:r>
      <w:r w:rsidRPr="00C4119F">
        <w:rPr>
          <w:sz w:val="28"/>
          <w:szCs w:val="28"/>
          <w:lang w:val="uk-UA"/>
        </w:rPr>
        <w:t xml:space="preserve">      </w:t>
      </w:r>
      <w:r w:rsidRPr="00C4119F">
        <w:rPr>
          <w:sz w:val="28"/>
          <w:szCs w:val="28"/>
          <w:lang w:val="uk-UA"/>
        </w:rPr>
        <w:br/>
        <w:t xml:space="preserve">      </w:t>
      </w:r>
      <w:r w:rsidR="00D41A48" w:rsidRPr="00C4119F">
        <w:rPr>
          <w:sz w:val="28"/>
          <w:szCs w:val="28"/>
          <w:lang w:val="uk-UA"/>
        </w:rPr>
        <w:t xml:space="preserve">       </w:t>
      </w:r>
      <w:r w:rsidRPr="00C4119F">
        <w:rPr>
          <w:sz w:val="28"/>
          <w:szCs w:val="28"/>
          <w:lang w:val="uk-UA"/>
        </w:rPr>
        <w:t xml:space="preserve">2.3.1. </w:t>
      </w:r>
      <w:r w:rsidRPr="00C4119F">
        <w:rPr>
          <w:bCs/>
          <w:sz w:val="28"/>
          <w:szCs w:val="28"/>
          <w:bdr w:val="none" w:sz="0" w:space="0" w:color="auto" w:frame="1"/>
        </w:rPr>
        <w:t>Звернення в системі мовних явищ</w:t>
      </w:r>
      <w:r w:rsidR="00D41A48" w:rsidRPr="00C4119F">
        <w:rPr>
          <w:sz w:val="28"/>
          <w:szCs w:val="28"/>
          <w:lang w:val="uk-UA"/>
        </w:rPr>
        <w:t>...........</w:t>
      </w:r>
      <w:r w:rsidRPr="00C4119F">
        <w:rPr>
          <w:sz w:val="28"/>
          <w:szCs w:val="28"/>
          <w:lang w:val="uk-UA"/>
        </w:rPr>
        <w:t>...........................</w:t>
      </w:r>
      <w:r w:rsidR="00C4119F">
        <w:rPr>
          <w:sz w:val="28"/>
          <w:szCs w:val="28"/>
          <w:lang w:val="uk-UA"/>
        </w:rPr>
        <w:t>.</w:t>
      </w:r>
      <w:r w:rsidR="00B157E2">
        <w:rPr>
          <w:sz w:val="28"/>
          <w:szCs w:val="28"/>
          <w:lang w:val="uk-UA"/>
        </w:rPr>
        <w:t>.........19</w:t>
      </w:r>
      <w:r w:rsidRPr="00C4119F">
        <w:rPr>
          <w:sz w:val="28"/>
          <w:szCs w:val="28"/>
          <w:lang w:val="uk-UA"/>
        </w:rPr>
        <w:br/>
        <w:t xml:space="preserve">     </w:t>
      </w:r>
      <w:r w:rsidR="00D41A48" w:rsidRPr="00C4119F">
        <w:rPr>
          <w:sz w:val="28"/>
          <w:szCs w:val="28"/>
          <w:lang w:val="uk-UA"/>
        </w:rPr>
        <w:t xml:space="preserve">       </w:t>
      </w:r>
      <w:r w:rsidRPr="00C4119F">
        <w:rPr>
          <w:sz w:val="28"/>
          <w:szCs w:val="28"/>
          <w:lang w:val="uk-UA"/>
        </w:rPr>
        <w:t xml:space="preserve"> 2.3.2.</w:t>
      </w:r>
      <w:r w:rsidRPr="00C4119F">
        <w:rPr>
          <w:bCs/>
          <w:sz w:val="28"/>
          <w:szCs w:val="28"/>
          <w:bdr w:val="none" w:sz="0" w:space="0" w:color="auto" w:frame="1"/>
          <w:lang w:val="uk-UA"/>
        </w:rPr>
        <w:t xml:space="preserve"> Звернення в англомовних молитовних текстах</w:t>
      </w:r>
      <w:r w:rsidR="00D41A48" w:rsidRPr="00C4119F">
        <w:rPr>
          <w:sz w:val="28"/>
          <w:szCs w:val="28"/>
          <w:lang w:val="uk-UA"/>
        </w:rPr>
        <w:t>..................</w:t>
      </w:r>
      <w:r w:rsidRPr="00C4119F">
        <w:rPr>
          <w:sz w:val="28"/>
          <w:szCs w:val="28"/>
          <w:lang w:val="uk-UA"/>
        </w:rPr>
        <w:t>...</w:t>
      </w:r>
      <w:r w:rsidR="00C4119F">
        <w:rPr>
          <w:sz w:val="28"/>
          <w:szCs w:val="28"/>
          <w:lang w:val="uk-UA"/>
        </w:rPr>
        <w:t>.</w:t>
      </w:r>
      <w:r w:rsidR="00723D8C">
        <w:rPr>
          <w:sz w:val="28"/>
          <w:szCs w:val="28"/>
          <w:lang w:val="uk-UA"/>
        </w:rPr>
        <w:t>.....21</w:t>
      </w:r>
    </w:p>
    <w:p w:rsidR="00B050A0" w:rsidRPr="00C4119F" w:rsidRDefault="00B050A0" w:rsidP="00B050A0">
      <w:pPr>
        <w:spacing w:line="360" w:lineRule="auto"/>
        <w:rPr>
          <w:sz w:val="28"/>
          <w:szCs w:val="28"/>
          <w:lang w:val="uk-UA"/>
        </w:rPr>
      </w:pPr>
      <w:r w:rsidRPr="00C4119F">
        <w:rPr>
          <w:sz w:val="28"/>
          <w:szCs w:val="28"/>
          <w:lang w:val="uk-UA"/>
        </w:rPr>
        <w:t xml:space="preserve">   </w:t>
      </w:r>
      <w:r w:rsidR="00D41A48" w:rsidRPr="00C4119F">
        <w:rPr>
          <w:sz w:val="28"/>
          <w:szCs w:val="28"/>
          <w:lang w:val="uk-UA"/>
        </w:rPr>
        <w:t xml:space="preserve">       </w:t>
      </w:r>
      <w:r w:rsidRPr="00C4119F">
        <w:rPr>
          <w:sz w:val="28"/>
          <w:szCs w:val="28"/>
          <w:lang w:val="uk-UA"/>
        </w:rPr>
        <w:t xml:space="preserve">   2.3.3. </w:t>
      </w:r>
      <w:r w:rsidRPr="00C4119F">
        <w:rPr>
          <w:sz w:val="28"/>
          <w:szCs w:val="28"/>
        </w:rPr>
        <w:t xml:space="preserve">Звернення до Богоматері в англомовних </w:t>
      </w:r>
      <w:r w:rsidR="00D41A48" w:rsidRPr="00C4119F">
        <w:rPr>
          <w:sz w:val="28"/>
          <w:szCs w:val="28"/>
        </w:rPr>
        <w:br/>
      </w:r>
      <w:r w:rsidR="00D41A48" w:rsidRPr="00C4119F">
        <w:rPr>
          <w:sz w:val="28"/>
          <w:szCs w:val="28"/>
          <w:lang w:val="uk-UA"/>
        </w:rPr>
        <w:t xml:space="preserve">             </w:t>
      </w:r>
      <w:r w:rsidRPr="00C4119F">
        <w:rPr>
          <w:sz w:val="28"/>
          <w:szCs w:val="28"/>
        </w:rPr>
        <w:t>молитовних текстах</w:t>
      </w:r>
      <w:r w:rsidRPr="00C4119F">
        <w:rPr>
          <w:sz w:val="28"/>
          <w:szCs w:val="28"/>
          <w:lang w:val="uk-UA"/>
        </w:rPr>
        <w:t>……</w:t>
      </w:r>
      <w:r w:rsidR="00D41A48" w:rsidRPr="00C4119F">
        <w:rPr>
          <w:sz w:val="28"/>
          <w:szCs w:val="28"/>
          <w:lang w:val="uk-UA"/>
        </w:rPr>
        <w:t>……………………………………………</w:t>
      </w:r>
      <w:r w:rsidR="00C4119F">
        <w:rPr>
          <w:sz w:val="28"/>
          <w:szCs w:val="28"/>
          <w:lang w:val="uk-UA"/>
        </w:rPr>
        <w:t>.</w:t>
      </w:r>
      <w:r w:rsidR="00D41A48" w:rsidRPr="00C4119F">
        <w:rPr>
          <w:sz w:val="28"/>
          <w:szCs w:val="28"/>
          <w:lang w:val="uk-UA"/>
        </w:rPr>
        <w:t>....</w:t>
      </w:r>
      <w:r w:rsidR="00FA0C02">
        <w:rPr>
          <w:sz w:val="28"/>
          <w:szCs w:val="28"/>
          <w:lang w:val="uk-UA"/>
        </w:rPr>
        <w:t>.26</w:t>
      </w:r>
    </w:p>
    <w:p w:rsidR="00B050A0" w:rsidRPr="00C4119F" w:rsidRDefault="005C6B92" w:rsidP="00B050A0">
      <w:pPr>
        <w:spacing w:line="360" w:lineRule="auto"/>
        <w:rPr>
          <w:sz w:val="28"/>
          <w:szCs w:val="28"/>
          <w:lang w:val="uk-UA"/>
        </w:rPr>
      </w:pPr>
      <w:r w:rsidRPr="00C4119F">
        <w:rPr>
          <w:sz w:val="28"/>
          <w:szCs w:val="28"/>
          <w:lang w:val="uk-UA"/>
        </w:rPr>
        <w:t>РОЗДІЛ 3</w:t>
      </w:r>
      <w:r w:rsidR="0028148C">
        <w:rPr>
          <w:sz w:val="28"/>
          <w:szCs w:val="28"/>
          <w:lang w:val="uk-UA"/>
        </w:rPr>
        <w:t>. АУДИТОРСЬКИЙ АНАЛІЗ ДОСЛІДЖУВАНОГО МАТЕРІАЛУ………………………………………………..…</w:t>
      </w:r>
      <w:r w:rsidRPr="00C4119F">
        <w:rPr>
          <w:sz w:val="28"/>
          <w:szCs w:val="28"/>
          <w:lang w:val="uk-UA"/>
        </w:rPr>
        <w:t>...........</w:t>
      </w:r>
      <w:r w:rsidR="00C4119F">
        <w:rPr>
          <w:sz w:val="28"/>
          <w:szCs w:val="28"/>
          <w:lang w:val="uk-UA"/>
        </w:rPr>
        <w:t>................</w:t>
      </w:r>
      <w:r w:rsidR="00DA5756">
        <w:rPr>
          <w:sz w:val="28"/>
          <w:szCs w:val="28"/>
          <w:lang w:val="uk-UA"/>
        </w:rPr>
        <w:t>.32</w:t>
      </w:r>
    </w:p>
    <w:p w:rsidR="00B050A0" w:rsidRPr="00C4119F" w:rsidRDefault="00B050A0" w:rsidP="00B050A0">
      <w:pPr>
        <w:spacing w:line="360" w:lineRule="auto"/>
        <w:rPr>
          <w:sz w:val="28"/>
          <w:szCs w:val="28"/>
          <w:lang w:val="uk-UA"/>
        </w:rPr>
      </w:pPr>
      <w:r w:rsidRPr="00C4119F">
        <w:rPr>
          <w:sz w:val="28"/>
          <w:szCs w:val="28"/>
          <w:lang w:val="uk-UA"/>
        </w:rPr>
        <w:t>ВИСНОВКИ….........................................................................</w:t>
      </w:r>
      <w:r w:rsidR="00DA5756">
        <w:rPr>
          <w:sz w:val="28"/>
          <w:szCs w:val="28"/>
          <w:lang w:val="uk-UA"/>
        </w:rPr>
        <w:t>..............................</w:t>
      </w:r>
      <w:r w:rsidR="00BD4678">
        <w:rPr>
          <w:sz w:val="28"/>
          <w:szCs w:val="28"/>
          <w:lang w:val="uk-UA"/>
        </w:rPr>
        <w:t>40</w:t>
      </w:r>
    </w:p>
    <w:p w:rsidR="00557B5D" w:rsidRPr="00C4119F" w:rsidRDefault="00F22D8F" w:rsidP="00557B5D">
      <w:pPr>
        <w:spacing w:line="360" w:lineRule="auto"/>
        <w:rPr>
          <w:sz w:val="28"/>
          <w:szCs w:val="28"/>
          <w:lang w:val="uk-UA"/>
        </w:rPr>
      </w:pPr>
      <w:r w:rsidRPr="00C4119F">
        <w:rPr>
          <w:sz w:val="28"/>
          <w:szCs w:val="28"/>
          <w:lang w:val="uk-UA"/>
        </w:rPr>
        <w:t xml:space="preserve">СПИСОК </w:t>
      </w:r>
      <w:r w:rsidRPr="00C4119F">
        <w:rPr>
          <w:sz w:val="28"/>
          <w:szCs w:val="28"/>
        </w:rPr>
        <w:t>ВИКОРИСТАНИХ ДЖЕРЕЛ</w:t>
      </w:r>
      <w:r>
        <w:rPr>
          <w:sz w:val="28"/>
          <w:szCs w:val="28"/>
          <w:lang w:val="uk-UA"/>
        </w:rPr>
        <w:t>…</w:t>
      </w:r>
      <w:r w:rsidRPr="00F22D8F">
        <w:rPr>
          <w:sz w:val="28"/>
          <w:szCs w:val="28"/>
        </w:rPr>
        <w:t>.</w:t>
      </w:r>
      <w:r w:rsidR="006F2117">
        <w:rPr>
          <w:sz w:val="28"/>
          <w:szCs w:val="28"/>
          <w:lang w:val="uk-UA"/>
        </w:rPr>
        <w:t>……………………………………44</w:t>
      </w:r>
    </w:p>
    <w:p w:rsidR="002B049E" w:rsidRDefault="00F22D8F" w:rsidP="00B050A0">
      <w:pPr>
        <w:spacing w:line="360" w:lineRule="auto"/>
        <w:rPr>
          <w:sz w:val="28"/>
          <w:szCs w:val="28"/>
          <w:lang w:val="uk-UA"/>
        </w:rPr>
      </w:pPr>
      <w:r>
        <w:rPr>
          <w:sz w:val="28"/>
          <w:szCs w:val="28"/>
          <w:lang w:val="uk-UA"/>
        </w:rPr>
        <w:t>SUMMARY</w:t>
      </w:r>
      <w:r w:rsidR="00B050A0" w:rsidRPr="00F22D8F">
        <w:rPr>
          <w:sz w:val="28"/>
          <w:szCs w:val="28"/>
          <w:lang w:val="uk-UA"/>
        </w:rPr>
        <w:t>…</w:t>
      </w:r>
      <w:r w:rsidR="00B050A0" w:rsidRPr="00C4119F">
        <w:rPr>
          <w:sz w:val="28"/>
          <w:szCs w:val="28"/>
          <w:lang w:val="uk-UA"/>
        </w:rPr>
        <w:t>………...............</w:t>
      </w:r>
      <w:r w:rsidR="00DA5756">
        <w:rPr>
          <w:sz w:val="28"/>
          <w:szCs w:val="28"/>
          <w:lang w:val="uk-UA"/>
        </w:rPr>
        <w:t>..............................</w:t>
      </w:r>
      <w:r w:rsidRPr="00F22D8F">
        <w:rPr>
          <w:sz w:val="28"/>
          <w:szCs w:val="28"/>
          <w:lang w:val="uk-UA"/>
        </w:rPr>
        <w:t>................</w:t>
      </w:r>
      <w:r>
        <w:rPr>
          <w:sz w:val="28"/>
          <w:szCs w:val="28"/>
          <w:lang w:val="uk-UA"/>
        </w:rPr>
        <w:t>.............</w:t>
      </w:r>
      <w:r w:rsidR="00147478">
        <w:rPr>
          <w:sz w:val="28"/>
          <w:szCs w:val="28"/>
          <w:lang w:val="uk-UA"/>
        </w:rPr>
        <w:t>..................47</w:t>
      </w:r>
    </w:p>
    <w:p w:rsidR="00B050A0" w:rsidRPr="00B157E2" w:rsidRDefault="00B050A0" w:rsidP="00B050A0">
      <w:pPr>
        <w:rPr>
          <w:lang w:val="uk-UA"/>
        </w:rPr>
      </w:pPr>
    </w:p>
    <w:p w:rsidR="00B050A0" w:rsidRPr="00ED2318" w:rsidRDefault="00B050A0" w:rsidP="00B050A0">
      <w:pPr>
        <w:spacing w:line="360" w:lineRule="auto"/>
        <w:jc w:val="both"/>
        <w:rPr>
          <w:sz w:val="28"/>
          <w:szCs w:val="28"/>
          <w:lang w:val="uk-UA"/>
        </w:rPr>
      </w:pPr>
    </w:p>
    <w:p w:rsidR="00B050A0" w:rsidRPr="00ED2318" w:rsidRDefault="00B050A0" w:rsidP="00B050A0">
      <w:pPr>
        <w:spacing w:line="360" w:lineRule="auto"/>
        <w:jc w:val="both"/>
        <w:rPr>
          <w:sz w:val="28"/>
          <w:szCs w:val="28"/>
          <w:lang w:val="uk-UA"/>
        </w:rPr>
      </w:pPr>
    </w:p>
    <w:p w:rsidR="00305D6B" w:rsidRDefault="00305D6B">
      <w:pPr>
        <w:rPr>
          <w:lang w:val="uk-UA"/>
        </w:rPr>
      </w:pPr>
    </w:p>
    <w:p w:rsidR="00CE2436" w:rsidRDefault="00CE2436">
      <w:pPr>
        <w:rPr>
          <w:lang w:val="uk-UA"/>
        </w:rPr>
      </w:pPr>
    </w:p>
    <w:p w:rsidR="00CE2436" w:rsidRDefault="00CE2436">
      <w:pPr>
        <w:rPr>
          <w:lang w:val="uk-UA"/>
        </w:rPr>
      </w:pPr>
    </w:p>
    <w:p w:rsidR="00CE2436" w:rsidRDefault="00CE2436">
      <w:pPr>
        <w:rPr>
          <w:lang w:val="uk-UA"/>
        </w:rPr>
      </w:pPr>
    </w:p>
    <w:p w:rsidR="00CE2436" w:rsidRDefault="00CE2436">
      <w:pPr>
        <w:rPr>
          <w:lang w:val="uk-UA"/>
        </w:rPr>
      </w:pPr>
    </w:p>
    <w:p w:rsidR="00CE2436" w:rsidRDefault="00CE2436">
      <w:pPr>
        <w:rPr>
          <w:lang w:val="uk-UA"/>
        </w:rPr>
      </w:pPr>
    </w:p>
    <w:p w:rsidR="00CE2436" w:rsidRDefault="00CE2436">
      <w:pPr>
        <w:rPr>
          <w:lang w:val="uk-UA"/>
        </w:rPr>
      </w:pPr>
    </w:p>
    <w:p w:rsidR="001C6572" w:rsidRDefault="001C6572">
      <w:pPr>
        <w:rPr>
          <w:lang w:val="uk-UA"/>
        </w:rPr>
      </w:pPr>
    </w:p>
    <w:p w:rsidR="001C6572" w:rsidRDefault="001C6572">
      <w:pPr>
        <w:rPr>
          <w:lang w:val="uk-UA"/>
        </w:rPr>
      </w:pPr>
    </w:p>
    <w:p w:rsidR="00CE2436" w:rsidRDefault="00CE2436">
      <w:pPr>
        <w:rPr>
          <w:lang w:val="uk-UA"/>
        </w:rPr>
      </w:pPr>
    </w:p>
    <w:p w:rsidR="00CE2436" w:rsidRDefault="00CE2436">
      <w:pPr>
        <w:rPr>
          <w:lang w:val="uk-UA"/>
        </w:rPr>
      </w:pPr>
    </w:p>
    <w:p w:rsidR="00CE2436" w:rsidRPr="00ED2318" w:rsidRDefault="00CE2436" w:rsidP="00CE2436">
      <w:pPr>
        <w:spacing w:line="360" w:lineRule="auto"/>
        <w:jc w:val="both"/>
        <w:rPr>
          <w:sz w:val="28"/>
          <w:szCs w:val="28"/>
          <w:lang w:val="uk-UA"/>
        </w:rPr>
      </w:pPr>
      <w:r>
        <w:rPr>
          <w:sz w:val="28"/>
          <w:szCs w:val="28"/>
          <w:lang w:val="uk-UA"/>
        </w:rPr>
        <w:lastRenderedPageBreak/>
        <w:t xml:space="preserve">                                                          </w:t>
      </w:r>
      <w:r w:rsidRPr="00ED2318">
        <w:rPr>
          <w:sz w:val="28"/>
          <w:szCs w:val="28"/>
          <w:lang w:val="uk-UA"/>
        </w:rPr>
        <w:t>ВСТУП</w:t>
      </w:r>
    </w:p>
    <w:p w:rsidR="00CE2436" w:rsidRPr="00ED2318" w:rsidRDefault="00CE2436" w:rsidP="00102754">
      <w:pPr>
        <w:pStyle w:val="a3"/>
        <w:shd w:val="clear" w:color="auto" w:fill="FFFFFF"/>
        <w:spacing w:line="360" w:lineRule="auto"/>
        <w:jc w:val="both"/>
        <w:rPr>
          <w:sz w:val="28"/>
          <w:szCs w:val="28"/>
          <w:lang w:val="uk-UA"/>
        </w:rPr>
      </w:pPr>
      <w:r w:rsidRPr="00ED2318">
        <w:rPr>
          <w:sz w:val="28"/>
          <w:szCs w:val="28"/>
          <w:lang w:val="uk-UA"/>
        </w:rPr>
        <w:t xml:space="preserve">    Дослідження мови в зв'язку з особистістю яка пізнає та її мовною картиною світу, поворот лінгвістики до культурології викликали закономірний інтерес мовознавців до текстів релігійної сфери комунікації. Проблема релігійних текстів стає актуальною в зв'язку з п</w:t>
      </w:r>
      <w:r w:rsidR="002E201E">
        <w:rPr>
          <w:sz w:val="28"/>
          <w:szCs w:val="28"/>
          <w:lang w:val="uk-UA"/>
        </w:rPr>
        <w:t>ізнанням реальної багатосвітності</w:t>
      </w:r>
      <w:r w:rsidR="00D208A6">
        <w:rPr>
          <w:sz w:val="28"/>
          <w:szCs w:val="28"/>
          <w:lang w:val="uk-UA"/>
        </w:rPr>
        <w:t xml:space="preserve"> та</w:t>
      </w:r>
      <w:r w:rsidR="002E201E">
        <w:rPr>
          <w:sz w:val="28"/>
          <w:szCs w:val="28"/>
          <w:lang w:val="uk-UA"/>
        </w:rPr>
        <w:t xml:space="preserve"> специфікою її</w:t>
      </w:r>
      <w:r w:rsidRPr="00ED2318">
        <w:rPr>
          <w:sz w:val="28"/>
          <w:szCs w:val="28"/>
          <w:lang w:val="uk-UA"/>
        </w:rPr>
        <w:t xml:space="preserve"> відображення в мовній картині світу, в текстовій діяльності людини.</w:t>
      </w:r>
    </w:p>
    <w:p w:rsidR="00CE2436" w:rsidRPr="00ED2318" w:rsidRDefault="00CE2436" w:rsidP="00102754">
      <w:pPr>
        <w:spacing w:line="360" w:lineRule="auto"/>
        <w:rPr>
          <w:sz w:val="28"/>
          <w:szCs w:val="28"/>
          <w:lang w:val="uk-UA"/>
        </w:rPr>
      </w:pPr>
      <w:r w:rsidRPr="00ED2318">
        <w:rPr>
          <w:sz w:val="28"/>
          <w:szCs w:val="28"/>
          <w:lang w:val="uk-UA"/>
        </w:rPr>
        <w:t xml:space="preserve">    Релігія, згідно загальноприйнятому розумінню, це сукупність поглядів на світ, заснованих на вірі в Бога, і сукупність дій, що становлять культ, в яких релігійна людина висловлює своє ставлення до Бога і звертається до нього в молитві. Релігія є однією з форм буття людини, одним з регуляторів її життєдіяльності [15, с. 11]. Це, потім, норми і правила поведінки, яким має слідувати людина. Де б не відбувався релігійний дискурс, одне з основних його завдань можна сформулювати наступним чином: висловити сподівання, благання, надії віруючої людини, знайти духовне підживлення, </w:t>
      </w:r>
      <w:r w:rsidRPr="00ED2318">
        <w:rPr>
          <w:sz w:val="28"/>
          <w:szCs w:val="28"/>
          <w:lang w:val="uk-UA"/>
        </w:rPr>
        <w:br/>
        <w:t xml:space="preserve">підтримку </w:t>
      </w:r>
      <w:r w:rsidRPr="00ED2318">
        <w:rPr>
          <w:sz w:val="28"/>
          <w:szCs w:val="28"/>
          <w:lang w:val="uk-UA" w:eastAsia="uk-UA"/>
        </w:rPr>
        <w:t xml:space="preserve">[24]. </w:t>
      </w:r>
      <w:r w:rsidRPr="00ED2318">
        <w:rPr>
          <w:sz w:val="28"/>
          <w:szCs w:val="28"/>
          <w:lang w:val="uk-UA"/>
        </w:rPr>
        <w:t>Виділяють чотири жанри релігійного дискурс</w:t>
      </w:r>
      <w:r w:rsidR="00D67FC4">
        <w:rPr>
          <w:sz w:val="28"/>
          <w:szCs w:val="28"/>
          <w:lang w:val="uk-UA"/>
        </w:rPr>
        <w:t>у: молитва, проповідь, сповідь та</w:t>
      </w:r>
      <w:r w:rsidRPr="00ED2318">
        <w:rPr>
          <w:sz w:val="28"/>
          <w:szCs w:val="28"/>
          <w:lang w:val="uk-UA"/>
        </w:rPr>
        <w:t xml:space="preserve"> обрядова дія. </w:t>
      </w:r>
    </w:p>
    <w:p w:rsidR="00CE2436" w:rsidRPr="00ED2318" w:rsidRDefault="00CE2436" w:rsidP="00102754">
      <w:pPr>
        <w:spacing w:line="360" w:lineRule="auto"/>
        <w:rPr>
          <w:sz w:val="28"/>
          <w:szCs w:val="28"/>
          <w:lang w:val="uk-UA"/>
        </w:rPr>
      </w:pPr>
      <w:r w:rsidRPr="00ED2318">
        <w:rPr>
          <w:sz w:val="28"/>
          <w:szCs w:val="28"/>
          <w:lang w:val="uk-UA"/>
        </w:rPr>
        <w:t xml:space="preserve">    Молитва як жанровий різновид релігійного дискурсу представляє його найбільш рельєфним та характерним чином. Вона містить в собі основний смисловий, інтенційний компонент релігійного дискурсу - те, що служить основою його формування та розвитку взагалі, а саме - спілкування людини з Богом. Молитва є джерелом радості для того, хто по-справжньому і щиро молиться, є відкриттям віри.</w:t>
      </w:r>
    </w:p>
    <w:p w:rsidR="00CE2436" w:rsidRPr="00ED2318" w:rsidRDefault="00CE2436" w:rsidP="00102754">
      <w:pPr>
        <w:pStyle w:val="a3"/>
        <w:shd w:val="clear" w:color="auto" w:fill="FFFFFF"/>
        <w:spacing w:line="360" w:lineRule="auto"/>
        <w:jc w:val="both"/>
        <w:rPr>
          <w:sz w:val="28"/>
          <w:szCs w:val="28"/>
          <w:shd w:val="clear" w:color="auto" w:fill="FFFFFF"/>
          <w:lang w:val="uk-UA"/>
        </w:rPr>
      </w:pPr>
      <w:r w:rsidRPr="00ED2318">
        <w:rPr>
          <w:sz w:val="28"/>
          <w:szCs w:val="28"/>
          <w:shd w:val="clear" w:color="auto" w:fill="FFFFFF"/>
          <w:lang w:val="uk-UA"/>
        </w:rPr>
        <w:t xml:space="preserve">     Вибір </w:t>
      </w:r>
      <w:r w:rsidRPr="00ED2318">
        <w:rPr>
          <w:b/>
          <w:i/>
          <w:sz w:val="28"/>
          <w:szCs w:val="28"/>
          <w:shd w:val="clear" w:color="auto" w:fill="FFFFFF"/>
          <w:lang w:val="uk-UA"/>
        </w:rPr>
        <w:t>теми</w:t>
      </w:r>
      <w:r w:rsidRPr="00ED2318">
        <w:rPr>
          <w:sz w:val="28"/>
          <w:szCs w:val="28"/>
          <w:shd w:val="clear" w:color="auto" w:fill="FFFFFF"/>
          <w:lang w:val="uk-UA"/>
        </w:rPr>
        <w:t xml:space="preserve"> дослідження, а саме «Особливості англомовних молитов, звернених до Богоматері» обумовлений недостатньою вивченістю текстів молитов з лінгвістичної точки зору, необхідністю їх комплексного, всебічного вивчення, системного опису текстів релігійної сфери комунікації. </w:t>
      </w:r>
      <w:r w:rsidRPr="00ED2318">
        <w:rPr>
          <w:b/>
          <w:i/>
          <w:sz w:val="28"/>
          <w:szCs w:val="28"/>
          <w:shd w:val="clear" w:color="auto" w:fill="FFFFFF"/>
          <w:lang w:val="uk-UA"/>
        </w:rPr>
        <w:t>Актуальність</w:t>
      </w:r>
      <w:r w:rsidRPr="00ED2318">
        <w:rPr>
          <w:sz w:val="28"/>
          <w:szCs w:val="28"/>
          <w:shd w:val="clear" w:color="auto" w:fill="FFFFFF"/>
          <w:lang w:val="uk-UA"/>
        </w:rPr>
        <w:t xml:space="preserve"> обраної теми обумовлена тим, що в кожній зі світових релігій, </w:t>
      </w:r>
      <w:r w:rsidRPr="00ED2318">
        <w:rPr>
          <w:sz w:val="28"/>
          <w:szCs w:val="28"/>
          <w:shd w:val="clear" w:color="auto" w:fill="FFFFFF"/>
          <w:lang w:val="uk-UA"/>
        </w:rPr>
        <w:lastRenderedPageBreak/>
        <w:t xml:space="preserve">їх відгалужень або маленьких релігійних громадах обов'язково присутній такий ритуал як молитва. Ритуал молитви є одним з компонентів феномена віри, в процесі виконання віруючим якого здійснюється звернення до </w:t>
      </w:r>
      <w:r w:rsidRPr="00ED2318">
        <w:rPr>
          <w:sz w:val="28"/>
          <w:szCs w:val="28"/>
          <w:lang w:val="uk-UA"/>
        </w:rPr>
        <w:t>Бога, святих, ангелів, духів, персоніфікованих природних сил, взагалі Вищій Суті або її посередників</w:t>
      </w:r>
      <w:r w:rsidRPr="00ED2318">
        <w:rPr>
          <w:sz w:val="28"/>
          <w:szCs w:val="28"/>
          <w:shd w:val="clear" w:color="auto" w:fill="FFFFFF"/>
          <w:lang w:val="uk-UA"/>
        </w:rPr>
        <w:t xml:space="preserve">, внаслідок чого відбувається зміна стану людини за рахунок корекції її свідомості та системи цінностей. </w:t>
      </w:r>
    </w:p>
    <w:p w:rsidR="00CE2436" w:rsidRPr="00ED2318" w:rsidRDefault="00CE2436" w:rsidP="00102754">
      <w:pPr>
        <w:spacing w:line="360" w:lineRule="auto"/>
        <w:rPr>
          <w:sz w:val="28"/>
          <w:szCs w:val="28"/>
          <w:lang w:val="uk-UA"/>
        </w:rPr>
      </w:pPr>
      <w:r w:rsidRPr="00ED2318">
        <w:rPr>
          <w:sz w:val="28"/>
          <w:szCs w:val="28"/>
          <w:shd w:val="clear" w:color="auto" w:fill="FFFFFF"/>
          <w:lang w:val="uk-UA"/>
        </w:rPr>
        <w:t xml:space="preserve">    </w:t>
      </w:r>
      <w:r w:rsidRPr="00ED2318">
        <w:rPr>
          <w:sz w:val="28"/>
          <w:szCs w:val="28"/>
          <w:lang w:val="uk-UA"/>
        </w:rPr>
        <w:t xml:space="preserve">Усі релігійні тексти мають жанрову спільність, що дозволяє говорити про певний історично і логічно сформований жанровий простір релігійних текстів. При структуруванні жанрового простору релігійних текстів необхідно враховувати ступінь їх сакральності, комунікативний статус, функції і ступінь впливу на адресата текстів. Молитовний текст являє собою апелятивний тип тексту. Структурна організація молитовного тексту відповідає структурі апелятивних текстів, а саме складається зі: 1) звернення; 2) вступу (в якості вступу класичної молитви-прохання виступає прославлення Божественних сил); 3) основної частини (основна частина представлена ​​проханням); 4) висновку (в тексті молитви висновок представлений аргументативним мовним актом, або, при його відсутності, класичною скріпою). Прохання, в більшості випадків, є невід'ємним компонентом молитовного тексту, але, в залежності від основного тематичного типу молитви, може володіти більшою чи меншою питомою вагою. </w:t>
      </w:r>
    </w:p>
    <w:p w:rsidR="00CE2436" w:rsidRPr="00ED2318" w:rsidRDefault="00CE2436" w:rsidP="00102754">
      <w:pPr>
        <w:spacing w:line="360" w:lineRule="auto"/>
        <w:rPr>
          <w:sz w:val="28"/>
          <w:szCs w:val="28"/>
          <w:lang w:val="uk-UA"/>
        </w:rPr>
      </w:pPr>
      <w:r w:rsidRPr="00ED2318">
        <w:rPr>
          <w:bCs/>
          <w:sz w:val="28"/>
          <w:szCs w:val="28"/>
          <w:bdr w:val="none" w:sz="0" w:space="0" w:color="auto" w:frame="1"/>
          <w:lang w:val="uk-UA"/>
        </w:rPr>
        <w:t xml:space="preserve">    Адресатами молитви можуть виступати God the Farther (Бог Отець), God the Son (Бог Син), God the Holy Spirit (Бог Святий Дух), Holy Trinity (Свята Трійця), Virgin Mary (Діва Марія), Angels (ангели ), Archangels (архангели), Saints (святі). </w:t>
      </w:r>
      <w:r w:rsidRPr="00ED2318">
        <w:rPr>
          <w:sz w:val="28"/>
          <w:szCs w:val="28"/>
          <w:lang w:val="uk-UA"/>
        </w:rPr>
        <w:t>Широке шанування Діви Марії англіканами стало причиною існування складної, розгорненої системи звернень до Неї, яку можна виявити в текстах англомовних молитов.</w:t>
      </w:r>
    </w:p>
    <w:p w:rsidR="00CE2436" w:rsidRPr="00ED2318" w:rsidRDefault="00CE2436" w:rsidP="00102754">
      <w:pPr>
        <w:pStyle w:val="a3"/>
        <w:shd w:val="clear" w:color="auto" w:fill="FFFFFF"/>
        <w:spacing w:line="360" w:lineRule="auto"/>
        <w:jc w:val="both"/>
        <w:rPr>
          <w:sz w:val="28"/>
          <w:szCs w:val="28"/>
        </w:rPr>
      </w:pPr>
      <w:r w:rsidRPr="00ED2318">
        <w:rPr>
          <w:sz w:val="28"/>
          <w:szCs w:val="28"/>
          <w:lang w:val="uk-UA"/>
        </w:rPr>
        <w:t xml:space="preserve">    </w:t>
      </w:r>
      <w:r w:rsidRPr="00ED2318">
        <w:rPr>
          <w:sz w:val="28"/>
          <w:szCs w:val="28"/>
        </w:rPr>
        <w:t xml:space="preserve">У дослідженні були використані </w:t>
      </w:r>
      <w:r w:rsidRPr="00ED2318">
        <w:rPr>
          <w:b/>
          <w:i/>
          <w:sz w:val="28"/>
          <w:szCs w:val="28"/>
        </w:rPr>
        <w:t>методи</w:t>
      </w:r>
      <w:r w:rsidRPr="00ED2318">
        <w:rPr>
          <w:sz w:val="28"/>
          <w:szCs w:val="28"/>
        </w:rPr>
        <w:t xml:space="preserve"> комплексного та контекстуально - інтерпретаційного аналізу.</w:t>
      </w:r>
    </w:p>
    <w:p w:rsidR="00CE2436" w:rsidRPr="00ED2318" w:rsidRDefault="00CE2436" w:rsidP="00102754">
      <w:pPr>
        <w:pStyle w:val="a3"/>
        <w:shd w:val="clear" w:color="auto" w:fill="FFFFFF"/>
        <w:spacing w:line="360" w:lineRule="auto"/>
        <w:jc w:val="both"/>
        <w:rPr>
          <w:sz w:val="28"/>
          <w:szCs w:val="28"/>
        </w:rPr>
      </w:pPr>
      <w:r w:rsidRPr="00ED2318">
        <w:rPr>
          <w:sz w:val="28"/>
          <w:szCs w:val="28"/>
        </w:rPr>
        <w:lastRenderedPageBreak/>
        <w:t xml:space="preserve">     </w:t>
      </w:r>
      <w:r w:rsidRPr="00ED2318">
        <w:rPr>
          <w:b/>
          <w:i/>
          <w:sz w:val="28"/>
          <w:szCs w:val="28"/>
        </w:rPr>
        <w:t>Об'єктом</w:t>
      </w:r>
      <w:r w:rsidRPr="00ED2318">
        <w:rPr>
          <w:sz w:val="28"/>
          <w:szCs w:val="28"/>
        </w:rPr>
        <w:t xml:space="preserve"> даного дослідження є англомовна молитва, звернена до Богоматері. </w:t>
      </w:r>
      <w:r w:rsidRPr="00ED2318">
        <w:rPr>
          <w:b/>
          <w:i/>
          <w:sz w:val="28"/>
          <w:szCs w:val="28"/>
        </w:rPr>
        <w:t>Предметом</w:t>
      </w:r>
      <w:r w:rsidRPr="00ED2318">
        <w:rPr>
          <w:sz w:val="28"/>
          <w:szCs w:val="28"/>
        </w:rPr>
        <w:t xml:space="preserve"> - лінгвальні молитовні особливості текстів.</w:t>
      </w:r>
    </w:p>
    <w:p w:rsidR="00CE2436" w:rsidRPr="00ED2318" w:rsidRDefault="00CE2436" w:rsidP="00102754">
      <w:pPr>
        <w:pStyle w:val="a3"/>
        <w:shd w:val="clear" w:color="auto" w:fill="FFFFFF"/>
        <w:spacing w:line="360" w:lineRule="auto"/>
        <w:jc w:val="both"/>
        <w:rPr>
          <w:sz w:val="28"/>
          <w:szCs w:val="28"/>
        </w:rPr>
      </w:pPr>
      <w:r w:rsidRPr="00ED2318">
        <w:rPr>
          <w:sz w:val="28"/>
          <w:szCs w:val="28"/>
        </w:rPr>
        <w:t xml:space="preserve">      </w:t>
      </w:r>
      <w:r w:rsidRPr="00ED2318">
        <w:rPr>
          <w:b/>
          <w:i/>
          <w:sz w:val="28"/>
          <w:szCs w:val="28"/>
        </w:rPr>
        <w:t>Мета</w:t>
      </w:r>
      <w:r w:rsidRPr="00ED2318">
        <w:rPr>
          <w:sz w:val="28"/>
          <w:szCs w:val="28"/>
        </w:rPr>
        <w:t xml:space="preserve"> роботи полягає в дослідженні визначення і сутності, класифікації та особливостей англомовних звернених молитов.</w:t>
      </w:r>
    </w:p>
    <w:p w:rsidR="00CE2436" w:rsidRPr="00ED2318" w:rsidRDefault="00CE2436" w:rsidP="00102754">
      <w:pPr>
        <w:pStyle w:val="a3"/>
        <w:shd w:val="clear" w:color="auto" w:fill="FFFFFF"/>
        <w:spacing w:line="360" w:lineRule="auto"/>
        <w:rPr>
          <w:sz w:val="28"/>
          <w:szCs w:val="28"/>
        </w:rPr>
      </w:pPr>
      <w:r w:rsidRPr="00ED2318">
        <w:rPr>
          <w:sz w:val="28"/>
          <w:szCs w:val="28"/>
        </w:rPr>
        <w:t>Досягнення поставленої мети вимагає вирішення конкретних завдань, а саме:</w:t>
      </w:r>
    </w:p>
    <w:p w:rsidR="00CE2436" w:rsidRPr="00ED2318" w:rsidRDefault="00CE2436" w:rsidP="00102754">
      <w:pPr>
        <w:pStyle w:val="a3"/>
        <w:shd w:val="clear" w:color="auto" w:fill="FFFFFF"/>
        <w:spacing w:line="360" w:lineRule="auto"/>
        <w:rPr>
          <w:sz w:val="28"/>
          <w:szCs w:val="28"/>
        </w:rPr>
      </w:pPr>
      <w:r w:rsidRPr="00ED2318">
        <w:rPr>
          <w:sz w:val="28"/>
          <w:szCs w:val="28"/>
        </w:rPr>
        <w:t>- дати характеристику молитовним текстам та надати їх</w:t>
      </w:r>
    </w:p>
    <w:p w:rsidR="00CE2436" w:rsidRPr="00ED2318" w:rsidRDefault="00CE2436" w:rsidP="00102754">
      <w:pPr>
        <w:pStyle w:val="a3"/>
        <w:shd w:val="clear" w:color="auto" w:fill="FFFFFF"/>
        <w:spacing w:line="360" w:lineRule="auto"/>
        <w:rPr>
          <w:sz w:val="28"/>
          <w:szCs w:val="28"/>
        </w:rPr>
      </w:pPr>
      <w:r w:rsidRPr="00ED2318">
        <w:rPr>
          <w:sz w:val="28"/>
          <w:szCs w:val="28"/>
        </w:rPr>
        <w:t>   класифікацію;</w:t>
      </w:r>
    </w:p>
    <w:p w:rsidR="00CE2436" w:rsidRPr="00ED2318" w:rsidRDefault="00CE2436" w:rsidP="00102754">
      <w:pPr>
        <w:pStyle w:val="a3"/>
        <w:shd w:val="clear" w:color="auto" w:fill="FFFFFF"/>
        <w:spacing w:line="360" w:lineRule="auto"/>
        <w:rPr>
          <w:sz w:val="28"/>
          <w:szCs w:val="28"/>
        </w:rPr>
      </w:pPr>
      <w:r w:rsidRPr="00ED2318">
        <w:rPr>
          <w:sz w:val="28"/>
          <w:szCs w:val="28"/>
        </w:rPr>
        <w:t>- визначити роль молитви в житті людини;</w:t>
      </w:r>
    </w:p>
    <w:p w:rsidR="00CE2436" w:rsidRPr="00ED2318" w:rsidRDefault="00CE2436" w:rsidP="00102754">
      <w:pPr>
        <w:pStyle w:val="a3"/>
        <w:shd w:val="clear" w:color="auto" w:fill="FFFFFF"/>
        <w:spacing w:line="360" w:lineRule="auto"/>
        <w:rPr>
          <w:sz w:val="28"/>
          <w:szCs w:val="28"/>
        </w:rPr>
      </w:pPr>
      <w:r w:rsidRPr="00ED2318">
        <w:rPr>
          <w:sz w:val="28"/>
          <w:szCs w:val="28"/>
        </w:rPr>
        <w:t>- виявити роль звернення в англомовному молитовному тексті;</w:t>
      </w:r>
    </w:p>
    <w:p w:rsidR="00CE2436" w:rsidRPr="00ED2318" w:rsidRDefault="00CE2436" w:rsidP="00102754">
      <w:pPr>
        <w:pStyle w:val="a3"/>
        <w:shd w:val="clear" w:color="auto" w:fill="FFFFFF"/>
        <w:spacing w:line="360" w:lineRule="auto"/>
        <w:rPr>
          <w:sz w:val="28"/>
          <w:szCs w:val="28"/>
        </w:rPr>
      </w:pPr>
      <w:r w:rsidRPr="00ED2318">
        <w:rPr>
          <w:sz w:val="28"/>
          <w:szCs w:val="28"/>
        </w:rPr>
        <w:t xml:space="preserve">- </w:t>
      </w:r>
      <w:r w:rsidRPr="00276305">
        <w:rPr>
          <w:sz w:val="28"/>
          <w:szCs w:val="28"/>
        </w:rPr>
        <w:t xml:space="preserve">проаналізувати </w:t>
      </w:r>
      <w:r w:rsidR="00146790" w:rsidRPr="00276305">
        <w:rPr>
          <w:sz w:val="28"/>
          <w:szCs w:val="28"/>
          <w:lang w:val="uk-UA"/>
        </w:rPr>
        <w:t xml:space="preserve">особливості </w:t>
      </w:r>
      <w:r w:rsidRPr="00276305">
        <w:rPr>
          <w:sz w:val="28"/>
          <w:szCs w:val="28"/>
        </w:rPr>
        <w:t>текст</w:t>
      </w:r>
      <w:r w:rsidR="00146790" w:rsidRPr="00276305">
        <w:rPr>
          <w:sz w:val="28"/>
          <w:szCs w:val="28"/>
          <w:lang w:val="uk-UA"/>
        </w:rPr>
        <w:t>ів</w:t>
      </w:r>
      <w:r w:rsidR="00146790">
        <w:rPr>
          <w:sz w:val="28"/>
          <w:szCs w:val="28"/>
          <w:lang w:val="uk-UA"/>
        </w:rPr>
        <w:t xml:space="preserve"> </w:t>
      </w:r>
      <w:r w:rsidRPr="00ED2318">
        <w:rPr>
          <w:sz w:val="28"/>
          <w:szCs w:val="28"/>
        </w:rPr>
        <w:t>англомовних молитов, звернених до Богоматері.</w:t>
      </w:r>
    </w:p>
    <w:p w:rsidR="00CE2436" w:rsidRPr="00ED2318" w:rsidRDefault="00CE2436" w:rsidP="00102754">
      <w:pPr>
        <w:pStyle w:val="a3"/>
        <w:shd w:val="clear" w:color="auto" w:fill="FFFFFF"/>
        <w:spacing w:line="360" w:lineRule="auto"/>
        <w:rPr>
          <w:sz w:val="28"/>
          <w:szCs w:val="28"/>
          <w:lang w:val="uk-UA"/>
        </w:rPr>
      </w:pPr>
      <w:r w:rsidRPr="00ED2318">
        <w:rPr>
          <w:sz w:val="28"/>
          <w:szCs w:val="28"/>
        </w:rPr>
        <w:t xml:space="preserve">     Структура роботи обумовлена її метою та завданнями. Робота складається з</w:t>
      </w:r>
      <w:r w:rsidRPr="00ED2318">
        <w:rPr>
          <w:sz w:val="28"/>
          <w:szCs w:val="28"/>
          <w:lang w:val="uk-UA"/>
        </w:rPr>
        <w:t xml:space="preserve">і </w:t>
      </w:r>
      <w:r w:rsidRPr="00ED2318">
        <w:rPr>
          <w:sz w:val="28"/>
          <w:szCs w:val="28"/>
        </w:rPr>
        <w:t>вступу, трьох розділів, загальних висновків, списку використаних джерел</w:t>
      </w:r>
      <w:r w:rsidRPr="00ED2318">
        <w:rPr>
          <w:sz w:val="28"/>
          <w:szCs w:val="28"/>
          <w:lang w:val="uk-UA"/>
        </w:rPr>
        <w:t xml:space="preserve"> та резюме</w:t>
      </w:r>
      <w:r w:rsidRPr="00ED2318">
        <w:rPr>
          <w:sz w:val="28"/>
          <w:szCs w:val="28"/>
        </w:rPr>
        <w:t>. Перший розділ надає теоретичні відомості про молитву як лінгвокультурологічний феномен. В</w:t>
      </w:r>
      <w:r w:rsidRPr="00ED2318">
        <w:rPr>
          <w:sz w:val="28"/>
          <w:szCs w:val="28"/>
          <w:lang w:val="uk-UA"/>
        </w:rPr>
        <w:t>ін м</w:t>
      </w:r>
      <w:r w:rsidRPr="00ED2318">
        <w:rPr>
          <w:sz w:val="28"/>
          <w:szCs w:val="28"/>
        </w:rPr>
        <w:t xml:space="preserve">істить визначення молитви та </w:t>
      </w:r>
      <w:r w:rsidRPr="00ED2318">
        <w:rPr>
          <w:sz w:val="28"/>
          <w:szCs w:val="28"/>
          <w:lang w:val="uk-UA"/>
        </w:rPr>
        <w:t xml:space="preserve">ілюструє </w:t>
      </w:r>
      <w:r w:rsidRPr="00ED2318">
        <w:rPr>
          <w:sz w:val="28"/>
          <w:szCs w:val="28"/>
        </w:rPr>
        <w:t xml:space="preserve">її роль </w:t>
      </w:r>
      <w:r w:rsidRPr="00ED2318">
        <w:rPr>
          <w:sz w:val="28"/>
          <w:szCs w:val="28"/>
          <w:lang w:val="uk-UA"/>
        </w:rPr>
        <w:t>та місце у житті людини.</w:t>
      </w:r>
      <w:r w:rsidRPr="00ED2318">
        <w:rPr>
          <w:sz w:val="28"/>
          <w:szCs w:val="28"/>
        </w:rPr>
        <w:t xml:space="preserve"> </w:t>
      </w:r>
      <w:r w:rsidRPr="00ED2318">
        <w:rPr>
          <w:sz w:val="28"/>
          <w:szCs w:val="28"/>
          <w:lang w:val="uk-UA"/>
        </w:rPr>
        <w:t>У другому розділі розглядається зародження та особливості англіканської церкви та віровчення, надається класифікація англіканських молитовних текстів</w:t>
      </w:r>
      <w:r w:rsidR="00257781">
        <w:rPr>
          <w:sz w:val="28"/>
          <w:szCs w:val="28"/>
          <w:lang w:val="uk-UA"/>
        </w:rPr>
        <w:t>,</w:t>
      </w:r>
      <w:r w:rsidRPr="00ED2318">
        <w:rPr>
          <w:sz w:val="28"/>
          <w:szCs w:val="28"/>
          <w:lang w:val="uk-UA"/>
        </w:rPr>
        <w:t xml:space="preserve"> характеризуються специфічні особливості звернення в молитовних текстах. Детально </w:t>
      </w:r>
      <w:r w:rsidRPr="00ED2318">
        <w:rPr>
          <w:sz w:val="28"/>
          <w:szCs w:val="28"/>
        </w:rPr>
        <w:t xml:space="preserve">досліджуються звернені до Богоматері англомовні молитви. </w:t>
      </w:r>
      <w:r w:rsidR="00257781">
        <w:rPr>
          <w:sz w:val="28"/>
          <w:szCs w:val="28"/>
          <w:lang w:val="uk-UA"/>
        </w:rPr>
        <w:t xml:space="preserve">   </w:t>
      </w:r>
      <w:r w:rsidR="00257781">
        <w:rPr>
          <w:sz w:val="28"/>
          <w:szCs w:val="28"/>
          <w:lang w:val="uk-UA"/>
        </w:rPr>
        <w:br/>
      </w:r>
      <w:r w:rsidR="00257781" w:rsidRPr="00ED2318">
        <w:rPr>
          <w:sz w:val="28"/>
          <w:szCs w:val="28"/>
        </w:rPr>
        <w:t>У третьому</w:t>
      </w:r>
      <w:r w:rsidR="00C703AC">
        <w:rPr>
          <w:sz w:val="28"/>
          <w:szCs w:val="28"/>
        </w:rPr>
        <w:t xml:space="preserve"> розділі </w:t>
      </w:r>
      <w:r w:rsidR="00C703AC">
        <w:rPr>
          <w:sz w:val="28"/>
          <w:szCs w:val="28"/>
          <w:lang w:val="uk-UA"/>
        </w:rPr>
        <w:t xml:space="preserve">представлений аудиторський аналіз досліджуваних текстів </w:t>
      </w:r>
      <w:r w:rsidR="001A7074">
        <w:rPr>
          <w:sz w:val="28"/>
          <w:szCs w:val="28"/>
          <w:lang w:val="uk-UA"/>
        </w:rPr>
        <w:t xml:space="preserve">англомовних молитов, звернених до Богоматері. </w:t>
      </w:r>
      <w:r w:rsidRPr="00ED2318">
        <w:rPr>
          <w:sz w:val="28"/>
          <w:szCs w:val="28"/>
        </w:rPr>
        <w:t>Список джерел складається з 46 позицій.</w:t>
      </w:r>
    </w:p>
    <w:p w:rsidR="00CE2436" w:rsidRDefault="00CE2436" w:rsidP="00CE2436">
      <w:pPr>
        <w:spacing w:line="360" w:lineRule="auto"/>
        <w:jc w:val="both"/>
        <w:rPr>
          <w:rFonts w:ascii="Arial" w:hAnsi="Arial" w:cs="Arial"/>
          <w:sz w:val="27"/>
          <w:szCs w:val="27"/>
        </w:rPr>
      </w:pPr>
    </w:p>
    <w:p w:rsidR="00BB695A" w:rsidRPr="00ED2318" w:rsidRDefault="00BB695A" w:rsidP="00CE2436">
      <w:pPr>
        <w:spacing w:line="360" w:lineRule="auto"/>
        <w:jc w:val="both"/>
        <w:rPr>
          <w:sz w:val="28"/>
          <w:szCs w:val="28"/>
        </w:rPr>
      </w:pPr>
    </w:p>
    <w:p w:rsidR="00D318FA" w:rsidRPr="00CB149D" w:rsidRDefault="00E727CF" w:rsidP="000B0D5F">
      <w:pPr>
        <w:spacing w:line="360" w:lineRule="auto"/>
        <w:jc w:val="center"/>
        <w:rPr>
          <w:sz w:val="28"/>
          <w:szCs w:val="28"/>
          <w:lang w:val="uk-UA"/>
        </w:rPr>
      </w:pPr>
      <w:r w:rsidRPr="00CB149D">
        <w:rPr>
          <w:sz w:val="28"/>
          <w:szCs w:val="28"/>
          <w:lang w:val="uk-UA"/>
        </w:rPr>
        <w:lastRenderedPageBreak/>
        <w:t>ВИСНОВКИ</w:t>
      </w:r>
    </w:p>
    <w:p w:rsidR="00E727CF" w:rsidRPr="00CB149D" w:rsidRDefault="00E727CF" w:rsidP="00CB149D">
      <w:pPr>
        <w:spacing w:line="360" w:lineRule="auto"/>
        <w:jc w:val="both"/>
        <w:rPr>
          <w:sz w:val="28"/>
          <w:szCs w:val="28"/>
          <w:lang w:val="uk-UA"/>
        </w:rPr>
      </w:pPr>
      <w:r w:rsidRPr="00CB149D">
        <w:rPr>
          <w:sz w:val="28"/>
          <w:szCs w:val="28"/>
          <w:lang w:val="uk-UA"/>
        </w:rPr>
        <w:t xml:space="preserve">    </w:t>
      </w:r>
      <w:r w:rsidRPr="00DB606A">
        <w:rPr>
          <w:sz w:val="28"/>
          <w:szCs w:val="28"/>
          <w:lang w:val="uk-UA"/>
        </w:rPr>
        <w:t>Релігія - це сукупність поглядів на світ, заснованих на вірі в Бога, і сукупність дій, що становлять культ. У вузьк</w:t>
      </w:r>
      <w:r w:rsidRPr="0086439C">
        <w:rPr>
          <w:sz w:val="28"/>
          <w:szCs w:val="28"/>
          <w:lang w:val="uk-UA"/>
        </w:rPr>
        <w:t>ому сенсі релігійний дискурс є сукупністю мовних актів</w:t>
      </w:r>
      <w:r w:rsidRPr="00CB149D">
        <w:rPr>
          <w:sz w:val="28"/>
          <w:szCs w:val="28"/>
          <w:lang w:val="uk-UA"/>
        </w:rPr>
        <w:t>,</w:t>
      </w:r>
      <w:r w:rsidRPr="0086439C">
        <w:rPr>
          <w:sz w:val="28"/>
          <w:szCs w:val="28"/>
          <w:lang w:val="uk-UA"/>
        </w:rPr>
        <w:t xml:space="preserve"> які використовуються в релігійній сфері; в широкому - набір певних дій, орієнтованих на залучення людини до віри, с</w:t>
      </w:r>
      <w:r w:rsidRPr="00CB149D">
        <w:rPr>
          <w:sz w:val="28"/>
          <w:szCs w:val="28"/>
          <w:lang w:val="uk-UA"/>
        </w:rPr>
        <w:t>у</w:t>
      </w:r>
      <w:r w:rsidRPr="0086439C">
        <w:rPr>
          <w:sz w:val="28"/>
          <w:szCs w:val="28"/>
          <w:lang w:val="uk-UA"/>
        </w:rPr>
        <w:t>купн</w:t>
      </w:r>
      <w:r w:rsidRPr="00CB149D">
        <w:rPr>
          <w:sz w:val="28"/>
          <w:szCs w:val="28"/>
          <w:lang w:val="uk-UA"/>
        </w:rPr>
        <w:t>і</w:t>
      </w:r>
      <w:r w:rsidRPr="0086439C">
        <w:rPr>
          <w:sz w:val="28"/>
          <w:szCs w:val="28"/>
          <w:lang w:val="uk-UA"/>
        </w:rPr>
        <w:t xml:space="preserve">сть </w:t>
      </w:r>
      <w:r w:rsidRPr="00CB149D">
        <w:rPr>
          <w:sz w:val="28"/>
          <w:szCs w:val="28"/>
          <w:lang w:val="uk-UA"/>
        </w:rPr>
        <w:t>мовно</w:t>
      </w:r>
      <w:r w:rsidRPr="0086439C">
        <w:rPr>
          <w:sz w:val="28"/>
          <w:szCs w:val="28"/>
          <w:lang w:val="uk-UA"/>
        </w:rPr>
        <w:t>актових комплексів, які супроводжують процес взаємодії комунікантів.</w:t>
      </w:r>
    </w:p>
    <w:p w:rsidR="00E727CF" w:rsidRPr="00CB149D" w:rsidRDefault="00E727CF" w:rsidP="00CB149D">
      <w:pPr>
        <w:pStyle w:val="a3"/>
        <w:spacing w:line="360" w:lineRule="auto"/>
        <w:jc w:val="both"/>
        <w:rPr>
          <w:sz w:val="28"/>
          <w:szCs w:val="28"/>
          <w:lang w:val="uk-UA"/>
        </w:rPr>
      </w:pPr>
      <w:r w:rsidRPr="00CB149D">
        <w:rPr>
          <w:sz w:val="28"/>
          <w:szCs w:val="28"/>
          <w:lang w:val="uk-UA"/>
        </w:rPr>
        <w:t xml:space="preserve">    Проблема релігійних текстів є на сьогоднішній день актуальною у зв'язку з пізнанн</w:t>
      </w:r>
      <w:r w:rsidR="00272012">
        <w:rPr>
          <w:sz w:val="28"/>
          <w:szCs w:val="28"/>
          <w:lang w:val="uk-UA"/>
        </w:rPr>
        <w:t>ям реального мультиверсума</w:t>
      </w:r>
      <w:r w:rsidRPr="00CB149D">
        <w:rPr>
          <w:sz w:val="28"/>
          <w:szCs w:val="28"/>
          <w:lang w:val="uk-UA"/>
        </w:rPr>
        <w:t xml:space="preserve"> і специфікою його відображення в мовній картині світу, в текстовій діяльності людини. У кожній зі світових релігій, їх відгалужень або маленьких релігійних громадах обов'язково присутній такий ритуал як молитва. </w:t>
      </w:r>
      <w:r w:rsidRPr="00CB149D">
        <w:rPr>
          <w:sz w:val="28"/>
          <w:szCs w:val="28"/>
        </w:rPr>
        <w:t xml:space="preserve">Ритуал молитви є одним з компонентів феномена віри, в процесі виконання віруючим якого здійснюється звернення до вищих духовних сил. </w:t>
      </w:r>
      <w:r w:rsidRPr="00CB149D">
        <w:rPr>
          <w:sz w:val="28"/>
          <w:szCs w:val="28"/>
          <w:lang w:val="uk-UA"/>
        </w:rPr>
        <w:t xml:space="preserve">Незмірно значення молитви для віруючої людини. </w:t>
      </w:r>
      <w:r w:rsidRPr="00CB149D">
        <w:rPr>
          <w:color w:val="212121"/>
          <w:sz w:val="28"/>
          <w:szCs w:val="28"/>
          <w:shd w:val="clear" w:color="auto" w:fill="FFFFFF"/>
        </w:rPr>
        <w:t>Існує велика кількість визначень молитви, які не в усьому збігаються один з одним</w:t>
      </w:r>
      <w:r w:rsidRPr="00CB149D">
        <w:rPr>
          <w:sz w:val="28"/>
          <w:szCs w:val="28"/>
          <w:shd w:val="clear" w:color="auto" w:fill="FFFFFF"/>
          <w:lang w:val="uk-UA"/>
        </w:rPr>
        <w:t xml:space="preserve">. </w:t>
      </w:r>
      <w:r w:rsidRPr="00CB149D">
        <w:rPr>
          <w:sz w:val="28"/>
          <w:szCs w:val="28"/>
          <w:lang w:val="uk-UA"/>
        </w:rPr>
        <w:t xml:space="preserve">На їх основі можна запропонувати наступне визначення: молитва - важлива частина духовного життя віруючої людини, звернення людини до Бога, святих, ангелів, духів, персоніфікованих природних сил, взагалі Вищій Суті або її посередників. </w:t>
      </w:r>
      <w:r w:rsidRPr="00CB149D">
        <w:rPr>
          <w:sz w:val="28"/>
          <w:szCs w:val="28"/>
          <w:shd w:val="clear" w:color="auto" w:fill="FFFFFF"/>
          <w:lang w:val="uk-UA"/>
        </w:rPr>
        <w:t>Зазвичай це з</w:t>
      </w:r>
      <w:r w:rsidRPr="00CB149D">
        <w:rPr>
          <w:sz w:val="28"/>
          <w:szCs w:val="28"/>
          <w:shd w:val="clear" w:color="auto" w:fill="FFFFFF"/>
        </w:rPr>
        <w:t>вернення супроводжується проханням про дарування милості або запобігання зла, з хвалою або вдячністю</w:t>
      </w:r>
      <w:r w:rsidRPr="00CB149D">
        <w:rPr>
          <w:sz w:val="28"/>
          <w:szCs w:val="28"/>
          <w:shd w:val="clear" w:color="auto" w:fill="FFFFFF"/>
          <w:lang w:val="uk-UA"/>
        </w:rPr>
        <w:t>.</w:t>
      </w:r>
      <w:r w:rsidRPr="00CB149D">
        <w:rPr>
          <w:sz w:val="28"/>
          <w:szCs w:val="28"/>
          <w:lang w:val="uk-UA"/>
        </w:rPr>
        <w:t xml:space="preserve"> Специфікою молитовного тексту є те, що посткомунікативну діяльність адресата комунікативної ситуації складно виміряти і проаналізувати.</w:t>
      </w:r>
    </w:p>
    <w:p w:rsidR="00E727CF" w:rsidRPr="0058656E" w:rsidRDefault="00E727CF" w:rsidP="00CB149D">
      <w:pPr>
        <w:pStyle w:val="a3"/>
        <w:spacing w:line="360" w:lineRule="auto"/>
        <w:jc w:val="both"/>
        <w:rPr>
          <w:sz w:val="28"/>
          <w:szCs w:val="28"/>
        </w:rPr>
      </w:pPr>
      <w:r w:rsidRPr="00CB149D">
        <w:rPr>
          <w:sz w:val="28"/>
          <w:szCs w:val="28"/>
          <w:lang w:val="uk-UA"/>
        </w:rPr>
        <w:t xml:space="preserve">    </w:t>
      </w:r>
      <w:r w:rsidRPr="00A47FF1">
        <w:rPr>
          <w:sz w:val="28"/>
          <w:szCs w:val="28"/>
          <w:lang w:val="uk-UA"/>
        </w:rPr>
        <w:t xml:space="preserve">Структурна організація молитовно тексту відповідає структурі апелятивних </w:t>
      </w:r>
      <w:r w:rsidR="0058656E" w:rsidRPr="00A47FF1">
        <w:rPr>
          <w:sz w:val="28"/>
          <w:szCs w:val="28"/>
          <w:lang w:val="uk-UA"/>
        </w:rPr>
        <w:t xml:space="preserve">текстів, а саме складається зі </w:t>
      </w:r>
      <w:r w:rsidR="0058656E" w:rsidRPr="00A47FF1">
        <w:rPr>
          <w:color w:val="000000"/>
          <w:sz w:val="28"/>
          <w:szCs w:val="28"/>
          <w:lang w:val="uk-UA"/>
        </w:rPr>
        <w:t>звернення</w:t>
      </w:r>
      <w:r w:rsidR="0058656E" w:rsidRPr="00A47FF1">
        <w:rPr>
          <w:color w:val="000000"/>
          <w:sz w:val="28"/>
          <w:szCs w:val="28"/>
        </w:rPr>
        <w:t xml:space="preserve">, </w:t>
      </w:r>
      <w:r w:rsidR="0058656E" w:rsidRPr="00A47FF1">
        <w:rPr>
          <w:color w:val="000000"/>
          <w:sz w:val="28"/>
          <w:szCs w:val="28"/>
          <w:lang w:val="uk-UA"/>
        </w:rPr>
        <w:t>прославляння</w:t>
      </w:r>
      <w:r w:rsidR="0058656E" w:rsidRPr="00A47FF1">
        <w:rPr>
          <w:color w:val="000000"/>
          <w:sz w:val="28"/>
          <w:szCs w:val="28"/>
        </w:rPr>
        <w:t xml:space="preserve">, </w:t>
      </w:r>
      <w:r w:rsidR="0058656E" w:rsidRPr="00A47FF1">
        <w:rPr>
          <w:color w:val="000000"/>
          <w:sz w:val="28"/>
          <w:szCs w:val="28"/>
          <w:lang w:val="uk-UA"/>
        </w:rPr>
        <w:t>прохання</w:t>
      </w:r>
      <w:r w:rsidR="0058656E" w:rsidRPr="00A47FF1">
        <w:rPr>
          <w:color w:val="000000"/>
          <w:sz w:val="28"/>
          <w:szCs w:val="28"/>
        </w:rPr>
        <w:t xml:space="preserve">, </w:t>
      </w:r>
      <w:r w:rsidR="0058656E" w:rsidRPr="00A47FF1">
        <w:rPr>
          <w:color w:val="000000"/>
          <w:sz w:val="28"/>
          <w:szCs w:val="28"/>
          <w:lang w:val="uk-UA"/>
        </w:rPr>
        <w:t>скріпи.</w:t>
      </w:r>
    </w:p>
    <w:p w:rsidR="00E727CF" w:rsidRPr="00CB149D" w:rsidRDefault="00E727CF" w:rsidP="00CB149D">
      <w:pPr>
        <w:pStyle w:val="a3"/>
        <w:spacing w:line="360" w:lineRule="auto"/>
        <w:jc w:val="both"/>
        <w:rPr>
          <w:sz w:val="28"/>
          <w:szCs w:val="28"/>
          <w:lang w:val="uk-UA"/>
        </w:rPr>
      </w:pPr>
      <w:r w:rsidRPr="00CB149D">
        <w:rPr>
          <w:sz w:val="28"/>
          <w:szCs w:val="28"/>
          <w:lang w:val="uk-UA"/>
        </w:rPr>
        <w:t xml:space="preserve">    Всі релігійні тексти мають жанрову спільність, що дозволяє говорити про певний історично і логічно сформований жанровий простір релігійних текстів. </w:t>
      </w:r>
    </w:p>
    <w:p w:rsidR="00E727CF" w:rsidRPr="00CB149D" w:rsidRDefault="00E727CF" w:rsidP="00CB149D">
      <w:pPr>
        <w:spacing w:line="360" w:lineRule="auto"/>
        <w:rPr>
          <w:sz w:val="28"/>
          <w:szCs w:val="28"/>
          <w:lang w:val="uk-UA"/>
        </w:rPr>
      </w:pPr>
      <w:r w:rsidRPr="00CB149D">
        <w:rPr>
          <w:sz w:val="28"/>
          <w:szCs w:val="28"/>
          <w:lang w:val="uk-UA"/>
        </w:rPr>
        <w:lastRenderedPageBreak/>
        <w:t xml:space="preserve">    У загальній класифікації молитов вчені виділяють: personal preyers (приватні / особисті молитви); public prayers (колективні молитви); liturgical prayers (літургійні молитви); prayers to saints (молитви до святих); vocal prayers (голосні молитви); contemplative prayers (споглядальні молитви); charismatic prayers (харизматичні молитви). У катехізисі (офіційному віросповідальному документі конфесії, що містить основні положення віровчення, часто викладені у вигляді питань і відповідей) до основних видів молитви відносять споглядання, хвалу, подяку, покаяння, посвяту, заступництво, клопотання - </w:t>
      </w:r>
      <w:r w:rsidRPr="00CB149D">
        <w:rPr>
          <w:sz w:val="28"/>
          <w:szCs w:val="28"/>
          <w:lang w:val="en-US"/>
        </w:rPr>
        <w:t>adoration</w:t>
      </w:r>
      <w:r w:rsidRPr="00CB149D">
        <w:rPr>
          <w:sz w:val="28"/>
          <w:szCs w:val="28"/>
          <w:lang w:val="uk-UA"/>
        </w:rPr>
        <w:t xml:space="preserve">, </w:t>
      </w:r>
      <w:r w:rsidRPr="00CB149D">
        <w:rPr>
          <w:sz w:val="28"/>
          <w:szCs w:val="28"/>
          <w:lang w:val="en-US"/>
        </w:rPr>
        <w:t>praise</w:t>
      </w:r>
      <w:r w:rsidRPr="00CB149D">
        <w:rPr>
          <w:sz w:val="28"/>
          <w:szCs w:val="28"/>
          <w:lang w:val="uk-UA"/>
        </w:rPr>
        <w:t xml:space="preserve">, </w:t>
      </w:r>
      <w:r w:rsidRPr="00CB149D">
        <w:rPr>
          <w:sz w:val="28"/>
          <w:szCs w:val="28"/>
          <w:lang w:val="en-US"/>
        </w:rPr>
        <w:t>thanksgiving</w:t>
      </w:r>
      <w:r w:rsidRPr="00CB149D">
        <w:rPr>
          <w:sz w:val="28"/>
          <w:szCs w:val="28"/>
          <w:lang w:val="uk-UA"/>
        </w:rPr>
        <w:t xml:space="preserve">, </w:t>
      </w:r>
      <w:r w:rsidRPr="00CB149D">
        <w:rPr>
          <w:sz w:val="28"/>
          <w:szCs w:val="28"/>
          <w:lang w:val="en-US"/>
        </w:rPr>
        <w:t>penitence</w:t>
      </w:r>
      <w:r w:rsidRPr="00CB149D">
        <w:rPr>
          <w:sz w:val="28"/>
          <w:szCs w:val="28"/>
          <w:lang w:val="uk-UA"/>
        </w:rPr>
        <w:t xml:space="preserve">, </w:t>
      </w:r>
      <w:r w:rsidRPr="00CB149D">
        <w:rPr>
          <w:sz w:val="28"/>
          <w:szCs w:val="28"/>
          <w:lang w:val="en-US"/>
        </w:rPr>
        <w:t>oblation</w:t>
      </w:r>
      <w:r w:rsidRPr="00CB149D">
        <w:rPr>
          <w:sz w:val="28"/>
          <w:szCs w:val="28"/>
          <w:lang w:val="uk-UA"/>
        </w:rPr>
        <w:t xml:space="preserve">, </w:t>
      </w:r>
      <w:r w:rsidRPr="00CB149D">
        <w:rPr>
          <w:sz w:val="28"/>
          <w:szCs w:val="28"/>
          <w:lang w:val="en-US"/>
        </w:rPr>
        <w:t>intercession</w:t>
      </w:r>
      <w:r w:rsidRPr="00CB149D">
        <w:rPr>
          <w:sz w:val="28"/>
          <w:szCs w:val="28"/>
          <w:lang w:val="uk-UA"/>
        </w:rPr>
        <w:t xml:space="preserve"> </w:t>
      </w:r>
      <w:r w:rsidRPr="00CB149D">
        <w:rPr>
          <w:sz w:val="28"/>
          <w:szCs w:val="28"/>
          <w:lang w:val="en-US"/>
        </w:rPr>
        <w:t>and</w:t>
      </w:r>
      <w:r w:rsidRPr="00CB149D">
        <w:rPr>
          <w:sz w:val="28"/>
          <w:szCs w:val="28"/>
          <w:lang w:val="uk-UA"/>
        </w:rPr>
        <w:t xml:space="preserve"> </w:t>
      </w:r>
      <w:r w:rsidRPr="00CB149D">
        <w:rPr>
          <w:sz w:val="28"/>
          <w:szCs w:val="28"/>
          <w:lang w:val="en-US"/>
        </w:rPr>
        <w:t>petition</w:t>
      </w:r>
      <w:r w:rsidRPr="00CB149D">
        <w:rPr>
          <w:sz w:val="28"/>
          <w:szCs w:val="28"/>
          <w:lang w:val="uk-UA"/>
        </w:rPr>
        <w:t xml:space="preserve">. </w:t>
      </w:r>
    </w:p>
    <w:p w:rsidR="00E727CF" w:rsidRPr="00CB149D" w:rsidRDefault="00E727CF" w:rsidP="00CB149D">
      <w:pPr>
        <w:spacing w:line="360" w:lineRule="auto"/>
        <w:rPr>
          <w:sz w:val="28"/>
          <w:szCs w:val="28"/>
          <w:lang w:val="uk-UA"/>
        </w:rPr>
      </w:pPr>
      <w:r w:rsidRPr="00CB149D">
        <w:rPr>
          <w:sz w:val="28"/>
          <w:szCs w:val="28"/>
          <w:lang w:val="uk-UA"/>
        </w:rPr>
        <w:t xml:space="preserve">    При написанні даної бакалаврської роботи основним завданням було досягнення мети - дослідження визначення і сутності, класифікації та особливостей англомовних звернених молитов. Досягнення поставленої мети вимагало вирішення певних завдань. По завершенню написання роботи вони були вирішені. У роботі дана характеристика та класифікація молитовних текстів, визначено місце і роль молитви в житті людини. Також були виявлені особливості звернення в молитовних текстах та проаналізовані англомовні молитви, звернені до Богоматері.</w:t>
      </w:r>
    </w:p>
    <w:p w:rsidR="00E727CF" w:rsidRPr="00CB149D" w:rsidRDefault="00E727CF" w:rsidP="00CB149D">
      <w:pPr>
        <w:spacing w:line="360" w:lineRule="auto"/>
        <w:rPr>
          <w:sz w:val="28"/>
          <w:szCs w:val="28"/>
          <w:lang w:val="uk-UA"/>
        </w:rPr>
      </w:pPr>
      <w:r w:rsidRPr="00CB149D">
        <w:rPr>
          <w:sz w:val="28"/>
          <w:szCs w:val="28"/>
          <w:lang w:val="uk-UA"/>
        </w:rPr>
        <w:t xml:space="preserve">    Виходячи з того, що дана робота присвячена дослідженню молитви в дискурсі англіканського богослужіння, особливості англіканського віровчення підлягають розгляду. Англіканство - один з основних напрямків в протестантизмі, що зародився в Англії під час Реформації в результаті розриву місцевої католицької церкви з Римом. Англіканство найближче до католицизму і православ'я. Основним віроповчальним документом є 39 Статей (39 Articles of Religion), де у другому розділі йдеться про значення Богоматері для віруючих - завдяки її земній природі Христос істинно воплотився - вона не називається Богородицею, її ім'я - «Our Lady» - буквальний переклад католицького іменування Мадонни .       </w:t>
      </w:r>
    </w:p>
    <w:p w:rsidR="00E727CF" w:rsidRPr="00EA1BE5" w:rsidRDefault="00E727CF" w:rsidP="00CB149D">
      <w:pPr>
        <w:pStyle w:val="a3"/>
        <w:shd w:val="clear" w:color="auto" w:fill="FFFFFF"/>
        <w:spacing w:before="0" w:beforeAutospacing="0" w:after="240" w:afterAutospacing="0" w:line="360" w:lineRule="auto"/>
        <w:rPr>
          <w:sz w:val="28"/>
          <w:szCs w:val="28"/>
          <w:shd w:val="clear" w:color="auto" w:fill="FFFFFF"/>
          <w:lang w:val="uk-UA"/>
        </w:rPr>
      </w:pPr>
      <w:r w:rsidRPr="00CB149D">
        <w:rPr>
          <w:sz w:val="28"/>
          <w:szCs w:val="28"/>
          <w:shd w:val="clear" w:color="auto" w:fill="FFFFFF"/>
          <w:lang w:val="uk-UA"/>
        </w:rPr>
        <w:t xml:space="preserve">     Звернення до Діви Марії відрізняється особливою поетичністю та образністю. Це пояснюється як особливим культом її шанування, так і тим, </w:t>
      </w:r>
      <w:r w:rsidRPr="00CB149D">
        <w:rPr>
          <w:sz w:val="28"/>
          <w:szCs w:val="28"/>
          <w:shd w:val="clear" w:color="auto" w:fill="FFFFFF"/>
          <w:lang w:val="uk-UA"/>
        </w:rPr>
        <w:lastRenderedPageBreak/>
        <w:t>що Богоматір, будучи єдиним жіночим образом в пантеоні Небесних сил, є об'єктом найвищого поетичного натхнення. Серія простих метафор, які взаємодоповнюють одна одну, створює піднесений образ, а урочиста інтонація при проголошенні молитовних текстів - підкреслює його. Широке шанування Діви Марії англіканами стало причиною існування складної, розгорненої системи звернень до Неї. При зверненні до Діви Марії використовуються різноманітні епітети, інколи посилені використанням найвищого ступеня прикметника і вказують: на її божественну природу («holy», «blessed»); чистоту («most pure», «immaculate»); всеохоплюючу любов («lovin», «most amiable»); скорботу за весь світ («mournful», «most sorrowful»).</w:t>
      </w:r>
    </w:p>
    <w:p w:rsidR="00945AA0" w:rsidRDefault="00945AA0" w:rsidP="0073497F">
      <w:pPr>
        <w:spacing w:line="360" w:lineRule="auto"/>
        <w:jc w:val="both"/>
        <w:rPr>
          <w:bCs/>
          <w:sz w:val="28"/>
          <w:szCs w:val="28"/>
          <w:bdr w:val="none" w:sz="0" w:space="0" w:color="auto" w:frame="1"/>
          <w:lang w:val="uk-UA"/>
        </w:rPr>
      </w:pPr>
    </w:p>
    <w:p w:rsidR="005C1FEE" w:rsidRDefault="005C1FEE"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F77F27" w:rsidRDefault="00F77F27" w:rsidP="0073497F">
      <w:pPr>
        <w:spacing w:line="360" w:lineRule="auto"/>
        <w:jc w:val="both"/>
        <w:rPr>
          <w:bCs/>
          <w:sz w:val="28"/>
          <w:szCs w:val="28"/>
          <w:bdr w:val="none" w:sz="0" w:space="0" w:color="auto" w:frame="1"/>
          <w:lang w:val="uk-UA"/>
        </w:rPr>
      </w:pPr>
    </w:p>
    <w:p w:rsidR="008861E1" w:rsidRDefault="00C80439" w:rsidP="0073497F">
      <w:pPr>
        <w:spacing w:line="360" w:lineRule="auto"/>
        <w:jc w:val="both"/>
        <w:rPr>
          <w:bCs/>
          <w:sz w:val="28"/>
          <w:szCs w:val="28"/>
          <w:bdr w:val="none" w:sz="0" w:space="0" w:color="auto" w:frame="1"/>
          <w:lang w:val="uk-UA"/>
        </w:rPr>
      </w:pPr>
      <w:r w:rsidRPr="00305D6B">
        <w:rPr>
          <w:bCs/>
          <w:sz w:val="28"/>
          <w:szCs w:val="28"/>
          <w:bdr w:val="none" w:sz="0" w:space="0" w:color="auto" w:frame="1"/>
          <w:lang w:val="uk-UA"/>
        </w:rPr>
        <w:t xml:space="preserve">                                 </w:t>
      </w:r>
    </w:p>
    <w:p w:rsidR="008861E1" w:rsidRDefault="008861E1" w:rsidP="0073497F">
      <w:pPr>
        <w:spacing w:line="360" w:lineRule="auto"/>
        <w:jc w:val="both"/>
        <w:rPr>
          <w:bCs/>
          <w:sz w:val="28"/>
          <w:szCs w:val="28"/>
          <w:bdr w:val="none" w:sz="0" w:space="0" w:color="auto" w:frame="1"/>
          <w:lang w:val="uk-UA"/>
        </w:rPr>
      </w:pPr>
    </w:p>
    <w:p w:rsidR="008861E1" w:rsidRDefault="008861E1" w:rsidP="0073497F">
      <w:pPr>
        <w:spacing w:line="360" w:lineRule="auto"/>
        <w:jc w:val="both"/>
        <w:rPr>
          <w:bCs/>
          <w:sz w:val="28"/>
          <w:szCs w:val="28"/>
          <w:bdr w:val="none" w:sz="0" w:space="0" w:color="auto" w:frame="1"/>
          <w:lang w:val="uk-UA"/>
        </w:rPr>
      </w:pPr>
    </w:p>
    <w:p w:rsidR="008861E1" w:rsidRDefault="008861E1" w:rsidP="0073497F">
      <w:pPr>
        <w:spacing w:line="360" w:lineRule="auto"/>
        <w:jc w:val="both"/>
        <w:rPr>
          <w:bCs/>
          <w:sz w:val="28"/>
          <w:szCs w:val="28"/>
          <w:bdr w:val="none" w:sz="0" w:space="0" w:color="auto" w:frame="1"/>
          <w:lang w:val="uk-UA"/>
        </w:rPr>
      </w:pPr>
    </w:p>
    <w:p w:rsidR="0073497F" w:rsidRPr="00305D6B" w:rsidRDefault="00C80439" w:rsidP="0073497F">
      <w:pPr>
        <w:spacing w:line="360" w:lineRule="auto"/>
        <w:jc w:val="both"/>
        <w:rPr>
          <w:lang w:val="uk-UA"/>
        </w:rPr>
      </w:pPr>
      <w:r w:rsidRPr="00305D6B">
        <w:rPr>
          <w:bCs/>
          <w:sz w:val="28"/>
          <w:szCs w:val="28"/>
          <w:bdr w:val="none" w:sz="0" w:space="0" w:color="auto" w:frame="1"/>
          <w:lang w:val="uk-UA"/>
        </w:rPr>
        <w:t xml:space="preserve">        </w:t>
      </w:r>
    </w:p>
    <w:p w:rsidR="00477354" w:rsidRPr="0073497F" w:rsidRDefault="001204E2" w:rsidP="0073497F">
      <w:pPr>
        <w:spacing w:line="360" w:lineRule="auto"/>
        <w:jc w:val="both"/>
      </w:pPr>
      <w:r w:rsidRPr="00305D6B">
        <w:rPr>
          <w:sz w:val="28"/>
          <w:szCs w:val="28"/>
          <w:lang w:val="uk-UA"/>
        </w:rPr>
        <w:lastRenderedPageBreak/>
        <w:t xml:space="preserve">                          </w:t>
      </w:r>
      <w:r w:rsidR="00477354">
        <w:rPr>
          <w:sz w:val="28"/>
          <w:szCs w:val="28"/>
          <w:lang w:val="uk-UA"/>
        </w:rPr>
        <w:t>СПИСОК ВИКОРИСТАНИХ ДЖЕРЕЛ</w:t>
      </w:r>
    </w:p>
    <w:p w:rsidR="00477354" w:rsidRDefault="00477354" w:rsidP="00477354">
      <w:pPr>
        <w:spacing w:line="360" w:lineRule="auto"/>
        <w:rPr>
          <w:sz w:val="28"/>
          <w:szCs w:val="28"/>
          <w:lang w:val="uk-UA"/>
        </w:rPr>
      </w:pPr>
      <w:r>
        <w:rPr>
          <w:sz w:val="28"/>
          <w:szCs w:val="28"/>
          <w:lang w:val="uk-UA"/>
        </w:rPr>
        <w:t xml:space="preserve">                                 Науково – критична література</w:t>
      </w:r>
    </w:p>
    <w:p w:rsidR="00477354" w:rsidRDefault="00477354" w:rsidP="00477354">
      <w:pPr>
        <w:spacing w:line="360" w:lineRule="auto"/>
        <w:rPr>
          <w:color w:val="000000"/>
          <w:sz w:val="28"/>
          <w:szCs w:val="28"/>
          <w:shd w:val="clear" w:color="auto" w:fill="FFFFFF"/>
        </w:rPr>
      </w:pPr>
      <w:r>
        <w:rPr>
          <w:color w:val="000000"/>
          <w:sz w:val="28"/>
          <w:szCs w:val="28"/>
          <w:shd w:val="clear" w:color="auto" w:fill="FFFFFF"/>
        </w:rPr>
        <w:t>1. Адмони В.Г. Система форм речевого высказывания / В.Г. Адмони // РАН Ин-т лингв. Исслед. – СПб., 1994. – 153 с.</w:t>
      </w:r>
    </w:p>
    <w:p w:rsidR="00477354" w:rsidRDefault="00477354" w:rsidP="00477354">
      <w:pPr>
        <w:spacing w:line="360" w:lineRule="auto"/>
        <w:rPr>
          <w:color w:val="000000"/>
          <w:sz w:val="28"/>
          <w:szCs w:val="28"/>
          <w:shd w:val="clear" w:color="auto" w:fill="FFFFFF"/>
        </w:rPr>
      </w:pPr>
      <w:r>
        <w:rPr>
          <w:color w:val="000000"/>
          <w:sz w:val="28"/>
          <w:szCs w:val="28"/>
          <w:shd w:val="clear" w:color="auto" w:fill="FFFFFF"/>
        </w:rPr>
        <w:t xml:space="preserve">2. </w:t>
      </w:r>
      <w:r w:rsidRPr="002B70F8">
        <w:rPr>
          <w:color w:val="000000"/>
          <w:sz w:val="28"/>
          <w:szCs w:val="28"/>
          <w:shd w:val="clear" w:color="auto" w:fill="FFFFFF"/>
        </w:rPr>
        <w:t>Алешкина Е.Ю. К вопросу о семантической характеристике лексики обращений</w:t>
      </w:r>
      <w:r>
        <w:rPr>
          <w:color w:val="000000"/>
          <w:sz w:val="28"/>
          <w:szCs w:val="28"/>
          <w:shd w:val="clear" w:color="auto" w:fill="FFFFFF"/>
        </w:rPr>
        <w:t xml:space="preserve"> / Е. Ю. Алешкина</w:t>
      </w:r>
      <w:r w:rsidRPr="002B70F8">
        <w:rPr>
          <w:color w:val="000000"/>
          <w:sz w:val="28"/>
          <w:szCs w:val="28"/>
          <w:shd w:val="clear" w:color="auto" w:fill="FFFFFF"/>
        </w:rPr>
        <w:t xml:space="preserve"> // Функционально-семантические отношения в лексике и гр</w:t>
      </w:r>
      <w:r>
        <w:rPr>
          <w:color w:val="000000"/>
          <w:sz w:val="28"/>
          <w:szCs w:val="28"/>
          <w:shd w:val="clear" w:color="auto" w:fill="FFFFFF"/>
        </w:rPr>
        <w:t xml:space="preserve">амматике. - </w:t>
      </w:r>
      <w:r w:rsidRPr="002B70F8">
        <w:rPr>
          <w:color w:val="000000"/>
          <w:sz w:val="28"/>
          <w:szCs w:val="28"/>
          <w:shd w:val="clear" w:color="auto" w:fill="FFFFFF"/>
        </w:rPr>
        <w:t>Новосибирск: Изд-во НГПИ, 1991. С. 63–67.</w:t>
      </w:r>
    </w:p>
    <w:p w:rsidR="00477354" w:rsidRDefault="00477354" w:rsidP="00477354">
      <w:pPr>
        <w:spacing w:line="360" w:lineRule="auto"/>
        <w:rPr>
          <w:color w:val="000000"/>
          <w:sz w:val="28"/>
          <w:szCs w:val="28"/>
          <w:shd w:val="clear" w:color="auto" w:fill="FFFFFF"/>
          <w:lang w:val="uk-UA"/>
        </w:rPr>
      </w:pPr>
      <w:r>
        <w:rPr>
          <w:color w:val="000000"/>
          <w:sz w:val="28"/>
          <w:szCs w:val="28"/>
          <w:shd w:val="clear" w:color="auto" w:fill="FFFFFF"/>
          <w:lang w:val="uk-UA"/>
        </w:rPr>
        <w:t>3. Амфитеатров Я.К. Чтения о церковной словесности или Гомилетика / Я.К. Имфитеатров. – Киев: Тип. Вальнера, 1846.- 302 с.</w:t>
      </w:r>
    </w:p>
    <w:p w:rsidR="00477354" w:rsidRPr="00876D28" w:rsidRDefault="00477354" w:rsidP="00477354">
      <w:pPr>
        <w:spacing w:line="360" w:lineRule="auto"/>
        <w:rPr>
          <w:rFonts w:ascii="Georgia" w:hAnsi="Georgia"/>
          <w:color w:val="000000"/>
          <w:sz w:val="21"/>
          <w:szCs w:val="21"/>
        </w:rPr>
      </w:pPr>
      <w:r>
        <w:rPr>
          <w:color w:val="000000"/>
          <w:sz w:val="28"/>
          <w:szCs w:val="28"/>
          <w:shd w:val="clear" w:color="auto" w:fill="FFFFFF"/>
        </w:rPr>
        <w:t xml:space="preserve">4. </w:t>
      </w:r>
      <w:r w:rsidRPr="00876D28">
        <w:rPr>
          <w:color w:val="000000"/>
          <w:sz w:val="28"/>
          <w:szCs w:val="28"/>
          <w:shd w:val="clear" w:color="auto" w:fill="FFFFFF"/>
        </w:rPr>
        <w:t>Антее П. Религии современности: история и вера. — М.: Прогресс-Традиция, 2001. -303 с.</w:t>
      </w:r>
    </w:p>
    <w:p w:rsidR="00477354" w:rsidRDefault="00477354" w:rsidP="00477354">
      <w:pPr>
        <w:spacing w:line="360" w:lineRule="auto"/>
        <w:rPr>
          <w:sz w:val="28"/>
          <w:szCs w:val="28"/>
        </w:rPr>
      </w:pPr>
      <w:r>
        <w:rPr>
          <w:sz w:val="28"/>
          <w:szCs w:val="28"/>
          <w:lang w:val="uk-UA"/>
        </w:rPr>
        <w:t xml:space="preserve">5. </w:t>
      </w:r>
      <w:r>
        <w:rPr>
          <w:sz w:val="28"/>
          <w:szCs w:val="28"/>
        </w:rPr>
        <w:t xml:space="preserve">Антология изречений святых отцов церкви./ Из записной книжки </w:t>
      </w:r>
      <w:r>
        <w:rPr>
          <w:sz w:val="28"/>
          <w:szCs w:val="28"/>
        </w:rPr>
        <w:br/>
        <w:t>священника // Православного фонда «Благовест». 1996. – 159 с.</w:t>
      </w:r>
    </w:p>
    <w:p w:rsidR="00477354" w:rsidRDefault="00477354" w:rsidP="00477354">
      <w:pPr>
        <w:spacing w:line="360" w:lineRule="auto"/>
        <w:rPr>
          <w:sz w:val="28"/>
          <w:szCs w:val="28"/>
        </w:rPr>
      </w:pPr>
      <w:r>
        <w:rPr>
          <w:sz w:val="28"/>
          <w:szCs w:val="28"/>
        </w:rPr>
        <w:t xml:space="preserve">6. </w:t>
      </w:r>
      <w:r w:rsidRPr="00E4263E">
        <w:rPr>
          <w:sz w:val="28"/>
          <w:szCs w:val="28"/>
        </w:rPr>
        <w:t>Баранов А.Г. Функционально-прагматическая концепция текста. Ростов-на-Дону: Изд. Рост, ун-та, 1993. - 182 с.</w:t>
      </w:r>
    </w:p>
    <w:p w:rsidR="00477354" w:rsidRDefault="00477354" w:rsidP="00477354">
      <w:pPr>
        <w:spacing w:line="360" w:lineRule="auto"/>
        <w:rPr>
          <w:sz w:val="28"/>
          <w:szCs w:val="28"/>
        </w:rPr>
      </w:pPr>
      <w:r>
        <w:rPr>
          <w:sz w:val="28"/>
          <w:szCs w:val="28"/>
          <w:lang w:val="uk-UA"/>
        </w:rPr>
        <w:t xml:space="preserve">7. </w:t>
      </w:r>
      <w:r w:rsidRPr="00A24319">
        <w:rPr>
          <w:sz w:val="28"/>
          <w:szCs w:val="28"/>
        </w:rPr>
        <w:t>Беляева Е.И. Грамматика и прагматика побуждения: Английский язык. -Воронеж: ВГУ, 1992. 168 с.</w:t>
      </w:r>
    </w:p>
    <w:p w:rsidR="00477354" w:rsidRDefault="00477354" w:rsidP="00477354">
      <w:pPr>
        <w:spacing w:line="360" w:lineRule="auto"/>
        <w:rPr>
          <w:sz w:val="28"/>
          <w:szCs w:val="28"/>
        </w:rPr>
      </w:pPr>
      <w:r>
        <w:rPr>
          <w:sz w:val="28"/>
          <w:szCs w:val="28"/>
          <w:lang w:val="uk-UA"/>
        </w:rPr>
        <w:t xml:space="preserve">8. </w:t>
      </w:r>
      <w:r>
        <w:rPr>
          <w:sz w:val="28"/>
          <w:szCs w:val="28"/>
        </w:rPr>
        <w:t xml:space="preserve">Бобырева Е. В. Религиозный дискурс: ценности, жанры, стратегии / </w:t>
      </w:r>
      <w:r>
        <w:rPr>
          <w:sz w:val="28"/>
          <w:szCs w:val="28"/>
        </w:rPr>
        <w:br/>
        <w:t>Е. В. Бобырева. – Волгоград: Перемена. 2007. – 307 с.</w:t>
      </w:r>
    </w:p>
    <w:p w:rsidR="00477354" w:rsidRDefault="00477354" w:rsidP="00477354">
      <w:pPr>
        <w:spacing w:line="360" w:lineRule="auto"/>
        <w:rPr>
          <w:sz w:val="28"/>
          <w:szCs w:val="28"/>
        </w:rPr>
      </w:pPr>
      <w:r>
        <w:rPr>
          <w:sz w:val="28"/>
          <w:szCs w:val="28"/>
        </w:rPr>
        <w:t>9. Введение в общее религиоведение / под ред. И. Н. Яблокова. – М.: КДУ, 2008. – 472 с.</w:t>
      </w:r>
    </w:p>
    <w:p w:rsidR="00477354" w:rsidRDefault="00477354" w:rsidP="00477354">
      <w:pPr>
        <w:spacing w:line="360" w:lineRule="auto"/>
        <w:rPr>
          <w:color w:val="000000"/>
          <w:sz w:val="28"/>
          <w:szCs w:val="28"/>
          <w:shd w:val="clear" w:color="auto" w:fill="FFFFFF"/>
        </w:rPr>
      </w:pPr>
      <w:r>
        <w:rPr>
          <w:sz w:val="28"/>
          <w:szCs w:val="28"/>
        </w:rPr>
        <w:t xml:space="preserve">10. </w:t>
      </w:r>
      <w:r w:rsidRPr="005367FB">
        <w:rPr>
          <w:color w:val="000000"/>
          <w:sz w:val="28"/>
          <w:szCs w:val="28"/>
          <w:shd w:val="clear" w:color="auto" w:fill="FFFFFF"/>
        </w:rPr>
        <w:t>Вейш</w:t>
      </w:r>
      <w:r>
        <w:rPr>
          <w:color w:val="000000"/>
          <w:sz w:val="28"/>
          <w:szCs w:val="28"/>
          <w:shd w:val="clear" w:color="auto" w:fill="FFFFFF"/>
        </w:rPr>
        <w:t xml:space="preserve"> </w:t>
      </w:r>
      <w:r w:rsidRPr="005367FB">
        <w:rPr>
          <w:color w:val="000000"/>
          <w:sz w:val="28"/>
          <w:szCs w:val="28"/>
          <w:shd w:val="clear" w:color="auto" w:fill="FFFFFF"/>
        </w:rPr>
        <w:t>Я.Я. Религия и церковь в Англии. М.</w:t>
      </w:r>
      <w:r>
        <w:rPr>
          <w:color w:val="000000"/>
          <w:sz w:val="28"/>
          <w:szCs w:val="28"/>
          <w:shd w:val="clear" w:color="auto" w:fill="FFFFFF"/>
        </w:rPr>
        <w:t>: Наука</w:t>
      </w:r>
      <w:r w:rsidRPr="005367FB">
        <w:rPr>
          <w:color w:val="000000"/>
          <w:sz w:val="28"/>
          <w:szCs w:val="28"/>
          <w:shd w:val="clear" w:color="auto" w:fill="FFFFFF"/>
        </w:rPr>
        <w:t>, 1976.</w:t>
      </w:r>
      <w:r>
        <w:rPr>
          <w:color w:val="000000"/>
          <w:sz w:val="28"/>
          <w:szCs w:val="28"/>
          <w:shd w:val="clear" w:color="auto" w:fill="FFFFFF"/>
        </w:rPr>
        <w:t xml:space="preserve"> – 182 с.</w:t>
      </w:r>
    </w:p>
    <w:p w:rsidR="00477354" w:rsidRDefault="00477354" w:rsidP="00477354">
      <w:pPr>
        <w:spacing w:line="360" w:lineRule="auto"/>
        <w:rPr>
          <w:sz w:val="28"/>
          <w:szCs w:val="28"/>
        </w:rPr>
      </w:pPr>
      <w:r>
        <w:rPr>
          <w:sz w:val="28"/>
          <w:szCs w:val="28"/>
        </w:rPr>
        <w:t>11.</w:t>
      </w:r>
      <w:r>
        <w:rPr>
          <w:sz w:val="28"/>
          <w:szCs w:val="28"/>
          <w:lang w:val="uk-UA"/>
        </w:rPr>
        <w:t xml:space="preserve"> </w:t>
      </w:r>
      <w:r>
        <w:rPr>
          <w:sz w:val="28"/>
          <w:szCs w:val="28"/>
        </w:rPr>
        <w:t>Великие мысли, кратко реченные / Коллектив общества святителя Василия Великого //  Общество святителя Василия Великого. 2006. – 512 с.</w:t>
      </w:r>
    </w:p>
    <w:p w:rsidR="00477354" w:rsidRDefault="00477354" w:rsidP="00477354">
      <w:pPr>
        <w:spacing w:line="360" w:lineRule="auto"/>
        <w:rPr>
          <w:color w:val="000000"/>
          <w:sz w:val="28"/>
          <w:szCs w:val="28"/>
          <w:lang w:val="uk-UA" w:eastAsia="uk-UA"/>
        </w:rPr>
      </w:pPr>
      <w:r>
        <w:rPr>
          <w:color w:val="000000"/>
          <w:sz w:val="28"/>
          <w:szCs w:val="28"/>
          <w:lang w:val="uk-UA" w:eastAsia="uk-UA"/>
        </w:rPr>
        <w:t>12. Волков А.А. Строение и смысл риторического аргумента / А.А. Волков // Риторика.1995. - №1.</w:t>
      </w:r>
    </w:p>
    <w:p w:rsidR="00477354" w:rsidRDefault="00477354" w:rsidP="00477354">
      <w:pPr>
        <w:spacing w:line="360" w:lineRule="auto"/>
        <w:rPr>
          <w:color w:val="000000"/>
          <w:sz w:val="28"/>
          <w:szCs w:val="28"/>
          <w:lang w:eastAsia="uk-UA"/>
        </w:rPr>
      </w:pPr>
      <w:r>
        <w:rPr>
          <w:color w:val="000000"/>
          <w:sz w:val="28"/>
          <w:szCs w:val="28"/>
          <w:lang w:val="uk-UA" w:eastAsia="uk-UA"/>
        </w:rPr>
        <w:t xml:space="preserve">13. </w:t>
      </w:r>
      <w:r w:rsidRPr="006F62AC">
        <w:rPr>
          <w:color w:val="000000"/>
          <w:sz w:val="28"/>
          <w:szCs w:val="28"/>
          <w:lang w:eastAsia="uk-UA"/>
        </w:rPr>
        <w:t>Геллей Г. Библейский справочник. — СПб.: Христианское общество «Библия для всех», 1996. — 862 с.</w:t>
      </w:r>
    </w:p>
    <w:p w:rsidR="00477354" w:rsidRPr="006F62AC" w:rsidRDefault="00477354" w:rsidP="00477354">
      <w:pPr>
        <w:spacing w:line="360" w:lineRule="auto"/>
        <w:rPr>
          <w:color w:val="000000"/>
          <w:sz w:val="28"/>
          <w:szCs w:val="28"/>
          <w:lang w:eastAsia="uk-UA"/>
        </w:rPr>
      </w:pPr>
      <w:r>
        <w:rPr>
          <w:color w:val="000000"/>
          <w:sz w:val="28"/>
          <w:szCs w:val="28"/>
          <w:lang w:val="uk-UA" w:eastAsia="uk-UA"/>
        </w:rPr>
        <w:t xml:space="preserve">14. </w:t>
      </w:r>
      <w:r w:rsidRPr="0051014D">
        <w:rPr>
          <w:color w:val="000000"/>
          <w:sz w:val="28"/>
          <w:szCs w:val="28"/>
          <w:lang w:eastAsia="uk-UA"/>
        </w:rPr>
        <w:t>Городникова М.Д. Эмотивные явления в речевой коммуникации. — М., 1985.-70 с.</w:t>
      </w:r>
    </w:p>
    <w:p w:rsidR="00477354" w:rsidRDefault="00477354" w:rsidP="00477354">
      <w:pPr>
        <w:spacing w:line="360" w:lineRule="auto"/>
        <w:rPr>
          <w:sz w:val="28"/>
          <w:szCs w:val="28"/>
        </w:rPr>
      </w:pPr>
      <w:r>
        <w:rPr>
          <w:sz w:val="28"/>
          <w:szCs w:val="28"/>
          <w:lang w:val="uk-UA"/>
        </w:rPr>
        <w:lastRenderedPageBreak/>
        <w:t xml:space="preserve">15. </w:t>
      </w:r>
      <w:r>
        <w:rPr>
          <w:sz w:val="28"/>
          <w:szCs w:val="28"/>
        </w:rPr>
        <w:t>Горохов А. А. Феноменология религии / А. А. Горохов. – М.: Элиаде, 2011. – 160 с.</w:t>
      </w:r>
    </w:p>
    <w:p w:rsidR="00477354" w:rsidRPr="007A32DC" w:rsidRDefault="00477354" w:rsidP="00477354">
      <w:pPr>
        <w:spacing w:line="360" w:lineRule="auto"/>
        <w:rPr>
          <w:sz w:val="28"/>
          <w:szCs w:val="28"/>
        </w:rPr>
      </w:pPr>
      <w:r>
        <w:rPr>
          <w:sz w:val="28"/>
          <w:szCs w:val="28"/>
        </w:rPr>
        <w:t xml:space="preserve">16. </w:t>
      </w:r>
      <w:r w:rsidRPr="007A32DC">
        <w:rPr>
          <w:color w:val="000000"/>
          <w:sz w:val="28"/>
          <w:szCs w:val="28"/>
          <w:shd w:val="clear" w:color="auto" w:fill="FFFFFF"/>
        </w:rPr>
        <w:t>Крывелев И.А. История религий: В 2 тт. Т. 2. М.: Мысль, 1988. -121 с.</w:t>
      </w:r>
    </w:p>
    <w:p w:rsidR="00477354" w:rsidRPr="007A32DC" w:rsidRDefault="00477354" w:rsidP="00477354">
      <w:pPr>
        <w:spacing w:line="360" w:lineRule="auto"/>
        <w:rPr>
          <w:sz w:val="28"/>
          <w:szCs w:val="28"/>
        </w:rPr>
      </w:pPr>
      <w:r>
        <w:rPr>
          <w:color w:val="000000"/>
          <w:sz w:val="28"/>
          <w:szCs w:val="28"/>
          <w:shd w:val="clear" w:color="auto" w:fill="FFFFFF"/>
        </w:rPr>
        <w:t xml:space="preserve">17. </w:t>
      </w:r>
      <w:r w:rsidRPr="007A32DC">
        <w:rPr>
          <w:color w:val="000000"/>
          <w:sz w:val="28"/>
          <w:szCs w:val="28"/>
          <w:shd w:val="clear" w:color="auto" w:fill="FFFFFF"/>
        </w:rPr>
        <w:t>Малерб М. Религии человечества. М. - СПб.: «Рудомино», «Университетская книга», 1997. - 593 с.</w:t>
      </w:r>
    </w:p>
    <w:p w:rsidR="00477354" w:rsidRDefault="00477354" w:rsidP="00477354">
      <w:pPr>
        <w:spacing w:line="360" w:lineRule="auto"/>
        <w:rPr>
          <w:sz w:val="28"/>
          <w:szCs w:val="28"/>
        </w:rPr>
      </w:pPr>
      <w:r>
        <w:rPr>
          <w:sz w:val="28"/>
          <w:szCs w:val="28"/>
          <w:lang w:val="uk-UA"/>
        </w:rPr>
        <w:t xml:space="preserve">18. </w:t>
      </w:r>
      <w:r>
        <w:rPr>
          <w:sz w:val="28"/>
          <w:szCs w:val="28"/>
        </w:rPr>
        <w:t>Мечниковская Н. Б. Язык и религия / Н. Б. Мечниковская. – М.: Торговый дом «Гранд». 1998. – 349 с.</w:t>
      </w:r>
    </w:p>
    <w:p w:rsidR="00477354" w:rsidRDefault="00477354" w:rsidP="00477354">
      <w:pPr>
        <w:spacing w:line="360" w:lineRule="auto"/>
        <w:rPr>
          <w:sz w:val="28"/>
          <w:szCs w:val="28"/>
        </w:rPr>
      </w:pPr>
      <w:r>
        <w:rPr>
          <w:sz w:val="28"/>
          <w:szCs w:val="28"/>
          <w:lang w:val="uk-UA"/>
        </w:rPr>
        <w:t xml:space="preserve">19. </w:t>
      </w:r>
      <w:r w:rsidRPr="00C676D8">
        <w:rPr>
          <w:sz w:val="28"/>
          <w:szCs w:val="28"/>
        </w:rPr>
        <w:t>Мосс М. Социальные функции священного</w:t>
      </w:r>
      <w:r>
        <w:rPr>
          <w:sz w:val="28"/>
          <w:szCs w:val="28"/>
        </w:rPr>
        <w:t xml:space="preserve">: избр. произведения. - М. Мосс // </w:t>
      </w:r>
      <w:r w:rsidRPr="00C676D8">
        <w:rPr>
          <w:sz w:val="28"/>
          <w:szCs w:val="28"/>
        </w:rPr>
        <w:t xml:space="preserve">Пер. с франц. под общ. ред. И.В. Утехина. - СПб.: Евразия, 2000. </w:t>
      </w:r>
      <w:r>
        <w:rPr>
          <w:sz w:val="28"/>
          <w:szCs w:val="28"/>
        </w:rPr>
        <w:br/>
      </w:r>
      <w:r w:rsidRPr="00C676D8">
        <w:rPr>
          <w:sz w:val="28"/>
          <w:szCs w:val="28"/>
        </w:rPr>
        <w:t>- 444 с.</w:t>
      </w:r>
    </w:p>
    <w:p w:rsidR="00477354" w:rsidRDefault="00477354" w:rsidP="00477354">
      <w:pPr>
        <w:spacing w:line="360" w:lineRule="auto"/>
        <w:rPr>
          <w:color w:val="000000"/>
          <w:sz w:val="28"/>
          <w:szCs w:val="28"/>
          <w:shd w:val="clear" w:color="auto" w:fill="FFFFFF"/>
        </w:rPr>
      </w:pPr>
      <w:r>
        <w:rPr>
          <w:color w:val="000000"/>
          <w:sz w:val="28"/>
          <w:szCs w:val="28"/>
          <w:lang w:val="uk-UA" w:eastAsia="uk-UA"/>
        </w:rPr>
        <w:t xml:space="preserve">20. </w:t>
      </w:r>
      <w:r w:rsidRPr="005C31DC">
        <w:rPr>
          <w:color w:val="000000"/>
          <w:sz w:val="28"/>
          <w:szCs w:val="28"/>
          <w:shd w:val="clear" w:color="auto" w:fill="FFFFFF"/>
        </w:rPr>
        <w:t>Новоселов М.А. Догмат и мистика в православии, католичестве и протестантизме. -М., 2003. 379 с.</w:t>
      </w:r>
    </w:p>
    <w:p w:rsidR="00477354" w:rsidRPr="00992C07" w:rsidRDefault="00477354" w:rsidP="00477354">
      <w:pPr>
        <w:spacing w:line="360" w:lineRule="auto"/>
        <w:rPr>
          <w:color w:val="000000"/>
          <w:sz w:val="28"/>
          <w:szCs w:val="28"/>
          <w:lang w:eastAsia="uk-UA"/>
        </w:rPr>
      </w:pPr>
      <w:r>
        <w:rPr>
          <w:sz w:val="28"/>
          <w:szCs w:val="28"/>
          <w:shd w:val="clear" w:color="auto" w:fill="FFFFFF"/>
        </w:rPr>
        <w:t xml:space="preserve">21. </w:t>
      </w:r>
      <w:r w:rsidRPr="00992C07">
        <w:rPr>
          <w:sz w:val="28"/>
          <w:szCs w:val="28"/>
          <w:shd w:val="clear" w:color="auto" w:fill="FCFCFC"/>
        </w:rPr>
        <w:t xml:space="preserve">Особливості англіканського віровчення. </w:t>
      </w:r>
      <w:r>
        <w:rPr>
          <w:color w:val="000000"/>
          <w:sz w:val="28"/>
          <w:szCs w:val="28"/>
          <w:lang w:eastAsia="uk-UA"/>
        </w:rPr>
        <w:t>[ Электронный ресурс ]. – Режим доступа:</w:t>
      </w:r>
      <w:r w:rsidRPr="00992C07">
        <w:rPr>
          <w:color w:val="000000"/>
          <w:sz w:val="28"/>
          <w:szCs w:val="28"/>
          <w:lang w:eastAsia="uk-UA"/>
        </w:rPr>
        <w:t xml:space="preserve"> </w:t>
      </w:r>
      <w:hyperlink r:id="rId7" w:history="1">
        <w:r w:rsidRPr="00F21E2E">
          <w:rPr>
            <w:rStyle w:val="a5"/>
            <w:sz w:val="28"/>
            <w:szCs w:val="28"/>
            <w:lang w:val="en-US" w:eastAsia="uk-UA"/>
          </w:rPr>
          <w:t>http</w:t>
        </w:r>
        <w:r w:rsidRPr="00F21E2E">
          <w:rPr>
            <w:rStyle w:val="a5"/>
            <w:sz w:val="28"/>
            <w:szCs w:val="28"/>
            <w:lang w:eastAsia="uk-UA"/>
          </w:rPr>
          <w:t>://</w:t>
        </w:r>
        <w:r w:rsidRPr="00F21E2E">
          <w:rPr>
            <w:rStyle w:val="a5"/>
            <w:sz w:val="28"/>
            <w:szCs w:val="28"/>
            <w:lang w:val="en-US" w:eastAsia="uk-UA"/>
          </w:rPr>
          <w:t>r</w:t>
        </w:r>
        <w:r w:rsidRPr="00F21E2E">
          <w:rPr>
            <w:rStyle w:val="a5"/>
            <w:sz w:val="28"/>
            <w:szCs w:val="28"/>
            <w:lang w:eastAsia="uk-UA"/>
          </w:rPr>
          <w:t>500.</w:t>
        </w:r>
        <w:r w:rsidRPr="00F21E2E">
          <w:rPr>
            <w:rStyle w:val="a5"/>
            <w:sz w:val="28"/>
            <w:szCs w:val="28"/>
            <w:lang w:val="en-US" w:eastAsia="uk-UA"/>
          </w:rPr>
          <w:t>ua</w:t>
        </w:r>
        <w:r w:rsidRPr="00F21E2E">
          <w:rPr>
            <w:rStyle w:val="a5"/>
            <w:sz w:val="28"/>
            <w:szCs w:val="28"/>
            <w:lang w:eastAsia="uk-UA"/>
          </w:rPr>
          <w:t>/</w:t>
        </w:r>
        <w:r w:rsidRPr="00F21E2E">
          <w:rPr>
            <w:rStyle w:val="a5"/>
            <w:sz w:val="28"/>
            <w:szCs w:val="28"/>
            <w:lang w:val="en-US" w:eastAsia="uk-UA"/>
          </w:rPr>
          <w:t>osoblivosti</w:t>
        </w:r>
        <w:r w:rsidRPr="00F21E2E">
          <w:rPr>
            <w:rStyle w:val="a5"/>
            <w:sz w:val="28"/>
            <w:szCs w:val="28"/>
            <w:lang w:eastAsia="uk-UA"/>
          </w:rPr>
          <w:t>-</w:t>
        </w:r>
        <w:r w:rsidRPr="00F21E2E">
          <w:rPr>
            <w:rStyle w:val="a5"/>
            <w:sz w:val="28"/>
            <w:szCs w:val="28"/>
            <w:lang w:val="en-US" w:eastAsia="uk-UA"/>
          </w:rPr>
          <w:t>anglikanskogo</w:t>
        </w:r>
        <w:r w:rsidRPr="00F21E2E">
          <w:rPr>
            <w:rStyle w:val="a5"/>
            <w:sz w:val="28"/>
            <w:szCs w:val="28"/>
            <w:lang w:eastAsia="uk-UA"/>
          </w:rPr>
          <w:t>-</w:t>
        </w:r>
        <w:r w:rsidRPr="00F21E2E">
          <w:rPr>
            <w:rStyle w:val="a5"/>
            <w:sz w:val="28"/>
            <w:szCs w:val="28"/>
            <w:lang w:val="en-US" w:eastAsia="uk-UA"/>
          </w:rPr>
          <w:t>virovchennya</w:t>
        </w:r>
        <w:r w:rsidRPr="00F21E2E">
          <w:rPr>
            <w:rStyle w:val="a5"/>
            <w:sz w:val="28"/>
            <w:szCs w:val="28"/>
            <w:lang w:eastAsia="uk-UA"/>
          </w:rPr>
          <w:t>/</w:t>
        </w:r>
      </w:hyperlink>
      <w:r w:rsidRPr="00992C07">
        <w:rPr>
          <w:color w:val="000000"/>
          <w:sz w:val="28"/>
          <w:szCs w:val="28"/>
          <w:lang w:eastAsia="uk-UA"/>
        </w:rPr>
        <w:t xml:space="preserve"> </w:t>
      </w:r>
    </w:p>
    <w:p w:rsidR="00477354" w:rsidRPr="00B72DC0" w:rsidRDefault="00477354" w:rsidP="00477354">
      <w:pPr>
        <w:spacing w:line="360" w:lineRule="auto"/>
        <w:rPr>
          <w:color w:val="000000"/>
          <w:sz w:val="28"/>
          <w:szCs w:val="28"/>
          <w:lang w:eastAsia="uk-UA"/>
        </w:rPr>
      </w:pPr>
      <w:r>
        <w:rPr>
          <w:color w:val="000000"/>
          <w:sz w:val="28"/>
          <w:szCs w:val="28"/>
          <w:lang w:eastAsia="uk-UA"/>
        </w:rPr>
        <w:t xml:space="preserve">22. Полный молитвослов для мирян по уставу Православной церкви. </w:t>
      </w:r>
      <w:r>
        <w:rPr>
          <w:color w:val="000000"/>
          <w:sz w:val="28"/>
          <w:szCs w:val="28"/>
          <w:lang w:eastAsia="uk-UA"/>
        </w:rPr>
        <w:br/>
        <w:t xml:space="preserve">[ Электронный ресурс ]. – Режим доступа: </w:t>
      </w:r>
      <w:hyperlink r:id="rId8" w:history="1">
        <w:r w:rsidRPr="004B2789">
          <w:rPr>
            <w:rStyle w:val="a5"/>
            <w:sz w:val="28"/>
            <w:szCs w:val="28"/>
            <w:lang w:eastAsia="uk-UA"/>
          </w:rPr>
          <w:t>http://iv-pravoslavie.ucoz.ru/publ/molitvy/polnyj_molitvoslov_dlja_mirjan_po_ustavu_pravoslavnoj_cerkvi/4-1-0-33</w:t>
        </w:r>
      </w:hyperlink>
      <w:r>
        <w:rPr>
          <w:color w:val="000000"/>
          <w:sz w:val="28"/>
          <w:szCs w:val="28"/>
          <w:lang w:eastAsia="uk-UA"/>
        </w:rPr>
        <w:t xml:space="preserve"> </w:t>
      </w:r>
    </w:p>
    <w:p w:rsidR="00477354" w:rsidRDefault="00477354" w:rsidP="00477354">
      <w:pPr>
        <w:spacing w:line="360" w:lineRule="auto"/>
        <w:rPr>
          <w:color w:val="000000"/>
          <w:sz w:val="28"/>
          <w:szCs w:val="28"/>
          <w:lang w:eastAsia="uk-UA"/>
        </w:rPr>
      </w:pPr>
      <w:r>
        <w:rPr>
          <w:color w:val="000000"/>
          <w:sz w:val="28"/>
          <w:szCs w:val="28"/>
          <w:lang w:val="uk-UA" w:eastAsia="uk-UA"/>
        </w:rPr>
        <w:t xml:space="preserve">23. </w:t>
      </w:r>
      <w:r w:rsidRPr="001A330C">
        <w:rPr>
          <w:color w:val="000000"/>
          <w:sz w:val="28"/>
          <w:szCs w:val="28"/>
          <w:lang w:eastAsia="uk-UA"/>
        </w:rPr>
        <w:t>Попова Е.А. Человек как основополагающая величина современного языкознания // Филологические науки. 2002. - № 3. — С. 69-77.</w:t>
      </w:r>
    </w:p>
    <w:p w:rsidR="00477354" w:rsidRPr="001A330C" w:rsidRDefault="00477354" w:rsidP="00477354">
      <w:pPr>
        <w:spacing w:line="360" w:lineRule="auto"/>
        <w:rPr>
          <w:color w:val="000000"/>
          <w:sz w:val="28"/>
          <w:szCs w:val="28"/>
          <w:lang w:eastAsia="uk-UA"/>
        </w:rPr>
      </w:pPr>
      <w:r>
        <w:rPr>
          <w:color w:val="000000"/>
          <w:sz w:val="28"/>
          <w:szCs w:val="28"/>
          <w:lang w:eastAsia="uk-UA"/>
        </w:rPr>
        <w:t xml:space="preserve">24. Религиозный дискурс: ценности и жанры. [ Электронный ресурс ]. – Режим доступа: </w:t>
      </w:r>
      <w:hyperlink r:id="rId9" w:history="1">
        <w:r w:rsidRPr="005D642F">
          <w:rPr>
            <w:rStyle w:val="a5"/>
            <w:sz w:val="28"/>
            <w:szCs w:val="28"/>
            <w:lang w:eastAsia="uk-UA"/>
          </w:rPr>
          <w:t>http://www.zpu-journal.ru/zpu/2008_1/Bobyreva.pdf</w:t>
        </w:r>
      </w:hyperlink>
      <w:r>
        <w:rPr>
          <w:color w:val="000000"/>
          <w:sz w:val="28"/>
          <w:szCs w:val="28"/>
          <w:lang w:eastAsia="uk-UA"/>
        </w:rPr>
        <w:t xml:space="preserve"> </w:t>
      </w:r>
    </w:p>
    <w:p w:rsidR="00477354" w:rsidRDefault="00477354" w:rsidP="00477354">
      <w:pPr>
        <w:spacing w:line="360" w:lineRule="auto"/>
        <w:rPr>
          <w:color w:val="000000"/>
          <w:sz w:val="28"/>
          <w:szCs w:val="28"/>
          <w:lang w:eastAsia="uk-UA"/>
        </w:rPr>
      </w:pPr>
      <w:r>
        <w:rPr>
          <w:color w:val="000000"/>
          <w:sz w:val="28"/>
          <w:szCs w:val="28"/>
          <w:lang w:val="uk-UA" w:eastAsia="uk-UA"/>
        </w:rPr>
        <w:t xml:space="preserve">25. </w:t>
      </w:r>
      <w:r>
        <w:rPr>
          <w:color w:val="000000"/>
          <w:sz w:val="28"/>
          <w:szCs w:val="28"/>
          <w:lang w:eastAsia="uk-UA"/>
        </w:rPr>
        <w:t>Святые отцы о Боге и Вере / Коллектив Воскреной школы // Воскресная школа. 1991. – 65 с.</w:t>
      </w:r>
    </w:p>
    <w:p w:rsidR="00477354" w:rsidRPr="00BD1F31" w:rsidRDefault="00477354" w:rsidP="00477354">
      <w:pPr>
        <w:spacing w:line="360" w:lineRule="auto"/>
        <w:rPr>
          <w:color w:val="000000"/>
          <w:sz w:val="28"/>
          <w:szCs w:val="28"/>
          <w:lang w:val="uk-UA" w:eastAsia="uk-UA"/>
        </w:rPr>
      </w:pPr>
      <w:r>
        <w:rPr>
          <w:color w:val="000000"/>
          <w:sz w:val="28"/>
          <w:szCs w:val="28"/>
          <w:lang w:val="uk-UA" w:eastAsia="uk-UA"/>
        </w:rPr>
        <w:t>26. Смаглій В.М. Особливості символізації мовних одиниць в тексті молитви (на матеріалі англійської та української мов)/ В.М. Смаглій// Науковий вісник Південноукраїнського національного педагогічного університету ім. К.В. Ушинського. – Випуск 16. – Одеса.: Астропринт, 2013. – с. 205-213.</w:t>
      </w:r>
    </w:p>
    <w:p w:rsidR="00477354" w:rsidRPr="00075E62" w:rsidRDefault="00477354" w:rsidP="00477354">
      <w:pPr>
        <w:spacing w:line="360" w:lineRule="auto"/>
        <w:rPr>
          <w:color w:val="000000"/>
          <w:sz w:val="28"/>
          <w:szCs w:val="28"/>
          <w:lang w:eastAsia="uk-UA"/>
        </w:rPr>
      </w:pPr>
      <w:r>
        <w:rPr>
          <w:color w:val="000000"/>
          <w:sz w:val="28"/>
          <w:szCs w:val="28"/>
          <w:lang w:val="uk-UA" w:eastAsia="uk-UA"/>
        </w:rPr>
        <w:t xml:space="preserve">27. </w:t>
      </w:r>
      <w:r w:rsidRPr="00BD1F31">
        <w:rPr>
          <w:color w:val="000000"/>
          <w:sz w:val="28"/>
          <w:szCs w:val="28"/>
          <w:lang w:val="uk-UA" w:eastAsia="uk-UA"/>
        </w:rPr>
        <w:t xml:space="preserve">Смаглій В.М. </w:t>
      </w:r>
      <w:r>
        <w:rPr>
          <w:color w:val="000000"/>
          <w:sz w:val="28"/>
          <w:szCs w:val="28"/>
          <w:lang w:val="uk-UA" w:eastAsia="uk-UA"/>
        </w:rPr>
        <w:t xml:space="preserve">Семантичний та комунікативний аспекти молитви/ В.М. Смаглій// Науковий вісник Південноукраїнського національного </w:t>
      </w:r>
      <w:r>
        <w:rPr>
          <w:color w:val="000000"/>
          <w:sz w:val="28"/>
          <w:szCs w:val="28"/>
          <w:lang w:val="uk-UA" w:eastAsia="uk-UA"/>
        </w:rPr>
        <w:lastRenderedPageBreak/>
        <w:t>педагогічного університету ім. К.В. Ушинського. – Випуск 17. – Одеса.: Астропринт, 2013. – с. 186-192.</w:t>
      </w:r>
      <w:r w:rsidRPr="00075E62">
        <w:rPr>
          <w:color w:val="000000"/>
          <w:sz w:val="28"/>
          <w:szCs w:val="28"/>
          <w:lang w:eastAsia="uk-UA"/>
        </w:rPr>
        <w:br/>
      </w:r>
      <w:r>
        <w:rPr>
          <w:color w:val="000000"/>
          <w:sz w:val="28"/>
          <w:szCs w:val="28"/>
          <w:lang w:val="uk-UA" w:eastAsia="uk-UA"/>
        </w:rPr>
        <w:t xml:space="preserve">28. </w:t>
      </w:r>
      <w:r>
        <w:rPr>
          <w:color w:val="000000"/>
          <w:sz w:val="28"/>
          <w:szCs w:val="28"/>
          <w:lang w:eastAsia="uk-UA"/>
        </w:rPr>
        <w:t>Флоринский П. Сочинение в четырех томах/ П. Флоринский. – М.: Искусство, 1994. – Т.1. – 800 с.</w:t>
      </w:r>
    </w:p>
    <w:p w:rsidR="00477354" w:rsidRPr="00321763" w:rsidRDefault="00477354" w:rsidP="00477354">
      <w:pPr>
        <w:spacing w:line="360" w:lineRule="auto"/>
        <w:rPr>
          <w:sz w:val="28"/>
          <w:szCs w:val="28"/>
          <w:shd w:val="clear" w:color="auto" w:fill="FCFCFC"/>
        </w:rPr>
      </w:pPr>
      <w:r>
        <w:rPr>
          <w:sz w:val="28"/>
          <w:szCs w:val="28"/>
          <w:shd w:val="clear" w:color="auto" w:fill="FCFCFC"/>
          <w:lang w:val="uk-UA"/>
        </w:rPr>
        <w:t xml:space="preserve">29. </w:t>
      </w:r>
      <w:r w:rsidRPr="00170AAC">
        <w:rPr>
          <w:sz w:val="28"/>
          <w:szCs w:val="28"/>
          <w:shd w:val="clear" w:color="auto" w:fill="FCFCFC"/>
        </w:rPr>
        <w:t xml:space="preserve">Хилл К. Английская Библия и революция XVII века. — М., 1998. — С. 277-307. </w:t>
      </w:r>
    </w:p>
    <w:p w:rsidR="00477354" w:rsidRDefault="00477354" w:rsidP="00477354">
      <w:pPr>
        <w:spacing w:line="360" w:lineRule="auto"/>
        <w:rPr>
          <w:sz w:val="28"/>
          <w:szCs w:val="28"/>
        </w:rPr>
      </w:pPr>
      <w:r>
        <w:rPr>
          <w:sz w:val="28"/>
          <w:szCs w:val="28"/>
          <w:lang w:val="uk-UA"/>
        </w:rPr>
        <w:t xml:space="preserve">30. </w:t>
      </w:r>
      <w:r>
        <w:rPr>
          <w:sz w:val="28"/>
          <w:szCs w:val="28"/>
          <w:lang w:val="en-US"/>
        </w:rPr>
        <w:t>Catholic</w:t>
      </w:r>
      <w:r w:rsidRPr="00516B48">
        <w:rPr>
          <w:sz w:val="28"/>
          <w:szCs w:val="28"/>
        </w:rPr>
        <w:t xml:space="preserve"> </w:t>
      </w:r>
      <w:r>
        <w:rPr>
          <w:sz w:val="28"/>
          <w:szCs w:val="28"/>
          <w:lang w:val="en-US"/>
        </w:rPr>
        <w:t>Tradition</w:t>
      </w:r>
      <w:r>
        <w:rPr>
          <w:sz w:val="28"/>
          <w:szCs w:val="28"/>
        </w:rPr>
        <w:t xml:space="preserve">. [Электронный ресурс]. – Режим доступа: </w:t>
      </w:r>
      <w:hyperlink r:id="rId10" w:history="1">
        <w:r w:rsidRPr="004B2789">
          <w:rPr>
            <w:rStyle w:val="a5"/>
            <w:sz w:val="28"/>
            <w:szCs w:val="28"/>
          </w:rPr>
          <w:t>http://www.catholictradition.org/main-index.htm</w:t>
        </w:r>
      </w:hyperlink>
    </w:p>
    <w:p w:rsidR="00477354" w:rsidRDefault="00477354" w:rsidP="00477354">
      <w:pPr>
        <w:spacing w:line="360" w:lineRule="auto"/>
        <w:rPr>
          <w:sz w:val="28"/>
          <w:szCs w:val="28"/>
          <w:shd w:val="clear" w:color="auto" w:fill="FCFCFC"/>
          <w:lang w:val="en-US"/>
        </w:rPr>
      </w:pPr>
      <w:r>
        <w:rPr>
          <w:sz w:val="28"/>
          <w:szCs w:val="28"/>
          <w:lang w:val="en-US"/>
        </w:rPr>
        <w:t>31</w:t>
      </w:r>
      <w:r w:rsidRPr="00BD1F31">
        <w:rPr>
          <w:sz w:val="28"/>
          <w:szCs w:val="28"/>
          <w:lang w:val="en-US"/>
        </w:rPr>
        <w:t xml:space="preserve">. </w:t>
      </w:r>
      <w:r w:rsidRPr="004638F1">
        <w:rPr>
          <w:sz w:val="28"/>
          <w:szCs w:val="28"/>
          <w:shd w:val="clear" w:color="auto" w:fill="FCFCFC"/>
          <w:lang w:val="en-US"/>
        </w:rPr>
        <w:t>Cavin Ward. A History of Global Anglicanism // Cambridge</w:t>
      </w:r>
      <w:r>
        <w:rPr>
          <w:sz w:val="28"/>
          <w:szCs w:val="28"/>
          <w:shd w:val="clear" w:color="auto" w:fill="FCFCFC"/>
          <w:lang w:val="en-US"/>
        </w:rPr>
        <w:t xml:space="preserve"> University Press, 2006. 377 p.</w:t>
      </w:r>
    </w:p>
    <w:p w:rsidR="00477354" w:rsidRPr="00992C07" w:rsidRDefault="00477354" w:rsidP="00477354">
      <w:pPr>
        <w:spacing w:line="360" w:lineRule="auto"/>
        <w:rPr>
          <w:sz w:val="28"/>
          <w:szCs w:val="28"/>
          <w:shd w:val="clear" w:color="auto" w:fill="FCFCFC"/>
          <w:lang w:val="en-US"/>
        </w:rPr>
      </w:pPr>
      <w:r>
        <w:rPr>
          <w:sz w:val="28"/>
          <w:szCs w:val="28"/>
          <w:shd w:val="clear" w:color="auto" w:fill="FCFCFC"/>
          <w:lang w:val="uk-UA"/>
        </w:rPr>
        <w:t xml:space="preserve">32. </w:t>
      </w:r>
      <w:r w:rsidRPr="00992C07">
        <w:rPr>
          <w:sz w:val="28"/>
          <w:szCs w:val="28"/>
          <w:shd w:val="clear" w:color="auto" w:fill="FCFCFC"/>
          <w:lang w:val="en-US"/>
        </w:rPr>
        <w:t>Robbins K. Religion and Identity in Modern British History // Religion and National Identity. Ed. by S. Mews. Oxford, 1982. — P. 482, 485.</w:t>
      </w:r>
    </w:p>
    <w:p w:rsidR="00477354" w:rsidRPr="00992C07" w:rsidRDefault="00477354" w:rsidP="00477354">
      <w:pPr>
        <w:spacing w:line="360" w:lineRule="auto"/>
        <w:rPr>
          <w:color w:val="000000"/>
          <w:sz w:val="28"/>
          <w:szCs w:val="28"/>
          <w:lang w:eastAsia="uk-UA"/>
        </w:rPr>
      </w:pPr>
      <w:r>
        <w:rPr>
          <w:sz w:val="28"/>
          <w:szCs w:val="28"/>
          <w:lang w:val="en-US"/>
        </w:rPr>
        <w:t xml:space="preserve">33. Unferstanding Catholic Devotion to Mary. </w:t>
      </w:r>
      <w:r w:rsidRPr="00BD1F31">
        <w:rPr>
          <w:color w:val="000000"/>
          <w:sz w:val="28"/>
          <w:szCs w:val="28"/>
          <w:lang w:eastAsia="uk-UA"/>
        </w:rPr>
        <w:t xml:space="preserve">[ </w:t>
      </w:r>
      <w:r>
        <w:rPr>
          <w:color w:val="000000"/>
          <w:sz w:val="28"/>
          <w:szCs w:val="28"/>
          <w:lang w:eastAsia="uk-UA"/>
        </w:rPr>
        <w:t>Электронный</w:t>
      </w:r>
      <w:r w:rsidRPr="00BD1F31">
        <w:rPr>
          <w:color w:val="000000"/>
          <w:sz w:val="28"/>
          <w:szCs w:val="28"/>
          <w:lang w:eastAsia="uk-UA"/>
        </w:rPr>
        <w:t xml:space="preserve"> </w:t>
      </w:r>
      <w:r>
        <w:rPr>
          <w:color w:val="000000"/>
          <w:sz w:val="28"/>
          <w:szCs w:val="28"/>
          <w:lang w:eastAsia="uk-UA"/>
        </w:rPr>
        <w:t>ресурс</w:t>
      </w:r>
      <w:r w:rsidRPr="00BD1F31">
        <w:rPr>
          <w:color w:val="000000"/>
          <w:sz w:val="28"/>
          <w:szCs w:val="28"/>
          <w:lang w:eastAsia="uk-UA"/>
        </w:rPr>
        <w:t xml:space="preserve"> ]. - </w:t>
      </w:r>
      <w:r>
        <w:rPr>
          <w:color w:val="000000"/>
          <w:sz w:val="28"/>
          <w:szCs w:val="28"/>
          <w:lang w:eastAsia="uk-UA"/>
        </w:rPr>
        <w:t>Режим</w:t>
      </w:r>
      <w:r w:rsidRPr="00BD1F31">
        <w:rPr>
          <w:color w:val="000000"/>
          <w:sz w:val="28"/>
          <w:szCs w:val="28"/>
          <w:lang w:eastAsia="uk-UA"/>
        </w:rPr>
        <w:t xml:space="preserve"> </w:t>
      </w:r>
      <w:r>
        <w:rPr>
          <w:color w:val="000000"/>
          <w:sz w:val="28"/>
          <w:szCs w:val="28"/>
          <w:lang w:eastAsia="uk-UA"/>
        </w:rPr>
        <w:t>доступа</w:t>
      </w:r>
      <w:r w:rsidRPr="00BD1F31">
        <w:rPr>
          <w:color w:val="000000"/>
          <w:sz w:val="28"/>
          <w:szCs w:val="28"/>
          <w:lang w:eastAsia="uk-UA"/>
        </w:rPr>
        <w:t xml:space="preserve">: </w:t>
      </w:r>
      <w:hyperlink r:id="rId11" w:history="1">
        <w:r w:rsidRPr="00F21E2E">
          <w:rPr>
            <w:rStyle w:val="a5"/>
            <w:sz w:val="28"/>
            <w:szCs w:val="28"/>
            <w:lang w:val="en-US" w:eastAsia="uk-UA"/>
          </w:rPr>
          <w:t>http</w:t>
        </w:r>
        <w:r w:rsidRPr="00BD1F31">
          <w:rPr>
            <w:rStyle w:val="a5"/>
            <w:sz w:val="28"/>
            <w:szCs w:val="28"/>
            <w:lang w:eastAsia="uk-UA"/>
          </w:rPr>
          <w:t>://</w:t>
        </w:r>
        <w:r w:rsidRPr="00F21E2E">
          <w:rPr>
            <w:rStyle w:val="a5"/>
            <w:sz w:val="28"/>
            <w:szCs w:val="28"/>
            <w:lang w:val="en-US" w:eastAsia="uk-UA"/>
          </w:rPr>
          <w:t>www</w:t>
        </w:r>
        <w:r w:rsidRPr="00BD1F31">
          <w:rPr>
            <w:rStyle w:val="a5"/>
            <w:sz w:val="28"/>
            <w:szCs w:val="28"/>
            <w:lang w:eastAsia="uk-UA"/>
          </w:rPr>
          <w:t>.</w:t>
        </w:r>
        <w:r w:rsidRPr="00F21E2E">
          <w:rPr>
            <w:rStyle w:val="a5"/>
            <w:sz w:val="28"/>
            <w:szCs w:val="28"/>
            <w:lang w:val="en-US" w:eastAsia="uk-UA"/>
          </w:rPr>
          <w:t>catholic</w:t>
        </w:r>
        <w:r w:rsidRPr="00BD1F31">
          <w:rPr>
            <w:rStyle w:val="a5"/>
            <w:sz w:val="28"/>
            <w:szCs w:val="28"/>
            <w:lang w:eastAsia="uk-UA"/>
          </w:rPr>
          <w:t>.</w:t>
        </w:r>
        <w:r w:rsidRPr="00F21E2E">
          <w:rPr>
            <w:rStyle w:val="a5"/>
            <w:sz w:val="28"/>
            <w:szCs w:val="28"/>
            <w:lang w:val="en-US" w:eastAsia="uk-UA"/>
          </w:rPr>
          <w:t>org</w:t>
        </w:r>
        <w:r w:rsidRPr="00BD1F31">
          <w:rPr>
            <w:rStyle w:val="a5"/>
            <w:sz w:val="28"/>
            <w:szCs w:val="28"/>
            <w:lang w:eastAsia="uk-UA"/>
          </w:rPr>
          <w:t>/</w:t>
        </w:r>
        <w:r w:rsidRPr="00F21E2E">
          <w:rPr>
            <w:rStyle w:val="a5"/>
            <w:sz w:val="28"/>
            <w:szCs w:val="28"/>
            <w:lang w:val="en-US" w:eastAsia="uk-UA"/>
          </w:rPr>
          <w:t>prayers</w:t>
        </w:r>
        <w:r w:rsidRPr="00F21E2E">
          <w:rPr>
            <w:rStyle w:val="a5"/>
            <w:sz w:val="28"/>
            <w:szCs w:val="28"/>
            <w:lang w:eastAsia="uk-UA"/>
          </w:rPr>
          <w:t>/</w:t>
        </w:r>
        <w:r w:rsidRPr="00F21E2E">
          <w:rPr>
            <w:rStyle w:val="a5"/>
            <w:sz w:val="28"/>
            <w:szCs w:val="28"/>
            <w:lang w:val="en-US" w:eastAsia="uk-UA"/>
          </w:rPr>
          <w:t>merton</w:t>
        </w:r>
        <w:r w:rsidRPr="00F21E2E">
          <w:rPr>
            <w:rStyle w:val="a5"/>
            <w:sz w:val="28"/>
            <w:szCs w:val="28"/>
            <w:lang w:eastAsia="uk-UA"/>
          </w:rPr>
          <w:t>.</w:t>
        </w:r>
        <w:r w:rsidRPr="00F21E2E">
          <w:rPr>
            <w:rStyle w:val="a5"/>
            <w:sz w:val="28"/>
            <w:szCs w:val="28"/>
            <w:lang w:val="en-US" w:eastAsia="uk-UA"/>
          </w:rPr>
          <w:t>php</w:t>
        </w:r>
      </w:hyperlink>
      <w:r w:rsidRPr="00992C07">
        <w:rPr>
          <w:color w:val="000000"/>
          <w:sz w:val="28"/>
          <w:szCs w:val="28"/>
          <w:lang w:eastAsia="uk-UA"/>
        </w:rPr>
        <w:t xml:space="preserve"> </w:t>
      </w:r>
    </w:p>
    <w:p w:rsidR="00477354" w:rsidRPr="007454F7" w:rsidRDefault="00BB733A" w:rsidP="00477354">
      <w:pPr>
        <w:spacing w:line="360" w:lineRule="auto"/>
        <w:rPr>
          <w:sz w:val="28"/>
          <w:szCs w:val="28"/>
          <w:lang w:val="uk-UA"/>
        </w:rPr>
      </w:pPr>
      <w:r>
        <w:rPr>
          <w:sz w:val="28"/>
          <w:szCs w:val="28"/>
          <w:lang w:val="uk-UA"/>
        </w:rPr>
        <w:t xml:space="preserve">                                              </w:t>
      </w:r>
      <w:r w:rsidR="00477354">
        <w:rPr>
          <w:sz w:val="28"/>
          <w:szCs w:val="28"/>
          <w:lang w:val="uk-UA"/>
        </w:rPr>
        <w:t>Довідкові видання</w:t>
      </w:r>
    </w:p>
    <w:p w:rsidR="00477354" w:rsidRPr="007454F7" w:rsidRDefault="00477354" w:rsidP="00477354">
      <w:pPr>
        <w:spacing w:line="360" w:lineRule="auto"/>
        <w:rPr>
          <w:color w:val="000000"/>
          <w:sz w:val="28"/>
          <w:szCs w:val="28"/>
          <w:shd w:val="clear" w:color="auto" w:fill="FFFFFF"/>
        </w:rPr>
      </w:pPr>
      <w:r>
        <w:rPr>
          <w:bCs/>
          <w:iCs/>
          <w:color w:val="000000"/>
          <w:sz w:val="28"/>
          <w:szCs w:val="28"/>
        </w:rPr>
        <w:t>34. Большой т</w:t>
      </w:r>
      <w:r w:rsidRPr="007454F7">
        <w:rPr>
          <w:bCs/>
          <w:iCs/>
          <w:color w:val="000000"/>
          <w:sz w:val="28"/>
          <w:szCs w:val="28"/>
        </w:rPr>
        <w:t>ол</w:t>
      </w:r>
      <w:r>
        <w:rPr>
          <w:bCs/>
          <w:iCs/>
          <w:color w:val="000000"/>
          <w:sz w:val="28"/>
          <w:szCs w:val="28"/>
        </w:rPr>
        <w:t xml:space="preserve">ковый словарь русского языка в </w:t>
      </w:r>
      <w:r w:rsidRPr="007454F7">
        <w:rPr>
          <w:bCs/>
          <w:iCs/>
          <w:color w:val="000000"/>
          <w:sz w:val="28"/>
          <w:szCs w:val="28"/>
        </w:rPr>
        <w:t>4 т</w:t>
      </w:r>
      <w:r>
        <w:rPr>
          <w:bCs/>
          <w:iCs/>
          <w:color w:val="000000"/>
          <w:sz w:val="28"/>
          <w:szCs w:val="28"/>
        </w:rPr>
        <w:t>омах</w:t>
      </w:r>
      <w:r>
        <w:rPr>
          <w:rStyle w:val="apple-converted-space"/>
          <w:iCs/>
          <w:color w:val="000000"/>
          <w:sz w:val="28"/>
          <w:szCs w:val="28"/>
        </w:rPr>
        <w:t>. Том 1</w:t>
      </w:r>
      <w:r>
        <w:rPr>
          <w:iCs/>
          <w:color w:val="000000"/>
          <w:sz w:val="28"/>
          <w:szCs w:val="28"/>
        </w:rPr>
        <w:t>/ п</w:t>
      </w:r>
      <w:r w:rsidRPr="007454F7">
        <w:rPr>
          <w:iCs/>
          <w:color w:val="000000"/>
          <w:sz w:val="28"/>
          <w:szCs w:val="28"/>
        </w:rPr>
        <w:t xml:space="preserve">од ред. Д. Н. Ушакова. Т. </w:t>
      </w:r>
      <w:smartTag w:uri="urn:schemas-microsoft-com:office:smarttags" w:element="metricconverter">
        <w:smartTagPr>
          <w:attr w:name="ProductID" w:val="1. М"/>
        </w:smartTagPr>
        <w:r w:rsidRPr="007454F7">
          <w:rPr>
            <w:iCs/>
            <w:color w:val="000000"/>
            <w:sz w:val="28"/>
            <w:szCs w:val="28"/>
          </w:rPr>
          <w:t>1. М</w:t>
        </w:r>
      </w:smartTag>
      <w:r w:rsidRPr="007454F7">
        <w:rPr>
          <w:iCs/>
          <w:color w:val="000000"/>
          <w:sz w:val="28"/>
          <w:szCs w:val="28"/>
        </w:rPr>
        <w:t xml:space="preserve">., 1935; Т. </w:t>
      </w:r>
      <w:smartTag w:uri="urn:schemas-microsoft-com:office:smarttags" w:element="metricconverter">
        <w:smartTagPr>
          <w:attr w:name="ProductID" w:val="2. М"/>
        </w:smartTagPr>
        <w:r w:rsidRPr="007454F7">
          <w:rPr>
            <w:iCs/>
            <w:color w:val="000000"/>
            <w:sz w:val="28"/>
            <w:szCs w:val="28"/>
          </w:rPr>
          <w:t>2. М</w:t>
        </w:r>
      </w:smartTag>
      <w:r w:rsidRPr="007454F7">
        <w:rPr>
          <w:iCs/>
          <w:color w:val="000000"/>
          <w:sz w:val="28"/>
          <w:szCs w:val="28"/>
        </w:rPr>
        <w:t xml:space="preserve">., 1938; Т. </w:t>
      </w:r>
      <w:smartTag w:uri="urn:schemas-microsoft-com:office:smarttags" w:element="metricconverter">
        <w:smartTagPr>
          <w:attr w:name="ProductID" w:val="3. М"/>
        </w:smartTagPr>
        <w:r w:rsidRPr="007454F7">
          <w:rPr>
            <w:iCs/>
            <w:color w:val="000000"/>
            <w:sz w:val="28"/>
            <w:szCs w:val="28"/>
          </w:rPr>
          <w:t>3. М</w:t>
        </w:r>
      </w:smartTag>
      <w:r w:rsidRPr="007454F7">
        <w:rPr>
          <w:iCs/>
          <w:color w:val="000000"/>
          <w:sz w:val="28"/>
          <w:szCs w:val="28"/>
        </w:rPr>
        <w:t xml:space="preserve">., 1939; Т. </w:t>
      </w:r>
      <w:smartTag w:uri="urn:schemas-microsoft-com:office:smarttags" w:element="metricconverter">
        <w:smartTagPr>
          <w:attr w:name="ProductID" w:val="4, М"/>
        </w:smartTagPr>
        <w:r w:rsidRPr="007454F7">
          <w:rPr>
            <w:iCs/>
            <w:color w:val="000000"/>
            <w:sz w:val="28"/>
            <w:szCs w:val="28"/>
          </w:rPr>
          <w:t>4, М</w:t>
        </w:r>
      </w:smartTag>
      <w:r>
        <w:rPr>
          <w:iCs/>
          <w:color w:val="000000"/>
          <w:sz w:val="28"/>
          <w:szCs w:val="28"/>
        </w:rPr>
        <w:t>., 1940</w:t>
      </w:r>
      <w:r w:rsidRPr="007454F7">
        <w:rPr>
          <w:iCs/>
          <w:color w:val="000000"/>
          <w:sz w:val="28"/>
          <w:szCs w:val="28"/>
        </w:rPr>
        <w:t xml:space="preserve">; </w:t>
      </w:r>
      <w:r>
        <w:rPr>
          <w:iCs/>
          <w:color w:val="000000"/>
          <w:sz w:val="28"/>
          <w:szCs w:val="28"/>
        </w:rPr>
        <w:t xml:space="preserve">[Репринтное издание: М., 1995. - </w:t>
      </w:r>
      <w:r w:rsidRPr="007454F7">
        <w:rPr>
          <w:iCs/>
          <w:color w:val="000000"/>
          <w:sz w:val="28"/>
          <w:szCs w:val="28"/>
        </w:rPr>
        <w:t>М., 2000.</w:t>
      </w:r>
      <w:r w:rsidRPr="007454F7">
        <w:rPr>
          <w:rStyle w:val="apple-converted-space"/>
          <w:iCs/>
          <w:color w:val="000000"/>
          <w:sz w:val="28"/>
          <w:szCs w:val="28"/>
        </w:rPr>
        <w:t> </w:t>
      </w:r>
      <w:r>
        <w:rPr>
          <w:rStyle w:val="apple-converted-space"/>
          <w:iCs/>
          <w:color w:val="000000"/>
          <w:sz w:val="28"/>
          <w:szCs w:val="28"/>
        </w:rPr>
        <w:t>– 943 с.</w:t>
      </w:r>
    </w:p>
    <w:p w:rsidR="00477354" w:rsidRDefault="00477354" w:rsidP="00477354">
      <w:pPr>
        <w:spacing w:line="360" w:lineRule="auto"/>
        <w:rPr>
          <w:color w:val="000000"/>
          <w:sz w:val="28"/>
          <w:szCs w:val="28"/>
          <w:shd w:val="clear" w:color="auto" w:fill="FFFFFF"/>
        </w:rPr>
      </w:pPr>
      <w:r>
        <w:rPr>
          <w:color w:val="000000"/>
          <w:sz w:val="28"/>
          <w:szCs w:val="28"/>
          <w:shd w:val="clear" w:color="auto" w:fill="FFFFFF"/>
        </w:rPr>
        <w:t xml:space="preserve">35. Полный православный молитвослов для мирян / под ред. </w:t>
      </w:r>
      <w:r>
        <w:rPr>
          <w:color w:val="000000"/>
          <w:sz w:val="28"/>
          <w:szCs w:val="28"/>
          <w:shd w:val="clear" w:color="auto" w:fill="FFFFFF"/>
        </w:rPr>
        <w:br/>
        <w:t>В. Н. Мосякина. – М.: Новая книга, 1997. – 736 с.</w:t>
      </w:r>
    </w:p>
    <w:p w:rsidR="00477354" w:rsidRDefault="00477354" w:rsidP="00477354">
      <w:pPr>
        <w:spacing w:line="360" w:lineRule="auto"/>
        <w:rPr>
          <w:color w:val="000000"/>
          <w:sz w:val="28"/>
          <w:szCs w:val="28"/>
        </w:rPr>
      </w:pPr>
      <w:r>
        <w:rPr>
          <w:color w:val="000000"/>
          <w:sz w:val="28"/>
          <w:szCs w:val="28"/>
          <w:shd w:val="clear" w:color="auto" w:fill="FFFFFF"/>
        </w:rPr>
        <w:t xml:space="preserve">36. </w:t>
      </w:r>
      <w:r w:rsidRPr="001F58BE">
        <w:rPr>
          <w:color w:val="000000"/>
          <w:sz w:val="28"/>
          <w:szCs w:val="28"/>
          <w:shd w:val="clear" w:color="auto" w:fill="FFFFFF"/>
        </w:rPr>
        <w:t>Религиоведение: Сборник. М.: Гардарика, 2002. - 535 с.</w:t>
      </w:r>
    </w:p>
    <w:p w:rsidR="00477354" w:rsidRDefault="00477354" w:rsidP="00477354">
      <w:pPr>
        <w:spacing w:line="360" w:lineRule="auto"/>
        <w:rPr>
          <w:sz w:val="28"/>
          <w:szCs w:val="28"/>
        </w:rPr>
      </w:pPr>
      <w:r>
        <w:rPr>
          <w:color w:val="000000"/>
          <w:sz w:val="28"/>
          <w:szCs w:val="28"/>
          <w:shd w:val="clear" w:color="auto" w:fill="FFFFFF"/>
        </w:rPr>
        <w:t xml:space="preserve">37. </w:t>
      </w:r>
      <w:r>
        <w:rPr>
          <w:sz w:val="28"/>
          <w:szCs w:val="28"/>
        </w:rPr>
        <w:t xml:space="preserve">Словарь церковных терминов/ под ред. Д. Л. Покровского. – М.: Изограф, 1995. – 41 с. </w:t>
      </w:r>
    </w:p>
    <w:p w:rsidR="00477354" w:rsidRPr="00761452" w:rsidRDefault="00477354" w:rsidP="00477354">
      <w:pPr>
        <w:spacing w:line="360" w:lineRule="auto"/>
        <w:rPr>
          <w:sz w:val="28"/>
          <w:szCs w:val="28"/>
        </w:rPr>
      </w:pPr>
      <w:r>
        <w:rPr>
          <w:sz w:val="28"/>
          <w:szCs w:val="28"/>
        </w:rPr>
        <w:t xml:space="preserve">38. </w:t>
      </w:r>
      <w:r w:rsidRPr="00702B7F">
        <w:rPr>
          <w:color w:val="000000"/>
          <w:sz w:val="28"/>
          <w:szCs w:val="28"/>
          <w:shd w:val="clear" w:color="auto" w:fill="FFFFFF"/>
        </w:rPr>
        <w:t>Теологический энциклопедический словарь под ред. Уолтера Элвелла. -М.: Ассоциация «Духовное возрождение», 2003. 1488 с.</w:t>
      </w:r>
      <w:r w:rsidRPr="00702B7F">
        <w:rPr>
          <w:color w:val="000000"/>
          <w:sz w:val="28"/>
          <w:szCs w:val="28"/>
        </w:rPr>
        <w:br/>
      </w:r>
      <w:r>
        <w:rPr>
          <w:sz w:val="28"/>
          <w:szCs w:val="28"/>
          <w:lang w:val="uk-UA"/>
        </w:rPr>
        <w:t xml:space="preserve">39. </w:t>
      </w:r>
      <w:r w:rsidRPr="00FB18A7">
        <w:rPr>
          <w:sz w:val="28"/>
          <w:szCs w:val="28"/>
          <w:lang w:val="uk-UA"/>
        </w:rPr>
        <w:t xml:space="preserve">Толковый словарь русского языка [ 3-е изд., исправ., доп.] / под ред. </w:t>
      </w:r>
      <w:r>
        <w:rPr>
          <w:sz w:val="28"/>
          <w:szCs w:val="28"/>
          <w:lang w:val="uk-UA"/>
        </w:rPr>
        <w:br/>
      </w:r>
      <w:r w:rsidRPr="00FB18A7">
        <w:rPr>
          <w:sz w:val="28"/>
          <w:szCs w:val="28"/>
          <w:lang w:val="uk-UA"/>
        </w:rPr>
        <w:t>С.И. Ожегова., Н.Ю. Шведовой. – М.: Аз, 1996. – 928 с.</w:t>
      </w:r>
    </w:p>
    <w:p w:rsidR="00237EB2" w:rsidRDefault="00477354" w:rsidP="00477354">
      <w:pPr>
        <w:spacing w:line="360" w:lineRule="auto"/>
        <w:rPr>
          <w:sz w:val="28"/>
          <w:szCs w:val="28"/>
        </w:rPr>
      </w:pPr>
      <w:r>
        <w:rPr>
          <w:color w:val="000000"/>
          <w:sz w:val="28"/>
          <w:szCs w:val="28"/>
          <w:shd w:val="clear" w:color="auto" w:fill="FFFFFF"/>
        </w:rPr>
        <w:t>40.</w:t>
      </w:r>
      <w:r w:rsidRPr="00FB18A7">
        <w:rPr>
          <w:color w:val="000000"/>
          <w:sz w:val="28"/>
          <w:szCs w:val="28"/>
          <w:shd w:val="clear" w:color="auto" w:fill="FFFFFF"/>
        </w:rPr>
        <w:t>Христианство: Энциклопедический словарь в 3 т</w:t>
      </w:r>
      <w:r>
        <w:rPr>
          <w:color w:val="000000"/>
          <w:sz w:val="28"/>
          <w:szCs w:val="28"/>
          <w:shd w:val="clear" w:color="auto" w:fill="FFFFFF"/>
        </w:rPr>
        <w:t>омах. Том 1</w:t>
      </w:r>
      <w:r w:rsidRPr="00FB18A7">
        <w:rPr>
          <w:color w:val="000000"/>
          <w:sz w:val="28"/>
          <w:szCs w:val="28"/>
          <w:shd w:val="clear" w:color="auto" w:fill="FFFFFF"/>
        </w:rPr>
        <w:t xml:space="preserve">/ под ред. </w:t>
      </w:r>
      <w:r w:rsidRPr="00FB18A7">
        <w:rPr>
          <w:color w:val="000000"/>
          <w:sz w:val="28"/>
          <w:szCs w:val="28"/>
        </w:rPr>
        <w:t>С.С. Аверинцева.</w:t>
      </w:r>
      <w:r w:rsidRPr="00FB18A7">
        <w:rPr>
          <w:color w:val="000000"/>
          <w:sz w:val="28"/>
          <w:szCs w:val="28"/>
          <w:shd w:val="clear" w:color="auto" w:fill="FFFFFF"/>
        </w:rPr>
        <w:t xml:space="preserve"> - М.: Большая Российская энциклопедия, 1995. – 907 с.</w:t>
      </w:r>
    </w:p>
    <w:p w:rsidR="005F0DEE" w:rsidRDefault="00477354" w:rsidP="00477354">
      <w:pPr>
        <w:spacing w:line="360" w:lineRule="auto"/>
        <w:rPr>
          <w:sz w:val="28"/>
          <w:szCs w:val="28"/>
        </w:rPr>
      </w:pPr>
      <w:r w:rsidRPr="00357BC8">
        <w:rPr>
          <w:sz w:val="28"/>
          <w:szCs w:val="28"/>
        </w:rPr>
        <w:t xml:space="preserve">          </w:t>
      </w:r>
      <w:r>
        <w:rPr>
          <w:sz w:val="28"/>
          <w:szCs w:val="28"/>
        </w:rPr>
        <w:t xml:space="preserve">                              </w:t>
      </w:r>
    </w:p>
    <w:p w:rsidR="00477354" w:rsidRPr="00EF3750" w:rsidRDefault="005F0DEE" w:rsidP="00477354">
      <w:pPr>
        <w:spacing w:line="360" w:lineRule="auto"/>
        <w:rPr>
          <w:sz w:val="28"/>
          <w:szCs w:val="28"/>
        </w:rPr>
      </w:pPr>
      <w:r w:rsidRPr="00115005">
        <w:rPr>
          <w:sz w:val="28"/>
          <w:szCs w:val="28"/>
        </w:rPr>
        <w:lastRenderedPageBreak/>
        <w:t xml:space="preserve">                                          </w:t>
      </w:r>
      <w:r w:rsidR="00477354">
        <w:rPr>
          <w:sz w:val="28"/>
          <w:szCs w:val="28"/>
        </w:rPr>
        <w:t xml:space="preserve"> Досліджувані тексти</w:t>
      </w:r>
    </w:p>
    <w:p w:rsidR="00477354" w:rsidRPr="0050470B" w:rsidRDefault="00477354" w:rsidP="00477354">
      <w:pPr>
        <w:spacing w:line="360" w:lineRule="auto"/>
        <w:rPr>
          <w:sz w:val="28"/>
          <w:szCs w:val="28"/>
        </w:rPr>
      </w:pPr>
      <w:r>
        <w:rPr>
          <w:sz w:val="28"/>
          <w:szCs w:val="28"/>
        </w:rPr>
        <w:t>41</w:t>
      </w:r>
      <w:r w:rsidRPr="0050470B">
        <w:rPr>
          <w:sz w:val="28"/>
          <w:szCs w:val="28"/>
        </w:rPr>
        <w:t xml:space="preserve">. </w:t>
      </w:r>
      <w:r w:rsidRPr="0050470B">
        <w:rPr>
          <w:sz w:val="28"/>
          <w:szCs w:val="28"/>
          <w:shd w:val="clear" w:color="auto" w:fill="FFFFFF"/>
        </w:rPr>
        <w:t>Hail, holy Queen</w:t>
      </w:r>
      <w:r w:rsidRPr="0050470B">
        <w:rPr>
          <w:sz w:val="28"/>
          <w:szCs w:val="28"/>
          <w:lang w:eastAsia="uk-UA"/>
        </w:rPr>
        <w:t xml:space="preserve"> </w:t>
      </w:r>
      <w:r>
        <w:rPr>
          <w:sz w:val="28"/>
          <w:szCs w:val="28"/>
          <w:lang w:eastAsia="uk-UA"/>
        </w:rPr>
        <w:t>[ Електронни</w:t>
      </w:r>
      <w:r w:rsidRPr="0050470B">
        <w:rPr>
          <w:sz w:val="28"/>
          <w:szCs w:val="28"/>
          <w:lang w:eastAsia="uk-UA"/>
        </w:rPr>
        <w:t xml:space="preserve">й ресурс ]. – Режим доступа: </w:t>
      </w:r>
      <w:r w:rsidRPr="0050470B">
        <w:rPr>
          <w:sz w:val="28"/>
          <w:szCs w:val="28"/>
        </w:rPr>
        <w:t xml:space="preserve">  </w:t>
      </w:r>
    </w:p>
    <w:p w:rsidR="00477354" w:rsidRPr="0050470B" w:rsidRDefault="00011116" w:rsidP="00477354">
      <w:pPr>
        <w:spacing w:line="360" w:lineRule="auto"/>
        <w:rPr>
          <w:sz w:val="28"/>
          <w:szCs w:val="28"/>
          <w:lang w:val="uk-UA" w:eastAsia="uk-UA"/>
        </w:rPr>
      </w:pPr>
      <w:hyperlink r:id="rId12" w:history="1">
        <w:r w:rsidR="00477354" w:rsidRPr="0050470B">
          <w:rPr>
            <w:rStyle w:val="a5"/>
            <w:sz w:val="28"/>
            <w:szCs w:val="28"/>
            <w:lang w:val="uk-UA" w:eastAsia="uk-UA"/>
          </w:rPr>
          <w:t>http://www.catholic.org/prayers/prayer.php?p=1294</w:t>
        </w:r>
      </w:hyperlink>
    </w:p>
    <w:p w:rsidR="00477354" w:rsidRPr="0050470B" w:rsidRDefault="00477354" w:rsidP="00477354">
      <w:pPr>
        <w:spacing w:line="360" w:lineRule="auto"/>
        <w:rPr>
          <w:sz w:val="28"/>
          <w:szCs w:val="28"/>
          <w:lang w:eastAsia="uk-UA"/>
        </w:rPr>
      </w:pPr>
      <w:r>
        <w:rPr>
          <w:sz w:val="28"/>
          <w:szCs w:val="28"/>
          <w:lang w:val="uk-UA" w:eastAsia="uk-UA"/>
        </w:rPr>
        <w:t>42</w:t>
      </w:r>
      <w:r w:rsidRPr="0050470B">
        <w:rPr>
          <w:sz w:val="28"/>
          <w:szCs w:val="28"/>
          <w:lang w:val="uk-UA" w:eastAsia="uk-UA"/>
        </w:rPr>
        <w:t xml:space="preserve">. </w:t>
      </w:r>
      <w:r w:rsidRPr="0050470B">
        <w:rPr>
          <w:sz w:val="28"/>
          <w:szCs w:val="28"/>
          <w:lang w:val="en-US" w:eastAsia="uk-UA"/>
        </w:rPr>
        <w:t>Hail</w:t>
      </w:r>
      <w:r w:rsidRPr="0050470B">
        <w:rPr>
          <w:sz w:val="28"/>
          <w:szCs w:val="28"/>
          <w:lang w:eastAsia="uk-UA"/>
        </w:rPr>
        <w:t xml:space="preserve"> </w:t>
      </w:r>
      <w:r w:rsidRPr="0050470B">
        <w:rPr>
          <w:sz w:val="28"/>
          <w:szCs w:val="28"/>
          <w:lang w:val="en-US" w:eastAsia="uk-UA"/>
        </w:rPr>
        <w:t>Mary</w:t>
      </w:r>
      <w:r w:rsidRPr="0050470B">
        <w:rPr>
          <w:sz w:val="28"/>
          <w:szCs w:val="28"/>
          <w:lang w:eastAsia="uk-UA"/>
        </w:rPr>
        <w:t xml:space="preserve"> </w:t>
      </w:r>
      <w:r w:rsidRPr="0050470B">
        <w:rPr>
          <w:sz w:val="28"/>
          <w:szCs w:val="28"/>
          <w:lang w:val="en-US" w:eastAsia="uk-UA"/>
        </w:rPr>
        <w:t>Prayer</w:t>
      </w:r>
      <w:r w:rsidRPr="0050470B">
        <w:rPr>
          <w:sz w:val="28"/>
          <w:szCs w:val="28"/>
          <w:lang w:eastAsia="uk-UA"/>
        </w:rPr>
        <w:t xml:space="preserve"> </w:t>
      </w:r>
      <w:r>
        <w:rPr>
          <w:sz w:val="28"/>
          <w:szCs w:val="28"/>
          <w:lang w:eastAsia="uk-UA"/>
        </w:rPr>
        <w:t>[ Електронни</w:t>
      </w:r>
      <w:r w:rsidRPr="0050470B">
        <w:rPr>
          <w:sz w:val="28"/>
          <w:szCs w:val="28"/>
          <w:lang w:eastAsia="uk-UA"/>
        </w:rPr>
        <w:t xml:space="preserve">й ресурс ]. – Режим доступа: </w:t>
      </w:r>
      <w:r w:rsidRPr="0050470B">
        <w:rPr>
          <w:sz w:val="28"/>
          <w:szCs w:val="28"/>
        </w:rPr>
        <w:t xml:space="preserve">  </w:t>
      </w:r>
    </w:p>
    <w:p w:rsidR="00477354" w:rsidRPr="0050470B" w:rsidRDefault="00011116" w:rsidP="00477354">
      <w:pPr>
        <w:spacing w:line="360" w:lineRule="auto"/>
        <w:rPr>
          <w:sz w:val="28"/>
          <w:szCs w:val="28"/>
          <w:lang w:eastAsia="uk-UA"/>
        </w:rPr>
      </w:pPr>
      <w:hyperlink r:id="rId13" w:history="1">
        <w:r w:rsidR="00477354" w:rsidRPr="0050470B">
          <w:rPr>
            <w:rStyle w:val="a5"/>
            <w:sz w:val="28"/>
            <w:szCs w:val="28"/>
            <w:lang w:val="en-US" w:eastAsia="uk-UA"/>
          </w:rPr>
          <w:t>http</w:t>
        </w:r>
        <w:r w:rsidR="00477354" w:rsidRPr="0050470B">
          <w:rPr>
            <w:rStyle w:val="a5"/>
            <w:sz w:val="28"/>
            <w:szCs w:val="28"/>
            <w:lang w:eastAsia="uk-UA"/>
          </w:rPr>
          <w:t>://</w:t>
        </w:r>
        <w:r w:rsidR="00477354" w:rsidRPr="0050470B">
          <w:rPr>
            <w:rStyle w:val="a5"/>
            <w:sz w:val="28"/>
            <w:szCs w:val="28"/>
            <w:lang w:val="en-US" w:eastAsia="uk-UA"/>
          </w:rPr>
          <w:t>lordcalls</w:t>
        </w:r>
        <w:r w:rsidR="00477354" w:rsidRPr="0050470B">
          <w:rPr>
            <w:rStyle w:val="a5"/>
            <w:sz w:val="28"/>
            <w:szCs w:val="28"/>
            <w:lang w:eastAsia="uk-UA"/>
          </w:rPr>
          <w:t>.</w:t>
        </w:r>
        <w:r w:rsidR="00477354" w:rsidRPr="0050470B">
          <w:rPr>
            <w:rStyle w:val="a5"/>
            <w:sz w:val="28"/>
            <w:szCs w:val="28"/>
            <w:lang w:val="en-US" w:eastAsia="uk-UA"/>
          </w:rPr>
          <w:t>com</w:t>
        </w:r>
        <w:r w:rsidR="00477354" w:rsidRPr="0050470B">
          <w:rPr>
            <w:rStyle w:val="a5"/>
            <w:sz w:val="28"/>
            <w:szCs w:val="28"/>
            <w:lang w:eastAsia="uk-UA"/>
          </w:rPr>
          <w:t>/</w:t>
        </w:r>
        <w:r w:rsidR="00477354" w:rsidRPr="0050470B">
          <w:rPr>
            <w:rStyle w:val="a5"/>
            <w:sz w:val="28"/>
            <w:szCs w:val="28"/>
            <w:lang w:val="en-US" w:eastAsia="uk-UA"/>
          </w:rPr>
          <w:t>mother</w:t>
        </w:r>
        <w:r w:rsidR="00477354" w:rsidRPr="0050470B">
          <w:rPr>
            <w:rStyle w:val="a5"/>
            <w:sz w:val="28"/>
            <w:szCs w:val="28"/>
            <w:lang w:eastAsia="uk-UA"/>
          </w:rPr>
          <w:t>-</w:t>
        </w:r>
        <w:r w:rsidR="00477354" w:rsidRPr="0050470B">
          <w:rPr>
            <w:rStyle w:val="a5"/>
            <w:sz w:val="28"/>
            <w:szCs w:val="28"/>
            <w:lang w:val="en-US" w:eastAsia="uk-UA"/>
          </w:rPr>
          <w:t>mary</w:t>
        </w:r>
        <w:r w:rsidR="00477354" w:rsidRPr="0050470B">
          <w:rPr>
            <w:rStyle w:val="a5"/>
            <w:sz w:val="28"/>
            <w:szCs w:val="28"/>
            <w:lang w:eastAsia="uk-UA"/>
          </w:rPr>
          <w:t>-</w:t>
        </w:r>
        <w:r w:rsidR="00477354" w:rsidRPr="0050470B">
          <w:rPr>
            <w:rStyle w:val="a5"/>
            <w:sz w:val="28"/>
            <w:szCs w:val="28"/>
            <w:lang w:val="en-US" w:eastAsia="uk-UA"/>
          </w:rPr>
          <w:t>prayers</w:t>
        </w:r>
        <w:r w:rsidR="00477354" w:rsidRPr="0050470B">
          <w:rPr>
            <w:rStyle w:val="a5"/>
            <w:sz w:val="28"/>
            <w:szCs w:val="28"/>
            <w:lang w:eastAsia="uk-UA"/>
          </w:rPr>
          <w:t>/</w:t>
        </w:r>
        <w:r w:rsidR="00477354" w:rsidRPr="0050470B">
          <w:rPr>
            <w:rStyle w:val="a5"/>
            <w:sz w:val="28"/>
            <w:szCs w:val="28"/>
            <w:lang w:val="en-US" w:eastAsia="uk-UA"/>
          </w:rPr>
          <w:t>hail</w:t>
        </w:r>
        <w:r w:rsidR="00477354" w:rsidRPr="0050470B">
          <w:rPr>
            <w:rStyle w:val="a5"/>
            <w:sz w:val="28"/>
            <w:szCs w:val="28"/>
            <w:lang w:eastAsia="uk-UA"/>
          </w:rPr>
          <w:t>-</w:t>
        </w:r>
        <w:r w:rsidR="00477354" w:rsidRPr="0050470B">
          <w:rPr>
            <w:rStyle w:val="a5"/>
            <w:sz w:val="28"/>
            <w:szCs w:val="28"/>
            <w:lang w:val="en-US" w:eastAsia="uk-UA"/>
          </w:rPr>
          <w:t>mary</w:t>
        </w:r>
        <w:r w:rsidR="00477354" w:rsidRPr="0050470B">
          <w:rPr>
            <w:rStyle w:val="a5"/>
            <w:sz w:val="28"/>
            <w:szCs w:val="28"/>
            <w:lang w:eastAsia="uk-UA"/>
          </w:rPr>
          <w:t>-</w:t>
        </w:r>
        <w:r w:rsidR="00477354" w:rsidRPr="0050470B">
          <w:rPr>
            <w:rStyle w:val="a5"/>
            <w:sz w:val="28"/>
            <w:szCs w:val="28"/>
            <w:lang w:val="en-US" w:eastAsia="uk-UA"/>
          </w:rPr>
          <w:t>prayer</w:t>
        </w:r>
      </w:hyperlink>
    </w:p>
    <w:p w:rsidR="00477354" w:rsidRPr="00BC0289" w:rsidRDefault="00477354" w:rsidP="00477354">
      <w:pPr>
        <w:spacing w:line="360" w:lineRule="auto"/>
        <w:rPr>
          <w:sz w:val="28"/>
          <w:szCs w:val="28"/>
          <w:lang w:eastAsia="uk-UA"/>
        </w:rPr>
      </w:pPr>
      <w:r>
        <w:rPr>
          <w:sz w:val="28"/>
          <w:szCs w:val="28"/>
          <w:lang w:eastAsia="uk-UA"/>
        </w:rPr>
        <w:t>43</w:t>
      </w:r>
      <w:r w:rsidRPr="00BC0289">
        <w:rPr>
          <w:sz w:val="28"/>
          <w:szCs w:val="28"/>
          <w:lang w:eastAsia="uk-UA"/>
        </w:rPr>
        <w:t xml:space="preserve">. </w:t>
      </w:r>
      <w:r w:rsidRPr="0050470B">
        <w:rPr>
          <w:sz w:val="28"/>
          <w:szCs w:val="28"/>
          <w:shd w:val="clear" w:color="auto" w:fill="FFFFFF"/>
          <w:lang w:val="en-US"/>
        </w:rPr>
        <w:t>Hail</w:t>
      </w:r>
      <w:r w:rsidRPr="00BC0289">
        <w:rPr>
          <w:sz w:val="28"/>
          <w:szCs w:val="28"/>
          <w:shd w:val="clear" w:color="auto" w:fill="FFFFFF"/>
        </w:rPr>
        <w:t xml:space="preserve">, </w:t>
      </w:r>
      <w:r w:rsidRPr="0050470B">
        <w:rPr>
          <w:sz w:val="28"/>
          <w:szCs w:val="28"/>
          <w:shd w:val="clear" w:color="auto" w:fill="FFFFFF"/>
          <w:lang w:val="en-US"/>
        </w:rPr>
        <w:t>O</w:t>
      </w:r>
      <w:r w:rsidRPr="00BC0289">
        <w:rPr>
          <w:sz w:val="28"/>
          <w:szCs w:val="28"/>
          <w:shd w:val="clear" w:color="auto" w:fill="FFFFFF"/>
        </w:rPr>
        <w:t xml:space="preserve"> </w:t>
      </w:r>
      <w:r w:rsidRPr="0050470B">
        <w:rPr>
          <w:sz w:val="28"/>
          <w:szCs w:val="28"/>
          <w:shd w:val="clear" w:color="auto" w:fill="FFFFFF"/>
          <w:lang w:val="en-US"/>
        </w:rPr>
        <w:t>Queen</w:t>
      </w:r>
      <w:r w:rsidRPr="00BC0289">
        <w:rPr>
          <w:sz w:val="28"/>
          <w:szCs w:val="28"/>
          <w:shd w:val="clear" w:color="auto" w:fill="FFFFFF"/>
        </w:rPr>
        <w:t xml:space="preserve"> </w:t>
      </w:r>
      <w:r w:rsidRPr="0050470B">
        <w:rPr>
          <w:sz w:val="28"/>
          <w:szCs w:val="28"/>
          <w:shd w:val="clear" w:color="auto" w:fill="FFFFFF"/>
          <w:lang w:val="en-US"/>
        </w:rPr>
        <w:t>of</w:t>
      </w:r>
      <w:r w:rsidRPr="0050470B">
        <w:rPr>
          <w:rStyle w:val="apple-converted-space"/>
          <w:sz w:val="28"/>
          <w:szCs w:val="28"/>
          <w:shd w:val="clear" w:color="auto" w:fill="FFFFFF"/>
          <w:lang w:val="en-US"/>
        </w:rPr>
        <w:t> </w:t>
      </w:r>
      <w:hyperlink r:id="rId14" w:history="1">
        <w:r w:rsidRPr="0050470B">
          <w:rPr>
            <w:rStyle w:val="a5"/>
            <w:sz w:val="28"/>
            <w:szCs w:val="28"/>
            <w:shd w:val="clear" w:color="auto" w:fill="FFFFFF"/>
            <w:lang w:val="en-US"/>
          </w:rPr>
          <w:t>Heaven</w:t>
        </w:r>
      </w:hyperlink>
      <w:r w:rsidRPr="0050470B">
        <w:rPr>
          <w:rStyle w:val="apple-converted-space"/>
          <w:sz w:val="28"/>
          <w:szCs w:val="28"/>
          <w:shd w:val="clear" w:color="auto" w:fill="FFFFFF"/>
          <w:lang w:val="en-US"/>
        </w:rPr>
        <w:t> </w:t>
      </w:r>
      <w:r w:rsidRPr="0050470B">
        <w:rPr>
          <w:sz w:val="28"/>
          <w:szCs w:val="28"/>
          <w:shd w:val="clear" w:color="auto" w:fill="FFFFFF"/>
          <w:lang w:val="en-US"/>
        </w:rPr>
        <w:t>enthroned</w:t>
      </w:r>
      <w:r w:rsidRPr="00BC0289">
        <w:rPr>
          <w:sz w:val="28"/>
          <w:szCs w:val="28"/>
          <w:shd w:val="clear" w:color="auto" w:fill="FFFFFF"/>
        </w:rPr>
        <w:t xml:space="preserve"> </w:t>
      </w:r>
      <w:r w:rsidRPr="00BC0289">
        <w:rPr>
          <w:sz w:val="28"/>
          <w:szCs w:val="28"/>
          <w:lang w:eastAsia="uk-UA"/>
        </w:rPr>
        <w:t xml:space="preserve">[ </w:t>
      </w:r>
      <w:r w:rsidRPr="0050470B">
        <w:rPr>
          <w:sz w:val="28"/>
          <w:szCs w:val="28"/>
          <w:lang w:eastAsia="uk-UA"/>
        </w:rPr>
        <w:t>Электронный</w:t>
      </w:r>
      <w:r w:rsidRPr="00BC0289">
        <w:rPr>
          <w:sz w:val="28"/>
          <w:szCs w:val="28"/>
          <w:lang w:eastAsia="uk-UA"/>
        </w:rPr>
        <w:t xml:space="preserve"> </w:t>
      </w:r>
      <w:r w:rsidRPr="0050470B">
        <w:rPr>
          <w:sz w:val="28"/>
          <w:szCs w:val="28"/>
          <w:lang w:eastAsia="uk-UA"/>
        </w:rPr>
        <w:t>ресурс</w:t>
      </w:r>
      <w:r w:rsidRPr="00BC0289">
        <w:rPr>
          <w:sz w:val="28"/>
          <w:szCs w:val="28"/>
          <w:lang w:eastAsia="uk-UA"/>
        </w:rPr>
        <w:t xml:space="preserve"> ]. – </w:t>
      </w:r>
      <w:r w:rsidRPr="0050470B">
        <w:rPr>
          <w:sz w:val="28"/>
          <w:szCs w:val="28"/>
          <w:lang w:eastAsia="uk-UA"/>
        </w:rPr>
        <w:t>Режим</w:t>
      </w:r>
      <w:r w:rsidRPr="00BC0289">
        <w:rPr>
          <w:sz w:val="28"/>
          <w:szCs w:val="28"/>
          <w:lang w:eastAsia="uk-UA"/>
        </w:rPr>
        <w:t xml:space="preserve"> </w:t>
      </w:r>
      <w:r w:rsidRPr="0050470B">
        <w:rPr>
          <w:sz w:val="28"/>
          <w:szCs w:val="28"/>
          <w:lang w:eastAsia="uk-UA"/>
        </w:rPr>
        <w:t>доступа</w:t>
      </w:r>
      <w:r w:rsidRPr="00BC0289">
        <w:rPr>
          <w:sz w:val="28"/>
          <w:szCs w:val="28"/>
          <w:lang w:eastAsia="uk-UA"/>
        </w:rPr>
        <w:t xml:space="preserve">: </w:t>
      </w:r>
      <w:hyperlink r:id="rId15" w:history="1">
        <w:r w:rsidRPr="0050470B">
          <w:rPr>
            <w:rStyle w:val="a5"/>
            <w:sz w:val="28"/>
            <w:szCs w:val="28"/>
            <w:lang w:val="en-US"/>
          </w:rPr>
          <w:t>http</w:t>
        </w:r>
        <w:r w:rsidRPr="00BC0289">
          <w:rPr>
            <w:rStyle w:val="a5"/>
            <w:sz w:val="28"/>
            <w:szCs w:val="28"/>
          </w:rPr>
          <w:t>://</w:t>
        </w:r>
        <w:r w:rsidRPr="0050470B">
          <w:rPr>
            <w:rStyle w:val="a5"/>
            <w:sz w:val="28"/>
            <w:szCs w:val="28"/>
            <w:lang w:val="en-US"/>
          </w:rPr>
          <w:t>www</w:t>
        </w:r>
        <w:r w:rsidRPr="00BC0289">
          <w:rPr>
            <w:rStyle w:val="a5"/>
            <w:sz w:val="28"/>
            <w:szCs w:val="28"/>
          </w:rPr>
          <w:t>.</w:t>
        </w:r>
        <w:r w:rsidRPr="0050470B">
          <w:rPr>
            <w:rStyle w:val="a5"/>
            <w:sz w:val="28"/>
            <w:szCs w:val="28"/>
            <w:lang w:val="en-US"/>
          </w:rPr>
          <w:t>catholic</w:t>
        </w:r>
        <w:r w:rsidRPr="00BC0289">
          <w:rPr>
            <w:rStyle w:val="a5"/>
            <w:sz w:val="28"/>
            <w:szCs w:val="28"/>
          </w:rPr>
          <w:t>.</w:t>
        </w:r>
        <w:r w:rsidRPr="0050470B">
          <w:rPr>
            <w:rStyle w:val="a5"/>
            <w:sz w:val="28"/>
            <w:szCs w:val="28"/>
            <w:lang w:val="en-US"/>
          </w:rPr>
          <w:t>org</w:t>
        </w:r>
        <w:r w:rsidRPr="00BC0289">
          <w:rPr>
            <w:rStyle w:val="a5"/>
            <w:sz w:val="28"/>
            <w:szCs w:val="28"/>
          </w:rPr>
          <w:t>/</w:t>
        </w:r>
        <w:r w:rsidRPr="0050470B">
          <w:rPr>
            <w:rStyle w:val="a5"/>
            <w:sz w:val="28"/>
            <w:szCs w:val="28"/>
            <w:lang w:val="en-US"/>
          </w:rPr>
          <w:t>prayers</w:t>
        </w:r>
        <w:r w:rsidRPr="00BC0289">
          <w:rPr>
            <w:rStyle w:val="a5"/>
            <w:sz w:val="28"/>
            <w:szCs w:val="28"/>
          </w:rPr>
          <w:t>/</w:t>
        </w:r>
        <w:r w:rsidRPr="0050470B">
          <w:rPr>
            <w:rStyle w:val="a5"/>
            <w:sz w:val="28"/>
            <w:szCs w:val="28"/>
            <w:lang w:val="en-US"/>
          </w:rPr>
          <w:t>prayer</w:t>
        </w:r>
        <w:r w:rsidRPr="00BC0289">
          <w:rPr>
            <w:rStyle w:val="a5"/>
            <w:sz w:val="28"/>
            <w:szCs w:val="28"/>
          </w:rPr>
          <w:t>.</w:t>
        </w:r>
        <w:r w:rsidRPr="0050470B">
          <w:rPr>
            <w:rStyle w:val="a5"/>
            <w:sz w:val="28"/>
            <w:szCs w:val="28"/>
            <w:lang w:val="en-US"/>
          </w:rPr>
          <w:t>php</w:t>
        </w:r>
        <w:r w:rsidRPr="00BC0289">
          <w:rPr>
            <w:rStyle w:val="a5"/>
            <w:sz w:val="28"/>
            <w:szCs w:val="28"/>
          </w:rPr>
          <w:t>?</w:t>
        </w:r>
        <w:r w:rsidRPr="0050470B">
          <w:rPr>
            <w:rStyle w:val="a5"/>
            <w:sz w:val="28"/>
            <w:szCs w:val="28"/>
            <w:lang w:val="en-US"/>
          </w:rPr>
          <w:t>p</w:t>
        </w:r>
        <w:r w:rsidRPr="00BC0289">
          <w:rPr>
            <w:rStyle w:val="a5"/>
            <w:sz w:val="28"/>
            <w:szCs w:val="28"/>
          </w:rPr>
          <w:t>=1297</w:t>
        </w:r>
      </w:hyperlink>
    </w:p>
    <w:p w:rsidR="00477354" w:rsidRPr="00BC0289" w:rsidRDefault="00477354" w:rsidP="00477354">
      <w:pPr>
        <w:spacing w:line="360" w:lineRule="auto"/>
        <w:rPr>
          <w:sz w:val="28"/>
          <w:szCs w:val="28"/>
        </w:rPr>
      </w:pPr>
      <w:r>
        <w:rPr>
          <w:sz w:val="28"/>
          <w:szCs w:val="28"/>
        </w:rPr>
        <w:t>44</w:t>
      </w:r>
      <w:r w:rsidRPr="00BC0289">
        <w:rPr>
          <w:sz w:val="28"/>
          <w:szCs w:val="28"/>
        </w:rPr>
        <w:t xml:space="preserve">. </w:t>
      </w:r>
      <w:r>
        <w:rPr>
          <w:sz w:val="28"/>
          <w:szCs w:val="28"/>
          <w:lang w:val="en-US"/>
        </w:rPr>
        <w:t>Hail</w:t>
      </w:r>
      <w:r w:rsidRPr="00BC0289">
        <w:rPr>
          <w:sz w:val="28"/>
          <w:szCs w:val="28"/>
        </w:rPr>
        <w:t xml:space="preserve">, </w:t>
      </w:r>
      <w:r>
        <w:rPr>
          <w:sz w:val="28"/>
          <w:szCs w:val="28"/>
          <w:lang w:val="en-US"/>
        </w:rPr>
        <w:t>you</w:t>
      </w:r>
      <w:r w:rsidRPr="00BC0289">
        <w:rPr>
          <w:sz w:val="28"/>
          <w:szCs w:val="28"/>
        </w:rPr>
        <w:t xml:space="preserve"> </w:t>
      </w:r>
      <w:r>
        <w:rPr>
          <w:sz w:val="28"/>
          <w:szCs w:val="28"/>
          <w:lang w:val="en-US"/>
        </w:rPr>
        <w:t>Star</w:t>
      </w:r>
      <w:r w:rsidRPr="00BC0289">
        <w:rPr>
          <w:sz w:val="28"/>
          <w:szCs w:val="28"/>
        </w:rPr>
        <w:t xml:space="preserve"> </w:t>
      </w:r>
      <w:r>
        <w:rPr>
          <w:sz w:val="28"/>
          <w:szCs w:val="28"/>
          <w:lang w:val="en-US"/>
        </w:rPr>
        <w:t>of</w:t>
      </w:r>
      <w:r w:rsidRPr="00BC0289">
        <w:rPr>
          <w:sz w:val="28"/>
          <w:szCs w:val="28"/>
        </w:rPr>
        <w:t xml:space="preserve"> </w:t>
      </w:r>
      <w:r>
        <w:rPr>
          <w:sz w:val="28"/>
          <w:szCs w:val="28"/>
          <w:lang w:val="en-US"/>
        </w:rPr>
        <w:t>the</w:t>
      </w:r>
      <w:r w:rsidRPr="00BC0289">
        <w:rPr>
          <w:sz w:val="28"/>
          <w:szCs w:val="28"/>
        </w:rPr>
        <w:t xml:space="preserve"> </w:t>
      </w:r>
      <w:r>
        <w:rPr>
          <w:sz w:val="28"/>
          <w:szCs w:val="28"/>
          <w:lang w:val="en-US"/>
        </w:rPr>
        <w:t>Ocean</w:t>
      </w:r>
      <w:r w:rsidRPr="00BC0289">
        <w:rPr>
          <w:sz w:val="28"/>
          <w:szCs w:val="28"/>
        </w:rPr>
        <w:t xml:space="preserve"> </w:t>
      </w:r>
      <w:r w:rsidRPr="0050470B">
        <w:rPr>
          <w:sz w:val="28"/>
          <w:szCs w:val="28"/>
          <w:lang w:eastAsia="uk-UA"/>
        </w:rPr>
        <w:t xml:space="preserve">[ </w:t>
      </w:r>
      <w:r>
        <w:rPr>
          <w:sz w:val="28"/>
          <w:szCs w:val="28"/>
          <w:lang w:eastAsia="uk-UA"/>
        </w:rPr>
        <w:t>Електронни</w:t>
      </w:r>
      <w:r w:rsidRPr="0050470B">
        <w:rPr>
          <w:sz w:val="28"/>
          <w:szCs w:val="28"/>
          <w:lang w:eastAsia="uk-UA"/>
        </w:rPr>
        <w:t xml:space="preserve">й ресурс ]. – Режим доступа: </w:t>
      </w:r>
      <w:r w:rsidRPr="0050470B">
        <w:rPr>
          <w:sz w:val="28"/>
          <w:szCs w:val="28"/>
        </w:rPr>
        <w:t xml:space="preserve">  </w:t>
      </w:r>
    </w:p>
    <w:p w:rsidR="00477354" w:rsidRDefault="00011116" w:rsidP="00477354">
      <w:pPr>
        <w:spacing w:line="360" w:lineRule="auto"/>
        <w:rPr>
          <w:sz w:val="28"/>
          <w:szCs w:val="28"/>
        </w:rPr>
      </w:pPr>
      <w:hyperlink r:id="rId16" w:history="1">
        <w:r w:rsidR="00477354" w:rsidRPr="0037097B">
          <w:rPr>
            <w:rStyle w:val="a5"/>
            <w:sz w:val="28"/>
            <w:szCs w:val="28"/>
          </w:rPr>
          <w:t>http://www.catholic.org/prayers/prayer.php?p=1300</w:t>
        </w:r>
      </w:hyperlink>
    </w:p>
    <w:p w:rsidR="00477354" w:rsidRPr="0050470B" w:rsidRDefault="00477354" w:rsidP="00477354">
      <w:pPr>
        <w:spacing w:line="360" w:lineRule="auto"/>
        <w:rPr>
          <w:sz w:val="28"/>
          <w:szCs w:val="28"/>
          <w:lang w:eastAsia="uk-UA"/>
        </w:rPr>
      </w:pPr>
      <w:r>
        <w:rPr>
          <w:sz w:val="28"/>
          <w:szCs w:val="28"/>
        </w:rPr>
        <w:t>45</w:t>
      </w:r>
      <w:r w:rsidRPr="000A0859">
        <w:rPr>
          <w:sz w:val="28"/>
          <w:szCs w:val="28"/>
        </w:rPr>
        <w:t xml:space="preserve">. </w:t>
      </w:r>
      <w:r w:rsidRPr="0050470B">
        <w:rPr>
          <w:sz w:val="28"/>
          <w:szCs w:val="28"/>
          <w:lang w:val="en-US"/>
        </w:rPr>
        <w:t>Petition</w:t>
      </w:r>
      <w:r w:rsidRPr="0050470B">
        <w:rPr>
          <w:sz w:val="28"/>
          <w:szCs w:val="28"/>
        </w:rPr>
        <w:t xml:space="preserve"> </w:t>
      </w:r>
      <w:r w:rsidRPr="0050470B">
        <w:rPr>
          <w:sz w:val="28"/>
          <w:szCs w:val="28"/>
          <w:lang w:val="en-US"/>
        </w:rPr>
        <w:t>to</w:t>
      </w:r>
      <w:r w:rsidRPr="0050470B">
        <w:rPr>
          <w:sz w:val="28"/>
          <w:szCs w:val="28"/>
        </w:rPr>
        <w:t xml:space="preserve"> </w:t>
      </w:r>
      <w:r w:rsidRPr="0050470B">
        <w:rPr>
          <w:sz w:val="28"/>
          <w:szCs w:val="28"/>
          <w:lang w:val="en-US"/>
        </w:rPr>
        <w:t>Our</w:t>
      </w:r>
      <w:r w:rsidRPr="0050470B">
        <w:rPr>
          <w:sz w:val="28"/>
          <w:szCs w:val="28"/>
        </w:rPr>
        <w:t xml:space="preserve"> </w:t>
      </w:r>
      <w:r w:rsidRPr="0050470B">
        <w:rPr>
          <w:sz w:val="28"/>
          <w:szCs w:val="28"/>
          <w:lang w:val="en-US"/>
        </w:rPr>
        <w:t>Lady</w:t>
      </w:r>
      <w:r w:rsidRPr="0050470B">
        <w:rPr>
          <w:sz w:val="28"/>
          <w:szCs w:val="28"/>
          <w:shd w:val="clear" w:color="auto" w:fill="FFFFFF"/>
        </w:rPr>
        <w:t xml:space="preserve"> </w:t>
      </w:r>
      <w:r w:rsidRPr="0050470B">
        <w:rPr>
          <w:sz w:val="28"/>
          <w:szCs w:val="28"/>
          <w:lang w:eastAsia="uk-UA"/>
        </w:rPr>
        <w:t xml:space="preserve">[Електронний ресурс ]. – Режим доступа: </w:t>
      </w:r>
      <w:r w:rsidRPr="0050470B">
        <w:rPr>
          <w:sz w:val="28"/>
          <w:szCs w:val="28"/>
        </w:rPr>
        <w:t xml:space="preserve">  </w:t>
      </w:r>
    </w:p>
    <w:p w:rsidR="00477354" w:rsidRPr="0050470B" w:rsidRDefault="00011116" w:rsidP="00477354">
      <w:pPr>
        <w:spacing w:line="360" w:lineRule="auto"/>
        <w:rPr>
          <w:sz w:val="28"/>
          <w:szCs w:val="28"/>
        </w:rPr>
      </w:pPr>
      <w:hyperlink r:id="rId17" w:history="1">
        <w:r w:rsidR="00477354" w:rsidRPr="0050470B">
          <w:rPr>
            <w:rStyle w:val="a5"/>
            <w:sz w:val="28"/>
            <w:szCs w:val="28"/>
          </w:rPr>
          <w:t>http://lordcalls.com/mother-mary-prayers/prayer-to-our-lady</w:t>
        </w:r>
      </w:hyperlink>
    </w:p>
    <w:p w:rsidR="00477354" w:rsidRDefault="00477354" w:rsidP="00477354">
      <w:pPr>
        <w:spacing w:line="360" w:lineRule="auto"/>
        <w:rPr>
          <w:sz w:val="28"/>
          <w:szCs w:val="28"/>
        </w:rPr>
      </w:pPr>
      <w:r>
        <w:rPr>
          <w:sz w:val="28"/>
          <w:szCs w:val="28"/>
        </w:rPr>
        <w:t>46.</w:t>
      </w:r>
      <w:r w:rsidRPr="0050470B">
        <w:rPr>
          <w:sz w:val="28"/>
          <w:szCs w:val="28"/>
        </w:rPr>
        <w:t xml:space="preserve"> </w:t>
      </w:r>
      <w:r>
        <w:rPr>
          <w:sz w:val="28"/>
          <w:szCs w:val="28"/>
          <w:lang w:val="en-US"/>
        </w:rPr>
        <w:t>Novena</w:t>
      </w:r>
      <w:r w:rsidRPr="0050470B">
        <w:rPr>
          <w:sz w:val="28"/>
          <w:szCs w:val="28"/>
        </w:rPr>
        <w:t xml:space="preserve"> </w:t>
      </w:r>
      <w:r>
        <w:rPr>
          <w:sz w:val="28"/>
          <w:szCs w:val="28"/>
          <w:lang w:val="en-US"/>
        </w:rPr>
        <w:t>to</w:t>
      </w:r>
      <w:r w:rsidRPr="0050470B">
        <w:rPr>
          <w:sz w:val="28"/>
          <w:szCs w:val="28"/>
        </w:rPr>
        <w:t xml:space="preserve"> </w:t>
      </w:r>
      <w:r>
        <w:rPr>
          <w:sz w:val="28"/>
          <w:szCs w:val="28"/>
          <w:lang w:val="en-US"/>
        </w:rPr>
        <w:t>Our</w:t>
      </w:r>
      <w:r w:rsidRPr="0050470B">
        <w:rPr>
          <w:sz w:val="28"/>
          <w:szCs w:val="28"/>
        </w:rPr>
        <w:t xml:space="preserve"> </w:t>
      </w:r>
      <w:r>
        <w:rPr>
          <w:sz w:val="28"/>
          <w:szCs w:val="28"/>
          <w:lang w:val="en-US"/>
        </w:rPr>
        <w:t>Lady</w:t>
      </w:r>
      <w:r w:rsidRPr="0050470B">
        <w:rPr>
          <w:sz w:val="28"/>
          <w:szCs w:val="28"/>
        </w:rPr>
        <w:t xml:space="preserve"> </w:t>
      </w:r>
      <w:r w:rsidRPr="0050470B">
        <w:rPr>
          <w:sz w:val="28"/>
          <w:szCs w:val="28"/>
          <w:lang w:eastAsia="uk-UA"/>
        </w:rPr>
        <w:t xml:space="preserve">[Електронний ресурс ]. – Режим доступа: </w:t>
      </w:r>
      <w:r w:rsidRPr="0050470B">
        <w:rPr>
          <w:sz w:val="28"/>
          <w:szCs w:val="28"/>
        </w:rPr>
        <w:t xml:space="preserve">  </w:t>
      </w:r>
    </w:p>
    <w:p w:rsidR="00477354" w:rsidRDefault="00011116" w:rsidP="00477354">
      <w:pPr>
        <w:spacing w:line="360" w:lineRule="auto"/>
        <w:rPr>
          <w:sz w:val="28"/>
          <w:szCs w:val="28"/>
        </w:rPr>
      </w:pPr>
      <w:hyperlink r:id="rId18" w:history="1">
        <w:r w:rsidR="00477354" w:rsidRPr="0037097B">
          <w:rPr>
            <w:rStyle w:val="a5"/>
            <w:sz w:val="28"/>
            <w:szCs w:val="28"/>
          </w:rPr>
          <w:t>https://www.ewtn.com/faith/carmel.htm</w:t>
        </w:r>
      </w:hyperlink>
    </w:p>
    <w:p w:rsidR="00477354" w:rsidRPr="0050470B" w:rsidRDefault="00477354" w:rsidP="00477354">
      <w:pPr>
        <w:spacing w:line="360" w:lineRule="auto"/>
        <w:rPr>
          <w:sz w:val="28"/>
          <w:szCs w:val="28"/>
        </w:rPr>
      </w:pPr>
    </w:p>
    <w:p w:rsidR="00477354" w:rsidRDefault="00477354" w:rsidP="005A05AD">
      <w:pPr>
        <w:pStyle w:val="a3"/>
        <w:rPr>
          <w:bCs/>
          <w:sz w:val="28"/>
          <w:szCs w:val="28"/>
          <w:bdr w:val="none" w:sz="0" w:space="0" w:color="auto" w:frame="1"/>
        </w:rPr>
      </w:pPr>
    </w:p>
    <w:p w:rsidR="00C8324C" w:rsidRDefault="00C8324C" w:rsidP="005A05AD">
      <w:pPr>
        <w:pStyle w:val="a3"/>
        <w:rPr>
          <w:bCs/>
          <w:sz w:val="28"/>
          <w:szCs w:val="28"/>
          <w:bdr w:val="none" w:sz="0" w:space="0" w:color="auto" w:frame="1"/>
        </w:rPr>
      </w:pPr>
    </w:p>
    <w:p w:rsidR="00BB733A" w:rsidRDefault="00BB733A"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83579B" w:rsidRDefault="0083579B" w:rsidP="005A05AD">
      <w:pPr>
        <w:pStyle w:val="a3"/>
        <w:rPr>
          <w:bCs/>
          <w:sz w:val="28"/>
          <w:szCs w:val="28"/>
          <w:bdr w:val="none" w:sz="0" w:space="0" w:color="auto" w:frame="1"/>
        </w:rPr>
      </w:pPr>
    </w:p>
    <w:p w:rsidR="00AA5E5B" w:rsidRPr="00912D80" w:rsidRDefault="00AA5E5B" w:rsidP="00AA5E5B">
      <w:pPr>
        <w:spacing w:line="360" w:lineRule="auto"/>
        <w:rPr>
          <w:lang w:val="en-US"/>
        </w:rPr>
      </w:pPr>
      <w:bookmarkStart w:id="0" w:name="_GoBack"/>
      <w:bookmarkEnd w:id="0"/>
    </w:p>
    <w:sectPr w:rsidR="00AA5E5B" w:rsidRPr="00912D80" w:rsidSect="007F1FD0">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433F" w:rsidRDefault="00B7433F" w:rsidP="00C66A8A">
      <w:r>
        <w:separator/>
      </w:r>
    </w:p>
  </w:endnote>
  <w:endnote w:type="continuationSeparator" w:id="0">
    <w:p w:rsidR="00B7433F" w:rsidRDefault="00B7433F" w:rsidP="00C66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433F" w:rsidRDefault="00B7433F" w:rsidP="00C66A8A">
      <w:r>
        <w:separator/>
      </w:r>
    </w:p>
  </w:footnote>
  <w:footnote w:type="continuationSeparator" w:id="0">
    <w:p w:rsidR="00B7433F" w:rsidRDefault="00B7433F" w:rsidP="00C66A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3017170"/>
      <w:docPartObj>
        <w:docPartGallery w:val="Page Numbers (Top of Page)"/>
        <w:docPartUnique/>
      </w:docPartObj>
    </w:sdtPr>
    <w:sdtEndPr/>
    <w:sdtContent>
      <w:p w:rsidR="0058656E" w:rsidRDefault="0058656E">
        <w:pPr>
          <w:pStyle w:val="a9"/>
          <w:jc w:val="right"/>
        </w:pPr>
        <w:r>
          <w:fldChar w:fldCharType="begin"/>
        </w:r>
        <w:r>
          <w:instrText>PAGE   \* MERGEFORMAT</w:instrText>
        </w:r>
        <w:r>
          <w:fldChar w:fldCharType="separate"/>
        </w:r>
        <w:r w:rsidR="00011116">
          <w:rPr>
            <w:noProof/>
          </w:rPr>
          <w:t>12</w:t>
        </w:r>
        <w:r>
          <w:fldChar w:fldCharType="end"/>
        </w:r>
      </w:p>
    </w:sdtContent>
  </w:sdt>
  <w:p w:rsidR="0058656E" w:rsidRDefault="0058656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62282A"/>
    <w:multiLevelType w:val="hybridMultilevel"/>
    <w:tmpl w:val="1E9E03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8B5029E"/>
    <w:multiLevelType w:val="multilevel"/>
    <w:tmpl w:val="41945A86"/>
    <w:lvl w:ilvl="0">
      <w:start w:val="2"/>
      <w:numFmt w:val="decimal"/>
      <w:lvlText w:val="%1."/>
      <w:lvlJc w:val="left"/>
      <w:pPr>
        <w:ind w:left="630" w:hanging="630"/>
      </w:pPr>
      <w:rPr>
        <w:rFonts w:hint="default"/>
      </w:rPr>
    </w:lvl>
    <w:lvl w:ilvl="1">
      <w:start w:val="3"/>
      <w:numFmt w:val="decimal"/>
      <w:lvlText w:val="%1.%2."/>
      <w:lvlJc w:val="left"/>
      <w:pPr>
        <w:ind w:left="965" w:hanging="720"/>
      </w:pPr>
      <w:rPr>
        <w:rFonts w:hint="default"/>
      </w:rPr>
    </w:lvl>
    <w:lvl w:ilvl="2">
      <w:start w:val="1"/>
      <w:numFmt w:val="decimal"/>
      <w:lvlText w:val="%1.%2.%3."/>
      <w:lvlJc w:val="left"/>
      <w:pPr>
        <w:ind w:left="1210" w:hanging="720"/>
      </w:pPr>
      <w:rPr>
        <w:rFonts w:hint="default"/>
      </w:rPr>
    </w:lvl>
    <w:lvl w:ilvl="3">
      <w:start w:val="1"/>
      <w:numFmt w:val="decimal"/>
      <w:lvlText w:val="%1.%2.%3.%4."/>
      <w:lvlJc w:val="left"/>
      <w:pPr>
        <w:ind w:left="1815" w:hanging="1080"/>
      </w:pPr>
      <w:rPr>
        <w:rFonts w:hint="default"/>
      </w:rPr>
    </w:lvl>
    <w:lvl w:ilvl="4">
      <w:start w:val="1"/>
      <w:numFmt w:val="decimal"/>
      <w:lvlText w:val="%1.%2.%3.%4.%5."/>
      <w:lvlJc w:val="left"/>
      <w:pPr>
        <w:ind w:left="2060" w:hanging="1080"/>
      </w:pPr>
      <w:rPr>
        <w:rFonts w:hint="default"/>
      </w:rPr>
    </w:lvl>
    <w:lvl w:ilvl="5">
      <w:start w:val="1"/>
      <w:numFmt w:val="decimal"/>
      <w:lvlText w:val="%1.%2.%3.%4.%5.%6."/>
      <w:lvlJc w:val="left"/>
      <w:pPr>
        <w:ind w:left="2665" w:hanging="1440"/>
      </w:pPr>
      <w:rPr>
        <w:rFonts w:hint="default"/>
      </w:rPr>
    </w:lvl>
    <w:lvl w:ilvl="6">
      <w:start w:val="1"/>
      <w:numFmt w:val="decimal"/>
      <w:lvlText w:val="%1.%2.%3.%4.%5.%6.%7."/>
      <w:lvlJc w:val="left"/>
      <w:pPr>
        <w:ind w:left="3270" w:hanging="1800"/>
      </w:pPr>
      <w:rPr>
        <w:rFonts w:hint="default"/>
      </w:rPr>
    </w:lvl>
    <w:lvl w:ilvl="7">
      <w:start w:val="1"/>
      <w:numFmt w:val="decimal"/>
      <w:lvlText w:val="%1.%2.%3.%4.%5.%6.%7.%8."/>
      <w:lvlJc w:val="left"/>
      <w:pPr>
        <w:ind w:left="3515" w:hanging="1800"/>
      </w:pPr>
      <w:rPr>
        <w:rFonts w:hint="default"/>
      </w:rPr>
    </w:lvl>
    <w:lvl w:ilvl="8">
      <w:start w:val="1"/>
      <w:numFmt w:val="decimal"/>
      <w:lvlText w:val="%1.%2.%3.%4.%5.%6.%7.%8.%9."/>
      <w:lvlJc w:val="left"/>
      <w:pPr>
        <w:ind w:left="4120" w:hanging="2160"/>
      </w:pPr>
      <w:rPr>
        <w:rFonts w:hint="default"/>
      </w:rPr>
    </w:lvl>
  </w:abstractNum>
  <w:abstractNum w:abstractNumId="2">
    <w:nsid w:val="29461F0C"/>
    <w:multiLevelType w:val="multilevel"/>
    <w:tmpl w:val="70D644EE"/>
    <w:lvl w:ilvl="0">
      <w:start w:val="2"/>
      <w:numFmt w:val="decimal"/>
      <w:lvlText w:val="%1."/>
      <w:lvlJc w:val="left"/>
      <w:pPr>
        <w:tabs>
          <w:tab w:val="num" w:pos="435"/>
        </w:tabs>
        <w:ind w:left="435" w:hanging="435"/>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2D0C500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3F9265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CB40878"/>
    <w:multiLevelType w:val="hybridMultilevel"/>
    <w:tmpl w:val="66ECFD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AA1550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FE10B7D"/>
    <w:multiLevelType w:val="multilevel"/>
    <w:tmpl w:val="CEDC5DEA"/>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66E0680B"/>
    <w:multiLevelType w:val="multilevel"/>
    <w:tmpl w:val="435EED88"/>
    <w:lvl w:ilvl="0">
      <w:start w:val="2"/>
      <w:numFmt w:val="decimal"/>
      <w:lvlText w:val="%1"/>
      <w:lvlJc w:val="left"/>
      <w:pPr>
        <w:ind w:left="360" w:hanging="360"/>
      </w:pPr>
      <w:rPr>
        <w:rFonts w:hint="default"/>
      </w:rPr>
    </w:lvl>
    <w:lvl w:ilvl="1">
      <w:start w:val="2"/>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754071E8"/>
    <w:multiLevelType w:val="hybridMultilevel"/>
    <w:tmpl w:val="31F27C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EE2639"/>
    <w:multiLevelType w:val="hybridMultilevel"/>
    <w:tmpl w:val="CFA8E9E4"/>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1">
    <w:nsid w:val="792A7FB4"/>
    <w:multiLevelType w:val="multilevel"/>
    <w:tmpl w:val="D49612B6"/>
    <w:lvl w:ilvl="0">
      <w:start w:val="1"/>
      <w:numFmt w:val="decimal"/>
      <w:lvlText w:val="%1."/>
      <w:lvlJc w:val="left"/>
      <w:pPr>
        <w:ind w:left="490" w:hanging="4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11"/>
  </w:num>
  <w:num w:numId="2">
    <w:abstractNumId w:val="2"/>
  </w:num>
  <w:num w:numId="3">
    <w:abstractNumId w:val="7"/>
  </w:num>
  <w:num w:numId="4">
    <w:abstractNumId w:val="8"/>
  </w:num>
  <w:num w:numId="5">
    <w:abstractNumId w:val="0"/>
  </w:num>
  <w:num w:numId="6">
    <w:abstractNumId w:val="3"/>
  </w:num>
  <w:num w:numId="7">
    <w:abstractNumId w:val="6"/>
  </w:num>
  <w:num w:numId="8">
    <w:abstractNumId w:val="4"/>
  </w:num>
  <w:num w:numId="9">
    <w:abstractNumId w:val="5"/>
  </w:num>
  <w:num w:numId="10">
    <w:abstractNumId w:val="9"/>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394"/>
    <w:rsid w:val="00011116"/>
    <w:rsid w:val="00035A8F"/>
    <w:rsid w:val="00083473"/>
    <w:rsid w:val="000B0D5F"/>
    <w:rsid w:val="000C43A5"/>
    <w:rsid w:val="000D26EC"/>
    <w:rsid w:val="000D32F8"/>
    <w:rsid w:val="000F0679"/>
    <w:rsid w:val="00100B5E"/>
    <w:rsid w:val="00102754"/>
    <w:rsid w:val="00115005"/>
    <w:rsid w:val="001204E2"/>
    <w:rsid w:val="00130CB2"/>
    <w:rsid w:val="00146790"/>
    <w:rsid w:val="0014689D"/>
    <w:rsid w:val="00147234"/>
    <w:rsid w:val="00147478"/>
    <w:rsid w:val="00154E97"/>
    <w:rsid w:val="001673AB"/>
    <w:rsid w:val="00173B91"/>
    <w:rsid w:val="00174615"/>
    <w:rsid w:val="001857CF"/>
    <w:rsid w:val="00185F88"/>
    <w:rsid w:val="001947DD"/>
    <w:rsid w:val="001A0CBF"/>
    <w:rsid w:val="001A7074"/>
    <w:rsid w:val="001A7359"/>
    <w:rsid w:val="001C653F"/>
    <w:rsid w:val="001C6572"/>
    <w:rsid w:val="001D640D"/>
    <w:rsid w:val="001E3B11"/>
    <w:rsid w:val="001E4B60"/>
    <w:rsid w:val="0020684F"/>
    <w:rsid w:val="00232234"/>
    <w:rsid w:val="00232D6B"/>
    <w:rsid w:val="00237EB2"/>
    <w:rsid w:val="00257781"/>
    <w:rsid w:val="00267532"/>
    <w:rsid w:val="00271125"/>
    <w:rsid w:val="00272012"/>
    <w:rsid w:val="00276305"/>
    <w:rsid w:val="0028148C"/>
    <w:rsid w:val="002852CD"/>
    <w:rsid w:val="00295A54"/>
    <w:rsid w:val="002B049E"/>
    <w:rsid w:val="002C4B63"/>
    <w:rsid w:val="002E201E"/>
    <w:rsid w:val="00305D6B"/>
    <w:rsid w:val="00312CE3"/>
    <w:rsid w:val="00314524"/>
    <w:rsid w:val="003239AC"/>
    <w:rsid w:val="00333DDB"/>
    <w:rsid w:val="003463BE"/>
    <w:rsid w:val="00385388"/>
    <w:rsid w:val="003B33DD"/>
    <w:rsid w:val="003C3684"/>
    <w:rsid w:val="003C3AC3"/>
    <w:rsid w:val="003F31C3"/>
    <w:rsid w:val="00400082"/>
    <w:rsid w:val="0040306A"/>
    <w:rsid w:val="00403674"/>
    <w:rsid w:val="00452BC4"/>
    <w:rsid w:val="00452ECA"/>
    <w:rsid w:val="00457369"/>
    <w:rsid w:val="00464DBD"/>
    <w:rsid w:val="00471340"/>
    <w:rsid w:val="0047175C"/>
    <w:rsid w:val="00477354"/>
    <w:rsid w:val="004776B8"/>
    <w:rsid w:val="00481358"/>
    <w:rsid w:val="00485FFA"/>
    <w:rsid w:val="004966BF"/>
    <w:rsid w:val="004A1ED5"/>
    <w:rsid w:val="004D1FB7"/>
    <w:rsid w:val="004D38F6"/>
    <w:rsid w:val="005228E8"/>
    <w:rsid w:val="005235CA"/>
    <w:rsid w:val="00527B0A"/>
    <w:rsid w:val="005303E7"/>
    <w:rsid w:val="00531F30"/>
    <w:rsid w:val="00551390"/>
    <w:rsid w:val="005546C2"/>
    <w:rsid w:val="00557B5D"/>
    <w:rsid w:val="005850DA"/>
    <w:rsid w:val="0058656E"/>
    <w:rsid w:val="00594BEC"/>
    <w:rsid w:val="00597687"/>
    <w:rsid w:val="00597BD5"/>
    <w:rsid w:val="005A05AD"/>
    <w:rsid w:val="005C1FEE"/>
    <w:rsid w:val="005C6B92"/>
    <w:rsid w:val="005D6803"/>
    <w:rsid w:val="005F0DEE"/>
    <w:rsid w:val="00603229"/>
    <w:rsid w:val="006D42C4"/>
    <w:rsid w:val="006F2117"/>
    <w:rsid w:val="00723D8C"/>
    <w:rsid w:val="0073497F"/>
    <w:rsid w:val="00743394"/>
    <w:rsid w:val="007451F7"/>
    <w:rsid w:val="007602CE"/>
    <w:rsid w:val="00785AE2"/>
    <w:rsid w:val="00797FB7"/>
    <w:rsid w:val="007B61F2"/>
    <w:rsid w:val="007D1AB1"/>
    <w:rsid w:val="007E46E1"/>
    <w:rsid w:val="007F1FD0"/>
    <w:rsid w:val="00823C28"/>
    <w:rsid w:val="008327C0"/>
    <w:rsid w:val="0083579B"/>
    <w:rsid w:val="00837D60"/>
    <w:rsid w:val="00854FC1"/>
    <w:rsid w:val="00857C1A"/>
    <w:rsid w:val="0086000F"/>
    <w:rsid w:val="0086439C"/>
    <w:rsid w:val="00874A5C"/>
    <w:rsid w:val="008750A9"/>
    <w:rsid w:val="008861E1"/>
    <w:rsid w:val="008940B0"/>
    <w:rsid w:val="008C00AC"/>
    <w:rsid w:val="008E0A3F"/>
    <w:rsid w:val="00914A15"/>
    <w:rsid w:val="009221F1"/>
    <w:rsid w:val="009230B4"/>
    <w:rsid w:val="00945AA0"/>
    <w:rsid w:val="00953C11"/>
    <w:rsid w:val="009853EF"/>
    <w:rsid w:val="009D7BDA"/>
    <w:rsid w:val="009E16F2"/>
    <w:rsid w:val="00A0758F"/>
    <w:rsid w:val="00A24138"/>
    <w:rsid w:val="00A36227"/>
    <w:rsid w:val="00A47FF1"/>
    <w:rsid w:val="00AA2959"/>
    <w:rsid w:val="00AA4DF0"/>
    <w:rsid w:val="00AA5E5B"/>
    <w:rsid w:val="00AB16EB"/>
    <w:rsid w:val="00AB5747"/>
    <w:rsid w:val="00AD5DCE"/>
    <w:rsid w:val="00B050A0"/>
    <w:rsid w:val="00B13F23"/>
    <w:rsid w:val="00B157E2"/>
    <w:rsid w:val="00B34834"/>
    <w:rsid w:val="00B3616D"/>
    <w:rsid w:val="00B41538"/>
    <w:rsid w:val="00B4612E"/>
    <w:rsid w:val="00B70E60"/>
    <w:rsid w:val="00B7433F"/>
    <w:rsid w:val="00B80404"/>
    <w:rsid w:val="00BA6455"/>
    <w:rsid w:val="00BB695A"/>
    <w:rsid w:val="00BB733A"/>
    <w:rsid w:val="00BD4678"/>
    <w:rsid w:val="00BE5946"/>
    <w:rsid w:val="00BF2401"/>
    <w:rsid w:val="00C22316"/>
    <w:rsid w:val="00C4119F"/>
    <w:rsid w:val="00C5531E"/>
    <w:rsid w:val="00C57009"/>
    <w:rsid w:val="00C66A8A"/>
    <w:rsid w:val="00C703AC"/>
    <w:rsid w:val="00C71AB0"/>
    <w:rsid w:val="00C72713"/>
    <w:rsid w:val="00C76ED4"/>
    <w:rsid w:val="00C80439"/>
    <w:rsid w:val="00C8324C"/>
    <w:rsid w:val="00C91233"/>
    <w:rsid w:val="00C97983"/>
    <w:rsid w:val="00CB149D"/>
    <w:rsid w:val="00CB6B87"/>
    <w:rsid w:val="00CC2CAC"/>
    <w:rsid w:val="00CC7812"/>
    <w:rsid w:val="00CE2436"/>
    <w:rsid w:val="00D05042"/>
    <w:rsid w:val="00D113B4"/>
    <w:rsid w:val="00D208A6"/>
    <w:rsid w:val="00D318FA"/>
    <w:rsid w:val="00D41A48"/>
    <w:rsid w:val="00D5756C"/>
    <w:rsid w:val="00D6580E"/>
    <w:rsid w:val="00D662A9"/>
    <w:rsid w:val="00D67FC4"/>
    <w:rsid w:val="00D97328"/>
    <w:rsid w:val="00DA5756"/>
    <w:rsid w:val="00DB606A"/>
    <w:rsid w:val="00DE25EE"/>
    <w:rsid w:val="00E10569"/>
    <w:rsid w:val="00E15482"/>
    <w:rsid w:val="00E27007"/>
    <w:rsid w:val="00E34488"/>
    <w:rsid w:val="00E464C4"/>
    <w:rsid w:val="00E536AC"/>
    <w:rsid w:val="00E727CF"/>
    <w:rsid w:val="00E76C9E"/>
    <w:rsid w:val="00E93962"/>
    <w:rsid w:val="00EA48CC"/>
    <w:rsid w:val="00EA5575"/>
    <w:rsid w:val="00EC4277"/>
    <w:rsid w:val="00ED127F"/>
    <w:rsid w:val="00ED29DE"/>
    <w:rsid w:val="00EE4310"/>
    <w:rsid w:val="00EF14DA"/>
    <w:rsid w:val="00EF4715"/>
    <w:rsid w:val="00EF5613"/>
    <w:rsid w:val="00F132E3"/>
    <w:rsid w:val="00F2032B"/>
    <w:rsid w:val="00F22D8F"/>
    <w:rsid w:val="00F41330"/>
    <w:rsid w:val="00F6097D"/>
    <w:rsid w:val="00F673D8"/>
    <w:rsid w:val="00F778E4"/>
    <w:rsid w:val="00F77F27"/>
    <w:rsid w:val="00FA0C02"/>
    <w:rsid w:val="00FC4D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13D0AC4E-9453-4FAA-AB20-C509E389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50A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E2436"/>
    <w:pPr>
      <w:spacing w:before="100" w:beforeAutospacing="1" w:after="100" w:afterAutospacing="1"/>
    </w:pPr>
  </w:style>
  <w:style w:type="paragraph" w:styleId="a4">
    <w:name w:val="List Paragraph"/>
    <w:basedOn w:val="a"/>
    <w:uiPriority w:val="99"/>
    <w:qFormat/>
    <w:rsid w:val="003C3684"/>
    <w:pPr>
      <w:spacing w:after="160" w:line="259" w:lineRule="auto"/>
      <w:ind w:left="720"/>
      <w:contextualSpacing/>
    </w:pPr>
    <w:rPr>
      <w:rFonts w:ascii="Calibri" w:eastAsia="Calibri" w:hAnsi="Calibri"/>
      <w:sz w:val="22"/>
      <w:szCs w:val="22"/>
      <w:lang w:eastAsia="en-US"/>
    </w:rPr>
  </w:style>
  <w:style w:type="character" w:customStyle="1" w:styleId="apple-converted-space">
    <w:name w:val="apple-converted-space"/>
    <w:rsid w:val="003C3684"/>
    <w:rPr>
      <w:rFonts w:cs="Times New Roman"/>
    </w:rPr>
  </w:style>
  <w:style w:type="character" w:styleId="a5">
    <w:name w:val="Hyperlink"/>
    <w:uiPriority w:val="99"/>
    <w:semiHidden/>
    <w:rsid w:val="003C3684"/>
    <w:rPr>
      <w:rFonts w:cs="Times New Roman"/>
      <w:color w:val="0000FF"/>
      <w:u w:val="single"/>
    </w:rPr>
  </w:style>
  <w:style w:type="character" w:styleId="a6">
    <w:name w:val="Strong"/>
    <w:uiPriority w:val="22"/>
    <w:qFormat/>
    <w:rsid w:val="00130CB2"/>
    <w:rPr>
      <w:rFonts w:cs="Times New Roman"/>
      <w:b/>
      <w:bCs/>
    </w:rPr>
  </w:style>
  <w:style w:type="character" w:styleId="a7">
    <w:name w:val="Emphasis"/>
    <w:basedOn w:val="a0"/>
    <w:qFormat/>
    <w:rsid w:val="007602CE"/>
    <w:rPr>
      <w:i/>
      <w:iCs/>
    </w:rPr>
  </w:style>
  <w:style w:type="table" w:styleId="a8">
    <w:name w:val="Table Grid"/>
    <w:basedOn w:val="a1"/>
    <w:rsid w:val="007602C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C66A8A"/>
    <w:pPr>
      <w:tabs>
        <w:tab w:val="center" w:pos="4677"/>
        <w:tab w:val="right" w:pos="9355"/>
      </w:tabs>
    </w:pPr>
  </w:style>
  <w:style w:type="character" w:customStyle="1" w:styleId="aa">
    <w:name w:val="Верхний колонтитул Знак"/>
    <w:basedOn w:val="a0"/>
    <w:link w:val="a9"/>
    <w:uiPriority w:val="99"/>
    <w:rsid w:val="00C66A8A"/>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C66A8A"/>
    <w:pPr>
      <w:tabs>
        <w:tab w:val="center" w:pos="4677"/>
        <w:tab w:val="right" w:pos="9355"/>
      </w:tabs>
    </w:pPr>
  </w:style>
  <w:style w:type="character" w:customStyle="1" w:styleId="ac">
    <w:name w:val="Нижний колонтитул Знак"/>
    <w:basedOn w:val="a0"/>
    <w:link w:val="ab"/>
    <w:uiPriority w:val="99"/>
    <w:rsid w:val="00C66A8A"/>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v-pravoslavie.ucoz.ru/publ/molitvy/polnyj_molitvoslov_dlja_mirjan_po_ustavu_pravoslavnoj_cerkvi/4-1-0-33" TargetMode="External"/><Relationship Id="rId13" Type="http://schemas.openxmlformats.org/officeDocument/2006/relationships/hyperlink" Target="http://lordcalls.com/mother-mary-prayers/hail-mary-prayer" TargetMode="External"/><Relationship Id="rId18" Type="http://schemas.openxmlformats.org/officeDocument/2006/relationships/hyperlink" Target="https://www.ewtn.com/faith/carmel.htm"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r500.ua/osoblivosti-anglikanskogo-virovchennya/" TargetMode="External"/><Relationship Id="rId12" Type="http://schemas.openxmlformats.org/officeDocument/2006/relationships/hyperlink" Target="http://www.catholic.org/prayers/prayer.php?p=1294" TargetMode="External"/><Relationship Id="rId17" Type="http://schemas.openxmlformats.org/officeDocument/2006/relationships/hyperlink" Target="http://lordcalls.com/mother-mary-prayers/prayer-to-our-lady" TargetMode="External"/><Relationship Id="rId2" Type="http://schemas.openxmlformats.org/officeDocument/2006/relationships/styles" Target="styles.xml"/><Relationship Id="rId16" Type="http://schemas.openxmlformats.org/officeDocument/2006/relationships/hyperlink" Target="http://www.catholic.org/prayers/prayer.php?p=1300"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tholic.org/prayers/merton.php" TargetMode="External"/><Relationship Id="rId5" Type="http://schemas.openxmlformats.org/officeDocument/2006/relationships/footnotes" Target="footnotes.xml"/><Relationship Id="rId15" Type="http://schemas.openxmlformats.org/officeDocument/2006/relationships/hyperlink" Target="http://www.catholic.org/prayers/prayer.php?p=1297" TargetMode="External"/><Relationship Id="rId10" Type="http://schemas.openxmlformats.org/officeDocument/2006/relationships/hyperlink" Target="http://www.catholictradition.org/main-index.htm"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zpu-journal.ru/zpu/2008_1/Bobyreva.pdf" TargetMode="External"/><Relationship Id="rId14" Type="http://schemas.openxmlformats.org/officeDocument/2006/relationships/hyperlink" Target="http://www.catholic.org/encyclopedia/view.php?id=55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2932</Words>
  <Characters>16719</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Home Sweet Home</Company>
  <LinksUpToDate>false</LinksUpToDate>
  <CharactersWithSpaces>19612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dc:creator>
  <cp:keywords/>
  <dc:description/>
  <cp:lastModifiedBy>student</cp:lastModifiedBy>
  <cp:revision>2</cp:revision>
  <dcterms:created xsi:type="dcterms:W3CDTF">2018-05-04T12:51:00Z</dcterms:created>
  <dcterms:modified xsi:type="dcterms:W3CDTF">2018-05-04T12:51:00Z</dcterms:modified>
</cp:coreProperties>
</file>