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39" w:rsidRPr="004E4B39" w:rsidRDefault="004E4B39" w:rsidP="004E4B39">
      <w:pPr>
        <w:spacing w:after="0" w:line="360" w:lineRule="auto"/>
        <w:jc w:val="center"/>
        <w:rPr>
          <w:rFonts w:ascii="Times New Roman" w:eastAsia="Calibri" w:hAnsi="Times New Roman" w:cs="Times New Roman"/>
          <w:sz w:val="28"/>
          <w:szCs w:val="28"/>
        </w:rPr>
      </w:pPr>
      <w:r w:rsidRPr="004E4B39">
        <w:rPr>
          <w:rFonts w:ascii="Times New Roman" w:eastAsia="Calibri" w:hAnsi="Times New Roman" w:cs="Times New Roman"/>
          <w:sz w:val="28"/>
          <w:szCs w:val="28"/>
        </w:rPr>
        <w:t>Одеський національний університет імені І.І. Мечникова</w:t>
      </w:r>
    </w:p>
    <w:p w:rsidR="004E4B39" w:rsidRPr="004E4B39" w:rsidRDefault="004E4B39" w:rsidP="004E4B39">
      <w:pPr>
        <w:spacing w:after="0" w:line="360" w:lineRule="auto"/>
        <w:jc w:val="center"/>
        <w:rPr>
          <w:rFonts w:ascii="Times New Roman" w:eastAsia="Calibri" w:hAnsi="Times New Roman" w:cs="Times New Roman"/>
          <w:sz w:val="28"/>
          <w:szCs w:val="28"/>
        </w:rPr>
      </w:pPr>
      <w:r w:rsidRPr="004E4B39">
        <w:rPr>
          <w:rFonts w:ascii="Times New Roman" w:eastAsia="Calibri" w:hAnsi="Times New Roman" w:cs="Times New Roman"/>
          <w:sz w:val="28"/>
          <w:szCs w:val="28"/>
        </w:rPr>
        <w:t>Економіко-правовий факультет</w:t>
      </w:r>
    </w:p>
    <w:p w:rsidR="004E4B39" w:rsidRPr="004E4B39" w:rsidRDefault="004E4B39" w:rsidP="004E4B39">
      <w:pPr>
        <w:spacing w:after="0" w:line="360" w:lineRule="auto"/>
        <w:jc w:val="center"/>
        <w:rPr>
          <w:rFonts w:ascii="Times New Roman" w:eastAsia="Calibri" w:hAnsi="Times New Roman" w:cs="Times New Roman"/>
          <w:sz w:val="28"/>
          <w:szCs w:val="28"/>
        </w:rPr>
      </w:pPr>
      <w:r w:rsidRPr="004E4B39">
        <w:rPr>
          <w:rFonts w:ascii="Times New Roman" w:eastAsia="Calibri" w:hAnsi="Times New Roman" w:cs="Times New Roman"/>
          <w:sz w:val="28"/>
          <w:szCs w:val="28"/>
        </w:rPr>
        <w:t>Кафедра обліку і оподаткування</w:t>
      </w:r>
    </w:p>
    <w:p w:rsidR="004E4B39" w:rsidRPr="004E4B39" w:rsidRDefault="004E4B39" w:rsidP="004E4B39">
      <w:pPr>
        <w:spacing w:after="0" w:line="360" w:lineRule="auto"/>
        <w:jc w:val="center"/>
        <w:rPr>
          <w:rFonts w:ascii="Times New Roman" w:eastAsia="Calibri" w:hAnsi="Times New Roman" w:cs="Times New Roman"/>
          <w:sz w:val="28"/>
          <w:szCs w:val="28"/>
        </w:rPr>
      </w:pPr>
    </w:p>
    <w:p w:rsidR="004E4B39" w:rsidRPr="004E4B39" w:rsidRDefault="004E4B39" w:rsidP="004E4B39">
      <w:pPr>
        <w:spacing w:after="0" w:line="360" w:lineRule="auto"/>
        <w:jc w:val="center"/>
        <w:rPr>
          <w:rFonts w:ascii="Times New Roman" w:eastAsia="Calibri" w:hAnsi="Times New Roman" w:cs="Times New Roman"/>
          <w:b/>
          <w:sz w:val="28"/>
          <w:szCs w:val="28"/>
        </w:rPr>
      </w:pPr>
      <w:r w:rsidRPr="004E4B39">
        <w:rPr>
          <w:rFonts w:ascii="Times New Roman" w:eastAsia="Calibri" w:hAnsi="Times New Roman" w:cs="Times New Roman"/>
          <w:b/>
          <w:sz w:val="28"/>
          <w:szCs w:val="28"/>
        </w:rPr>
        <w:t>Д и п л о м н а  р о б о т а</w:t>
      </w:r>
    </w:p>
    <w:p w:rsidR="004E4B39" w:rsidRPr="004E4B39" w:rsidRDefault="004E4B39" w:rsidP="004E4B39">
      <w:pPr>
        <w:spacing w:after="0"/>
        <w:jc w:val="center"/>
        <w:rPr>
          <w:rFonts w:ascii="Times New Roman" w:eastAsia="Calibri" w:hAnsi="Times New Roman" w:cs="Times New Roman"/>
          <w:b/>
          <w:sz w:val="28"/>
          <w:szCs w:val="28"/>
        </w:rPr>
      </w:pPr>
      <w:r w:rsidRPr="004E4B39">
        <w:rPr>
          <w:rFonts w:ascii="Times New Roman" w:eastAsia="Calibri" w:hAnsi="Times New Roman" w:cs="Times New Roman"/>
          <w:b/>
          <w:sz w:val="28"/>
          <w:szCs w:val="28"/>
        </w:rPr>
        <w:t>«</w:t>
      </w:r>
      <w:r w:rsidRPr="004E4B39">
        <w:rPr>
          <w:rFonts w:ascii="Times New Roman" w:eastAsia="Calibri" w:hAnsi="Times New Roman" w:cs="Times New Roman"/>
          <w:b/>
          <w:sz w:val="28"/>
          <w:szCs w:val="28"/>
          <w:lang w:eastAsia="uk-UA"/>
        </w:rPr>
        <w:t>Сучасний стан та шляхи удосконалення обліку, аналізу і аудиту власного капіталу на підприємстві</w:t>
      </w:r>
      <w:r w:rsidRPr="004E4B39">
        <w:rPr>
          <w:rFonts w:ascii="Times New Roman" w:eastAsia="Calibri" w:hAnsi="Times New Roman" w:cs="Times New Roman"/>
          <w:b/>
          <w:sz w:val="28"/>
          <w:szCs w:val="28"/>
        </w:rPr>
        <w:t>»</w:t>
      </w:r>
    </w:p>
    <w:p w:rsidR="004E4B39" w:rsidRPr="004E4B39" w:rsidRDefault="004E4B39" w:rsidP="004E4B39">
      <w:pPr>
        <w:spacing w:after="0"/>
        <w:jc w:val="center"/>
        <w:rPr>
          <w:rFonts w:ascii="Times New Roman" w:eastAsia="Calibri" w:hAnsi="Times New Roman" w:cs="Times New Roman"/>
          <w:sz w:val="28"/>
          <w:szCs w:val="28"/>
        </w:rPr>
      </w:pPr>
      <w:r w:rsidRPr="004E4B39">
        <w:rPr>
          <w:rFonts w:ascii="Times New Roman" w:eastAsia="Calibri" w:hAnsi="Times New Roman" w:cs="Times New Roman"/>
          <w:sz w:val="28"/>
          <w:szCs w:val="28"/>
        </w:rPr>
        <w:t>«</w:t>
      </w:r>
      <w:proofErr w:type="spellStart"/>
      <w:r w:rsidRPr="004E4B39">
        <w:rPr>
          <w:rFonts w:ascii="Times New Roman" w:eastAsia="Calibri" w:hAnsi="Times New Roman" w:cs="Times New Roman"/>
          <w:sz w:val="28"/>
          <w:szCs w:val="28"/>
          <w:lang w:eastAsia="uk-UA"/>
        </w:rPr>
        <w:t>The</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current</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state</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and</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ways</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of</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improvement</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of</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the</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accounting</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analysis</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and</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audit</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of</w:t>
      </w:r>
      <w:proofErr w:type="spellEnd"/>
      <w:r w:rsidRPr="004E4B39">
        <w:rPr>
          <w:rFonts w:ascii="Times New Roman" w:eastAsia="Calibri" w:hAnsi="Times New Roman" w:cs="Times New Roman"/>
          <w:sz w:val="28"/>
          <w:szCs w:val="28"/>
          <w:lang w:eastAsia="uk-UA"/>
        </w:rPr>
        <w:t xml:space="preserve"> </w:t>
      </w:r>
      <w:r w:rsidRPr="004E4B39">
        <w:rPr>
          <w:rFonts w:ascii="Times New Roman" w:eastAsia="Calibri" w:hAnsi="Times New Roman" w:cs="Times New Roman"/>
          <w:sz w:val="28"/>
          <w:szCs w:val="28"/>
          <w:lang w:val="en-US" w:eastAsia="uk-UA"/>
        </w:rPr>
        <w:t xml:space="preserve">own capital </w:t>
      </w:r>
      <w:proofErr w:type="spellStart"/>
      <w:r w:rsidRPr="004E4B39">
        <w:rPr>
          <w:rFonts w:ascii="Times New Roman" w:eastAsia="Calibri" w:hAnsi="Times New Roman" w:cs="Times New Roman"/>
          <w:sz w:val="28"/>
          <w:szCs w:val="28"/>
          <w:lang w:eastAsia="uk-UA"/>
        </w:rPr>
        <w:t>at</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the</w:t>
      </w:r>
      <w:proofErr w:type="spellEnd"/>
      <w:r w:rsidRPr="004E4B39">
        <w:rPr>
          <w:rFonts w:ascii="Times New Roman" w:eastAsia="Calibri" w:hAnsi="Times New Roman" w:cs="Times New Roman"/>
          <w:sz w:val="28"/>
          <w:szCs w:val="28"/>
          <w:lang w:eastAsia="uk-UA"/>
        </w:rPr>
        <w:t xml:space="preserve"> </w:t>
      </w:r>
      <w:proofErr w:type="spellStart"/>
      <w:r w:rsidRPr="004E4B39">
        <w:rPr>
          <w:rFonts w:ascii="Times New Roman" w:eastAsia="Calibri" w:hAnsi="Times New Roman" w:cs="Times New Roman"/>
          <w:sz w:val="28"/>
          <w:szCs w:val="28"/>
          <w:lang w:eastAsia="uk-UA"/>
        </w:rPr>
        <w:t>enterprise</w:t>
      </w:r>
      <w:proofErr w:type="spellEnd"/>
      <w:r w:rsidRPr="004E4B39">
        <w:rPr>
          <w:rFonts w:ascii="Times New Roman" w:eastAsia="Calibri" w:hAnsi="Times New Roman" w:cs="Times New Roman"/>
          <w:sz w:val="28"/>
          <w:szCs w:val="28"/>
        </w:rPr>
        <w:t>»</w:t>
      </w:r>
    </w:p>
    <w:p w:rsidR="004E4B39" w:rsidRPr="004E4B39" w:rsidRDefault="004E4B39" w:rsidP="004E4B39">
      <w:pPr>
        <w:spacing w:after="0"/>
        <w:jc w:val="center"/>
        <w:rPr>
          <w:rFonts w:ascii="Times New Roman" w:eastAsia="Calibri" w:hAnsi="Times New Roman" w:cs="Times New Roman"/>
          <w:sz w:val="28"/>
          <w:szCs w:val="28"/>
        </w:rPr>
      </w:pPr>
    </w:p>
    <w:p w:rsidR="004E4B39" w:rsidRPr="004E4B39" w:rsidRDefault="004E4B39" w:rsidP="004E4B39">
      <w:pPr>
        <w:spacing w:after="0"/>
        <w:jc w:val="center"/>
        <w:rPr>
          <w:rFonts w:ascii="Times New Roman" w:eastAsia="Calibri" w:hAnsi="Times New Roman" w:cs="Times New Roman"/>
          <w:sz w:val="28"/>
          <w:szCs w:val="28"/>
        </w:rPr>
      </w:pPr>
      <w:r w:rsidRPr="004E4B39">
        <w:rPr>
          <w:rFonts w:ascii="Times New Roman" w:eastAsia="Calibri" w:hAnsi="Times New Roman" w:cs="Times New Roman"/>
          <w:sz w:val="28"/>
          <w:szCs w:val="28"/>
        </w:rPr>
        <w:t>на здобуття ступеня вищої освіти «магістр»</w:t>
      </w:r>
    </w:p>
    <w:p w:rsidR="004E4B39" w:rsidRPr="004E4B39" w:rsidRDefault="004E4B39" w:rsidP="004E4B39">
      <w:pPr>
        <w:spacing w:after="0"/>
        <w:rPr>
          <w:rFonts w:ascii="Times New Roman" w:eastAsia="Calibri" w:hAnsi="Times New Roman" w:cs="Times New Roman"/>
          <w:b/>
          <w:sz w:val="28"/>
          <w:szCs w:val="28"/>
        </w:rPr>
      </w:pPr>
    </w:p>
    <w:p w:rsidR="004E4B39" w:rsidRPr="004E4B39" w:rsidRDefault="004E4B39" w:rsidP="004E4B39">
      <w:pPr>
        <w:spacing w:after="0"/>
        <w:rPr>
          <w:rFonts w:ascii="Times New Roman" w:eastAsia="Calibri" w:hAnsi="Times New Roman" w:cs="Times New Roman"/>
          <w:b/>
          <w:sz w:val="28"/>
          <w:szCs w:val="28"/>
        </w:rPr>
      </w:pPr>
    </w:p>
    <w:p w:rsidR="004E4B39" w:rsidRPr="004E4B39" w:rsidRDefault="004E4B39" w:rsidP="004E4B39">
      <w:pPr>
        <w:spacing w:after="0"/>
        <w:jc w:val="right"/>
        <w:rPr>
          <w:rFonts w:ascii="Times New Roman" w:eastAsia="Calibri" w:hAnsi="Times New Roman" w:cs="Times New Roman"/>
          <w:sz w:val="28"/>
          <w:szCs w:val="28"/>
        </w:rPr>
      </w:pPr>
      <w:r w:rsidRPr="004E4B39">
        <w:rPr>
          <w:rFonts w:ascii="Times New Roman" w:eastAsia="Calibri" w:hAnsi="Times New Roman" w:cs="Times New Roman"/>
          <w:sz w:val="28"/>
          <w:szCs w:val="28"/>
        </w:rPr>
        <w:t>Виконала: студентка заочної форми навчання</w:t>
      </w:r>
    </w:p>
    <w:p w:rsidR="004E4B39" w:rsidRPr="004E4B39" w:rsidRDefault="004E4B39" w:rsidP="004E4B39">
      <w:pPr>
        <w:spacing w:after="0"/>
        <w:jc w:val="center"/>
        <w:rPr>
          <w:rFonts w:ascii="Times New Roman" w:eastAsia="Calibri" w:hAnsi="Times New Roman" w:cs="Times New Roman"/>
          <w:sz w:val="28"/>
          <w:szCs w:val="28"/>
        </w:rPr>
      </w:pPr>
      <w:r w:rsidRPr="004E4B39">
        <w:rPr>
          <w:rFonts w:ascii="Times New Roman" w:eastAsia="Calibri" w:hAnsi="Times New Roman" w:cs="Times New Roman"/>
          <w:sz w:val="28"/>
          <w:szCs w:val="28"/>
        </w:rPr>
        <w:t xml:space="preserve">                                             спеціальності 071 Облік і оподаткування</w:t>
      </w:r>
    </w:p>
    <w:p w:rsidR="004E4B39" w:rsidRPr="004E4B39" w:rsidRDefault="004E4B39" w:rsidP="004E4B39">
      <w:pPr>
        <w:spacing w:after="0"/>
        <w:rPr>
          <w:rFonts w:ascii="Times New Roman" w:eastAsia="Calibri" w:hAnsi="Times New Roman" w:cs="Times New Roman"/>
          <w:b/>
          <w:sz w:val="28"/>
          <w:szCs w:val="28"/>
        </w:rPr>
      </w:pPr>
      <w:r w:rsidRPr="004E4B39">
        <w:rPr>
          <w:rFonts w:ascii="Times New Roman" w:eastAsia="Calibri" w:hAnsi="Times New Roman" w:cs="Times New Roman"/>
          <w:b/>
          <w:sz w:val="28"/>
          <w:szCs w:val="28"/>
        </w:rPr>
        <w:t xml:space="preserve">                                                       </w:t>
      </w:r>
      <w:proofErr w:type="spellStart"/>
      <w:r w:rsidRPr="004E4B39">
        <w:rPr>
          <w:rFonts w:ascii="Times New Roman" w:eastAsia="Calibri" w:hAnsi="Times New Roman" w:cs="Times New Roman"/>
          <w:b/>
          <w:sz w:val="28"/>
          <w:szCs w:val="28"/>
        </w:rPr>
        <w:t>Володивщук</w:t>
      </w:r>
      <w:proofErr w:type="spellEnd"/>
      <w:r w:rsidRPr="004E4B39">
        <w:rPr>
          <w:rFonts w:ascii="Times New Roman" w:eastAsia="Calibri" w:hAnsi="Times New Roman" w:cs="Times New Roman"/>
          <w:b/>
          <w:sz w:val="28"/>
          <w:szCs w:val="28"/>
        </w:rPr>
        <w:t xml:space="preserve"> Інна Іванівна </w:t>
      </w:r>
    </w:p>
    <w:p w:rsidR="004E4B39" w:rsidRPr="004E4B39" w:rsidRDefault="004E4B39" w:rsidP="004E4B39">
      <w:pPr>
        <w:spacing w:after="0"/>
        <w:ind w:firstLine="3969"/>
        <w:rPr>
          <w:rFonts w:ascii="Times New Roman" w:eastAsia="Calibri" w:hAnsi="Times New Roman" w:cs="Times New Roman"/>
          <w:sz w:val="28"/>
          <w:szCs w:val="28"/>
        </w:rPr>
      </w:pPr>
    </w:p>
    <w:p w:rsidR="004E4B39" w:rsidRPr="004E4B39" w:rsidRDefault="004E4B39" w:rsidP="004E4B39">
      <w:pPr>
        <w:spacing w:after="0"/>
        <w:ind w:firstLine="3969"/>
        <w:rPr>
          <w:rFonts w:ascii="Times New Roman" w:eastAsia="Calibri" w:hAnsi="Times New Roman" w:cs="Times New Roman"/>
          <w:sz w:val="28"/>
          <w:szCs w:val="28"/>
        </w:rPr>
      </w:pPr>
      <w:r w:rsidRPr="004E4B39">
        <w:rPr>
          <w:rFonts w:ascii="Times New Roman" w:eastAsia="Calibri" w:hAnsi="Times New Roman" w:cs="Times New Roman"/>
          <w:sz w:val="28"/>
          <w:szCs w:val="28"/>
        </w:rPr>
        <w:t>Науковий керівник:</w:t>
      </w:r>
    </w:p>
    <w:p w:rsidR="004E4B39" w:rsidRPr="004E4B39" w:rsidRDefault="004E4B39" w:rsidP="004E4B39">
      <w:pPr>
        <w:spacing w:after="0"/>
        <w:ind w:firstLine="3969"/>
        <w:rPr>
          <w:rFonts w:ascii="Times New Roman" w:eastAsia="Calibri" w:hAnsi="Times New Roman" w:cs="Times New Roman"/>
          <w:sz w:val="28"/>
          <w:szCs w:val="28"/>
        </w:rPr>
      </w:pPr>
      <w:proofErr w:type="spellStart"/>
      <w:r w:rsidRPr="004E4B39">
        <w:rPr>
          <w:rFonts w:ascii="Times New Roman" w:eastAsia="Calibri" w:hAnsi="Times New Roman" w:cs="Times New Roman"/>
          <w:sz w:val="28"/>
          <w:szCs w:val="28"/>
        </w:rPr>
        <w:t>д.е.н</w:t>
      </w:r>
      <w:proofErr w:type="spellEnd"/>
      <w:r w:rsidRPr="004E4B39">
        <w:rPr>
          <w:rFonts w:ascii="Times New Roman" w:eastAsia="Calibri" w:hAnsi="Times New Roman" w:cs="Times New Roman"/>
          <w:sz w:val="28"/>
          <w:szCs w:val="28"/>
        </w:rPr>
        <w:t>., проф. Побережець О.В.____________</w:t>
      </w:r>
    </w:p>
    <w:p w:rsidR="004E4B39" w:rsidRPr="004E4B39" w:rsidRDefault="004E4B39" w:rsidP="004E4B39">
      <w:pPr>
        <w:spacing w:after="0"/>
        <w:ind w:firstLine="3969"/>
        <w:rPr>
          <w:rFonts w:ascii="Times New Roman" w:eastAsia="Calibri" w:hAnsi="Times New Roman" w:cs="Times New Roman"/>
          <w:sz w:val="28"/>
          <w:szCs w:val="28"/>
        </w:rPr>
      </w:pPr>
      <w:r w:rsidRPr="004E4B39">
        <w:rPr>
          <w:rFonts w:ascii="Times New Roman" w:eastAsia="Calibri" w:hAnsi="Times New Roman" w:cs="Times New Roman"/>
          <w:sz w:val="28"/>
          <w:szCs w:val="28"/>
        </w:rPr>
        <w:t xml:space="preserve">Рецензент: </w:t>
      </w:r>
    </w:p>
    <w:p w:rsidR="004E4B39" w:rsidRPr="004E4B39" w:rsidRDefault="004E4B39" w:rsidP="004E4B39">
      <w:pPr>
        <w:spacing w:after="0"/>
        <w:ind w:firstLine="3969"/>
        <w:rPr>
          <w:rFonts w:ascii="Times New Roman" w:eastAsia="Calibri" w:hAnsi="Times New Roman" w:cs="Times New Roman"/>
          <w:sz w:val="28"/>
          <w:szCs w:val="28"/>
        </w:rPr>
      </w:pPr>
      <w:proofErr w:type="spellStart"/>
      <w:r w:rsidRPr="004E4B39">
        <w:rPr>
          <w:rFonts w:ascii="Times New Roman" w:eastAsia="Calibri" w:hAnsi="Times New Roman" w:cs="Times New Roman"/>
          <w:sz w:val="28"/>
          <w:szCs w:val="28"/>
        </w:rPr>
        <w:t>д.е.н</w:t>
      </w:r>
      <w:proofErr w:type="spellEnd"/>
      <w:r w:rsidRPr="004E4B39">
        <w:rPr>
          <w:rFonts w:ascii="Times New Roman" w:eastAsia="Calibri" w:hAnsi="Times New Roman" w:cs="Times New Roman"/>
          <w:sz w:val="28"/>
          <w:szCs w:val="28"/>
        </w:rPr>
        <w:t>., доц. Волощук Л.О.</w:t>
      </w:r>
    </w:p>
    <w:p w:rsidR="004E4B39" w:rsidRPr="004E4B39" w:rsidRDefault="004E4B39" w:rsidP="004E4B39">
      <w:pPr>
        <w:spacing w:after="0" w:line="360" w:lineRule="auto"/>
        <w:jc w:val="center"/>
        <w:rPr>
          <w:rFonts w:ascii="Times New Roman" w:eastAsia="Calibri" w:hAnsi="Times New Roman" w:cs="Times New Roman"/>
          <w:b/>
          <w:sz w:val="28"/>
          <w:szCs w:val="28"/>
        </w:rPr>
      </w:pPr>
    </w:p>
    <w:p w:rsidR="004E4B39" w:rsidRPr="004E4B39" w:rsidRDefault="004E4B39" w:rsidP="004E4B39">
      <w:pPr>
        <w:spacing w:after="0" w:line="360" w:lineRule="auto"/>
        <w:jc w:val="both"/>
        <w:rPr>
          <w:rFonts w:ascii="Times New Roman" w:eastAsia="Calibri" w:hAnsi="Times New Roman" w:cs="Times New Roman"/>
          <w:b/>
          <w:sz w:val="28"/>
          <w:szCs w:val="28"/>
        </w:rPr>
      </w:pPr>
    </w:p>
    <w:tbl>
      <w:tblPr>
        <w:tblW w:w="5155" w:type="pct"/>
        <w:jc w:val="center"/>
        <w:tblLook w:val="00A0" w:firstRow="1" w:lastRow="0" w:firstColumn="1" w:lastColumn="0" w:noHBand="0" w:noVBand="0"/>
      </w:tblPr>
      <w:tblGrid>
        <w:gridCol w:w="5232"/>
        <w:gridCol w:w="4929"/>
      </w:tblGrid>
      <w:tr w:rsidR="004E4B39" w:rsidRPr="004E4B39" w:rsidTr="004E4B39">
        <w:trPr>
          <w:jc w:val="center"/>
        </w:trPr>
        <w:tc>
          <w:tcPr>
            <w:tcW w:w="5081" w:type="dxa"/>
          </w:tcPr>
          <w:p w:rsidR="004E4B39" w:rsidRPr="004E4B39" w:rsidRDefault="004E4B39" w:rsidP="004E4B39">
            <w:pPr>
              <w:spacing w:after="0" w:line="360" w:lineRule="auto"/>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 xml:space="preserve">Рекомендовано до </w:t>
            </w:r>
            <w:proofErr w:type="spellStart"/>
            <w:r w:rsidRPr="004E4B39">
              <w:rPr>
                <w:rFonts w:ascii="Times New Roman" w:eastAsia="Calibri" w:hAnsi="Times New Roman" w:cs="Times New Roman"/>
                <w:sz w:val="28"/>
                <w:szCs w:val="28"/>
                <w:lang w:val="ru-RU"/>
              </w:rPr>
              <w:t>захисту</w:t>
            </w:r>
            <w:proofErr w:type="spellEnd"/>
            <w:r w:rsidRPr="004E4B39">
              <w:rPr>
                <w:rFonts w:ascii="Times New Roman" w:eastAsia="Calibri" w:hAnsi="Times New Roman" w:cs="Times New Roman"/>
                <w:sz w:val="28"/>
                <w:szCs w:val="28"/>
                <w:lang w:val="ru-RU"/>
              </w:rPr>
              <w:t>:</w:t>
            </w:r>
          </w:p>
          <w:p w:rsidR="004E4B39" w:rsidRPr="004E4B39" w:rsidRDefault="004E4B39" w:rsidP="004E4B39">
            <w:pPr>
              <w:spacing w:after="0" w:line="360" w:lineRule="auto"/>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 xml:space="preserve">протокол </w:t>
            </w:r>
            <w:proofErr w:type="spellStart"/>
            <w:r w:rsidRPr="004E4B39">
              <w:rPr>
                <w:rFonts w:ascii="Times New Roman" w:eastAsia="Calibri" w:hAnsi="Times New Roman" w:cs="Times New Roman"/>
                <w:sz w:val="28"/>
                <w:szCs w:val="28"/>
                <w:lang w:val="ru-RU"/>
              </w:rPr>
              <w:t>засідання</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кафедри</w:t>
            </w:r>
            <w:proofErr w:type="spellEnd"/>
          </w:p>
          <w:p w:rsidR="004E4B39" w:rsidRPr="004E4B39" w:rsidRDefault="004E4B39" w:rsidP="004E4B39">
            <w:pPr>
              <w:spacing w:after="0" w:line="360" w:lineRule="auto"/>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 xml:space="preserve">№ 4 </w:t>
            </w:r>
            <w:proofErr w:type="spellStart"/>
            <w:r w:rsidRPr="004E4B39">
              <w:rPr>
                <w:rFonts w:ascii="Times New Roman" w:eastAsia="Calibri" w:hAnsi="Times New Roman" w:cs="Times New Roman"/>
                <w:sz w:val="28"/>
                <w:szCs w:val="28"/>
                <w:lang w:val="ru-RU"/>
              </w:rPr>
              <w:t>від</w:t>
            </w:r>
            <w:proofErr w:type="spellEnd"/>
            <w:r w:rsidRPr="004E4B39">
              <w:rPr>
                <w:rFonts w:ascii="Times New Roman" w:eastAsia="Calibri" w:hAnsi="Times New Roman" w:cs="Times New Roman"/>
                <w:sz w:val="28"/>
                <w:szCs w:val="28"/>
                <w:lang w:val="ru-RU"/>
              </w:rPr>
              <w:t xml:space="preserve"> 16.11.2018 р.</w:t>
            </w:r>
          </w:p>
          <w:p w:rsidR="004E4B39" w:rsidRPr="004E4B39" w:rsidRDefault="004E4B39" w:rsidP="004E4B39">
            <w:pPr>
              <w:spacing w:after="0" w:line="360" w:lineRule="auto"/>
              <w:rPr>
                <w:rFonts w:ascii="Times New Roman" w:eastAsia="Calibri" w:hAnsi="Times New Roman" w:cs="Times New Roman"/>
                <w:sz w:val="28"/>
                <w:szCs w:val="28"/>
                <w:lang w:val="ru-RU"/>
              </w:rPr>
            </w:pPr>
          </w:p>
          <w:p w:rsidR="004E4B39" w:rsidRPr="004E4B39" w:rsidRDefault="004E4B39" w:rsidP="004E4B39">
            <w:pPr>
              <w:spacing w:after="0" w:line="360" w:lineRule="auto"/>
              <w:rPr>
                <w:rFonts w:ascii="Times New Roman" w:eastAsia="Calibri" w:hAnsi="Times New Roman" w:cs="Times New Roman"/>
                <w:sz w:val="28"/>
                <w:szCs w:val="28"/>
                <w:lang w:val="ru-RU"/>
              </w:rPr>
            </w:pPr>
            <w:proofErr w:type="spellStart"/>
            <w:r w:rsidRPr="004E4B39">
              <w:rPr>
                <w:rFonts w:ascii="Times New Roman" w:eastAsia="Calibri" w:hAnsi="Times New Roman" w:cs="Times New Roman"/>
                <w:sz w:val="28"/>
                <w:szCs w:val="28"/>
                <w:lang w:val="ru-RU"/>
              </w:rPr>
              <w:t>Завідувач</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кафедри</w:t>
            </w:r>
            <w:proofErr w:type="spellEnd"/>
          </w:p>
          <w:p w:rsidR="004E4B39" w:rsidRPr="004E4B39" w:rsidRDefault="004E4B39" w:rsidP="004E4B39">
            <w:pPr>
              <w:tabs>
                <w:tab w:val="left" w:pos="1168"/>
                <w:tab w:val="left" w:pos="3861"/>
              </w:tabs>
              <w:spacing w:after="0"/>
              <w:rPr>
                <w:rFonts w:ascii="Times New Roman" w:eastAsia="Calibri" w:hAnsi="Times New Roman" w:cs="Times New Roman"/>
                <w:sz w:val="28"/>
                <w:szCs w:val="28"/>
                <w:u w:val="single"/>
                <w:lang w:val="ru-RU"/>
              </w:rPr>
            </w:pPr>
            <w:r w:rsidRPr="004E4B39">
              <w:rPr>
                <w:rFonts w:ascii="Times New Roman" w:eastAsia="Calibri" w:hAnsi="Times New Roman" w:cs="Times New Roman"/>
                <w:sz w:val="28"/>
                <w:szCs w:val="28"/>
                <w:u w:val="single"/>
                <w:lang w:val="ru-RU"/>
              </w:rPr>
              <w:tab/>
            </w:r>
            <w:r w:rsidRPr="004E4B39">
              <w:rPr>
                <w:rFonts w:ascii="Times New Roman" w:eastAsia="Calibri" w:hAnsi="Times New Roman" w:cs="Times New Roman"/>
                <w:sz w:val="28"/>
                <w:szCs w:val="28"/>
                <w:lang w:val="ru-RU"/>
              </w:rPr>
              <w:t xml:space="preserve"> доц. </w:t>
            </w:r>
            <w:proofErr w:type="spellStart"/>
            <w:r w:rsidRPr="004E4B39">
              <w:rPr>
                <w:rFonts w:ascii="Times New Roman" w:eastAsia="Calibri" w:hAnsi="Times New Roman" w:cs="Times New Roman"/>
                <w:sz w:val="28"/>
                <w:szCs w:val="28"/>
                <w:lang w:val="ru-RU"/>
              </w:rPr>
              <w:t>Кусик</w:t>
            </w:r>
            <w:proofErr w:type="spellEnd"/>
            <w:r w:rsidRPr="004E4B39">
              <w:rPr>
                <w:rFonts w:ascii="Times New Roman" w:eastAsia="Calibri" w:hAnsi="Times New Roman" w:cs="Times New Roman"/>
                <w:sz w:val="28"/>
                <w:szCs w:val="28"/>
                <w:lang w:val="ru-RU"/>
              </w:rPr>
              <w:t xml:space="preserve"> Н.Л.</w:t>
            </w:r>
          </w:p>
          <w:p w:rsidR="004E4B39" w:rsidRPr="004E4B39" w:rsidRDefault="004E4B39" w:rsidP="004E4B39">
            <w:pPr>
              <w:tabs>
                <w:tab w:val="left" w:pos="284"/>
                <w:tab w:val="left" w:pos="1767"/>
              </w:tabs>
              <w:spacing w:after="0"/>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ab/>
              <w:t>(</w:t>
            </w:r>
            <w:proofErr w:type="spellStart"/>
            <w:proofErr w:type="gramStart"/>
            <w:r w:rsidRPr="004E4B39">
              <w:rPr>
                <w:rFonts w:ascii="Times New Roman" w:eastAsia="Calibri" w:hAnsi="Times New Roman" w:cs="Times New Roman"/>
                <w:sz w:val="28"/>
                <w:szCs w:val="28"/>
                <w:lang w:val="ru-RU"/>
              </w:rPr>
              <w:t>п</w:t>
            </w:r>
            <w:proofErr w:type="gramEnd"/>
            <w:r w:rsidRPr="004E4B39">
              <w:rPr>
                <w:rFonts w:ascii="Times New Roman" w:eastAsia="Calibri" w:hAnsi="Times New Roman" w:cs="Times New Roman"/>
                <w:sz w:val="28"/>
                <w:szCs w:val="28"/>
                <w:lang w:val="ru-RU"/>
              </w:rPr>
              <w:t>ідпис</w:t>
            </w:r>
            <w:proofErr w:type="spellEnd"/>
            <w:r w:rsidRPr="004E4B39">
              <w:rPr>
                <w:rFonts w:ascii="Times New Roman" w:eastAsia="Calibri" w:hAnsi="Times New Roman" w:cs="Times New Roman"/>
                <w:sz w:val="28"/>
                <w:szCs w:val="28"/>
                <w:lang w:val="ru-RU"/>
              </w:rPr>
              <w:t>)</w:t>
            </w:r>
            <w:r w:rsidRPr="004E4B39">
              <w:rPr>
                <w:rFonts w:ascii="Times New Roman" w:eastAsia="Calibri" w:hAnsi="Times New Roman" w:cs="Times New Roman"/>
                <w:sz w:val="28"/>
                <w:szCs w:val="28"/>
                <w:lang w:val="ru-RU"/>
              </w:rPr>
              <w:tab/>
            </w:r>
          </w:p>
        </w:tc>
        <w:tc>
          <w:tcPr>
            <w:tcW w:w="4786" w:type="dxa"/>
          </w:tcPr>
          <w:p w:rsidR="004E4B39" w:rsidRPr="004E4B39" w:rsidRDefault="004E4B39" w:rsidP="004E4B39">
            <w:pPr>
              <w:tabs>
                <w:tab w:val="right" w:pos="4462"/>
              </w:tabs>
              <w:spacing w:after="0" w:line="360" w:lineRule="auto"/>
              <w:rPr>
                <w:rFonts w:ascii="Times New Roman" w:eastAsia="Calibri" w:hAnsi="Times New Roman" w:cs="Times New Roman"/>
                <w:sz w:val="28"/>
                <w:szCs w:val="28"/>
                <w:lang w:val="ru-RU"/>
              </w:rPr>
            </w:pPr>
            <w:proofErr w:type="spellStart"/>
            <w:r w:rsidRPr="004E4B39">
              <w:rPr>
                <w:rFonts w:ascii="Times New Roman" w:eastAsia="Calibri" w:hAnsi="Times New Roman" w:cs="Times New Roman"/>
                <w:sz w:val="28"/>
                <w:szCs w:val="28"/>
                <w:lang w:val="ru-RU"/>
              </w:rPr>
              <w:t>Захищено</w:t>
            </w:r>
            <w:proofErr w:type="spellEnd"/>
            <w:r w:rsidRPr="004E4B39">
              <w:rPr>
                <w:rFonts w:ascii="Times New Roman" w:eastAsia="Calibri" w:hAnsi="Times New Roman" w:cs="Times New Roman"/>
                <w:sz w:val="28"/>
                <w:szCs w:val="28"/>
                <w:lang w:val="ru-RU"/>
              </w:rPr>
              <w:t xml:space="preserve"> на </w:t>
            </w:r>
            <w:proofErr w:type="spellStart"/>
            <w:r w:rsidRPr="004E4B39">
              <w:rPr>
                <w:rFonts w:ascii="Times New Roman" w:eastAsia="Calibri" w:hAnsi="Times New Roman" w:cs="Times New Roman"/>
                <w:sz w:val="28"/>
                <w:szCs w:val="28"/>
                <w:lang w:val="ru-RU"/>
              </w:rPr>
              <w:t>засіданні</w:t>
            </w:r>
            <w:proofErr w:type="spellEnd"/>
            <w:r w:rsidRPr="004E4B39">
              <w:rPr>
                <w:rFonts w:ascii="Times New Roman" w:eastAsia="Calibri" w:hAnsi="Times New Roman" w:cs="Times New Roman"/>
                <w:sz w:val="28"/>
                <w:szCs w:val="28"/>
                <w:lang w:val="ru-RU"/>
              </w:rPr>
              <w:t xml:space="preserve"> ЕК № ___</w:t>
            </w:r>
          </w:p>
          <w:p w:rsidR="004E4B39" w:rsidRPr="004E4B39" w:rsidRDefault="004E4B39" w:rsidP="004E4B39">
            <w:pPr>
              <w:tabs>
                <w:tab w:val="right" w:pos="4462"/>
              </w:tabs>
              <w:spacing w:after="0" w:line="360" w:lineRule="auto"/>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 xml:space="preserve">протокол № ___ </w:t>
            </w:r>
            <w:proofErr w:type="spellStart"/>
            <w:r w:rsidRPr="004E4B39">
              <w:rPr>
                <w:rFonts w:ascii="Times New Roman" w:eastAsia="Calibri" w:hAnsi="Times New Roman" w:cs="Times New Roman"/>
                <w:sz w:val="28"/>
                <w:szCs w:val="28"/>
                <w:lang w:val="ru-RU"/>
              </w:rPr>
              <w:t>від</w:t>
            </w:r>
            <w:proofErr w:type="spellEnd"/>
            <w:r w:rsidRPr="004E4B39">
              <w:rPr>
                <w:rFonts w:ascii="Times New Roman" w:eastAsia="Calibri" w:hAnsi="Times New Roman" w:cs="Times New Roman"/>
                <w:sz w:val="28"/>
                <w:szCs w:val="28"/>
                <w:lang w:val="ru-RU"/>
              </w:rPr>
              <w:t xml:space="preserve"> ________ 2018 р.</w:t>
            </w:r>
            <w:r w:rsidRPr="004E4B39">
              <w:rPr>
                <w:rFonts w:ascii="Times New Roman" w:eastAsia="Calibri" w:hAnsi="Times New Roman" w:cs="Times New Roman"/>
                <w:sz w:val="28"/>
                <w:szCs w:val="28"/>
                <w:lang w:val="ru-RU"/>
              </w:rPr>
              <w:tab/>
            </w:r>
          </w:p>
          <w:p w:rsidR="004E4B39" w:rsidRPr="004E4B39" w:rsidRDefault="004E4B39" w:rsidP="004E4B39">
            <w:pPr>
              <w:tabs>
                <w:tab w:val="right" w:pos="4462"/>
              </w:tabs>
              <w:spacing w:after="0"/>
              <w:rPr>
                <w:rFonts w:ascii="Times New Roman" w:eastAsia="Calibri" w:hAnsi="Times New Roman" w:cs="Times New Roman"/>
                <w:sz w:val="28"/>
                <w:szCs w:val="28"/>
                <w:lang w:val="ru-RU"/>
              </w:rPr>
            </w:pPr>
            <w:proofErr w:type="spellStart"/>
            <w:r w:rsidRPr="004E4B39">
              <w:rPr>
                <w:rFonts w:ascii="Times New Roman" w:eastAsia="Calibri" w:hAnsi="Times New Roman" w:cs="Times New Roman"/>
                <w:sz w:val="28"/>
                <w:szCs w:val="28"/>
                <w:lang w:val="ru-RU"/>
              </w:rPr>
              <w:t>Оцінка</w:t>
            </w:r>
            <w:proofErr w:type="spellEnd"/>
            <w:r w:rsidRPr="004E4B39">
              <w:rPr>
                <w:rFonts w:ascii="Times New Roman" w:eastAsia="Calibri" w:hAnsi="Times New Roman" w:cs="Times New Roman"/>
                <w:sz w:val="28"/>
                <w:szCs w:val="28"/>
                <w:lang w:val="ru-RU"/>
              </w:rPr>
              <w:t xml:space="preserve"> ______________/___</w:t>
            </w:r>
            <w:r w:rsidRPr="004E4B39">
              <w:rPr>
                <w:rFonts w:ascii="Times New Roman" w:eastAsia="Calibri" w:hAnsi="Times New Roman" w:cs="Times New Roman"/>
                <w:sz w:val="28"/>
                <w:szCs w:val="28"/>
                <w:lang w:val="ru-RU"/>
              </w:rPr>
              <w:tab/>
              <w:t>___/_____</w:t>
            </w:r>
          </w:p>
          <w:p w:rsidR="004E4B39" w:rsidRPr="004E4B39" w:rsidRDefault="004E4B39" w:rsidP="004E4B39">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 xml:space="preserve">(за </w:t>
            </w:r>
            <w:proofErr w:type="spellStart"/>
            <w:r w:rsidRPr="004E4B39">
              <w:rPr>
                <w:rFonts w:ascii="Times New Roman" w:eastAsia="Calibri" w:hAnsi="Times New Roman" w:cs="Times New Roman"/>
                <w:sz w:val="28"/>
                <w:szCs w:val="28"/>
                <w:lang w:val="ru-RU"/>
              </w:rPr>
              <w:t>національною</w:t>
            </w:r>
            <w:proofErr w:type="spellEnd"/>
            <w:r w:rsidRPr="004E4B39">
              <w:rPr>
                <w:rFonts w:ascii="Times New Roman" w:eastAsia="Calibri" w:hAnsi="Times New Roman" w:cs="Times New Roman"/>
                <w:sz w:val="28"/>
                <w:szCs w:val="28"/>
                <w:lang w:val="ru-RU"/>
              </w:rPr>
              <w:t xml:space="preserve"> шкалою/ шкалою ЕСТ</w:t>
            </w:r>
            <w:proofErr w:type="gramStart"/>
            <w:r w:rsidRPr="004E4B39">
              <w:rPr>
                <w:rFonts w:ascii="Times New Roman" w:eastAsia="Calibri" w:hAnsi="Times New Roman" w:cs="Times New Roman"/>
                <w:sz w:val="28"/>
                <w:szCs w:val="28"/>
                <w:lang w:val="ru-RU"/>
              </w:rPr>
              <w:t>S</w:t>
            </w:r>
            <w:proofErr w:type="gram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бали</w:t>
            </w:r>
            <w:proofErr w:type="spellEnd"/>
            <w:r w:rsidRPr="004E4B39">
              <w:rPr>
                <w:rFonts w:ascii="Times New Roman" w:eastAsia="Calibri" w:hAnsi="Times New Roman" w:cs="Times New Roman"/>
                <w:sz w:val="28"/>
                <w:szCs w:val="28"/>
                <w:lang w:val="ru-RU"/>
              </w:rPr>
              <w:t>)</w:t>
            </w:r>
          </w:p>
          <w:p w:rsidR="004E4B39" w:rsidRPr="004E4B39" w:rsidRDefault="004E4B39" w:rsidP="004E4B39">
            <w:pPr>
              <w:spacing w:after="0" w:line="360" w:lineRule="auto"/>
              <w:rPr>
                <w:rFonts w:ascii="Times New Roman" w:eastAsia="Calibri" w:hAnsi="Times New Roman" w:cs="Times New Roman"/>
                <w:sz w:val="28"/>
                <w:szCs w:val="28"/>
                <w:lang w:val="ru-RU"/>
              </w:rPr>
            </w:pPr>
          </w:p>
          <w:p w:rsidR="004E4B39" w:rsidRPr="004E4B39" w:rsidRDefault="004E4B39" w:rsidP="004E4B39">
            <w:pPr>
              <w:spacing w:after="0" w:line="360" w:lineRule="auto"/>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Голова ЕК</w:t>
            </w:r>
          </w:p>
          <w:p w:rsidR="004E4B39" w:rsidRPr="004E4B39" w:rsidRDefault="004E4B39" w:rsidP="004E4B39">
            <w:pPr>
              <w:spacing w:after="0"/>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 xml:space="preserve">_________ проф. </w:t>
            </w:r>
            <w:proofErr w:type="spellStart"/>
            <w:r w:rsidRPr="004E4B39">
              <w:rPr>
                <w:rFonts w:ascii="Times New Roman" w:eastAsia="Calibri" w:hAnsi="Times New Roman" w:cs="Times New Roman"/>
                <w:sz w:val="28"/>
                <w:szCs w:val="28"/>
                <w:lang w:val="ru-RU"/>
              </w:rPr>
              <w:t>Побережець</w:t>
            </w:r>
            <w:proofErr w:type="spellEnd"/>
            <w:r w:rsidRPr="004E4B39">
              <w:rPr>
                <w:rFonts w:ascii="Times New Roman" w:eastAsia="Calibri" w:hAnsi="Times New Roman" w:cs="Times New Roman"/>
                <w:sz w:val="28"/>
                <w:szCs w:val="28"/>
                <w:lang w:val="ru-RU"/>
              </w:rPr>
              <w:t xml:space="preserve"> О.В.</w:t>
            </w:r>
          </w:p>
          <w:p w:rsidR="004E4B39" w:rsidRPr="004E4B39" w:rsidRDefault="004E4B39" w:rsidP="004E4B39">
            <w:pPr>
              <w:tabs>
                <w:tab w:val="left" w:pos="454"/>
                <w:tab w:val="left" w:pos="2155"/>
              </w:tabs>
              <w:spacing w:after="0"/>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ab/>
              <w:t>(</w:t>
            </w:r>
            <w:proofErr w:type="spellStart"/>
            <w:proofErr w:type="gramStart"/>
            <w:r w:rsidRPr="004E4B39">
              <w:rPr>
                <w:rFonts w:ascii="Times New Roman" w:eastAsia="Calibri" w:hAnsi="Times New Roman" w:cs="Times New Roman"/>
                <w:sz w:val="28"/>
                <w:szCs w:val="28"/>
                <w:lang w:val="ru-RU"/>
              </w:rPr>
              <w:t>п</w:t>
            </w:r>
            <w:proofErr w:type="gramEnd"/>
            <w:r w:rsidRPr="004E4B39">
              <w:rPr>
                <w:rFonts w:ascii="Times New Roman" w:eastAsia="Calibri" w:hAnsi="Times New Roman" w:cs="Times New Roman"/>
                <w:sz w:val="28"/>
                <w:szCs w:val="28"/>
                <w:lang w:val="ru-RU"/>
              </w:rPr>
              <w:t>ідпис</w:t>
            </w:r>
            <w:proofErr w:type="spellEnd"/>
            <w:r w:rsidRPr="004E4B39">
              <w:rPr>
                <w:rFonts w:ascii="Times New Roman" w:eastAsia="Calibri" w:hAnsi="Times New Roman" w:cs="Times New Roman"/>
                <w:sz w:val="28"/>
                <w:szCs w:val="28"/>
                <w:lang w:val="ru-RU"/>
              </w:rPr>
              <w:t>)</w:t>
            </w:r>
            <w:r w:rsidRPr="004E4B39">
              <w:rPr>
                <w:rFonts w:ascii="Times New Roman" w:eastAsia="Calibri" w:hAnsi="Times New Roman" w:cs="Times New Roman"/>
                <w:sz w:val="28"/>
                <w:szCs w:val="28"/>
                <w:lang w:val="ru-RU"/>
              </w:rPr>
              <w:tab/>
            </w:r>
          </w:p>
        </w:tc>
      </w:tr>
    </w:tbl>
    <w:p w:rsidR="004E4B39" w:rsidRPr="004E4B39" w:rsidRDefault="004E4B39" w:rsidP="004E4B39">
      <w:pPr>
        <w:spacing w:after="0" w:line="360" w:lineRule="auto"/>
        <w:jc w:val="center"/>
        <w:rPr>
          <w:rFonts w:ascii="Times New Roman" w:eastAsia="Calibri" w:hAnsi="Times New Roman" w:cs="Times New Roman"/>
          <w:b/>
          <w:sz w:val="28"/>
          <w:szCs w:val="28"/>
        </w:rPr>
      </w:pPr>
    </w:p>
    <w:p w:rsidR="004E4B39" w:rsidRPr="004E4B39" w:rsidRDefault="004E4B39" w:rsidP="004E4B39">
      <w:pPr>
        <w:spacing w:after="0" w:line="360" w:lineRule="auto"/>
        <w:jc w:val="center"/>
        <w:rPr>
          <w:rFonts w:ascii="Times New Roman" w:eastAsia="Calibri" w:hAnsi="Times New Roman" w:cs="Times New Roman"/>
          <w:b/>
          <w:sz w:val="28"/>
          <w:szCs w:val="28"/>
        </w:rPr>
      </w:pPr>
    </w:p>
    <w:p w:rsidR="004E4B39" w:rsidRPr="004E4B39" w:rsidRDefault="004E4B39" w:rsidP="004E4B39">
      <w:pPr>
        <w:spacing w:after="0" w:line="360" w:lineRule="auto"/>
        <w:jc w:val="center"/>
        <w:rPr>
          <w:rFonts w:ascii="Times New Roman" w:eastAsia="Calibri" w:hAnsi="Times New Roman" w:cs="Times New Roman"/>
          <w:b/>
          <w:sz w:val="28"/>
          <w:szCs w:val="28"/>
        </w:rPr>
      </w:pPr>
      <w:r w:rsidRPr="004E4B39">
        <w:rPr>
          <w:rFonts w:ascii="Times New Roman" w:eastAsia="Calibri" w:hAnsi="Times New Roman" w:cs="Times New Roman"/>
          <w:b/>
          <w:sz w:val="28"/>
          <w:szCs w:val="28"/>
        </w:rPr>
        <w:t>Одеса – 2018</w:t>
      </w:r>
    </w:p>
    <w:p w:rsidR="004E4B39" w:rsidRDefault="004E4B39" w:rsidP="004E4B39">
      <w:pPr>
        <w:widowControl w:val="0"/>
        <w:spacing w:after="0" w:line="360" w:lineRule="auto"/>
        <w:jc w:val="center"/>
        <w:outlineLvl w:val="0"/>
        <w:rPr>
          <w:rFonts w:ascii="Times New Roman" w:eastAsia="Calibri" w:hAnsi="Times New Roman" w:cs="Times New Roman"/>
          <w:caps/>
          <w:color w:val="000000"/>
          <w:sz w:val="28"/>
          <w:szCs w:val="28"/>
          <w:lang w:val="ru-RU"/>
        </w:rPr>
      </w:pPr>
    </w:p>
    <w:p w:rsidR="004E4B39" w:rsidRPr="006077E7" w:rsidRDefault="004E4B39" w:rsidP="006077E7">
      <w:pPr>
        <w:widowControl w:val="0"/>
        <w:spacing w:after="0" w:line="360" w:lineRule="auto"/>
        <w:jc w:val="center"/>
        <w:outlineLvl w:val="0"/>
        <w:rPr>
          <w:rFonts w:ascii="Calibri" w:eastAsia="Calibri" w:hAnsi="Calibri" w:cs="Times New Roman"/>
          <w:caps/>
          <w:color w:val="000000"/>
          <w:sz w:val="28"/>
          <w:szCs w:val="28"/>
          <w:lang w:val="ru-RU"/>
        </w:rPr>
      </w:pPr>
      <w:r w:rsidRPr="004E4B39">
        <w:rPr>
          <w:rFonts w:ascii="Times New Roman" w:eastAsia="Calibri" w:hAnsi="Times New Roman" w:cs="Times New Roman"/>
          <w:caps/>
          <w:color w:val="000000"/>
          <w:sz w:val="28"/>
          <w:szCs w:val="28"/>
        </w:rPr>
        <w:t>Зміст</w:t>
      </w:r>
    </w:p>
    <w:tbl>
      <w:tblPr>
        <w:tblW w:w="5000" w:type="pct"/>
        <w:tblLook w:val="01E0" w:firstRow="1" w:lastRow="1" w:firstColumn="1" w:lastColumn="1" w:noHBand="0" w:noVBand="0"/>
      </w:tblPr>
      <w:tblGrid>
        <w:gridCol w:w="9013"/>
        <w:gridCol w:w="842"/>
      </w:tblGrid>
      <w:tr w:rsidR="004E4B39" w:rsidRPr="004E4B39" w:rsidTr="004E4B39">
        <w:tc>
          <w:tcPr>
            <w:tcW w:w="4573" w:type="pct"/>
            <w:hideMark/>
          </w:tcPr>
          <w:p w:rsidR="004E4B39" w:rsidRPr="004E4B39" w:rsidRDefault="004E4B39" w:rsidP="006077E7">
            <w:pPr>
              <w:spacing w:after="0"/>
              <w:jc w:val="both"/>
              <w:rPr>
                <w:rFonts w:ascii="Times New Roman" w:eastAsia="Calibri" w:hAnsi="Times New Roman" w:cs="Times New Roman"/>
                <w:b/>
                <w:caps/>
                <w:sz w:val="28"/>
                <w:szCs w:val="28"/>
                <w:lang w:val="ru-RU"/>
              </w:rPr>
            </w:pPr>
            <w:r w:rsidRPr="004E4B39">
              <w:rPr>
                <w:rFonts w:ascii="Times New Roman" w:eastAsia="Calibri" w:hAnsi="Times New Roman" w:cs="Times New Roman"/>
                <w:b/>
                <w:caps/>
                <w:sz w:val="28"/>
                <w:szCs w:val="28"/>
                <w:lang w:val="ru-RU"/>
              </w:rPr>
              <w:t>Анотація</w:t>
            </w:r>
          </w:p>
        </w:tc>
        <w:tc>
          <w:tcPr>
            <w:tcW w:w="427" w:type="pct"/>
            <w:hideMark/>
          </w:tcPr>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4</w:t>
            </w:r>
          </w:p>
        </w:tc>
      </w:tr>
      <w:tr w:rsidR="004E4B39" w:rsidRPr="004E4B39" w:rsidTr="004E4B39">
        <w:tc>
          <w:tcPr>
            <w:tcW w:w="4573" w:type="pct"/>
            <w:hideMark/>
          </w:tcPr>
          <w:p w:rsidR="004E4B39" w:rsidRPr="004E4B39" w:rsidRDefault="004E4B39" w:rsidP="006077E7">
            <w:pPr>
              <w:spacing w:after="0"/>
              <w:jc w:val="both"/>
              <w:rPr>
                <w:rFonts w:ascii="Times New Roman" w:eastAsia="Calibri" w:hAnsi="Times New Roman" w:cs="Times New Roman"/>
                <w:b/>
                <w:caps/>
                <w:sz w:val="24"/>
                <w:szCs w:val="24"/>
                <w:lang w:val="ru-RU"/>
              </w:rPr>
            </w:pPr>
            <w:r w:rsidRPr="004E4B39">
              <w:rPr>
                <w:rFonts w:ascii="Times New Roman" w:eastAsia="Calibri" w:hAnsi="Times New Roman" w:cs="Times New Roman"/>
                <w:b/>
                <w:caps/>
                <w:sz w:val="24"/>
                <w:szCs w:val="24"/>
                <w:lang w:val="ru-RU"/>
              </w:rPr>
              <w:t>Перелік умовних позначень та скорочень</w:t>
            </w:r>
          </w:p>
        </w:tc>
        <w:tc>
          <w:tcPr>
            <w:tcW w:w="427" w:type="pct"/>
            <w:hideMark/>
          </w:tcPr>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5</w:t>
            </w:r>
          </w:p>
        </w:tc>
      </w:tr>
      <w:tr w:rsidR="004E4B39" w:rsidRPr="004E4B39" w:rsidTr="004E4B39">
        <w:tc>
          <w:tcPr>
            <w:tcW w:w="4573" w:type="pct"/>
            <w:hideMark/>
          </w:tcPr>
          <w:p w:rsidR="004E4B39" w:rsidRPr="004E4B39" w:rsidRDefault="004E4B39" w:rsidP="006077E7">
            <w:pPr>
              <w:spacing w:after="0"/>
              <w:jc w:val="both"/>
              <w:rPr>
                <w:rFonts w:ascii="Times New Roman" w:eastAsia="Calibri" w:hAnsi="Times New Roman" w:cs="Times New Roman"/>
                <w:b/>
                <w:caps/>
                <w:sz w:val="24"/>
                <w:szCs w:val="24"/>
                <w:lang w:val="ru-RU"/>
              </w:rPr>
            </w:pPr>
            <w:proofErr w:type="gramStart"/>
            <w:r w:rsidRPr="004E4B39">
              <w:rPr>
                <w:rFonts w:ascii="Times New Roman" w:eastAsia="Calibri" w:hAnsi="Times New Roman" w:cs="Times New Roman"/>
                <w:b/>
                <w:caps/>
                <w:sz w:val="24"/>
                <w:szCs w:val="24"/>
                <w:lang w:val="ru-RU"/>
              </w:rPr>
              <w:t>Вступ</w:t>
            </w:r>
            <w:proofErr w:type="gramEnd"/>
          </w:p>
        </w:tc>
        <w:tc>
          <w:tcPr>
            <w:tcW w:w="427" w:type="pct"/>
            <w:hideMark/>
          </w:tcPr>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6</w:t>
            </w:r>
          </w:p>
        </w:tc>
      </w:tr>
      <w:tr w:rsidR="004E4B39" w:rsidRPr="004E4B39" w:rsidTr="004E4B39">
        <w:tc>
          <w:tcPr>
            <w:tcW w:w="4573" w:type="pct"/>
            <w:hideMark/>
          </w:tcPr>
          <w:p w:rsidR="004E4B39" w:rsidRPr="004E4B39" w:rsidRDefault="004E4B39" w:rsidP="006077E7">
            <w:pPr>
              <w:spacing w:after="0"/>
              <w:jc w:val="both"/>
              <w:rPr>
                <w:rFonts w:ascii="Times New Roman" w:eastAsia="Calibri" w:hAnsi="Times New Roman" w:cs="Times New Roman"/>
                <w:b/>
                <w:caps/>
                <w:sz w:val="24"/>
                <w:szCs w:val="24"/>
                <w:lang w:val="ru-RU"/>
              </w:rPr>
            </w:pPr>
            <w:r w:rsidRPr="004E4B39">
              <w:rPr>
                <w:rFonts w:ascii="Times New Roman" w:eastAsia="Calibri" w:hAnsi="Times New Roman" w:cs="Times New Roman"/>
                <w:b/>
                <w:caps/>
                <w:sz w:val="24"/>
                <w:szCs w:val="24"/>
                <w:lang w:val="ru-RU"/>
              </w:rPr>
              <w:t xml:space="preserve">Розділ 1. СУЧАСНИЙ СТАН ТА ШЛЯХИ УДОСКОНАЛЕННЯ </w:t>
            </w:r>
            <w:proofErr w:type="gramStart"/>
            <w:r w:rsidRPr="004E4B39">
              <w:rPr>
                <w:rFonts w:ascii="Times New Roman" w:eastAsia="Calibri" w:hAnsi="Times New Roman" w:cs="Times New Roman"/>
                <w:b/>
                <w:caps/>
                <w:sz w:val="24"/>
                <w:szCs w:val="24"/>
                <w:lang w:val="ru-RU"/>
              </w:rPr>
              <w:t>ОБЛ</w:t>
            </w:r>
            <w:proofErr w:type="gramEnd"/>
            <w:r w:rsidRPr="004E4B39">
              <w:rPr>
                <w:rFonts w:ascii="Times New Roman" w:eastAsia="Calibri" w:hAnsi="Times New Roman" w:cs="Times New Roman"/>
                <w:b/>
                <w:caps/>
                <w:sz w:val="24"/>
                <w:szCs w:val="24"/>
                <w:lang w:val="ru-RU"/>
              </w:rPr>
              <w:t>ІКУ власного капіталу на прикладі ТОВ «ПЕРША ІНЖЕНЕРНА КОМПАНІЯ»</w:t>
            </w:r>
          </w:p>
        </w:tc>
        <w:tc>
          <w:tcPr>
            <w:tcW w:w="427" w:type="pct"/>
          </w:tcPr>
          <w:p w:rsidR="004E4B39" w:rsidRPr="004E4B39" w:rsidRDefault="004E4B39" w:rsidP="006077E7">
            <w:pPr>
              <w:spacing w:after="0"/>
              <w:jc w:val="center"/>
              <w:rPr>
                <w:rFonts w:ascii="Times New Roman" w:eastAsia="Calibri" w:hAnsi="Times New Roman" w:cs="Times New Roman"/>
                <w:sz w:val="28"/>
                <w:szCs w:val="28"/>
                <w:lang w:val="ru-RU"/>
              </w:rPr>
            </w:pP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12</w:t>
            </w:r>
          </w:p>
        </w:tc>
      </w:tr>
      <w:tr w:rsidR="004E4B39" w:rsidRPr="004E4B39" w:rsidTr="004E4B39">
        <w:tc>
          <w:tcPr>
            <w:tcW w:w="4573" w:type="pct"/>
            <w:hideMark/>
          </w:tcPr>
          <w:p w:rsidR="004E4B39" w:rsidRPr="004E4B39" w:rsidRDefault="004E4B39" w:rsidP="006077E7">
            <w:pPr>
              <w:numPr>
                <w:ilvl w:val="1"/>
                <w:numId w:val="1"/>
              </w:numPr>
              <w:spacing w:after="0"/>
              <w:contextualSpacing/>
              <w:jc w:val="both"/>
              <w:rPr>
                <w:rFonts w:ascii="Times New Roman" w:eastAsia="Times New Roman" w:hAnsi="Times New Roman" w:cs="Times New Roman"/>
                <w:sz w:val="28"/>
                <w:szCs w:val="28"/>
              </w:rPr>
            </w:pPr>
            <w:r w:rsidRPr="004E4B39">
              <w:rPr>
                <w:rFonts w:ascii="Times New Roman" w:eastAsia="Times New Roman" w:hAnsi="Times New Roman" w:cs="Times New Roman"/>
                <w:sz w:val="28"/>
                <w:szCs w:val="28"/>
              </w:rPr>
              <w:t xml:space="preserve">Наукові основи, економічний зміст та завдання обліку власного капіталу на підприємстві </w:t>
            </w:r>
          </w:p>
          <w:p w:rsidR="004E4B39" w:rsidRPr="004E4B39" w:rsidRDefault="004E4B39" w:rsidP="006077E7">
            <w:pPr>
              <w:numPr>
                <w:ilvl w:val="1"/>
                <w:numId w:val="1"/>
              </w:numPr>
              <w:spacing w:after="0"/>
              <w:contextualSpacing/>
              <w:jc w:val="both"/>
              <w:rPr>
                <w:rFonts w:ascii="Times New Roman" w:eastAsia="Times New Roman" w:hAnsi="Times New Roman" w:cs="Times New Roman"/>
                <w:sz w:val="28"/>
                <w:szCs w:val="28"/>
              </w:rPr>
            </w:pPr>
            <w:r w:rsidRPr="004E4B39">
              <w:rPr>
                <w:rFonts w:ascii="Times New Roman" w:eastAsia="Times New Roman" w:hAnsi="Times New Roman" w:cs="Times New Roman"/>
                <w:sz w:val="28"/>
                <w:szCs w:val="28"/>
              </w:rPr>
              <w:t xml:space="preserve">Методологічні засади обліку   власного капіталу на підприємстві </w:t>
            </w:r>
          </w:p>
          <w:p w:rsidR="004E4B39" w:rsidRPr="004E4B39" w:rsidRDefault="004E4B39" w:rsidP="006077E7">
            <w:pPr>
              <w:numPr>
                <w:ilvl w:val="1"/>
                <w:numId w:val="1"/>
              </w:numPr>
              <w:spacing w:after="0"/>
              <w:contextualSpacing/>
              <w:jc w:val="both"/>
              <w:rPr>
                <w:rFonts w:ascii="Times New Roman" w:eastAsia="Times New Roman" w:hAnsi="Times New Roman" w:cs="Times New Roman"/>
                <w:sz w:val="28"/>
                <w:szCs w:val="28"/>
                <w:lang w:val="ru-RU"/>
              </w:rPr>
            </w:pPr>
            <w:r w:rsidRPr="004E4B39">
              <w:rPr>
                <w:rFonts w:ascii="Times New Roman" w:eastAsia="Times New Roman" w:hAnsi="Times New Roman" w:cs="Times New Roman"/>
                <w:sz w:val="28"/>
                <w:szCs w:val="28"/>
              </w:rPr>
              <w:t>Практичні аспекти обліку власного капіталу ТОВ «Перша інженерна компанія»</w:t>
            </w:r>
          </w:p>
          <w:p w:rsidR="004E4B39" w:rsidRPr="004E4B39" w:rsidRDefault="004E4B39" w:rsidP="006077E7">
            <w:pPr>
              <w:numPr>
                <w:ilvl w:val="1"/>
                <w:numId w:val="1"/>
              </w:numPr>
              <w:spacing w:after="0"/>
              <w:contextualSpacing/>
              <w:jc w:val="both"/>
              <w:rPr>
                <w:rFonts w:ascii="Times New Roman" w:eastAsia="Times New Roman" w:hAnsi="Times New Roman" w:cs="Times New Roman"/>
                <w:sz w:val="28"/>
                <w:szCs w:val="28"/>
              </w:rPr>
            </w:pPr>
            <w:r w:rsidRPr="004E4B39">
              <w:rPr>
                <w:rFonts w:ascii="Times New Roman" w:eastAsia="Times New Roman" w:hAnsi="Times New Roman" w:cs="Times New Roman"/>
                <w:sz w:val="28"/>
                <w:szCs w:val="28"/>
                <w:lang w:val="ru-RU"/>
              </w:rPr>
              <w:t xml:space="preserve">Шляхи </w:t>
            </w:r>
            <w:r w:rsidRPr="004E4B39">
              <w:rPr>
                <w:rFonts w:ascii="Times New Roman" w:eastAsia="Times New Roman" w:hAnsi="Times New Roman" w:cs="Times New Roman"/>
                <w:sz w:val="28"/>
                <w:szCs w:val="28"/>
              </w:rPr>
              <w:t xml:space="preserve">удосконалення </w:t>
            </w:r>
            <w:proofErr w:type="gramStart"/>
            <w:r w:rsidRPr="004E4B39">
              <w:rPr>
                <w:rFonts w:ascii="Times New Roman" w:eastAsia="Times New Roman" w:hAnsi="Times New Roman" w:cs="Times New Roman"/>
                <w:sz w:val="28"/>
                <w:szCs w:val="28"/>
              </w:rPr>
              <w:t>обл</w:t>
            </w:r>
            <w:proofErr w:type="gramEnd"/>
            <w:r w:rsidRPr="004E4B39">
              <w:rPr>
                <w:rFonts w:ascii="Times New Roman" w:eastAsia="Times New Roman" w:hAnsi="Times New Roman" w:cs="Times New Roman"/>
                <w:sz w:val="28"/>
                <w:szCs w:val="28"/>
              </w:rPr>
              <w:t>іку власного капіталу на підприємстві</w:t>
            </w:r>
          </w:p>
          <w:p w:rsidR="004E4B39" w:rsidRPr="004E4B39" w:rsidRDefault="004E4B39" w:rsidP="006077E7">
            <w:pPr>
              <w:spacing w:after="0"/>
              <w:contextualSpacing/>
              <w:jc w:val="both"/>
              <w:rPr>
                <w:rFonts w:ascii="Times New Roman" w:eastAsia="Times New Roman" w:hAnsi="Times New Roman" w:cs="Times New Roman"/>
                <w:sz w:val="28"/>
                <w:szCs w:val="28"/>
                <w:lang w:val="ru-RU"/>
              </w:rPr>
            </w:pPr>
            <w:r w:rsidRPr="004E4B39">
              <w:rPr>
                <w:rFonts w:ascii="Times New Roman" w:eastAsia="Times New Roman" w:hAnsi="Times New Roman" w:cs="Times New Roman"/>
                <w:sz w:val="28"/>
                <w:szCs w:val="28"/>
              </w:rPr>
              <w:t>Висновки до розділу 1</w:t>
            </w:r>
          </w:p>
        </w:tc>
        <w:tc>
          <w:tcPr>
            <w:tcW w:w="427" w:type="pct"/>
          </w:tcPr>
          <w:p w:rsidR="004E4B39" w:rsidRPr="004E4B39" w:rsidRDefault="004E4B39" w:rsidP="006077E7">
            <w:pPr>
              <w:spacing w:after="0"/>
              <w:jc w:val="center"/>
              <w:rPr>
                <w:rFonts w:ascii="Times New Roman" w:eastAsia="Calibri" w:hAnsi="Times New Roman" w:cs="Times New Roman"/>
                <w:sz w:val="28"/>
                <w:szCs w:val="28"/>
                <w:lang w:val="ru-RU"/>
              </w:rPr>
            </w:pP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12</w:t>
            </w: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20</w:t>
            </w:r>
          </w:p>
          <w:p w:rsidR="004E4B39" w:rsidRPr="004E4B39" w:rsidRDefault="004E4B39" w:rsidP="006077E7">
            <w:pPr>
              <w:spacing w:after="0"/>
              <w:jc w:val="center"/>
              <w:rPr>
                <w:rFonts w:ascii="Times New Roman" w:eastAsia="Calibri" w:hAnsi="Times New Roman" w:cs="Times New Roman"/>
                <w:sz w:val="28"/>
                <w:szCs w:val="28"/>
                <w:lang w:val="ru-RU"/>
              </w:rPr>
            </w:pP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31</w:t>
            </w: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46</w:t>
            </w: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51</w:t>
            </w:r>
          </w:p>
        </w:tc>
      </w:tr>
      <w:tr w:rsidR="004E4B39" w:rsidRPr="004E4B39" w:rsidTr="004E4B39">
        <w:tc>
          <w:tcPr>
            <w:tcW w:w="4573" w:type="pct"/>
            <w:hideMark/>
          </w:tcPr>
          <w:p w:rsidR="004E4B39" w:rsidRPr="004E4B39" w:rsidRDefault="004E4B39" w:rsidP="006077E7">
            <w:pPr>
              <w:spacing w:after="0"/>
              <w:contextualSpacing/>
              <w:rPr>
                <w:rFonts w:ascii="Times New Roman" w:eastAsia="Times New Roman" w:hAnsi="Times New Roman" w:cs="Times New Roman"/>
                <w:b/>
                <w:caps/>
                <w:sz w:val="24"/>
                <w:szCs w:val="24"/>
                <w:lang w:val="ru-RU"/>
              </w:rPr>
            </w:pPr>
            <w:r w:rsidRPr="004E4B39">
              <w:rPr>
                <w:rFonts w:ascii="Times New Roman" w:eastAsia="Times New Roman" w:hAnsi="Times New Roman" w:cs="Times New Roman"/>
                <w:b/>
                <w:caps/>
                <w:sz w:val="24"/>
                <w:szCs w:val="24"/>
                <w:lang w:eastAsia="ru-RU"/>
              </w:rPr>
              <w:t>Розділ 2.  СУЧАСНИЙ СТАН ТА ШЛЯХИ УДОСКОНАЛЕННЯ аналізу власного капіталу підприємства на прикладі ТОВ «ПЕРША ІНЖЕНЕРНА КОМПАНІЯ»</w:t>
            </w:r>
          </w:p>
        </w:tc>
        <w:tc>
          <w:tcPr>
            <w:tcW w:w="427" w:type="pct"/>
          </w:tcPr>
          <w:p w:rsidR="004E4B39" w:rsidRPr="004E4B39" w:rsidRDefault="004E4B39" w:rsidP="006077E7">
            <w:pPr>
              <w:spacing w:after="0"/>
              <w:jc w:val="center"/>
              <w:rPr>
                <w:rFonts w:ascii="Times New Roman" w:eastAsia="Calibri" w:hAnsi="Times New Roman" w:cs="Times New Roman"/>
                <w:caps/>
                <w:sz w:val="28"/>
                <w:szCs w:val="28"/>
                <w:lang w:val="ru-RU"/>
              </w:rPr>
            </w:pPr>
          </w:p>
          <w:p w:rsidR="004E4B39" w:rsidRPr="004E4B39" w:rsidRDefault="004E4B39" w:rsidP="006077E7">
            <w:pPr>
              <w:spacing w:after="0"/>
              <w:jc w:val="center"/>
              <w:rPr>
                <w:rFonts w:ascii="Times New Roman" w:eastAsia="Calibri" w:hAnsi="Times New Roman" w:cs="Times New Roman"/>
                <w:caps/>
                <w:sz w:val="28"/>
                <w:szCs w:val="28"/>
                <w:lang w:val="ru-RU"/>
              </w:rPr>
            </w:pPr>
            <w:r w:rsidRPr="004E4B39">
              <w:rPr>
                <w:rFonts w:ascii="Times New Roman" w:eastAsia="Calibri" w:hAnsi="Times New Roman" w:cs="Times New Roman"/>
                <w:caps/>
                <w:sz w:val="28"/>
                <w:szCs w:val="28"/>
                <w:lang w:val="ru-RU"/>
              </w:rPr>
              <w:t>53</w:t>
            </w:r>
          </w:p>
        </w:tc>
      </w:tr>
      <w:tr w:rsidR="004E4B39" w:rsidRPr="004E4B39" w:rsidTr="004E4B39">
        <w:tc>
          <w:tcPr>
            <w:tcW w:w="4573" w:type="pct"/>
            <w:hideMark/>
          </w:tcPr>
          <w:p w:rsidR="004E4B39" w:rsidRPr="004E4B39" w:rsidRDefault="004E4B39" w:rsidP="006077E7">
            <w:pPr>
              <w:numPr>
                <w:ilvl w:val="1"/>
                <w:numId w:val="2"/>
              </w:numPr>
              <w:spacing w:after="0"/>
              <w:jc w:val="both"/>
              <w:rPr>
                <w:rFonts w:ascii="Times New Roman" w:eastAsia="Calibri" w:hAnsi="Times New Roman" w:cs="Times New Roman"/>
                <w:sz w:val="28"/>
                <w:szCs w:val="28"/>
                <w:lang w:val="ru-RU"/>
              </w:rPr>
            </w:pPr>
            <w:proofErr w:type="spellStart"/>
            <w:r w:rsidRPr="004E4B39">
              <w:rPr>
                <w:rFonts w:ascii="Times New Roman" w:eastAsia="Calibri" w:hAnsi="Times New Roman" w:cs="Times New Roman"/>
                <w:sz w:val="28"/>
                <w:szCs w:val="28"/>
                <w:lang w:val="ru-RU"/>
              </w:rPr>
              <w:t>Наукові</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основи</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економічний</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змі</w:t>
            </w:r>
            <w:proofErr w:type="gramStart"/>
            <w:r w:rsidRPr="004E4B39">
              <w:rPr>
                <w:rFonts w:ascii="Times New Roman" w:eastAsia="Calibri" w:hAnsi="Times New Roman" w:cs="Times New Roman"/>
                <w:sz w:val="28"/>
                <w:szCs w:val="28"/>
                <w:lang w:val="ru-RU"/>
              </w:rPr>
              <w:t>ст</w:t>
            </w:r>
            <w:proofErr w:type="spellEnd"/>
            <w:proofErr w:type="gramEnd"/>
            <w:r w:rsidRPr="004E4B39">
              <w:rPr>
                <w:rFonts w:ascii="Times New Roman" w:eastAsia="Calibri" w:hAnsi="Times New Roman" w:cs="Times New Roman"/>
                <w:sz w:val="28"/>
                <w:szCs w:val="28"/>
                <w:lang w:val="ru-RU"/>
              </w:rPr>
              <w:t xml:space="preserve"> та </w:t>
            </w:r>
            <w:proofErr w:type="spellStart"/>
            <w:r w:rsidRPr="004E4B39">
              <w:rPr>
                <w:rFonts w:ascii="Times New Roman" w:eastAsia="Calibri" w:hAnsi="Times New Roman" w:cs="Times New Roman"/>
                <w:sz w:val="28"/>
                <w:szCs w:val="28"/>
                <w:lang w:val="ru-RU"/>
              </w:rPr>
              <w:t>завдання</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аналізу</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власного</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капіталу</w:t>
            </w:r>
            <w:proofErr w:type="spellEnd"/>
            <w:r w:rsidRPr="004E4B39">
              <w:rPr>
                <w:rFonts w:ascii="Times New Roman" w:eastAsia="Calibri" w:hAnsi="Times New Roman" w:cs="Times New Roman"/>
                <w:sz w:val="28"/>
                <w:szCs w:val="28"/>
                <w:lang w:val="ru-RU"/>
              </w:rPr>
              <w:t xml:space="preserve"> на </w:t>
            </w:r>
            <w:proofErr w:type="spellStart"/>
            <w:r w:rsidRPr="004E4B39">
              <w:rPr>
                <w:rFonts w:ascii="Times New Roman" w:eastAsia="Calibri" w:hAnsi="Times New Roman" w:cs="Times New Roman"/>
                <w:sz w:val="28"/>
                <w:szCs w:val="28"/>
                <w:lang w:val="ru-RU"/>
              </w:rPr>
              <w:t>підприємстві</w:t>
            </w:r>
            <w:proofErr w:type="spellEnd"/>
            <w:r w:rsidRPr="004E4B39">
              <w:rPr>
                <w:rFonts w:ascii="Times New Roman" w:eastAsia="Calibri" w:hAnsi="Times New Roman" w:cs="Times New Roman"/>
                <w:sz w:val="28"/>
                <w:szCs w:val="28"/>
                <w:lang w:val="ru-RU"/>
              </w:rPr>
              <w:t xml:space="preserve"> </w:t>
            </w:r>
          </w:p>
          <w:p w:rsidR="004E4B39" w:rsidRPr="004E4B39" w:rsidRDefault="004E4B39" w:rsidP="006077E7">
            <w:pPr>
              <w:numPr>
                <w:ilvl w:val="1"/>
                <w:numId w:val="2"/>
              </w:numPr>
              <w:spacing w:after="0"/>
              <w:jc w:val="both"/>
              <w:rPr>
                <w:rFonts w:ascii="Times New Roman" w:eastAsia="Calibri" w:hAnsi="Times New Roman" w:cs="Times New Roman"/>
                <w:sz w:val="28"/>
                <w:szCs w:val="28"/>
                <w:lang w:val="ru-RU"/>
              </w:rPr>
            </w:pPr>
            <w:proofErr w:type="spellStart"/>
            <w:r w:rsidRPr="004E4B39">
              <w:rPr>
                <w:rFonts w:ascii="Times New Roman" w:eastAsia="Calibri" w:hAnsi="Times New Roman" w:cs="Times New Roman"/>
                <w:sz w:val="28"/>
                <w:szCs w:val="28"/>
                <w:lang w:val="ru-RU"/>
              </w:rPr>
              <w:t>Методологічні</w:t>
            </w:r>
            <w:proofErr w:type="spellEnd"/>
            <w:r w:rsidRPr="004E4B39">
              <w:rPr>
                <w:rFonts w:ascii="Times New Roman" w:eastAsia="Calibri" w:hAnsi="Times New Roman" w:cs="Times New Roman"/>
                <w:sz w:val="28"/>
                <w:szCs w:val="28"/>
                <w:lang w:val="ru-RU"/>
              </w:rPr>
              <w:t xml:space="preserve"> засади </w:t>
            </w:r>
            <w:proofErr w:type="spellStart"/>
            <w:r w:rsidRPr="004E4B39">
              <w:rPr>
                <w:rFonts w:ascii="Times New Roman" w:eastAsia="Calibri" w:hAnsi="Times New Roman" w:cs="Times New Roman"/>
                <w:sz w:val="28"/>
                <w:szCs w:val="28"/>
                <w:lang w:val="ru-RU"/>
              </w:rPr>
              <w:t>аналізу</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власного</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капіталу</w:t>
            </w:r>
            <w:proofErr w:type="spellEnd"/>
            <w:r w:rsidRPr="004E4B39">
              <w:rPr>
                <w:rFonts w:ascii="Times New Roman" w:eastAsia="Calibri" w:hAnsi="Times New Roman" w:cs="Times New Roman"/>
                <w:sz w:val="28"/>
                <w:szCs w:val="28"/>
                <w:lang w:val="ru-RU"/>
              </w:rPr>
              <w:t xml:space="preserve"> на </w:t>
            </w:r>
            <w:proofErr w:type="spellStart"/>
            <w:proofErr w:type="gramStart"/>
            <w:r w:rsidRPr="004E4B39">
              <w:rPr>
                <w:rFonts w:ascii="Times New Roman" w:eastAsia="Calibri" w:hAnsi="Times New Roman" w:cs="Times New Roman"/>
                <w:sz w:val="28"/>
                <w:szCs w:val="28"/>
                <w:lang w:val="ru-RU"/>
              </w:rPr>
              <w:t>п</w:t>
            </w:r>
            <w:proofErr w:type="gramEnd"/>
            <w:r w:rsidRPr="004E4B39">
              <w:rPr>
                <w:rFonts w:ascii="Times New Roman" w:eastAsia="Calibri" w:hAnsi="Times New Roman" w:cs="Times New Roman"/>
                <w:sz w:val="28"/>
                <w:szCs w:val="28"/>
                <w:lang w:val="ru-RU"/>
              </w:rPr>
              <w:t>ідприємстві</w:t>
            </w:r>
            <w:proofErr w:type="spellEnd"/>
            <w:r w:rsidRPr="004E4B39">
              <w:rPr>
                <w:rFonts w:ascii="Times New Roman" w:eastAsia="Calibri" w:hAnsi="Times New Roman" w:cs="Times New Roman"/>
                <w:sz w:val="28"/>
                <w:szCs w:val="28"/>
                <w:lang w:val="ru-RU"/>
              </w:rPr>
              <w:t xml:space="preserve"> </w:t>
            </w:r>
          </w:p>
          <w:p w:rsidR="004E4B39" w:rsidRPr="004E4B39" w:rsidRDefault="004E4B39" w:rsidP="006077E7">
            <w:pPr>
              <w:numPr>
                <w:ilvl w:val="1"/>
                <w:numId w:val="2"/>
              </w:numPr>
              <w:spacing w:after="0"/>
              <w:jc w:val="both"/>
              <w:rPr>
                <w:rFonts w:ascii="Times New Roman" w:eastAsia="Calibri" w:hAnsi="Times New Roman" w:cs="Times New Roman"/>
                <w:sz w:val="28"/>
                <w:szCs w:val="28"/>
                <w:lang w:val="ru-RU"/>
              </w:rPr>
            </w:pPr>
            <w:proofErr w:type="spellStart"/>
            <w:r w:rsidRPr="004E4B39">
              <w:rPr>
                <w:rFonts w:ascii="Times New Roman" w:eastAsia="Calibri" w:hAnsi="Times New Roman" w:cs="Times New Roman"/>
                <w:sz w:val="28"/>
                <w:szCs w:val="28"/>
                <w:lang w:val="ru-RU"/>
              </w:rPr>
              <w:t>Практичні</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аспекти</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аналізу</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власного</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капіталу</w:t>
            </w:r>
            <w:proofErr w:type="spellEnd"/>
            <w:r w:rsidRPr="004E4B39">
              <w:rPr>
                <w:rFonts w:ascii="Times New Roman" w:eastAsia="Calibri" w:hAnsi="Times New Roman" w:cs="Times New Roman"/>
                <w:sz w:val="28"/>
                <w:szCs w:val="28"/>
                <w:lang w:val="ru-RU"/>
              </w:rPr>
              <w:t xml:space="preserve"> </w:t>
            </w:r>
            <w:proofErr w:type="gramStart"/>
            <w:r w:rsidRPr="004E4B39">
              <w:rPr>
                <w:rFonts w:ascii="Times New Roman" w:eastAsia="Calibri" w:hAnsi="Times New Roman" w:cs="Times New Roman"/>
                <w:sz w:val="28"/>
                <w:szCs w:val="28"/>
                <w:lang w:val="ru-RU"/>
              </w:rPr>
              <w:t>ТОВ</w:t>
            </w:r>
            <w:proofErr w:type="gramEnd"/>
            <w:r w:rsidRPr="004E4B39">
              <w:rPr>
                <w:rFonts w:ascii="Times New Roman" w:eastAsia="Calibri" w:hAnsi="Times New Roman" w:cs="Times New Roman"/>
                <w:sz w:val="28"/>
                <w:szCs w:val="28"/>
                <w:lang w:val="ru-RU"/>
              </w:rPr>
              <w:t xml:space="preserve"> «Перша </w:t>
            </w:r>
            <w:proofErr w:type="spellStart"/>
            <w:r w:rsidRPr="004E4B39">
              <w:rPr>
                <w:rFonts w:ascii="Times New Roman" w:eastAsia="Calibri" w:hAnsi="Times New Roman" w:cs="Times New Roman"/>
                <w:sz w:val="28"/>
                <w:szCs w:val="28"/>
                <w:lang w:val="ru-RU"/>
              </w:rPr>
              <w:t>інженерна</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компанія</w:t>
            </w:r>
            <w:proofErr w:type="spellEnd"/>
            <w:r w:rsidRPr="004E4B39">
              <w:rPr>
                <w:rFonts w:ascii="Times New Roman" w:eastAsia="Calibri" w:hAnsi="Times New Roman" w:cs="Times New Roman"/>
                <w:sz w:val="28"/>
                <w:szCs w:val="28"/>
                <w:lang w:val="ru-RU"/>
              </w:rPr>
              <w:t>»</w:t>
            </w:r>
          </w:p>
          <w:p w:rsidR="004E4B39" w:rsidRPr="004E4B39" w:rsidRDefault="004E4B39" w:rsidP="006077E7">
            <w:pPr>
              <w:numPr>
                <w:ilvl w:val="1"/>
                <w:numId w:val="2"/>
              </w:numPr>
              <w:spacing w:after="0"/>
              <w:jc w:val="both"/>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 xml:space="preserve">Шляхи </w:t>
            </w:r>
            <w:proofErr w:type="spellStart"/>
            <w:r w:rsidRPr="004E4B39">
              <w:rPr>
                <w:rFonts w:ascii="Times New Roman" w:eastAsia="Calibri" w:hAnsi="Times New Roman" w:cs="Times New Roman"/>
                <w:sz w:val="28"/>
                <w:szCs w:val="28"/>
                <w:lang w:val="ru-RU"/>
              </w:rPr>
              <w:t>удосконалення</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аналізу</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власного</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капіталу</w:t>
            </w:r>
            <w:proofErr w:type="spellEnd"/>
            <w:r w:rsidRPr="004E4B39">
              <w:rPr>
                <w:rFonts w:ascii="Times New Roman" w:eastAsia="Calibri" w:hAnsi="Times New Roman" w:cs="Times New Roman"/>
                <w:sz w:val="28"/>
                <w:szCs w:val="28"/>
                <w:lang w:val="ru-RU"/>
              </w:rPr>
              <w:t xml:space="preserve"> на </w:t>
            </w:r>
            <w:proofErr w:type="spellStart"/>
            <w:proofErr w:type="gramStart"/>
            <w:r w:rsidRPr="004E4B39">
              <w:rPr>
                <w:rFonts w:ascii="Times New Roman" w:eastAsia="Calibri" w:hAnsi="Times New Roman" w:cs="Times New Roman"/>
                <w:sz w:val="28"/>
                <w:szCs w:val="28"/>
                <w:lang w:val="ru-RU"/>
              </w:rPr>
              <w:t>п</w:t>
            </w:r>
            <w:proofErr w:type="gramEnd"/>
            <w:r w:rsidRPr="004E4B39">
              <w:rPr>
                <w:rFonts w:ascii="Times New Roman" w:eastAsia="Calibri" w:hAnsi="Times New Roman" w:cs="Times New Roman"/>
                <w:sz w:val="28"/>
                <w:szCs w:val="28"/>
                <w:lang w:val="ru-RU"/>
              </w:rPr>
              <w:t>ідприємстві</w:t>
            </w:r>
            <w:proofErr w:type="spellEnd"/>
          </w:p>
          <w:p w:rsidR="004E4B39" w:rsidRPr="004E4B39" w:rsidRDefault="004E4B39" w:rsidP="006077E7">
            <w:pPr>
              <w:spacing w:after="0"/>
              <w:jc w:val="both"/>
              <w:rPr>
                <w:rFonts w:ascii="Times New Roman" w:eastAsia="Calibri" w:hAnsi="Times New Roman" w:cs="Times New Roman"/>
                <w:sz w:val="28"/>
                <w:szCs w:val="28"/>
                <w:lang w:val="ru-RU"/>
              </w:rPr>
            </w:pPr>
            <w:proofErr w:type="spellStart"/>
            <w:r w:rsidRPr="004E4B39">
              <w:rPr>
                <w:rFonts w:ascii="Times New Roman" w:eastAsia="Calibri" w:hAnsi="Times New Roman" w:cs="Times New Roman"/>
                <w:sz w:val="28"/>
                <w:szCs w:val="28"/>
                <w:lang w:val="ru-RU"/>
              </w:rPr>
              <w:t>Висновки</w:t>
            </w:r>
            <w:proofErr w:type="spellEnd"/>
            <w:r w:rsidRPr="004E4B39">
              <w:rPr>
                <w:rFonts w:ascii="Times New Roman" w:eastAsia="Calibri" w:hAnsi="Times New Roman" w:cs="Times New Roman"/>
                <w:sz w:val="28"/>
                <w:szCs w:val="28"/>
                <w:lang w:val="ru-RU"/>
              </w:rPr>
              <w:t xml:space="preserve"> до </w:t>
            </w:r>
            <w:proofErr w:type="spellStart"/>
            <w:r w:rsidRPr="004E4B39">
              <w:rPr>
                <w:rFonts w:ascii="Times New Roman" w:eastAsia="Calibri" w:hAnsi="Times New Roman" w:cs="Times New Roman"/>
                <w:sz w:val="28"/>
                <w:szCs w:val="28"/>
                <w:lang w:val="ru-RU"/>
              </w:rPr>
              <w:t>розділу</w:t>
            </w:r>
            <w:proofErr w:type="spellEnd"/>
            <w:r w:rsidRPr="004E4B39">
              <w:rPr>
                <w:rFonts w:ascii="Times New Roman" w:eastAsia="Calibri" w:hAnsi="Times New Roman" w:cs="Times New Roman"/>
                <w:sz w:val="28"/>
                <w:szCs w:val="28"/>
                <w:lang w:val="ru-RU"/>
              </w:rPr>
              <w:t xml:space="preserve"> 2</w:t>
            </w:r>
          </w:p>
        </w:tc>
        <w:tc>
          <w:tcPr>
            <w:tcW w:w="427" w:type="pct"/>
          </w:tcPr>
          <w:p w:rsidR="004E4B39" w:rsidRPr="004E4B39" w:rsidRDefault="004E4B39" w:rsidP="006077E7">
            <w:pPr>
              <w:spacing w:after="0"/>
              <w:jc w:val="center"/>
              <w:rPr>
                <w:rFonts w:ascii="Times New Roman" w:eastAsia="Calibri" w:hAnsi="Times New Roman" w:cs="Times New Roman"/>
                <w:sz w:val="28"/>
                <w:szCs w:val="28"/>
                <w:lang w:val="ru-RU"/>
              </w:rPr>
            </w:pP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53</w:t>
            </w: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57</w:t>
            </w:r>
          </w:p>
          <w:p w:rsidR="004E4B39" w:rsidRPr="004E4B39" w:rsidRDefault="004E4B39" w:rsidP="006077E7">
            <w:pPr>
              <w:spacing w:after="0"/>
              <w:jc w:val="center"/>
              <w:rPr>
                <w:rFonts w:ascii="Times New Roman" w:eastAsia="Calibri" w:hAnsi="Times New Roman" w:cs="Times New Roman"/>
                <w:sz w:val="28"/>
                <w:szCs w:val="28"/>
                <w:lang w:val="ru-RU"/>
              </w:rPr>
            </w:pP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63</w:t>
            </w:r>
          </w:p>
          <w:p w:rsidR="004E4B39" w:rsidRPr="004E4B39" w:rsidRDefault="004E4B39" w:rsidP="006077E7">
            <w:pPr>
              <w:spacing w:after="0"/>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72</w:t>
            </w: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75</w:t>
            </w:r>
          </w:p>
        </w:tc>
      </w:tr>
      <w:tr w:rsidR="004E4B39" w:rsidRPr="004E4B39" w:rsidTr="004E4B39">
        <w:tc>
          <w:tcPr>
            <w:tcW w:w="4573" w:type="pct"/>
          </w:tcPr>
          <w:p w:rsidR="004E4B39" w:rsidRPr="004E4B39" w:rsidRDefault="004E4B39" w:rsidP="006077E7">
            <w:pPr>
              <w:spacing w:after="0"/>
              <w:jc w:val="both"/>
              <w:rPr>
                <w:rFonts w:ascii="Times New Roman" w:eastAsia="Calibri" w:hAnsi="Times New Roman" w:cs="Times New Roman"/>
                <w:b/>
                <w:caps/>
                <w:sz w:val="24"/>
                <w:szCs w:val="24"/>
                <w:lang w:val="ru-RU"/>
              </w:rPr>
            </w:pPr>
            <w:r w:rsidRPr="004E4B39">
              <w:rPr>
                <w:rFonts w:ascii="Times New Roman" w:eastAsia="Calibri" w:hAnsi="Times New Roman" w:cs="Times New Roman"/>
                <w:b/>
                <w:caps/>
                <w:spacing w:val="20"/>
                <w:sz w:val="24"/>
                <w:szCs w:val="24"/>
                <w:lang w:val="ru-RU"/>
              </w:rPr>
              <w:t>Розділ</w:t>
            </w:r>
            <w:r w:rsidRPr="004E4B39">
              <w:rPr>
                <w:rFonts w:ascii="Times New Roman" w:eastAsia="Calibri" w:hAnsi="Times New Roman" w:cs="Times New Roman"/>
                <w:b/>
                <w:caps/>
                <w:sz w:val="24"/>
                <w:szCs w:val="24"/>
                <w:lang w:val="ru-RU"/>
              </w:rPr>
              <w:t xml:space="preserve"> 3. СУЧАСНИЙ СТАН ТА ШЛЯХИ УДОСКОНАЛЕННЯ аудиту власного капіталу </w:t>
            </w:r>
            <w:proofErr w:type="gramStart"/>
            <w:r w:rsidRPr="004E4B39">
              <w:rPr>
                <w:rFonts w:ascii="Times New Roman" w:eastAsia="Calibri" w:hAnsi="Times New Roman" w:cs="Times New Roman"/>
                <w:b/>
                <w:caps/>
                <w:sz w:val="24"/>
                <w:szCs w:val="24"/>
                <w:lang w:val="ru-RU"/>
              </w:rPr>
              <w:t>п</w:t>
            </w:r>
            <w:proofErr w:type="gramEnd"/>
            <w:r w:rsidRPr="004E4B39">
              <w:rPr>
                <w:rFonts w:ascii="Times New Roman" w:eastAsia="Calibri" w:hAnsi="Times New Roman" w:cs="Times New Roman"/>
                <w:b/>
                <w:caps/>
                <w:sz w:val="24"/>
                <w:szCs w:val="24"/>
                <w:lang w:val="ru-RU"/>
              </w:rPr>
              <w:t>ідприємства на прикладі ТОВ «ПЕРША ІНЖЕНЕРНА КОМПАНІЯ»</w:t>
            </w:r>
          </w:p>
        </w:tc>
        <w:tc>
          <w:tcPr>
            <w:tcW w:w="427" w:type="pct"/>
          </w:tcPr>
          <w:p w:rsidR="004E4B39" w:rsidRPr="004E4B39" w:rsidRDefault="004E4B39" w:rsidP="006077E7">
            <w:pPr>
              <w:spacing w:after="0"/>
              <w:jc w:val="center"/>
              <w:rPr>
                <w:rFonts w:ascii="Times New Roman" w:eastAsia="Calibri" w:hAnsi="Times New Roman" w:cs="Times New Roman"/>
                <w:caps/>
                <w:sz w:val="28"/>
                <w:szCs w:val="28"/>
                <w:lang w:val="ru-RU"/>
              </w:rPr>
            </w:pPr>
          </w:p>
          <w:p w:rsidR="004E4B39" w:rsidRPr="004E4B39" w:rsidRDefault="004E4B39" w:rsidP="006077E7">
            <w:pPr>
              <w:spacing w:after="0"/>
              <w:rPr>
                <w:rFonts w:ascii="Times New Roman" w:eastAsia="Calibri" w:hAnsi="Times New Roman" w:cs="Times New Roman"/>
                <w:caps/>
                <w:sz w:val="28"/>
                <w:szCs w:val="28"/>
                <w:lang w:val="ru-RU"/>
              </w:rPr>
            </w:pPr>
            <w:r w:rsidRPr="004E4B39">
              <w:rPr>
                <w:rFonts w:ascii="Times New Roman" w:eastAsia="Calibri" w:hAnsi="Times New Roman" w:cs="Times New Roman"/>
                <w:caps/>
                <w:sz w:val="28"/>
                <w:szCs w:val="28"/>
                <w:lang w:val="ru-RU"/>
              </w:rPr>
              <w:t>78</w:t>
            </w:r>
          </w:p>
        </w:tc>
      </w:tr>
      <w:tr w:rsidR="004E4B39" w:rsidRPr="004E4B39" w:rsidTr="004E4B39">
        <w:tc>
          <w:tcPr>
            <w:tcW w:w="4573" w:type="pct"/>
            <w:hideMark/>
          </w:tcPr>
          <w:p w:rsidR="004E4B39" w:rsidRPr="004E4B39" w:rsidRDefault="004E4B39" w:rsidP="006077E7">
            <w:pPr>
              <w:numPr>
                <w:ilvl w:val="1"/>
                <w:numId w:val="3"/>
              </w:numPr>
              <w:tabs>
                <w:tab w:val="left" w:pos="1080"/>
              </w:tabs>
              <w:spacing w:after="0"/>
              <w:jc w:val="both"/>
              <w:rPr>
                <w:rFonts w:ascii="Times New Roman" w:eastAsia="Calibri" w:hAnsi="Times New Roman" w:cs="Times New Roman"/>
                <w:sz w:val="28"/>
                <w:szCs w:val="28"/>
                <w:lang w:val="ru-RU"/>
              </w:rPr>
            </w:pPr>
            <w:proofErr w:type="spellStart"/>
            <w:r w:rsidRPr="004E4B39">
              <w:rPr>
                <w:rFonts w:ascii="Times New Roman" w:eastAsia="Calibri" w:hAnsi="Times New Roman" w:cs="Times New Roman"/>
                <w:sz w:val="28"/>
                <w:szCs w:val="28"/>
                <w:lang w:val="ru-RU"/>
              </w:rPr>
              <w:t>Наукові</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основи</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економічний</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змі</w:t>
            </w:r>
            <w:proofErr w:type="gramStart"/>
            <w:r w:rsidRPr="004E4B39">
              <w:rPr>
                <w:rFonts w:ascii="Times New Roman" w:eastAsia="Calibri" w:hAnsi="Times New Roman" w:cs="Times New Roman"/>
                <w:sz w:val="28"/>
                <w:szCs w:val="28"/>
                <w:lang w:val="ru-RU"/>
              </w:rPr>
              <w:t>ст</w:t>
            </w:r>
            <w:proofErr w:type="spellEnd"/>
            <w:proofErr w:type="gramEnd"/>
            <w:r w:rsidRPr="004E4B39">
              <w:rPr>
                <w:rFonts w:ascii="Times New Roman" w:eastAsia="Calibri" w:hAnsi="Times New Roman" w:cs="Times New Roman"/>
                <w:sz w:val="28"/>
                <w:szCs w:val="28"/>
                <w:lang w:val="ru-RU"/>
              </w:rPr>
              <w:t xml:space="preserve"> та </w:t>
            </w:r>
            <w:proofErr w:type="spellStart"/>
            <w:r w:rsidRPr="004E4B39">
              <w:rPr>
                <w:rFonts w:ascii="Times New Roman" w:eastAsia="Calibri" w:hAnsi="Times New Roman" w:cs="Times New Roman"/>
                <w:sz w:val="28"/>
                <w:szCs w:val="28"/>
                <w:lang w:val="ru-RU"/>
              </w:rPr>
              <w:t>завдання</w:t>
            </w:r>
            <w:proofErr w:type="spellEnd"/>
            <w:r w:rsidRPr="004E4B39">
              <w:rPr>
                <w:rFonts w:ascii="Times New Roman" w:eastAsia="Calibri" w:hAnsi="Times New Roman" w:cs="Times New Roman"/>
                <w:sz w:val="28"/>
                <w:szCs w:val="28"/>
                <w:lang w:val="ru-RU"/>
              </w:rPr>
              <w:t xml:space="preserve"> аудиту </w:t>
            </w:r>
            <w:proofErr w:type="spellStart"/>
            <w:r w:rsidRPr="004E4B39">
              <w:rPr>
                <w:rFonts w:ascii="Times New Roman" w:eastAsia="Calibri" w:hAnsi="Times New Roman" w:cs="Times New Roman"/>
                <w:sz w:val="28"/>
                <w:szCs w:val="28"/>
                <w:lang w:val="ru-RU"/>
              </w:rPr>
              <w:t>власного</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капіталу</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підприємства</w:t>
            </w:r>
            <w:proofErr w:type="spellEnd"/>
            <w:r w:rsidRPr="004E4B39">
              <w:rPr>
                <w:rFonts w:ascii="Times New Roman" w:eastAsia="Calibri" w:hAnsi="Times New Roman" w:cs="Times New Roman"/>
                <w:sz w:val="28"/>
                <w:szCs w:val="28"/>
                <w:lang w:val="ru-RU"/>
              </w:rPr>
              <w:t xml:space="preserve">  </w:t>
            </w:r>
          </w:p>
          <w:p w:rsidR="004E4B39" w:rsidRPr="004E4B39" w:rsidRDefault="004E4B39" w:rsidP="006077E7">
            <w:pPr>
              <w:numPr>
                <w:ilvl w:val="1"/>
                <w:numId w:val="3"/>
              </w:numPr>
              <w:tabs>
                <w:tab w:val="left" w:pos="1080"/>
              </w:tabs>
              <w:spacing w:after="0"/>
              <w:jc w:val="both"/>
              <w:rPr>
                <w:rFonts w:ascii="Times New Roman" w:eastAsia="Calibri" w:hAnsi="Times New Roman" w:cs="Times New Roman"/>
                <w:sz w:val="28"/>
                <w:szCs w:val="28"/>
                <w:lang w:val="ru-RU"/>
              </w:rPr>
            </w:pPr>
            <w:proofErr w:type="spellStart"/>
            <w:r w:rsidRPr="004E4B39">
              <w:rPr>
                <w:rFonts w:ascii="Times New Roman" w:eastAsia="Calibri" w:hAnsi="Times New Roman" w:cs="Times New Roman"/>
                <w:sz w:val="28"/>
                <w:szCs w:val="28"/>
                <w:lang w:val="ru-RU"/>
              </w:rPr>
              <w:t>Методологічні</w:t>
            </w:r>
            <w:proofErr w:type="spellEnd"/>
            <w:r w:rsidRPr="004E4B39">
              <w:rPr>
                <w:rFonts w:ascii="Times New Roman" w:eastAsia="Calibri" w:hAnsi="Times New Roman" w:cs="Times New Roman"/>
                <w:sz w:val="28"/>
                <w:szCs w:val="28"/>
                <w:lang w:val="ru-RU"/>
              </w:rPr>
              <w:t xml:space="preserve"> засади аудиту </w:t>
            </w:r>
            <w:proofErr w:type="spellStart"/>
            <w:r w:rsidRPr="004E4B39">
              <w:rPr>
                <w:rFonts w:ascii="Times New Roman" w:eastAsia="Calibri" w:hAnsi="Times New Roman" w:cs="Times New Roman"/>
                <w:sz w:val="28"/>
                <w:szCs w:val="28"/>
                <w:lang w:val="ru-RU"/>
              </w:rPr>
              <w:t>власного</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капіталу</w:t>
            </w:r>
            <w:proofErr w:type="spellEnd"/>
            <w:r w:rsidRPr="004E4B39">
              <w:rPr>
                <w:rFonts w:ascii="Times New Roman" w:eastAsia="Calibri" w:hAnsi="Times New Roman" w:cs="Times New Roman"/>
                <w:sz w:val="28"/>
                <w:szCs w:val="28"/>
                <w:lang w:val="ru-RU"/>
              </w:rPr>
              <w:t xml:space="preserve"> на </w:t>
            </w:r>
            <w:proofErr w:type="spellStart"/>
            <w:proofErr w:type="gramStart"/>
            <w:r w:rsidRPr="004E4B39">
              <w:rPr>
                <w:rFonts w:ascii="Times New Roman" w:eastAsia="Calibri" w:hAnsi="Times New Roman" w:cs="Times New Roman"/>
                <w:sz w:val="28"/>
                <w:szCs w:val="28"/>
                <w:lang w:val="ru-RU"/>
              </w:rPr>
              <w:t>п</w:t>
            </w:r>
            <w:proofErr w:type="gramEnd"/>
            <w:r w:rsidRPr="004E4B39">
              <w:rPr>
                <w:rFonts w:ascii="Times New Roman" w:eastAsia="Calibri" w:hAnsi="Times New Roman" w:cs="Times New Roman"/>
                <w:sz w:val="28"/>
                <w:szCs w:val="28"/>
                <w:lang w:val="ru-RU"/>
              </w:rPr>
              <w:t>ідприємстві</w:t>
            </w:r>
            <w:proofErr w:type="spellEnd"/>
            <w:r w:rsidRPr="004E4B39">
              <w:rPr>
                <w:rFonts w:ascii="Times New Roman" w:eastAsia="Calibri" w:hAnsi="Times New Roman" w:cs="Times New Roman"/>
                <w:sz w:val="28"/>
                <w:szCs w:val="28"/>
                <w:lang w:val="ru-RU"/>
              </w:rPr>
              <w:t xml:space="preserve"> </w:t>
            </w:r>
          </w:p>
          <w:p w:rsidR="004E4B39" w:rsidRPr="004E4B39" w:rsidRDefault="004E4B39" w:rsidP="006077E7">
            <w:pPr>
              <w:numPr>
                <w:ilvl w:val="1"/>
                <w:numId w:val="3"/>
              </w:numPr>
              <w:tabs>
                <w:tab w:val="left" w:pos="1080"/>
              </w:tabs>
              <w:spacing w:after="0"/>
              <w:jc w:val="both"/>
              <w:rPr>
                <w:rFonts w:ascii="Times New Roman" w:eastAsia="Calibri" w:hAnsi="Times New Roman" w:cs="Times New Roman"/>
                <w:sz w:val="28"/>
                <w:szCs w:val="28"/>
                <w:lang w:val="ru-RU"/>
              </w:rPr>
            </w:pPr>
            <w:proofErr w:type="spellStart"/>
            <w:r w:rsidRPr="004E4B39">
              <w:rPr>
                <w:rFonts w:ascii="Times New Roman" w:eastAsia="Calibri" w:hAnsi="Times New Roman" w:cs="Times New Roman"/>
                <w:sz w:val="28"/>
                <w:szCs w:val="28"/>
                <w:lang w:val="ru-RU"/>
              </w:rPr>
              <w:t>Практичні</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аспекти</w:t>
            </w:r>
            <w:proofErr w:type="spellEnd"/>
            <w:r w:rsidRPr="004E4B39">
              <w:rPr>
                <w:rFonts w:ascii="Times New Roman" w:eastAsia="Calibri" w:hAnsi="Times New Roman" w:cs="Times New Roman"/>
                <w:sz w:val="28"/>
                <w:szCs w:val="28"/>
                <w:lang w:val="ru-RU"/>
              </w:rPr>
              <w:t xml:space="preserve"> аудиту </w:t>
            </w:r>
            <w:proofErr w:type="spellStart"/>
            <w:r w:rsidRPr="004E4B39">
              <w:rPr>
                <w:rFonts w:ascii="Times New Roman" w:eastAsia="Calibri" w:hAnsi="Times New Roman" w:cs="Times New Roman"/>
                <w:sz w:val="28"/>
                <w:szCs w:val="28"/>
                <w:lang w:val="ru-RU"/>
              </w:rPr>
              <w:t>власного</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капіталу</w:t>
            </w:r>
            <w:proofErr w:type="spellEnd"/>
            <w:r w:rsidRPr="004E4B39">
              <w:rPr>
                <w:rFonts w:ascii="Times New Roman" w:eastAsia="Calibri" w:hAnsi="Times New Roman" w:cs="Times New Roman"/>
                <w:sz w:val="28"/>
                <w:szCs w:val="28"/>
                <w:lang w:val="ru-RU"/>
              </w:rPr>
              <w:t xml:space="preserve"> </w:t>
            </w:r>
            <w:proofErr w:type="gramStart"/>
            <w:r w:rsidRPr="004E4B39">
              <w:rPr>
                <w:rFonts w:ascii="Times New Roman" w:eastAsia="Calibri" w:hAnsi="Times New Roman" w:cs="Times New Roman"/>
                <w:sz w:val="28"/>
                <w:szCs w:val="28"/>
                <w:lang w:val="ru-RU"/>
              </w:rPr>
              <w:t>ТОВ</w:t>
            </w:r>
            <w:proofErr w:type="gramEnd"/>
            <w:r w:rsidRPr="004E4B39">
              <w:rPr>
                <w:rFonts w:ascii="Times New Roman" w:eastAsia="Calibri" w:hAnsi="Times New Roman" w:cs="Times New Roman"/>
                <w:sz w:val="28"/>
                <w:szCs w:val="28"/>
                <w:lang w:val="ru-RU"/>
              </w:rPr>
              <w:t xml:space="preserve"> «Перша </w:t>
            </w:r>
            <w:proofErr w:type="spellStart"/>
            <w:r w:rsidRPr="004E4B39">
              <w:rPr>
                <w:rFonts w:ascii="Times New Roman" w:eastAsia="Calibri" w:hAnsi="Times New Roman" w:cs="Times New Roman"/>
                <w:sz w:val="28"/>
                <w:szCs w:val="28"/>
                <w:lang w:val="ru-RU"/>
              </w:rPr>
              <w:t>інженерна</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компанія</w:t>
            </w:r>
            <w:proofErr w:type="spellEnd"/>
            <w:r w:rsidRPr="004E4B39">
              <w:rPr>
                <w:rFonts w:ascii="Times New Roman" w:eastAsia="Calibri" w:hAnsi="Times New Roman" w:cs="Times New Roman"/>
                <w:sz w:val="28"/>
                <w:szCs w:val="28"/>
                <w:lang w:val="ru-RU"/>
              </w:rPr>
              <w:t>»</w:t>
            </w:r>
          </w:p>
          <w:p w:rsidR="004E4B39" w:rsidRPr="004E4B39" w:rsidRDefault="004E4B39" w:rsidP="006077E7">
            <w:pPr>
              <w:numPr>
                <w:ilvl w:val="1"/>
                <w:numId w:val="3"/>
              </w:numPr>
              <w:tabs>
                <w:tab w:val="left" w:pos="1080"/>
              </w:tabs>
              <w:spacing w:after="0"/>
              <w:jc w:val="both"/>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 xml:space="preserve">Шляхи </w:t>
            </w:r>
            <w:proofErr w:type="spellStart"/>
            <w:r w:rsidRPr="004E4B39">
              <w:rPr>
                <w:rFonts w:ascii="Times New Roman" w:eastAsia="Calibri" w:hAnsi="Times New Roman" w:cs="Times New Roman"/>
                <w:sz w:val="28"/>
                <w:szCs w:val="28"/>
                <w:lang w:val="ru-RU"/>
              </w:rPr>
              <w:t>удосконалення</w:t>
            </w:r>
            <w:proofErr w:type="spellEnd"/>
            <w:r w:rsidRPr="004E4B39">
              <w:rPr>
                <w:rFonts w:ascii="Times New Roman" w:eastAsia="Calibri" w:hAnsi="Times New Roman" w:cs="Times New Roman"/>
                <w:sz w:val="28"/>
                <w:szCs w:val="28"/>
                <w:lang w:val="ru-RU"/>
              </w:rPr>
              <w:t xml:space="preserve"> аудиту </w:t>
            </w:r>
            <w:proofErr w:type="spellStart"/>
            <w:r w:rsidRPr="004E4B39">
              <w:rPr>
                <w:rFonts w:ascii="Times New Roman" w:eastAsia="Calibri" w:hAnsi="Times New Roman" w:cs="Times New Roman"/>
                <w:sz w:val="28"/>
                <w:szCs w:val="28"/>
                <w:lang w:val="ru-RU"/>
              </w:rPr>
              <w:t>власного</w:t>
            </w:r>
            <w:proofErr w:type="spellEnd"/>
            <w:r w:rsidRPr="004E4B39">
              <w:rPr>
                <w:rFonts w:ascii="Times New Roman" w:eastAsia="Calibri" w:hAnsi="Times New Roman" w:cs="Times New Roman"/>
                <w:sz w:val="28"/>
                <w:szCs w:val="28"/>
                <w:lang w:val="ru-RU"/>
              </w:rPr>
              <w:t xml:space="preserve"> </w:t>
            </w:r>
            <w:proofErr w:type="spellStart"/>
            <w:r w:rsidRPr="004E4B39">
              <w:rPr>
                <w:rFonts w:ascii="Times New Roman" w:eastAsia="Calibri" w:hAnsi="Times New Roman" w:cs="Times New Roman"/>
                <w:sz w:val="28"/>
                <w:szCs w:val="28"/>
                <w:lang w:val="ru-RU"/>
              </w:rPr>
              <w:t>капіталу</w:t>
            </w:r>
            <w:proofErr w:type="spellEnd"/>
            <w:r w:rsidRPr="004E4B39">
              <w:rPr>
                <w:rFonts w:ascii="Times New Roman" w:eastAsia="Calibri" w:hAnsi="Times New Roman" w:cs="Times New Roman"/>
                <w:sz w:val="28"/>
                <w:szCs w:val="28"/>
                <w:lang w:val="ru-RU"/>
              </w:rPr>
              <w:t xml:space="preserve"> на </w:t>
            </w:r>
            <w:proofErr w:type="spellStart"/>
            <w:proofErr w:type="gramStart"/>
            <w:r w:rsidRPr="004E4B39">
              <w:rPr>
                <w:rFonts w:ascii="Times New Roman" w:eastAsia="Calibri" w:hAnsi="Times New Roman" w:cs="Times New Roman"/>
                <w:sz w:val="28"/>
                <w:szCs w:val="28"/>
                <w:lang w:val="ru-RU"/>
              </w:rPr>
              <w:t>п</w:t>
            </w:r>
            <w:proofErr w:type="gramEnd"/>
            <w:r w:rsidRPr="004E4B39">
              <w:rPr>
                <w:rFonts w:ascii="Times New Roman" w:eastAsia="Calibri" w:hAnsi="Times New Roman" w:cs="Times New Roman"/>
                <w:sz w:val="28"/>
                <w:szCs w:val="28"/>
                <w:lang w:val="ru-RU"/>
              </w:rPr>
              <w:t>ідприємстві</w:t>
            </w:r>
            <w:proofErr w:type="spellEnd"/>
          </w:p>
          <w:p w:rsidR="004E4B39" w:rsidRPr="004E4B39" w:rsidRDefault="004E4B39" w:rsidP="006077E7">
            <w:pPr>
              <w:spacing w:after="0"/>
              <w:jc w:val="both"/>
              <w:rPr>
                <w:rFonts w:ascii="Times New Roman" w:eastAsia="Calibri" w:hAnsi="Times New Roman" w:cs="Times New Roman"/>
                <w:sz w:val="28"/>
                <w:szCs w:val="28"/>
                <w:lang w:val="ru-RU"/>
              </w:rPr>
            </w:pPr>
            <w:proofErr w:type="spellStart"/>
            <w:r w:rsidRPr="004E4B39">
              <w:rPr>
                <w:rFonts w:ascii="Times New Roman" w:eastAsia="Calibri" w:hAnsi="Times New Roman" w:cs="Times New Roman"/>
                <w:sz w:val="28"/>
                <w:szCs w:val="28"/>
                <w:lang w:val="ru-RU"/>
              </w:rPr>
              <w:t>Висновки</w:t>
            </w:r>
            <w:proofErr w:type="spellEnd"/>
            <w:r w:rsidRPr="004E4B39">
              <w:rPr>
                <w:rFonts w:ascii="Times New Roman" w:eastAsia="Calibri" w:hAnsi="Times New Roman" w:cs="Times New Roman"/>
                <w:sz w:val="28"/>
                <w:szCs w:val="28"/>
                <w:lang w:val="ru-RU"/>
              </w:rPr>
              <w:t xml:space="preserve"> до </w:t>
            </w:r>
            <w:proofErr w:type="spellStart"/>
            <w:r w:rsidRPr="004E4B39">
              <w:rPr>
                <w:rFonts w:ascii="Times New Roman" w:eastAsia="Calibri" w:hAnsi="Times New Roman" w:cs="Times New Roman"/>
                <w:sz w:val="28"/>
                <w:szCs w:val="28"/>
                <w:lang w:val="ru-RU"/>
              </w:rPr>
              <w:t>розділу</w:t>
            </w:r>
            <w:proofErr w:type="spellEnd"/>
            <w:r w:rsidRPr="004E4B39">
              <w:rPr>
                <w:rFonts w:ascii="Times New Roman" w:eastAsia="Calibri" w:hAnsi="Times New Roman" w:cs="Times New Roman"/>
                <w:sz w:val="28"/>
                <w:szCs w:val="28"/>
                <w:lang w:val="ru-RU"/>
              </w:rPr>
              <w:t xml:space="preserve"> 3</w:t>
            </w:r>
          </w:p>
        </w:tc>
        <w:tc>
          <w:tcPr>
            <w:tcW w:w="427" w:type="pct"/>
          </w:tcPr>
          <w:p w:rsidR="004E4B39" w:rsidRPr="004E4B39" w:rsidRDefault="004E4B39" w:rsidP="006077E7">
            <w:pPr>
              <w:spacing w:after="0"/>
              <w:jc w:val="center"/>
              <w:rPr>
                <w:rFonts w:ascii="Times New Roman" w:eastAsia="Calibri" w:hAnsi="Times New Roman" w:cs="Times New Roman"/>
                <w:sz w:val="28"/>
                <w:szCs w:val="28"/>
                <w:lang w:val="ru-RU"/>
              </w:rPr>
            </w:pPr>
          </w:p>
          <w:p w:rsidR="004E4B39" w:rsidRPr="004E4B39" w:rsidRDefault="004E4B39" w:rsidP="006077E7">
            <w:pPr>
              <w:spacing w:after="0"/>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78</w:t>
            </w: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82</w:t>
            </w:r>
          </w:p>
          <w:p w:rsidR="004E4B39" w:rsidRPr="004E4B39" w:rsidRDefault="004E4B39" w:rsidP="006077E7">
            <w:pPr>
              <w:spacing w:after="0"/>
              <w:jc w:val="center"/>
              <w:rPr>
                <w:rFonts w:ascii="Times New Roman" w:eastAsia="Calibri" w:hAnsi="Times New Roman" w:cs="Times New Roman"/>
                <w:sz w:val="28"/>
                <w:szCs w:val="28"/>
                <w:lang w:val="ru-RU"/>
              </w:rPr>
            </w:pP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88</w:t>
            </w: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98</w:t>
            </w:r>
          </w:p>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101</w:t>
            </w:r>
          </w:p>
        </w:tc>
      </w:tr>
      <w:tr w:rsidR="004E4B39" w:rsidRPr="004E4B39" w:rsidTr="004E4B39">
        <w:tc>
          <w:tcPr>
            <w:tcW w:w="4573" w:type="pct"/>
            <w:hideMark/>
          </w:tcPr>
          <w:p w:rsidR="004E4B39" w:rsidRPr="004E4B39" w:rsidRDefault="004E4B39" w:rsidP="006077E7">
            <w:pPr>
              <w:spacing w:after="0"/>
              <w:jc w:val="both"/>
              <w:rPr>
                <w:rFonts w:ascii="Times New Roman" w:eastAsia="Calibri" w:hAnsi="Times New Roman" w:cs="Times New Roman"/>
                <w:b/>
                <w:sz w:val="24"/>
                <w:szCs w:val="24"/>
                <w:lang w:val="ru-RU"/>
              </w:rPr>
            </w:pPr>
            <w:r w:rsidRPr="004E4B39">
              <w:rPr>
                <w:rFonts w:ascii="Times New Roman" w:eastAsia="Calibri" w:hAnsi="Times New Roman" w:cs="Times New Roman"/>
                <w:b/>
                <w:sz w:val="24"/>
                <w:szCs w:val="24"/>
                <w:lang w:val="ru-RU"/>
              </w:rPr>
              <w:t>ВИСНОВКИ ТА ПРОПОЗИЦІЇ</w:t>
            </w:r>
          </w:p>
        </w:tc>
        <w:tc>
          <w:tcPr>
            <w:tcW w:w="427" w:type="pct"/>
            <w:hideMark/>
          </w:tcPr>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105</w:t>
            </w:r>
          </w:p>
        </w:tc>
      </w:tr>
      <w:tr w:rsidR="004E4B39" w:rsidRPr="004E4B39" w:rsidTr="004E4B39">
        <w:tc>
          <w:tcPr>
            <w:tcW w:w="4573" w:type="pct"/>
            <w:hideMark/>
          </w:tcPr>
          <w:p w:rsidR="004E4B39" w:rsidRPr="004E4B39" w:rsidRDefault="004E4B39" w:rsidP="006077E7">
            <w:pPr>
              <w:spacing w:after="0"/>
              <w:jc w:val="both"/>
              <w:rPr>
                <w:rFonts w:ascii="Times New Roman" w:eastAsia="Calibri" w:hAnsi="Times New Roman" w:cs="Times New Roman"/>
                <w:b/>
                <w:sz w:val="24"/>
                <w:szCs w:val="24"/>
                <w:lang w:val="ru-RU"/>
              </w:rPr>
            </w:pPr>
            <w:r w:rsidRPr="004E4B39">
              <w:rPr>
                <w:rFonts w:ascii="Times New Roman" w:eastAsia="Calibri" w:hAnsi="Times New Roman" w:cs="Times New Roman"/>
                <w:b/>
                <w:sz w:val="24"/>
                <w:szCs w:val="24"/>
                <w:lang w:val="ru-RU"/>
              </w:rPr>
              <w:t>СПИСОК ВИКОРИСТАНИХ ДЖЕРЕЛ</w:t>
            </w:r>
          </w:p>
        </w:tc>
        <w:tc>
          <w:tcPr>
            <w:tcW w:w="427" w:type="pct"/>
            <w:hideMark/>
          </w:tcPr>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112</w:t>
            </w:r>
          </w:p>
        </w:tc>
      </w:tr>
      <w:tr w:rsidR="004E4B39" w:rsidRPr="004E4B39" w:rsidTr="004E4B39">
        <w:tc>
          <w:tcPr>
            <w:tcW w:w="4573" w:type="pct"/>
            <w:hideMark/>
          </w:tcPr>
          <w:p w:rsidR="004E4B39" w:rsidRPr="004E4B39" w:rsidRDefault="004E4B39" w:rsidP="006077E7">
            <w:pPr>
              <w:spacing w:after="0"/>
              <w:jc w:val="both"/>
              <w:rPr>
                <w:rFonts w:ascii="Times New Roman" w:eastAsia="Calibri" w:hAnsi="Times New Roman" w:cs="Times New Roman"/>
                <w:b/>
                <w:sz w:val="24"/>
                <w:szCs w:val="24"/>
                <w:lang w:val="ru-RU"/>
              </w:rPr>
            </w:pPr>
            <w:r w:rsidRPr="004E4B39">
              <w:rPr>
                <w:rFonts w:ascii="Times New Roman" w:eastAsia="Calibri" w:hAnsi="Times New Roman" w:cs="Times New Roman"/>
                <w:b/>
                <w:sz w:val="24"/>
                <w:szCs w:val="24"/>
                <w:lang w:val="ru-RU"/>
              </w:rPr>
              <w:t>ДОДАТКИ</w:t>
            </w:r>
          </w:p>
        </w:tc>
        <w:tc>
          <w:tcPr>
            <w:tcW w:w="427" w:type="pct"/>
            <w:hideMark/>
          </w:tcPr>
          <w:p w:rsidR="004E4B39" w:rsidRPr="004E4B39" w:rsidRDefault="004E4B39" w:rsidP="006077E7">
            <w:pPr>
              <w:spacing w:after="0"/>
              <w:jc w:val="center"/>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lang w:val="ru-RU"/>
              </w:rPr>
              <w:t>126</w:t>
            </w:r>
          </w:p>
        </w:tc>
      </w:tr>
    </w:tbl>
    <w:p w:rsidR="004E4B39" w:rsidRPr="004E4B39" w:rsidRDefault="004E4B39" w:rsidP="004E4B39">
      <w:pPr>
        <w:spacing w:after="0" w:line="360" w:lineRule="auto"/>
        <w:jc w:val="center"/>
        <w:rPr>
          <w:rFonts w:ascii="Times New Roman" w:eastAsia="Times New Roman" w:hAnsi="Times New Roman" w:cs="Times New Roman"/>
          <w:b/>
          <w:caps/>
          <w:color w:val="000000"/>
          <w:sz w:val="28"/>
          <w:szCs w:val="28"/>
          <w:lang w:eastAsia="ru-RU"/>
        </w:rPr>
      </w:pPr>
      <w:r w:rsidRPr="004E4B39">
        <w:rPr>
          <w:rFonts w:ascii="Times New Roman" w:eastAsia="Times New Roman" w:hAnsi="Times New Roman" w:cs="Times New Roman"/>
          <w:b/>
          <w:bCs/>
          <w:color w:val="000000"/>
          <w:sz w:val="28"/>
          <w:szCs w:val="28"/>
          <w:lang w:eastAsia="ru-RU"/>
        </w:rPr>
        <w:br w:type="page"/>
      </w:r>
      <w:r w:rsidRPr="004E4B39">
        <w:rPr>
          <w:rFonts w:ascii="Times New Roman" w:eastAsia="Times New Roman" w:hAnsi="Times New Roman" w:cs="Times New Roman"/>
          <w:b/>
          <w:bCs/>
          <w:caps/>
          <w:color w:val="000000"/>
          <w:sz w:val="28"/>
          <w:szCs w:val="28"/>
          <w:lang w:eastAsia="ru-RU"/>
        </w:rPr>
        <w:t>Анотація</w:t>
      </w:r>
    </w:p>
    <w:p w:rsidR="004E4B39" w:rsidRPr="004E4B39" w:rsidRDefault="004E4B39" w:rsidP="004E4B39">
      <w:pPr>
        <w:shd w:val="clear" w:color="auto" w:fill="FFFFFF"/>
        <w:spacing w:line="360" w:lineRule="auto"/>
        <w:ind w:right="5" w:firstLine="706"/>
        <w:jc w:val="both"/>
        <w:rPr>
          <w:rFonts w:ascii="Times New Roman" w:eastAsia="Calibri" w:hAnsi="Times New Roman" w:cs="Times New Roman"/>
          <w:bCs/>
        </w:rPr>
      </w:pPr>
    </w:p>
    <w:p w:rsidR="004E4B39" w:rsidRPr="004E4B39" w:rsidRDefault="004E4B39" w:rsidP="006077E7">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val="ru-RU"/>
        </w:rPr>
      </w:pPr>
      <w:proofErr w:type="spellStart"/>
      <w:r w:rsidRPr="004E4B39">
        <w:rPr>
          <w:rFonts w:ascii="Times New Roman" w:eastAsia="Times New Roman" w:hAnsi="Times New Roman" w:cs="Times New Roman"/>
          <w:b/>
          <w:bCs/>
          <w:sz w:val="28"/>
          <w:szCs w:val="28"/>
        </w:rPr>
        <w:t>Володивщук</w:t>
      </w:r>
      <w:proofErr w:type="spellEnd"/>
      <w:r w:rsidRPr="004E4B39">
        <w:rPr>
          <w:rFonts w:ascii="Times New Roman" w:eastAsia="Times New Roman" w:hAnsi="Times New Roman" w:cs="Times New Roman"/>
          <w:b/>
          <w:bCs/>
          <w:sz w:val="28"/>
          <w:szCs w:val="28"/>
        </w:rPr>
        <w:t xml:space="preserve"> І.І. </w:t>
      </w:r>
      <w:r w:rsidRPr="004E4B39">
        <w:rPr>
          <w:rFonts w:ascii="Times New Roman" w:eastAsia="Times New Roman" w:hAnsi="Times New Roman" w:cs="Times New Roman"/>
          <w:b/>
          <w:sz w:val="28"/>
          <w:szCs w:val="28"/>
        </w:rPr>
        <w:t>Сучасний стан та шляхи удосконалення обліку, аналізу і аудиту власного капіталу на підприємстві</w:t>
      </w:r>
      <w:r w:rsidRPr="004E4B39">
        <w:rPr>
          <w:rFonts w:ascii="Times New Roman" w:eastAsia="Times New Roman" w:hAnsi="Times New Roman" w:cs="Times New Roman"/>
          <w:sz w:val="28"/>
          <w:szCs w:val="28"/>
        </w:rPr>
        <w:t>:</w:t>
      </w:r>
      <w:r w:rsidRPr="004E4B39">
        <w:rPr>
          <w:rFonts w:ascii="Times New Roman" w:eastAsia="Times New Roman" w:hAnsi="Times New Roman" w:cs="Times New Roman"/>
          <w:bCs/>
          <w:sz w:val="28"/>
          <w:szCs w:val="28"/>
        </w:rPr>
        <w:t xml:space="preserve"> Дипломна </w:t>
      </w:r>
      <w:r w:rsidRPr="004E4B39">
        <w:rPr>
          <w:rFonts w:ascii="Times New Roman" w:eastAsia="Times New Roman" w:hAnsi="Times New Roman" w:cs="Times New Roman"/>
          <w:sz w:val="28"/>
          <w:szCs w:val="28"/>
        </w:rPr>
        <w:t xml:space="preserve">робота магістра (071 – «Облік і оподаткування») / ОНУ імені І.І. Мечникова. Кафедра обліку та оподаткування. Науковий керівник: О.В. Побережець, </w:t>
      </w:r>
      <w:proofErr w:type="spellStart"/>
      <w:r w:rsidRPr="004E4B39">
        <w:rPr>
          <w:rFonts w:ascii="Times New Roman" w:eastAsia="Times New Roman" w:hAnsi="Times New Roman" w:cs="Times New Roman"/>
          <w:sz w:val="28"/>
          <w:szCs w:val="28"/>
        </w:rPr>
        <w:t>д.е.н</w:t>
      </w:r>
      <w:proofErr w:type="spellEnd"/>
      <w:r w:rsidRPr="004E4B39">
        <w:rPr>
          <w:rFonts w:ascii="Times New Roman" w:eastAsia="Times New Roman" w:hAnsi="Times New Roman" w:cs="Times New Roman"/>
          <w:sz w:val="28"/>
          <w:szCs w:val="28"/>
        </w:rPr>
        <w:t>., професор. – О., 2018. – 126 с.</w:t>
      </w:r>
    </w:p>
    <w:p w:rsidR="004E4B39" w:rsidRPr="004E4B39" w:rsidRDefault="004E4B39" w:rsidP="004E4B39">
      <w:pPr>
        <w:spacing w:line="360" w:lineRule="auto"/>
        <w:ind w:firstLine="708"/>
        <w:jc w:val="both"/>
        <w:rPr>
          <w:rFonts w:ascii="Times New Roman" w:eastAsia="Calibri" w:hAnsi="Times New Roman" w:cs="Times New Roman"/>
          <w:sz w:val="28"/>
          <w:szCs w:val="28"/>
        </w:rPr>
      </w:pPr>
      <w:r w:rsidRPr="004E4B39">
        <w:rPr>
          <w:rFonts w:ascii="Times New Roman" w:eastAsia="Calibri" w:hAnsi="Times New Roman" w:cs="Times New Roman"/>
          <w:b/>
          <w:bCs/>
          <w:sz w:val="28"/>
          <w:szCs w:val="28"/>
        </w:rPr>
        <w:t xml:space="preserve">Зміст роботи (анотація): </w:t>
      </w:r>
      <w:r w:rsidRPr="004E4B39">
        <w:rPr>
          <w:rFonts w:ascii="Times New Roman" w:eastAsia="Calibri" w:hAnsi="Times New Roman" w:cs="Times New Roman"/>
          <w:sz w:val="28"/>
          <w:szCs w:val="28"/>
        </w:rPr>
        <w:t>досліджено наукові основи, економічний зміст та завдання обліку власного капіталу сучасного підприємства; вивчено методологічні засади обліку власного капіталу на підприємстві; розглянуто практичні аспекти обліку власного капіталу ТОВ «Перша інженерна компанія»; запропоновано деякі шляхи удосконалення обліку власного капіталу на підприємстві; досліджено наукові основи, економічний зміст та завдання аналізу обліку власного капіталу на підприємстві; вивчено методологічні засади аналізу обліку власного капіталу на підприємстві; розглянуто практичні аспекти аналізу обліку власного капіталу ТОВ «Перша інженерна компанія»; запропоновано основні шляхи удосконалення аналізу власного капіталу на підприємстві; досліджено наукові основи, економічний зміст та завдання аудиту власного капіталу підприємства; вивчено сучасні методологічні засади аудиту власного капіталу на підприємстві; розглянуто практичні аспекти аудиту власного капіталу ТОВ «Перша інженерна компанія»; запропоновано деякі шляхи удосконалення аудиту власного капіталу на  підприємстві.</w:t>
      </w:r>
    </w:p>
    <w:p w:rsidR="001A0BCC" w:rsidRPr="004E4B39" w:rsidRDefault="004E4B39" w:rsidP="004E4B39">
      <w:pPr>
        <w:spacing w:line="360" w:lineRule="auto"/>
        <w:rPr>
          <w:rFonts w:ascii="Times New Roman" w:eastAsia="Calibri" w:hAnsi="Times New Roman" w:cs="Times New Roman"/>
          <w:bCs/>
          <w:sz w:val="28"/>
          <w:szCs w:val="28"/>
        </w:rPr>
      </w:pPr>
      <w:r w:rsidRPr="004E4B39">
        <w:rPr>
          <w:rFonts w:ascii="Times New Roman" w:eastAsia="Calibri" w:hAnsi="Times New Roman" w:cs="Times New Roman"/>
          <w:b/>
          <w:bCs/>
          <w:sz w:val="28"/>
          <w:szCs w:val="28"/>
        </w:rPr>
        <w:t>Ключові слова:</w:t>
      </w:r>
      <w:r w:rsidRPr="004E4B39">
        <w:rPr>
          <w:rFonts w:ascii="Times New Roman" w:eastAsia="Calibri" w:hAnsi="Times New Roman" w:cs="Times New Roman"/>
          <w:bCs/>
          <w:sz w:val="28"/>
          <w:szCs w:val="28"/>
        </w:rPr>
        <w:t xml:space="preserve"> облік, аналіз, аудит, аудиторський висновок, економічний зміст, методологічні засади, наукові основи, практичні аспекти, сучасний стан, власний капітал, шляхи удосконалення</w:t>
      </w:r>
      <w:r w:rsidRPr="004E4B39">
        <w:rPr>
          <w:rFonts w:ascii="Times New Roman" w:eastAsia="Calibri" w:hAnsi="Times New Roman" w:cs="Times New Roman"/>
          <w:bCs/>
          <w:sz w:val="28"/>
          <w:szCs w:val="28"/>
        </w:rPr>
        <w:t>.</w:t>
      </w:r>
    </w:p>
    <w:p w:rsidR="004E4B39" w:rsidRDefault="004E4B39" w:rsidP="004E4B39">
      <w:pPr>
        <w:spacing w:line="360" w:lineRule="auto"/>
        <w:rPr>
          <w:rFonts w:ascii="Times New Roman" w:eastAsia="Calibri" w:hAnsi="Times New Roman" w:cs="Times New Roman"/>
          <w:bCs/>
          <w:sz w:val="28"/>
          <w:szCs w:val="28"/>
          <w:lang w:val="ru-RU"/>
        </w:rPr>
      </w:pPr>
    </w:p>
    <w:p w:rsidR="004E4B39" w:rsidRDefault="004E4B39" w:rsidP="004E4B39">
      <w:pPr>
        <w:spacing w:line="360" w:lineRule="auto"/>
        <w:rPr>
          <w:rFonts w:ascii="Times New Roman" w:eastAsia="Calibri" w:hAnsi="Times New Roman" w:cs="Times New Roman"/>
          <w:bCs/>
          <w:sz w:val="28"/>
          <w:szCs w:val="28"/>
          <w:lang w:val="ru-RU"/>
        </w:rPr>
      </w:pPr>
    </w:p>
    <w:p w:rsidR="004E4B39" w:rsidRDefault="004E4B39" w:rsidP="004E4B39">
      <w:pPr>
        <w:spacing w:line="360" w:lineRule="auto"/>
        <w:rPr>
          <w:rFonts w:ascii="Times New Roman" w:eastAsia="Calibri" w:hAnsi="Times New Roman" w:cs="Times New Roman"/>
          <w:bCs/>
          <w:sz w:val="28"/>
          <w:szCs w:val="28"/>
          <w:lang w:val="ru-RU"/>
        </w:rPr>
      </w:pPr>
    </w:p>
    <w:p w:rsidR="006077E7" w:rsidRDefault="006077E7" w:rsidP="004E4B39">
      <w:pPr>
        <w:spacing w:line="360" w:lineRule="auto"/>
        <w:rPr>
          <w:rFonts w:ascii="Times New Roman" w:eastAsia="Calibri" w:hAnsi="Times New Roman" w:cs="Times New Roman"/>
          <w:bCs/>
          <w:sz w:val="28"/>
          <w:szCs w:val="28"/>
          <w:lang w:val="ru-RU"/>
        </w:rPr>
      </w:pPr>
    </w:p>
    <w:p w:rsidR="004E4B39" w:rsidRPr="004E4B39" w:rsidRDefault="004E4B39" w:rsidP="006077E7">
      <w:pPr>
        <w:spacing w:after="0" w:line="360" w:lineRule="auto"/>
        <w:jc w:val="center"/>
        <w:rPr>
          <w:rFonts w:ascii="Times New Roman" w:eastAsia="Calibri" w:hAnsi="Times New Roman" w:cs="Times New Roman"/>
          <w:b/>
          <w:sz w:val="28"/>
          <w:szCs w:val="28"/>
          <w:lang w:val="ru-RU"/>
        </w:rPr>
      </w:pPr>
      <w:r w:rsidRPr="004E4B39">
        <w:rPr>
          <w:rFonts w:ascii="Times New Roman" w:eastAsia="Calibri" w:hAnsi="Times New Roman" w:cs="Times New Roman"/>
          <w:b/>
          <w:bCs/>
          <w:kern w:val="32"/>
          <w:sz w:val="28"/>
          <w:szCs w:val="28"/>
        </w:rPr>
        <w:t>ВСТУП</w:t>
      </w:r>
    </w:p>
    <w:p w:rsidR="004E4B39" w:rsidRPr="004E4B39" w:rsidRDefault="004E4B39" w:rsidP="004E4B39">
      <w:pPr>
        <w:widowControl w:val="0"/>
        <w:spacing w:after="0" w:line="360" w:lineRule="auto"/>
        <w:ind w:firstLine="708"/>
        <w:jc w:val="both"/>
        <w:rPr>
          <w:rFonts w:ascii="Times New Roman" w:eastAsia="Times New Roman" w:hAnsi="Times New Roman" w:cs="Times New Roman"/>
          <w:b/>
          <w:sz w:val="28"/>
          <w:szCs w:val="28"/>
          <w:lang w:eastAsia="ru-RU"/>
        </w:rPr>
      </w:pPr>
      <w:r w:rsidRPr="004E4B39">
        <w:rPr>
          <w:rFonts w:ascii="Times New Roman" w:eastAsia="Times New Roman" w:hAnsi="Times New Roman" w:cs="Times New Roman"/>
          <w:b/>
          <w:sz w:val="28"/>
          <w:szCs w:val="28"/>
          <w:lang w:eastAsia="ru-RU"/>
        </w:rPr>
        <w:t xml:space="preserve">Актуальність теми дослідження. </w:t>
      </w:r>
    </w:p>
    <w:p w:rsidR="004E4B39" w:rsidRPr="004E4B39" w:rsidRDefault="004E4B39" w:rsidP="004E4B39">
      <w:pPr>
        <w:spacing w:after="0" w:line="360" w:lineRule="auto"/>
        <w:ind w:firstLine="708"/>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 xml:space="preserve">У сучасних функціонування господарських суб’єктів для ефективного управління ресурсами та капіталом необхідною умовою є отримання достовірної та своєчасної інформації про фінансовий стан підприємства, про індикатори фінансової стійкості та незалежності.    </w:t>
      </w:r>
    </w:p>
    <w:p w:rsidR="004E4B39" w:rsidRPr="004E4B39" w:rsidRDefault="004E4B39" w:rsidP="004E4B39">
      <w:pPr>
        <w:spacing w:after="0" w:line="360" w:lineRule="auto"/>
        <w:ind w:firstLine="709"/>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 xml:space="preserve">Структура і динаміка власного капіталу є одними з найважливіших показників, які  визначають фінансовий стан підприємства. Інформація, необхідна для ефективного управління власним капіталом підприємства, акумулюється системою бухгалтерського обліку та фінансової звітності. </w:t>
      </w:r>
    </w:p>
    <w:p w:rsidR="004E4B39" w:rsidRPr="004E4B39" w:rsidRDefault="004E4B39" w:rsidP="004E4B39">
      <w:pPr>
        <w:spacing w:after="0" w:line="360" w:lineRule="auto"/>
        <w:ind w:firstLine="709"/>
        <w:jc w:val="both"/>
        <w:rPr>
          <w:rFonts w:ascii="Times New Roman" w:eastAsia="Calibri" w:hAnsi="Times New Roman" w:cs="Times New Roman"/>
          <w:sz w:val="28"/>
          <w:szCs w:val="28"/>
          <w:highlight w:val="yellow"/>
        </w:rPr>
      </w:pPr>
      <w:r w:rsidRPr="004E4B39">
        <w:rPr>
          <w:rFonts w:ascii="Times New Roman" w:eastAsia="Calibri" w:hAnsi="Times New Roman" w:cs="Times New Roman"/>
          <w:sz w:val="28"/>
          <w:szCs w:val="28"/>
        </w:rPr>
        <w:t xml:space="preserve">Величина власного капіталу є важливою економічною категорією, оскільки вказує на платоспроможність підприємства. Особливістю цієї категорії є невизначеність власного капіталу з точки зору його місцезнаходження на підприємстві. Необхідність підвищення темпів і ефективності сучасного підприємства вимагає удосконалення системи обліку власного капіталу та його складових. </w:t>
      </w:r>
      <w:r w:rsidRPr="004E4B39">
        <w:rPr>
          <w:rFonts w:ascii="Times New Roman" w:eastAsia="Calibri" w:hAnsi="Times New Roman" w:cs="Times New Roman"/>
          <w:sz w:val="28"/>
          <w:szCs w:val="28"/>
          <w:highlight w:val="yellow"/>
        </w:rPr>
        <w:t xml:space="preserve"> </w:t>
      </w:r>
    </w:p>
    <w:p w:rsidR="004E4B39" w:rsidRPr="004E4B39" w:rsidRDefault="004E4B39" w:rsidP="004E4B39">
      <w:pPr>
        <w:spacing w:after="0" w:line="360" w:lineRule="auto"/>
        <w:ind w:firstLine="708"/>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 xml:space="preserve">В сучасних умовах господарювання підприємств усіх форм власності істотно підвищились показники ризикованості діяльності та, як наслідок, стандарти відповідальності за результати роботи, які багато в чому залежать від об’єктивності, своєчасності та всебічності оцінювання існуючого й очікуваного фінансового стану підприємства. У зв’язку з цим зростає роль і значення такого важливого напрямку аналітичної роботи, як аналіз ефективності використання власного капіталу підприємства та створення оптимальної його структури.   </w:t>
      </w:r>
    </w:p>
    <w:p w:rsidR="004E4B39" w:rsidRPr="004E4B39" w:rsidRDefault="004E4B39" w:rsidP="004E4B39">
      <w:pPr>
        <w:autoSpaceDE w:val="0"/>
        <w:autoSpaceDN w:val="0"/>
        <w:adjustRightInd w:val="0"/>
        <w:spacing w:after="0" w:line="360" w:lineRule="auto"/>
        <w:ind w:firstLine="708"/>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 xml:space="preserve">Загальна оцінка фінансового стану підприємства в умовах ринкових відносин особливо важлива для вирішення конкурентної та фінансової стабільності, надійності підприємства, у тому числі за рахунок показників ліквідності, платоспроможності та стійкості. Уникнення значних витрат та спрямування ресурсів суб’єкта господарювання на суцільний розвиток можливо завдяки своєчасному виявлення негативних факторів впливу на операційну діяльність підприємства.  </w:t>
      </w:r>
    </w:p>
    <w:p w:rsidR="004E4B39" w:rsidRPr="004E4B39" w:rsidRDefault="004E4B39" w:rsidP="004E4B39">
      <w:pPr>
        <w:widowControl w:val="0"/>
        <w:autoSpaceDN w:val="0"/>
        <w:spacing w:after="0" w:line="360" w:lineRule="auto"/>
        <w:ind w:firstLine="709"/>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 xml:space="preserve">Застосування в процесі управління суб’єктами господарювання достовірної, своєчасної та повної інформації про стан та рух чистих активів підприємства значно підвищує якість управлінських рішень, позитивно впливає на поточний і прогнозний фінансовий стан підприємства. При  цьому  раціональна система аудиту власного капіталу забезпечує достовірність даних бухгалтерського обліку та фінансової звітності, а також виявляє  відхилення від чинного законодавства, що дає можливість усунути  негативні тенденції та забезпечити ефективне функціонування та розвиток суб’єкта господарювання. </w:t>
      </w:r>
    </w:p>
    <w:p w:rsidR="004E4B39" w:rsidRPr="004E4B39" w:rsidRDefault="004E4B39" w:rsidP="004E4B39">
      <w:pPr>
        <w:autoSpaceDE w:val="0"/>
        <w:autoSpaceDN w:val="0"/>
        <w:adjustRightInd w:val="0"/>
        <w:spacing w:after="0" w:line="360" w:lineRule="auto"/>
        <w:ind w:firstLine="709"/>
        <w:jc w:val="both"/>
        <w:rPr>
          <w:rFonts w:ascii="Times New Roman" w:eastAsia="Calibri" w:hAnsi="Times New Roman" w:cs="Times New Roman"/>
          <w:sz w:val="28"/>
          <w:szCs w:val="28"/>
        </w:rPr>
      </w:pPr>
      <w:r w:rsidRPr="004E4B39">
        <w:rPr>
          <w:rFonts w:ascii="Times New Roman" w:eastAsia="Arimo" w:hAnsi="Times New Roman" w:cs="Times New Roman"/>
          <w:sz w:val="28"/>
          <w:szCs w:val="28"/>
        </w:rPr>
        <w:t xml:space="preserve">Питанням дослідження сучасного стану та шляхів удосконалення обліку, аналізу та аудиту </w:t>
      </w:r>
      <w:r w:rsidRPr="004E4B39">
        <w:rPr>
          <w:rFonts w:ascii="Times New Roman" w:eastAsia="Calibri" w:hAnsi="Times New Roman" w:cs="Times New Roman"/>
          <w:sz w:val="28"/>
          <w:szCs w:val="28"/>
        </w:rPr>
        <w:t xml:space="preserve">власного капіталу </w:t>
      </w:r>
      <w:r w:rsidRPr="004E4B39">
        <w:rPr>
          <w:rFonts w:ascii="Times New Roman" w:eastAsia="Arimo" w:hAnsi="Times New Roman" w:cs="Times New Roman"/>
          <w:sz w:val="28"/>
          <w:szCs w:val="28"/>
        </w:rPr>
        <w:t>підприємства присвячена</w:t>
      </w:r>
      <w:r w:rsidRPr="004E4B39">
        <w:rPr>
          <w:rFonts w:ascii="Times New Roman" w:eastAsia="Calibri" w:hAnsi="Times New Roman" w:cs="Times New Roman"/>
          <w:sz w:val="28"/>
          <w:szCs w:val="28"/>
        </w:rPr>
        <w:t xml:space="preserve"> дипломна робота, тому її тема досить актуальна та своєчасна.</w:t>
      </w:r>
    </w:p>
    <w:p w:rsidR="004E4B39" w:rsidRPr="004E4B39" w:rsidRDefault="004E4B39" w:rsidP="004E4B39">
      <w:pPr>
        <w:spacing w:after="0" w:line="360" w:lineRule="auto"/>
        <w:ind w:firstLine="708"/>
        <w:jc w:val="both"/>
        <w:rPr>
          <w:rFonts w:ascii="Times New Roman" w:eastAsia="Calibri" w:hAnsi="Times New Roman" w:cs="Times New Roman"/>
          <w:b/>
          <w:sz w:val="28"/>
          <w:szCs w:val="28"/>
        </w:rPr>
      </w:pPr>
      <w:r w:rsidRPr="004E4B39">
        <w:rPr>
          <w:rFonts w:ascii="Times New Roman" w:eastAsia="Calibri" w:hAnsi="Times New Roman" w:cs="Times New Roman"/>
          <w:b/>
          <w:sz w:val="28"/>
          <w:szCs w:val="28"/>
        </w:rPr>
        <w:t xml:space="preserve">Мета і завдання дослідження. </w:t>
      </w:r>
    </w:p>
    <w:p w:rsidR="004E4B39" w:rsidRPr="004E4B39" w:rsidRDefault="004E4B39" w:rsidP="004E4B39">
      <w:pPr>
        <w:spacing w:after="0" w:line="360" w:lineRule="auto"/>
        <w:ind w:firstLine="708"/>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 xml:space="preserve">Метою дипломної роботи магістра є обґрунтування </w:t>
      </w:r>
      <w:r w:rsidRPr="004E4B39">
        <w:rPr>
          <w:rFonts w:ascii="Times New Roman" w:eastAsia="Calibri" w:hAnsi="Times New Roman" w:cs="Times New Roman"/>
          <w:spacing w:val="2"/>
          <w:sz w:val="28"/>
          <w:szCs w:val="28"/>
        </w:rPr>
        <w:t>теоретичних положень, методичних підходів та науково-прикладних рекомендацій щодо удосконалення обліку</w:t>
      </w:r>
      <w:r w:rsidRPr="004E4B39">
        <w:rPr>
          <w:rFonts w:ascii="Times New Roman" w:eastAsia="Calibri" w:hAnsi="Times New Roman" w:cs="Times New Roman"/>
          <w:sz w:val="28"/>
          <w:szCs w:val="28"/>
        </w:rPr>
        <w:t>, аналізу та аудиту власного капіталу на підприємстві в сучасних умовах господарювання.</w:t>
      </w:r>
    </w:p>
    <w:p w:rsidR="004E4B39" w:rsidRPr="004E4B39" w:rsidRDefault="004E4B39" w:rsidP="004E4B39">
      <w:pPr>
        <w:spacing w:after="0" w:line="360" w:lineRule="auto"/>
        <w:ind w:firstLine="708"/>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Завдання дипломної роботи магістра:</w:t>
      </w:r>
    </w:p>
    <w:p w:rsidR="004E4B39" w:rsidRPr="004E4B39" w:rsidRDefault="004E4B39" w:rsidP="004E4B39">
      <w:pPr>
        <w:widowControl w:val="0"/>
        <w:numPr>
          <w:ilvl w:val="0"/>
          <w:numId w:val="4"/>
        </w:numPr>
        <w:spacing w:after="0" w:line="360" w:lineRule="auto"/>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дослідити наукові основи, економічний зміст та завдання обліку власного капіталу на підприємстві;</w:t>
      </w:r>
    </w:p>
    <w:p w:rsidR="004E4B39" w:rsidRPr="004E4B39" w:rsidRDefault="004E4B39" w:rsidP="004E4B39">
      <w:pPr>
        <w:widowControl w:val="0"/>
        <w:numPr>
          <w:ilvl w:val="0"/>
          <w:numId w:val="4"/>
        </w:numPr>
        <w:spacing w:after="0" w:line="360" w:lineRule="auto"/>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вивчити методологічні засади обліку власного капіталу та його складових на підприємстві;</w:t>
      </w:r>
    </w:p>
    <w:p w:rsidR="004E4B39" w:rsidRPr="004E4B39" w:rsidRDefault="004E4B39" w:rsidP="004E4B39">
      <w:pPr>
        <w:widowControl w:val="0"/>
        <w:numPr>
          <w:ilvl w:val="0"/>
          <w:numId w:val="4"/>
        </w:numPr>
        <w:spacing w:after="0" w:line="360" w:lineRule="auto"/>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розглянути практичні аспекти обліку власного капіталу підприємства ТОВ «Перша інженерна компанія»;</w:t>
      </w:r>
    </w:p>
    <w:p w:rsidR="004E4B39" w:rsidRPr="004E4B39" w:rsidRDefault="004E4B39" w:rsidP="004E4B39">
      <w:pPr>
        <w:widowControl w:val="0"/>
        <w:numPr>
          <w:ilvl w:val="0"/>
          <w:numId w:val="4"/>
        </w:numPr>
        <w:spacing w:after="0" w:line="360" w:lineRule="auto"/>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запропонувати шляхи удосконалення обліку власного капіталу на підприємстві;</w:t>
      </w:r>
    </w:p>
    <w:p w:rsidR="004E4B39" w:rsidRPr="004E4B39" w:rsidRDefault="004E4B39" w:rsidP="004E4B39">
      <w:pPr>
        <w:widowControl w:val="0"/>
        <w:numPr>
          <w:ilvl w:val="0"/>
          <w:numId w:val="4"/>
        </w:numPr>
        <w:spacing w:after="0" w:line="360" w:lineRule="auto"/>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дослідити наукові основи, економічний зміст та завдання аналізу  власного капіталу на підприємстві;</w:t>
      </w:r>
    </w:p>
    <w:p w:rsidR="004E4B39" w:rsidRPr="004E4B39" w:rsidRDefault="004E4B39" w:rsidP="004E4B39">
      <w:pPr>
        <w:widowControl w:val="0"/>
        <w:numPr>
          <w:ilvl w:val="0"/>
          <w:numId w:val="4"/>
        </w:numPr>
        <w:spacing w:after="0" w:line="360" w:lineRule="auto"/>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вивчити методологічні засади аналізу власного капіталу підприємства;</w:t>
      </w:r>
    </w:p>
    <w:p w:rsidR="004E4B39" w:rsidRPr="004E4B39" w:rsidRDefault="004E4B39" w:rsidP="004E4B39">
      <w:pPr>
        <w:widowControl w:val="0"/>
        <w:numPr>
          <w:ilvl w:val="0"/>
          <w:numId w:val="4"/>
        </w:numPr>
        <w:spacing w:after="0" w:line="360" w:lineRule="auto"/>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розглянути практичні аспекти аналізу власного капіталу підприємства ТОВ «Перша інженерна компанія»;</w:t>
      </w:r>
    </w:p>
    <w:p w:rsidR="004E4B39" w:rsidRPr="004E4B39" w:rsidRDefault="004E4B39" w:rsidP="004E4B39">
      <w:pPr>
        <w:widowControl w:val="0"/>
        <w:numPr>
          <w:ilvl w:val="0"/>
          <w:numId w:val="4"/>
        </w:numPr>
        <w:spacing w:after="0" w:line="360" w:lineRule="auto"/>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запропонувати шляхи удосконалення аналізу власного капіталу на підприємстві;</w:t>
      </w:r>
    </w:p>
    <w:p w:rsidR="004E4B39" w:rsidRPr="004E4B39" w:rsidRDefault="004E4B39" w:rsidP="004E4B39">
      <w:pPr>
        <w:widowControl w:val="0"/>
        <w:numPr>
          <w:ilvl w:val="0"/>
          <w:numId w:val="4"/>
        </w:numPr>
        <w:spacing w:after="0" w:line="360" w:lineRule="auto"/>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дослідити наукові основи, економічний зміст та завдання аудиту власного капіталу підприємства;</w:t>
      </w:r>
    </w:p>
    <w:p w:rsidR="004E4B39" w:rsidRPr="004E4B39" w:rsidRDefault="004E4B39" w:rsidP="004E4B39">
      <w:pPr>
        <w:widowControl w:val="0"/>
        <w:numPr>
          <w:ilvl w:val="0"/>
          <w:numId w:val="4"/>
        </w:numPr>
        <w:spacing w:after="0" w:line="360" w:lineRule="auto"/>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вивчити методологічні засади аудиту власного капіталу на підприємстві;</w:t>
      </w:r>
    </w:p>
    <w:p w:rsidR="004E4B39" w:rsidRPr="004E4B39" w:rsidRDefault="004E4B39" w:rsidP="004E4B39">
      <w:pPr>
        <w:widowControl w:val="0"/>
        <w:numPr>
          <w:ilvl w:val="0"/>
          <w:numId w:val="4"/>
        </w:numPr>
        <w:spacing w:after="0" w:line="360" w:lineRule="auto"/>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розглянути практичні аспекти аудиту власного капіталу ТОВ «Перша інженерна компанія»;</w:t>
      </w:r>
    </w:p>
    <w:p w:rsidR="004E4B39" w:rsidRPr="004E4B39" w:rsidRDefault="004E4B39" w:rsidP="004E4B39">
      <w:pPr>
        <w:widowControl w:val="0"/>
        <w:numPr>
          <w:ilvl w:val="0"/>
          <w:numId w:val="4"/>
        </w:numPr>
        <w:spacing w:after="0" w:line="360" w:lineRule="auto"/>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запропонувати шляхи удосконалення аудиту власного капіталу на  підприємстві.</w:t>
      </w:r>
    </w:p>
    <w:p w:rsidR="004E4B39" w:rsidRPr="004E4B39" w:rsidRDefault="004E4B39" w:rsidP="004E4B39">
      <w:pPr>
        <w:spacing w:after="0" w:line="360" w:lineRule="auto"/>
        <w:ind w:firstLine="708"/>
        <w:jc w:val="both"/>
        <w:rPr>
          <w:rFonts w:ascii="Times New Roman" w:eastAsia="Calibri" w:hAnsi="Times New Roman" w:cs="Times New Roman"/>
          <w:b/>
          <w:sz w:val="28"/>
          <w:szCs w:val="28"/>
        </w:rPr>
      </w:pPr>
      <w:r w:rsidRPr="004E4B39">
        <w:rPr>
          <w:rFonts w:ascii="Times New Roman" w:eastAsia="Calibri" w:hAnsi="Times New Roman" w:cs="Times New Roman"/>
          <w:b/>
          <w:sz w:val="28"/>
          <w:szCs w:val="28"/>
        </w:rPr>
        <w:t xml:space="preserve">Об’єкт і предмет дослідження. </w:t>
      </w:r>
    </w:p>
    <w:p w:rsidR="004E4B39" w:rsidRPr="004E4B39" w:rsidRDefault="004E4B39" w:rsidP="004E4B39">
      <w:pPr>
        <w:spacing w:after="0" w:line="360" w:lineRule="auto"/>
        <w:ind w:firstLine="708"/>
        <w:jc w:val="both"/>
        <w:rPr>
          <w:rFonts w:ascii="Times New Roman" w:eastAsia="Calibri" w:hAnsi="Times New Roman" w:cs="Times New Roman"/>
          <w:i/>
          <w:sz w:val="28"/>
          <w:szCs w:val="28"/>
        </w:rPr>
      </w:pPr>
      <w:r w:rsidRPr="004E4B39">
        <w:rPr>
          <w:rFonts w:ascii="Times New Roman" w:eastAsia="Calibri" w:hAnsi="Times New Roman" w:cs="Times New Roman"/>
          <w:sz w:val="28"/>
          <w:szCs w:val="28"/>
        </w:rPr>
        <w:t>Об’єктом дипломної роботи магістра є сучасні процеси обліку, аналізу та аудиту власного капіталу на вітчизняних підприємствах.</w:t>
      </w:r>
    </w:p>
    <w:p w:rsidR="004E4B39" w:rsidRPr="004E4B39" w:rsidRDefault="004E4B39" w:rsidP="004E4B39">
      <w:pPr>
        <w:widowControl w:val="0"/>
        <w:spacing w:after="0" w:line="360" w:lineRule="auto"/>
        <w:ind w:firstLine="709"/>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Предметом дипломної роботи магістра є сукупність теоретичних питань, загальних принципів, методичних і практичних завдань, пов’язаних з ефективними процесами обліку, аналізу та аудиту власного капіталу підприємства на прикладі ТОВ «Перша інженерна компанія».</w:t>
      </w:r>
    </w:p>
    <w:p w:rsidR="004E4B39" w:rsidRPr="004E4B39" w:rsidRDefault="004E4B39" w:rsidP="004E4B39">
      <w:pPr>
        <w:spacing w:after="0" w:line="360" w:lineRule="auto"/>
        <w:ind w:firstLine="709"/>
        <w:jc w:val="both"/>
        <w:rPr>
          <w:rFonts w:ascii="Times New Roman" w:eastAsia="Calibri" w:hAnsi="Times New Roman" w:cs="Times New Roman"/>
          <w:b/>
          <w:sz w:val="28"/>
          <w:szCs w:val="28"/>
        </w:rPr>
      </w:pPr>
      <w:r w:rsidRPr="004E4B39">
        <w:rPr>
          <w:rFonts w:ascii="Times New Roman" w:eastAsia="Calibri" w:hAnsi="Times New Roman" w:cs="Times New Roman"/>
          <w:b/>
          <w:sz w:val="28"/>
          <w:szCs w:val="28"/>
        </w:rPr>
        <w:t xml:space="preserve">Методи та інформаційна база дослідження. </w:t>
      </w:r>
    </w:p>
    <w:p w:rsidR="004E4B39" w:rsidRPr="004E4B39" w:rsidRDefault="004E4B39" w:rsidP="004E4B39">
      <w:pPr>
        <w:spacing w:after="0" w:line="360" w:lineRule="auto"/>
        <w:ind w:firstLine="709"/>
        <w:jc w:val="both"/>
        <w:rPr>
          <w:rFonts w:ascii="Times New Roman" w:eastAsia="Calibri" w:hAnsi="Times New Roman" w:cs="Times New Roman"/>
          <w:b/>
          <w:sz w:val="28"/>
          <w:szCs w:val="28"/>
        </w:rPr>
      </w:pPr>
      <w:r w:rsidRPr="004E4B39">
        <w:rPr>
          <w:rFonts w:ascii="Times New Roman" w:eastAsia="Calibri" w:hAnsi="Times New Roman" w:cs="Times New Roman"/>
          <w:sz w:val="28"/>
          <w:szCs w:val="28"/>
        </w:rPr>
        <w:t>Теоретико-методологічною базою дипломної роботи магістра є концепції, положення і пропозиції, що містяться у наукових публікаціях вітчизняних і зарубіжних фахівців з проблем обліку, аналізу та аудиту власного капіталу підприємства в сучасних умовах господарювання; законодавчій, нормативно-правовий та інструктивний матеріал, національні положення (стандарти) бухгалтерського обліку, міжнародні стандарти аудиту, міжнародні стандарти фінансової звітності; дані офіційної статистичної, бухгалтерської та податкової звітності з базового підприємства магістерського дослідження ТОВ «Перша інженерна компанія».</w:t>
      </w:r>
    </w:p>
    <w:p w:rsidR="004E4B39" w:rsidRPr="004E4B39" w:rsidRDefault="004E4B39" w:rsidP="004E4B39">
      <w:pPr>
        <w:spacing w:after="0" w:line="360" w:lineRule="auto"/>
        <w:ind w:firstLine="708"/>
        <w:jc w:val="both"/>
        <w:rPr>
          <w:rFonts w:ascii="Times New Roman" w:eastAsia="Calibri" w:hAnsi="Times New Roman" w:cs="Times New Roman"/>
          <w:sz w:val="28"/>
          <w:szCs w:val="28"/>
        </w:rPr>
      </w:pPr>
      <w:r w:rsidRPr="004E4B39">
        <w:rPr>
          <w:rFonts w:ascii="Times New Roman" w:eastAsia="Calibri" w:hAnsi="Times New Roman" w:cs="Times New Roman"/>
          <w:bCs/>
          <w:sz w:val="28"/>
          <w:szCs w:val="28"/>
        </w:rPr>
        <w:t>В дипломній роботі магістра використовувались наступні методи: а</w:t>
      </w:r>
      <w:r w:rsidRPr="004E4B39">
        <w:rPr>
          <w:rFonts w:ascii="Times New Roman" w:eastAsia="Calibri" w:hAnsi="Times New Roman" w:cs="Times New Roman"/>
          <w:sz w:val="28"/>
          <w:szCs w:val="28"/>
        </w:rPr>
        <w:t>наліз, синтез, огляд діючого законодавства, фінансово-економічні методи, аналіз даних офіційної статистичної, бухгалтерської та податкової звітності, методика проведення аудиту, в тому числі загальнонаукові та специфічні методи аудиту, методика проведення фінансового аналізу.</w:t>
      </w:r>
    </w:p>
    <w:p w:rsidR="004E4B39" w:rsidRPr="004E4B39" w:rsidRDefault="004E4B39" w:rsidP="004E4B39">
      <w:pPr>
        <w:spacing w:after="0" w:line="360" w:lineRule="auto"/>
        <w:ind w:firstLine="708"/>
        <w:jc w:val="both"/>
        <w:rPr>
          <w:rFonts w:ascii="Times New Roman" w:eastAsia="Times New Roman" w:hAnsi="Times New Roman" w:cs="Times New Roman"/>
          <w:sz w:val="28"/>
          <w:szCs w:val="28"/>
          <w:lang w:eastAsia="ru-RU"/>
        </w:rPr>
      </w:pPr>
      <w:r w:rsidRPr="004E4B39">
        <w:rPr>
          <w:rFonts w:ascii="Times New Roman" w:eastAsia="Times New Roman" w:hAnsi="Times New Roman" w:cs="Times New Roman"/>
          <w:sz w:val="28"/>
          <w:szCs w:val="28"/>
          <w:lang w:eastAsia="uk-UA"/>
        </w:rPr>
        <w:t xml:space="preserve">Питанням обліку власного капіталу присвячені праці вітчизняних та зарубіжних вчених, а саме: </w:t>
      </w:r>
      <w:r w:rsidRPr="004E4B39">
        <w:rPr>
          <w:rFonts w:ascii="Times New Roman" w:eastAsia="Times New Roman" w:hAnsi="Times New Roman" w:cs="Times New Roman"/>
          <w:sz w:val="28"/>
          <w:szCs w:val="28"/>
          <w:lang w:eastAsia="ru-RU"/>
        </w:rPr>
        <w:t xml:space="preserve">Ю. </w:t>
      </w:r>
      <w:proofErr w:type="spellStart"/>
      <w:r w:rsidRPr="004E4B39">
        <w:rPr>
          <w:rFonts w:ascii="Times New Roman" w:eastAsia="Times New Roman" w:hAnsi="Times New Roman" w:cs="Times New Roman"/>
          <w:sz w:val="28"/>
          <w:szCs w:val="28"/>
          <w:lang w:eastAsia="ru-RU"/>
        </w:rPr>
        <w:t>Брихгема</w:t>
      </w:r>
      <w:proofErr w:type="spellEnd"/>
      <w:r w:rsidRPr="004E4B39">
        <w:rPr>
          <w:rFonts w:ascii="Times New Roman" w:eastAsia="Times New Roman" w:hAnsi="Times New Roman" w:cs="Times New Roman"/>
          <w:sz w:val="28"/>
          <w:szCs w:val="28"/>
          <w:lang w:eastAsia="ru-RU"/>
        </w:rPr>
        <w:t xml:space="preserve">, Л. </w:t>
      </w:r>
      <w:proofErr w:type="spellStart"/>
      <w:r w:rsidRPr="004E4B39">
        <w:rPr>
          <w:rFonts w:ascii="Times New Roman" w:eastAsia="Times New Roman" w:hAnsi="Times New Roman" w:cs="Times New Roman"/>
          <w:sz w:val="28"/>
          <w:szCs w:val="28"/>
          <w:lang w:eastAsia="ru-RU"/>
        </w:rPr>
        <w:t>Гапенскі</w:t>
      </w:r>
      <w:proofErr w:type="spellEnd"/>
      <w:r w:rsidRPr="004E4B39">
        <w:rPr>
          <w:rFonts w:ascii="Times New Roman" w:eastAsia="Times New Roman" w:hAnsi="Times New Roman" w:cs="Times New Roman"/>
          <w:sz w:val="28"/>
          <w:szCs w:val="28"/>
          <w:lang w:eastAsia="ru-RU"/>
        </w:rPr>
        <w:t xml:space="preserve">, Р. Ентоні, Б. </w:t>
      </w:r>
      <w:proofErr w:type="spellStart"/>
      <w:r w:rsidRPr="004E4B39">
        <w:rPr>
          <w:rFonts w:ascii="Times New Roman" w:eastAsia="Times New Roman" w:hAnsi="Times New Roman" w:cs="Times New Roman"/>
          <w:sz w:val="28"/>
          <w:szCs w:val="28"/>
          <w:lang w:eastAsia="ru-RU"/>
        </w:rPr>
        <w:t>Нидлза</w:t>
      </w:r>
      <w:proofErr w:type="spellEnd"/>
      <w:r w:rsidRPr="004E4B39">
        <w:rPr>
          <w:rFonts w:ascii="Times New Roman" w:eastAsia="Times New Roman" w:hAnsi="Times New Roman" w:cs="Times New Roman"/>
          <w:sz w:val="28"/>
          <w:szCs w:val="28"/>
          <w:lang w:eastAsia="ru-RU"/>
        </w:rPr>
        <w:t xml:space="preserve">, Г. А. </w:t>
      </w:r>
      <w:proofErr w:type="spellStart"/>
      <w:r w:rsidRPr="004E4B39">
        <w:rPr>
          <w:rFonts w:ascii="Times New Roman" w:eastAsia="Times New Roman" w:hAnsi="Times New Roman" w:cs="Times New Roman"/>
          <w:sz w:val="28"/>
          <w:szCs w:val="28"/>
          <w:lang w:eastAsia="ru-RU"/>
        </w:rPr>
        <w:t>Велша</w:t>
      </w:r>
      <w:proofErr w:type="spellEnd"/>
      <w:r w:rsidRPr="004E4B39">
        <w:rPr>
          <w:rFonts w:ascii="Times New Roman" w:eastAsia="Times New Roman" w:hAnsi="Times New Roman" w:cs="Times New Roman"/>
          <w:sz w:val="28"/>
          <w:szCs w:val="28"/>
          <w:lang w:eastAsia="ru-RU"/>
        </w:rPr>
        <w:t xml:space="preserve">, Д. Г. </w:t>
      </w:r>
      <w:proofErr w:type="spellStart"/>
      <w:r w:rsidRPr="004E4B39">
        <w:rPr>
          <w:rFonts w:ascii="Times New Roman" w:eastAsia="Times New Roman" w:hAnsi="Times New Roman" w:cs="Times New Roman"/>
          <w:sz w:val="28"/>
          <w:szCs w:val="28"/>
          <w:lang w:eastAsia="ru-RU"/>
        </w:rPr>
        <w:t>Шорта</w:t>
      </w:r>
      <w:proofErr w:type="spellEnd"/>
      <w:r w:rsidRPr="004E4B39">
        <w:rPr>
          <w:rFonts w:ascii="Times New Roman" w:eastAsia="Times New Roman" w:hAnsi="Times New Roman" w:cs="Times New Roman"/>
          <w:sz w:val="28"/>
          <w:szCs w:val="28"/>
          <w:lang w:eastAsia="ru-RU"/>
        </w:rPr>
        <w:t xml:space="preserve">, В. Ф. Палія, В. В. Ковальова, О. В. Єфімової, Б. І. Майданчика, А. Д. Шеремета, А. М. </w:t>
      </w:r>
      <w:proofErr w:type="spellStart"/>
      <w:r w:rsidRPr="004E4B39">
        <w:rPr>
          <w:rFonts w:ascii="Times New Roman" w:eastAsia="Times New Roman" w:hAnsi="Times New Roman" w:cs="Times New Roman"/>
          <w:sz w:val="28"/>
          <w:szCs w:val="28"/>
          <w:lang w:eastAsia="ru-RU"/>
        </w:rPr>
        <w:t>Балтієва</w:t>
      </w:r>
      <w:proofErr w:type="spellEnd"/>
      <w:r w:rsidRPr="004E4B39">
        <w:rPr>
          <w:rFonts w:ascii="Times New Roman" w:eastAsia="Times New Roman" w:hAnsi="Times New Roman" w:cs="Times New Roman"/>
          <w:sz w:val="28"/>
          <w:szCs w:val="28"/>
          <w:lang w:eastAsia="ru-RU"/>
        </w:rPr>
        <w:t xml:space="preserve">, І. Е. </w:t>
      </w:r>
      <w:proofErr w:type="spellStart"/>
      <w:r w:rsidRPr="004E4B39">
        <w:rPr>
          <w:rFonts w:ascii="Times New Roman" w:eastAsia="Times New Roman" w:hAnsi="Times New Roman" w:cs="Times New Roman"/>
          <w:sz w:val="28"/>
          <w:szCs w:val="28"/>
          <w:lang w:eastAsia="ru-RU"/>
        </w:rPr>
        <w:t>Берзеня</w:t>
      </w:r>
      <w:proofErr w:type="spellEnd"/>
      <w:r w:rsidRPr="004E4B39">
        <w:rPr>
          <w:rFonts w:ascii="Times New Roman" w:eastAsia="Times New Roman" w:hAnsi="Times New Roman" w:cs="Times New Roman"/>
          <w:sz w:val="28"/>
          <w:szCs w:val="28"/>
          <w:lang w:eastAsia="ru-RU"/>
        </w:rPr>
        <w:t xml:space="preserve">, К. Ю. </w:t>
      </w:r>
      <w:proofErr w:type="spellStart"/>
      <w:r w:rsidRPr="004E4B39">
        <w:rPr>
          <w:rFonts w:ascii="Times New Roman" w:eastAsia="Times New Roman" w:hAnsi="Times New Roman" w:cs="Times New Roman"/>
          <w:sz w:val="28"/>
          <w:szCs w:val="28"/>
          <w:lang w:eastAsia="ru-RU"/>
        </w:rPr>
        <w:t>Циганкова</w:t>
      </w:r>
      <w:proofErr w:type="spellEnd"/>
      <w:r w:rsidRPr="004E4B39">
        <w:rPr>
          <w:rFonts w:ascii="Times New Roman" w:eastAsia="Times New Roman" w:hAnsi="Times New Roman" w:cs="Times New Roman"/>
          <w:sz w:val="28"/>
          <w:szCs w:val="28"/>
          <w:lang w:eastAsia="ru-RU"/>
        </w:rPr>
        <w:t xml:space="preserve">, І. А. </w:t>
      </w:r>
      <w:proofErr w:type="spellStart"/>
      <w:r w:rsidRPr="004E4B39">
        <w:rPr>
          <w:rFonts w:ascii="Times New Roman" w:eastAsia="Times New Roman" w:hAnsi="Times New Roman" w:cs="Times New Roman"/>
          <w:sz w:val="28"/>
          <w:szCs w:val="28"/>
          <w:lang w:eastAsia="ru-RU"/>
        </w:rPr>
        <w:t>Маслової</w:t>
      </w:r>
      <w:proofErr w:type="spellEnd"/>
      <w:r w:rsidRPr="004E4B39">
        <w:rPr>
          <w:rFonts w:ascii="Times New Roman" w:eastAsia="Times New Roman" w:hAnsi="Times New Roman" w:cs="Times New Roman"/>
          <w:sz w:val="28"/>
          <w:szCs w:val="28"/>
          <w:lang w:eastAsia="ru-RU"/>
        </w:rPr>
        <w:t xml:space="preserve"> та ін.  Крім того, проблемам обліку власного капіталу та його стандартизації присвячені праці провідних вітчизняних вчених: Ф. Ф. </w:t>
      </w:r>
      <w:proofErr w:type="spellStart"/>
      <w:r w:rsidRPr="004E4B39">
        <w:rPr>
          <w:rFonts w:ascii="Times New Roman" w:eastAsia="Times New Roman" w:hAnsi="Times New Roman" w:cs="Times New Roman"/>
          <w:sz w:val="28"/>
          <w:szCs w:val="28"/>
          <w:lang w:eastAsia="ru-RU"/>
        </w:rPr>
        <w:t>Бутинця</w:t>
      </w:r>
      <w:proofErr w:type="spellEnd"/>
      <w:r w:rsidRPr="004E4B39">
        <w:rPr>
          <w:rFonts w:ascii="Times New Roman" w:eastAsia="Times New Roman" w:hAnsi="Times New Roman" w:cs="Times New Roman"/>
          <w:sz w:val="28"/>
          <w:szCs w:val="28"/>
          <w:lang w:eastAsia="ru-RU"/>
        </w:rPr>
        <w:t xml:space="preserve">, І.А. Бланка, А.Г. Загороднього,  М.С. Пушкаря, В. В. Сопка, С. Ф. Голова, В. О. Пархоменка, Н. М. Ткаченко, О. Й. </w:t>
      </w:r>
      <w:proofErr w:type="spellStart"/>
      <w:r w:rsidRPr="004E4B39">
        <w:rPr>
          <w:rFonts w:ascii="Times New Roman" w:eastAsia="Times New Roman" w:hAnsi="Times New Roman" w:cs="Times New Roman"/>
          <w:sz w:val="28"/>
          <w:szCs w:val="28"/>
          <w:lang w:eastAsia="ru-RU"/>
        </w:rPr>
        <w:t>Вівчара</w:t>
      </w:r>
      <w:proofErr w:type="spellEnd"/>
      <w:r w:rsidRPr="004E4B39">
        <w:rPr>
          <w:rFonts w:ascii="Times New Roman" w:eastAsia="Times New Roman" w:hAnsi="Times New Roman" w:cs="Times New Roman"/>
          <w:sz w:val="28"/>
          <w:szCs w:val="28"/>
          <w:lang w:eastAsia="ru-RU"/>
        </w:rPr>
        <w:t xml:space="preserve">, А. П. </w:t>
      </w:r>
      <w:proofErr w:type="spellStart"/>
      <w:r w:rsidRPr="004E4B39">
        <w:rPr>
          <w:rFonts w:ascii="Times New Roman" w:eastAsia="Times New Roman" w:hAnsi="Times New Roman" w:cs="Times New Roman"/>
          <w:sz w:val="28"/>
          <w:szCs w:val="28"/>
          <w:lang w:eastAsia="ru-RU"/>
        </w:rPr>
        <w:t>Бобяка</w:t>
      </w:r>
      <w:proofErr w:type="spellEnd"/>
      <w:r w:rsidRPr="004E4B39">
        <w:rPr>
          <w:rFonts w:ascii="Times New Roman" w:eastAsia="Times New Roman" w:hAnsi="Times New Roman" w:cs="Times New Roman"/>
          <w:sz w:val="28"/>
          <w:szCs w:val="28"/>
          <w:lang w:eastAsia="ru-RU"/>
        </w:rPr>
        <w:t xml:space="preserve"> та інших. </w:t>
      </w:r>
    </w:p>
    <w:p w:rsidR="004E4B39" w:rsidRPr="004E4B39" w:rsidRDefault="004E4B39" w:rsidP="004E4B39">
      <w:pPr>
        <w:widowControl w:val="0"/>
        <w:suppressAutoHyphens/>
        <w:autoSpaceDN w:val="0"/>
        <w:spacing w:after="0" w:line="360" w:lineRule="auto"/>
        <w:ind w:firstLine="709"/>
        <w:jc w:val="both"/>
        <w:rPr>
          <w:rFonts w:ascii="Times New Roman" w:eastAsia="Times New Roman" w:hAnsi="Times New Roman" w:cs="Tahoma"/>
          <w:kern w:val="3"/>
          <w:sz w:val="28"/>
          <w:szCs w:val="28"/>
          <w:lang w:eastAsia="ja-JP" w:bidi="fa-IR"/>
        </w:rPr>
      </w:pPr>
      <w:r w:rsidRPr="004E4B39">
        <w:rPr>
          <w:rFonts w:ascii="Times New Roman" w:eastAsia="Times New Roman" w:hAnsi="Times New Roman" w:cs="Tahoma"/>
          <w:kern w:val="3"/>
          <w:sz w:val="28"/>
          <w:szCs w:val="28"/>
          <w:lang w:eastAsia="ja-JP" w:bidi="fa-IR"/>
        </w:rPr>
        <w:t xml:space="preserve">Дослідженням теоретичних аспектів аналізу </w:t>
      </w:r>
      <w:r w:rsidRPr="004E4B39">
        <w:rPr>
          <w:rFonts w:ascii="Times New Roman" w:eastAsia="Times New Roman" w:hAnsi="Times New Roman" w:cs="Times New Roman"/>
          <w:kern w:val="3"/>
          <w:sz w:val="28"/>
          <w:szCs w:val="28"/>
          <w:lang w:eastAsia="ja-JP" w:bidi="fa-IR"/>
        </w:rPr>
        <w:t xml:space="preserve">власного капіталу </w:t>
      </w:r>
      <w:r w:rsidRPr="004E4B39">
        <w:rPr>
          <w:rFonts w:ascii="Times New Roman" w:eastAsia="Times New Roman" w:hAnsi="Times New Roman" w:cs="Tahoma"/>
          <w:kern w:val="3"/>
          <w:sz w:val="28"/>
          <w:szCs w:val="28"/>
          <w:lang w:eastAsia="ja-JP" w:bidi="fa-IR"/>
        </w:rPr>
        <w:t xml:space="preserve">присвячена значна кількість наукових праць зарубіжних економістів таких, як </w:t>
      </w:r>
      <w:proofErr w:type="spellStart"/>
      <w:r w:rsidRPr="004E4B39">
        <w:rPr>
          <w:rFonts w:ascii="Times New Roman" w:eastAsia="Times New Roman" w:hAnsi="Times New Roman" w:cs="Tahoma"/>
          <w:kern w:val="3"/>
          <w:sz w:val="28"/>
          <w:szCs w:val="28"/>
          <w:lang w:eastAsia="ja-JP" w:bidi="fa-IR"/>
        </w:rPr>
        <w:t>Дж.К</w:t>
      </w:r>
      <w:proofErr w:type="spellEnd"/>
      <w:r w:rsidRPr="004E4B39">
        <w:rPr>
          <w:rFonts w:ascii="Times New Roman" w:eastAsia="Times New Roman" w:hAnsi="Times New Roman" w:cs="Tahoma"/>
          <w:kern w:val="3"/>
          <w:sz w:val="28"/>
          <w:szCs w:val="28"/>
          <w:lang w:eastAsia="ja-JP" w:bidi="fa-IR"/>
        </w:rPr>
        <w:t xml:space="preserve">. Ван. </w:t>
      </w:r>
      <w:proofErr w:type="spellStart"/>
      <w:r w:rsidRPr="004E4B39">
        <w:rPr>
          <w:rFonts w:ascii="Times New Roman" w:eastAsia="Times New Roman" w:hAnsi="Times New Roman" w:cs="Tahoma"/>
          <w:kern w:val="3"/>
          <w:sz w:val="28"/>
          <w:szCs w:val="28"/>
          <w:lang w:eastAsia="ja-JP" w:bidi="fa-IR"/>
        </w:rPr>
        <w:t>Хорна</w:t>
      </w:r>
      <w:proofErr w:type="spellEnd"/>
      <w:r w:rsidRPr="004E4B39">
        <w:rPr>
          <w:rFonts w:ascii="Times New Roman" w:eastAsia="Times New Roman" w:hAnsi="Times New Roman" w:cs="Tahoma"/>
          <w:kern w:val="3"/>
          <w:sz w:val="28"/>
          <w:szCs w:val="28"/>
          <w:lang w:eastAsia="ja-JP" w:bidi="fa-IR"/>
        </w:rPr>
        <w:t xml:space="preserve">, Є. </w:t>
      </w:r>
      <w:proofErr w:type="spellStart"/>
      <w:r w:rsidRPr="004E4B39">
        <w:rPr>
          <w:rFonts w:ascii="Times New Roman" w:eastAsia="Times New Roman" w:hAnsi="Times New Roman" w:cs="Tahoma"/>
          <w:kern w:val="3"/>
          <w:sz w:val="28"/>
          <w:szCs w:val="28"/>
          <w:lang w:eastAsia="ja-JP" w:bidi="fa-IR"/>
        </w:rPr>
        <w:t>Брігхема</w:t>
      </w:r>
      <w:proofErr w:type="spellEnd"/>
      <w:r w:rsidRPr="004E4B39">
        <w:rPr>
          <w:rFonts w:ascii="Times New Roman" w:eastAsia="Times New Roman" w:hAnsi="Times New Roman" w:cs="Tahoma"/>
          <w:kern w:val="3"/>
          <w:sz w:val="28"/>
          <w:szCs w:val="28"/>
          <w:lang w:eastAsia="ja-JP" w:bidi="fa-IR"/>
        </w:rPr>
        <w:t xml:space="preserve">, Е. </w:t>
      </w:r>
      <w:proofErr w:type="spellStart"/>
      <w:r w:rsidRPr="004E4B39">
        <w:rPr>
          <w:rFonts w:ascii="Times New Roman" w:eastAsia="Times New Roman" w:hAnsi="Times New Roman" w:cs="Tahoma"/>
          <w:kern w:val="3"/>
          <w:sz w:val="28"/>
          <w:szCs w:val="28"/>
          <w:lang w:eastAsia="ja-JP" w:bidi="fa-IR"/>
        </w:rPr>
        <w:t>Нікхбахта</w:t>
      </w:r>
      <w:proofErr w:type="spellEnd"/>
      <w:r w:rsidRPr="004E4B39">
        <w:rPr>
          <w:rFonts w:ascii="Times New Roman" w:eastAsia="Times New Roman" w:hAnsi="Times New Roman" w:cs="Tahoma"/>
          <w:kern w:val="3"/>
          <w:sz w:val="28"/>
          <w:szCs w:val="28"/>
          <w:lang w:eastAsia="ja-JP" w:bidi="fa-IR"/>
        </w:rPr>
        <w:t xml:space="preserve">, А. </w:t>
      </w:r>
      <w:proofErr w:type="spellStart"/>
      <w:r w:rsidRPr="004E4B39">
        <w:rPr>
          <w:rFonts w:ascii="Times New Roman" w:eastAsia="Times New Roman" w:hAnsi="Times New Roman" w:cs="Tahoma"/>
          <w:kern w:val="3"/>
          <w:sz w:val="28"/>
          <w:szCs w:val="28"/>
          <w:lang w:eastAsia="ja-JP" w:bidi="fa-IR"/>
        </w:rPr>
        <w:t>Гроппеллі</w:t>
      </w:r>
      <w:proofErr w:type="spellEnd"/>
      <w:r w:rsidRPr="004E4B39">
        <w:rPr>
          <w:rFonts w:ascii="Times New Roman" w:eastAsia="Times New Roman" w:hAnsi="Times New Roman" w:cs="Tahoma"/>
          <w:kern w:val="3"/>
          <w:sz w:val="28"/>
          <w:szCs w:val="28"/>
          <w:lang w:eastAsia="ja-JP" w:bidi="fa-IR"/>
        </w:rPr>
        <w:t xml:space="preserve">, Т. </w:t>
      </w:r>
      <w:proofErr w:type="spellStart"/>
      <w:r w:rsidRPr="004E4B39">
        <w:rPr>
          <w:rFonts w:ascii="Times New Roman" w:eastAsia="Times New Roman" w:hAnsi="Times New Roman" w:cs="Tahoma"/>
          <w:kern w:val="3"/>
          <w:sz w:val="28"/>
          <w:szCs w:val="28"/>
          <w:lang w:eastAsia="ja-JP" w:bidi="fa-IR"/>
        </w:rPr>
        <w:t>Райса</w:t>
      </w:r>
      <w:proofErr w:type="spellEnd"/>
      <w:r w:rsidRPr="004E4B39">
        <w:rPr>
          <w:rFonts w:ascii="Times New Roman" w:eastAsia="Times New Roman" w:hAnsi="Times New Roman" w:cs="Tahoma"/>
          <w:kern w:val="3"/>
          <w:sz w:val="28"/>
          <w:szCs w:val="28"/>
          <w:lang w:eastAsia="ja-JP" w:bidi="fa-IR"/>
        </w:rPr>
        <w:t xml:space="preserve">,          В.В. </w:t>
      </w:r>
      <w:proofErr w:type="spellStart"/>
      <w:r w:rsidRPr="004E4B39">
        <w:rPr>
          <w:rFonts w:ascii="Times New Roman" w:eastAsia="Times New Roman" w:hAnsi="Times New Roman" w:cs="Tahoma"/>
          <w:kern w:val="3"/>
          <w:sz w:val="28"/>
          <w:szCs w:val="28"/>
          <w:lang w:eastAsia="ja-JP" w:bidi="fa-IR"/>
        </w:rPr>
        <w:t>Бочарова</w:t>
      </w:r>
      <w:proofErr w:type="spellEnd"/>
      <w:r w:rsidRPr="004E4B39">
        <w:rPr>
          <w:rFonts w:ascii="Times New Roman" w:eastAsia="Times New Roman" w:hAnsi="Times New Roman" w:cs="Tahoma"/>
          <w:kern w:val="3"/>
          <w:sz w:val="28"/>
          <w:szCs w:val="28"/>
          <w:lang w:eastAsia="ja-JP" w:bidi="fa-IR"/>
        </w:rPr>
        <w:t xml:space="preserve">, Л.Н. Павлової, Г.В. Савицької, як І.О. Бланка,                       О.В. </w:t>
      </w:r>
      <w:proofErr w:type="spellStart"/>
      <w:r w:rsidRPr="004E4B39">
        <w:rPr>
          <w:rFonts w:ascii="Times New Roman" w:eastAsia="Times New Roman" w:hAnsi="Times New Roman" w:cs="Tahoma"/>
          <w:kern w:val="3"/>
          <w:sz w:val="28"/>
          <w:szCs w:val="28"/>
          <w:lang w:eastAsia="ja-JP" w:bidi="fa-IR"/>
        </w:rPr>
        <w:t>Єрмошкіної</w:t>
      </w:r>
      <w:proofErr w:type="spellEnd"/>
      <w:r w:rsidRPr="004E4B39">
        <w:rPr>
          <w:rFonts w:ascii="Times New Roman" w:eastAsia="Times New Roman" w:hAnsi="Times New Roman" w:cs="Tahoma"/>
          <w:kern w:val="3"/>
          <w:sz w:val="28"/>
          <w:szCs w:val="28"/>
          <w:lang w:eastAsia="ja-JP" w:bidi="fa-IR"/>
        </w:rPr>
        <w:t xml:space="preserve">, Г.Г. </w:t>
      </w:r>
      <w:proofErr w:type="spellStart"/>
      <w:r w:rsidRPr="004E4B39">
        <w:rPr>
          <w:rFonts w:ascii="Times New Roman" w:eastAsia="Times New Roman" w:hAnsi="Times New Roman" w:cs="Tahoma"/>
          <w:kern w:val="3"/>
          <w:sz w:val="28"/>
          <w:szCs w:val="28"/>
          <w:lang w:eastAsia="ja-JP" w:bidi="fa-IR"/>
        </w:rPr>
        <w:t>Кірейцева</w:t>
      </w:r>
      <w:proofErr w:type="spellEnd"/>
      <w:r w:rsidRPr="004E4B39">
        <w:rPr>
          <w:rFonts w:ascii="Times New Roman" w:eastAsia="Times New Roman" w:hAnsi="Times New Roman" w:cs="Tahoma"/>
          <w:kern w:val="3"/>
          <w:sz w:val="28"/>
          <w:szCs w:val="28"/>
          <w:lang w:eastAsia="ja-JP" w:bidi="fa-IR"/>
        </w:rPr>
        <w:t xml:space="preserve">, Л.О. </w:t>
      </w:r>
      <w:proofErr w:type="spellStart"/>
      <w:r w:rsidRPr="004E4B39">
        <w:rPr>
          <w:rFonts w:ascii="Times New Roman" w:eastAsia="Times New Roman" w:hAnsi="Times New Roman" w:cs="Tahoma"/>
          <w:kern w:val="3"/>
          <w:sz w:val="28"/>
          <w:szCs w:val="28"/>
          <w:lang w:eastAsia="ja-JP" w:bidi="fa-IR"/>
        </w:rPr>
        <w:t>Лігненко</w:t>
      </w:r>
      <w:proofErr w:type="spellEnd"/>
      <w:r w:rsidRPr="004E4B39">
        <w:rPr>
          <w:rFonts w:ascii="Times New Roman" w:eastAsia="Times New Roman" w:hAnsi="Times New Roman" w:cs="Tahoma"/>
          <w:kern w:val="3"/>
          <w:sz w:val="28"/>
          <w:szCs w:val="28"/>
          <w:lang w:eastAsia="ja-JP" w:bidi="fa-IR"/>
        </w:rPr>
        <w:t xml:space="preserve">, О.О. Терещенка, Р.Б. </w:t>
      </w:r>
      <w:proofErr w:type="spellStart"/>
      <w:r w:rsidRPr="004E4B39">
        <w:rPr>
          <w:rFonts w:ascii="Times New Roman" w:eastAsia="Times New Roman" w:hAnsi="Times New Roman" w:cs="Tahoma"/>
          <w:kern w:val="3"/>
          <w:sz w:val="28"/>
          <w:szCs w:val="28"/>
          <w:lang w:eastAsia="ja-JP" w:bidi="fa-IR"/>
        </w:rPr>
        <w:t>Тяна</w:t>
      </w:r>
      <w:proofErr w:type="spellEnd"/>
      <w:r w:rsidRPr="004E4B39">
        <w:rPr>
          <w:rFonts w:ascii="Times New Roman" w:eastAsia="Times New Roman" w:hAnsi="Times New Roman" w:cs="Tahoma"/>
          <w:kern w:val="3"/>
          <w:sz w:val="28"/>
          <w:szCs w:val="28"/>
          <w:lang w:eastAsia="ja-JP" w:bidi="fa-IR"/>
        </w:rPr>
        <w:t xml:space="preserve"> та інших економістів. Значний внесок в розвиток методичної бази аналізу власного капіталу  внесли А.Д. Бутко, Л.М. </w:t>
      </w:r>
      <w:proofErr w:type="spellStart"/>
      <w:r w:rsidRPr="004E4B39">
        <w:rPr>
          <w:rFonts w:ascii="Times New Roman" w:eastAsia="Times New Roman" w:hAnsi="Times New Roman" w:cs="Tahoma"/>
          <w:kern w:val="3"/>
          <w:sz w:val="28"/>
          <w:szCs w:val="28"/>
          <w:lang w:eastAsia="ja-JP" w:bidi="fa-IR"/>
        </w:rPr>
        <w:t>Малярець</w:t>
      </w:r>
      <w:proofErr w:type="spellEnd"/>
      <w:r w:rsidRPr="004E4B39">
        <w:rPr>
          <w:rFonts w:ascii="Times New Roman" w:eastAsia="Times New Roman" w:hAnsi="Times New Roman" w:cs="Tahoma"/>
          <w:kern w:val="3"/>
          <w:sz w:val="28"/>
          <w:szCs w:val="28"/>
          <w:lang w:eastAsia="ja-JP" w:bidi="fa-IR"/>
        </w:rPr>
        <w:t xml:space="preserve">, Є.В. Мних, Н.М. Пономаренко, В.О. </w:t>
      </w:r>
      <w:r w:rsidRPr="004E4B39">
        <w:rPr>
          <w:rFonts w:ascii="Times New Roman" w:eastAsia="Times New Roman" w:hAnsi="Times New Roman" w:cs="Tahoma"/>
          <w:kern w:val="3"/>
          <w:sz w:val="28"/>
          <w:szCs w:val="28"/>
          <w:lang w:eastAsia="ja-JP" w:bidi="fa-IR"/>
        </w:rPr>
        <w:softHyphen/>
        <w:t xml:space="preserve">Подільська, </w:t>
      </w:r>
      <w:r w:rsidRPr="004E4B39">
        <w:rPr>
          <w:rFonts w:ascii="Times New Roman" w:eastAsia="Times New Roman" w:hAnsi="Times New Roman" w:cs="Tahoma"/>
          <w:kern w:val="3"/>
          <w:sz w:val="28"/>
          <w:szCs w:val="28"/>
          <w:lang w:eastAsia="ja-JP" w:bidi="fa-IR"/>
        </w:rPr>
        <w:softHyphen/>
        <w:t xml:space="preserve">О.О. Терещенко, </w:t>
      </w:r>
      <w:r w:rsidRPr="004E4B39">
        <w:rPr>
          <w:rFonts w:ascii="Times New Roman" w:eastAsia="Times New Roman" w:hAnsi="Times New Roman" w:cs="Tahoma"/>
          <w:kern w:val="3"/>
          <w:sz w:val="28"/>
          <w:szCs w:val="28"/>
          <w:lang w:eastAsia="ja-JP" w:bidi="fa-IR"/>
        </w:rPr>
        <w:softHyphen/>
        <w:t xml:space="preserve"> Ю.С. </w:t>
      </w:r>
      <w:proofErr w:type="spellStart"/>
      <w:r w:rsidRPr="004E4B39">
        <w:rPr>
          <w:rFonts w:ascii="Times New Roman" w:eastAsia="Times New Roman" w:hAnsi="Times New Roman" w:cs="Tahoma"/>
          <w:kern w:val="3"/>
          <w:sz w:val="28"/>
          <w:szCs w:val="28"/>
          <w:lang w:eastAsia="ja-JP" w:bidi="fa-IR"/>
        </w:rPr>
        <w:t>Цал-Цалко</w:t>
      </w:r>
      <w:proofErr w:type="spellEnd"/>
      <w:r w:rsidRPr="004E4B39">
        <w:rPr>
          <w:rFonts w:ascii="Times New Roman" w:eastAsia="Times New Roman" w:hAnsi="Times New Roman" w:cs="Tahoma"/>
          <w:kern w:val="3"/>
          <w:sz w:val="28"/>
          <w:szCs w:val="28"/>
          <w:lang w:eastAsia="ja-JP" w:bidi="fa-IR"/>
        </w:rPr>
        <w:t xml:space="preserve">, М.Г. Чумаченко та інші. </w:t>
      </w:r>
    </w:p>
    <w:p w:rsidR="004E4B39" w:rsidRPr="004E4B39" w:rsidRDefault="004E4B39" w:rsidP="004E4B39">
      <w:pPr>
        <w:spacing w:after="0" w:line="360" w:lineRule="auto"/>
        <w:ind w:firstLine="720"/>
        <w:jc w:val="both"/>
        <w:rPr>
          <w:rFonts w:ascii="Times New Roman" w:eastAsia="Times New Roman" w:hAnsi="Times New Roman" w:cs="Times New Roman"/>
          <w:kern w:val="3"/>
          <w:sz w:val="28"/>
          <w:szCs w:val="28"/>
          <w:lang w:eastAsia="ja-JP" w:bidi="fa-IR"/>
        </w:rPr>
      </w:pPr>
      <w:r w:rsidRPr="004E4B39">
        <w:rPr>
          <w:rFonts w:ascii="Times New Roman" w:eastAsia="Times New Roman" w:hAnsi="Times New Roman" w:cs="Tahoma"/>
          <w:kern w:val="3"/>
          <w:sz w:val="28"/>
          <w:szCs w:val="28"/>
          <w:lang w:eastAsia="ja-JP" w:bidi="fa-IR"/>
        </w:rPr>
        <w:t>Проблемні аспекти аудиту власного капіталу розглянуті у працях такі</w:t>
      </w:r>
      <w:r w:rsidRPr="004E4B39">
        <w:rPr>
          <w:rFonts w:ascii="Times New Roman" w:eastAsia="Times New Roman" w:hAnsi="Times New Roman" w:cs="Times New Roman"/>
          <w:kern w:val="3"/>
          <w:sz w:val="28"/>
          <w:szCs w:val="28"/>
          <w:lang w:eastAsia="ja-JP" w:bidi="fa-IR"/>
        </w:rPr>
        <w:t xml:space="preserve"> вітчизняні вчені, як Ф.Ф. </w:t>
      </w:r>
      <w:proofErr w:type="spellStart"/>
      <w:r w:rsidRPr="004E4B39">
        <w:rPr>
          <w:rFonts w:ascii="Times New Roman" w:eastAsia="Times New Roman" w:hAnsi="Times New Roman" w:cs="Times New Roman"/>
          <w:kern w:val="3"/>
          <w:sz w:val="28"/>
          <w:szCs w:val="28"/>
          <w:lang w:eastAsia="ja-JP" w:bidi="fa-IR"/>
        </w:rPr>
        <w:t>Бутинець</w:t>
      </w:r>
      <w:proofErr w:type="spellEnd"/>
      <w:r w:rsidRPr="004E4B39">
        <w:rPr>
          <w:rFonts w:ascii="Times New Roman" w:eastAsia="Times New Roman" w:hAnsi="Times New Roman" w:cs="Times New Roman"/>
          <w:kern w:val="3"/>
          <w:sz w:val="28"/>
          <w:szCs w:val="28"/>
          <w:lang w:eastAsia="ja-JP" w:bidi="fa-IR"/>
        </w:rPr>
        <w:t xml:space="preserve">, Н. Дорош,  Л. </w:t>
      </w:r>
      <w:proofErr w:type="spellStart"/>
      <w:r w:rsidRPr="004E4B39">
        <w:rPr>
          <w:rFonts w:ascii="Times New Roman" w:eastAsia="Times New Roman" w:hAnsi="Times New Roman" w:cs="Times New Roman"/>
          <w:kern w:val="3"/>
          <w:sz w:val="28"/>
          <w:szCs w:val="28"/>
          <w:lang w:eastAsia="ja-JP" w:bidi="fa-IR"/>
        </w:rPr>
        <w:t>Кулаковська</w:t>
      </w:r>
      <w:proofErr w:type="spellEnd"/>
      <w:r w:rsidRPr="004E4B39">
        <w:rPr>
          <w:rFonts w:ascii="Times New Roman" w:eastAsia="Times New Roman" w:hAnsi="Times New Roman" w:cs="Times New Roman"/>
          <w:kern w:val="3"/>
          <w:sz w:val="28"/>
          <w:szCs w:val="28"/>
          <w:lang w:eastAsia="ja-JP" w:bidi="fa-IR"/>
        </w:rPr>
        <w:t>,    В. Савченко, П.Л. Сук та інші. Загальні актуальні питання аудиту структурних елементів власного капіталу висвітлюють у своїх дослідженнях такі відомі українські вчені, як, зокрема, М.Т. Б</w:t>
      </w:r>
      <w:r w:rsidRPr="004E4B39">
        <w:rPr>
          <w:rFonts w:ascii="Times New Roman" w:eastAsia="Times New Roman" w:hAnsi="Times New Roman" w:cs="Times New Roman"/>
          <w:kern w:val="3"/>
          <w:sz w:val="28"/>
          <w:szCs w:val="28"/>
          <w:lang w:val="ru-RU" w:eastAsia="ja-JP" w:bidi="fa-IR"/>
        </w:rPr>
        <w:t>i</w:t>
      </w:r>
      <w:proofErr w:type="spellStart"/>
      <w:r w:rsidRPr="004E4B39">
        <w:rPr>
          <w:rFonts w:ascii="Times New Roman" w:eastAsia="Times New Roman" w:hAnsi="Times New Roman" w:cs="Times New Roman"/>
          <w:kern w:val="3"/>
          <w:sz w:val="28"/>
          <w:szCs w:val="28"/>
          <w:lang w:eastAsia="ja-JP" w:bidi="fa-IR"/>
        </w:rPr>
        <w:t>луха</w:t>
      </w:r>
      <w:proofErr w:type="spellEnd"/>
      <w:r w:rsidRPr="004E4B39">
        <w:rPr>
          <w:rFonts w:ascii="Times New Roman" w:eastAsia="Times New Roman" w:hAnsi="Times New Roman" w:cs="Times New Roman"/>
          <w:kern w:val="3"/>
          <w:sz w:val="28"/>
          <w:szCs w:val="28"/>
          <w:lang w:eastAsia="ja-JP" w:bidi="fa-IR"/>
        </w:rPr>
        <w:t>, Б.</w:t>
      </w:r>
      <w:r w:rsidRPr="004E4B39">
        <w:rPr>
          <w:rFonts w:ascii="Times New Roman" w:eastAsia="Times New Roman" w:hAnsi="Times New Roman" w:cs="Times New Roman"/>
          <w:kern w:val="3"/>
          <w:sz w:val="28"/>
          <w:szCs w:val="28"/>
          <w:lang w:val="ru-RU" w:eastAsia="ja-JP" w:bidi="fa-IR"/>
        </w:rPr>
        <w:t>I</w:t>
      </w:r>
      <w:r w:rsidRPr="004E4B39">
        <w:rPr>
          <w:rFonts w:ascii="Times New Roman" w:eastAsia="Times New Roman" w:hAnsi="Times New Roman" w:cs="Times New Roman"/>
          <w:kern w:val="3"/>
          <w:sz w:val="28"/>
          <w:szCs w:val="28"/>
          <w:lang w:eastAsia="ja-JP" w:bidi="fa-IR"/>
        </w:rPr>
        <w:t xml:space="preserve">. Валуєв, А.М. Герасимович, С.Ф. </w:t>
      </w:r>
      <w:proofErr w:type="spellStart"/>
      <w:r w:rsidRPr="004E4B39">
        <w:rPr>
          <w:rFonts w:ascii="Times New Roman" w:eastAsia="Times New Roman" w:hAnsi="Times New Roman" w:cs="Times New Roman"/>
          <w:kern w:val="3"/>
          <w:sz w:val="28"/>
          <w:szCs w:val="28"/>
          <w:lang w:eastAsia="ja-JP" w:bidi="fa-IR"/>
        </w:rPr>
        <w:t>Голов</w:t>
      </w:r>
      <w:proofErr w:type="spellEnd"/>
      <w:r w:rsidRPr="004E4B39">
        <w:rPr>
          <w:rFonts w:ascii="Times New Roman" w:eastAsia="Times New Roman" w:hAnsi="Times New Roman" w:cs="Times New Roman"/>
          <w:kern w:val="3"/>
          <w:sz w:val="28"/>
          <w:szCs w:val="28"/>
          <w:lang w:eastAsia="ja-JP" w:bidi="fa-IR"/>
        </w:rPr>
        <w:t xml:space="preserve">,     М.Ф. </w:t>
      </w:r>
      <w:proofErr w:type="spellStart"/>
      <w:r w:rsidRPr="004E4B39">
        <w:rPr>
          <w:rFonts w:ascii="Times New Roman" w:eastAsia="Times New Roman" w:hAnsi="Times New Roman" w:cs="Times New Roman"/>
          <w:kern w:val="3"/>
          <w:sz w:val="28"/>
          <w:szCs w:val="28"/>
          <w:lang w:eastAsia="ja-JP" w:bidi="fa-IR"/>
        </w:rPr>
        <w:t>Огійчук</w:t>
      </w:r>
      <w:proofErr w:type="spellEnd"/>
      <w:r w:rsidRPr="004E4B39">
        <w:rPr>
          <w:rFonts w:ascii="Times New Roman" w:eastAsia="Times New Roman" w:hAnsi="Times New Roman" w:cs="Times New Roman"/>
          <w:kern w:val="3"/>
          <w:sz w:val="28"/>
          <w:szCs w:val="28"/>
          <w:lang w:eastAsia="ja-JP" w:bidi="fa-IR"/>
        </w:rPr>
        <w:t xml:space="preserve">, Ю.В. </w:t>
      </w:r>
      <w:proofErr w:type="spellStart"/>
      <w:r w:rsidRPr="004E4B39">
        <w:rPr>
          <w:rFonts w:ascii="Times New Roman" w:eastAsia="Times New Roman" w:hAnsi="Times New Roman" w:cs="Times New Roman"/>
          <w:kern w:val="3"/>
          <w:sz w:val="28"/>
          <w:szCs w:val="28"/>
          <w:lang w:eastAsia="ja-JP" w:bidi="fa-IR"/>
        </w:rPr>
        <w:t>Піча</w:t>
      </w:r>
      <w:proofErr w:type="spellEnd"/>
      <w:r w:rsidRPr="004E4B39">
        <w:rPr>
          <w:rFonts w:ascii="Times New Roman" w:eastAsia="Times New Roman" w:hAnsi="Times New Roman" w:cs="Times New Roman"/>
          <w:kern w:val="3"/>
          <w:sz w:val="28"/>
          <w:szCs w:val="28"/>
          <w:lang w:eastAsia="ja-JP" w:bidi="fa-IR"/>
        </w:rPr>
        <w:t xml:space="preserve">, Л.Г. Смоляр, М.С. Пушкар,  Н.М. Ткаченко. </w:t>
      </w:r>
    </w:p>
    <w:p w:rsidR="004E4B39" w:rsidRPr="004E4B39" w:rsidRDefault="004E4B39" w:rsidP="004E4B39">
      <w:pPr>
        <w:spacing w:after="0" w:line="360" w:lineRule="auto"/>
        <w:ind w:firstLine="720"/>
        <w:jc w:val="both"/>
        <w:rPr>
          <w:rFonts w:ascii="Times New Roman" w:eastAsia="Calibri" w:hAnsi="Times New Roman" w:cs="Times New Roman"/>
          <w:b/>
          <w:sz w:val="28"/>
          <w:szCs w:val="28"/>
        </w:rPr>
      </w:pPr>
    </w:p>
    <w:p w:rsidR="004E4B39" w:rsidRPr="004E4B39" w:rsidRDefault="004E4B39" w:rsidP="004E4B39">
      <w:pPr>
        <w:spacing w:after="0" w:line="360" w:lineRule="auto"/>
        <w:ind w:firstLine="720"/>
        <w:jc w:val="both"/>
        <w:rPr>
          <w:rFonts w:ascii="Times New Roman" w:eastAsia="Calibri" w:hAnsi="Times New Roman" w:cs="Times New Roman"/>
          <w:b/>
          <w:sz w:val="28"/>
          <w:szCs w:val="28"/>
        </w:rPr>
      </w:pPr>
      <w:r w:rsidRPr="004E4B39">
        <w:rPr>
          <w:rFonts w:ascii="Times New Roman" w:eastAsia="Calibri" w:hAnsi="Times New Roman" w:cs="Times New Roman"/>
          <w:b/>
          <w:sz w:val="28"/>
          <w:szCs w:val="28"/>
        </w:rPr>
        <w:t>Практичне значення отриманих результатів.</w:t>
      </w:r>
    </w:p>
    <w:p w:rsidR="004E4B39" w:rsidRPr="004E4B39" w:rsidRDefault="004E4B39" w:rsidP="004E4B39">
      <w:pPr>
        <w:spacing w:after="0" w:line="360" w:lineRule="auto"/>
        <w:ind w:firstLine="709"/>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Дипломна робота магістра виконана на практичному рівні, зокрема: розглянуто практичні аспекти обліку власного капіталу ТОВ «Перша інженерна компанія»; розглянуто практичні аспекти аналізу власного капіталу ТОВ «Перша інженерна компанія»; розглянуто практичні аспекти аудиту власного капіталу ТОВ «Перша інженерна компанія». Перспектива практичного застосування отриманих результатів полягає в тому, що їх можуть використовувати як керівник (власник) та бухгалтерська служба досліджуваного підприємства – ТОВ «Перша інженерна компанія», так й інші вітчизняні суб’єкти господарювання. Здобуті результати магістерського дослідження готові до використання в практиці діяльності ТОВ «Перша інженерна компанія», тобто мають практичну цінність.</w:t>
      </w:r>
    </w:p>
    <w:p w:rsidR="004E4B39" w:rsidRPr="004E4B39" w:rsidRDefault="004E4B39" w:rsidP="004E4B39">
      <w:pPr>
        <w:spacing w:after="0" w:line="360" w:lineRule="auto"/>
        <w:ind w:firstLine="708"/>
        <w:jc w:val="both"/>
        <w:rPr>
          <w:rFonts w:ascii="Times New Roman" w:eastAsia="Calibri" w:hAnsi="Times New Roman" w:cs="Times New Roman"/>
          <w:b/>
          <w:sz w:val="28"/>
          <w:szCs w:val="28"/>
        </w:rPr>
      </w:pPr>
      <w:r w:rsidRPr="004E4B39">
        <w:rPr>
          <w:rFonts w:ascii="Times New Roman" w:eastAsia="Calibri" w:hAnsi="Times New Roman" w:cs="Times New Roman"/>
          <w:b/>
          <w:sz w:val="28"/>
          <w:szCs w:val="28"/>
        </w:rPr>
        <w:t xml:space="preserve">Апробація результатів дослідження. </w:t>
      </w:r>
    </w:p>
    <w:p w:rsidR="004E4B39" w:rsidRPr="004E4B39" w:rsidRDefault="004E4B39" w:rsidP="006077E7">
      <w:pPr>
        <w:spacing w:after="0"/>
        <w:ind w:firstLine="709"/>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 xml:space="preserve">За темою магістерського дипломного дослідження опубліковано 1 наукова праця, а саме: тези доповідей у матеріалах ІХ Міжнародного круглого столу «Актуальні соціально-економічні та правові проблеми розвитку України та її регіонів» (27.04.2018 року, м. Одеса).   </w:t>
      </w:r>
    </w:p>
    <w:p w:rsidR="004E4B39" w:rsidRPr="004E4B39" w:rsidRDefault="004E4B39" w:rsidP="006077E7">
      <w:pPr>
        <w:spacing w:after="0"/>
        <w:ind w:firstLine="708"/>
        <w:jc w:val="both"/>
        <w:rPr>
          <w:rFonts w:ascii="Times New Roman" w:eastAsia="Calibri" w:hAnsi="Times New Roman" w:cs="Times New Roman"/>
          <w:b/>
          <w:sz w:val="28"/>
          <w:szCs w:val="28"/>
        </w:rPr>
      </w:pPr>
      <w:r w:rsidRPr="004E4B39">
        <w:rPr>
          <w:rFonts w:ascii="Times New Roman" w:eastAsia="Calibri" w:hAnsi="Times New Roman" w:cs="Times New Roman"/>
          <w:b/>
          <w:sz w:val="28"/>
          <w:szCs w:val="28"/>
        </w:rPr>
        <w:t xml:space="preserve">Загальна структура та обсяг роботи. </w:t>
      </w:r>
    </w:p>
    <w:p w:rsidR="004E4B39" w:rsidRPr="004E4B39" w:rsidRDefault="004E4B39" w:rsidP="006077E7">
      <w:pPr>
        <w:spacing w:after="0"/>
        <w:ind w:firstLine="709"/>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 xml:space="preserve">Дипломна робота магістра складається зі вступу, трьох розділів із висновками до кожного розділу, висновків та пропозицій, списку використаних джерел та додатків. </w:t>
      </w:r>
    </w:p>
    <w:p w:rsidR="004E4B39" w:rsidRPr="004E4B39" w:rsidRDefault="004E4B39" w:rsidP="006077E7">
      <w:pPr>
        <w:spacing w:after="0"/>
        <w:ind w:firstLine="709"/>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В першому розділі «Сучасний стан та шляхи удосконалення обліку власного капіталу підприємства на прикладі ТОВ «Перша інженерна компанія» досліджено наукові основи, економічний зміст та завдання обліку власного капіталу на підприємстві; вивчено методологічні засади обліку власного капіталу на підприємстві; розглянуто практичні аспекти обліку  власного капіталу ТОВ «Перша інженерна компанія»; запропоновано деякі шляхи удосконалення обліку власного капіталу на підприємстві.</w:t>
      </w:r>
    </w:p>
    <w:p w:rsidR="004E4B39" w:rsidRPr="004E4B39" w:rsidRDefault="004E4B39" w:rsidP="006077E7">
      <w:pPr>
        <w:spacing w:after="0"/>
        <w:ind w:firstLine="709"/>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В другому розділі «Сучасний стан та шляхи удосконалення аналізу власного капіталу підприємства на прикладі ТОВ «Перша інженерна компанія» досліджено наукові основи, економічний зміст та завдання аналізу власного капіталу на підприємстві; вивчено методологічні засади аналізу власного капіталу на підприємстві; розглянуто практичні аспекти аналізу власного капіталу ТОВ «Перша інженерна компанія»; запропоновано основні шляхи удосконалення аналізу власного капіталу на підприємстві.</w:t>
      </w:r>
    </w:p>
    <w:p w:rsidR="004E4B39" w:rsidRPr="004E4B39" w:rsidRDefault="004E4B39" w:rsidP="006077E7">
      <w:pPr>
        <w:spacing w:after="0"/>
        <w:ind w:firstLine="709"/>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В третьому розділі «Сучасний стан та шляхи удосконалення аудиту власного капіталу підприємства на прикладі ТОВ «Перша інженерна компанія» досліджено наукові основи, економічний зміст та завдання аудиту власного капіталу підприємства; вивчено сучасні методологічні засади аудиту власного капіталу підприємства; розглянуто практичні аспекти аудиту власного капіталу ТОВ «Перша інженерна компанія»; запропоновано деякі шляхи удосконалення аудиту власного капіталу на підприємстві.</w:t>
      </w:r>
    </w:p>
    <w:p w:rsidR="004E4B39" w:rsidRPr="004E4B39" w:rsidRDefault="004E4B39" w:rsidP="006077E7">
      <w:pPr>
        <w:spacing w:after="0"/>
        <w:ind w:firstLine="709"/>
        <w:jc w:val="both"/>
        <w:rPr>
          <w:rFonts w:ascii="Times New Roman" w:eastAsia="Calibri" w:hAnsi="Times New Roman" w:cs="Times New Roman"/>
          <w:sz w:val="28"/>
          <w:szCs w:val="28"/>
        </w:rPr>
      </w:pPr>
      <w:r w:rsidRPr="004E4B39">
        <w:rPr>
          <w:rFonts w:ascii="Times New Roman" w:eastAsia="Calibri" w:hAnsi="Times New Roman" w:cs="Times New Roman"/>
          <w:sz w:val="28"/>
          <w:szCs w:val="28"/>
        </w:rPr>
        <w:t>Зміст дипломної роботи магістра представлений на 1</w:t>
      </w:r>
      <w:r w:rsidRPr="004E4B39">
        <w:rPr>
          <w:rFonts w:ascii="Times New Roman" w:eastAsia="Calibri" w:hAnsi="Times New Roman" w:cs="Times New Roman"/>
          <w:sz w:val="28"/>
          <w:szCs w:val="28"/>
          <w:lang w:val="ru-RU"/>
        </w:rPr>
        <w:t>26</w:t>
      </w:r>
      <w:r w:rsidRPr="004E4B39">
        <w:rPr>
          <w:rFonts w:ascii="Times New Roman" w:eastAsia="Calibri" w:hAnsi="Times New Roman" w:cs="Times New Roman"/>
          <w:sz w:val="28"/>
          <w:szCs w:val="28"/>
        </w:rPr>
        <w:t xml:space="preserve"> сторінках комп’ютерного тексту. </w:t>
      </w:r>
    </w:p>
    <w:p w:rsidR="004E4B39" w:rsidRPr="004E4B39" w:rsidRDefault="004E4B39" w:rsidP="006077E7">
      <w:pPr>
        <w:spacing w:after="0"/>
        <w:ind w:firstLine="708"/>
        <w:jc w:val="both"/>
        <w:rPr>
          <w:rFonts w:ascii="Times New Roman" w:eastAsia="Calibri" w:hAnsi="Times New Roman" w:cs="Times New Roman"/>
          <w:sz w:val="28"/>
          <w:szCs w:val="28"/>
          <w:lang w:val="ru-RU"/>
        </w:rPr>
      </w:pPr>
      <w:r w:rsidRPr="004E4B39">
        <w:rPr>
          <w:rFonts w:ascii="Times New Roman" w:eastAsia="Calibri" w:hAnsi="Times New Roman" w:cs="Times New Roman"/>
          <w:sz w:val="28"/>
          <w:szCs w:val="28"/>
        </w:rPr>
        <w:t>Дипломна робота магістра містить 28 таблиць, 17 рисунків, 2 схеми. Положення основного тексту дипломної роботи магістра доповнює матеріал, викладений у 18 додатках. Список використаних джерел налічує 124 найменування, представлених на 14 сторінках.</w:t>
      </w:r>
    </w:p>
    <w:p w:rsidR="004E4B39" w:rsidRDefault="004E4B39" w:rsidP="004E4B39">
      <w:pPr>
        <w:spacing w:line="360" w:lineRule="auto"/>
        <w:rPr>
          <w:lang w:val="ru-RU"/>
        </w:rPr>
      </w:pPr>
    </w:p>
    <w:p w:rsidR="006077E7" w:rsidRPr="006077E7" w:rsidRDefault="006077E7" w:rsidP="006077E7">
      <w:pPr>
        <w:widowControl w:val="0"/>
        <w:spacing w:after="0" w:line="360" w:lineRule="auto"/>
        <w:jc w:val="center"/>
        <w:outlineLvl w:val="0"/>
        <w:rPr>
          <w:rFonts w:ascii="Times New Roman" w:eastAsia="Calibri" w:hAnsi="Times New Roman" w:cs="Times New Roman"/>
          <w:b/>
          <w:caps/>
          <w:color w:val="000000"/>
          <w:sz w:val="28"/>
          <w:szCs w:val="28"/>
        </w:rPr>
      </w:pPr>
      <w:r w:rsidRPr="006077E7">
        <w:rPr>
          <w:rFonts w:ascii="Times New Roman" w:eastAsia="Calibri" w:hAnsi="Times New Roman" w:cs="Times New Roman"/>
          <w:caps/>
          <w:color w:val="000000"/>
          <w:sz w:val="28"/>
          <w:szCs w:val="28"/>
        </w:rPr>
        <w:t xml:space="preserve">ВИСНОВКИ ТА ПРОПОЗИЦІЇ </w:t>
      </w:r>
    </w:p>
    <w:p w:rsidR="006077E7" w:rsidRPr="006077E7" w:rsidRDefault="006077E7" w:rsidP="006077E7">
      <w:pPr>
        <w:shd w:val="clear" w:color="auto" w:fill="FFFFFF"/>
        <w:spacing w:after="0" w:line="360" w:lineRule="auto"/>
        <w:ind w:firstLine="709"/>
        <w:rPr>
          <w:rFonts w:ascii="Times New Roman" w:eastAsia="Times New Roman" w:hAnsi="Times New Roman" w:cs="Times New Roman"/>
          <w:sz w:val="24"/>
          <w:szCs w:val="24"/>
          <w:lang w:eastAsia="uk-UA"/>
        </w:rPr>
      </w:pPr>
    </w:p>
    <w:p w:rsidR="006077E7" w:rsidRPr="006077E7" w:rsidRDefault="006077E7" w:rsidP="006077E7">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6077E7">
        <w:rPr>
          <w:rFonts w:ascii="Times New Roman" w:eastAsia="Times New Roman" w:hAnsi="Times New Roman" w:cs="Times New Roman"/>
          <w:sz w:val="28"/>
          <w:szCs w:val="28"/>
          <w:lang w:eastAsia="uk-UA"/>
        </w:rPr>
        <w:t xml:space="preserve">Процес організації обліку, аналізу та аудиту власного капіталу вимагає дотримання принципів достовірності, своєчасності та об’єктивності інформації, яка необхідна для управління фінансовими ресурсами та капіталом підприємства та дає можливість здійснювати контроль та основними індикаторами фінансово-господарської діяльності. </w:t>
      </w:r>
    </w:p>
    <w:p w:rsidR="006077E7" w:rsidRPr="006077E7" w:rsidRDefault="006077E7" w:rsidP="006077E7">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6077E7">
        <w:rPr>
          <w:rFonts w:ascii="Times New Roman" w:eastAsia="Times New Roman" w:hAnsi="Times New Roman" w:cs="Times New Roman"/>
          <w:sz w:val="28"/>
          <w:szCs w:val="28"/>
          <w:lang w:eastAsia="uk-UA"/>
        </w:rPr>
        <w:t xml:space="preserve">В результаті проведеного у дипломній роботі дослідження обліку, аналізу та аудиту власного капіталу ТОВ «Перша інженерна компанія» можна зробити наступні висновки: </w:t>
      </w:r>
    </w:p>
    <w:p w:rsidR="006077E7" w:rsidRPr="006077E7" w:rsidRDefault="006077E7" w:rsidP="006077E7">
      <w:pPr>
        <w:spacing w:after="0" w:line="360" w:lineRule="auto"/>
        <w:ind w:firstLine="709"/>
        <w:jc w:val="both"/>
        <w:rPr>
          <w:rFonts w:ascii="Times New Roman" w:eastAsia="Times New Roman" w:hAnsi="Times New Roman" w:cs="Times New Roman"/>
          <w:sz w:val="28"/>
          <w:szCs w:val="28"/>
        </w:rPr>
      </w:pPr>
      <w:r w:rsidRPr="006077E7">
        <w:rPr>
          <w:rFonts w:ascii="Times New Roman" w:eastAsia="Calibri" w:hAnsi="Times New Roman" w:cs="Times New Roman"/>
          <w:sz w:val="28"/>
          <w:szCs w:val="28"/>
        </w:rPr>
        <w:t xml:space="preserve"> Встановлено, </w:t>
      </w:r>
      <w:r w:rsidRPr="006077E7">
        <w:rPr>
          <w:rFonts w:ascii="Times New Roman" w:eastAsia="Times New Roman" w:hAnsi="Times New Roman" w:cs="Times New Roman"/>
          <w:sz w:val="28"/>
          <w:szCs w:val="28"/>
          <w:lang w:eastAsia="ru-RU"/>
        </w:rPr>
        <w:t xml:space="preserve">Власний капітал характеризує загальну вартість засобів підприємства, які належать йому на праві власності, і використовуваних їм для формування визначеної частини активів. Ця частина активу, сформована за рахунок інвестованого в них власного капіталу, являє собою чисті активи підприємства. </w:t>
      </w:r>
      <w:r w:rsidRPr="006077E7">
        <w:rPr>
          <w:rFonts w:ascii="Times New Roman" w:eastAsia="Times New Roman" w:hAnsi="Times New Roman" w:cs="Times New Roman"/>
          <w:sz w:val="28"/>
          <w:szCs w:val="28"/>
        </w:rPr>
        <w:t>Загалом, на думку науковців, капітал можна трактувати в трьох аспектах: обліковий аспект, економічний та правовий аспекти.</w:t>
      </w:r>
    </w:p>
    <w:p w:rsidR="006077E7" w:rsidRPr="006077E7" w:rsidRDefault="006077E7" w:rsidP="006077E7">
      <w:pPr>
        <w:spacing w:after="0" w:line="360" w:lineRule="auto"/>
        <w:ind w:firstLine="709"/>
        <w:jc w:val="both"/>
        <w:rPr>
          <w:rFonts w:ascii="Times New Roman" w:eastAsia="Times New Roman" w:hAnsi="Times New Roman" w:cs="Times New Roman"/>
          <w:sz w:val="28"/>
          <w:szCs w:val="28"/>
          <w:lang w:eastAsia="ru-RU"/>
        </w:rPr>
      </w:pPr>
      <w:r w:rsidRPr="006077E7">
        <w:rPr>
          <w:rFonts w:ascii="Times New Roman" w:eastAsia="Times New Roman" w:hAnsi="Times New Roman" w:cs="Times New Roman"/>
          <w:sz w:val="28"/>
          <w:szCs w:val="28"/>
          <w:lang w:eastAsia="ru-RU"/>
        </w:rPr>
        <w:t xml:space="preserve">Формування </w:t>
      </w:r>
      <w:r w:rsidRPr="006077E7">
        <w:rPr>
          <w:rFonts w:ascii="Times New Roman" w:eastAsia="Times New Roman" w:hAnsi="Times New Roman" w:cs="Times New Roman"/>
          <w:bCs/>
          <w:sz w:val="28"/>
          <w:szCs w:val="28"/>
          <w:lang w:eastAsia="ru-RU"/>
        </w:rPr>
        <w:t>власного капіталу підприємства</w:t>
      </w:r>
      <w:r w:rsidRPr="006077E7">
        <w:rPr>
          <w:rFonts w:ascii="Times New Roman" w:eastAsia="Times New Roman" w:hAnsi="Times New Roman" w:cs="Times New Roman"/>
          <w:sz w:val="28"/>
          <w:szCs w:val="28"/>
          <w:lang w:eastAsia="ru-RU"/>
        </w:rPr>
        <w:t xml:space="preserve"> відбувається за рахунок зовнішніх і внутрішніх джерел власних коштів.</w:t>
      </w:r>
    </w:p>
    <w:p w:rsidR="006077E7" w:rsidRPr="006077E7" w:rsidRDefault="006077E7" w:rsidP="006077E7">
      <w:pPr>
        <w:spacing w:after="0" w:line="360" w:lineRule="auto"/>
        <w:ind w:firstLine="709"/>
        <w:jc w:val="both"/>
        <w:rPr>
          <w:rFonts w:ascii="Times New Roman" w:eastAsia="Calibri" w:hAnsi="Times New Roman" w:cs="Times New Roman"/>
          <w:sz w:val="28"/>
          <w:szCs w:val="28"/>
          <w:lang w:eastAsia="uk-UA"/>
        </w:rPr>
      </w:pPr>
      <w:r w:rsidRPr="006077E7">
        <w:rPr>
          <w:rFonts w:ascii="Times New Roman" w:eastAsia="Calibri" w:hAnsi="Times New Roman" w:cs="Times New Roman"/>
          <w:sz w:val="28"/>
          <w:szCs w:val="28"/>
          <w:lang w:eastAsia="uk-UA"/>
        </w:rPr>
        <w:t xml:space="preserve">Власний капітал складається з таких елементів: зареєстрований (пайовий) капітал; капітал у дооцінках; додатковий капітал; резервний капітал; нерозподілений прибуток (непокритий збиток);  неоплачений капітал; вилучений капітал.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Times New Roman" w:hAnsi="Times New Roman" w:cs="Times New Roman"/>
          <w:sz w:val="28"/>
          <w:szCs w:val="28"/>
          <w:shd w:val="clear" w:color="auto" w:fill="FFFFFF"/>
          <w:lang w:eastAsia="uk-UA"/>
        </w:rPr>
        <w:t>Досліджено, що з</w:t>
      </w:r>
      <w:r w:rsidRPr="006077E7">
        <w:rPr>
          <w:rFonts w:ascii="Times New Roman" w:eastAsia="Calibri" w:hAnsi="Times New Roman" w:cs="Times New Roman"/>
          <w:sz w:val="28"/>
          <w:szCs w:val="28"/>
          <w:lang w:eastAsia="uk-UA"/>
        </w:rPr>
        <w:t xml:space="preserve">азначені складові показують суму, яку власники передали в розпорядження підприємства як внески, чи залишили у формі нерозподіленого прибутку. Кожен з видів власного капіталу виконує різні функції. </w:t>
      </w:r>
      <w:r w:rsidRPr="006077E7">
        <w:rPr>
          <w:rFonts w:ascii="Times New Roman" w:eastAsia="Calibri" w:hAnsi="Times New Roman" w:cs="Times New Roman"/>
          <w:sz w:val="28"/>
          <w:szCs w:val="28"/>
        </w:rPr>
        <w:t xml:space="preserve">Структура власного капіталу залежить від декількох факторів, а саме від організаційної-правової форми підприємства, видів та особливостей  діяльності підприємства, вимог діючого законодавства та  уставних документів.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Встановлено, що для узагальнення інформації про стан та рух статутного капіталу на підприємстві призначений пасивний рахунок 40 «Зареєстрований (пайовий) капітал», субрахунок 401 «Статутний капітал»: за дебетом даного субрахунку відображається зменшення статутного капіталу, а за кредитом – його збільшення.</w:t>
      </w:r>
    </w:p>
    <w:p w:rsidR="006077E7" w:rsidRPr="006077E7" w:rsidRDefault="006077E7" w:rsidP="006077E7">
      <w:pPr>
        <w:spacing w:after="0" w:line="360" w:lineRule="auto"/>
        <w:ind w:firstLine="709"/>
        <w:jc w:val="both"/>
        <w:rPr>
          <w:rFonts w:ascii="Times New Roman" w:eastAsia="Times New Roman" w:hAnsi="Times New Roman" w:cs="Times New Roman"/>
          <w:sz w:val="28"/>
          <w:szCs w:val="28"/>
          <w:lang w:eastAsia="uk-UA"/>
        </w:rPr>
      </w:pPr>
      <w:r w:rsidRPr="006077E7">
        <w:rPr>
          <w:rFonts w:ascii="Times New Roman" w:eastAsia="Times New Roman" w:hAnsi="Times New Roman" w:cs="Times New Roman"/>
          <w:sz w:val="28"/>
          <w:szCs w:val="28"/>
          <w:lang w:eastAsia="uk-UA"/>
        </w:rPr>
        <w:t xml:space="preserve">Для обліку резервного капіталу призначено рахунок 43 «Резервний капітал», для нерозподіленого прибутку – рахунок 44 «Нерозподілені прибутки (непокриті збитки).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Проаналізовано, що досліджуване підприємство ТОВ «Перша інженерна компанія» спеціалізується на створенні і реалізації сучасних об’єктів будівництва, таких як: аквапарки, готелі, бізнес - центри, торгово-розважальні комплекси, виробничі об’єкти, спортивно-оздоровчі комплекси, адміністративні та медичні установи, житлові комплекси і котеджі. </w:t>
      </w:r>
    </w:p>
    <w:p w:rsidR="006077E7" w:rsidRPr="006077E7" w:rsidRDefault="006077E7" w:rsidP="006077E7">
      <w:pPr>
        <w:spacing w:after="0" w:line="360" w:lineRule="auto"/>
        <w:ind w:firstLine="709"/>
        <w:jc w:val="both"/>
        <w:rPr>
          <w:rFonts w:ascii="Times New Roman" w:eastAsia="Times New Roman" w:hAnsi="Times New Roman" w:cs="Times New Roman"/>
          <w:sz w:val="28"/>
          <w:szCs w:val="28"/>
          <w:lang w:eastAsia="uk-UA"/>
        </w:rPr>
      </w:pPr>
      <w:r w:rsidRPr="006077E7">
        <w:rPr>
          <w:rFonts w:ascii="Times New Roman" w:eastAsia="Times New Roman" w:hAnsi="Times New Roman" w:cs="Times New Roman"/>
          <w:sz w:val="28"/>
          <w:szCs w:val="28"/>
          <w:lang w:eastAsia="uk-UA"/>
        </w:rPr>
        <w:t>Для визначення фінансового стану на ТОВ «Перша інженерна компанія» на основі даних фінансової звітності був проведений аналіз основних показників фінансово-господарської діяльності підприємства.</w:t>
      </w:r>
    </w:p>
    <w:p w:rsidR="006077E7" w:rsidRPr="006077E7" w:rsidRDefault="006077E7" w:rsidP="006077E7">
      <w:pPr>
        <w:spacing w:after="0" w:line="360" w:lineRule="auto"/>
        <w:ind w:firstLine="709"/>
        <w:jc w:val="both"/>
        <w:rPr>
          <w:rFonts w:ascii="Times New Roman" w:eastAsia="Times New Roman" w:hAnsi="Times New Roman" w:cs="Times New Roman"/>
          <w:sz w:val="28"/>
          <w:szCs w:val="28"/>
          <w:lang w:eastAsia="uk-UA"/>
        </w:rPr>
      </w:pPr>
      <w:r w:rsidRPr="006077E7">
        <w:rPr>
          <w:rFonts w:ascii="Times New Roman" w:eastAsia="Times New Roman" w:hAnsi="Times New Roman" w:cs="Times New Roman"/>
          <w:sz w:val="28"/>
          <w:szCs w:val="28"/>
          <w:lang w:eastAsia="uk-UA"/>
        </w:rPr>
        <w:t>Аналіз окремих показників фінансово-господарської діяльності дає можливість виявити, що в 2017 р. у порівнянні з 2016 р. спостерігається значне збільшення витрат на 1 грн. реалізованої продукції на 0,03 коп., що позитивно впливає на формування фінансового результату від основної операційної діяльності. В свою чергу, дохід від реалізації товарів (</w:t>
      </w:r>
      <w:proofErr w:type="spellStart"/>
      <w:r w:rsidRPr="006077E7">
        <w:rPr>
          <w:rFonts w:ascii="Times New Roman" w:eastAsia="Times New Roman" w:hAnsi="Times New Roman" w:cs="Times New Roman"/>
          <w:sz w:val="28"/>
          <w:szCs w:val="28"/>
          <w:lang w:eastAsia="uk-UA"/>
        </w:rPr>
        <w:t>робіт,послуг</w:t>
      </w:r>
      <w:proofErr w:type="spellEnd"/>
      <w:r w:rsidRPr="006077E7">
        <w:rPr>
          <w:rFonts w:ascii="Times New Roman" w:eastAsia="Times New Roman" w:hAnsi="Times New Roman" w:cs="Times New Roman"/>
          <w:sz w:val="28"/>
          <w:szCs w:val="28"/>
          <w:lang w:eastAsia="uk-UA"/>
        </w:rPr>
        <w:t>)  в  2017 збільшився на 2123 тис. грн. або на 0,7% порівняно з 2016 роком, що відбулося, перш за все,  за рахунок зростання ціни реалізації та збільшення кола замовників послуг ТОВ «Перша інженерна компанія».</w:t>
      </w:r>
    </w:p>
    <w:p w:rsidR="006077E7" w:rsidRPr="006077E7" w:rsidRDefault="006077E7" w:rsidP="006077E7">
      <w:pPr>
        <w:spacing w:after="0" w:line="360" w:lineRule="auto"/>
        <w:ind w:firstLine="709"/>
        <w:jc w:val="both"/>
        <w:rPr>
          <w:rFonts w:ascii="Times New Roman" w:eastAsia="Times New Roman" w:hAnsi="Times New Roman" w:cs="Times New Roman"/>
          <w:sz w:val="28"/>
          <w:szCs w:val="28"/>
          <w:lang w:eastAsia="uk-UA"/>
        </w:rPr>
      </w:pPr>
      <w:r w:rsidRPr="006077E7">
        <w:rPr>
          <w:rFonts w:ascii="Times New Roman" w:eastAsia="Times New Roman" w:hAnsi="Times New Roman" w:cs="Times New Roman"/>
          <w:sz w:val="28"/>
          <w:szCs w:val="28"/>
          <w:lang w:eastAsia="uk-UA"/>
        </w:rPr>
        <w:t>Досліджено, що формування облікової політики на ТОВ "Перша інженерна компанія" здійснюється у вигляді наказу про облікову політику підприємства. Наказ про облікову політику є основним внутрішнім документом, яким регулюється організація облікового процесу на підприємстві та є обов'язковим для виконання всіма службами і працівниками підприємства.</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Встановлено, пріоритетним напрямком бухгалтерського обліку на ТОВ «Перша інженерна компанія» є достовірне та повне відображення в ньому та розкриття в фінансовій звітності інформації про зареєстрований капітал та частки засновників.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Рекомендовано, для удосконалення обліку власного капіталу на ТОВ «Перша інженерна компанія»:</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ведення реєстру заборгованості по виплатах дивідендів засновникам;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форма для реєстрації виправлення помилок та змін облікової політики;</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застосування Акту вилучених часток власного капіталу;</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деталізація «Звіту про власний капітал» шляхом введення додаткових статей, а саме: «Безоплатно отримані активи»;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розроблення  систему внутрішньої звітності про власний  капітал та його складові;</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формування автоматизованої системи обліку внутрішнього користування.   </w:t>
      </w:r>
    </w:p>
    <w:p w:rsidR="006077E7" w:rsidRPr="006077E7" w:rsidRDefault="006077E7" w:rsidP="006077E7">
      <w:pPr>
        <w:spacing w:after="0" w:line="360" w:lineRule="auto"/>
        <w:ind w:firstLine="709"/>
        <w:jc w:val="both"/>
        <w:rPr>
          <w:rFonts w:ascii="Times New Roman" w:eastAsia="Calibri" w:hAnsi="Times New Roman" w:cs="Times New Roman"/>
          <w:sz w:val="28"/>
          <w:szCs w:val="28"/>
          <w:lang w:val="ru-RU"/>
        </w:rPr>
      </w:pPr>
      <w:r w:rsidRPr="006077E7">
        <w:rPr>
          <w:rFonts w:ascii="Times New Roman" w:eastAsia="Calibri" w:hAnsi="Times New Roman" w:cs="Times New Roman"/>
          <w:sz w:val="28"/>
          <w:szCs w:val="28"/>
        </w:rPr>
        <w:t xml:space="preserve">Досліджено, що раціональне управління власним капіталом неможливе без детального та ґрунтовного аналізу, який базується на дослідженні структурних елементів власного капіталу та факторів впливу на рівень його показників.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Враховуючи дослідження теоретичних та практичних підходів, метою аналізу власного капіталу є дослідження структури та складу власного капіталу підприємства, а також пошук напрямів підвищення ефективності використання капіталу підприємства для забезпечення його фінансової стійкості.</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Проведення аналізу власного капіталу підприємства повинно </w:t>
      </w:r>
      <w:proofErr w:type="spellStart"/>
      <w:r w:rsidRPr="006077E7">
        <w:rPr>
          <w:rFonts w:ascii="Times New Roman" w:eastAsia="Calibri" w:hAnsi="Times New Roman" w:cs="Times New Roman"/>
          <w:sz w:val="28"/>
          <w:szCs w:val="28"/>
        </w:rPr>
        <w:t>здійснюватись</w:t>
      </w:r>
      <w:proofErr w:type="spellEnd"/>
      <w:r w:rsidRPr="006077E7">
        <w:rPr>
          <w:rFonts w:ascii="Times New Roman" w:eastAsia="Calibri" w:hAnsi="Times New Roman" w:cs="Times New Roman"/>
          <w:sz w:val="28"/>
          <w:szCs w:val="28"/>
        </w:rPr>
        <w:t xml:space="preserve"> за певними стадіями або етапами, кожен з яких супроводжується розрахунком окремих аналітичних показників та відповідною систематизацією вихідних та результативних даних.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Для забезпечення системності в проведенні аналізу власного капіталу пропонуємо організаційно-інформаційну модель аналізу ефективності використання власного капіталу ТОВ «Перша інженерна компанія», яка складається з мети та завдань аналізу власного капіталу, об’єктів та суб’єктів аналізу, відповідної системи показників, інформаційного забезпечення та методів обробки економічної інформації.</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pacing w:val="-4"/>
          <w:sz w:val="28"/>
          <w:szCs w:val="28"/>
          <w:lang w:bidi="ru-RU"/>
        </w:rPr>
        <w:t>Встановлено та підтверджено а</w:t>
      </w:r>
      <w:r w:rsidRPr="006077E7">
        <w:rPr>
          <w:rFonts w:ascii="Times New Roman" w:eastAsia="Calibri" w:hAnsi="Times New Roman" w:cs="Times New Roman"/>
          <w:sz w:val="28"/>
          <w:szCs w:val="28"/>
        </w:rPr>
        <w:t xml:space="preserve">налітичними даними, що загальна вартість власного капіталу ТОВ «ПІК» в 2017 році зросла  на 270 тис. грн., або на 4,2 % у порівнянні з 2016 роком за рахунок значного збільшення показника нерозподіленого прибутку. При цьому збільшилась сума капіталу у дооцінках у 2017 році порівняно з 2016 роком на 4 тис. грн., або на 0,65 %. Суттєвих змін зазнав резервний капітал: його вартість збільшилась на 96 тис. грн. або на 5,3% в 2017 році порівняно з попереднім періодом 2016 року.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Але найбільше вплинуло на збільшення розміру власного капіталу зміна показника нерозподіленого прибутку – на 170 тис. грн. або на 9,97%, що сталося результатом реалізації значного проекту ТОВ «Перша інженерна компанія».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Рекомендовано, для підвищення ефективності аналізу грошових коштів на ТОВ «Перша інженерна компанія» пропонуємо формування моделі факторного аналізу власного капіталу, деталізацію показників ефективності використання власного капіталу, оптимізацію структури капіталу за критерієм максимізації рівня прогнозованої фінансової рентабельності, створення фінансово-аналітичної служби на ТОВ «ПІК».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Досліджено, що процес підвищення раціональності застосування та оптимізації власного капіталу напряму залежить від організації своєчасного контролю у вигляді незалежної оцінки фінансової звітності підприємства, а також стану бухгалтерського обліку, що можливо здійснити за допомогою аудиторської перевірки.</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Головним завданням аудиту власного капіталу є перевірка правильності формування та відображення в обліку власного капіталу та перевірка правильності відображення власного капіталу у фінансовій звітності.</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Досліджено, що аудиторська перевірка власного капіталу повинна складатися з декількох етапів. Умовно можна виділити три етапи: планування; збір аудиторських доказів; завершення аудиту.</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Методика аудиту власного капіталу враховує особливості його формування і включає в себе такі складові: перевірка установчих документів, ідентифікація суб’єкта, підтвердження легітимності зареєстрованого (пайового) капіталу, методи оцінки часток засновників, організаційно-правову форму підприємства, види додаткового капіталу та період створення господарюючого суб’єкта, достовірність обліку та відповідність його встановленим методологічним засадам.</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Крім того, проведення аудиту власного капіталу  передбачає наступні напрямки: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аудит зареєстрованого капіталу підприємства;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аудит резервного та додаткового капіталу підприємства; </w:t>
      </w:r>
    </w:p>
    <w:p w:rsidR="006077E7" w:rsidRPr="006077E7" w:rsidRDefault="006077E7" w:rsidP="006077E7">
      <w:pPr>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аудит нерозподіленого прибутку (непокритих збитків) підприємства; </w:t>
      </w:r>
    </w:p>
    <w:p w:rsidR="006077E7" w:rsidRPr="006077E7" w:rsidRDefault="006077E7" w:rsidP="006077E7">
      <w:pPr>
        <w:spacing w:after="0" w:line="360" w:lineRule="auto"/>
        <w:ind w:firstLine="709"/>
        <w:jc w:val="both"/>
        <w:rPr>
          <w:rFonts w:ascii="Times New Roman" w:eastAsia="Times New Roman" w:hAnsi="Times New Roman" w:cs="Times New Roman"/>
          <w:sz w:val="28"/>
          <w:szCs w:val="28"/>
          <w:lang w:eastAsia="uk-UA"/>
        </w:rPr>
      </w:pPr>
      <w:r w:rsidRPr="006077E7">
        <w:rPr>
          <w:rFonts w:ascii="Times New Roman" w:eastAsia="Calibri" w:hAnsi="Times New Roman" w:cs="Times New Roman"/>
          <w:sz w:val="28"/>
          <w:szCs w:val="28"/>
        </w:rPr>
        <w:t>Встановлено, що у</w:t>
      </w:r>
      <w:r w:rsidRPr="006077E7">
        <w:rPr>
          <w:rFonts w:ascii="Times New Roman" w:eastAsia="Times New Roman" w:hAnsi="Times New Roman" w:cs="Times New Roman"/>
          <w:sz w:val="28"/>
          <w:szCs w:val="28"/>
          <w:lang w:eastAsia="uk-UA"/>
        </w:rPr>
        <w:t xml:space="preserve"> ході аудиторської перевірки власного капіталу ТОВ «Перша інженерна компанія» аудитору необхідно вивчити спектр питань, які є обов’язковими, а саме: перевірка засновницьких документів щодо формування зареєстрованого (статутного) капіталу, перевірка правильності розрахунків із засновниками, перевірка обґрунтованості змін величини статутного капіталу тощо. </w:t>
      </w:r>
    </w:p>
    <w:p w:rsidR="006077E7" w:rsidRPr="006077E7" w:rsidRDefault="006077E7" w:rsidP="006077E7">
      <w:pPr>
        <w:widowControl w:val="0"/>
        <w:tabs>
          <w:tab w:val="left" w:pos="1134"/>
        </w:tabs>
        <w:autoSpaceDE w:val="0"/>
        <w:autoSpaceDN w:val="0"/>
        <w:adjustRightInd w:val="0"/>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В результаті аудиторської перевірки ТОВ «Перша інженерна компанія»,  яка проводилась з 26.02.2018-14.03.2018 р., період перевірки з 01.01.2017-31.12.2017 р., аудитором фірми «ЮВМ-аудит» не виявлено порушень вимог Інструкції про застосування Плану рахунків бухгалтерського обліку активів, капіталу, зобов`язань і господарських операцій підприємств і організацій. </w:t>
      </w:r>
    </w:p>
    <w:p w:rsidR="006077E7" w:rsidRPr="006077E7" w:rsidRDefault="006077E7" w:rsidP="006077E7">
      <w:pPr>
        <w:widowControl w:val="0"/>
        <w:spacing w:after="0" w:line="360" w:lineRule="auto"/>
        <w:ind w:firstLine="709"/>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Слід підкреслити, що аудитором «ЮВМ-аудит» в цілому підтверджується правильність відображення активів у бухгалтерському обліку підприємства. Аудитор «ЮВМ-аудит» підтверджує відповідність даних фінансової звітності ТОВ  «Перша інженерна компанія» станом на 31.12.2017 даним обліку та відповідності даних окремих форм звітності один одному.</w:t>
      </w:r>
    </w:p>
    <w:p w:rsidR="006077E7" w:rsidRPr="006077E7" w:rsidRDefault="006077E7" w:rsidP="006077E7">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6077E7">
        <w:rPr>
          <w:rFonts w:ascii="Times New Roman" w:eastAsia="Times New Roman" w:hAnsi="Times New Roman" w:cs="Times New Roman"/>
          <w:sz w:val="28"/>
          <w:szCs w:val="28"/>
          <w:lang w:eastAsia="uk-UA"/>
        </w:rPr>
        <w:t>Рекомендовано, Організація системи внутрішнього аудиту на ТОВ «Перша інженерна компанія» є пріоритетним етапом на шляху «фінансового здоров’я» підприємства. В якості такої системи  бути як створення служби внутрішнього аудиту всередині підприємства, так і укладання угоди на надання послуг з питань, що стосуються внутрішнього аудиту незалежними аудиторськими фірмами.</w:t>
      </w:r>
    </w:p>
    <w:p w:rsidR="006077E7" w:rsidRPr="006077E7" w:rsidRDefault="006077E7" w:rsidP="006077E7">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6077E7">
        <w:rPr>
          <w:rFonts w:ascii="Times New Roman" w:eastAsia="Times New Roman" w:hAnsi="Times New Roman" w:cs="Times New Roman"/>
          <w:sz w:val="28"/>
          <w:szCs w:val="28"/>
          <w:lang w:eastAsia="uk-UA"/>
        </w:rPr>
        <w:t xml:space="preserve">Вибір найбільш ефективної форми внутрішнього аудиту залежить від цілей та завдань, які поставлені перед ним керівництвом та власниками ТОВ «Перша інженерна компанія», крім того, необхідно враховувати вартість послуг зовнішніх аудиторських компаній.   </w:t>
      </w:r>
    </w:p>
    <w:p w:rsidR="006077E7" w:rsidRPr="006077E7" w:rsidRDefault="006077E7" w:rsidP="006077E7">
      <w:pPr>
        <w:spacing w:after="0" w:line="360" w:lineRule="auto"/>
        <w:ind w:firstLine="709"/>
        <w:jc w:val="both"/>
        <w:rPr>
          <w:rFonts w:ascii="Times New Roman" w:eastAsia="Times New Roman" w:hAnsi="Times New Roman" w:cs="Times New Roman"/>
          <w:sz w:val="28"/>
          <w:szCs w:val="28"/>
          <w:lang w:eastAsia="uk-UA"/>
        </w:rPr>
      </w:pPr>
      <w:r w:rsidRPr="006077E7">
        <w:rPr>
          <w:rFonts w:ascii="Times New Roman" w:eastAsia="Times New Roman" w:hAnsi="Times New Roman" w:cs="Times New Roman"/>
          <w:sz w:val="28"/>
          <w:szCs w:val="28"/>
          <w:lang w:eastAsia="uk-UA"/>
        </w:rPr>
        <w:t>Таким чином, на основі проведеного у дипломній роботі дослідження можна зробити наступні пропозиції щодо покращення обліку, аналізу та аудиту власного капіталу на ТОВ «Перша інженерна компанія»:</w:t>
      </w:r>
    </w:p>
    <w:p w:rsidR="006077E7" w:rsidRPr="006077E7" w:rsidRDefault="006077E7" w:rsidP="006077E7">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6077E7">
        <w:rPr>
          <w:rFonts w:ascii="Times New Roman" w:eastAsia="Times New Roman" w:hAnsi="Times New Roman" w:cs="Times New Roman"/>
          <w:sz w:val="28"/>
          <w:szCs w:val="28"/>
          <w:lang w:eastAsia="uk-UA"/>
        </w:rPr>
        <w:t xml:space="preserve">1. Для удосконалення обліку власного капіталу на ТОВ «Перша інженерна компанія» пропонується застосування реєстру заборгованості по виплатах дивідендів засновникам та форма для реєстрації виправлення помилок та змін облікової політики, а також введення системи 1:С Бухгалтерія 8.3, яка в комплексі вирішує спектр задач автоматизації обліку документів, взаємодії співробітників, контролю та аналізу виконавчої дисципліни. </w:t>
      </w:r>
    </w:p>
    <w:p w:rsidR="006077E7" w:rsidRPr="006077E7" w:rsidRDefault="006077E7" w:rsidP="006077E7">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6077E7">
        <w:rPr>
          <w:rFonts w:ascii="Times New Roman" w:eastAsia="Times New Roman" w:hAnsi="Times New Roman" w:cs="Times New Roman"/>
          <w:sz w:val="28"/>
          <w:szCs w:val="28"/>
          <w:lang w:eastAsia="uk-UA"/>
        </w:rPr>
        <w:t xml:space="preserve"> 2. Для підвищення якості інформації про фінансовий стан підприємства  пропонуємо сформувати на підприємстві фінансово-аналітичний відділ, який буде здійснювати не епізодично, а на постійній основі оцінку та аналіз фінансового стану підприємства, у тому числі власного капіталу за звітні періоди.</w:t>
      </w:r>
    </w:p>
    <w:p w:rsidR="006077E7" w:rsidRPr="006077E7" w:rsidRDefault="006077E7" w:rsidP="006077E7">
      <w:pPr>
        <w:spacing w:after="0"/>
        <w:ind w:firstLine="708"/>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3. Для підвищення ефективності використання власного капіталу застосовувати метод оптимізації структури капіталу за критерієм максимізації рівня прогнозованої фінансової рентабельності. Дана методика базується на багаторівневих розрахунках рівня фінансової рентабельності за умови структурних змін власного капіталу, при застосуванні фінансового індикатора, а саме: фінансового левериджу.  </w:t>
      </w:r>
    </w:p>
    <w:p w:rsidR="006077E7" w:rsidRPr="006077E7" w:rsidRDefault="006077E7" w:rsidP="006077E7">
      <w:pPr>
        <w:shd w:val="clear" w:color="auto" w:fill="FFFFFF"/>
        <w:spacing w:after="0"/>
        <w:ind w:firstLine="709"/>
        <w:jc w:val="both"/>
        <w:rPr>
          <w:rFonts w:ascii="Times New Roman" w:eastAsia="Times New Roman" w:hAnsi="Times New Roman" w:cs="Times New Roman"/>
          <w:sz w:val="28"/>
          <w:szCs w:val="28"/>
          <w:lang w:eastAsia="uk-UA"/>
        </w:rPr>
      </w:pPr>
      <w:r w:rsidRPr="006077E7">
        <w:rPr>
          <w:rFonts w:ascii="Times New Roman" w:eastAsia="Times New Roman" w:hAnsi="Times New Roman" w:cs="Times New Roman"/>
          <w:sz w:val="28"/>
          <w:szCs w:val="28"/>
          <w:lang w:eastAsia="uk-UA"/>
        </w:rPr>
        <w:t>4. Для збереження фінансової стабільності та зниження ризику банкрутства служба внутрішнього аудиту повинна приділяти особливу увагу питанням формування та зміни структури власного капіталу ТОВ «Перша інженерна компанія». З метою встановлення суттєвості виявлених  внутрішнім аудитором помилок, їх необхідно систематизувати для складання підсумкової аудиторської документації на ТОВ «Перша інженерна компанія». Саме для  таких цілей пропонуємо розроблений робочий документ – Аналітична відомість складу і змісту порушень з власного капіталу підприємства</w:t>
      </w:r>
    </w:p>
    <w:p w:rsidR="006077E7" w:rsidRPr="006077E7" w:rsidRDefault="006077E7" w:rsidP="006077E7">
      <w:pPr>
        <w:shd w:val="clear" w:color="auto" w:fill="FFFFFF"/>
        <w:spacing w:after="0"/>
        <w:ind w:firstLine="709"/>
        <w:jc w:val="both"/>
        <w:rPr>
          <w:rFonts w:ascii="Times New Roman" w:eastAsia="Times New Roman" w:hAnsi="Times New Roman" w:cs="Times New Roman"/>
          <w:sz w:val="28"/>
          <w:szCs w:val="28"/>
          <w:lang w:eastAsia="uk-UA"/>
        </w:rPr>
      </w:pPr>
      <w:r w:rsidRPr="006077E7">
        <w:rPr>
          <w:rFonts w:ascii="Times New Roman" w:eastAsia="Times New Roman" w:hAnsi="Times New Roman" w:cs="Times New Roman"/>
          <w:sz w:val="28"/>
          <w:szCs w:val="28"/>
          <w:lang w:eastAsia="uk-UA"/>
        </w:rPr>
        <w:t xml:space="preserve">Запропоновані пропозиції не тільки покращать організацію обліку, аналізу та аудиту власного капіталу на ТОВ «Перша інженерна компанія», але значно підвищать інформативність окремих показників, які необхідні відповідним групам користувачів для прийняття відповідних управлінських рішень.  </w:t>
      </w:r>
    </w:p>
    <w:p w:rsidR="006077E7" w:rsidRPr="006077E7" w:rsidRDefault="006077E7" w:rsidP="006077E7">
      <w:pPr>
        <w:shd w:val="clear" w:color="auto" w:fill="FFFFFF"/>
        <w:spacing w:after="0" w:line="360" w:lineRule="auto"/>
        <w:rPr>
          <w:rFonts w:ascii="Times New Roman" w:eastAsia="Times New Roman" w:hAnsi="Times New Roman" w:cs="Times New Roman"/>
          <w:b/>
          <w:sz w:val="28"/>
          <w:szCs w:val="28"/>
          <w:lang w:val="ru-RU" w:eastAsia="uk-UA"/>
        </w:rPr>
      </w:pPr>
      <w:bookmarkStart w:id="0" w:name="_GoBack"/>
      <w:bookmarkEnd w:id="0"/>
    </w:p>
    <w:p w:rsidR="006077E7" w:rsidRPr="006077E7" w:rsidRDefault="006077E7" w:rsidP="006077E7">
      <w:pPr>
        <w:shd w:val="clear" w:color="auto" w:fill="FFFFFF"/>
        <w:spacing w:after="0" w:line="360" w:lineRule="auto"/>
        <w:ind w:firstLine="709"/>
        <w:jc w:val="center"/>
        <w:rPr>
          <w:rFonts w:ascii="Times New Roman" w:eastAsia="Times New Roman" w:hAnsi="Times New Roman" w:cs="Times New Roman"/>
          <w:b/>
          <w:sz w:val="28"/>
          <w:szCs w:val="28"/>
          <w:lang w:eastAsia="uk-UA"/>
        </w:rPr>
      </w:pPr>
      <w:r w:rsidRPr="006077E7">
        <w:rPr>
          <w:rFonts w:ascii="Times New Roman" w:eastAsia="Times New Roman" w:hAnsi="Times New Roman" w:cs="Times New Roman"/>
          <w:b/>
          <w:sz w:val="28"/>
          <w:szCs w:val="28"/>
          <w:lang w:eastAsia="uk-UA"/>
        </w:rPr>
        <w:t>СПИСОК ВИКОРИСТАНИХ ДЖЕРЕЛ</w:t>
      </w:r>
    </w:p>
    <w:p w:rsidR="006077E7" w:rsidRPr="006077E7" w:rsidRDefault="006077E7" w:rsidP="006077E7">
      <w:pPr>
        <w:rPr>
          <w:rFonts w:ascii="Times New Roman" w:eastAsia="Calibri" w:hAnsi="Times New Roman" w:cs="Times New Roman"/>
          <w:iCs/>
        </w:rPr>
      </w:pPr>
    </w:p>
    <w:p w:rsidR="006077E7" w:rsidRPr="006077E7" w:rsidRDefault="006077E7" w:rsidP="006077E7">
      <w:pPr>
        <w:numPr>
          <w:ilvl w:val="0"/>
          <w:numId w:val="5"/>
        </w:numPr>
        <w:spacing w:after="0" w:line="360" w:lineRule="auto"/>
        <w:ind w:left="357"/>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Господарський кодекс України від 16.01.2003 р. N 436-IV / [Електронний ресурс]: за даними Верховної Ради України № 436-15. Режим доступу: </w:t>
      </w:r>
      <w:hyperlink r:id="rId6" w:history="1">
        <w:r w:rsidRPr="006077E7">
          <w:rPr>
            <w:rFonts w:ascii="Times New Roman" w:eastAsia="Calibri" w:hAnsi="Times New Roman" w:cs="Times New Roman"/>
            <w:color w:val="0000FF"/>
            <w:sz w:val="28"/>
            <w:szCs w:val="28"/>
            <w:u w:val="single"/>
          </w:rPr>
          <w:t>http://zakon1.rada.gov.ua/laws/show/436-15</w:t>
        </w:r>
      </w:hyperlink>
      <w:r w:rsidRPr="006077E7">
        <w:rPr>
          <w:rFonts w:ascii="Times New Roman" w:eastAsia="Calibri" w:hAnsi="Times New Roman" w:cs="Times New Roman"/>
          <w:sz w:val="28"/>
          <w:szCs w:val="28"/>
        </w:rPr>
        <w:t xml:space="preserve">. (з змінами та доповненнями). - Назва з титул. екрану. </w:t>
      </w:r>
    </w:p>
    <w:p w:rsidR="006077E7" w:rsidRPr="006077E7" w:rsidRDefault="006077E7" w:rsidP="006077E7">
      <w:pPr>
        <w:numPr>
          <w:ilvl w:val="0"/>
          <w:numId w:val="5"/>
        </w:numPr>
        <w:spacing w:after="0" w:line="360" w:lineRule="auto"/>
        <w:ind w:left="357"/>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Податковий кодекс України </w:t>
      </w:r>
      <w:proofErr w:type="spellStart"/>
      <w:r w:rsidRPr="006077E7">
        <w:rPr>
          <w:rFonts w:ascii="Times New Roman" w:eastAsia="Calibri" w:hAnsi="Times New Roman" w:cs="Times New Roman"/>
          <w:sz w:val="28"/>
          <w:szCs w:val="28"/>
        </w:rPr>
        <w:t>вiд</w:t>
      </w:r>
      <w:proofErr w:type="spellEnd"/>
      <w:r w:rsidRPr="006077E7">
        <w:rPr>
          <w:rFonts w:ascii="Times New Roman" w:eastAsia="Calibri" w:hAnsi="Times New Roman" w:cs="Times New Roman"/>
          <w:sz w:val="28"/>
          <w:szCs w:val="28"/>
        </w:rPr>
        <w:t xml:space="preserve"> 02.12.2010 № 2755-VI із змінами та доповненнями / [Електронний ресурс]: за даними Верховної Ради України № 2755-17. Режим доступу: </w:t>
      </w:r>
      <w:hyperlink r:id="rId7" w:history="1">
        <w:r w:rsidRPr="006077E7">
          <w:rPr>
            <w:rFonts w:ascii="Times New Roman" w:eastAsia="Calibri" w:hAnsi="Times New Roman" w:cs="Times New Roman"/>
            <w:sz w:val="28"/>
            <w:szCs w:val="28"/>
          </w:rPr>
          <w:t>http://zakon2.rada.gov.ua/laws/show/2755-17</w:t>
        </w:r>
      </w:hyperlink>
      <w:r w:rsidRPr="006077E7">
        <w:rPr>
          <w:rFonts w:ascii="Times New Roman" w:eastAsia="Calibri" w:hAnsi="Times New Roman" w:cs="Times New Roman"/>
        </w:rPr>
        <w:t xml:space="preserve"> </w:t>
      </w:r>
      <w:r w:rsidRPr="006077E7">
        <w:rPr>
          <w:rFonts w:ascii="Times New Roman" w:eastAsia="Calibri" w:hAnsi="Times New Roman" w:cs="Times New Roman"/>
          <w:sz w:val="28"/>
          <w:szCs w:val="28"/>
        </w:rPr>
        <w:t xml:space="preserve">(з змінами та доповненнями). - Назва з титул. екрану. </w:t>
      </w:r>
    </w:p>
    <w:p w:rsidR="006077E7" w:rsidRPr="006077E7" w:rsidRDefault="006077E7" w:rsidP="006077E7">
      <w:pPr>
        <w:numPr>
          <w:ilvl w:val="0"/>
          <w:numId w:val="5"/>
        </w:numPr>
        <w:spacing w:after="0" w:line="360" w:lineRule="auto"/>
        <w:ind w:left="357"/>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Цивільний Кодекс України від 16.01.2003 р. № 435-ІV / [Електронний ресурс]: за даними Верховної Ради України № 435-15. Режим доступу: </w:t>
      </w:r>
      <w:hyperlink r:id="rId8" w:history="1">
        <w:r w:rsidRPr="006077E7">
          <w:rPr>
            <w:rFonts w:ascii="Times New Roman" w:eastAsia="Calibri" w:hAnsi="Times New Roman" w:cs="Times New Roman"/>
            <w:color w:val="0000FF"/>
            <w:sz w:val="28"/>
            <w:szCs w:val="28"/>
            <w:u w:val="single"/>
          </w:rPr>
          <w:t>http://zakon4.rada.gov.ua/laws/show/435-15</w:t>
        </w:r>
      </w:hyperlink>
      <w:r w:rsidRPr="006077E7">
        <w:rPr>
          <w:rFonts w:ascii="Times New Roman" w:eastAsia="Calibri" w:hAnsi="Times New Roman" w:cs="Times New Roman"/>
          <w:sz w:val="28"/>
          <w:szCs w:val="28"/>
        </w:rPr>
        <w:t xml:space="preserve">. (з змінами та доповненнями). - Назва з титул. екрану. </w:t>
      </w:r>
    </w:p>
    <w:p w:rsidR="006077E7" w:rsidRPr="006077E7" w:rsidRDefault="006077E7" w:rsidP="006077E7">
      <w:pPr>
        <w:numPr>
          <w:ilvl w:val="0"/>
          <w:numId w:val="5"/>
        </w:numPr>
        <w:spacing w:after="0" w:line="360" w:lineRule="auto"/>
        <w:ind w:left="357"/>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Про </w:t>
      </w:r>
      <w:r w:rsidRPr="006077E7">
        <w:rPr>
          <w:rFonts w:ascii="Times New Roman" w:eastAsia="Calibri" w:hAnsi="Times New Roman" w:cs="Times New Roman"/>
          <w:bCs/>
          <w:sz w:val="28"/>
          <w:szCs w:val="28"/>
        </w:rPr>
        <w:t>аудит фінансової звітності та аудиторську діяльність</w:t>
      </w:r>
      <w:r w:rsidRPr="006077E7">
        <w:rPr>
          <w:rFonts w:ascii="Times New Roman" w:eastAsia="Calibri" w:hAnsi="Times New Roman" w:cs="Times New Roman"/>
          <w:sz w:val="28"/>
          <w:szCs w:val="28"/>
        </w:rPr>
        <w:t xml:space="preserve">: Закон України від </w:t>
      </w:r>
      <w:r w:rsidRPr="006077E7">
        <w:rPr>
          <w:rFonts w:ascii="Times New Roman" w:eastAsia="Calibri" w:hAnsi="Times New Roman" w:cs="Times New Roman"/>
          <w:bCs/>
          <w:sz w:val="28"/>
          <w:szCs w:val="28"/>
        </w:rPr>
        <w:t>21.12.2017р. № 2258-VIII</w:t>
      </w:r>
      <w:r w:rsidRPr="006077E7">
        <w:rPr>
          <w:rFonts w:ascii="Times New Roman" w:eastAsia="Calibri" w:hAnsi="Times New Roman" w:cs="Times New Roman"/>
          <w:sz w:val="28"/>
          <w:szCs w:val="28"/>
        </w:rPr>
        <w:t xml:space="preserve"> (в редакції від 01.10.2018 р.). - [Електронний ресурс]: Верховна Рада України. - Режим доступу: </w:t>
      </w:r>
      <w:hyperlink r:id="rId9" w:history="1">
        <w:r w:rsidRPr="006077E7">
          <w:rPr>
            <w:rFonts w:ascii="Times New Roman" w:eastAsia="Calibri" w:hAnsi="Times New Roman" w:cs="Times New Roman"/>
            <w:color w:val="0000FF"/>
            <w:sz w:val="28"/>
            <w:szCs w:val="28"/>
            <w:u w:val="single"/>
          </w:rPr>
          <w:t>http://zakon0.rada.gov.ua/laws/show/3125-12</w:t>
        </w:r>
      </w:hyperlink>
      <w:r w:rsidRPr="006077E7">
        <w:rPr>
          <w:rFonts w:ascii="Times New Roman" w:eastAsia="Calibri" w:hAnsi="Times New Roman" w:cs="Times New Roman"/>
          <w:sz w:val="28"/>
          <w:szCs w:val="28"/>
        </w:rPr>
        <w:t>. - Назва з титул. екрану.</w:t>
      </w:r>
    </w:p>
    <w:p w:rsidR="006077E7" w:rsidRPr="006077E7" w:rsidRDefault="006077E7" w:rsidP="006077E7">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Про бухгалтерський облік та фінансову звітність в Україні: Закон України від 16.07.1999 р. № 996-XIV (в редакції від </w:t>
      </w:r>
      <w:r w:rsidRPr="006077E7">
        <w:rPr>
          <w:rFonts w:ascii="Times New Roman" w:eastAsia="Calibri" w:hAnsi="Times New Roman" w:cs="Times New Roman"/>
          <w:bCs/>
          <w:sz w:val="28"/>
          <w:szCs w:val="28"/>
        </w:rPr>
        <w:t>01.07.2018</w:t>
      </w:r>
      <w:r w:rsidRPr="006077E7">
        <w:rPr>
          <w:rFonts w:ascii="Times New Roman" w:eastAsia="Calibri" w:hAnsi="Times New Roman" w:cs="Times New Roman"/>
          <w:sz w:val="28"/>
          <w:szCs w:val="28"/>
        </w:rPr>
        <w:t xml:space="preserve">.). - [Електронний ресурс]: Верховна Рада України. - Режим доступу: </w:t>
      </w:r>
      <w:hyperlink r:id="rId10" w:history="1">
        <w:r w:rsidRPr="006077E7">
          <w:rPr>
            <w:rFonts w:ascii="Times New Roman" w:eastAsia="Calibri" w:hAnsi="Times New Roman" w:cs="Times New Roman"/>
            <w:color w:val="0000FF"/>
            <w:sz w:val="28"/>
            <w:szCs w:val="28"/>
            <w:u w:val="single"/>
          </w:rPr>
          <w:t>http://zakon2.rada.gov.ua/laws/show/996-14</w:t>
        </w:r>
      </w:hyperlink>
      <w:r w:rsidRPr="006077E7">
        <w:rPr>
          <w:rFonts w:ascii="Times New Roman" w:eastAsia="Calibri" w:hAnsi="Times New Roman" w:cs="Times New Roman"/>
          <w:sz w:val="28"/>
          <w:szCs w:val="28"/>
        </w:rPr>
        <w:t xml:space="preserve">. (з змінами та доповненнями). - Назва з титул. екрану. </w:t>
      </w:r>
    </w:p>
    <w:p w:rsidR="006077E7" w:rsidRPr="006077E7" w:rsidRDefault="006077E7" w:rsidP="006077E7">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Національне положення (стандарт) бухгалтерського обліку 1 «Загальні вимоги до фінансової звітності»: наказ Міністерства фінансів України від 07.02.2013 р. № 73 (в редакції від 09.08.2013 р.). - [Електронний ресурс]: Верховна Рада України. - Режим доступу: </w:t>
      </w:r>
      <w:hyperlink r:id="rId11" w:history="1">
        <w:r w:rsidRPr="006077E7">
          <w:rPr>
            <w:rFonts w:ascii="Times New Roman" w:eastAsia="Calibri" w:hAnsi="Times New Roman" w:cs="Times New Roman"/>
            <w:sz w:val="28"/>
            <w:szCs w:val="28"/>
          </w:rPr>
          <w:t>http://zakon4.rada.gov.ua/laws/show/z0336-13</w:t>
        </w:r>
      </w:hyperlink>
      <w:r w:rsidRPr="006077E7">
        <w:rPr>
          <w:rFonts w:ascii="Times New Roman" w:eastAsia="Calibri" w:hAnsi="Times New Roman" w:cs="Times New Roman"/>
          <w:sz w:val="28"/>
          <w:szCs w:val="28"/>
        </w:rPr>
        <w:t xml:space="preserve">. -  Назва з титул. екрану. </w:t>
      </w:r>
    </w:p>
    <w:p w:rsidR="006077E7" w:rsidRPr="006077E7" w:rsidRDefault="006077E7" w:rsidP="006077E7">
      <w:pPr>
        <w:widowControl w:val="0"/>
        <w:numPr>
          <w:ilvl w:val="0"/>
          <w:numId w:val="5"/>
        </w:numPr>
        <w:spacing w:after="0" w:line="360" w:lineRule="auto"/>
        <w:ind w:left="357" w:hanging="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Національне положення (стандарт) бухгалтерського обліку 2 «Консолідована фінансова звітність»: наказ Міністерства фінансів України від 27.06.2013 р.  № 628 - [Електронний ресурс]: Верховна Рада України. - Режим доступу: </w:t>
      </w:r>
      <w:hyperlink r:id="rId12" w:history="1">
        <w:r w:rsidRPr="006077E7">
          <w:rPr>
            <w:rFonts w:ascii="Times New Roman" w:eastAsia="Calibri" w:hAnsi="Times New Roman" w:cs="Times New Roman"/>
            <w:sz w:val="28"/>
            <w:szCs w:val="28"/>
          </w:rPr>
          <w:t>http://zakon4.rada.gov.ua/laws/show/z1223-13</w:t>
        </w:r>
      </w:hyperlink>
      <w:r w:rsidRPr="006077E7">
        <w:rPr>
          <w:rFonts w:ascii="Times New Roman" w:eastAsia="Calibri" w:hAnsi="Times New Roman" w:cs="Times New Roman"/>
          <w:sz w:val="28"/>
          <w:szCs w:val="28"/>
        </w:rPr>
        <w:t xml:space="preserve">. </w:t>
      </w:r>
    </w:p>
    <w:p w:rsidR="006077E7" w:rsidRPr="006077E7" w:rsidRDefault="006077E7" w:rsidP="006077E7">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Положення (стандарт) бухгалтерського обліку 6 «Виправлення помилок і зміни у фінансових звітах»: наказ Міністерства фінансів України від 28.05.1999 р. № 137. - [Електронний ресурс]: Верховна Рада України. - Режим доступу: </w:t>
      </w:r>
      <w:hyperlink r:id="rId13" w:history="1">
        <w:r w:rsidRPr="006077E7">
          <w:rPr>
            <w:rFonts w:ascii="Times New Roman" w:eastAsia="Calibri" w:hAnsi="Times New Roman" w:cs="Times New Roman"/>
            <w:sz w:val="28"/>
            <w:szCs w:val="28"/>
          </w:rPr>
          <w:t>http://zakon4.rada.gov.ua/laws/show/z0392-99</w:t>
        </w:r>
      </w:hyperlink>
      <w:r w:rsidRPr="006077E7">
        <w:rPr>
          <w:rFonts w:ascii="Times New Roman" w:eastAsia="Calibri" w:hAnsi="Times New Roman" w:cs="Times New Roman"/>
          <w:sz w:val="28"/>
          <w:szCs w:val="28"/>
        </w:rPr>
        <w:t xml:space="preserve">. (з змінами та доповненнями). - Назва з титул. екрану. </w:t>
      </w:r>
    </w:p>
    <w:p w:rsidR="006077E7" w:rsidRPr="006077E7" w:rsidRDefault="006077E7" w:rsidP="006077E7">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Положення (стандарт) бухгалтерського обліку 15 «Дохід»: наказ Міністерства фінансів України від 29.11.1999 р. № 290 (в редакції від 09.08.2013 р.). - [Електронний ресурс]: Верховна Рада України. - Режим доступу: </w:t>
      </w:r>
      <w:hyperlink r:id="rId14" w:history="1">
        <w:r w:rsidRPr="006077E7">
          <w:rPr>
            <w:rFonts w:ascii="Times New Roman" w:eastAsia="Calibri" w:hAnsi="Times New Roman" w:cs="Times New Roman"/>
            <w:sz w:val="28"/>
            <w:szCs w:val="28"/>
          </w:rPr>
          <w:t>http://zakon1.rada.gov.ua/laws/show/z0860-99</w:t>
        </w:r>
      </w:hyperlink>
      <w:r w:rsidRPr="006077E7">
        <w:rPr>
          <w:rFonts w:ascii="Times New Roman" w:eastAsia="Calibri" w:hAnsi="Times New Roman" w:cs="Times New Roman"/>
          <w:sz w:val="28"/>
          <w:szCs w:val="28"/>
        </w:rPr>
        <w:t xml:space="preserve">. - Назва з титул. екрану. </w:t>
      </w:r>
    </w:p>
    <w:p w:rsidR="006077E7" w:rsidRPr="006077E7" w:rsidRDefault="006077E7" w:rsidP="006077E7">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Положення (стандарт) бухгалтерського обліку 17 «Податок на прибуток»: наказ Міністерства фінансів України від 28.12.2000 р. № 353.  - [Електронний ресурс]; за станом на 09.08.2013 р. /  Верховна Рада України. - Режим доступу: </w:t>
      </w:r>
      <w:hyperlink r:id="rId15" w:history="1">
        <w:r w:rsidRPr="006077E7">
          <w:rPr>
            <w:rFonts w:ascii="Times New Roman" w:eastAsia="Calibri" w:hAnsi="Times New Roman" w:cs="Times New Roman"/>
            <w:sz w:val="28"/>
            <w:szCs w:val="28"/>
          </w:rPr>
          <w:t>http://zakon4.rada.gov.ua/laws/show/z0047-01</w:t>
        </w:r>
      </w:hyperlink>
      <w:r w:rsidRPr="006077E7">
        <w:rPr>
          <w:rFonts w:ascii="Times New Roman" w:eastAsia="Calibri" w:hAnsi="Times New Roman" w:cs="Times New Roman"/>
          <w:sz w:val="28"/>
          <w:szCs w:val="28"/>
        </w:rPr>
        <w:t>. (з змінами та доповненнями). - Назва з  екрану.</w:t>
      </w:r>
    </w:p>
    <w:p w:rsidR="006077E7" w:rsidRPr="006077E7" w:rsidRDefault="006077E7" w:rsidP="006077E7">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Положення (стандарт) бухгалтерського обліку 19 «Об’єднання підприємств»: наказ Міністерства фінансів України від 07.07.1999 р. № 163. - [Електронний ресурс]: Верховна Рада України. - Режим доступу: </w:t>
      </w:r>
      <w:hyperlink r:id="rId16" w:history="1">
        <w:r w:rsidRPr="006077E7">
          <w:rPr>
            <w:rFonts w:ascii="Times New Roman" w:eastAsia="Calibri" w:hAnsi="Times New Roman" w:cs="Times New Roman"/>
            <w:sz w:val="28"/>
            <w:szCs w:val="28"/>
          </w:rPr>
          <w:t>http://zakon2.rada.gov.ua/laws/show/z0499-99</w:t>
        </w:r>
      </w:hyperlink>
      <w:r w:rsidRPr="006077E7">
        <w:rPr>
          <w:rFonts w:ascii="Times New Roman" w:eastAsia="Calibri" w:hAnsi="Times New Roman" w:cs="Times New Roman"/>
          <w:sz w:val="28"/>
          <w:szCs w:val="28"/>
        </w:rPr>
        <w:t xml:space="preserve"> (з змінами та доповненнями). - Назва з титул. екрану.</w:t>
      </w:r>
    </w:p>
    <w:p w:rsidR="006077E7" w:rsidRPr="006077E7" w:rsidRDefault="006077E7" w:rsidP="006077E7">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Положення (стандарт) бухгалтерського обліку 24 «Прибуток на акцію»: наказ Міністерства фінансів України від 16.07.2001 № 344.  - [Електронний ресурс]: Верховна Рада України. - Режим доступу: </w:t>
      </w:r>
      <w:hyperlink r:id="rId17" w:history="1">
        <w:r w:rsidRPr="006077E7">
          <w:rPr>
            <w:rFonts w:ascii="Times New Roman" w:eastAsia="Calibri" w:hAnsi="Times New Roman" w:cs="Times New Roman"/>
            <w:sz w:val="28"/>
            <w:szCs w:val="28"/>
          </w:rPr>
          <w:t>http://zakon3.rada.gov.ua/laws/show/z0647-01</w:t>
        </w:r>
      </w:hyperlink>
      <w:r w:rsidRPr="006077E7">
        <w:rPr>
          <w:rFonts w:ascii="Times New Roman" w:eastAsia="Calibri" w:hAnsi="Times New Roman" w:cs="Times New Roman"/>
          <w:sz w:val="28"/>
          <w:szCs w:val="28"/>
        </w:rPr>
        <w:t xml:space="preserve"> (з змінами та доповненнями). - Назва з титул. екрану.</w:t>
      </w:r>
    </w:p>
    <w:p w:rsidR="006077E7" w:rsidRPr="006077E7" w:rsidRDefault="006077E7" w:rsidP="006077E7">
      <w:pPr>
        <w:widowControl w:val="0"/>
        <w:numPr>
          <w:ilvl w:val="0"/>
          <w:numId w:val="5"/>
        </w:numPr>
        <w:spacing w:after="0" w:line="360" w:lineRule="auto"/>
        <w:ind w:left="357" w:hanging="357"/>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Положення (стандарт) бухгалтерського обліку 29 «Фінансова звітність за сегментами»: наказ Міністерства фінансів України від 19.05.2005 р. № 412. - [Електронний ресурс]: Верховна Рада України. - Режим доступу: </w:t>
      </w:r>
      <w:hyperlink r:id="rId18" w:history="1">
        <w:r w:rsidRPr="006077E7">
          <w:rPr>
            <w:rFonts w:ascii="Times New Roman" w:eastAsia="Calibri" w:hAnsi="Times New Roman" w:cs="Times New Roman"/>
            <w:sz w:val="28"/>
            <w:szCs w:val="28"/>
          </w:rPr>
          <w:t>http://zakon4.rada.gov.ua/laws/show/z0621-05</w:t>
        </w:r>
      </w:hyperlink>
      <w:r w:rsidRPr="006077E7">
        <w:rPr>
          <w:rFonts w:ascii="Times New Roman" w:eastAsia="Calibri" w:hAnsi="Times New Roman" w:cs="Times New Roman"/>
          <w:sz w:val="28"/>
          <w:szCs w:val="28"/>
        </w:rPr>
        <w:t xml:space="preserve"> (з змінами та доповненнями). - Назва з титул. екрану.</w:t>
      </w:r>
    </w:p>
    <w:p w:rsidR="006077E7" w:rsidRPr="006077E7" w:rsidRDefault="006077E7" w:rsidP="006077E7">
      <w:pPr>
        <w:widowControl w:val="0"/>
        <w:numPr>
          <w:ilvl w:val="0"/>
          <w:numId w:val="5"/>
        </w:numPr>
        <w:spacing w:after="0" w:line="360" w:lineRule="auto"/>
        <w:ind w:left="357" w:hanging="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Положення про інвентаризацію активів та зобов’язань: наказ Міністерства фінансів України від 02.09.2014  № 879. -  [Електронний ресурс]; за станом  на 31.12.2014 р. /  Верховна Рада України. - Режим доступу: </w:t>
      </w:r>
      <w:hyperlink r:id="rId19" w:history="1">
        <w:r w:rsidRPr="006077E7">
          <w:rPr>
            <w:rFonts w:ascii="Times New Roman" w:eastAsia="Calibri" w:hAnsi="Times New Roman" w:cs="Times New Roman"/>
            <w:sz w:val="28"/>
            <w:szCs w:val="28"/>
          </w:rPr>
          <w:t>http://zakon3.rada.gov.ua/laws/show/z1365-14</w:t>
        </w:r>
      </w:hyperlink>
      <w:r w:rsidRPr="006077E7">
        <w:rPr>
          <w:rFonts w:ascii="Times New Roman" w:eastAsia="Calibri" w:hAnsi="Times New Roman" w:cs="Times New Roman"/>
          <w:sz w:val="28"/>
          <w:szCs w:val="28"/>
        </w:rPr>
        <w:t>. - Назва з  екрану.</w:t>
      </w:r>
    </w:p>
    <w:p w:rsidR="006077E7" w:rsidRPr="006077E7" w:rsidRDefault="006077E7" w:rsidP="006077E7">
      <w:pPr>
        <w:widowControl w:val="0"/>
        <w:numPr>
          <w:ilvl w:val="0"/>
          <w:numId w:val="5"/>
        </w:numPr>
        <w:spacing w:after="0" w:line="360" w:lineRule="auto"/>
        <w:ind w:left="357" w:hanging="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Поло</w:t>
      </w:r>
      <w:r w:rsidRPr="006077E7">
        <w:rPr>
          <w:rFonts w:ascii="Times New Roman" w:eastAsia="Calibri" w:hAnsi="Times New Roman" w:cs="Times New Roman"/>
          <w:sz w:val="28"/>
          <w:szCs w:val="28"/>
        </w:rPr>
        <w:softHyphen/>
        <w:t xml:space="preserve">ження про документальне забезпечення записів в бухгалтерському обліку: наказ Міністерства фінансів України від 24.05.1995 р. № 88. -  [Електронний ресурс]; за станом на 01.01.2015 р. /  Верховна Рада України. - Режим доступу: </w:t>
      </w:r>
      <w:hyperlink r:id="rId20" w:history="1">
        <w:r w:rsidRPr="006077E7">
          <w:rPr>
            <w:rFonts w:ascii="Times New Roman" w:eastAsia="Calibri" w:hAnsi="Times New Roman" w:cs="Times New Roman"/>
            <w:sz w:val="28"/>
            <w:szCs w:val="28"/>
          </w:rPr>
          <w:t>http://zakon4.rada.gov.ua/laws/show/z0168-95</w:t>
        </w:r>
      </w:hyperlink>
      <w:r w:rsidRPr="006077E7">
        <w:rPr>
          <w:rFonts w:ascii="Times New Roman" w:eastAsia="Calibri" w:hAnsi="Times New Roman" w:cs="Times New Roman"/>
          <w:sz w:val="28"/>
          <w:szCs w:val="28"/>
        </w:rPr>
        <w:t>. -  Назва з  екрану.</w:t>
      </w:r>
    </w:p>
    <w:p w:rsidR="006077E7" w:rsidRPr="006077E7" w:rsidRDefault="006077E7" w:rsidP="006077E7">
      <w:pPr>
        <w:widowControl w:val="0"/>
        <w:numPr>
          <w:ilvl w:val="0"/>
          <w:numId w:val="5"/>
        </w:numPr>
        <w:spacing w:after="0" w:line="360" w:lineRule="auto"/>
        <w:ind w:left="357" w:hanging="357"/>
        <w:contextualSpacing/>
        <w:jc w:val="both"/>
        <w:rPr>
          <w:rFonts w:ascii="Times New Roman" w:eastAsia="Calibri" w:hAnsi="Times New Roman" w:cs="Times New Roman"/>
          <w:bCs/>
          <w:sz w:val="28"/>
          <w:szCs w:val="28"/>
        </w:rPr>
      </w:pPr>
      <w:r w:rsidRPr="006077E7">
        <w:rPr>
          <w:rFonts w:ascii="Times New Roman" w:eastAsia="Calibri" w:hAnsi="Times New Roman" w:cs="Times New Roman"/>
          <w:sz w:val="28"/>
          <w:szCs w:val="28"/>
        </w:rPr>
        <w:t xml:space="preserve">Положення про ведення касових операцій в національній валюті в Україні:  Постанова Правління Національного банку України від </w:t>
      </w:r>
      <w:r w:rsidRPr="006077E7">
        <w:rPr>
          <w:rFonts w:ascii="Times New Roman" w:eastAsia="Calibri" w:hAnsi="Times New Roman" w:cs="Times New Roman"/>
          <w:bCs/>
          <w:sz w:val="28"/>
          <w:szCs w:val="28"/>
        </w:rPr>
        <w:t>29.12.2017</w:t>
      </w:r>
      <w:r w:rsidRPr="006077E7">
        <w:rPr>
          <w:rFonts w:ascii="Times New Roman" w:eastAsia="Calibri" w:hAnsi="Times New Roman" w:cs="Times New Roman"/>
          <w:b/>
          <w:bCs/>
          <w:sz w:val="28"/>
          <w:szCs w:val="28"/>
        </w:rPr>
        <w:t xml:space="preserve"> </w:t>
      </w:r>
      <w:r w:rsidRPr="006077E7">
        <w:rPr>
          <w:rFonts w:ascii="Times New Roman" w:eastAsia="Calibri" w:hAnsi="Times New Roman" w:cs="Times New Roman"/>
          <w:sz w:val="28"/>
          <w:szCs w:val="28"/>
        </w:rPr>
        <w:t xml:space="preserve">р. № 148. - [Електронний ресурс]; за станом на 01.06.2018 р. - </w:t>
      </w:r>
      <w:r w:rsidRPr="006077E7">
        <w:rPr>
          <w:rFonts w:ascii="Times New Roman" w:eastAsia="Calibri" w:hAnsi="Times New Roman" w:cs="Times New Roman"/>
          <w:bCs/>
          <w:sz w:val="28"/>
          <w:szCs w:val="28"/>
        </w:rPr>
        <w:t>Режим доступу: http://zakon.rada.gov.ua/laws/show/v0148500-17. - Назва з  екрану.</w:t>
      </w:r>
    </w:p>
    <w:p w:rsidR="006077E7" w:rsidRPr="006077E7" w:rsidRDefault="006077E7" w:rsidP="006077E7">
      <w:pPr>
        <w:widowControl w:val="0"/>
        <w:numPr>
          <w:ilvl w:val="0"/>
          <w:numId w:val="5"/>
        </w:numPr>
        <w:spacing w:after="0" w:line="360" w:lineRule="auto"/>
        <w:ind w:left="357" w:hanging="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Методичні рекомендації по застосуванню регістрів бухгалтерського обліку: наказ Міністерства фінансів України від 29.12.2000 р. № 356. – [Електронний ресурс]: Бібліотека бухгалтерського обліку. – Режим доступу: </w:t>
      </w:r>
      <w:hyperlink r:id="rId21" w:history="1">
        <w:r w:rsidRPr="006077E7">
          <w:rPr>
            <w:rFonts w:ascii="Times New Roman" w:eastAsia="Calibri" w:hAnsi="Times New Roman" w:cs="Times New Roman"/>
            <w:sz w:val="28"/>
            <w:szCs w:val="28"/>
          </w:rPr>
          <w:t>http://www.uazakon.com/big/text574/pg1.htm</w:t>
        </w:r>
      </w:hyperlink>
      <w:r w:rsidRPr="006077E7">
        <w:rPr>
          <w:rFonts w:ascii="Times New Roman" w:eastAsia="Calibri" w:hAnsi="Times New Roman" w:cs="Times New Roman"/>
          <w:sz w:val="28"/>
          <w:szCs w:val="28"/>
        </w:rPr>
        <w:t xml:space="preserve"> (з змінами та доповненнями). - Назва з титул. екрану. </w:t>
      </w:r>
    </w:p>
    <w:p w:rsidR="006077E7" w:rsidRPr="006077E7" w:rsidRDefault="006077E7" w:rsidP="006077E7">
      <w:pPr>
        <w:widowControl w:val="0"/>
        <w:numPr>
          <w:ilvl w:val="0"/>
          <w:numId w:val="5"/>
        </w:numPr>
        <w:spacing w:after="0" w:line="360" w:lineRule="auto"/>
        <w:ind w:left="357"/>
        <w:contextualSpacing/>
        <w:jc w:val="both"/>
        <w:rPr>
          <w:rFonts w:ascii="Times New Roman" w:eastAsia="Calibri" w:hAnsi="Times New Roman" w:cs="Times New Roman"/>
          <w:bCs/>
          <w:sz w:val="28"/>
          <w:szCs w:val="28"/>
        </w:rPr>
      </w:pPr>
      <w:r w:rsidRPr="006077E7">
        <w:rPr>
          <w:rFonts w:ascii="Times New Roman" w:eastAsia="Calibri" w:hAnsi="Times New Roman" w:cs="Times New Roman"/>
          <w:sz w:val="28"/>
          <w:szCs w:val="28"/>
        </w:rPr>
        <w:t>Інструкція про застосування </w:t>
      </w:r>
      <w:hyperlink r:id="rId22" w:tgtFrame="_blank" w:history="1">
        <w:r w:rsidRPr="006077E7">
          <w:rPr>
            <w:rFonts w:ascii="Times New Roman" w:eastAsia="Calibri" w:hAnsi="Times New Roman" w:cs="Times New Roman"/>
            <w:sz w:val="28"/>
            <w:szCs w:val="28"/>
          </w:rPr>
          <w:t>Плану рахунків бухгалтерського обліку активів, капіталу, зобов'язань і господарських операцій підприємств і організацій</w:t>
        </w:r>
      </w:hyperlink>
      <w:r w:rsidRPr="006077E7">
        <w:rPr>
          <w:rFonts w:ascii="Times New Roman" w:eastAsia="Calibri" w:hAnsi="Times New Roman" w:cs="Times New Roman"/>
          <w:sz w:val="28"/>
          <w:szCs w:val="28"/>
        </w:rPr>
        <w:t xml:space="preserve"> : Наказ Міністерства фінансів України </w:t>
      </w:r>
      <w:hyperlink r:id="rId23" w:tgtFrame="_blank" w:history="1">
        <w:r w:rsidRPr="006077E7">
          <w:rPr>
            <w:rFonts w:ascii="Times New Roman" w:eastAsia="Calibri" w:hAnsi="Times New Roman" w:cs="Times New Roman"/>
            <w:sz w:val="28"/>
            <w:szCs w:val="28"/>
          </w:rPr>
          <w:t>30.11.1999  № 291</w:t>
        </w:r>
      </w:hyperlink>
      <w:r w:rsidRPr="006077E7">
        <w:rPr>
          <w:rFonts w:ascii="Times New Roman" w:eastAsia="Calibri" w:hAnsi="Times New Roman" w:cs="Times New Roman"/>
          <w:sz w:val="28"/>
          <w:szCs w:val="28"/>
        </w:rPr>
        <w:t xml:space="preserve">. - [Електронний ресурс]; за станом на 05.01.2018 р. – Режим доступу : </w:t>
      </w:r>
      <w:hyperlink r:id="rId24" w:history="1">
        <w:r w:rsidRPr="006077E7">
          <w:rPr>
            <w:rFonts w:ascii="Times New Roman" w:eastAsia="Calibri" w:hAnsi="Times New Roman" w:cs="Times New Roman"/>
            <w:color w:val="0000FF"/>
            <w:sz w:val="28"/>
            <w:szCs w:val="28"/>
            <w:u w:val="single"/>
          </w:rPr>
          <w:t>http://zakon.rada.gov.ua/laws/show/z0893-99</w:t>
        </w:r>
      </w:hyperlink>
      <w:r w:rsidRPr="006077E7">
        <w:rPr>
          <w:rFonts w:ascii="Times New Roman" w:eastAsia="Calibri" w:hAnsi="Times New Roman" w:cs="Times New Roman"/>
          <w:sz w:val="28"/>
          <w:szCs w:val="28"/>
        </w:rPr>
        <w:t xml:space="preserve">. </w:t>
      </w:r>
      <w:r w:rsidRPr="006077E7">
        <w:rPr>
          <w:rFonts w:ascii="Times New Roman" w:eastAsia="Calibri" w:hAnsi="Times New Roman" w:cs="Times New Roman"/>
          <w:bCs/>
          <w:sz w:val="28"/>
          <w:szCs w:val="28"/>
        </w:rPr>
        <w:t>- Назва з титул. екрану.</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bCs/>
          <w:sz w:val="28"/>
          <w:szCs w:val="28"/>
        </w:rPr>
      </w:pPr>
      <w:r w:rsidRPr="006077E7">
        <w:rPr>
          <w:rFonts w:ascii="Times New Roman" w:eastAsia="Calibri" w:hAnsi="Times New Roman" w:cs="Times New Roman"/>
          <w:bCs/>
          <w:sz w:val="28"/>
          <w:szCs w:val="28"/>
        </w:rPr>
        <w:t xml:space="preserve">Міжнародні стандарти контролю якості, аудиту, огляду, іншого надання впевненості та супутніх послуг: видання 2016–2017 років. Частина 1 [Електронний ресурс]: Міжнародна федерація бухгалтерів, Аудиторська палата України; голова </w:t>
      </w:r>
      <w:proofErr w:type="spellStart"/>
      <w:r w:rsidRPr="006077E7">
        <w:rPr>
          <w:rFonts w:ascii="Times New Roman" w:eastAsia="Calibri" w:hAnsi="Times New Roman" w:cs="Times New Roman"/>
          <w:bCs/>
          <w:sz w:val="28"/>
          <w:szCs w:val="28"/>
        </w:rPr>
        <w:t>редкол</w:t>
      </w:r>
      <w:proofErr w:type="spellEnd"/>
      <w:r w:rsidRPr="006077E7">
        <w:rPr>
          <w:rFonts w:ascii="Times New Roman" w:eastAsia="Calibri" w:hAnsi="Times New Roman" w:cs="Times New Roman"/>
          <w:bCs/>
          <w:sz w:val="28"/>
          <w:szCs w:val="28"/>
        </w:rPr>
        <w:t xml:space="preserve">. Т.О. Каменська, </w:t>
      </w:r>
      <w:proofErr w:type="spellStart"/>
      <w:r w:rsidRPr="006077E7">
        <w:rPr>
          <w:rFonts w:ascii="Times New Roman" w:eastAsia="Calibri" w:hAnsi="Times New Roman" w:cs="Times New Roman"/>
          <w:bCs/>
          <w:sz w:val="28"/>
          <w:szCs w:val="28"/>
        </w:rPr>
        <w:t>редкол</w:t>
      </w:r>
      <w:proofErr w:type="spellEnd"/>
      <w:r w:rsidRPr="006077E7">
        <w:rPr>
          <w:rFonts w:ascii="Times New Roman" w:eastAsia="Calibri" w:hAnsi="Times New Roman" w:cs="Times New Roman"/>
          <w:bCs/>
          <w:sz w:val="28"/>
          <w:szCs w:val="28"/>
        </w:rPr>
        <w:t xml:space="preserve">.: </w:t>
      </w:r>
      <w:proofErr w:type="spellStart"/>
      <w:r w:rsidRPr="006077E7">
        <w:rPr>
          <w:rFonts w:ascii="Times New Roman" w:eastAsia="Calibri" w:hAnsi="Times New Roman" w:cs="Times New Roman"/>
          <w:bCs/>
          <w:sz w:val="28"/>
          <w:szCs w:val="28"/>
        </w:rPr>
        <w:t>Дабіжа</w:t>
      </w:r>
      <w:proofErr w:type="spellEnd"/>
      <w:r w:rsidRPr="006077E7">
        <w:rPr>
          <w:rFonts w:ascii="Times New Roman" w:eastAsia="Calibri" w:hAnsi="Times New Roman" w:cs="Times New Roman"/>
          <w:bCs/>
          <w:sz w:val="28"/>
          <w:szCs w:val="28"/>
        </w:rPr>
        <w:t xml:space="preserve"> В.В., </w:t>
      </w:r>
      <w:proofErr w:type="spellStart"/>
      <w:r w:rsidRPr="006077E7">
        <w:rPr>
          <w:rFonts w:ascii="Times New Roman" w:eastAsia="Calibri" w:hAnsi="Times New Roman" w:cs="Times New Roman"/>
          <w:bCs/>
          <w:sz w:val="28"/>
          <w:szCs w:val="28"/>
        </w:rPr>
        <w:t>Кузуб</w:t>
      </w:r>
      <w:proofErr w:type="spellEnd"/>
      <w:r w:rsidRPr="006077E7">
        <w:rPr>
          <w:rFonts w:ascii="Times New Roman" w:eastAsia="Calibri" w:hAnsi="Times New Roman" w:cs="Times New Roman"/>
          <w:bCs/>
          <w:sz w:val="28"/>
          <w:szCs w:val="28"/>
        </w:rPr>
        <w:t xml:space="preserve"> О.А., </w:t>
      </w:r>
      <w:proofErr w:type="spellStart"/>
      <w:r w:rsidRPr="006077E7">
        <w:rPr>
          <w:rFonts w:ascii="Times New Roman" w:eastAsia="Calibri" w:hAnsi="Times New Roman" w:cs="Times New Roman"/>
          <w:bCs/>
          <w:sz w:val="28"/>
          <w:szCs w:val="28"/>
        </w:rPr>
        <w:t>Куреза</w:t>
      </w:r>
      <w:proofErr w:type="spellEnd"/>
      <w:r w:rsidRPr="006077E7">
        <w:rPr>
          <w:rFonts w:ascii="Times New Roman" w:eastAsia="Calibri" w:hAnsi="Times New Roman" w:cs="Times New Roman"/>
          <w:bCs/>
          <w:sz w:val="28"/>
          <w:szCs w:val="28"/>
        </w:rPr>
        <w:t xml:space="preserve"> Т.В., Терещенко Ю.В. та ін. / пер. з </w:t>
      </w:r>
      <w:proofErr w:type="spellStart"/>
      <w:r w:rsidRPr="006077E7">
        <w:rPr>
          <w:rFonts w:ascii="Times New Roman" w:eastAsia="Calibri" w:hAnsi="Times New Roman" w:cs="Times New Roman"/>
          <w:bCs/>
          <w:sz w:val="28"/>
          <w:szCs w:val="28"/>
        </w:rPr>
        <w:t>англ</w:t>
      </w:r>
      <w:proofErr w:type="spellEnd"/>
      <w:r w:rsidRPr="006077E7">
        <w:rPr>
          <w:rFonts w:ascii="Times New Roman" w:eastAsia="Calibri" w:hAnsi="Times New Roman" w:cs="Times New Roman"/>
          <w:bCs/>
          <w:sz w:val="28"/>
          <w:szCs w:val="28"/>
        </w:rPr>
        <w:t xml:space="preserve">. </w:t>
      </w:r>
      <w:proofErr w:type="spellStart"/>
      <w:r w:rsidRPr="006077E7">
        <w:rPr>
          <w:rFonts w:ascii="Times New Roman" w:eastAsia="Calibri" w:hAnsi="Times New Roman" w:cs="Times New Roman"/>
          <w:bCs/>
          <w:sz w:val="28"/>
          <w:szCs w:val="28"/>
        </w:rPr>
        <w:t>Ольховікова</w:t>
      </w:r>
      <w:proofErr w:type="spellEnd"/>
      <w:r w:rsidRPr="006077E7">
        <w:rPr>
          <w:rFonts w:ascii="Times New Roman" w:eastAsia="Calibri" w:hAnsi="Times New Roman" w:cs="Times New Roman"/>
          <w:bCs/>
          <w:sz w:val="28"/>
          <w:szCs w:val="28"/>
        </w:rPr>
        <w:t xml:space="preserve"> О.Л., </w:t>
      </w:r>
      <w:proofErr w:type="spellStart"/>
      <w:r w:rsidRPr="006077E7">
        <w:rPr>
          <w:rFonts w:ascii="Times New Roman" w:eastAsia="Calibri" w:hAnsi="Times New Roman" w:cs="Times New Roman"/>
          <w:bCs/>
          <w:sz w:val="28"/>
          <w:szCs w:val="28"/>
        </w:rPr>
        <w:t>Шульман</w:t>
      </w:r>
      <w:proofErr w:type="spellEnd"/>
      <w:r w:rsidRPr="006077E7">
        <w:rPr>
          <w:rFonts w:ascii="Times New Roman" w:eastAsia="Calibri" w:hAnsi="Times New Roman" w:cs="Times New Roman"/>
          <w:bCs/>
          <w:sz w:val="28"/>
          <w:szCs w:val="28"/>
        </w:rPr>
        <w:t xml:space="preserve"> М.К. - К.: 2018. – Режим доступу: </w:t>
      </w:r>
      <w:hyperlink r:id="rId25" w:history="1">
        <w:r w:rsidRPr="006077E7">
          <w:rPr>
            <w:rFonts w:ascii="Times New Roman" w:eastAsia="Calibri" w:hAnsi="Times New Roman" w:cs="Times New Roman"/>
            <w:bCs/>
            <w:color w:val="0000FF"/>
            <w:sz w:val="28"/>
            <w:szCs w:val="28"/>
            <w:u w:val="single"/>
          </w:rPr>
          <w:t>https://www.apu.net.ua/attachments/article/1151/2017_часть</w:t>
        </w:r>
      </w:hyperlink>
      <w:r w:rsidRPr="006077E7">
        <w:rPr>
          <w:rFonts w:ascii="Times New Roman" w:eastAsia="Calibri" w:hAnsi="Times New Roman" w:cs="Times New Roman"/>
          <w:bCs/>
          <w:sz w:val="28"/>
          <w:szCs w:val="28"/>
        </w:rPr>
        <w:t xml:space="preserve"> 1.pdf. - Назва з титул. екрану.</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bCs/>
          <w:sz w:val="28"/>
          <w:szCs w:val="28"/>
        </w:rPr>
      </w:pPr>
      <w:r w:rsidRPr="006077E7">
        <w:rPr>
          <w:rFonts w:ascii="Times New Roman" w:eastAsia="Calibri" w:hAnsi="Times New Roman" w:cs="Times New Roman"/>
          <w:bCs/>
          <w:sz w:val="28"/>
          <w:szCs w:val="28"/>
        </w:rPr>
        <w:t xml:space="preserve">Міжнародні стандарти контролю якості, аудиту, огляду, іншого надання впевненості та супутніх послуг: видання 2016–2017 років. Частина 2 [Електронний ресурс]: Міжнародна федерація бухгалтерів, Аудиторська палата України; голова </w:t>
      </w:r>
      <w:proofErr w:type="spellStart"/>
      <w:r w:rsidRPr="006077E7">
        <w:rPr>
          <w:rFonts w:ascii="Times New Roman" w:eastAsia="Calibri" w:hAnsi="Times New Roman" w:cs="Times New Roman"/>
          <w:bCs/>
          <w:sz w:val="28"/>
          <w:szCs w:val="28"/>
        </w:rPr>
        <w:t>редкол</w:t>
      </w:r>
      <w:proofErr w:type="spellEnd"/>
      <w:r w:rsidRPr="006077E7">
        <w:rPr>
          <w:rFonts w:ascii="Times New Roman" w:eastAsia="Calibri" w:hAnsi="Times New Roman" w:cs="Times New Roman"/>
          <w:bCs/>
          <w:sz w:val="28"/>
          <w:szCs w:val="28"/>
        </w:rPr>
        <w:t xml:space="preserve">. Т.О. Каменська, </w:t>
      </w:r>
      <w:proofErr w:type="spellStart"/>
      <w:r w:rsidRPr="006077E7">
        <w:rPr>
          <w:rFonts w:ascii="Times New Roman" w:eastAsia="Calibri" w:hAnsi="Times New Roman" w:cs="Times New Roman"/>
          <w:bCs/>
          <w:sz w:val="28"/>
          <w:szCs w:val="28"/>
        </w:rPr>
        <w:t>редкол</w:t>
      </w:r>
      <w:proofErr w:type="spellEnd"/>
      <w:r w:rsidRPr="006077E7">
        <w:rPr>
          <w:rFonts w:ascii="Times New Roman" w:eastAsia="Calibri" w:hAnsi="Times New Roman" w:cs="Times New Roman"/>
          <w:bCs/>
          <w:sz w:val="28"/>
          <w:szCs w:val="28"/>
        </w:rPr>
        <w:t xml:space="preserve">.: </w:t>
      </w:r>
      <w:proofErr w:type="spellStart"/>
      <w:r w:rsidRPr="006077E7">
        <w:rPr>
          <w:rFonts w:ascii="Times New Roman" w:eastAsia="Calibri" w:hAnsi="Times New Roman" w:cs="Times New Roman"/>
          <w:bCs/>
          <w:sz w:val="28"/>
          <w:szCs w:val="28"/>
        </w:rPr>
        <w:t>Дабіжа</w:t>
      </w:r>
      <w:proofErr w:type="spellEnd"/>
      <w:r w:rsidRPr="006077E7">
        <w:rPr>
          <w:rFonts w:ascii="Times New Roman" w:eastAsia="Calibri" w:hAnsi="Times New Roman" w:cs="Times New Roman"/>
          <w:bCs/>
          <w:sz w:val="28"/>
          <w:szCs w:val="28"/>
        </w:rPr>
        <w:t xml:space="preserve"> В.В., </w:t>
      </w:r>
      <w:proofErr w:type="spellStart"/>
      <w:r w:rsidRPr="006077E7">
        <w:rPr>
          <w:rFonts w:ascii="Times New Roman" w:eastAsia="Calibri" w:hAnsi="Times New Roman" w:cs="Times New Roman"/>
          <w:bCs/>
          <w:sz w:val="28"/>
          <w:szCs w:val="28"/>
        </w:rPr>
        <w:t>Кузуб</w:t>
      </w:r>
      <w:proofErr w:type="spellEnd"/>
      <w:r w:rsidRPr="006077E7">
        <w:rPr>
          <w:rFonts w:ascii="Times New Roman" w:eastAsia="Calibri" w:hAnsi="Times New Roman" w:cs="Times New Roman"/>
          <w:bCs/>
          <w:sz w:val="28"/>
          <w:szCs w:val="28"/>
        </w:rPr>
        <w:t xml:space="preserve"> О.А., </w:t>
      </w:r>
      <w:proofErr w:type="spellStart"/>
      <w:r w:rsidRPr="006077E7">
        <w:rPr>
          <w:rFonts w:ascii="Times New Roman" w:eastAsia="Calibri" w:hAnsi="Times New Roman" w:cs="Times New Roman"/>
          <w:bCs/>
          <w:sz w:val="28"/>
          <w:szCs w:val="28"/>
        </w:rPr>
        <w:t>Куреза</w:t>
      </w:r>
      <w:proofErr w:type="spellEnd"/>
      <w:r w:rsidRPr="006077E7">
        <w:rPr>
          <w:rFonts w:ascii="Times New Roman" w:eastAsia="Calibri" w:hAnsi="Times New Roman" w:cs="Times New Roman"/>
          <w:bCs/>
          <w:sz w:val="28"/>
          <w:szCs w:val="28"/>
        </w:rPr>
        <w:t xml:space="preserve"> Т.В., Терещенко Ю.В. та ін. / пер. з </w:t>
      </w:r>
      <w:proofErr w:type="spellStart"/>
      <w:r w:rsidRPr="006077E7">
        <w:rPr>
          <w:rFonts w:ascii="Times New Roman" w:eastAsia="Calibri" w:hAnsi="Times New Roman" w:cs="Times New Roman"/>
          <w:bCs/>
          <w:sz w:val="28"/>
          <w:szCs w:val="28"/>
        </w:rPr>
        <w:t>англ</w:t>
      </w:r>
      <w:proofErr w:type="spellEnd"/>
      <w:r w:rsidRPr="006077E7">
        <w:rPr>
          <w:rFonts w:ascii="Times New Roman" w:eastAsia="Calibri" w:hAnsi="Times New Roman" w:cs="Times New Roman"/>
          <w:bCs/>
          <w:sz w:val="28"/>
          <w:szCs w:val="28"/>
        </w:rPr>
        <w:t xml:space="preserve">. </w:t>
      </w:r>
      <w:proofErr w:type="spellStart"/>
      <w:r w:rsidRPr="006077E7">
        <w:rPr>
          <w:rFonts w:ascii="Times New Roman" w:eastAsia="Calibri" w:hAnsi="Times New Roman" w:cs="Times New Roman"/>
          <w:bCs/>
          <w:sz w:val="28"/>
          <w:szCs w:val="28"/>
        </w:rPr>
        <w:t>Ольховікова</w:t>
      </w:r>
      <w:proofErr w:type="spellEnd"/>
      <w:r w:rsidRPr="006077E7">
        <w:rPr>
          <w:rFonts w:ascii="Times New Roman" w:eastAsia="Calibri" w:hAnsi="Times New Roman" w:cs="Times New Roman"/>
          <w:bCs/>
          <w:sz w:val="28"/>
          <w:szCs w:val="28"/>
        </w:rPr>
        <w:t xml:space="preserve"> О.Л., </w:t>
      </w:r>
      <w:proofErr w:type="spellStart"/>
      <w:r w:rsidRPr="006077E7">
        <w:rPr>
          <w:rFonts w:ascii="Times New Roman" w:eastAsia="Calibri" w:hAnsi="Times New Roman" w:cs="Times New Roman"/>
          <w:bCs/>
          <w:sz w:val="28"/>
          <w:szCs w:val="28"/>
        </w:rPr>
        <w:t>Шульман</w:t>
      </w:r>
      <w:proofErr w:type="spellEnd"/>
      <w:r w:rsidRPr="006077E7">
        <w:rPr>
          <w:rFonts w:ascii="Times New Roman" w:eastAsia="Calibri" w:hAnsi="Times New Roman" w:cs="Times New Roman"/>
          <w:bCs/>
          <w:sz w:val="28"/>
          <w:szCs w:val="28"/>
        </w:rPr>
        <w:t xml:space="preserve"> М.К. - К.: 2018. – Режим доступу: </w:t>
      </w:r>
      <w:hyperlink r:id="rId26" w:history="1">
        <w:r w:rsidRPr="006077E7">
          <w:rPr>
            <w:rFonts w:ascii="Times New Roman" w:eastAsia="Calibri" w:hAnsi="Times New Roman" w:cs="Times New Roman"/>
            <w:bCs/>
            <w:color w:val="0000FF"/>
            <w:sz w:val="28"/>
            <w:szCs w:val="28"/>
            <w:u w:val="single"/>
          </w:rPr>
          <w:t>https://www.apu.net.ua/attachments/article/1151/2017_часть</w:t>
        </w:r>
      </w:hyperlink>
      <w:r w:rsidRPr="006077E7">
        <w:rPr>
          <w:rFonts w:ascii="Times New Roman" w:eastAsia="Calibri" w:hAnsi="Times New Roman" w:cs="Times New Roman"/>
          <w:bCs/>
          <w:sz w:val="28"/>
          <w:szCs w:val="28"/>
        </w:rPr>
        <w:t xml:space="preserve"> 2.pdf. - Назва з титул. екрану.</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bCs/>
          <w:sz w:val="28"/>
          <w:szCs w:val="28"/>
        </w:rPr>
      </w:pPr>
      <w:r w:rsidRPr="006077E7">
        <w:rPr>
          <w:rFonts w:ascii="Times New Roman" w:eastAsia="Calibri" w:hAnsi="Times New Roman" w:cs="Times New Roman"/>
          <w:bCs/>
          <w:sz w:val="28"/>
          <w:szCs w:val="28"/>
        </w:rPr>
        <w:t xml:space="preserve">Міжнародні стандарти контролю якості, аудиту, огляду, іншого надання впевненості та супутніх послуг: видання 2016–2017 років. Частина 3 [Електронний ресурс]: Міжнародна федерація бухгалтерів, Аудиторська палата України; голова </w:t>
      </w:r>
      <w:proofErr w:type="spellStart"/>
      <w:r w:rsidRPr="006077E7">
        <w:rPr>
          <w:rFonts w:ascii="Times New Roman" w:eastAsia="Calibri" w:hAnsi="Times New Roman" w:cs="Times New Roman"/>
          <w:bCs/>
          <w:sz w:val="28"/>
          <w:szCs w:val="28"/>
        </w:rPr>
        <w:t>редкол</w:t>
      </w:r>
      <w:proofErr w:type="spellEnd"/>
      <w:r w:rsidRPr="006077E7">
        <w:rPr>
          <w:rFonts w:ascii="Times New Roman" w:eastAsia="Calibri" w:hAnsi="Times New Roman" w:cs="Times New Roman"/>
          <w:bCs/>
          <w:sz w:val="28"/>
          <w:szCs w:val="28"/>
        </w:rPr>
        <w:t xml:space="preserve">. Т.О. Каменська, </w:t>
      </w:r>
      <w:proofErr w:type="spellStart"/>
      <w:r w:rsidRPr="006077E7">
        <w:rPr>
          <w:rFonts w:ascii="Times New Roman" w:eastAsia="Calibri" w:hAnsi="Times New Roman" w:cs="Times New Roman"/>
          <w:bCs/>
          <w:sz w:val="28"/>
          <w:szCs w:val="28"/>
        </w:rPr>
        <w:t>редкол</w:t>
      </w:r>
      <w:proofErr w:type="spellEnd"/>
      <w:r w:rsidRPr="006077E7">
        <w:rPr>
          <w:rFonts w:ascii="Times New Roman" w:eastAsia="Calibri" w:hAnsi="Times New Roman" w:cs="Times New Roman"/>
          <w:bCs/>
          <w:sz w:val="28"/>
          <w:szCs w:val="28"/>
        </w:rPr>
        <w:t xml:space="preserve">.: </w:t>
      </w:r>
      <w:proofErr w:type="spellStart"/>
      <w:r w:rsidRPr="006077E7">
        <w:rPr>
          <w:rFonts w:ascii="Times New Roman" w:eastAsia="Calibri" w:hAnsi="Times New Roman" w:cs="Times New Roman"/>
          <w:bCs/>
          <w:sz w:val="28"/>
          <w:szCs w:val="28"/>
        </w:rPr>
        <w:t>Дабіжа</w:t>
      </w:r>
      <w:proofErr w:type="spellEnd"/>
      <w:r w:rsidRPr="006077E7">
        <w:rPr>
          <w:rFonts w:ascii="Times New Roman" w:eastAsia="Calibri" w:hAnsi="Times New Roman" w:cs="Times New Roman"/>
          <w:bCs/>
          <w:sz w:val="28"/>
          <w:szCs w:val="28"/>
        </w:rPr>
        <w:t xml:space="preserve"> В.В., </w:t>
      </w:r>
      <w:proofErr w:type="spellStart"/>
      <w:r w:rsidRPr="006077E7">
        <w:rPr>
          <w:rFonts w:ascii="Times New Roman" w:eastAsia="Calibri" w:hAnsi="Times New Roman" w:cs="Times New Roman"/>
          <w:bCs/>
          <w:sz w:val="28"/>
          <w:szCs w:val="28"/>
        </w:rPr>
        <w:t>Кузуб</w:t>
      </w:r>
      <w:proofErr w:type="spellEnd"/>
      <w:r w:rsidRPr="006077E7">
        <w:rPr>
          <w:rFonts w:ascii="Times New Roman" w:eastAsia="Calibri" w:hAnsi="Times New Roman" w:cs="Times New Roman"/>
          <w:bCs/>
          <w:sz w:val="28"/>
          <w:szCs w:val="28"/>
        </w:rPr>
        <w:t xml:space="preserve"> О.А., </w:t>
      </w:r>
      <w:proofErr w:type="spellStart"/>
      <w:r w:rsidRPr="006077E7">
        <w:rPr>
          <w:rFonts w:ascii="Times New Roman" w:eastAsia="Calibri" w:hAnsi="Times New Roman" w:cs="Times New Roman"/>
          <w:bCs/>
          <w:sz w:val="28"/>
          <w:szCs w:val="28"/>
        </w:rPr>
        <w:t>Куреза</w:t>
      </w:r>
      <w:proofErr w:type="spellEnd"/>
      <w:r w:rsidRPr="006077E7">
        <w:rPr>
          <w:rFonts w:ascii="Times New Roman" w:eastAsia="Calibri" w:hAnsi="Times New Roman" w:cs="Times New Roman"/>
          <w:bCs/>
          <w:sz w:val="28"/>
          <w:szCs w:val="28"/>
        </w:rPr>
        <w:t xml:space="preserve"> Т.В., Терещенко Ю.В. та ін. / пер. з </w:t>
      </w:r>
      <w:proofErr w:type="spellStart"/>
      <w:r w:rsidRPr="006077E7">
        <w:rPr>
          <w:rFonts w:ascii="Times New Roman" w:eastAsia="Calibri" w:hAnsi="Times New Roman" w:cs="Times New Roman"/>
          <w:bCs/>
          <w:sz w:val="28"/>
          <w:szCs w:val="28"/>
        </w:rPr>
        <w:t>англ</w:t>
      </w:r>
      <w:proofErr w:type="spellEnd"/>
      <w:r w:rsidRPr="006077E7">
        <w:rPr>
          <w:rFonts w:ascii="Times New Roman" w:eastAsia="Calibri" w:hAnsi="Times New Roman" w:cs="Times New Roman"/>
          <w:bCs/>
          <w:sz w:val="28"/>
          <w:szCs w:val="28"/>
        </w:rPr>
        <w:t xml:space="preserve">. </w:t>
      </w:r>
      <w:proofErr w:type="spellStart"/>
      <w:r w:rsidRPr="006077E7">
        <w:rPr>
          <w:rFonts w:ascii="Times New Roman" w:eastAsia="Calibri" w:hAnsi="Times New Roman" w:cs="Times New Roman"/>
          <w:bCs/>
          <w:sz w:val="28"/>
          <w:szCs w:val="28"/>
        </w:rPr>
        <w:t>Ольховікова</w:t>
      </w:r>
      <w:proofErr w:type="spellEnd"/>
      <w:r w:rsidRPr="006077E7">
        <w:rPr>
          <w:rFonts w:ascii="Times New Roman" w:eastAsia="Calibri" w:hAnsi="Times New Roman" w:cs="Times New Roman"/>
          <w:bCs/>
          <w:sz w:val="28"/>
          <w:szCs w:val="28"/>
        </w:rPr>
        <w:t xml:space="preserve"> О.Л., </w:t>
      </w:r>
      <w:proofErr w:type="spellStart"/>
      <w:r w:rsidRPr="006077E7">
        <w:rPr>
          <w:rFonts w:ascii="Times New Roman" w:eastAsia="Calibri" w:hAnsi="Times New Roman" w:cs="Times New Roman"/>
          <w:bCs/>
          <w:sz w:val="28"/>
          <w:szCs w:val="28"/>
        </w:rPr>
        <w:t>Шульман</w:t>
      </w:r>
      <w:proofErr w:type="spellEnd"/>
      <w:r w:rsidRPr="006077E7">
        <w:rPr>
          <w:rFonts w:ascii="Times New Roman" w:eastAsia="Calibri" w:hAnsi="Times New Roman" w:cs="Times New Roman"/>
          <w:bCs/>
          <w:sz w:val="28"/>
          <w:szCs w:val="28"/>
        </w:rPr>
        <w:t xml:space="preserve"> М.К. - К.: 2018. – Режим доступу: </w:t>
      </w:r>
      <w:hyperlink r:id="rId27" w:history="1">
        <w:r w:rsidRPr="006077E7">
          <w:rPr>
            <w:rFonts w:ascii="Times New Roman" w:eastAsia="Calibri" w:hAnsi="Times New Roman" w:cs="Times New Roman"/>
            <w:bCs/>
            <w:color w:val="0000FF"/>
            <w:sz w:val="28"/>
            <w:szCs w:val="28"/>
            <w:u w:val="single"/>
          </w:rPr>
          <w:t>https://www.apu.net.ua/attachments/article/1151/2017_часть</w:t>
        </w:r>
      </w:hyperlink>
      <w:r w:rsidRPr="006077E7">
        <w:rPr>
          <w:rFonts w:ascii="Times New Roman" w:eastAsia="Calibri" w:hAnsi="Times New Roman" w:cs="Times New Roman"/>
          <w:bCs/>
          <w:sz w:val="28"/>
          <w:szCs w:val="28"/>
        </w:rPr>
        <w:t xml:space="preserve"> 3.pdf. - Назва з титул. екрану.</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bCs/>
          <w:sz w:val="28"/>
          <w:szCs w:val="28"/>
        </w:rPr>
      </w:pPr>
      <w:r w:rsidRPr="006077E7">
        <w:rPr>
          <w:rFonts w:ascii="Times New Roman" w:eastAsia="Calibri" w:hAnsi="Times New Roman" w:cs="Times New Roman"/>
          <w:bCs/>
          <w:sz w:val="28"/>
          <w:szCs w:val="28"/>
        </w:rPr>
        <w:t xml:space="preserve">Положення з національної практики контролю якості аудиторських послуг 1: рішення Аудиторської палати України від 27.09.2007 р. № 182/4. - [Електронний ресурс]: Аудиторська палата України. - Режим доступу: </w:t>
      </w:r>
      <w:hyperlink r:id="rId28" w:history="1">
        <w:r w:rsidRPr="006077E7">
          <w:rPr>
            <w:rFonts w:ascii="Times New Roman" w:eastAsia="Calibri" w:hAnsi="Times New Roman" w:cs="Times New Roman"/>
            <w:bCs/>
            <w:sz w:val="28"/>
            <w:szCs w:val="28"/>
          </w:rPr>
          <w:t>http://www.apu.com.ua/kontrol-yakosti</w:t>
        </w:r>
      </w:hyperlink>
      <w:r w:rsidRPr="006077E7">
        <w:rPr>
          <w:rFonts w:ascii="Times New Roman" w:eastAsia="Calibri" w:hAnsi="Times New Roman" w:cs="Times New Roman"/>
          <w:bCs/>
          <w:sz w:val="28"/>
          <w:szCs w:val="28"/>
        </w:rPr>
        <w:t xml:space="preserve"> (з змінами та доповненнями). - Назва з титул. екрану.</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bCs/>
          <w:sz w:val="28"/>
          <w:szCs w:val="28"/>
        </w:rPr>
      </w:pPr>
      <w:r w:rsidRPr="006077E7">
        <w:rPr>
          <w:rFonts w:ascii="Times New Roman" w:eastAsia="Calibri" w:hAnsi="Times New Roman" w:cs="Times New Roman"/>
          <w:bCs/>
          <w:sz w:val="28"/>
          <w:szCs w:val="28"/>
        </w:rPr>
        <w:t xml:space="preserve">Положення про зовнішні перевірки системи контролю якості аудиторських послуг: рішення Аудиторської палати України від 30.10.2014 р. № 302/9. - [Електронний ресурс]: Аудиторська палата України. - Режим доступу:  </w:t>
      </w:r>
      <w:hyperlink r:id="rId29" w:history="1">
        <w:r w:rsidRPr="006077E7">
          <w:rPr>
            <w:rFonts w:ascii="Times New Roman" w:eastAsia="Calibri" w:hAnsi="Times New Roman" w:cs="Times New Roman"/>
            <w:bCs/>
            <w:sz w:val="28"/>
            <w:szCs w:val="28"/>
          </w:rPr>
          <w:t>http://www.apu.com.ua/kontrol-yakosti</w:t>
        </w:r>
      </w:hyperlink>
      <w:r w:rsidRPr="006077E7">
        <w:rPr>
          <w:rFonts w:ascii="Times New Roman" w:eastAsia="Calibri" w:hAnsi="Times New Roman" w:cs="Times New Roman"/>
          <w:bCs/>
          <w:sz w:val="28"/>
          <w:szCs w:val="28"/>
        </w:rPr>
        <w:t xml:space="preserve"> (з змінами та доповненнями). -  Назва з титул. екрану.</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bCs/>
          <w:sz w:val="28"/>
          <w:szCs w:val="28"/>
        </w:rPr>
      </w:pPr>
      <w:r w:rsidRPr="006077E7">
        <w:rPr>
          <w:rFonts w:ascii="Times New Roman" w:eastAsia="Calibri" w:hAnsi="Times New Roman" w:cs="Times New Roman"/>
          <w:bCs/>
          <w:sz w:val="28"/>
          <w:szCs w:val="28"/>
        </w:rPr>
        <w:t xml:space="preserve">Положення про сертифікацію аудиторів: рішення Аудиторської палати України від 31.05.2007 р. № 178/6. - [Електронний ресурс]: Аудиторська палата України. - Режим доступу: </w:t>
      </w:r>
      <w:hyperlink r:id="rId30" w:history="1">
        <w:r w:rsidRPr="006077E7">
          <w:rPr>
            <w:rFonts w:ascii="Times New Roman" w:eastAsia="Calibri" w:hAnsi="Times New Roman" w:cs="Times New Roman"/>
            <w:bCs/>
            <w:sz w:val="28"/>
            <w:szCs w:val="28"/>
          </w:rPr>
          <w:t>http://www.apu.com.ua/sertifikatsiya</w:t>
        </w:r>
      </w:hyperlink>
      <w:r w:rsidRPr="006077E7">
        <w:rPr>
          <w:rFonts w:ascii="Times New Roman" w:eastAsia="Calibri" w:hAnsi="Times New Roman" w:cs="Times New Roman"/>
          <w:bCs/>
          <w:sz w:val="28"/>
          <w:szCs w:val="28"/>
        </w:rPr>
        <w:t xml:space="preserve"> (з змінами та доповненнями). - Назва з титул. екрану.</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bCs/>
          <w:sz w:val="28"/>
          <w:szCs w:val="28"/>
        </w:rPr>
        <w:t xml:space="preserve">  </w:t>
      </w:r>
      <w:proofErr w:type="spellStart"/>
      <w:r w:rsidRPr="006077E7">
        <w:rPr>
          <w:rFonts w:ascii="Times New Roman" w:eastAsia="Calibri" w:hAnsi="Times New Roman" w:cs="Times New Roman"/>
          <w:sz w:val="28"/>
          <w:szCs w:val="28"/>
        </w:rPr>
        <w:t>Азаренков</w:t>
      </w:r>
      <w:proofErr w:type="spellEnd"/>
      <w:r w:rsidRPr="006077E7">
        <w:rPr>
          <w:rFonts w:ascii="Times New Roman" w:eastAsia="Calibri" w:hAnsi="Times New Roman" w:cs="Times New Roman"/>
          <w:sz w:val="28"/>
          <w:szCs w:val="28"/>
        </w:rPr>
        <w:t xml:space="preserve"> Г.Ф. Економічний аналіз [Текст] :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посіб</w:t>
      </w:r>
      <w:proofErr w:type="spellEnd"/>
      <w:r w:rsidRPr="006077E7">
        <w:rPr>
          <w:rFonts w:ascii="Times New Roman" w:eastAsia="Calibri" w:hAnsi="Times New Roman" w:cs="Times New Roman"/>
          <w:sz w:val="28"/>
          <w:szCs w:val="28"/>
        </w:rPr>
        <w:t xml:space="preserve">. / Г.Ф. </w:t>
      </w:r>
      <w:proofErr w:type="spellStart"/>
      <w:r w:rsidRPr="006077E7">
        <w:rPr>
          <w:rFonts w:ascii="Times New Roman" w:eastAsia="Calibri" w:hAnsi="Times New Roman" w:cs="Times New Roman"/>
          <w:sz w:val="28"/>
          <w:szCs w:val="28"/>
        </w:rPr>
        <w:t>Азаренков</w:t>
      </w:r>
      <w:proofErr w:type="spellEnd"/>
      <w:r w:rsidRPr="006077E7">
        <w:rPr>
          <w:rFonts w:ascii="Times New Roman" w:eastAsia="Calibri" w:hAnsi="Times New Roman" w:cs="Times New Roman"/>
          <w:sz w:val="28"/>
          <w:szCs w:val="28"/>
        </w:rPr>
        <w:t xml:space="preserve">, З.Ф. </w:t>
      </w:r>
      <w:proofErr w:type="spellStart"/>
      <w:r w:rsidRPr="006077E7">
        <w:rPr>
          <w:rFonts w:ascii="Times New Roman" w:eastAsia="Calibri" w:hAnsi="Times New Roman" w:cs="Times New Roman"/>
          <w:sz w:val="28"/>
          <w:szCs w:val="28"/>
        </w:rPr>
        <w:t>Петряєва</w:t>
      </w:r>
      <w:proofErr w:type="spellEnd"/>
      <w:r w:rsidRPr="006077E7">
        <w:rPr>
          <w:rFonts w:ascii="Times New Roman" w:eastAsia="Calibri" w:hAnsi="Times New Roman" w:cs="Times New Roman"/>
          <w:sz w:val="28"/>
          <w:szCs w:val="28"/>
        </w:rPr>
        <w:t xml:space="preserve">, Г.Г. </w:t>
      </w:r>
      <w:proofErr w:type="spellStart"/>
      <w:r w:rsidRPr="006077E7">
        <w:rPr>
          <w:rFonts w:ascii="Times New Roman" w:eastAsia="Calibri" w:hAnsi="Times New Roman" w:cs="Times New Roman"/>
          <w:sz w:val="28"/>
          <w:szCs w:val="28"/>
        </w:rPr>
        <w:t>Хмеленко</w:t>
      </w:r>
      <w:proofErr w:type="spellEnd"/>
      <w:r w:rsidRPr="006077E7">
        <w:rPr>
          <w:rFonts w:ascii="Times New Roman" w:eastAsia="Calibri" w:hAnsi="Times New Roman" w:cs="Times New Roman"/>
          <w:sz w:val="28"/>
          <w:szCs w:val="28"/>
        </w:rPr>
        <w:t>. - Х.: ХДЕУ, 2003. – 248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Аналіз господарської діяльності [Текст] :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посіб</w:t>
      </w:r>
      <w:proofErr w:type="spellEnd"/>
      <w:r w:rsidRPr="006077E7">
        <w:rPr>
          <w:rFonts w:ascii="Times New Roman" w:eastAsia="Calibri" w:hAnsi="Times New Roman" w:cs="Times New Roman"/>
          <w:sz w:val="28"/>
          <w:szCs w:val="28"/>
        </w:rPr>
        <w:t xml:space="preserve">. / В.О. Шевчук, О.В. Коновалова, В.П. </w:t>
      </w:r>
      <w:proofErr w:type="spellStart"/>
      <w:r w:rsidRPr="006077E7">
        <w:rPr>
          <w:rFonts w:ascii="Times New Roman" w:eastAsia="Calibri" w:hAnsi="Times New Roman" w:cs="Times New Roman"/>
          <w:sz w:val="28"/>
          <w:szCs w:val="28"/>
        </w:rPr>
        <w:t>Пантелеев</w:t>
      </w:r>
      <w:proofErr w:type="spellEnd"/>
      <w:r w:rsidRPr="006077E7">
        <w:rPr>
          <w:rFonts w:ascii="Times New Roman" w:eastAsia="Calibri" w:hAnsi="Times New Roman" w:cs="Times New Roman"/>
          <w:sz w:val="28"/>
          <w:szCs w:val="28"/>
        </w:rPr>
        <w:t>. - К.: ДП «</w:t>
      </w:r>
      <w:proofErr w:type="spellStart"/>
      <w:r w:rsidRPr="006077E7">
        <w:rPr>
          <w:rFonts w:ascii="Times New Roman" w:eastAsia="Calibri" w:hAnsi="Times New Roman" w:cs="Times New Roman"/>
          <w:sz w:val="28"/>
          <w:szCs w:val="28"/>
        </w:rPr>
        <w:t>Інформ</w:t>
      </w:r>
      <w:proofErr w:type="spellEnd"/>
      <w:r w:rsidRPr="006077E7">
        <w:rPr>
          <w:rFonts w:ascii="Times New Roman" w:eastAsia="Calibri" w:hAnsi="Times New Roman" w:cs="Times New Roman"/>
          <w:sz w:val="28"/>
          <w:szCs w:val="28"/>
        </w:rPr>
        <w:t>.-</w:t>
      </w:r>
      <w:proofErr w:type="spellStart"/>
      <w:r w:rsidRPr="006077E7">
        <w:rPr>
          <w:rFonts w:ascii="Times New Roman" w:eastAsia="Calibri" w:hAnsi="Times New Roman" w:cs="Times New Roman"/>
          <w:sz w:val="28"/>
          <w:szCs w:val="28"/>
        </w:rPr>
        <w:t>аналіт</w:t>
      </w:r>
      <w:proofErr w:type="spellEnd"/>
      <w:r w:rsidRPr="006077E7">
        <w:rPr>
          <w:rFonts w:ascii="Times New Roman" w:eastAsia="Calibri" w:hAnsi="Times New Roman" w:cs="Times New Roman"/>
          <w:sz w:val="28"/>
          <w:szCs w:val="28"/>
        </w:rPr>
        <w:t>. агентство», 2011. - 399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bCs/>
          <w:sz w:val="28"/>
          <w:szCs w:val="28"/>
        </w:rPr>
        <w:t>Аудит</w:t>
      </w:r>
      <w:r w:rsidRPr="006077E7">
        <w:rPr>
          <w:rFonts w:ascii="Times New Roman" w:eastAsia="Calibri" w:hAnsi="Times New Roman" w:cs="Times New Roman"/>
          <w:b/>
          <w:bCs/>
          <w:sz w:val="28"/>
          <w:szCs w:val="28"/>
        </w:rPr>
        <w:t xml:space="preserve"> (</w:t>
      </w:r>
      <w:r w:rsidRPr="006077E7">
        <w:rPr>
          <w:rFonts w:ascii="Times New Roman" w:eastAsia="Calibri" w:hAnsi="Times New Roman" w:cs="Times New Roman"/>
          <w:bCs/>
          <w:sz w:val="28"/>
          <w:szCs w:val="28"/>
        </w:rPr>
        <w:t>основи державного</w:t>
      </w:r>
      <w:r w:rsidRPr="006077E7">
        <w:rPr>
          <w:rFonts w:ascii="Times New Roman" w:eastAsia="Calibri" w:hAnsi="Times New Roman" w:cs="Times New Roman"/>
          <w:b/>
          <w:bCs/>
          <w:sz w:val="28"/>
          <w:szCs w:val="28"/>
        </w:rPr>
        <w:t>,</w:t>
      </w:r>
      <w:r w:rsidRPr="006077E7">
        <w:rPr>
          <w:rFonts w:ascii="Times New Roman" w:eastAsia="Calibri" w:hAnsi="Times New Roman" w:cs="Times New Roman"/>
          <w:sz w:val="28"/>
          <w:szCs w:val="28"/>
        </w:rPr>
        <w:t xml:space="preserve"> незалежного професійного та внутрішнього </w:t>
      </w:r>
      <w:r w:rsidRPr="006077E7">
        <w:rPr>
          <w:rFonts w:ascii="Times New Roman" w:eastAsia="Calibri" w:hAnsi="Times New Roman" w:cs="Times New Roman"/>
          <w:bCs/>
          <w:sz w:val="28"/>
          <w:szCs w:val="28"/>
        </w:rPr>
        <w:t>аудит</w:t>
      </w:r>
      <w:r w:rsidRPr="006077E7">
        <w:rPr>
          <w:rFonts w:ascii="Times New Roman" w:eastAsia="Calibri" w:hAnsi="Times New Roman" w:cs="Times New Roman"/>
          <w:sz w:val="28"/>
          <w:szCs w:val="28"/>
        </w:rPr>
        <w:t xml:space="preserve">у) [Текст] : підручник / </w:t>
      </w:r>
      <w:proofErr w:type="spellStart"/>
      <w:r w:rsidRPr="006077E7">
        <w:rPr>
          <w:rFonts w:ascii="Times New Roman" w:eastAsia="Calibri" w:hAnsi="Times New Roman" w:cs="Times New Roman"/>
          <w:sz w:val="28"/>
          <w:szCs w:val="28"/>
        </w:rPr>
        <w:t>Нац</w:t>
      </w:r>
      <w:proofErr w:type="spellEnd"/>
      <w:r w:rsidRPr="006077E7">
        <w:rPr>
          <w:rFonts w:ascii="Times New Roman" w:eastAsia="Calibri" w:hAnsi="Times New Roman" w:cs="Times New Roman"/>
          <w:sz w:val="28"/>
          <w:szCs w:val="28"/>
        </w:rPr>
        <w:t xml:space="preserve">. центр </w:t>
      </w:r>
      <w:r w:rsidRPr="006077E7">
        <w:rPr>
          <w:rFonts w:ascii="Times New Roman" w:eastAsia="Calibri" w:hAnsi="Times New Roman" w:cs="Times New Roman"/>
          <w:bCs/>
          <w:sz w:val="28"/>
          <w:szCs w:val="28"/>
        </w:rPr>
        <w:t>облік</w:t>
      </w:r>
      <w:r w:rsidRPr="006077E7">
        <w:rPr>
          <w:rFonts w:ascii="Times New Roman" w:eastAsia="Calibri" w:hAnsi="Times New Roman" w:cs="Times New Roman"/>
          <w:sz w:val="28"/>
          <w:szCs w:val="28"/>
        </w:rPr>
        <w:t xml:space="preserve">у та </w:t>
      </w:r>
      <w:r w:rsidRPr="006077E7">
        <w:rPr>
          <w:rFonts w:ascii="Times New Roman" w:eastAsia="Calibri" w:hAnsi="Times New Roman" w:cs="Times New Roman"/>
          <w:bCs/>
          <w:sz w:val="28"/>
          <w:szCs w:val="28"/>
        </w:rPr>
        <w:t>аудит</w:t>
      </w:r>
      <w:r w:rsidRPr="006077E7">
        <w:rPr>
          <w:rFonts w:ascii="Times New Roman" w:eastAsia="Calibri" w:hAnsi="Times New Roman" w:cs="Times New Roman"/>
          <w:sz w:val="28"/>
          <w:szCs w:val="28"/>
        </w:rPr>
        <w:t xml:space="preserve">у </w:t>
      </w:r>
      <w:proofErr w:type="spellStart"/>
      <w:r w:rsidRPr="006077E7">
        <w:rPr>
          <w:rFonts w:ascii="Times New Roman" w:eastAsia="Calibri" w:hAnsi="Times New Roman" w:cs="Times New Roman"/>
          <w:sz w:val="28"/>
          <w:szCs w:val="28"/>
        </w:rPr>
        <w:t>Нац</w:t>
      </w:r>
      <w:proofErr w:type="spellEnd"/>
      <w:r w:rsidRPr="006077E7">
        <w:rPr>
          <w:rFonts w:ascii="Times New Roman" w:eastAsia="Calibri" w:hAnsi="Times New Roman" w:cs="Times New Roman"/>
          <w:sz w:val="28"/>
          <w:szCs w:val="28"/>
        </w:rPr>
        <w:t xml:space="preserve">. Академії статистики, </w:t>
      </w:r>
      <w:r w:rsidRPr="006077E7">
        <w:rPr>
          <w:rFonts w:ascii="Times New Roman" w:eastAsia="Calibri" w:hAnsi="Times New Roman" w:cs="Times New Roman"/>
          <w:bCs/>
          <w:sz w:val="28"/>
          <w:szCs w:val="28"/>
        </w:rPr>
        <w:t>облік</w:t>
      </w:r>
      <w:r w:rsidRPr="006077E7">
        <w:rPr>
          <w:rFonts w:ascii="Times New Roman" w:eastAsia="Calibri" w:hAnsi="Times New Roman" w:cs="Times New Roman"/>
          <w:sz w:val="28"/>
          <w:szCs w:val="28"/>
        </w:rPr>
        <w:t xml:space="preserve">у та </w:t>
      </w:r>
      <w:r w:rsidRPr="006077E7">
        <w:rPr>
          <w:rFonts w:ascii="Times New Roman" w:eastAsia="Calibri" w:hAnsi="Times New Roman" w:cs="Times New Roman"/>
          <w:bCs/>
          <w:sz w:val="28"/>
          <w:szCs w:val="28"/>
        </w:rPr>
        <w:t>аудит</w:t>
      </w:r>
      <w:r w:rsidRPr="006077E7">
        <w:rPr>
          <w:rFonts w:ascii="Times New Roman" w:eastAsia="Calibri" w:hAnsi="Times New Roman" w:cs="Times New Roman"/>
          <w:sz w:val="28"/>
          <w:szCs w:val="28"/>
        </w:rPr>
        <w:t xml:space="preserve">у, Одеська </w:t>
      </w:r>
      <w:proofErr w:type="spellStart"/>
      <w:r w:rsidRPr="006077E7">
        <w:rPr>
          <w:rFonts w:ascii="Times New Roman" w:eastAsia="Calibri" w:hAnsi="Times New Roman" w:cs="Times New Roman"/>
          <w:sz w:val="28"/>
          <w:szCs w:val="28"/>
        </w:rPr>
        <w:t>нац</w:t>
      </w:r>
      <w:proofErr w:type="spellEnd"/>
      <w:r w:rsidRPr="006077E7">
        <w:rPr>
          <w:rFonts w:ascii="Times New Roman" w:eastAsia="Calibri" w:hAnsi="Times New Roman" w:cs="Times New Roman"/>
          <w:sz w:val="28"/>
          <w:szCs w:val="28"/>
        </w:rPr>
        <w:t xml:space="preserve">. академія харчових технологій, Одеський </w:t>
      </w:r>
      <w:proofErr w:type="spellStart"/>
      <w:r w:rsidRPr="006077E7">
        <w:rPr>
          <w:rFonts w:ascii="Times New Roman" w:eastAsia="Calibri" w:hAnsi="Times New Roman" w:cs="Times New Roman"/>
          <w:sz w:val="28"/>
          <w:szCs w:val="28"/>
        </w:rPr>
        <w:t>держ</w:t>
      </w:r>
      <w:proofErr w:type="spellEnd"/>
      <w:r w:rsidRPr="006077E7">
        <w:rPr>
          <w:rFonts w:ascii="Times New Roman" w:eastAsia="Calibri" w:hAnsi="Times New Roman" w:cs="Times New Roman"/>
          <w:sz w:val="28"/>
          <w:szCs w:val="28"/>
        </w:rPr>
        <w:t xml:space="preserve">. економ. ун-т; ред. : В. В. </w:t>
      </w:r>
      <w:proofErr w:type="spellStart"/>
      <w:r w:rsidRPr="006077E7">
        <w:rPr>
          <w:rFonts w:ascii="Times New Roman" w:eastAsia="Calibri" w:hAnsi="Times New Roman" w:cs="Times New Roman"/>
          <w:sz w:val="28"/>
          <w:szCs w:val="28"/>
        </w:rPr>
        <w:t>Немченко</w:t>
      </w:r>
      <w:proofErr w:type="spellEnd"/>
      <w:r w:rsidRPr="006077E7">
        <w:rPr>
          <w:rFonts w:ascii="Times New Roman" w:eastAsia="Calibri" w:hAnsi="Times New Roman" w:cs="Times New Roman"/>
          <w:sz w:val="28"/>
          <w:szCs w:val="28"/>
        </w:rPr>
        <w:t>, О. Ю. Редько. – К. : ЦУЛ, 2012. – 540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Атамас</w:t>
      </w:r>
      <w:proofErr w:type="spellEnd"/>
      <w:r w:rsidRPr="006077E7">
        <w:rPr>
          <w:rFonts w:ascii="Times New Roman" w:eastAsia="Calibri" w:hAnsi="Times New Roman" w:cs="Times New Roman"/>
          <w:sz w:val="28"/>
          <w:szCs w:val="28"/>
        </w:rPr>
        <w:t xml:space="preserve"> П.Й. Бухгалтерський облік у галузях економіки [Текст]: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посiбник</w:t>
      </w:r>
      <w:proofErr w:type="spellEnd"/>
      <w:r w:rsidRPr="006077E7">
        <w:rPr>
          <w:rFonts w:ascii="Times New Roman" w:eastAsia="Calibri" w:hAnsi="Times New Roman" w:cs="Times New Roman"/>
          <w:sz w:val="28"/>
          <w:szCs w:val="28"/>
        </w:rPr>
        <w:t xml:space="preserve"> / П.Й. </w:t>
      </w:r>
      <w:proofErr w:type="spellStart"/>
      <w:r w:rsidRPr="006077E7">
        <w:rPr>
          <w:rFonts w:ascii="Times New Roman" w:eastAsia="Calibri" w:hAnsi="Times New Roman" w:cs="Times New Roman"/>
          <w:sz w:val="28"/>
          <w:szCs w:val="28"/>
        </w:rPr>
        <w:t>Атамас</w:t>
      </w:r>
      <w:proofErr w:type="spellEnd"/>
      <w:r w:rsidRPr="006077E7">
        <w:rPr>
          <w:rFonts w:ascii="Times New Roman" w:eastAsia="Calibri" w:hAnsi="Times New Roman" w:cs="Times New Roman"/>
          <w:sz w:val="28"/>
          <w:szCs w:val="28"/>
        </w:rPr>
        <w:t xml:space="preserve">. - 2-ге вид., перероб. та </w:t>
      </w:r>
      <w:proofErr w:type="spellStart"/>
      <w:r w:rsidRPr="006077E7">
        <w:rPr>
          <w:rFonts w:ascii="Times New Roman" w:eastAsia="Calibri" w:hAnsi="Times New Roman" w:cs="Times New Roman"/>
          <w:sz w:val="28"/>
          <w:szCs w:val="28"/>
        </w:rPr>
        <w:t>доп</w:t>
      </w:r>
      <w:proofErr w:type="spellEnd"/>
      <w:r w:rsidRPr="006077E7">
        <w:rPr>
          <w:rFonts w:ascii="Times New Roman" w:eastAsia="Calibri" w:hAnsi="Times New Roman" w:cs="Times New Roman"/>
          <w:sz w:val="28"/>
          <w:szCs w:val="28"/>
        </w:rPr>
        <w:t xml:space="preserve">. – К.: ЦУЛ, 2010. – 392 </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Баліцька</w:t>
      </w:r>
      <w:proofErr w:type="spellEnd"/>
      <w:r w:rsidRPr="006077E7">
        <w:rPr>
          <w:rFonts w:ascii="Times New Roman" w:eastAsia="Calibri" w:hAnsi="Times New Roman" w:cs="Times New Roman"/>
          <w:sz w:val="28"/>
          <w:szCs w:val="28"/>
        </w:rPr>
        <w:t xml:space="preserve"> В.В. Структурування капіталу підприємств та оцінка ефективності його використання [Текст] / В.В. </w:t>
      </w:r>
      <w:proofErr w:type="spellStart"/>
      <w:r w:rsidRPr="006077E7">
        <w:rPr>
          <w:rFonts w:ascii="Times New Roman" w:eastAsia="Calibri" w:hAnsi="Times New Roman" w:cs="Times New Roman"/>
          <w:sz w:val="28"/>
          <w:szCs w:val="28"/>
        </w:rPr>
        <w:t>Баліцька</w:t>
      </w:r>
      <w:proofErr w:type="spellEnd"/>
      <w:r w:rsidRPr="006077E7">
        <w:rPr>
          <w:rFonts w:ascii="Times New Roman" w:eastAsia="Calibri" w:hAnsi="Times New Roman" w:cs="Times New Roman"/>
          <w:sz w:val="28"/>
          <w:szCs w:val="28"/>
        </w:rPr>
        <w:t xml:space="preserve"> // Формування ринкових відносин в Україні. – 2008. – №  6. – С. 56–62. </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Білуха М.Т. Аудит [Текст]: [підручник] / М.Т. Білуха. – К.: Знання, 2006. – 768 с. </w:t>
      </w:r>
    </w:p>
    <w:p w:rsidR="006077E7" w:rsidRPr="006077E7" w:rsidRDefault="006077E7" w:rsidP="006077E7">
      <w:pPr>
        <w:numPr>
          <w:ilvl w:val="0"/>
          <w:numId w:val="5"/>
        </w:numPr>
        <w:autoSpaceDE w:val="0"/>
        <w:autoSpaceDN w:val="0"/>
        <w:adjustRightInd w:val="0"/>
        <w:spacing w:after="0" w:line="360" w:lineRule="auto"/>
        <w:ind w:left="357" w:hanging="357"/>
        <w:contextualSpacing/>
        <w:jc w:val="both"/>
        <w:rPr>
          <w:rFonts w:ascii="Times New Roman" w:eastAsia="Times New Roman" w:hAnsi="Times New Roman" w:cs="Times New Roman"/>
          <w:sz w:val="28"/>
          <w:szCs w:val="28"/>
          <w:lang w:eastAsia="ru-RU"/>
        </w:rPr>
      </w:pPr>
      <w:proofErr w:type="spellStart"/>
      <w:r w:rsidRPr="006077E7">
        <w:rPr>
          <w:rFonts w:ascii="Times New Roman" w:eastAsia="Calibri" w:hAnsi="Times New Roman" w:cs="Times New Roman"/>
          <w:sz w:val="28"/>
          <w:szCs w:val="28"/>
        </w:rPr>
        <w:t>Безкоровайна</w:t>
      </w:r>
      <w:proofErr w:type="spellEnd"/>
      <w:r w:rsidRPr="006077E7">
        <w:rPr>
          <w:rFonts w:ascii="Times New Roman" w:eastAsia="Calibri" w:hAnsi="Times New Roman" w:cs="Times New Roman"/>
          <w:sz w:val="28"/>
          <w:szCs w:val="28"/>
        </w:rPr>
        <w:t xml:space="preserve"> Л.В. Особливості обліку власного капіталу на підприємствах / Л.В. </w:t>
      </w:r>
      <w:proofErr w:type="spellStart"/>
      <w:r w:rsidRPr="006077E7">
        <w:rPr>
          <w:rFonts w:ascii="Times New Roman" w:eastAsia="Calibri" w:hAnsi="Times New Roman" w:cs="Times New Roman"/>
          <w:sz w:val="28"/>
          <w:szCs w:val="28"/>
        </w:rPr>
        <w:t>Безкоровайна</w:t>
      </w:r>
      <w:proofErr w:type="spellEnd"/>
      <w:r w:rsidRPr="006077E7">
        <w:rPr>
          <w:rFonts w:ascii="Times New Roman" w:eastAsia="Calibri" w:hAnsi="Times New Roman" w:cs="Times New Roman"/>
          <w:sz w:val="28"/>
          <w:szCs w:val="28"/>
        </w:rPr>
        <w:t xml:space="preserve"> // Журнал МНУ ім. </w:t>
      </w:r>
      <w:proofErr w:type="spellStart"/>
      <w:r w:rsidRPr="006077E7">
        <w:rPr>
          <w:rFonts w:ascii="Times New Roman" w:eastAsia="Calibri" w:hAnsi="Times New Roman" w:cs="Times New Roman"/>
          <w:sz w:val="28"/>
          <w:szCs w:val="28"/>
        </w:rPr>
        <w:t>В.О.Сухомлинського</w:t>
      </w:r>
      <w:proofErr w:type="spellEnd"/>
      <w:r w:rsidRPr="006077E7">
        <w:rPr>
          <w:rFonts w:ascii="Times New Roman" w:eastAsia="Calibri" w:hAnsi="Times New Roman" w:cs="Times New Roman"/>
          <w:sz w:val="28"/>
          <w:szCs w:val="28"/>
        </w:rPr>
        <w:t xml:space="preserve">. – 2015. – </w:t>
      </w:r>
      <w:proofErr w:type="spellStart"/>
      <w:r w:rsidRPr="006077E7">
        <w:rPr>
          <w:rFonts w:ascii="Times New Roman" w:eastAsia="Calibri" w:hAnsi="Times New Roman" w:cs="Times New Roman"/>
          <w:sz w:val="28"/>
          <w:szCs w:val="28"/>
        </w:rPr>
        <w:t>Вип</w:t>
      </w:r>
      <w:proofErr w:type="spellEnd"/>
      <w:r w:rsidRPr="006077E7">
        <w:rPr>
          <w:rFonts w:ascii="Times New Roman" w:eastAsia="Calibri" w:hAnsi="Times New Roman" w:cs="Times New Roman"/>
          <w:sz w:val="28"/>
          <w:szCs w:val="28"/>
        </w:rPr>
        <w:t xml:space="preserve">. 4 [Електронний ресурс]. – Режим доступу : http://www.global-national.in.ua/ </w:t>
      </w:r>
      <w:proofErr w:type="spellStart"/>
      <w:r w:rsidRPr="006077E7">
        <w:rPr>
          <w:rFonts w:ascii="Times New Roman" w:eastAsia="Calibri" w:hAnsi="Times New Roman" w:cs="Times New Roman"/>
          <w:sz w:val="28"/>
          <w:szCs w:val="28"/>
        </w:rPr>
        <w:t>archive</w:t>
      </w:r>
      <w:proofErr w:type="spellEnd"/>
      <w:r w:rsidRPr="006077E7">
        <w:rPr>
          <w:rFonts w:ascii="Times New Roman" w:eastAsia="Calibri" w:hAnsi="Times New Roman" w:cs="Times New Roman"/>
          <w:sz w:val="28"/>
          <w:szCs w:val="28"/>
        </w:rPr>
        <w:t>/4-2015/200.pdf.</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Бланк И.А </w:t>
      </w:r>
      <w:proofErr w:type="spellStart"/>
      <w:r w:rsidRPr="006077E7">
        <w:rPr>
          <w:rFonts w:ascii="Times New Roman" w:eastAsia="Calibri" w:hAnsi="Times New Roman" w:cs="Times New Roman"/>
          <w:sz w:val="28"/>
          <w:szCs w:val="28"/>
        </w:rPr>
        <w:t>Управление</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денежными</w:t>
      </w:r>
      <w:proofErr w:type="spellEnd"/>
      <w:r w:rsidRPr="006077E7">
        <w:rPr>
          <w:rFonts w:ascii="Times New Roman" w:eastAsia="Calibri" w:hAnsi="Times New Roman" w:cs="Times New Roman"/>
          <w:sz w:val="28"/>
          <w:szCs w:val="28"/>
        </w:rPr>
        <w:t xml:space="preserve"> потоками  [Текст]: [підручник] / И.А. Бланк. – 2-е </w:t>
      </w:r>
      <w:proofErr w:type="spellStart"/>
      <w:r w:rsidRPr="006077E7">
        <w:rPr>
          <w:rFonts w:ascii="Times New Roman" w:eastAsia="Calibri" w:hAnsi="Times New Roman" w:cs="Times New Roman"/>
          <w:sz w:val="28"/>
          <w:szCs w:val="28"/>
        </w:rPr>
        <w:t>изд</w:t>
      </w:r>
      <w:proofErr w:type="spellEnd"/>
      <w:r w:rsidRPr="006077E7">
        <w:rPr>
          <w:rFonts w:ascii="Times New Roman" w:eastAsia="Calibri" w:hAnsi="Times New Roman" w:cs="Times New Roman"/>
          <w:sz w:val="28"/>
          <w:szCs w:val="28"/>
        </w:rPr>
        <w:t xml:space="preserve">., перероб. и </w:t>
      </w:r>
      <w:proofErr w:type="spellStart"/>
      <w:r w:rsidRPr="006077E7">
        <w:rPr>
          <w:rFonts w:ascii="Times New Roman" w:eastAsia="Calibri" w:hAnsi="Times New Roman" w:cs="Times New Roman"/>
          <w:sz w:val="28"/>
          <w:szCs w:val="28"/>
        </w:rPr>
        <w:t>доп</w:t>
      </w:r>
      <w:proofErr w:type="spellEnd"/>
      <w:r w:rsidRPr="006077E7">
        <w:rPr>
          <w:rFonts w:ascii="Times New Roman" w:eastAsia="Calibri" w:hAnsi="Times New Roman" w:cs="Times New Roman"/>
          <w:sz w:val="28"/>
          <w:szCs w:val="28"/>
        </w:rPr>
        <w:t xml:space="preserve">. – К. : </w:t>
      </w:r>
      <w:proofErr w:type="spellStart"/>
      <w:r w:rsidRPr="006077E7">
        <w:rPr>
          <w:rFonts w:ascii="Times New Roman" w:eastAsia="Calibri" w:hAnsi="Times New Roman" w:cs="Times New Roman"/>
          <w:sz w:val="28"/>
          <w:szCs w:val="28"/>
        </w:rPr>
        <w:t>Ника</w:t>
      </w:r>
      <w:proofErr w:type="spellEnd"/>
      <w:r w:rsidRPr="006077E7">
        <w:rPr>
          <w:rFonts w:ascii="Times New Roman" w:eastAsia="Calibri" w:hAnsi="Times New Roman" w:cs="Times New Roman"/>
          <w:sz w:val="28"/>
          <w:szCs w:val="28"/>
        </w:rPr>
        <w:t>-Центр, 2007. – 752 с.</w:t>
      </w:r>
    </w:p>
    <w:p w:rsidR="006077E7" w:rsidRPr="006077E7" w:rsidRDefault="006077E7" w:rsidP="006077E7">
      <w:pPr>
        <w:numPr>
          <w:ilvl w:val="0"/>
          <w:numId w:val="5"/>
        </w:numPr>
        <w:autoSpaceDE w:val="0"/>
        <w:autoSpaceDN w:val="0"/>
        <w:adjustRightInd w:val="0"/>
        <w:spacing w:after="0" w:line="360" w:lineRule="auto"/>
        <w:ind w:left="357"/>
        <w:contextualSpacing/>
        <w:jc w:val="both"/>
        <w:rPr>
          <w:rFonts w:ascii="Times New Roman" w:eastAsia="Times New Roman" w:hAnsi="Times New Roman" w:cs="Times New Roman"/>
          <w:sz w:val="28"/>
          <w:szCs w:val="28"/>
        </w:rPr>
      </w:pPr>
      <w:proofErr w:type="spellStart"/>
      <w:r w:rsidRPr="006077E7">
        <w:rPr>
          <w:rFonts w:ascii="Times New Roman" w:eastAsia="Calibri" w:hAnsi="Times New Roman" w:cs="Times New Roman"/>
          <w:sz w:val="28"/>
          <w:szCs w:val="28"/>
        </w:rPr>
        <w:t>Бобяк</w:t>
      </w:r>
      <w:proofErr w:type="spellEnd"/>
      <w:r w:rsidRPr="006077E7">
        <w:rPr>
          <w:rFonts w:ascii="Times New Roman" w:eastAsia="Calibri" w:hAnsi="Times New Roman" w:cs="Times New Roman"/>
          <w:sz w:val="28"/>
          <w:szCs w:val="28"/>
        </w:rPr>
        <w:t xml:space="preserve"> А. П. Власний капітал підприємства, як економічна категорія, та його облік  [Текст] / А. </w:t>
      </w:r>
      <w:proofErr w:type="spellStart"/>
      <w:r w:rsidRPr="006077E7">
        <w:rPr>
          <w:rFonts w:ascii="Times New Roman" w:eastAsia="Calibri" w:hAnsi="Times New Roman" w:cs="Times New Roman"/>
          <w:sz w:val="28"/>
          <w:szCs w:val="28"/>
        </w:rPr>
        <w:t>Бобяк</w:t>
      </w:r>
      <w:proofErr w:type="spellEnd"/>
      <w:r w:rsidRPr="006077E7">
        <w:rPr>
          <w:rFonts w:ascii="Times New Roman" w:eastAsia="Calibri" w:hAnsi="Times New Roman" w:cs="Times New Roman"/>
          <w:sz w:val="28"/>
          <w:szCs w:val="28"/>
        </w:rPr>
        <w:t xml:space="preserve"> // Міжнародний збірник наукових праць: Проблеми теорії та методології бухгалтерського обліку, контролю і аналізу. – 2011. – </w:t>
      </w:r>
      <w:proofErr w:type="spellStart"/>
      <w:r w:rsidRPr="006077E7">
        <w:rPr>
          <w:rFonts w:ascii="Times New Roman" w:eastAsia="Calibri" w:hAnsi="Times New Roman" w:cs="Times New Roman"/>
          <w:sz w:val="28"/>
          <w:szCs w:val="28"/>
        </w:rPr>
        <w:t>Вип</w:t>
      </w:r>
      <w:proofErr w:type="spellEnd"/>
      <w:r w:rsidRPr="006077E7">
        <w:rPr>
          <w:rFonts w:ascii="Times New Roman" w:eastAsia="Calibri" w:hAnsi="Times New Roman" w:cs="Times New Roman"/>
          <w:sz w:val="28"/>
          <w:szCs w:val="28"/>
        </w:rPr>
        <w:t>. 1 (19) – 2011. –С. 55-58.</w:t>
      </w:r>
    </w:p>
    <w:p w:rsidR="006077E7" w:rsidRPr="006077E7" w:rsidRDefault="006077E7" w:rsidP="006077E7">
      <w:pPr>
        <w:numPr>
          <w:ilvl w:val="0"/>
          <w:numId w:val="5"/>
        </w:numPr>
        <w:autoSpaceDE w:val="0"/>
        <w:autoSpaceDN w:val="0"/>
        <w:adjustRightInd w:val="0"/>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Times New Roman" w:hAnsi="Times New Roman" w:cs="Times New Roman"/>
          <w:sz w:val="28"/>
          <w:szCs w:val="28"/>
        </w:rPr>
        <w:t>Бобяк</w:t>
      </w:r>
      <w:proofErr w:type="spellEnd"/>
      <w:r w:rsidRPr="006077E7">
        <w:rPr>
          <w:rFonts w:ascii="Times New Roman" w:eastAsia="Times New Roman" w:hAnsi="Times New Roman" w:cs="Times New Roman"/>
          <w:sz w:val="28"/>
          <w:szCs w:val="28"/>
        </w:rPr>
        <w:t xml:space="preserve"> А. П. Організаційно-методичні аспекти обліку власного капіталу / А. П. </w:t>
      </w:r>
      <w:proofErr w:type="spellStart"/>
      <w:r w:rsidRPr="006077E7">
        <w:rPr>
          <w:rFonts w:ascii="Times New Roman" w:eastAsia="Times New Roman" w:hAnsi="Times New Roman" w:cs="Times New Roman"/>
          <w:sz w:val="28"/>
          <w:szCs w:val="28"/>
        </w:rPr>
        <w:t>Бобяк</w:t>
      </w:r>
      <w:proofErr w:type="spellEnd"/>
      <w:r w:rsidRPr="006077E7">
        <w:rPr>
          <w:rFonts w:ascii="Times New Roman" w:eastAsia="Times New Roman" w:hAnsi="Times New Roman" w:cs="Times New Roman"/>
          <w:sz w:val="28"/>
          <w:szCs w:val="28"/>
        </w:rPr>
        <w:t xml:space="preserve"> // </w:t>
      </w:r>
      <w:proofErr w:type="spellStart"/>
      <w:r w:rsidRPr="006077E7">
        <w:rPr>
          <w:rFonts w:ascii="Times New Roman" w:eastAsia="Times New Roman" w:hAnsi="Times New Roman" w:cs="Times New Roman"/>
          <w:sz w:val="28"/>
          <w:szCs w:val="28"/>
        </w:rPr>
        <w:t>Экономика</w:t>
      </w:r>
      <w:proofErr w:type="spellEnd"/>
      <w:r w:rsidRPr="006077E7">
        <w:rPr>
          <w:rFonts w:ascii="Times New Roman" w:eastAsia="Times New Roman" w:hAnsi="Times New Roman" w:cs="Times New Roman"/>
          <w:sz w:val="28"/>
          <w:szCs w:val="28"/>
        </w:rPr>
        <w:t xml:space="preserve"> и </w:t>
      </w:r>
      <w:proofErr w:type="spellStart"/>
      <w:r w:rsidRPr="006077E7">
        <w:rPr>
          <w:rFonts w:ascii="Times New Roman" w:eastAsia="Times New Roman" w:hAnsi="Times New Roman" w:cs="Times New Roman"/>
          <w:sz w:val="28"/>
          <w:szCs w:val="28"/>
        </w:rPr>
        <w:t>управление</w:t>
      </w:r>
      <w:proofErr w:type="spellEnd"/>
      <w:r w:rsidRPr="006077E7">
        <w:rPr>
          <w:rFonts w:ascii="Times New Roman" w:eastAsia="Times New Roman" w:hAnsi="Times New Roman" w:cs="Times New Roman"/>
          <w:sz w:val="28"/>
          <w:szCs w:val="28"/>
        </w:rPr>
        <w:t>. – № 1. – 2011. – С. 91-95.</w:t>
      </w:r>
    </w:p>
    <w:p w:rsidR="006077E7" w:rsidRPr="006077E7" w:rsidRDefault="006077E7" w:rsidP="006077E7">
      <w:pPr>
        <w:numPr>
          <w:ilvl w:val="0"/>
          <w:numId w:val="5"/>
        </w:numPr>
        <w:autoSpaceDE w:val="0"/>
        <w:autoSpaceDN w:val="0"/>
        <w:adjustRightInd w:val="0"/>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Боднарчук</w:t>
      </w:r>
      <w:proofErr w:type="spellEnd"/>
      <w:r w:rsidRPr="006077E7">
        <w:rPr>
          <w:rFonts w:ascii="Times New Roman" w:eastAsia="Calibri" w:hAnsi="Times New Roman" w:cs="Times New Roman"/>
          <w:sz w:val="28"/>
          <w:szCs w:val="28"/>
        </w:rPr>
        <w:t xml:space="preserve"> А. В  Удосконалення комплексного економічного аналізу власного капіталу // А.В. </w:t>
      </w:r>
      <w:proofErr w:type="spellStart"/>
      <w:r w:rsidRPr="006077E7">
        <w:rPr>
          <w:rFonts w:ascii="Times New Roman" w:eastAsia="Calibri" w:hAnsi="Times New Roman" w:cs="Times New Roman"/>
          <w:sz w:val="28"/>
          <w:szCs w:val="28"/>
        </w:rPr>
        <w:t>Боднарчук</w:t>
      </w:r>
      <w:proofErr w:type="spellEnd"/>
      <w:r w:rsidRPr="006077E7">
        <w:rPr>
          <w:rFonts w:ascii="Times New Roman" w:eastAsia="Calibri" w:hAnsi="Times New Roman" w:cs="Times New Roman"/>
          <w:sz w:val="28"/>
          <w:szCs w:val="28"/>
        </w:rPr>
        <w:t xml:space="preserve"> БІЗНЕСІНФОРМ № 3. – 2013. - </w:t>
      </w:r>
      <w:r w:rsidRPr="006077E7">
        <w:rPr>
          <w:rFonts w:ascii="Times New Roman" w:eastAsia="Calibri" w:hAnsi="Times New Roman" w:cs="Times New Roman"/>
          <w:sz w:val="28"/>
          <w:szCs w:val="28"/>
          <w:lang w:val="ru-RU"/>
        </w:rPr>
        <w:t xml:space="preserve"> </w:t>
      </w:r>
      <w:r w:rsidRPr="006077E7">
        <w:rPr>
          <w:rFonts w:ascii="Times New Roman" w:eastAsia="Calibri" w:hAnsi="Times New Roman" w:cs="Times New Roman"/>
          <w:sz w:val="28"/>
          <w:szCs w:val="28"/>
        </w:rPr>
        <w:t xml:space="preserve">[Електронний ресурс]. – Режим доступу до журналу: </w:t>
      </w:r>
      <w:r w:rsidRPr="006077E7">
        <w:rPr>
          <w:rFonts w:ascii="Times New Roman" w:eastAsia="Calibri" w:hAnsi="Times New Roman" w:cs="Times New Roman"/>
          <w:sz w:val="28"/>
          <w:szCs w:val="28"/>
          <w:lang w:val="en-US"/>
        </w:rPr>
        <w:t>http</w:t>
      </w:r>
      <w:r w:rsidRPr="006077E7">
        <w:rPr>
          <w:rFonts w:ascii="Times New Roman" w:eastAsia="Calibri" w:hAnsi="Times New Roman" w:cs="Times New Roman"/>
          <w:sz w:val="28"/>
          <w:szCs w:val="28"/>
          <w:lang w:val="ru-RU"/>
        </w:rPr>
        <w:t>://</w:t>
      </w:r>
      <w:r w:rsidRPr="006077E7">
        <w:rPr>
          <w:rFonts w:ascii="Times New Roman" w:eastAsia="Calibri" w:hAnsi="Times New Roman" w:cs="Times New Roman"/>
          <w:sz w:val="28"/>
          <w:szCs w:val="28"/>
          <w:lang w:val="en-US"/>
        </w:rPr>
        <w:t>www</w:t>
      </w:r>
      <w:r w:rsidRPr="006077E7">
        <w:rPr>
          <w:rFonts w:ascii="Times New Roman" w:eastAsia="Calibri" w:hAnsi="Times New Roman" w:cs="Times New Roman"/>
          <w:sz w:val="28"/>
          <w:szCs w:val="28"/>
          <w:lang w:val="ru-RU"/>
        </w:rPr>
        <w:t>.</w:t>
      </w:r>
      <w:r w:rsidRPr="006077E7">
        <w:rPr>
          <w:rFonts w:ascii="Times New Roman" w:eastAsia="Calibri" w:hAnsi="Times New Roman" w:cs="Times New Roman"/>
          <w:sz w:val="28"/>
          <w:szCs w:val="28"/>
          <w:lang w:val="en-US"/>
        </w:rPr>
        <w:t>business</w:t>
      </w:r>
      <w:r w:rsidRPr="006077E7">
        <w:rPr>
          <w:rFonts w:ascii="Times New Roman" w:eastAsia="Calibri" w:hAnsi="Times New Roman" w:cs="Times New Roman"/>
          <w:sz w:val="28"/>
          <w:szCs w:val="28"/>
          <w:lang w:val="ru-RU"/>
        </w:rPr>
        <w:t>-</w:t>
      </w:r>
      <w:r w:rsidRPr="006077E7">
        <w:rPr>
          <w:rFonts w:ascii="Times New Roman" w:eastAsia="Calibri" w:hAnsi="Times New Roman" w:cs="Times New Roman"/>
          <w:sz w:val="28"/>
          <w:szCs w:val="28"/>
          <w:lang w:val="en-US"/>
        </w:rPr>
        <w:t>inform</w:t>
      </w:r>
      <w:r w:rsidRPr="006077E7">
        <w:rPr>
          <w:rFonts w:ascii="Times New Roman" w:eastAsia="Calibri" w:hAnsi="Times New Roman" w:cs="Times New Roman"/>
          <w:sz w:val="28"/>
          <w:szCs w:val="28"/>
          <w:lang w:val="ru-RU"/>
        </w:rPr>
        <w:t>.</w:t>
      </w:r>
      <w:r w:rsidRPr="006077E7">
        <w:rPr>
          <w:rFonts w:ascii="Times New Roman" w:eastAsia="Calibri" w:hAnsi="Times New Roman" w:cs="Times New Roman"/>
          <w:sz w:val="28"/>
          <w:szCs w:val="28"/>
          <w:lang w:val="en-US"/>
        </w:rPr>
        <w:t>net</w:t>
      </w:r>
      <w:r w:rsidRPr="006077E7">
        <w:rPr>
          <w:rFonts w:ascii="Times New Roman" w:eastAsia="Calibri" w:hAnsi="Times New Roman" w:cs="Times New Roman"/>
          <w:sz w:val="28"/>
          <w:szCs w:val="28"/>
          <w:lang w:val="ru-RU"/>
        </w:rPr>
        <w:t>/</w:t>
      </w:r>
      <w:r w:rsidRPr="006077E7">
        <w:rPr>
          <w:rFonts w:ascii="Times New Roman" w:eastAsia="Calibri" w:hAnsi="Times New Roman" w:cs="Times New Roman"/>
          <w:sz w:val="28"/>
          <w:szCs w:val="28"/>
          <w:lang w:val="en-US"/>
        </w:rPr>
        <w:t>export</w:t>
      </w:r>
      <w:r w:rsidRPr="006077E7">
        <w:rPr>
          <w:rFonts w:ascii="Times New Roman" w:eastAsia="Calibri" w:hAnsi="Times New Roman" w:cs="Times New Roman"/>
          <w:sz w:val="28"/>
          <w:szCs w:val="28"/>
          <w:lang w:val="ru-RU"/>
        </w:rPr>
        <w:t>_</w:t>
      </w:r>
      <w:r w:rsidRPr="006077E7">
        <w:rPr>
          <w:rFonts w:ascii="Times New Roman" w:eastAsia="Calibri" w:hAnsi="Times New Roman" w:cs="Times New Roman"/>
          <w:sz w:val="28"/>
          <w:szCs w:val="28"/>
          <w:lang w:val="en-US"/>
        </w:rPr>
        <w:t>pdf</w:t>
      </w:r>
      <w:r w:rsidRPr="006077E7">
        <w:rPr>
          <w:rFonts w:ascii="Times New Roman" w:eastAsia="Calibri" w:hAnsi="Times New Roman" w:cs="Times New Roman"/>
          <w:sz w:val="28"/>
          <w:szCs w:val="28"/>
          <w:lang w:val="ru-RU"/>
        </w:rPr>
        <w:t>/</w:t>
      </w:r>
      <w:r w:rsidRPr="006077E7">
        <w:rPr>
          <w:rFonts w:ascii="Times New Roman" w:eastAsia="Calibri" w:hAnsi="Times New Roman" w:cs="Times New Roman"/>
          <w:sz w:val="28"/>
          <w:szCs w:val="28"/>
          <w:lang w:val="en-US"/>
        </w:rPr>
        <w:t>business</w:t>
      </w:r>
      <w:r w:rsidRPr="006077E7">
        <w:rPr>
          <w:rFonts w:ascii="Times New Roman" w:eastAsia="Calibri" w:hAnsi="Times New Roman" w:cs="Times New Roman"/>
          <w:sz w:val="28"/>
          <w:szCs w:val="28"/>
          <w:lang w:val="ru-RU"/>
        </w:rPr>
        <w:t>-</w:t>
      </w:r>
      <w:r w:rsidRPr="006077E7">
        <w:rPr>
          <w:rFonts w:ascii="Times New Roman" w:eastAsia="Calibri" w:hAnsi="Times New Roman" w:cs="Times New Roman"/>
          <w:sz w:val="28"/>
          <w:szCs w:val="28"/>
          <w:lang w:val="en-US"/>
        </w:rPr>
        <w:t>inform</w:t>
      </w:r>
      <w:r w:rsidRPr="006077E7">
        <w:rPr>
          <w:rFonts w:ascii="Times New Roman" w:eastAsia="Calibri" w:hAnsi="Times New Roman" w:cs="Times New Roman"/>
          <w:sz w:val="28"/>
          <w:szCs w:val="28"/>
          <w:lang w:val="ru-RU"/>
        </w:rPr>
        <w:t>-2013-3_0-</w:t>
      </w:r>
      <w:r w:rsidRPr="006077E7">
        <w:rPr>
          <w:rFonts w:ascii="Times New Roman" w:eastAsia="Calibri" w:hAnsi="Times New Roman" w:cs="Times New Roman"/>
          <w:sz w:val="28"/>
          <w:szCs w:val="28"/>
          <w:lang w:val="en-US"/>
        </w:rPr>
        <w:t>pages</w:t>
      </w:r>
      <w:r w:rsidRPr="006077E7">
        <w:rPr>
          <w:rFonts w:ascii="Times New Roman" w:eastAsia="Calibri" w:hAnsi="Times New Roman" w:cs="Times New Roman"/>
          <w:sz w:val="28"/>
          <w:szCs w:val="28"/>
          <w:lang w:val="ru-RU"/>
        </w:rPr>
        <w:t>-282_285.</w:t>
      </w:r>
      <w:r w:rsidRPr="006077E7">
        <w:rPr>
          <w:rFonts w:ascii="Times New Roman" w:eastAsia="Calibri" w:hAnsi="Times New Roman" w:cs="Times New Roman"/>
          <w:sz w:val="28"/>
          <w:szCs w:val="28"/>
          <w:lang w:val="en-US"/>
        </w:rPr>
        <w:t>pdf</w:t>
      </w:r>
      <w:r w:rsidRPr="006077E7">
        <w:rPr>
          <w:rFonts w:ascii="Times New Roman" w:eastAsia="Calibri" w:hAnsi="Times New Roman" w:cs="Times New Roman"/>
          <w:sz w:val="28"/>
          <w:szCs w:val="28"/>
          <w:lang w:val="ru-RU"/>
        </w:rPr>
        <w:t xml:space="preserve"> ]</w:t>
      </w:r>
      <w:r w:rsidRPr="006077E7">
        <w:rPr>
          <w:rFonts w:ascii="Times New Roman" w:eastAsia="Calibri" w:hAnsi="Times New Roman" w:cs="Times New Roman"/>
          <w:sz w:val="28"/>
          <w:szCs w:val="28"/>
        </w:rPr>
        <w:t>.</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Бутинець</w:t>
      </w:r>
      <w:proofErr w:type="spellEnd"/>
      <w:r w:rsidRPr="006077E7">
        <w:rPr>
          <w:rFonts w:ascii="Times New Roman" w:eastAsia="Calibri" w:hAnsi="Times New Roman" w:cs="Times New Roman"/>
          <w:sz w:val="28"/>
          <w:szCs w:val="28"/>
        </w:rPr>
        <w:t xml:space="preserve"> Ф.Ф. Аудит [Текст] : [підручник для студентів спеціальності «Облік  і аудит» вищих навчальних закладів] / Ф.Ф. </w:t>
      </w:r>
      <w:proofErr w:type="spellStart"/>
      <w:r w:rsidRPr="006077E7">
        <w:rPr>
          <w:rFonts w:ascii="Times New Roman" w:eastAsia="Calibri" w:hAnsi="Times New Roman" w:cs="Times New Roman"/>
          <w:sz w:val="28"/>
          <w:szCs w:val="28"/>
        </w:rPr>
        <w:t>Бутинець</w:t>
      </w:r>
      <w:proofErr w:type="spellEnd"/>
      <w:r w:rsidRPr="006077E7">
        <w:rPr>
          <w:rFonts w:ascii="Times New Roman" w:eastAsia="Calibri" w:hAnsi="Times New Roman" w:cs="Times New Roman"/>
          <w:sz w:val="28"/>
          <w:szCs w:val="28"/>
        </w:rPr>
        <w:t xml:space="preserve">, 2-е вид. – Житомир: ПП «Рута», 2007. – 672 с. </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Бутинець</w:t>
      </w:r>
      <w:proofErr w:type="spellEnd"/>
      <w:r w:rsidRPr="006077E7">
        <w:rPr>
          <w:rFonts w:ascii="Times New Roman" w:eastAsia="Calibri" w:hAnsi="Times New Roman" w:cs="Times New Roman"/>
          <w:sz w:val="28"/>
          <w:szCs w:val="28"/>
        </w:rPr>
        <w:t xml:space="preserve"> Ф.Ф. Бухгалтерський фінансовий облік [Текст] :  підручник для студентів спеціальності "Облік і аудит" вищих навчальних закладів; під </w:t>
      </w:r>
      <w:proofErr w:type="spellStart"/>
      <w:r w:rsidRPr="006077E7">
        <w:rPr>
          <w:rFonts w:ascii="Times New Roman" w:eastAsia="Calibri" w:hAnsi="Times New Roman" w:cs="Times New Roman"/>
          <w:sz w:val="28"/>
          <w:szCs w:val="28"/>
        </w:rPr>
        <w:t>заг</w:t>
      </w:r>
      <w:proofErr w:type="spellEnd"/>
      <w:r w:rsidRPr="006077E7">
        <w:rPr>
          <w:rFonts w:ascii="Times New Roman" w:eastAsia="Calibri" w:hAnsi="Times New Roman" w:cs="Times New Roman"/>
          <w:sz w:val="28"/>
          <w:szCs w:val="28"/>
        </w:rPr>
        <w:t xml:space="preserve">. ред. Ф.Ф. </w:t>
      </w:r>
      <w:proofErr w:type="spellStart"/>
      <w:r w:rsidRPr="006077E7">
        <w:rPr>
          <w:rFonts w:ascii="Times New Roman" w:eastAsia="Calibri" w:hAnsi="Times New Roman" w:cs="Times New Roman"/>
          <w:sz w:val="28"/>
          <w:szCs w:val="28"/>
        </w:rPr>
        <w:t>Бутинця</w:t>
      </w:r>
      <w:proofErr w:type="spellEnd"/>
      <w:r w:rsidRPr="006077E7">
        <w:rPr>
          <w:rFonts w:ascii="Times New Roman" w:eastAsia="Calibri" w:hAnsi="Times New Roman" w:cs="Times New Roman"/>
          <w:sz w:val="28"/>
          <w:szCs w:val="28"/>
        </w:rPr>
        <w:t xml:space="preserve">. - 8-ме вид., перероб. та </w:t>
      </w:r>
      <w:proofErr w:type="spellStart"/>
      <w:r w:rsidRPr="006077E7">
        <w:rPr>
          <w:rFonts w:ascii="Times New Roman" w:eastAsia="Calibri" w:hAnsi="Times New Roman" w:cs="Times New Roman"/>
          <w:sz w:val="28"/>
          <w:szCs w:val="28"/>
        </w:rPr>
        <w:t>доп</w:t>
      </w:r>
      <w:proofErr w:type="spellEnd"/>
      <w:r w:rsidRPr="006077E7">
        <w:rPr>
          <w:rFonts w:ascii="Times New Roman" w:eastAsia="Calibri" w:hAnsi="Times New Roman" w:cs="Times New Roman"/>
          <w:sz w:val="28"/>
          <w:szCs w:val="28"/>
        </w:rPr>
        <w:t>. – Житомир : ПП "Рута", 2009. - 912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Бухгалтерський фінансовий облік [Текст] : теорія і практика: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w:t>
      </w:r>
      <w:proofErr w:type="spellStart"/>
      <w:r w:rsidRPr="006077E7">
        <w:rPr>
          <w:rFonts w:ascii="Times New Roman" w:eastAsia="Calibri" w:hAnsi="Times New Roman" w:cs="Times New Roman"/>
          <w:sz w:val="28"/>
          <w:szCs w:val="28"/>
        </w:rPr>
        <w:t>практ</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посіб</w:t>
      </w:r>
      <w:proofErr w:type="spellEnd"/>
      <w:r w:rsidRPr="006077E7">
        <w:rPr>
          <w:rFonts w:ascii="Times New Roman" w:eastAsia="Calibri" w:hAnsi="Times New Roman" w:cs="Times New Roman"/>
          <w:sz w:val="28"/>
          <w:szCs w:val="28"/>
        </w:rPr>
        <w:t xml:space="preserve">. / Н.І. </w:t>
      </w:r>
      <w:proofErr w:type="spellStart"/>
      <w:r w:rsidRPr="006077E7">
        <w:rPr>
          <w:rFonts w:ascii="Times New Roman" w:eastAsia="Calibri" w:hAnsi="Times New Roman" w:cs="Times New Roman"/>
          <w:sz w:val="28"/>
          <w:szCs w:val="28"/>
        </w:rPr>
        <w:t>Верхоглядова</w:t>
      </w:r>
      <w:proofErr w:type="spellEnd"/>
      <w:r w:rsidRPr="006077E7">
        <w:rPr>
          <w:rFonts w:ascii="Times New Roman" w:eastAsia="Calibri" w:hAnsi="Times New Roman" w:cs="Times New Roman"/>
          <w:sz w:val="28"/>
          <w:szCs w:val="28"/>
        </w:rPr>
        <w:t>, В.П. Шило, С.Б. Ільїна та ін. – К. : Центр учбової л-ри, 2010. – 536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Бухгалтерський облік: практичний посібник [Текст] / М.Ф. </w:t>
      </w:r>
      <w:proofErr w:type="spellStart"/>
      <w:r w:rsidRPr="006077E7">
        <w:rPr>
          <w:rFonts w:ascii="Times New Roman" w:eastAsia="Calibri" w:hAnsi="Times New Roman" w:cs="Times New Roman"/>
          <w:sz w:val="28"/>
          <w:szCs w:val="28"/>
        </w:rPr>
        <w:t>Огійчук</w:t>
      </w:r>
      <w:proofErr w:type="spellEnd"/>
      <w:r w:rsidRPr="006077E7">
        <w:rPr>
          <w:rFonts w:ascii="Times New Roman" w:eastAsia="Calibri" w:hAnsi="Times New Roman" w:cs="Times New Roman"/>
          <w:sz w:val="28"/>
          <w:szCs w:val="28"/>
        </w:rPr>
        <w:t xml:space="preserve">, К.О. </w:t>
      </w:r>
      <w:proofErr w:type="spellStart"/>
      <w:r w:rsidRPr="006077E7">
        <w:rPr>
          <w:rFonts w:ascii="Times New Roman" w:eastAsia="Calibri" w:hAnsi="Times New Roman" w:cs="Times New Roman"/>
          <w:sz w:val="28"/>
          <w:szCs w:val="28"/>
        </w:rPr>
        <w:t>Утенкова</w:t>
      </w:r>
      <w:proofErr w:type="spellEnd"/>
      <w:r w:rsidRPr="006077E7">
        <w:rPr>
          <w:rFonts w:ascii="Times New Roman" w:eastAsia="Calibri" w:hAnsi="Times New Roman" w:cs="Times New Roman"/>
          <w:sz w:val="28"/>
          <w:szCs w:val="28"/>
        </w:rPr>
        <w:t xml:space="preserve">, О.В. Ковальова, В.Є. </w:t>
      </w:r>
      <w:proofErr w:type="spellStart"/>
      <w:r w:rsidRPr="006077E7">
        <w:rPr>
          <w:rFonts w:ascii="Times New Roman" w:eastAsia="Calibri" w:hAnsi="Times New Roman" w:cs="Times New Roman"/>
          <w:sz w:val="28"/>
          <w:szCs w:val="28"/>
        </w:rPr>
        <w:t>Тредіт</w:t>
      </w:r>
      <w:proofErr w:type="spellEnd"/>
      <w:r w:rsidRPr="006077E7">
        <w:rPr>
          <w:rFonts w:ascii="Times New Roman" w:eastAsia="Calibri" w:hAnsi="Times New Roman" w:cs="Times New Roman"/>
          <w:sz w:val="28"/>
          <w:szCs w:val="28"/>
        </w:rPr>
        <w:t>. – Х.: 2015. – 334 с.</w:t>
      </w:r>
    </w:p>
    <w:p w:rsidR="006077E7" w:rsidRPr="006077E7" w:rsidRDefault="006077E7" w:rsidP="006077E7">
      <w:pPr>
        <w:numPr>
          <w:ilvl w:val="0"/>
          <w:numId w:val="5"/>
        </w:numPr>
        <w:spacing w:line="360" w:lineRule="auto"/>
        <w:ind w:left="357" w:hanging="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Варічева</w:t>
      </w:r>
      <w:proofErr w:type="spellEnd"/>
      <w:r w:rsidRPr="006077E7">
        <w:rPr>
          <w:rFonts w:ascii="Times New Roman" w:eastAsia="Calibri" w:hAnsi="Times New Roman" w:cs="Times New Roman"/>
          <w:sz w:val="28"/>
          <w:szCs w:val="28"/>
        </w:rPr>
        <w:t xml:space="preserve"> Р.В.  Аналіз оптимальності структури власного капіталу акціонерних товариств: проблеми та перспективи [Електронний ресурс]. –Вісник соціально-економічних досліджень, 2012 рік, випуск 4 (47). - Режим доступу:  </w:t>
      </w:r>
      <w:hyperlink r:id="rId31" w:history="1">
        <w:r w:rsidRPr="006077E7">
          <w:rPr>
            <w:rFonts w:ascii="Times New Roman" w:eastAsia="Calibri" w:hAnsi="Times New Roman" w:cs="Times New Roman"/>
            <w:color w:val="0000FF"/>
            <w:sz w:val="28"/>
            <w:szCs w:val="28"/>
            <w:u w:val="single"/>
          </w:rPr>
          <w:t>https://core.ac.uk/download/pdf/147035829.pdf</w:t>
        </w:r>
      </w:hyperlink>
      <w:r w:rsidRPr="006077E7">
        <w:rPr>
          <w:rFonts w:ascii="Times New Roman" w:eastAsia="Calibri" w:hAnsi="Times New Roman" w:cs="Times New Roman"/>
          <w:sz w:val="28"/>
          <w:szCs w:val="28"/>
        </w:rPr>
        <w:t>. - Назва з титул. екрану</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Вівчар О.Й. Власний капітал як фінансове джерело </w:t>
      </w:r>
      <w:proofErr w:type="spellStart"/>
      <w:r w:rsidRPr="006077E7">
        <w:rPr>
          <w:rFonts w:ascii="Times New Roman" w:eastAsia="Calibri" w:hAnsi="Times New Roman" w:cs="Times New Roman"/>
          <w:sz w:val="28"/>
          <w:szCs w:val="28"/>
        </w:rPr>
        <w:t>функ</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ціонування</w:t>
      </w:r>
      <w:proofErr w:type="spellEnd"/>
      <w:r w:rsidRPr="006077E7">
        <w:rPr>
          <w:rFonts w:ascii="Times New Roman" w:eastAsia="Calibri" w:hAnsi="Times New Roman" w:cs="Times New Roman"/>
          <w:sz w:val="28"/>
          <w:szCs w:val="28"/>
        </w:rPr>
        <w:t xml:space="preserve"> підприємства [Текст]  / О. Й. Вівчар // Наук. </w:t>
      </w:r>
      <w:proofErr w:type="spellStart"/>
      <w:r w:rsidRPr="006077E7">
        <w:rPr>
          <w:rFonts w:ascii="Times New Roman" w:eastAsia="Calibri" w:hAnsi="Times New Roman" w:cs="Times New Roman"/>
          <w:sz w:val="28"/>
          <w:szCs w:val="28"/>
        </w:rPr>
        <w:t>вісн</w:t>
      </w:r>
      <w:proofErr w:type="spellEnd"/>
      <w:r w:rsidRPr="006077E7">
        <w:rPr>
          <w:rFonts w:ascii="Times New Roman" w:eastAsia="Calibri" w:hAnsi="Times New Roman" w:cs="Times New Roman"/>
          <w:sz w:val="28"/>
          <w:szCs w:val="28"/>
        </w:rPr>
        <w:t xml:space="preserve">. НЛТУ України. – 2009. – </w:t>
      </w:r>
      <w:proofErr w:type="spellStart"/>
      <w:r w:rsidRPr="006077E7">
        <w:rPr>
          <w:rFonts w:ascii="Times New Roman" w:eastAsia="Calibri" w:hAnsi="Times New Roman" w:cs="Times New Roman"/>
          <w:sz w:val="28"/>
          <w:szCs w:val="28"/>
        </w:rPr>
        <w:t>Вип</w:t>
      </w:r>
      <w:proofErr w:type="spellEnd"/>
      <w:r w:rsidRPr="006077E7">
        <w:rPr>
          <w:rFonts w:ascii="Times New Roman" w:eastAsia="Calibri" w:hAnsi="Times New Roman" w:cs="Times New Roman"/>
          <w:sz w:val="28"/>
          <w:szCs w:val="28"/>
        </w:rPr>
        <w:t>. 19 (5). – С. 146–150.</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Виноградова М. О. Аудит [Текст] :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посіб</w:t>
      </w:r>
      <w:proofErr w:type="spellEnd"/>
      <w:r w:rsidRPr="006077E7">
        <w:rPr>
          <w:rFonts w:ascii="Times New Roman" w:eastAsia="Calibri" w:hAnsi="Times New Roman" w:cs="Times New Roman"/>
          <w:sz w:val="28"/>
          <w:szCs w:val="28"/>
        </w:rPr>
        <w:t xml:space="preserve">. / М. О. Виноградова, Л. І. </w:t>
      </w:r>
      <w:proofErr w:type="spellStart"/>
      <w:r w:rsidRPr="006077E7">
        <w:rPr>
          <w:rFonts w:ascii="Times New Roman" w:eastAsia="Calibri" w:hAnsi="Times New Roman" w:cs="Times New Roman"/>
          <w:sz w:val="28"/>
          <w:szCs w:val="28"/>
        </w:rPr>
        <w:t>Жидєєва</w:t>
      </w:r>
      <w:proofErr w:type="spellEnd"/>
      <w:r w:rsidRPr="006077E7">
        <w:rPr>
          <w:rFonts w:ascii="Times New Roman" w:eastAsia="Calibri" w:hAnsi="Times New Roman" w:cs="Times New Roman"/>
          <w:sz w:val="28"/>
          <w:szCs w:val="28"/>
        </w:rPr>
        <w:t xml:space="preserve"> – К.: «Центр учбової літератури», 2014. – 654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Войнаренко</w:t>
      </w:r>
      <w:proofErr w:type="spellEnd"/>
      <w:r w:rsidRPr="006077E7">
        <w:rPr>
          <w:rFonts w:ascii="Times New Roman" w:eastAsia="Calibri" w:hAnsi="Times New Roman" w:cs="Times New Roman"/>
          <w:sz w:val="28"/>
          <w:szCs w:val="28"/>
        </w:rPr>
        <w:t xml:space="preserve"> М.П. Міжнародні стандарти фінансової звітності та аудиту [Текст]: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посібник / М.П. </w:t>
      </w:r>
      <w:proofErr w:type="spellStart"/>
      <w:r w:rsidRPr="006077E7">
        <w:rPr>
          <w:rFonts w:ascii="Times New Roman" w:eastAsia="Calibri" w:hAnsi="Times New Roman" w:cs="Times New Roman"/>
          <w:sz w:val="28"/>
          <w:szCs w:val="28"/>
        </w:rPr>
        <w:t>Войнаренко</w:t>
      </w:r>
      <w:proofErr w:type="spellEnd"/>
      <w:r w:rsidRPr="006077E7">
        <w:rPr>
          <w:rFonts w:ascii="Times New Roman" w:eastAsia="Calibri" w:hAnsi="Times New Roman" w:cs="Times New Roman"/>
          <w:sz w:val="28"/>
          <w:szCs w:val="28"/>
        </w:rPr>
        <w:t xml:space="preserve">, Н.А. Пономарьова, О.В. </w:t>
      </w:r>
      <w:proofErr w:type="spellStart"/>
      <w:r w:rsidRPr="006077E7">
        <w:rPr>
          <w:rFonts w:ascii="Times New Roman" w:eastAsia="Calibri" w:hAnsi="Times New Roman" w:cs="Times New Roman"/>
          <w:sz w:val="28"/>
          <w:szCs w:val="28"/>
        </w:rPr>
        <w:t>Замазій</w:t>
      </w:r>
      <w:proofErr w:type="spellEnd"/>
      <w:r w:rsidRPr="006077E7">
        <w:rPr>
          <w:rFonts w:ascii="Times New Roman" w:eastAsia="Calibri" w:hAnsi="Times New Roman" w:cs="Times New Roman"/>
          <w:sz w:val="28"/>
          <w:szCs w:val="28"/>
        </w:rPr>
        <w:t>. – К.: ЦУЛ, 2010. – 484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Володивщук</w:t>
      </w:r>
      <w:proofErr w:type="spellEnd"/>
      <w:r w:rsidRPr="006077E7">
        <w:rPr>
          <w:rFonts w:ascii="Times New Roman" w:eastAsia="Calibri" w:hAnsi="Times New Roman" w:cs="Times New Roman"/>
          <w:sz w:val="28"/>
          <w:szCs w:val="28"/>
        </w:rPr>
        <w:t xml:space="preserve"> І.І. Теоретико-методичні аспекти обліку власного капіталу підприємства  [Текст] / І.І. </w:t>
      </w:r>
      <w:proofErr w:type="spellStart"/>
      <w:r w:rsidRPr="006077E7">
        <w:rPr>
          <w:rFonts w:ascii="Times New Roman" w:eastAsia="Calibri" w:hAnsi="Times New Roman" w:cs="Times New Roman"/>
          <w:sz w:val="28"/>
          <w:szCs w:val="28"/>
        </w:rPr>
        <w:t>Володивщук</w:t>
      </w:r>
      <w:proofErr w:type="spellEnd"/>
      <w:r w:rsidRPr="006077E7">
        <w:rPr>
          <w:rFonts w:ascii="Times New Roman" w:eastAsia="Calibri" w:hAnsi="Times New Roman" w:cs="Times New Roman"/>
          <w:sz w:val="28"/>
          <w:szCs w:val="28"/>
        </w:rPr>
        <w:t xml:space="preserve"> // Матеріали ІХ Міжнародного круглого столу «Актуальні соціально-економічні та правові проблеми розвитку України та її регіонів» (27.04.2018 року, м. Одеса) / МОН України, ОНУ ім. І.І. Мечникова; </w:t>
      </w:r>
      <w:proofErr w:type="spellStart"/>
      <w:r w:rsidRPr="006077E7">
        <w:rPr>
          <w:rFonts w:ascii="Times New Roman" w:eastAsia="Calibri" w:hAnsi="Times New Roman" w:cs="Times New Roman"/>
          <w:sz w:val="28"/>
          <w:szCs w:val="28"/>
        </w:rPr>
        <w:t>відп.ред</w:t>
      </w:r>
      <w:proofErr w:type="spellEnd"/>
      <w:r w:rsidRPr="006077E7">
        <w:rPr>
          <w:rFonts w:ascii="Times New Roman" w:eastAsia="Calibri" w:hAnsi="Times New Roman" w:cs="Times New Roman"/>
          <w:sz w:val="28"/>
          <w:szCs w:val="28"/>
        </w:rPr>
        <w:t xml:space="preserve">. Н.Л. </w:t>
      </w:r>
      <w:proofErr w:type="spellStart"/>
      <w:r w:rsidRPr="006077E7">
        <w:rPr>
          <w:rFonts w:ascii="Times New Roman" w:eastAsia="Calibri" w:hAnsi="Times New Roman" w:cs="Times New Roman"/>
          <w:sz w:val="28"/>
          <w:szCs w:val="28"/>
        </w:rPr>
        <w:t>Кусик</w:t>
      </w:r>
      <w:proofErr w:type="spellEnd"/>
      <w:r w:rsidRPr="006077E7">
        <w:rPr>
          <w:rFonts w:ascii="Times New Roman" w:eastAsia="Calibri" w:hAnsi="Times New Roman" w:cs="Times New Roman"/>
          <w:sz w:val="28"/>
          <w:szCs w:val="28"/>
        </w:rPr>
        <w:t xml:space="preserve">, ред. </w:t>
      </w:r>
      <w:proofErr w:type="spellStart"/>
      <w:r w:rsidRPr="006077E7">
        <w:rPr>
          <w:rFonts w:ascii="Times New Roman" w:eastAsia="Calibri" w:hAnsi="Times New Roman" w:cs="Times New Roman"/>
          <w:sz w:val="28"/>
          <w:szCs w:val="28"/>
        </w:rPr>
        <w:t>кол</w:t>
      </w:r>
      <w:proofErr w:type="spellEnd"/>
      <w:r w:rsidRPr="006077E7">
        <w:rPr>
          <w:rFonts w:ascii="Times New Roman" w:eastAsia="Calibri" w:hAnsi="Times New Roman" w:cs="Times New Roman"/>
          <w:sz w:val="28"/>
          <w:szCs w:val="28"/>
        </w:rPr>
        <w:t xml:space="preserve">.: О.В. Побережець, В.С. </w:t>
      </w:r>
      <w:proofErr w:type="spellStart"/>
      <w:r w:rsidRPr="006077E7">
        <w:rPr>
          <w:rFonts w:ascii="Times New Roman" w:eastAsia="Calibri" w:hAnsi="Times New Roman" w:cs="Times New Roman"/>
          <w:sz w:val="28"/>
          <w:szCs w:val="28"/>
        </w:rPr>
        <w:t>Ніценко</w:t>
      </w:r>
      <w:proofErr w:type="spellEnd"/>
      <w:r w:rsidRPr="006077E7">
        <w:rPr>
          <w:rFonts w:ascii="Times New Roman" w:eastAsia="Calibri" w:hAnsi="Times New Roman" w:cs="Times New Roman"/>
          <w:sz w:val="28"/>
          <w:szCs w:val="28"/>
        </w:rPr>
        <w:t xml:space="preserve">, Є.І. </w:t>
      </w:r>
      <w:proofErr w:type="spellStart"/>
      <w:r w:rsidRPr="006077E7">
        <w:rPr>
          <w:rFonts w:ascii="Times New Roman" w:eastAsia="Calibri" w:hAnsi="Times New Roman" w:cs="Times New Roman"/>
          <w:sz w:val="28"/>
          <w:szCs w:val="28"/>
        </w:rPr>
        <w:t>Масленніков</w:t>
      </w:r>
      <w:proofErr w:type="spellEnd"/>
      <w:r w:rsidRPr="006077E7">
        <w:rPr>
          <w:rFonts w:ascii="Times New Roman" w:eastAsia="Calibri" w:hAnsi="Times New Roman" w:cs="Times New Roman"/>
          <w:sz w:val="28"/>
          <w:szCs w:val="28"/>
        </w:rPr>
        <w:t xml:space="preserve">. – Одеса: </w:t>
      </w:r>
      <w:proofErr w:type="spellStart"/>
      <w:r w:rsidRPr="006077E7">
        <w:rPr>
          <w:rFonts w:ascii="Times New Roman" w:eastAsia="Calibri" w:hAnsi="Times New Roman" w:cs="Times New Roman"/>
          <w:sz w:val="28"/>
          <w:szCs w:val="28"/>
        </w:rPr>
        <w:t>ОФФСЄТіК</w:t>
      </w:r>
      <w:proofErr w:type="spellEnd"/>
      <w:r w:rsidRPr="006077E7">
        <w:rPr>
          <w:rFonts w:ascii="Times New Roman" w:eastAsia="Calibri" w:hAnsi="Times New Roman" w:cs="Times New Roman"/>
          <w:sz w:val="28"/>
          <w:szCs w:val="28"/>
        </w:rPr>
        <w:t xml:space="preserve">, 2018. – 201 с.  </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Голов</w:t>
      </w:r>
      <w:proofErr w:type="spellEnd"/>
      <w:r w:rsidRPr="006077E7">
        <w:rPr>
          <w:rFonts w:ascii="Times New Roman" w:eastAsia="Calibri" w:hAnsi="Times New Roman" w:cs="Times New Roman"/>
          <w:sz w:val="28"/>
          <w:szCs w:val="28"/>
        </w:rPr>
        <w:t xml:space="preserve"> С.Ф. Фінансовий облік [Текст] / С.Ф. </w:t>
      </w:r>
      <w:proofErr w:type="spellStart"/>
      <w:r w:rsidRPr="006077E7">
        <w:rPr>
          <w:rFonts w:ascii="Times New Roman" w:eastAsia="Calibri" w:hAnsi="Times New Roman" w:cs="Times New Roman"/>
          <w:sz w:val="28"/>
          <w:szCs w:val="28"/>
        </w:rPr>
        <w:t>Голов</w:t>
      </w:r>
      <w:proofErr w:type="spellEnd"/>
      <w:r w:rsidRPr="006077E7">
        <w:rPr>
          <w:rFonts w:ascii="Times New Roman" w:eastAsia="Calibri" w:hAnsi="Times New Roman" w:cs="Times New Roman"/>
          <w:sz w:val="28"/>
          <w:szCs w:val="28"/>
        </w:rPr>
        <w:t xml:space="preserve">, В.М. Костю- </w:t>
      </w:r>
      <w:proofErr w:type="spellStart"/>
      <w:r w:rsidRPr="006077E7">
        <w:rPr>
          <w:rFonts w:ascii="Times New Roman" w:eastAsia="Calibri" w:hAnsi="Times New Roman" w:cs="Times New Roman"/>
          <w:sz w:val="28"/>
          <w:szCs w:val="28"/>
        </w:rPr>
        <w:t>ченко</w:t>
      </w:r>
      <w:proofErr w:type="spellEnd"/>
      <w:r w:rsidRPr="006077E7">
        <w:rPr>
          <w:rFonts w:ascii="Times New Roman" w:eastAsia="Calibri" w:hAnsi="Times New Roman" w:cs="Times New Roman"/>
          <w:sz w:val="28"/>
          <w:szCs w:val="28"/>
        </w:rPr>
        <w:t xml:space="preserve">. – К.: </w:t>
      </w:r>
      <w:proofErr w:type="spellStart"/>
      <w:r w:rsidRPr="006077E7">
        <w:rPr>
          <w:rFonts w:ascii="Times New Roman" w:eastAsia="Calibri" w:hAnsi="Times New Roman" w:cs="Times New Roman"/>
          <w:sz w:val="28"/>
          <w:szCs w:val="28"/>
        </w:rPr>
        <w:t>Лібра</w:t>
      </w:r>
      <w:proofErr w:type="spellEnd"/>
      <w:r w:rsidRPr="006077E7">
        <w:rPr>
          <w:rFonts w:ascii="Times New Roman" w:eastAsia="Calibri" w:hAnsi="Times New Roman" w:cs="Times New Roman"/>
          <w:sz w:val="28"/>
          <w:szCs w:val="28"/>
        </w:rPr>
        <w:t>, 2005. – 976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Голов</w:t>
      </w:r>
      <w:proofErr w:type="spellEnd"/>
      <w:r w:rsidRPr="006077E7">
        <w:rPr>
          <w:rFonts w:ascii="Times New Roman" w:eastAsia="Calibri" w:hAnsi="Times New Roman" w:cs="Times New Roman"/>
          <w:sz w:val="28"/>
          <w:szCs w:val="28"/>
        </w:rPr>
        <w:t xml:space="preserve"> С.Ф. Бухгалтерський облік за міжнародними стандартами: приклади та коментарі [Текст] : </w:t>
      </w:r>
      <w:proofErr w:type="spellStart"/>
      <w:r w:rsidRPr="006077E7">
        <w:rPr>
          <w:rFonts w:ascii="Times New Roman" w:eastAsia="Calibri" w:hAnsi="Times New Roman" w:cs="Times New Roman"/>
          <w:sz w:val="28"/>
          <w:szCs w:val="28"/>
        </w:rPr>
        <w:t>практ</w:t>
      </w:r>
      <w:proofErr w:type="spellEnd"/>
      <w:r w:rsidRPr="006077E7">
        <w:rPr>
          <w:rFonts w:ascii="Times New Roman" w:eastAsia="Calibri" w:hAnsi="Times New Roman" w:cs="Times New Roman"/>
          <w:sz w:val="28"/>
          <w:szCs w:val="28"/>
        </w:rPr>
        <w:t xml:space="preserve">. Посібник / С.Ф. </w:t>
      </w:r>
      <w:proofErr w:type="spellStart"/>
      <w:r w:rsidRPr="006077E7">
        <w:rPr>
          <w:rFonts w:ascii="Times New Roman" w:eastAsia="Calibri" w:hAnsi="Times New Roman" w:cs="Times New Roman"/>
          <w:sz w:val="28"/>
          <w:szCs w:val="28"/>
        </w:rPr>
        <w:t>Голов</w:t>
      </w:r>
      <w:proofErr w:type="spellEnd"/>
      <w:r w:rsidRPr="006077E7">
        <w:rPr>
          <w:rFonts w:ascii="Times New Roman" w:eastAsia="Calibri" w:hAnsi="Times New Roman" w:cs="Times New Roman"/>
          <w:sz w:val="28"/>
          <w:szCs w:val="28"/>
        </w:rPr>
        <w:t xml:space="preserve">, В.М. </w:t>
      </w:r>
      <w:proofErr w:type="spellStart"/>
      <w:r w:rsidRPr="006077E7">
        <w:rPr>
          <w:rFonts w:ascii="Times New Roman" w:eastAsia="Calibri" w:hAnsi="Times New Roman" w:cs="Times New Roman"/>
          <w:sz w:val="28"/>
          <w:szCs w:val="28"/>
        </w:rPr>
        <w:t>Костюченко</w:t>
      </w:r>
      <w:proofErr w:type="spellEnd"/>
      <w:r w:rsidRPr="006077E7">
        <w:rPr>
          <w:rFonts w:ascii="Times New Roman" w:eastAsia="Calibri" w:hAnsi="Times New Roman" w:cs="Times New Roman"/>
          <w:sz w:val="28"/>
          <w:szCs w:val="28"/>
        </w:rPr>
        <w:t xml:space="preserve">. - К.: </w:t>
      </w:r>
      <w:proofErr w:type="spellStart"/>
      <w:r w:rsidRPr="006077E7">
        <w:rPr>
          <w:rFonts w:ascii="Times New Roman" w:eastAsia="Calibri" w:hAnsi="Times New Roman" w:cs="Times New Roman"/>
          <w:sz w:val="28"/>
          <w:szCs w:val="28"/>
        </w:rPr>
        <w:t>Лібра</w:t>
      </w:r>
      <w:proofErr w:type="spellEnd"/>
      <w:r w:rsidRPr="006077E7">
        <w:rPr>
          <w:rFonts w:ascii="Times New Roman" w:eastAsia="Calibri" w:hAnsi="Times New Roman" w:cs="Times New Roman"/>
          <w:sz w:val="28"/>
          <w:szCs w:val="28"/>
        </w:rPr>
        <w:t>, 2011. - 840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Гончарук Я.А. Аудит [Текст] : навчальний посібник / Я.А. Гончарук, В.С. Рудницький, 3-те вид. - К.: Знання, 2007. - 443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Горбатенко</w:t>
      </w:r>
      <w:proofErr w:type="spellEnd"/>
      <w:r w:rsidRPr="006077E7">
        <w:rPr>
          <w:rFonts w:ascii="Times New Roman" w:eastAsia="Calibri" w:hAnsi="Times New Roman" w:cs="Times New Roman"/>
          <w:sz w:val="28"/>
          <w:szCs w:val="28"/>
        </w:rPr>
        <w:t xml:space="preserve"> А. А. Особливості формування власних фінансових ресурсів підприємств в Україні [Текст] // Економічний вісник Переяслав – Хмельницького ДПУ імені Григорія Сковороди. – 2010. – Випуск № 15/1. – С. 195-201</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Городня Т.А. Сучасна стратегія управління капіталом підприємства / Т.А. Городня  [Текст]  // Наук. </w:t>
      </w:r>
      <w:proofErr w:type="spellStart"/>
      <w:r w:rsidRPr="006077E7">
        <w:rPr>
          <w:rFonts w:ascii="Times New Roman" w:eastAsia="Calibri" w:hAnsi="Times New Roman" w:cs="Times New Roman"/>
          <w:sz w:val="28"/>
          <w:szCs w:val="28"/>
        </w:rPr>
        <w:t>вісн</w:t>
      </w:r>
      <w:proofErr w:type="spellEnd"/>
      <w:r w:rsidRPr="006077E7">
        <w:rPr>
          <w:rFonts w:ascii="Times New Roman" w:eastAsia="Calibri" w:hAnsi="Times New Roman" w:cs="Times New Roman"/>
          <w:sz w:val="28"/>
          <w:szCs w:val="28"/>
        </w:rPr>
        <w:t xml:space="preserve">. НЛТУ України. – 2008. – </w:t>
      </w:r>
      <w:proofErr w:type="spellStart"/>
      <w:r w:rsidRPr="006077E7">
        <w:rPr>
          <w:rFonts w:ascii="Times New Roman" w:eastAsia="Calibri" w:hAnsi="Times New Roman" w:cs="Times New Roman"/>
          <w:sz w:val="28"/>
          <w:szCs w:val="28"/>
        </w:rPr>
        <w:t>Вип</w:t>
      </w:r>
      <w:proofErr w:type="spellEnd"/>
      <w:r w:rsidRPr="006077E7">
        <w:rPr>
          <w:rFonts w:ascii="Times New Roman" w:eastAsia="Calibri" w:hAnsi="Times New Roman" w:cs="Times New Roman"/>
          <w:sz w:val="28"/>
          <w:szCs w:val="28"/>
        </w:rPr>
        <w:t>. 18 (10). – С. 250–253</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Гура</w:t>
      </w:r>
      <w:proofErr w:type="spellEnd"/>
      <w:r w:rsidRPr="006077E7">
        <w:rPr>
          <w:rFonts w:ascii="Times New Roman" w:eastAsia="Calibri" w:hAnsi="Times New Roman" w:cs="Times New Roman"/>
          <w:sz w:val="28"/>
          <w:szCs w:val="28"/>
        </w:rPr>
        <w:t xml:space="preserve"> Н.О. Облік видів економічної діяльності [Текст] : [підручник]  / Н.О. </w:t>
      </w:r>
      <w:proofErr w:type="spellStart"/>
      <w:r w:rsidRPr="006077E7">
        <w:rPr>
          <w:rFonts w:ascii="Times New Roman" w:eastAsia="Calibri" w:hAnsi="Times New Roman" w:cs="Times New Roman"/>
          <w:sz w:val="28"/>
          <w:szCs w:val="28"/>
        </w:rPr>
        <w:t>Гура</w:t>
      </w:r>
      <w:proofErr w:type="spellEnd"/>
      <w:r w:rsidRPr="006077E7">
        <w:rPr>
          <w:rFonts w:ascii="Times New Roman" w:eastAsia="Calibri" w:hAnsi="Times New Roman" w:cs="Times New Roman"/>
          <w:sz w:val="28"/>
          <w:szCs w:val="28"/>
        </w:rPr>
        <w:t>. – К.: ЦУЛ, 2010. – 320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Дєєва</w:t>
      </w:r>
      <w:proofErr w:type="spellEnd"/>
      <w:r w:rsidRPr="006077E7">
        <w:rPr>
          <w:rFonts w:ascii="Times New Roman" w:eastAsia="Calibri" w:hAnsi="Times New Roman" w:cs="Times New Roman"/>
          <w:sz w:val="28"/>
          <w:szCs w:val="28"/>
        </w:rPr>
        <w:t xml:space="preserve"> Н.М. Аудит [Текст] :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посіб</w:t>
      </w:r>
      <w:proofErr w:type="spellEnd"/>
      <w:r w:rsidRPr="006077E7">
        <w:rPr>
          <w:rFonts w:ascii="Times New Roman" w:eastAsia="Calibri" w:hAnsi="Times New Roman" w:cs="Times New Roman"/>
          <w:sz w:val="28"/>
          <w:szCs w:val="28"/>
        </w:rPr>
        <w:t xml:space="preserve">. для </w:t>
      </w:r>
      <w:proofErr w:type="spellStart"/>
      <w:r w:rsidRPr="006077E7">
        <w:rPr>
          <w:rFonts w:ascii="Times New Roman" w:eastAsia="Calibri" w:hAnsi="Times New Roman" w:cs="Times New Roman"/>
          <w:sz w:val="28"/>
          <w:szCs w:val="28"/>
        </w:rPr>
        <w:t>студ</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вищ</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закл</w:t>
      </w:r>
      <w:proofErr w:type="spellEnd"/>
      <w:r w:rsidRPr="006077E7">
        <w:rPr>
          <w:rFonts w:ascii="Times New Roman" w:eastAsia="Calibri" w:hAnsi="Times New Roman" w:cs="Times New Roman"/>
          <w:sz w:val="28"/>
          <w:szCs w:val="28"/>
        </w:rPr>
        <w:t xml:space="preserve">. / Н.М. </w:t>
      </w:r>
      <w:proofErr w:type="spellStart"/>
      <w:r w:rsidRPr="006077E7">
        <w:rPr>
          <w:rFonts w:ascii="Times New Roman" w:eastAsia="Calibri" w:hAnsi="Times New Roman" w:cs="Times New Roman"/>
          <w:sz w:val="28"/>
          <w:szCs w:val="28"/>
        </w:rPr>
        <w:t>Дєєва</w:t>
      </w:r>
      <w:proofErr w:type="spellEnd"/>
      <w:r w:rsidRPr="006077E7">
        <w:rPr>
          <w:rFonts w:ascii="Times New Roman" w:eastAsia="Calibri" w:hAnsi="Times New Roman" w:cs="Times New Roman"/>
          <w:sz w:val="28"/>
          <w:szCs w:val="28"/>
        </w:rPr>
        <w:t xml:space="preserve">, О.І. </w:t>
      </w:r>
      <w:proofErr w:type="spellStart"/>
      <w:r w:rsidRPr="006077E7">
        <w:rPr>
          <w:rFonts w:ascii="Times New Roman" w:eastAsia="Calibri" w:hAnsi="Times New Roman" w:cs="Times New Roman"/>
          <w:sz w:val="28"/>
          <w:szCs w:val="28"/>
        </w:rPr>
        <w:t>Дедіков</w:t>
      </w:r>
      <w:proofErr w:type="spellEnd"/>
      <w:r w:rsidRPr="006077E7">
        <w:rPr>
          <w:rFonts w:ascii="Times New Roman" w:eastAsia="Calibri" w:hAnsi="Times New Roman" w:cs="Times New Roman"/>
          <w:sz w:val="28"/>
          <w:szCs w:val="28"/>
        </w:rPr>
        <w:t xml:space="preserve"> – К.: Центр учбової літератури, Дніпропетровська </w:t>
      </w:r>
      <w:proofErr w:type="spellStart"/>
      <w:r w:rsidRPr="006077E7">
        <w:rPr>
          <w:rFonts w:ascii="Times New Roman" w:eastAsia="Calibri" w:hAnsi="Times New Roman" w:cs="Times New Roman"/>
          <w:sz w:val="28"/>
          <w:szCs w:val="28"/>
        </w:rPr>
        <w:t>держ</w:t>
      </w:r>
      <w:proofErr w:type="spellEnd"/>
      <w:r w:rsidRPr="006077E7">
        <w:rPr>
          <w:rFonts w:ascii="Times New Roman" w:eastAsia="Calibri" w:hAnsi="Times New Roman" w:cs="Times New Roman"/>
          <w:sz w:val="28"/>
          <w:szCs w:val="28"/>
        </w:rPr>
        <w:t>. фінансова академія, 2007. – 182 с.</w:t>
      </w:r>
    </w:p>
    <w:p w:rsidR="006077E7" w:rsidRPr="006077E7" w:rsidRDefault="006077E7" w:rsidP="006077E7">
      <w:pPr>
        <w:numPr>
          <w:ilvl w:val="0"/>
          <w:numId w:val="5"/>
        </w:numPr>
        <w:suppressAutoHyphens/>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Економічний аналіз: теорія і практика [Текст]</w:t>
      </w:r>
      <w:r w:rsidRPr="006077E7">
        <w:rPr>
          <w:rFonts w:ascii="Calibri" w:eastAsia="Calibri" w:hAnsi="Calibri" w:cs="Times New Roman"/>
          <w:sz w:val="28"/>
          <w:szCs w:val="28"/>
        </w:rPr>
        <w:t xml:space="preserve"> : </w:t>
      </w:r>
      <w:r w:rsidRPr="006077E7">
        <w:rPr>
          <w:rFonts w:ascii="Times New Roman" w:eastAsia="Calibri" w:hAnsi="Times New Roman" w:cs="Times New Roman"/>
          <w:sz w:val="28"/>
          <w:szCs w:val="28"/>
        </w:rPr>
        <w:t xml:space="preserve"> Підручник // за ред.. проф. Загороднього А.Г. - Львів: «Магнолія плюс», 2006. – 428 с.</w:t>
      </w:r>
    </w:p>
    <w:p w:rsidR="006077E7" w:rsidRPr="006077E7" w:rsidRDefault="006077E7" w:rsidP="006077E7">
      <w:pPr>
        <w:numPr>
          <w:ilvl w:val="0"/>
          <w:numId w:val="5"/>
        </w:numPr>
        <w:suppressAutoHyphens/>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Економічний аналіз [Текст]: Навчальний посібник / В.М. </w:t>
      </w:r>
      <w:proofErr w:type="spellStart"/>
      <w:r w:rsidRPr="006077E7">
        <w:rPr>
          <w:rFonts w:ascii="Times New Roman" w:eastAsia="Calibri" w:hAnsi="Times New Roman" w:cs="Times New Roman"/>
          <w:sz w:val="28"/>
          <w:szCs w:val="28"/>
        </w:rPr>
        <w:t>Серединська</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О.М.Загородна</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Р.В.Федорович</w:t>
      </w:r>
      <w:proofErr w:type="spellEnd"/>
      <w:r w:rsidRPr="006077E7">
        <w:rPr>
          <w:rFonts w:ascii="Times New Roman" w:eastAsia="Calibri" w:hAnsi="Times New Roman" w:cs="Times New Roman"/>
          <w:sz w:val="28"/>
          <w:szCs w:val="28"/>
        </w:rPr>
        <w:t xml:space="preserve">. – Тернопіль: Видавництво </w:t>
      </w:r>
      <w:proofErr w:type="spellStart"/>
      <w:r w:rsidRPr="006077E7">
        <w:rPr>
          <w:rFonts w:ascii="Times New Roman" w:eastAsia="Calibri" w:hAnsi="Times New Roman" w:cs="Times New Roman"/>
          <w:sz w:val="28"/>
          <w:szCs w:val="28"/>
        </w:rPr>
        <w:t>Астон</w:t>
      </w:r>
      <w:proofErr w:type="spellEnd"/>
      <w:r w:rsidRPr="006077E7">
        <w:rPr>
          <w:rFonts w:ascii="Times New Roman" w:eastAsia="Calibri" w:hAnsi="Times New Roman" w:cs="Times New Roman"/>
          <w:sz w:val="28"/>
          <w:szCs w:val="28"/>
        </w:rPr>
        <w:t>, 2010. – 624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Єлецьких</w:t>
      </w:r>
      <w:proofErr w:type="spellEnd"/>
      <w:r w:rsidRPr="006077E7">
        <w:rPr>
          <w:rFonts w:ascii="Times New Roman" w:eastAsia="Calibri" w:hAnsi="Times New Roman" w:cs="Times New Roman"/>
          <w:sz w:val="28"/>
          <w:szCs w:val="28"/>
        </w:rPr>
        <w:t xml:space="preserve"> С. Я. Фінансова санація та банкрутство підприємств : навчальний посібник [Текст] / С. Я. </w:t>
      </w:r>
      <w:proofErr w:type="spellStart"/>
      <w:r w:rsidRPr="006077E7">
        <w:rPr>
          <w:rFonts w:ascii="Times New Roman" w:eastAsia="Calibri" w:hAnsi="Times New Roman" w:cs="Times New Roman"/>
          <w:sz w:val="28"/>
          <w:szCs w:val="28"/>
        </w:rPr>
        <w:t>Єлецьких</w:t>
      </w:r>
      <w:proofErr w:type="spellEnd"/>
      <w:r w:rsidRPr="006077E7">
        <w:rPr>
          <w:rFonts w:ascii="Times New Roman" w:eastAsia="Calibri" w:hAnsi="Times New Roman" w:cs="Times New Roman"/>
          <w:sz w:val="28"/>
          <w:szCs w:val="28"/>
        </w:rPr>
        <w:t xml:space="preserve">, Г. В. </w:t>
      </w:r>
      <w:proofErr w:type="spellStart"/>
      <w:r w:rsidRPr="006077E7">
        <w:rPr>
          <w:rFonts w:ascii="Times New Roman" w:eastAsia="Calibri" w:hAnsi="Times New Roman" w:cs="Times New Roman"/>
          <w:sz w:val="28"/>
          <w:szCs w:val="28"/>
        </w:rPr>
        <w:t>Тельнова</w:t>
      </w:r>
      <w:proofErr w:type="spellEnd"/>
      <w:r w:rsidRPr="006077E7">
        <w:rPr>
          <w:rFonts w:ascii="Times New Roman" w:eastAsia="Calibri" w:hAnsi="Times New Roman" w:cs="Times New Roman"/>
          <w:sz w:val="28"/>
          <w:szCs w:val="28"/>
        </w:rPr>
        <w:t>. — К. : Центр учбової літератури, 2007. — 176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Жогова</w:t>
      </w:r>
      <w:proofErr w:type="spellEnd"/>
      <w:r w:rsidRPr="006077E7">
        <w:rPr>
          <w:rFonts w:ascii="Times New Roman" w:eastAsia="Calibri" w:hAnsi="Times New Roman" w:cs="Times New Roman"/>
          <w:sz w:val="28"/>
          <w:szCs w:val="28"/>
        </w:rPr>
        <w:t xml:space="preserve"> О. Аудиторський висновок: від простого до ускладненого [Текст] / О. </w:t>
      </w:r>
      <w:proofErr w:type="spellStart"/>
      <w:r w:rsidRPr="006077E7">
        <w:rPr>
          <w:rFonts w:ascii="Times New Roman" w:eastAsia="Calibri" w:hAnsi="Times New Roman" w:cs="Times New Roman"/>
          <w:sz w:val="28"/>
          <w:szCs w:val="28"/>
        </w:rPr>
        <w:t>Жогова</w:t>
      </w:r>
      <w:proofErr w:type="spellEnd"/>
      <w:r w:rsidRPr="006077E7">
        <w:rPr>
          <w:rFonts w:ascii="Times New Roman" w:eastAsia="Calibri" w:hAnsi="Times New Roman" w:cs="Times New Roman"/>
          <w:sz w:val="28"/>
          <w:szCs w:val="28"/>
        </w:rPr>
        <w:t xml:space="preserve"> // Незалежний аудитор. – 2012. – № 8. – С. 31-34.</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Завгородній</w:t>
      </w:r>
      <w:proofErr w:type="spellEnd"/>
      <w:r w:rsidRPr="006077E7">
        <w:rPr>
          <w:rFonts w:ascii="Times New Roman" w:eastAsia="Calibri" w:hAnsi="Times New Roman" w:cs="Times New Roman"/>
          <w:sz w:val="28"/>
          <w:szCs w:val="28"/>
        </w:rPr>
        <w:t xml:space="preserve"> В.Г. Облік, аналіз та аудит [Текст] : навчальний посібник / В.Г. </w:t>
      </w:r>
      <w:proofErr w:type="spellStart"/>
      <w:r w:rsidRPr="006077E7">
        <w:rPr>
          <w:rFonts w:ascii="Times New Roman" w:eastAsia="Calibri" w:hAnsi="Times New Roman" w:cs="Times New Roman"/>
          <w:sz w:val="28"/>
          <w:szCs w:val="28"/>
        </w:rPr>
        <w:t>Завгородній</w:t>
      </w:r>
      <w:proofErr w:type="spellEnd"/>
      <w:r w:rsidRPr="006077E7">
        <w:rPr>
          <w:rFonts w:ascii="Times New Roman" w:eastAsia="Calibri" w:hAnsi="Times New Roman" w:cs="Times New Roman"/>
          <w:sz w:val="28"/>
          <w:szCs w:val="28"/>
        </w:rPr>
        <w:t>, Є.В. Мних, В.С. Рудницький. – К.: Кондор, 2010. – 618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Загородній А.Г. Фінансовий словник. [Текст] : словник / 3-те вид., </w:t>
      </w:r>
      <w:proofErr w:type="spellStart"/>
      <w:r w:rsidRPr="006077E7">
        <w:rPr>
          <w:rFonts w:ascii="Times New Roman" w:eastAsia="Calibri" w:hAnsi="Times New Roman" w:cs="Times New Roman"/>
          <w:sz w:val="28"/>
          <w:szCs w:val="28"/>
        </w:rPr>
        <w:t>випр</w:t>
      </w:r>
      <w:proofErr w:type="spellEnd"/>
      <w:r w:rsidRPr="006077E7">
        <w:rPr>
          <w:rFonts w:ascii="Times New Roman" w:eastAsia="Calibri" w:hAnsi="Times New Roman" w:cs="Times New Roman"/>
          <w:sz w:val="28"/>
          <w:szCs w:val="28"/>
        </w:rPr>
        <w:t xml:space="preserve">. та </w:t>
      </w:r>
      <w:proofErr w:type="spellStart"/>
      <w:r w:rsidRPr="006077E7">
        <w:rPr>
          <w:rFonts w:ascii="Times New Roman" w:eastAsia="Calibri" w:hAnsi="Times New Roman" w:cs="Times New Roman"/>
          <w:sz w:val="28"/>
          <w:szCs w:val="28"/>
        </w:rPr>
        <w:t>доп</w:t>
      </w:r>
      <w:proofErr w:type="spellEnd"/>
      <w:r w:rsidRPr="006077E7">
        <w:rPr>
          <w:rFonts w:ascii="Times New Roman" w:eastAsia="Calibri" w:hAnsi="Times New Roman" w:cs="Times New Roman"/>
          <w:sz w:val="28"/>
          <w:szCs w:val="28"/>
        </w:rPr>
        <w:t xml:space="preserve">. Загородній А.Г., Вознюк Г.Л., </w:t>
      </w:r>
      <w:proofErr w:type="spellStart"/>
      <w:r w:rsidRPr="006077E7">
        <w:rPr>
          <w:rFonts w:ascii="Times New Roman" w:eastAsia="Calibri" w:hAnsi="Times New Roman" w:cs="Times New Roman"/>
          <w:sz w:val="28"/>
          <w:szCs w:val="28"/>
        </w:rPr>
        <w:t>Смовженко</w:t>
      </w:r>
      <w:proofErr w:type="spellEnd"/>
      <w:r w:rsidRPr="006077E7">
        <w:rPr>
          <w:rFonts w:ascii="Times New Roman" w:eastAsia="Calibri" w:hAnsi="Times New Roman" w:cs="Times New Roman"/>
          <w:sz w:val="28"/>
          <w:szCs w:val="28"/>
        </w:rPr>
        <w:t xml:space="preserve"> Т.С. – К.: Т-во “Знання”, КОО, 2000. – 587 с.</w:t>
      </w:r>
    </w:p>
    <w:p w:rsidR="006077E7" w:rsidRPr="006077E7" w:rsidRDefault="006077E7" w:rsidP="006077E7">
      <w:pPr>
        <w:numPr>
          <w:ilvl w:val="0"/>
          <w:numId w:val="5"/>
        </w:numPr>
        <w:spacing w:after="0" w:line="360" w:lineRule="auto"/>
        <w:ind w:left="357" w:hanging="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Іванова Н.А. Організація і методика аудиту [Текст] :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посіб</w:t>
      </w:r>
      <w:proofErr w:type="spellEnd"/>
      <w:r w:rsidRPr="006077E7">
        <w:rPr>
          <w:rFonts w:ascii="Times New Roman" w:eastAsia="Calibri" w:hAnsi="Times New Roman" w:cs="Times New Roman"/>
          <w:sz w:val="28"/>
          <w:szCs w:val="28"/>
        </w:rPr>
        <w:t xml:space="preserve">. / Н.А. Іванова, О.В. </w:t>
      </w:r>
      <w:proofErr w:type="spellStart"/>
      <w:r w:rsidRPr="006077E7">
        <w:rPr>
          <w:rFonts w:ascii="Times New Roman" w:eastAsia="Calibri" w:hAnsi="Times New Roman" w:cs="Times New Roman"/>
          <w:sz w:val="28"/>
          <w:szCs w:val="28"/>
        </w:rPr>
        <w:t>Ролінський</w:t>
      </w:r>
      <w:proofErr w:type="spellEnd"/>
      <w:r w:rsidRPr="006077E7">
        <w:rPr>
          <w:rFonts w:ascii="Times New Roman" w:eastAsia="Calibri" w:hAnsi="Times New Roman" w:cs="Times New Roman"/>
          <w:sz w:val="28"/>
          <w:szCs w:val="28"/>
        </w:rPr>
        <w:t>. – К. : Центр учбової літератури, 2008. – 216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Івахненков</w:t>
      </w:r>
      <w:proofErr w:type="spellEnd"/>
      <w:r w:rsidRPr="006077E7">
        <w:rPr>
          <w:rFonts w:ascii="Times New Roman" w:eastAsia="Calibri" w:hAnsi="Times New Roman" w:cs="Times New Roman"/>
          <w:sz w:val="28"/>
          <w:szCs w:val="28"/>
        </w:rPr>
        <w:t xml:space="preserve"> С. Комп’ютерний аудит. Контрольні методики і технології [Текст] / С. </w:t>
      </w:r>
      <w:proofErr w:type="spellStart"/>
      <w:r w:rsidRPr="006077E7">
        <w:rPr>
          <w:rFonts w:ascii="Times New Roman" w:eastAsia="Calibri" w:hAnsi="Times New Roman" w:cs="Times New Roman"/>
          <w:sz w:val="28"/>
          <w:szCs w:val="28"/>
        </w:rPr>
        <w:t>Івахненков</w:t>
      </w:r>
      <w:proofErr w:type="spellEnd"/>
      <w:r w:rsidRPr="006077E7">
        <w:rPr>
          <w:rFonts w:ascii="Times New Roman" w:eastAsia="Calibri" w:hAnsi="Times New Roman" w:cs="Times New Roman"/>
          <w:sz w:val="28"/>
          <w:szCs w:val="28"/>
        </w:rPr>
        <w:t xml:space="preserve">. - </w:t>
      </w:r>
      <w:proofErr w:type="spellStart"/>
      <w:r w:rsidRPr="006077E7">
        <w:rPr>
          <w:rFonts w:ascii="Times New Roman" w:eastAsia="Calibri" w:hAnsi="Times New Roman" w:cs="Times New Roman"/>
          <w:sz w:val="28"/>
          <w:szCs w:val="28"/>
        </w:rPr>
        <w:t>К.:Знання</w:t>
      </w:r>
      <w:proofErr w:type="spellEnd"/>
      <w:r w:rsidRPr="006077E7">
        <w:rPr>
          <w:rFonts w:ascii="Times New Roman" w:eastAsia="Calibri" w:hAnsi="Times New Roman" w:cs="Times New Roman"/>
          <w:sz w:val="28"/>
          <w:szCs w:val="28"/>
        </w:rPr>
        <w:t>, 2005.- 286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Івахненко</w:t>
      </w:r>
      <w:proofErr w:type="spellEnd"/>
      <w:r w:rsidRPr="006077E7">
        <w:rPr>
          <w:rFonts w:ascii="Times New Roman" w:eastAsia="Calibri" w:hAnsi="Times New Roman" w:cs="Times New Roman"/>
          <w:sz w:val="28"/>
          <w:szCs w:val="28"/>
        </w:rPr>
        <w:t xml:space="preserve"> В.М. Курс економічного аналізу [Текст]: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.-метод. посібник для самостійного вивчення дисципліни / В.М. </w:t>
      </w:r>
      <w:proofErr w:type="spellStart"/>
      <w:r w:rsidRPr="006077E7">
        <w:rPr>
          <w:rFonts w:ascii="Times New Roman" w:eastAsia="Calibri" w:hAnsi="Times New Roman" w:cs="Times New Roman"/>
          <w:sz w:val="28"/>
          <w:szCs w:val="28"/>
        </w:rPr>
        <w:t>Івахненко</w:t>
      </w:r>
      <w:proofErr w:type="spellEnd"/>
      <w:r w:rsidRPr="006077E7">
        <w:rPr>
          <w:rFonts w:ascii="Times New Roman" w:eastAsia="Calibri" w:hAnsi="Times New Roman" w:cs="Times New Roman"/>
          <w:sz w:val="28"/>
          <w:szCs w:val="28"/>
        </w:rPr>
        <w:t xml:space="preserve">, М.І. </w:t>
      </w:r>
      <w:proofErr w:type="spellStart"/>
      <w:r w:rsidRPr="006077E7">
        <w:rPr>
          <w:rFonts w:ascii="Times New Roman" w:eastAsia="Calibri" w:hAnsi="Times New Roman" w:cs="Times New Roman"/>
          <w:sz w:val="28"/>
          <w:szCs w:val="28"/>
        </w:rPr>
        <w:t>Горбаток</w:t>
      </w:r>
      <w:proofErr w:type="spellEnd"/>
      <w:r w:rsidRPr="006077E7">
        <w:rPr>
          <w:rFonts w:ascii="Times New Roman" w:eastAsia="Calibri" w:hAnsi="Times New Roman" w:cs="Times New Roman"/>
          <w:sz w:val="28"/>
          <w:szCs w:val="28"/>
        </w:rPr>
        <w:t xml:space="preserve">, 2-е вид., перероб. і </w:t>
      </w:r>
      <w:proofErr w:type="spellStart"/>
      <w:r w:rsidRPr="006077E7">
        <w:rPr>
          <w:rFonts w:ascii="Times New Roman" w:eastAsia="Calibri" w:hAnsi="Times New Roman" w:cs="Times New Roman"/>
          <w:sz w:val="28"/>
          <w:szCs w:val="28"/>
        </w:rPr>
        <w:t>доп</w:t>
      </w:r>
      <w:proofErr w:type="spellEnd"/>
      <w:r w:rsidRPr="006077E7">
        <w:rPr>
          <w:rFonts w:ascii="Times New Roman" w:eastAsia="Calibri" w:hAnsi="Times New Roman" w:cs="Times New Roman"/>
          <w:sz w:val="28"/>
          <w:szCs w:val="28"/>
        </w:rPr>
        <w:t>. – К.: КНЕУ, 2005. – 302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Івченко Л.В.</w:t>
      </w:r>
      <w:r w:rsidRPr="006077E7">
        <w:rPr>
          <w:rFonts w:ascii="Times New Roman" w:eastAsia="Calibri" w:hAnsi="Times New Roman" w:cs="Times New Roman"/>
          <w:sz w:val="28"/>
          <w:szCs w:val="28"/>
          <w:lang w:val="ru-RU"/>
        </w:rPr>
        <w:t xml:space="preserve"> </w:t>
      </w:r>
      <w:r w:rsidRPr="006077E7">
        <w:rPr>
          <w:rFonts w:ascii="Times New Roman" w:eastAsia="Calibri" w:hAnsi="Times New Roman" w:cs="Times New Roman"/>
          <w:sz w:val="28"/>
          <w:szCs w:val="28"/>
        </w:rPr>
        <w:t>С</w:t>
      </w:r>
      <w:r w:rsidRPr="006077E7">
        <w:rPr>
          <w:rFonts w:ascii="Times New Roman" w:eastAsia="Calibri" w:hAnsi="Times New Roman" w:cs="Times New Roman"/>
          <w:sz w:val="28"/>
          <w:szCs w:val="28"/>
          <w:lang w:val="ru-RU"/>
        </w:rPr>
        <w:t>у</w:t>
      </w:r>
      <w:proofErr w:type="spellStart"/>
      <w:r w:rsidRPr="006077E7">
        <w:rPr>
          <w:rFonts w:ascii="Times New Roman" w:eastAsia="Calibri" w:hAnsi="Times New Roman" w:cs="Times New Roman"/>
          <w:sz w:val="28"/>
          <w:szCs w:val="28"/>
        </w:rPr>
        <w:t>тність</w:t>
      </w:r>
      <w:proofErr w:type="spellEnd"/>
      <w:r w:rsidRPr="006077E7">
        <w:rPr>
          <w:rFonts w:ascii="Times New Roman" w:eastAsia="Calibri" w:hAnsi="Times New Roman" w:cs="Times New Roman"/>
          <w:sz w:val="28"/>
          <w:szCs w:val="28"/>
        </w:rPr>
        <w:t xml:space="preserve"> грошових коштів: підходи до визначення. [Електронний ресурс] : Глобальні та національні проблеми економіки. – 2016. - Випуск 10. -  Режим доступу: </w:t>
      </w:r>
      <w:hyperlink r:id="rId32" w:history="1">
        <w:r w:rsidRPr="006077E7">
          <w:rPr>
            <w:rFonts w:ascii="Times New Roman" w:eastAsia="Calibri" w:hAnsi="Times New Roman" w:cs="Times New Roman"/>
            <w:color w:val="0000FF"/>
            <w:sz w:val="28"/>
            <w:szCs w:val="28"/>
            <w:u w:val="single"/>
          </w:rPr>
          <w:t>http://global-national.in.ua/archive/10-2016/167.pdf</w:t>
        </w:r>
      </w:hyperlink>
      <w:r w:rsidRPr="006077E7">
        <w:rPr>
          <w:rFonts w:ascii="Times New Roman" w:eastAsia="Calibri" w:hAnsi="Times New Roman" w:cs="Times New Roman"/>
          <w:sz w:val="28"/>
          <w:szCs w:val="28"/>
        </w:rPr>
        <w:t>. - Назва з екрану.</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Ільїна С.Б. Основи аудиту [Текст] : навчально-практичний посібник / С.Б. Ільїна. - К.: Кондор, 2006. – 378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Кадацька</w:t>
      </w:r>
      <w:proofErr w:type="spellEnd"/>
      <w:r w:rsidRPr="006077E7">
        <w:rPr>
          <w:rFonts w:ascii="Times New Roman" w:eastAsia="Calibri" w:hAnsi="Times New Roman" w:cs="Times New Roman"/>
          <w:sz w:val="28"/>
          <w:szCs w:val="28"/>
        </w:rPr>
        <w:t xml:space="preserve"> </w:t>
      </w:r>
      <w:r w:rsidRPr="006077E7">
        <w:rPr>
          <w:rFonts w:ascii="Calibri" w:eastAsia="Calibri" w:hAnsi="Calibri" w:cs="Times New Roman"/>
          <w:sz w:val="28"/>
          <w:szCs w:val="28"/>
        </w:rPr>
        <w:t>А.М.</w:t>
      </w:r>
      <w:r w:rsidRPr="006077E7">
        <w:rPr>
          <w:rFonts w:ascii="Times New Roman" w:eastAsia="Calibri" w:hAnsi="Times New Roman" w:cs="Times New Roman"/>
          <w:sz w:val="28"/>
          <w:szCs w:val="28"/>
        </w:rPr>
        <w:t xml:space="preserve"> Сутність власного капіталу підприємства / А. М. </w:t>
      </w:r>
      <w:proofErr w:type="spellStart"/>
      <w:r w:rsidRPr="006077E7">
        <w:rPr>
          <w:rFonts w:ascii="Times New Roman" w:eastAsia="Calibri" w:hAnsi="Times New Roman" w:cs="Times New Roman"/>
          <w:sz w:val="28"/>
          <w:szCs w:val="28"/>
        </w:rPr>
        <w:t>Кадацька</w:t>
      </w:r>
      <w:proofErr w:type="spellEnd"/>
      <w:r w:rsidRPr="006077E7">
        <w:rPr>
          <w:rFonts w:ascii="Times New Roman" w:eastAsia="Calibri" w:hAnsi="Times New Roman" w:cs="Times New Roman"/>
          <w:sz w:val="28"/>
          <w:szCs w:val="28"/>
        </w:rPr>
        <w:t xml:space="preserve"> // </w:t>
      </w:r>
      <w:hyperlink r:id="rId33" w:tooltip="Періодичне видання" w:history="1">
        <w:r w:rsidRPr="006077E7">
          <w:rPr>
            <w:rFonts w:ascii="Times New Roman" w:eastAsia="Calibri" w:hAnsi="Times New Roman" w:cs="Times New Roman"/>
            <w:sz w:val="28"/>
            <w:szCs w:val="28"/>
          </w:rPr>
          <w:t>Вісник Сумського національного аграрного університету. Серія : Економіка і менеджмент</w:t>
        </w:r>
      </w:hyperlink>
      <w:r w:rsidRPr="006077E7">
        <w:rPr>
          <w:rFonts w:ascii="Times New Roman" w:eastAsia="Calibri" w:hAnsi="Times New Roman" w:cs="Times New Roman"/>
          <w:sz w:val="28"/>
          <w:szCs w:val="28"/>
        </w:rPr>
        <w:t xml:space="preserve">. - 2014. - </w:t>
      </w:r>
      <w:proofErr w:type="spellStart"/>
      <w:r w:rsidRPr="006077E7">
        <w:rPr>
          <w:rFonts w:ascii="Times New Roman" w:eastAsia="Calibri" w:hAnsi="Times New Roman" w:cs="Times New Roman"/>
          <w:sz w:val="28"/>
          <w:szCs w:val="28"/>
        </w:rPr>
        <w:t>Вип</w:t>
      </w:r>
      <w:proofErr w:type="spellEnd"/>
      <w:r w:rsidRPr="006077E7">
        <w:rPr>
          <w:rFonts w:ascii="Times New Roman" w:eastAsia="Calibri" w:hAnsi="Times New Roman" w:cs="Times New Roman"/>
          <w:sz w:val="28"/>
          <w:szCs w:val="28"/>
        </w:rPr>
        <w:t>. 4. - С. 153-156. - Режим доступу: </w:t>
      </w:r>
      <w:hyperlink r:id="rId34" w:history="1">
        <w:r w:rsidRPr="006077E7">
          <w:rPr>
            <w:rFonts w:ascii="Times New Roman" w:eastAsia="Calibri" w:hAnsi="Times New Roman" w:cs="Times New Roman"/>
            <w:sz w:val="28"/>
            <w:szCs w:val="28"/>
          </w:rPr>
          <w:t>http://nbuv.gov.ua/UJRN/Vsna_ekon_2014_4_34</w:t>
        </w:r>
      </w:hyperlink>
      <w:r w:rsidRPr="006077E7">
        <w:rPr>
          <w:rFonts w:ascii="Calibri" w:eastAsia="Calibri" w:hAnsi="Calibri" w:cs="Times New Roman"/>
          <w:sz w:val="28"/>
          <w:szCs w:val="28"/>
        </w:rPr>
        <w:t xml:space="preserve">   </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Калініна, А. В. Підходи до управління власним капіталом підприємства [Текст] / А. В. Калініна, Н. А. Дехтяр // Молодіжний науковий вісник УАВС НБУ, Серія: Економічні науки. – 2012. – №2. – С.132-144  </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Катан</w:t>
      </w:r>
      <w:proofErr w:type="spellEnd"/>
      <w:r w:rsidRPr="006077E7">
        <w:rPr>
          <w:rFonts w:ascii="Times New Roman" w:eastAsia="Calibri" w:hAnsi="Times New Roman" w:cs="Times New Roman"/>
          <w:sz w:val="28"/>
          <w:szCs w:val="28"/>
        </w:rPr>
        <w:t xml:space="preserve"> Л. І. Фінансові ресурси підприємства та особливості їх формування [Текст] / Л. І. </w:t>
      </w:r>
      <w:proofErr w:type="spellStart"/>
      <w:r w:rsidRPr="006077E7">
        <w:rPr>
          <w:rFonts w:ascii="Times New Roman" w:eastAsia="Calibri" w:hAnsi="Times New Roman" w:cs="Times New Roman"/>
          <w:sz w:val="28"/>
          <w:szCs w:val="28"/>
        </w:rPr>
        <w:t>Катан</w:t>
      </w:r>
      <w:proofErr w:type="spellEnd"/>
      <w:r w:rsidRPr="006077E7">
        <w:rPr>
          <w:rFonts w:ascii="Times New Roman" w:eastAsia="Calibri" w:hAnsi="Times New Roman" w:cs="Times New Roman"/>
          <w:sz w:val="28"/>
          <w:szCs w:val="28"/>
        </w:rPr>
        <w:t xml:space="preserve"> // Вісник Дніпропетровського державного аграрно-економічного університету. – 2014. – № 6. – С. 38-44.</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Кім Г. Бухгалтерський облік: первинні документи та їх заповнення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навчальний посібник / Г. Кім, В. Сопко, С. Кім. – К.: Університет економіки та права “Крок”, 2004. – 437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Кіндрацька</w:t>
      </w:r>
      <w:proofErr w:type="spellEnd"/>
      <w:r w:rsidRPr="006077E7">
        <w:rPr>
          <w:rFonts w:ascii="Times New Roman" w:eastAsia="Calibri" w:hAnsi="Times New Roman" w:cs="Times New Roman"/>
          <w:sz w:val="28"/>
          <w:szCs w:val="28"/>
        </w:rPr>
        <w:t xml:space="preserve"> Г.І. Економічний аналіз [Текст] :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посібник для </w:t>
      </w:r>
      <w:proofErr w:type="spellStart"/>
      <w:r w:rsidRPr="006077E7">
        <w:rPr>
          <w:rFonts w:ascii="Times New Roman" w:eastAsia="Calibri" w:hAnsi="Times New Roman" w:cs="Times New Roman"/>
          <w:sz w:val="28"/>
          <w:szCs w:val="28"/>
        </w:rPr>
        <w:t>студ</w:t>
      </w:r>
      <w:proofErr w:type="spellEnd"/>
      <w:r w:rsidRPr="006077E7">
        <w:rPr>
          <w:rFonts w:ascii="Times New Roman" w:eastAsia="Calibri" w:hAnsi="Times New Roman" w:cs="Times New Roman"/>
          <w:sz w:val="28"/>
          <w:szCs w:val="28"/>
        </w:rPr>
        <w:t xml:space="preserve">. вищих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закл</w:t>
      </w:r>
      <w:proofErr w:type="spellEnd"/>
      <w:r w:rsidRPr="006077E7">
        <w:rPr>
          <w:rFonts w:ascii="Times New Roman" w:eastAsia="Calibri" w:hAnsi="Times New Roman" w:cs="Times New Roman"/>
          <w:sz w:val="28"/>
          <w:szCs w:val="28"/>
        </w:rPr>
        <w:t xml:space="preserve"> / Г.І </w:t>
      </w:r>
      <w:proofErr w:type="spellStart"/>
      <w:r w:rsidRPr="006077E7">
        <w:rPr>
          <w:rFonts w:ascii="Times New Roman" w:eastAsia="Calibri" w:hAnsi="Times New Roman" w:cs="Times New Roman"/>
          <w:sz w:val="28"/>
          <w:szCs w:val="28"/>
        </w:rPr>
        <w:t>Кіндрацька</w:t>
      </w:r>
      <w:proofErr w:type="spellEnd"/>
      <w:r w:rsidRPr="006077E7">
        <w:rPr>
          <w:rFonts w:ascii="Times New Roman" w:eastAsia="Calibri" w:hAnsi="Times New Roman" w:cs="Times New Roman"/>
          <w:sz w:val="28"/>
          <w:szCs w:val="28"/>
        </w:rPr>
        <w:t>, М.С. Білик, А.Г. Загородній. - Львів: Видавництво Національного ун-ту «Львівська політехніка», 2005. – 428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Крічевець</w:t>
      </w:r>
      <w:proofErr w:type="spellEnd"/>
      <w:r w:rsidRPr="006077E7">
        <w:rPr>
          <w:rFonts w:ascii="Times New Roman" w:eastAsia="Calibri" w:hAnsi="Times New Roman" w:cs="Times New Roman"/>
          <w:sz w:val="28"/>
          <w:szCs w:val="28"/>
        </w:rPr>
        <w:t xml:space="preserve"> К. Теоретичні основи контролінгу грошових потоків підприємства [Текст] : К. </w:t>
      </w:r>
      <w:proofErr w:type="spellStart"/>
      <w:r w:rsidRPr="006077E7">
        <w:rPr>
          <w:rFonts w:ascii="Times New Roman" w:eastAsia="Calibri" w:hAnsi="Times New Roman" w:cs="Times New Roman"/>
          <w:sz w:val="28"/>
          <w:szCs w:val="28"/>
        </w:rPr>
        <w:t>Крічевець</w:t>
      </w:r>
      <w:proofErr w:type="spellEnd"/>
      <w:r w:rsidRPr="006077E7">
        <w:rPr>
          <w:rFonts w:ascii="Times New Roman" w:eastAsia="Calibri" w:hAnsi="Times New Roman" w:cs="Times New Roman"/>
          <w:sz w:val="28"/>
          <w:szCs w:val="28"/>
        </w:rPr>
        <w:t xml:space="preserve"> // Наука молода. – Т., 2007. – </w:t>
      </w:r>
      <w:proofErr w:type="spellStart"/>
      <w:r w:rsidRPr="006077E7">
        <w:rPr>
          <w:rFonts w:ascii="Times New Roman" w:eastAsia="Calibri" w:hAnsi="Times New Roman" w:cs="Times New Roman"/>
          <w:sz w:val="28"/>
          <w:szCs w:val="28"/>
        </w:rPr>
        <w:t>Вип</w:t>
      </w:r>
      <w:proofErr w:type="spellEnd"/>
      <w:r w:rsidRPr="006077E7">
        <w:rPr>
          <w:rFonts w:ascii="Times New Roman" w:eastAsia="Calibri" w:hAnsi="Times New Roman" w:cs="Times New Roman"/>
          <w:sz w:val="28"/>
          <w:szCs w:val="28"/>
        </w:rPr>
        <w:t>. 8. – С. 172-175.</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Коблянська</w:t>
      </w:r>
      <w:proofErr w:type="spellEnd"/>
      <w:r w:rsidRPr="006077E7">
        <w:rPr>
          <w:rFonts w:ascii="Times New Roman" w:eastAsia="Calibri" w:hAnsi="Times New Roman" w:cs="Times New Roman"/>
          <w:sz w:val="28"/>
          <w:szCs w:val="28"/>
        </w:rPr>
        <w:t xml:space="preserve"> І.О. Фінансовий облік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посіб</w:t>
      </w:r>
      <w:proofErr w:type="spellEnd"/>
      <w:r w:rsidRPr="006077E7">
        <w:rPr>
          <w:rFonts w:ascii="Times New Roman" w:eastAsia="Calibri" w:hAnsi="Times New Roman" w:cs="Times New Roman"/>
          <w:sz w:val="28"/>
          <w:szCs w:val="28"/>
        </w:rPr>
        <w:t xml:space="preserve">. / І.О. </w:t>
      </w:r>
      <w:proofErr w:type="spellStart"/>
      <w:r w:rsidRPr="006077E7">
        <w:rPr>
          <w:rFonts w:ascii="Times New Roman" w:eastAsia="Calibri" w:hAnsi="Times New Roman" w:cs="Times New Roman"/>
          <w:sz w:val="28"/>
          <w:szCs w:val="28"/>
        </w:rPr>
        <w:t>Коблянська</w:t>
      </w:r>
      <w:proofErr w:type="spellEnd"/>
      <w:r w:rsidRPr="006077E7">
        <w:rPr>
          <w:rFonts w:ascii="Times New Roman" w:eastAsia="Calibri" w:hAnsi="Times New Roman" w:cs="Times New Roman"/>
          <w:sz w:val="28"/>
          <w:szCs w:val="28"/>
        </w:rPr>
        <w:t>. – К.: Знання. – 2007,  473с.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Ковалев</w:t>
      </w:r>
      <w:proofErr w:type="spellEnd"/>
      <w:r w:rsidRPr="006077E7">
        <w:rPr>
          <w:rFonts w:ascii="Times New Roman" w:eastAsia="Calibri" w:hAnsi="Times New Roman" w:cs="Times New Roman"/>
          <w:sz w:val="28"/>
          <w:szCs w:val="28"/>
        </w:rPr>
        <w:t xml:space="preserve"> В.В. </w:t>
      </w:r>
      <w:proofErr w:type="spellStart"/>
      <w:r w:rsidRPr="006077E7">
        <w:rPr>
          <w:rFonts w:ascii="Times New Roman" w:eastAsia="Calibri" w:hAnsi="Times New Roman" w:cs="Times New Roman"/>
          <w:sz w:val="28"/>
          <w:szCs w:val="28"/>
        </w:rPr>
        <w:t>Финансовый</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анализ</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методы</w:t>
      </w:r>
      <w:proofErr w:type="spellEnd"/>
      <w:r w:rsidRPr="006077E7">
        <w:rPr>
          <w:rFonts w:ascii="Times New Roman" w:eastAsia="Calibri" w:hAnsi="Times New Roman" w:cs="Times New Roman"/>
          <w:sz w:val="28"/>
          <w:szCs w:val="28"/>
        </w:rPr>
        <w:t xml:space="preserve"> и </w:t>
      </w:r>
      <w:proofErr w:type="spellStart"/>
      <w:r w:rsidRPr="006077E7">
        <w:rPr>
          <w:rFonts w:ascii="Times New Roman" w:eastAsia="Calibri" w:hAnsi="Times New Roman" w:cs="Times New Roman"/>
          <w:sz w:val="28"/>
          <w:szCs w:val="28"/>
        </w:rPr>
        <w:t>процедуры</w:t>
      </w:r>
      <w:proofErr w:type="spellEnd"/>
      <w:r w:rsidRPr="006077E7">
        <w:rPr>
          <w:rFonts w:ascii="Times New Roman" w:eastAsia="Calibri" w:hAnsi="Times New Roman" w:cs="Times New Roman"/>
          <w:sz w:val="28"/>
          <w:szCs w:val="28"/>
        </w:rPr>
        <w:t xml:space="preserve">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В.В. </w:t>
      </w:r>
      <w:proofErr w:type="spellStart"/>
      <w:r w:rsidRPr="006077E7">
        <w:rPr>
          <w:rFonts w:ascii="Times New Roman" w:eastAsia="Calibri" w:hAnsi="Times New Roman" w:cs="Times New Roman"/>
          <w:sz w:val="28"/>
          <w:szCs w:val="28"/>
        </w:rPr>
        <w:t>Ковалев</w:t>
      </w:r>
      <w:proofErr w:type="spellEnd"/>
      <w:r w:rsidRPr="006077E7">
        <w:rPr>
          <w:rFonts w:ascii="Times New Roman" w:eastAsia="Calibri" w:hAnsi="Times New Roman" w:cs="Times New Roman"/>
          <w:sz w:val="28"/>
          <w:szCs w:val="28"/>
        </w:rPr>
        <w:t xml:space="preserve">. – М.: </w:t>
      </w:r>
      <w:proofErr w:type="spellStart"/>
      <w:r w:rsidRPr="006077E7">
        <w:rPr>
          <w:rFonts w:ascii="Times New Roman" w:eastAsia="Calibri" w:hAnsi="Times New Roman" w:cs="Times New Roman"/>
          <w:sz w:val="28"/>
          <w:szCs w:val="28"/>
        </w:rPr>
        <w:t>Финансы</w:t>
      </w:r>
      <w:proofErr w:type="spellEnd"/>
      <w:r w:rsidRPr="006077E7">
        <w:rPr>
          <w:rFonts w:ascii="Times New Roman" w:eastAsia="Calibri" w:hAnsi="Times New Roman" w:cs="Times New Roman"/>
          <w:sz w:val="28"/>
          <w:szCs w:val="28"/>
        </w:rPr>
        <w:t xml:space="preserve"> и статистика, 2008. – 485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Кононенко О. </w:t>
      </w:r>
      <w:proofErr w:type="spellStart"/>
      <w:r w:rsidRPr="006077E7">
        <w:rPr>
          <w:rFonts w:ascii="Times New Roman" w:eastAsia="Calibri" w:hAnsi="Times New Roman" w:cs="Times New Roman"/>
          <w:sz w:val="28"/>
          <w:szCs w:val="28"/>
        </w:rPr>
        <w:t>Анализ</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финансовой</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отчетности</w:t>
      </w:r>
      <w:proofErr w:type="spellEnd"/>
      <w:r w:rsidRPr="006077E7">
        <w:rPr>
          <w:rFonts w:ascii="Times New Roman" w:eastAsia="Calibri" w:hAnsi="Times New Roman" w:cs="Times New Roman"/>
          <w:sz w:val="28"/>
          <w:szCs w:val="28"/>
        </w:rPr>
        <w:t xml:space="preserve"> [Текст] : підручник   / О. Кононенко, О. </w:t>
      </w:r>
      <w:proofErr w:type="spellStart"/>
      <w:r w:rsidRPr="006077E7">
        <w:rPr>
          <w:rFonts w:ascii="Times New Roman" w:eastAsia="Calibri" w:hAnsi="Times New Roman" w:cs="Times New Roman"/>
          <w:sz w:val="28"/>
          <w:szCs w:val="28"/>
        </w:rPr>
        <w:t>Маханько</w:t>
      </w:r>
      <w:proofErr w:type="spellEnd"/>
      <w:r w:rsidRPr="006077E7">
        <w:rPr>
          <w:rFonts w:ascii="Times New Roman" w:eastAsia="Calibri" w:hAnsi="Times New Roman" w:cs="Times New Roman"/>
          <w:sz w:val="28"/>
          <w:szCs w:val="28"/>
        </w:rPr>
        <w:t>. - Х.: Фактор, 2012. – 208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Коваленко А.М. Бухгалтерський облік в Україні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 А.М. Коваленко. – К.: ВКК «Баланс-клуб», 2006. – 1024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Коркушко</w:t>
      </w:r>
      <w:proofErr w:type="spellEnd"/>
      <w:r w:rsidRPr="006077E7">
        <w:rPr>
          <w:rFonts w:ascii="Times New Roman" w:eastAsia="Calibri" w:hAnsi="Times New Roman" w:cs="Times New Roman"/>
          <w:sz w:val="28"/>
          <w:szCs w:val="28"/>
        </w:rPr>
        <w:t xml:space="preserve"> О.Н. Застосування комп’ютерних технологій для удосконалення формування облікової інформації про власний капітал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 О.Н. </w:t>
      </w:r>
      <w:proofErr w:type="spellStart"/>
      <w:r w:rsidRPr="006077E7">
        <w:rPr>
          <w:rFonts w:ascii="Times New Roman" w:eastAsia="Calibri" w:hAnsi="Times New Roman" w:cs="Times New Roman"/>
          <w:sz w:val="28"/>
          <w:szCs w:val="28"/>
        </w:rPr>
        <w:t>Коркушко</w:t>
      </w:r>
      <w:proofErr w:type="spellEnd"/>
      <w:r w:rsidRPr="006077E7">
        <w:rPr>
          <w:rFonts w:ascii="Times New Roman" w:eastAsia="Calibri" w:hAnsi="Times New Roman" w:cs="Times New Roman"/>
          <w:sz w:val="28"/>
          <w:szCs w:val="28"/>
        </w:rPr>
        <w:t xml:space="preserve"> // Інноваційна економіка. – 2013. – № 7. – С. 325-329.</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Коробов</w:t>
      </w:r>
      <w:proofErr w:type="spellEnd"/>
      <w:r w:rsidRPr="006077E7">
        <w:rPr>
          <w:rFonts w:ascii="Times New Roman" w:eastAsia="Calibri" w:hAnsi="Times New Roman" w:cs="Times New Roman"/>
          <w:sz w:val="28"/>
          <w:szCs w:val="28"/>
        </w:rPr>
        <w:t xml:space="preserve"> М.Я. Фінансово-економічний аналіз діяльності підприємств [Текст] :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посібник] / М.Я. </w:t>
      </w:r>
      <w:proofErr w:type="spellStart"/>
      <w:r w:rsidRPr="006077E7">
        <w:rPr>
          <w:rFonts w:ascii="Times New Roman" w:eastAsia="Calibri" w:hAnsi="Times New Roman" w:cs="Times New Roman"/>
          <w:sz w:val="28"/>
          <w:szCs w:val="28"/>
        </w:rPr>
        <w:t>Коробов</w:t>
      </w:r>
      <w:proofErr w:type="spellEnd"/>
      <w:r w:rsidRPr="006077E7">
        <w:rPr>
          <w:rFonts w:ascii="Times New Roman" w:eastAsia="Calibri" w:hAnsi="Times New Roman" w:cs="Times New Roman"/>
          <w:sz w:val="28"/>
          <w:szCs w:val="28"/>
        </w:rPr>
        <w:t xml:space="preserve">, 3-тє вид., перероб. і </w:t>
      </w:r>
      <w:proofErr w:type="spellStart"/>
      <w:r w:rsidRPr="006077E7">
        <w:rPr>
          <w:rFonts w:ascii="Times New Roman" w:eastAsia="Calibri" w:hAnsi="Times New Roman" w:cs="Times New Roman"/>
          <w:sz w:val="28"/>
          <w:szCs w:val="28"/>
        </w:rPr>
        <w:t>доп</w:t>
      </w:r>
      <w:proofErr w:type="spellEnd"/>
      <w:r w:rsidRPr="006077E7">
        <w:rPr>
          <w:rFonts w:ascii="Times New Roman" w:eastAsia="Calibri" w:hAnsi="Times New Roman" w:cs="Times New Roman"/>
          <w:sz w:val="28"/>
          <w:szCs w:val="28"/>
        </w:rPr>
        <w:t>. - К.: Знання, 2002. - 296 с.</w:t>
      </w:r>
    </w:p>
    <w:p w:rsidR="006077E7" w:rsidRPr="006077E7" w:rsidRDefault="006077E7" w:rsidP="006077E7">
      <w:pPr>
        <w:numPr>
          <w:ilvl w:val="0"/>
          <w:numId w:val="5"/>
        </w:numPr>
        <w:spacing w:after="0" w:line="360" w:lineRule="auto"/>
        <w:ind w:left="357" w:hanging="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Кулаковська</w:t>
      </w:r>
      <w:proofErr w:type="spellEnd"/>
      <w:r w:rsidRPr="006077E7">
        <w:rPr>
          <w:rFonts w:ascii="Times New Roman" w:eastAsia="Calibri" w:hAnsi="Times New Roman" w:cs="Times New Roman"/>
          <w:sz w:val="28"/>
          <w:szCs w:val="28"/>
        </w:rPr>
        <w:t xml:space="preserve"> Л.П. Організація і методика аудиту [Текст] :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посіб</w:t>
      </w:r>
      <w:proofErr w:type="spellEnd"/>
      <w:r w:rsidRPr="006077E7">
        <w:rPr>
          <w:rFonts w:ascii="Times New Roman" w:eastAsia="Calibri" w:hAnsi="Times New Roman" w:cs="Times New Roman"/>
          <w:sz w:val="28"/>
          <w:szCs w:val="28"/>
        </w:rPr>
        <w:t xml:space="preserve">.] / Л.П. </w:t>
      </w:r>
      <w:proofErr w:type="spellStart"/>
      <w:r w:rsidRPr="006077E7">
        <w:rPr>
          <w:rFonts w:ascii="Times New Roman" w:eastAsia="Calibri" w:hAnsi="Times New Roman" w:cs="Times New Roman"/>
          <w:sz w:val="28"/>
          <w:szCs w:val="28"/>
        </w:rPr>
        <w:t>Кулаковська</w:t>
      </w:r>
      <w:proofErr w:type="spellEnd"/>
      <w:r w:rsidRPr="006077E7">
        <w:rPr>
          <w:rFonts w:ascii="Times New Roman" w:eastAsia="Calibri" w:hAnsi="Times New Roman" w:cs="Times New Roman"/>
          <w:sz w:val="28"/>
          <w:szCs w:val="28"/>
        </w:rPr>
        <w:t xml:space="preserve">, Ю.В. </w:t>
      </w:r>
      <w:proofErr w:type="spellStart"/>
      <w:r w:rsidRPr="006077E7">
        <w:rPr>
          <w:rFonts w:ascii="Times New Roman" w:eastAsia="Calibri" w:hAnsi="Times New Roman" w:cs="Times New Roman"/>
          <w:sz w:val="28"/>
          <w:szCs w:val="28"/>
        </w:rPr>
        <w:t>Піча</w:t>
      </w:r>
      <w:proofErr w:type="spellEnd"/>
      <w:r w:rsidRPr="006077E7">
        <w:rPr>
          <w:rFonts w:ascii="Times New Roman" w:eastAsia="Calibri" w:hAnsi="Times New Roman" w:cs="Times New Roman"/>
          <w:sz w:val="28"/>
          <w:szCs w:val="28"/>
        </w:rPr>
        <w:t>, 3-е вид. – К.: Каравела, 2006. - 560 с.</w:t>
      </w:r>
    </w:p>
    <w:p w:rsidR="006077E7" w:rsidRPr="006077E7" w:rsidRDefault="006077E7" w:rsidP="006077E7">
      <w:pPr>
        <w:numPr>
          <w:ilvl w:val="0"/>
          <w:numId w:val="5"/>
        </w:numPr>
        <w:spacing w:after="0" w:line="360" w:lineRule="auto"/>
        <w:ind w:left="357" w:hanging="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Ксьондз С. М. Формування власного капіталу на вітчизняних підприємствах [Текст] / С. М. Ксьондз // Вісник Хмельницького національного університету. – 2014. – № 4. – С. 131-134.</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Лень</w:t>
      </w:r>
      <w:proofErr w:type="spellEnd"/>
      <w:r w:rsidRPr="006077E7">
        <w:rPr>
          <w:rFonts w:ascii="Times New Roman" w:eastAsia="Calibri" w:hAnsi="Times New Roman" w:cs="Times New Roman"/>
          <w:sz w:val="28"/>
          <w:szCs w:val="28"/>
        </w:rPr>
        <w:t xml:space="preserve"> В.С., </w:t>
      </w:r>
      <w:proofErr w:type="spellStart"/>
      <w:r w:rsidRPr="006077E7">
        <w:rPr>
          <w:rFonts w:ascii="Times New Roman" w:eastAsia="Calibri" w:hAnsi="Times New Roman" w:cs="Times New Roman"/>
          <w:sz w:val="28"/>
          <w:szCs w:val="28"/>
        </w:rPr>
        <w:t>Гливенко</w:t>
      </w:r>
      <w:proofErr w:type="spellEnd"/>
      <w:r w:rsidRPr="006077E7">
        <w:rPr>
          <w:rFonts w:ascii="Times New Roman" w:eastAsia="Calibri" w:hAnsi="Times New Roman" w:cs="Times New Roman"/>
          <w:sz w:val="28"/>
          <w:szCs w:val="28"/>
        </w:rPr>
        <w:t xml:space="preserve"> В.В. Бухгалтерський облік в Україні [Текст] : основи та практика: навчальний посібник  / В.С. </w:t>
      </w:r>
      <w:proofErr w:type="spellStart"/>
      <w:r w:rsidRPr="006077E7">
        <w:rPr>
          <w:rFonts w:ascii="Times New Roman" w:eastAsia="Calibri" w:hAnsi="Times New Roman" w:cs="Times New Roman"/>
          <w:sz w:val="28"/>
          <w:szCs w:val="28"/>
        </w:rPr>
        <w:t>Лень</w:t>
      </w:r>
      <w:proofErr w:type="spellEnd"/>
      <w:r w:rsidRPr="006077E7">
        <w:rPr>
          <w:rFonts w:ascii="Times New Roman" w:eastAsia="Calibri" w:hAnsi="Times New Roman" w:cs="Times New Roman"/>
          <w:sz w:val="28"/>
          <w:szCs w:val="28"/>
        </w:rPr>
        <w:t xml:space="preserve">, В.В. </w:t>
      </w:r>
      <w:proofErr w:type="spellStart"/>
      <w:r w:rsidRPr="006077E7">
        <w:rPr>
          <w:rFonts w:ascii="Times New Roman" w:eastAsia="Calibri" w:hAnsi="Times New Roman" w:cs="Times New Roman"/>
          <w:sz w:val="28"/>
          <w:szCs w:val="28"/>
        </w:rPr>
        <w:t>Гливенко</w:t>
      </w:r>
      <w:proofErr w:type="spellEnd"/>
      <w:r w:rsidRPr="006077E7">
        <w:rPr>
          <w:rFonts w:ascii="Times New Roman" w:eastAsia="Calibri" w:hAnsi="Times New Roman" w:cs="Times New Roman"/>
          <w:sz w:val="28"/>
          <w:szCs w:val="28"/>
        </w:rPr>
        <w:t>, 3-тє вид. – К.: Центр учбової літератури, 2008. – 608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Лишиленко</w:t>
      </w:r>
      <w:proofErr w:type="spellEnd"/>
      <w:r w:rsidRPr="006077E7">
        <w:rPr>
          <w:rFonts w:ascii="Times New Roman" w:eastAsia="Calibri" w:hAnsi="Times New Roman" w:cs="Times New Roman"/>
          <w:sz w:val="28"/>
          <w:szCs w:val="28"/>
        </w:rPr>
        <w:t xml:space="preserve"> О.В. Бухгалтерський облік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підручник / О.В. </w:t>
      </w:r>
      <w:proofErr w:type="spellStart"/>
      <w:r w:rsidRPr="006077E7">
        <w:rPr>
          <w:rFonts w:ascii="Times New Roman" w:eastAsia="Calibri" w:hAnsi="Times New Roman" w:cs="Times New Roman"/>
          <w:sz w:val="28"/>
          <w:szCs w:val="28"/>
        </w:rPr>
        <w:t>Лишиленко</w:t>
      </w:r>
      <w:proofErr w:type="spellEnd"/>
      <w:r w:rsidRPr="006077E7">
        <w:rPr>
          <w:rFonts w:ascii="Times New Roman" w:eastAsia="Calibri" w:hAnsi="Times New Roman" w:cs="Times New Roman"/>
          <w:sz w:val="28"/>
          <w:szCs w:val="28"/>
        </w:rPr>
        <w:t>, 3-е вид. – К.: Центр учбової літератури, 2009. – 670 с.</w:t>
      </w:r>
    </w:p>
    <w:p w:rsidR="006077E7" w:rsidRPr="006077E7" w:rsidRDefault="006077E7" w:rsidP="006077E7">
      <w:pPr>
        <w:numPr>
          <w:ilvl w:val="0"/>
          <w:numId w:val="5"/>
        </w:numPr>
        <w:spacing w:after="0" w:line="360" w:lineRule="auto"/>
        <w:ind w:left="357" w:hanging="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Макаренко А.П. Концептуальні підходи щодо організації проведення аудиту власного капіталу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А. П. Макаренко, Ю. В. </w:t>
      </w:r>
      <w:proofErr w:type="spellStart"/>
      <w:r w:rsidRPr="006077E7">
        <w:rPr>
          <w:rFonts w:ascii="Times New Roman" w:eastAsia="Calibri" w:hAnsi="Times New Roman" w:cs="Times New Roman"/>
          <w:sz w:val="28"/>
          <w:szCs w:val="28"/>
        </w:rPr>
        <w:t>Малініна</w:t>
      </w:r>
      <w:proofErr w:type="spellEnd"/>
      <w:r w:rsidRPr="006077E7">
        <w:rPr>
          <w:rFonts w:ascii="Times New Roman" w:eastAsia="Calibri" w:hAnsi="Times New Roman" w:cs="Times New Roman"/>
          <w:sz w:val="28"/>
          <w:szCs w:val="28"/>
        </w:rPr>
        <w:t xml:space="preserve"> // Вісник ЗДІА.-2014. - С. 24-30.</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Максимова В.Ф. Облік у галузях економіки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В.Ф. Максимова. – К.: ЦУЛ, 2010. – 494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Малярець</w:t>
      </w:r>
      <w:proofErr w:type="spellEnd"/>
      <w:r w:rsidRPr="006077E7">
        <w:rPr>
          <w:rFonts w:ascii="Times New Roman" w:eastAsia="Calibri" w:hAnsi="Times New Roman" w:cs="Times New Roman"/>
          <w:sz w:val="28"/>
          <w:szCs w:val="28"/>
        </w:rPr>
        <w:t xml:space="preserve"> Л.М. Управління процесом росту власного капіталу підприємства: </w:t>
      </w:r>
      <w:proofErr w:type="spellStart"/>
      <w:r w:rsidRPr="006077E7">
        <w:rPr>
          <w:rFonts w:ascii="Times New Roman" w:eastAsia="Calibri" w:hAnsi="Times New Roman" w:cs="Times New Roman"/>
          <w:sz w:val="28"/>
          <w:szCs w:val="28"/>
        </w:rPr>
        <w:t>моногр</w:t>
      </w:r>
      <w:proofErr w:type="spellEnd"/>
      <w:r w:rsidRPr="006077E7">
        <w:rPr>
          <w:rFonts w:ascii="Times New Roman" w:eastAsia="Calibri" w:hAnsi="Times New Roman" w:cs="Times New Roman"/>
          <w:sz w:val="28"/>
          <w:szCs w:val="28"/>
        </w:rPr>
        <w:t>.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 Л.М. </w:t>
      </w:r>
      <w:proofErr w:type="spellStart"/>
      <w:r w:rsidRPr="006077E7">
        <w:rPr>
          <w:rFonts w:ascii="Times New Roman" w:eastAsia="Calibri" w:hAnsi="Times New Roman" w:cs="Times New Roman"/>
          <w:sz w:val="28"/>
          <w:szCs w:val="28"/>
        </w:rPr>
        <w:t>Малярець</w:t>
      </w:r>
      <w:proofErr w:type="spellEnd"/>
      <w:r w:rsidRPr="006077E7">
        <w:rPr>
          <w:rFonts w:ascii="Times New Roman" w:eastAsia="Calibri" w:hAnsi="Times New Roman" w:cs="Times New Roman"/>
          <w:sz w:val="28"/>
          <w:szCs w:val="28"/>
        </w:rPr>
        <w:t xml:space="preserve">, Н.М. Пономаренко. – Харків: Вид. ХНЕУ, 2011. – 132 с. </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Мних Є.В. Фінансовий аналіз [Текст]:  підручник / Є.В. Мних, Н.С. Барабаш. – К. : Київ. </w:t>
      </w:r>
      <w:proofErr w:type="spellStart"/>
      <w:r w:rsidRPr="006077E7">
        <w:rPr>
          <w:rFonts w:ascii="Times New Roman" w:eastAsia="Calibri" w:hAnsi="Times New Roman" w:cs="Times New Roman"/>
          <w:sz w:val="28"/>
          <w:szCs w:val="28"/>
        </w:rPr>
        <w:t>нац</w:t>
      </w:r>
      <w:proofErr w:type="spellEnd"/>
      <w:r w:rsidRPr="006077E7">
        <w:rPr>
          <w:rFonts w:ascii="Times New Roman" w:eastAsia="Calibri" w:hAnsi="Times New Roman" w:cs="Times New Roman"/>
          <w:sz w:val="28"/>
          <w:szCs w:val="28"/>
        </w:rPr>
        <w:t>. торг.-</w:t>
      </w:r>
      <w:proofErr w:type="spellStart"/>
      <w:r w:rsidRPr="006077E7">
        <w:rPr>
          <w:rFonts w:ascii="Times New Roman" w:eastAsia="Calibri" w:hAnsi="Times New Roman" w:cs="Times New Roman"/>
          <w:sz w:val="28"/>
          <w:szCs w:val="28"/>
        </w:rPr>
        <w:t>екон</w:t>
      </w:r>
      <w:proofErr w:type="spellEnd"/>
      <w:r w:rsidRPr="006077E7">
        <w:rPr>
          <w:rFonts w:ascii="Times New Roman" w:eastAsia="Calibri" w:hAnsi="Times New Roman" w:cs="Times New Roman"/>
          <w:sz w:val="28"/>
          <w:szCs w:val="28"/>
        </w:rPr>
        <w:t>. ун-т, 2014. – 536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Мултановська</w:t>
      </w:r>
      <w:proofErr w:type="spellEnd"/>
      <w:r w:rsidRPr="006077E7">
        <w:rPr>
          <w:rFonts w:ascii="Times New Roman" w:eastAsia="Calibri" w:hAnsi="Times New Roman" w:cs="Times New Roman"/>
          <w:sz w:val="28"/>
          <w:szCs w:val="28"/>
        </w:rPr>
        <w:t xml:space="preserve"> Т. Аудит у схемах і таблицях [Текст]  / Т. </w:t>
      </w:r>
      <w:proofErr w:type="spellStart"/>
      <w:r w:rsidRPr="006077E7">
        <w:rPr>
          <w:rFonts w:ascii="Times New Roman" w:eastAsia="Calibri" w:hAnsi="Times New Roman" w:cs="Times New Roman"/>
          <w:sz w:val="28"/>
          <w:szCs w:val="28"/>
        </w:rPr>
        <w:t>Мултановська</w:t>
      </w:r>
      <w:proofErr w:type="spellEnd"/>
      <w:r w:rsidRPr="006077E7">
        <w:rPr>
          <w:rFonts w:ascii="Times New Roman" w:eastAsia="Calibri" w:hAnsi="Times New Roman" w:cs="Times New Roman"/>
          <w:sz w:val="28"/>
          <w:szCs w:val="28"/>
        </w:rPr>
        <w:t xml:space="preserve">, М. </w:t>
      </w:r>
      <w:proofErr w:type="spellStart"/>
      <w:r w:rsidRPr="006077E7">
        <w:rPr>
          <w:rFonts w:ascii="Times New Roman" w:eastAsia="Calibri" w:hAnsi="Times New Roman" w:cs="Times New Roman"/>
          <w:sz w:val="28"/>
          <w:szCs w:val="28"/>
        </w:rPr>
        <w:t>Горяєва</w:t>
      </w:r>
      <w:proofErr w:type="spellEnd"/>
      <w:r w:rsidRPr="006077E7">
        <w:rPr>
          <w:rFonts w:ascii="Times New Roman" w:eastAsia="Calibri" w:hAnsi="Times New Roman" w:cs="Times New Roman"/>
          <w:sz w:val="28"/>
          <w:szCs w:val="28"/>
        </w:rPr>
        <w:t xml:space="preserve">; під ред. Я. </w:t>
      </w:r>
      <w:proofErr w:type="spellStart"/>
      <w:r w:rsidRPr="006077E7">
        <w:rPr>
          <w:rFonts w:ascii="Times New Roman" w:eastAsia="Calibri" w:hAnsi="Times New Roman" w:cs="Times New Roman"/>
          <w:sz w:val="28"/>
          <w:szCs w:val="28"/>
        </w:rPr>
        <w:t>Кавторєва</w:t>
      </w:r>
      <w:proofErr w:type="spellEnd"/>
      <w:r w:rsidRPr="006077E7">
        <w:rPr>
          <w:rFonts w:ascii="Times New Roman" w:eastAsia="Calibri" w:hAnsi="Times New Roman" w:cs="Times New Roman"/>
          <w:sz w:val="28"/>
          <w:szCs w:val="28"/>
        </w:rPr>
        <w:t xml:space="preserve">. – Харків: Фактор, 2009. – 336 с.  </w:t>
      </w:r>
    </w:p>
    <w:p w:rsidR="006077E7" w:rsidRPr="006077E7" w:rsidRDefault="006077E7" w:rsidP="006077E7">
      <w:pPr>
        <w:numPr>
          <w:ilvl w:val="0"/>
          <w:numId w:val="5"/>
        </w:numPr>
        <w:spacing w:after="0" w:line="360" w:lineRule="auto"/>
        <w:ind w:left="357" w:hanging="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Носова О.В.  Аналіз власного капіталу як фактору підвищення платоспроможності / О.В. Носова, Н.Ю. Єршова. - [Електронний ресурс]. - Режим доступу до журналу: </w:t>
      </w:r>
      <w:hyperlink r:id="rId35" w:history="1">
        <w:r w:rsidRPr="006077E7">
          <w:rPr>
            <w:rFonts w:ascii="Times New Roman" w:eastAsia="Calibri" w:hAnsi="Times New Roman" w:cs="Times New Roman"/>
            <w:color w:val="0000FF"/>
            <w:sz w:val="28"/>
            <w:szCs w:val="28"/>
            <w:u w:val="single"/>
          </w:rPr>
          <w:t>http://repository.kpi.kharkov.ua/bitstream/KhPI-Press/23779/1/Nosova_Analiz_2016.pdf</w:t>
        </w:r>
      </w:hyperlink>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Одношевна</w:t>
      </w:r>
      <w:proofErr w:type="spellEnd"/>
      <w:r w:rsidRPr="006077E7">
        <w:rPr>
          <w:rFonts w:ascii="Times New Roman" w:eastAsia="Calibri" w:hAnsi="Times New Roman" w:cs="Times New Roman"/>
          <w:sz w:val="28"/>
          <w:szCs w:val="28"/>
        </w:rPr>
        <w:t xml:space="preserve"> О.О. Концепт удосконалення обліку і аудиту власного капіталу підприємства / О.О. </w:t>
      </w:r>
      <w:proofErr w:type="spellStart"/>
      <w:r w:rsidRPr="006077E7">
        <w:rPr>
          <w:rFonts w:ascii="Times New Roman" w:eastAsia="Calibri" w:hAnsi="Times New Roman" w:cs="Times New Roman"/>
          <w:sz w:val="28"/>
          <w:szCs w:val="28"/>
        </w:rPr>
        <w:t>Одношевна</w:t>
      </w:r>
      <w:proofErr w:type="spellEnd"/>
      <w:r w:rsidRPr="006077E7">
        <w:rPr>
          <w:rFonts w:ascii="Times New Roman" w:eastAsia="Calibri" w:hAnsi="Times New Roman" w:cs="Times New Roman"/>
          <w:sz w:val="28"/>
          <w:szCs w:val="28"/>
        </w:rPr>
        <w:t xml:space="preserve"> //   Науковий вісник Херсонського державного університету. – 2015. - № 13 (3). – с. 154-157 [Електронний ресурс]. - Режим доступу до журналу: </w:t>
      </w:r>
      <w:hyperlink r:id="rId36" w:history="1">
        <w:r w:rsidRPr="006077E7">
          <w:rPr>
            <w:rFonts w:ascii="Times New Roman" w:eastAsia="Calibri" w:hAnsi="Times New Roman" w:cs="Times New Roman"/>
            <w:color w:val="0000FF"/>
            <w:sz w:val="28"/>
            <w:szCs w:val="28"/>
            <w:u w:val="single"/>
          </w:rPr>
          <w:t>http://www.ej.kherson.ua/journal/economic_13/123.pdf</w:t>
        </w:r>
      </w:hyperlink>
      <w:r w:rsidRPr="006077E7">
        <w:rPr>
          <w:rFonts w:ascii="Times New Roman" w:eastAsia="Calibri" w:hAnsi="Times New Roman" w:cs="Times New Roman"/>
          <w:sz w:val="28"/>
          <w:szCs w:val="28"/>
        </w:rPr>
        <w:t>. - Назва з екрану.</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Організація бухгалтерського обліку [Текст] : Підручник для студентів спец. “Облік і аудит” </w:t>
      </w:r>
      <w:proofErr w:type="spellStart"/>
      <w:r w:rsidRPr="006077E7">
        <w:rPr>
          <w:rFonts w:ascii="Times New Roman" w:eastAsia="Calibri" w:hAnsi="Times New Roman" w:cs="Times New Roman"/>
          <w:sz w:val="28"/>
          <w:szCs w:val="28"/>
        </w:rPr>
        <w:t>вищ</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закладів / За ред. проф. </w:t>
      </w:r>
      <w:proofErr w:type="spellStart"/>
      <w:r w:rsidRPr="006077E7">
        <w:rPr>
          <w:rFonts w:ascii="Times New Roman" w:eastAsia="Calibri" w:hAnsi="Times New Roman" w:cs="Times New Roman"/>
          <w:sz w:val="28"/>
          <w:szCs w:val="28"/>
        </w:rPr>
        <w:t>Бутинця</w:t>
      </w:r>
      <w:proofErr w:type="spellEnd"/>
      <w:r w:rsidRPr="006077E7">
        <w:rPr>
          <w:rFonts w:ascii="Times New Roman" w:eastAsia="Calibri" w:hAnsi="Times New Roman" w:cs="Times New Roman"/>
          <w:sz w:val="28"/>
          <w:szCs w:val="28"/>
        </w:rPr>
        <w:t xml:space="preserve"> Ф.Ф., 3-є вид., </w:t>
      </w:r>
      <w:proofErr w:type="spellStart"/>
      <w:r w:rsidRPr="006077E7">
        <w:rPr>
          <w:rFonts w:ascii="Times New Roman" w:eastAsia="Calibri" w:hAnsi="Times New Roman" w:cs="Times New Roman"/>
          <w:sz w:val="28"/>
          <w:szCs w:val="28"/>
        </w:rPr>
        <w:t>доп</w:t>
      </w:r>
      <w:proofErr w:type="spellEnd"/>
      <w:r w:rsidRPr="006077E7">
        <w:rPr>
          <w:rFonts w:ascii="Times New Roman" w:eastAsia="Calibri" w:hAnsi="Times New Roman" w:cs="Times New Roman"/>
          <w:sz w:val="28"/>
          <w:szCs w:val="28"/>
        </w:rPr>
        <w:t xml:space="preserve"> і перероб. - Житомир: ПП “Рута”, 2009. – 592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Організація і методика проведення аудиту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w:t>
      </w:r>
      <w:proofErr w:type="spellStart"/>
      <w:r w:rsidRPr="006077E7">
        <w:rPr>
          <w:rFonts w:ascii="Times New Roman" w:eastAsia="Calibri" w:hAnsi="Times New Roman" w:cs="Times New Roman"/>
          <w:sz w:val="28"/>
          <w:szCs w:val="28"/>
        </w:rPr>
        <w:t>практ</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посіб</w:t>
      </w:r>
      <w:proofErr w:type="spellEnd"/>
      <w:r w:rsidRPr="006077E7">
        <w:rPr>
          <w:rFonts w:ascii="Times New Roman" w:eastAsia="Calibri" w:hAnsi="Times New Roman" w:cs="Times New Roman"/>
          <w:sz w:val="28"/>
          <w:szCs w:val="28"/>
        </w:rPr>
        <w:t xml:space="preserve">.] / В.В. Сопко, В.П. Шило, Н.І. </w:t>
      </w:r>
      <w:proofErr w:type="spellStart"/>
      <w:r w:rsidRPr="006077E7">
        <w:rPr>
          <w:rFonts w:ascii="Times New Roman" w:eastAsia="Calibri" w:hAnsi="Times New Roman" w:cs="Times New Roman"/>
          <w:sz w:val="28"/>
          <w:szCs w:val="28"/>
        </w:rPr>
        <w:t>Верхоглядова</w:t>
      </w:r>
      <w:proofErr w:type="spellEnd"/>
      <w:r w:rsidRPr="006077E7">
        <w:rPr>
          <w:rFonts w:ascii="Times New Roman" w:eastAsia="Calibri" w:hAnsi="Times New Roman" w:cs="Times New Roman"/>
          <w:sz w:val="28"/>
          <w:szCs w:val="28"/>
        </w:rPr>
        <w:t>, С.Б. Ільїна. – К.: Видавничий дім “Професіонал”, 2006. – 576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Огійчук</w:t>
      </w:r>
      <w:proofErr w:type="spellEnd"/>
      <w:r w:rsidRPr="006077E7">
        <w:rPr>
          <w:rFonts w:ascii="Times New Roman" w:eastAsia="Calibri" w:hAnsi="Times New Roman" w:cs="Times New Roman"/>
          <w:sz w:val="28"/>
          <w:szCs w:val="28"/>
        </w:rPr>
        <w:t xml:space="preserve"> М.Ф. Організація і методика аудиту [Текст]: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посібник / М. Ф. </w:t>
      </w:r>
      <w:proofErr w:type="spellStart"/>
      <w:r w:rsidRPr="006077E7">
        <w:rPr>
          <w:rFonts w:ascii="Times New Roman" w:eastAsia="Calibri" w:hAnsi="Times New Roman" w:cs="Times New Roman"/>
          <w:sz w:val="28"/>
          <w:szCs w:val="28"/>
        </w:rPr>
        <w:t>Огійчук</w:t>
      </w:r>
      <w:proofErr w:type="spellEnd"/>
      <w:r w:rsidRPr="006077E7">
        <w:rPr>
          <w:rFonts w:ascii="Times New Roman" w:eastAsia="Calibri" w:hAnsi="Times New Roman" w:cs="Times New Roman"/>
          <w:sz w:val="28"/>
          <w:szCs w:val="28"/>
        </w:rPr>
        <w:t>, К.О. </w:t>
      </w:r>
      <w:proofErr w:type="spellStart"/>
      <w:r w:rsidRPr="006077E7">
        <w:rPr>
          <w:rFonts w:ascii="Times New Roman" w:eastAsia="Calibri" w:hAnsi="Times New Roman" w:cs="Times New Roman"/>
          <w:sz w:val="28"/>
          <w:szCs w:val="28"/>
        </w:rPr>
        <w:t>Утенкова</w:t>
      </w:r>
      <w:proofErr w:type="spellEnd"/>
      <w:r w:rsidRPr="006077E7">
        <w:rPr>
          <w:rFonts w:ascii="Times New Roman" w:eastAsia="Calibri" w:hAnsi="Times New Roman" w:cs="Times New Roman"/>
          <w:sz w:val="28"/>
          <w:szCs w:val="28"/>
        </w:rPr>
        <w:t xml:space="preserve">. – К.: </w:t>
      </w:r>
      <w:proofErr w:type="spellStart"/>
      <w:r w:rsidRPr="006077E7">
        <w:rPr>
          <w:rFonts w:ascii="Times New Roman" w:eastAsia="Calibri" w:hAnsi="Times New Roman" w:cs="Times New Roman"/>
          <w:sz w:val="28"/>
          <w:szCs w:val="28"/>
        </w:rPr>
        <w:t>Алерта</w:t>
      </w:r>
      <w:proofErr w:type="spellEnd"/>
      <w:r w:rsidRPr="006077E7">
        <w:rPr>
          <w:rFonts w:ascii="Times New Roman" w:eastAsia="Calibri" w:hAnsi="Times New Roman" w:cs="Times New Roman"/>
          <w:sz w:val="28"/>
          <w:szCs w:val="28"/>
        </w:rPr>
        <w:t>, 2016. – 304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Організація бухгалтерського обліку [Текст]: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посібник / За ред. В.С. </w:t>
      </w:r>
      <w:proofErr w:type="spellStart"/>
      <w:r w:rsidRPr="006077E7">
        <w:rPr>
          <w:rFonts w:ascii="Times New Roman" w:eastAsia="Calibri" w:hAnsi="Times New Roman" w:cs="Times New Roman"/>
          <w:sz w:val="28"/>
          <w:szCs w:val="28"/>
        </w:rPr>
        <w:t>Лєня</w:t>
      </w:r>
      <w:proofErr w:type="spellEnd"/>
      <w:r w:rsidRPr="006077E7">
        <w:rPr>
          <w:rFonts w:ascii="Times New Roman" w:eastAsia="Calibri" w:hAnsi="Times New Roman" w:cs="Times New Roman"/>
          <w:sz w:val="28"/>
          <w:szCs w:val="28"/>
        </w:rPr>
        <w:t>. – К.: Центр навчальної літератури, 2006. – 696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Організація і методика аудиту [Текст]: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посібник / М.Ф. </w:t>
      </w:r>
      <w:proofErr w:type="spellStart"/>
      <w:r w:rsidRPr="006077E7">
        <w:rPr>
          <w:rFonts w:ascii="Times New Roman" w:eastAsia="Calibri" w:hAnsi="Times New Roman" w:cs="Times New Roman"/>
          <w:sz w:val="28"/>
          <w:szCs w:val="28"/>
        </w:rPr>
        <w:t>Огійчук</w:t>
      </w:r>
      <w:proofErr w:type="spellEnd"/>
      <w:r w:rsidRPr="006077E7">
        <w:rPr>
          <w:rFonts w:ascii="Times New Roman" w:eastAsia="Calibri" w:hAnsi="Times New Roman" w:cs="Times New Roman"/>
          <w:sz w:val="28"/>
          <w:szCs w:val="28"/>
        </w:rPr>
        <w:t xml:space="preserve">, К.О. </w:t>
      </w:r>
      <w:proofErr w:type="spellStart"/>
      <w:r w:rsidRPr="006077E7">
        <w:rPr>
          <w:rFonts w:ascii="Times New Roman" w:eastAsia="Calibri" w:hAnsi="Times New Roman" w:cs="Times New Roman"/>
          <w:sz w:val="28"/>
          <w:szCs w:val="28"/>
        </w:rPr>
        <w:t>Утенкова</w:t>
      </w:r>
      <w:proofErr w:type="spellEnd"/>
      <w:r w:rsidRPr="006077E7">
        <w:rPr>
          <w:rFonts w:ascii="Times New Roman" w:eastAsia="Calibri" w:hAnsi="Times New Roman" w:cs="Times New Roman"/>
          <w:sz w:val="28"/>
          <w:szCs w:val="28"/>
        </w:rPr>
        <w:t>. – К. : «</w:t>
      </w:r>
      <w:proofErr w:type="spellStart"/>
      <w:r w:rsidRPr="006077E7">
        <w:rPr>
          <w:rFonts w:ascii="Times New Roman" w:eastAsia="Calibri" w:hAnsi="Times New Roman" w:cs="Times New Roman"/>
          <w:sz w:val="28"/>
          <w:szCs w:val="28"/>
        </w:rPr>
        <w:t>Алерта</w:t>
      </w:r>
      <w:proofErr w:type="spellEnd"/>
      <w:r w:rsidRPr="006077E7">
        <w:rPr>
          <w:rFonts w:ascii="Times New Roman" w:eastAsia="Calibri" w:hAnsi="Times New Roman" w:cs="Times New Roman"/>
          <w:sz w:val="28"/>
          <w:szCs w:val="28"/>
        </w:rPr>
        <w:t>», 2016. – 304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Осовська</w:t>
      </w:r>
      <w:proofErr w:type="spellEnd"/>
      <w:r w:rsidRPr="006077E7">
        <w:rPr>
          <w:rFonts w:ascii="Times New Roman" w:eastAsia="Calibri" w:hAnsi="Times New Roman" w:cs="Times New Roman"/>
          <w:sz w:val="28"/>
          <w:szCs w:val="28"/>
        </w:rPr>
        <w:t xml:space="preserve"> Г.В. [Текст]:  Економічний словник / Г.В. </w:t>
      </w:r>
      <w:proofErr w:type="spellStart"/>
      <w:r w:rsidRPr="006077E7">
        <w:rPr>
          <w:rFonts w:ascii="Times New Roman" w:eastAsia="Calibri" w:hAnsi="Times New Roman" w:cs="Times New Roman"/>
          <w:sz w:val="28"/>
          <w:szCs w:val="28"/>
        </w:rPr>
        <w:t>Осовська</w:t>
      </w:r>
      <w:proofErr w:type="spellEnd"/>
      <w:r w:rsidRPr="006077E7">
        <w:rPr>
          <w:rFonts w:ascii="Times New Roman" w:eastAsia="Calibri" w:hAnsi="Times New Roman" w:cs="Times New Roman"/>
          <w:sz w:val="28"/>
          <w:szCs w:val="28"/>
        </w:rPr>
        <w:t>, О.О. Юркевич, Й.С. Завадська. – К.: Кондор, 2007. – 358 с.</w:t>
      </w:r>
    </w:p>
    <w:p w:rsidR="006077E7" w:rsidRPr="006077E7" w:rsidRDefault="006077E7" w:rsidP="006077E7">
      <w:pPr>
        <w:numPr>
          <w:ilvl w:val="0"/>
          <w:numId w:val="5"/>
        </w:numPr>
        <w:autoSpaceDE w:val="0"/>
        <w:autoSpaceDN w:val="0"/>
        <w:adjustRightInd w:val="0"/>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Петришина</w:t>
      </w:r>
      <w:proofErr w:type="spellEnd"/>
      <w:r w:rsidRPr="006077E7">
        <w:rPr>
          <w:rFonts w:ascii="Times New Roman" w:eastAsia="Calibri" w:hAnsi="Times New Roman" w:cs="Times New Roman"/>
          <w:sz w:val="28"/>
          <w:szCs w:val="28"/>
        </w:rPr>
        <w:t xml:space="preserve"> Н. С., </w:t>
      </w:r>
      <w:proofErr w:type="spellStart"/>
      <w:r w:rsidRPr="006077E7">
        <w:rPr>
          <w:rFonts w:ascii="Times New Roman" w:eastAsia="Calibri" w:hAnsi="Times New Roman" w:cs="Times New Roman"/>
          <w:sz w:val="28"/>
          <w:szCs w:val="28"/>
        </w:rPr>
        <w:t>Греснюк</w:t>
      </w:r>
      <w:proofErr w:type="spellEnd"/>
      <w:r w:rsidRPr="006077E7">
        <w:rPr>
          <w:rFonts w:ascii="Times New Roman" w:eastAsia="Calibri" w:hAnsi="Times New Roman" w:cs="Times New Roman"/>
          <w:sz w:val="28"/>
          <w:szCs w:val="28"/>
        </w:rPr>
        <w:t xml:space="preserve"> О. О. Порівняльна характеристика категорії власний капітал за національними та міжнародними стандартами бухгалтерського обліку [Текст]  / Н. С. </w:t>
      </w:r>
      <w:proofErr w:type="spellStart"/>
      <w:r w:rsidRPr="006077E7">
        <w:rPr>
          <w:rFonts w:ascii="Times New Roman" w:eastAsia="Calibri" w:hAnsi="Times New Roman" w:cs="Times New Roman"/>
          <w:sz w:val="28"/>
          <w:szCs w:val="28"/>
        </w:rPr>
        <w:t>Петришина</w:t>
      </w:r>
      <w:proofErr w:type="spellEnd"/>
      <w:r w:rsidRPr="006077E7">
        <w:rPr>
          <w:rFonts w:ascii="Times New Roman" w:eastAsia="Calibri" w:hAnsi="Times New Roman" w:cs="Times New Roman"/>
          <w:sz w:val="28"/>
          <w:szCs w:val="28"/>
        </w:rPr>
        <w:t xml:space="preserve">, О. </w:t>
      </w:r>
      <w:proofErr w:type="spellStart"/>
      <w:r w:rsidRPr="006077E7">
        <w:rPr>
          <w:rFonts w:ascii="Times New Roman" w:eastAsia="Calibri" w:hAnsi="Times New Roman" w:cs="Times New Roman"/>
          <w:sz w:val="28"/>
          <w:szCs w:val="28"/>
        </w:rPr>
        <w:t>О.Греснюк</w:t>
      </w:r>
      <w:proofErr w:type="spellEnd"/>
      <w:r w:rsidRPr="006077E7">
        <w:rPr>
          <w:rFonts w:ascii="Times New Roman" w:eastAsia="Calibri" w:hAnsi="Times New Roman" w:cs="Times New Roman"/>
          <w:sz w:val="28"/>
          <w:szCs w:val="28"/>
        </w:rPr>
        <w:t xml:space="preserve"> // Облік і аудит. Наука й економіка. – 2013. – №1(29). – С.74–79.</w:t>
      </w:r>
    </w:p>
    <w:p w:rsidR="006077E7" w:rsidRPr="006077E7" w:rsidRDefault="006077E7" w:rsidP="006077E7">
      <w:pPr>
        <w:numPr>
          <w:ilvl w:val="0"/>
          <w:numId w:val="5"/>
        </w:numPr>
        <w:autoSpaceDE w:val="0"/>
        <w:autoSpaceDN w:val="0"/>
        <w:adjustRightInd w:val="0"/>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Пилипенко О. І. Облік та аналіз власного капіталу: теорія і практика : </w:t>
      </w:r>
      <w:proofErr w:type="spellStart"/>
      <w:r w:rsidRPr="006077E7">
        <w:rPr>
          <w:rFonts w:ascii="Times New Roman" w:eastAsia="Calibri" w:hAnsi="Times New Roman" w:cs="Times New Roman"/>
          <w:sz w:val="28"/>
          <w:szCs w:val="28"/>
        </w:rPr>
        <w:t>автореф</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дис</w:t>
      </w:r>
      <w:proofErr w:type="spellEnd"/>
      <w:r w:rsidRPr="006077E7">
        <w:rPr>
          <w:rFonts w:ascii="Times New Roman" w:eastAsia="Calibri" w:hAnsi="Times New Roman" w:cs="Times New Roman"/>
          <w:sz w:val="28"/>
          <w:szCs w:val="28"/>
        </w:rPr>
        <w:t xml:space="preserve">. на здобуття наук. ступеня </w:t>
      </w:r>
      <w:proofErr w:type="spellStart"/>
      <w:r w:rsidRPr="006077E7">
        <w:rPr>
          <w:rFonts w:ascii="Times New Roman" w:eastAsia="Calibri" w:hAnsi="Times New Roman" w:cs="Times New Roman"/>
          <w:sz w:val="28"/>
          <w:szCs w:val="28"/>
        </w:rPr>
        <w:t>канд</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екон</w:t>
      </w:r>
      <w:proofErr w:type="spellEnd"/>
      <w:r w:rsidRPr="006077E7">
        <w:rPr>
          <w:rFonts w:ascii="Times New Roman" w:eastAsia="Calibri" w:hAnsi="Times New Roman" w:cs="Times New Roman"/>
          <w:sz w:val="28"/>
          <w:szCs w:val="28"/>
        </w:rPr>
        <w:t>. наук 08.06.04 Бухгалтерський облік, аналіз та аудит  / О. І. Пилипенко. – К., 2005. – 20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Пожарицька</w:t>
      </w:r>
      <w:proofErr w:type="spellEnd"/>
      <w:r w:rsidRPr="006077E7">
        <w:rPr>
          <w:rFonts w:ascii="Times New Roman" w:eastAsia="Calibri" w:hAnsi="Times New Roman" w:cs="Times New Roman"/>
          <w:sz w:val="28"/>
          <w:szCs w:val="28"/>
        </w:rPr>
        <w:t xml:space="preserve"> І. Проблемні аспекти формування аудиторського висновку [Текст] / І. </w:t>
      </w:r>
      <w:proofErr w:type="spellStart"/>
      <w:r w:rsidRPr="006077E7">
        <w:rPr>
          <w:rFonts w:ascii="Times New Roman" w:eastAsia="Calibri" w:hAnsi="Times New Roman" w:cs="Times New Roman"/>
          <w:sz w:val="28"/>
          <w:szCs w:val="28"/>
        </w:rPr>
        <w:t>Пожарицька</w:t>
      </w:r>
      <w:proofErr w:type="spellEnd"/>
      <w:r w:rsidRPr="006077E7">
        <w:rPr>
          <w:rFonts w:ascii="Times New Roman" w:eastAsia="Calibri" w:hAnsi="Times New Roman" w:cs="Times New Roman"/>
          <w:sz w:val="28"/>
          <w:szCs w:val="28"/>
        </w:rPr>
        <w:t xml:space="preserve"> // Бухгалтерський облік і аудит. </w:t>
      </w:r>
      <w:r w:rsidRPr="006077E7">
        <w:rPr>
          <w:rFonts w:ascii="Times New Roman" w:eastAsia="Calibri" w:hAnsi="Times New Roman" w:cs="Times New Roman"/>
          <w:sz w:val="28"/>
          <w:szCs w:val="28"/>
        </w:rPr>
        <w:softHyphen/>
        <w:t xml:space="preserve">- 2013. - </w:t>
      </w:r>
      <w:r w:rsidRPr="006077E7">
        <w:rPr>
          <w:rFonts w:ascii="Times New Roman" w:eastAsia="Calibri" w:hAnsi="Times New Roman" w:cs="Times New Roman"/>
          <w:sz w:val="28"/>
          <w:szCs w:val="28"/>
        </w:rPr>
        <w:softHyphen/>
        <w:t xml:space="preserve"> № 3. -</w:t>
      </w:r>
      <w:r w:rsidRPr="006077E7">
        <w:rPr>
          <w:rFonts w:ascii="Times New Roman" w:eastAsia="Calibri" w:hAnsi="Times New Roman" w:cs="Times New Roman"/>
          <w:sz w:val="28"/>
          <w:szCs w:val="28"/>
        </w:rPr>
        <w:softHyphen/>
        <w:t xml:space="preserve"> С. 49- </w:t>
      </w:r>
      <w:r w:rsidRPr="006077E7">
        <w:rPr>
          <w:rFonts w:ascii="Times New Roman" w:eastAsia="Calibri" w:hAnsi="Times New Roman" w:cs="Times New Roman"/>
          <w:sz w:val="28"/>
          <w:szCs w:val="28"/>
        </w:rPr>
        <w:softHyphen/>
        <w:t>56.</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Покропивний</w:t>
      </w:r>
      <w:proofErr w:type="spellEnd"/>
      <w:r w:rsidRPr="006077E7">
        <w:rPr>
          <w:rFonts w:ascii="Times New Roman" w:eastAsia="Calibri" w:hAnsi="Times New Roman" w:cs="Times New Roman"/>
          <w:sz w:val="28"/>
          <w:szCs w:val="28"/>
        </w:rPr>
        <w:t xml:space="preserve"> С.Ф. Економіка підприємства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навчальний посібник / за ред. Проф.. По кропивного С.Ф. – Київ: </w:t>
      </w:r>
      <w:proofErr w:type="spellStart"/>
      <w:r w:rsidRPr="006077E7">
        <w:rPr>
          <w:rFonts w:ascii="Times New Roman" w:eastAsia="Calibri" w:hAnsi="Times New Roman" w:cs="Times New Roman"/>
          <w:sz w:val="28"/>
          <w:szCs w:val="28"/>
        </w:rPr>
        <w:t>Конкор</w:t>
      </w:r>
      <w:proofErr w:type="spellEnd"/>
      <w:r w:rsidRPr="006077E7">
        <w:rPr>
          <w:rFonts w:ascii="Times New Roman" w:eastAsia="Calibri" w:hAnsi="Times New Roman" w:cs="Times New Roman"/>
          <w:sz w:val="28"/>
          <w:szCs w:val="28"/>
        </w:rPr>
        <w:t>, 2005.– 485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Пушкар М.С. Фінансовий облік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 підручник / М.С. Пушкар. – Тернопіль: Карт - бланш, 2006. – 628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Пушкар М.С. Ідеальна система обліку: концепція, архітектура, інформація [Текст] : монографія / М. С. Пушкар, М.Г. Чумаченько. – Тернопіль: Карт - бланш, 2011. – 336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Ришар</w:t>
      </w:r>
      <w:proofErr w:type="spellEnd"/>
      <w:r w:rsidRPr="006077E7">
        <w:rPr>
          <w:rFonts w:ascii="Times New Roman" w:eastAsia="Calibri" w:hAnsi="Times New Roman" w:cs="Times New Roman"/>
          <w:sz w:val="28"/>
          <w:szCs w:val="28"/>
        </w:rPr>
        <w:t xml:space="preserve">. Аудит и </w:t>
      </w:r>
      <w:proofErr w:type="spellStart"/>
      <w:r w:rsidRPr="006077E7">
        <w:rPr>
          <w:rFonts w:ascii="Times New Roman" w:eastAsia="Calibri" w:hAnsi="Times New Roman" w:cs="Times New Roman"/>
          <w:sz w:val="28"/>
          <w:szCs w:val="28"/>
        </w:rPr>
        <w:t>анализ</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хозяйственной</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деятельности</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предприятия</w:t>
      </w:r>
      <w:proofErr w:type="spellEnd"/>
      <w:r w:rsidRPr="006077E7">
        <w:rPr>
          <w:rFonts w:ascii="Times New Roman" w:eastAsia="Calibri" w:hAnsi="Times New Roman" w:cs="Times New Roman"/>
          <w:sz w:val="28"/>
          <w:szCs w:val="28"/>
        </w:rPr>
        <w:t xml:space="preserve">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підручник  / Ж. </w:t>
      </w:r>
      <w:proofErr w:type="spellStart"/>
      <w:r w:rsidRPr="006077E7">
        <w:rPr>
          <w:rFonts w:ascii="Times New Roman" w:eastAsia="Calibri" w:hAnsi="Times New Roman" w:cs="Times New Roman"/>
          <w:sz w:val="28"/>
          <w:szCs w:val="28"/>
        </w:rPr>
        <w:t>Ришар</w:t>
      </w:r>
      <w:proofErr w:type="spellEnd"/>
      <w:r w:rsidRPr="006077E7">
        <w:rPr>
          <w:rFonts w:ascii="Times New Roman" w:eastAsia="Calibri" w:hAnsi="Times New Roman" w:cs="Times New Roman"/>
          <w:sz w:val="28"/>
          <w:szCs w:val="28"/>
        </w:rPr>
        <w:t xml:space="preserve">, пер Ж. с </w:t>
      </w:r>
      <w:proofErr w:type="spellStart"/>
      <w:r w:rsidRPr="006077E7">
        <w:rPr>
          <w:rFonts w:ascii="Times New Roman" w:eastAsia="Calibri" w:hAnsi="Times New Roman" w:cs="Times New Roman"/>
          <w:sz w:val="28"/>
          <w:szCs w:val="28"/>
        </w:rPr>
        <w:t>франц</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под</w:t>
      </w:r>
      <w:proofErr w:type="spellEnd"/>
      <w:r w:rsidRPr="006077E7">
        <w:rPr>
          <w:rFonts w:ascii="Times New Roman" w:eastAsia="Calibri" w:hAnsi="Times New Roman" w:cs="Times New Roman"/>
          <w:sz w:val="28"/>
          <w:szCs w:val="28"/>
        </w:rPr>
        <w:t xml:space="preserve"> ред. Л.П. </w:t>
      </w:r>
      <w:proofErr w:type="spellStart"/>
      <w:r w:rsidRPr="006077E7">
        <w:rPr>
          <w:rFonts w:ascii="Times New Roman" w:eastAsia="Calibri" w:hAnsi="Times New Roman" w:cs="Times New Roman"/>
          <w:sz w:val="28"/>
          <w:szCs w:val="28"/>
        </w:rPr>
        <w:t>Белых</w:t>
      </w:r>
      <w:proofErr w:type="spellEnd"/>
      <w:r w:rsidRPr="006077E7">
        <w:rPr>
          <w:rFonts w:ascii="Times New Roman" w:eastAsia="Calibri" w:hAnsi="Times New Roman" w:cs="Times New Roman"/>
          <w:sz w:val="28"/>
          <w:szCs w:val="28"/>
        </w:rPr>
        <w:t>. - М.: Аудит, ЮНИТИ, 1997. — 375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Робертсон</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Дж</w:t>
      </w:r>
      <w:proofErr w:type="spellEnd"/>
      <w:r w:rsidRPr="006077E7">
        <w:rPr>
          <w:rFonts w:ascii="Times New Roman" w:eastAsia="Calibri" w:hAnsi="Times New Roman" w:cs="Times New Roman"/>
          <w:sz w:val="28"/>
          <w:szCs w:val="28"/>
        </w:rPr>
        <w:t xml:space="preserve">. Аудит [Текст]  / </w:t>
      </w:r>
      <w:proofErr w:type="spellStart"/>
      <w:r w:rsidRPr="006077E7">
        <w:rPr>
          <w:rFonts w:ascii="Times New Roman" w:eastAsia="Calibri" w:hAnsi="Times New Roman" w:cs="Times New Roman"/>
          <w:sz w:val="28"/>
          <w:szCs w:val="28"/>
        </w:rPr>
        <w:t>Дж</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Робертсон</w:t>
      </w:r>
      <w:proofErr w:type="spellEnd"/>
      <w:r w:rsidRPr="006077E7">
        <w:rPr>
          <w:rFonts w:ascii="Times New Roman" w:eastAsia="Calibri" w:hAnsi="Times New Roman" w:cs="Times New Roman"/>
          <w:sz w:val="28"/>
          <w:szCs w:val="28"/>
        </w:rPr>
        <w:t xml:space="preserve">, пер. с </w:t>
      </w:r>
      <w:proofErr w:type="spellStart"/>
      <w:r w:rsidRPr="006077E7">
        <w:rPr>
          <w:rFonts w:ascii="Times New Roman" w:eastAsia="Calibri" w:hAnsi="Times New Roman" w:cs="Times New Roman"/>
          <w:sz w:val="28"/>
          <w:szCs w:val="28"/>
        </w:rPr>
        <w:t>англ</w:t>
      </w:r>
      <w:proofErr w:type="spellEnd"/>
      <w:r w:rsidRPr="006077E7">
        <w:rPr>
          <w:rFonts w:ascii="Times New Roman" w:eastAsia="Calibri" w:hAnsi="Times New Roman" w:cs="Times New Roman"/>
          <w:sz w:val="28"/>
          <w:szCs w:val="28"/>
        </w:rPr>
        <w:t xml:space="preserve">. — М.: KPMG: </w:t>
      </w:r>
      <w:proofErr w:type="spellStart"/>
      <w:r w:rsidRPr="006077E7">
        <w:rPr>
          <w:rFonts w:ascii="Times New Roman" w:eastAsia="Calibri" w:hAnsi="Times New Roman" w:cs="Times New Roman"/>
          <w:sz w:val="28"/>
          <w:szCs w:val="28"/>
        </w:rPr>
        <w:t>Аудиторская</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фирма</w:t>
      </w:r>
      <w:proofErr w:type="spellEnd"/>
      <w:r w:rsidRPr="006077E7">
        <w:rPr>
          <w:rFonts w:ascii="Times New Roman" w:eastAsia="Calibri" w:hAnsi="Times New Roman" w:cs="Times New Roman"/>
          <w:sz w:val="28"/>
          <w:szCs w:val="28"/>
        </w:rPr>
        <w:t xml:space="preserve"> «Контакт», 1993. — 496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Рудницький В.С. Аудит: робочі документи аудитора [Текст] :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.-метод. </w:t>
      </w:r>
      <w:proofErr w:type="spellStart"/>
      <w:r w:rsidRPr="006077E7">
        <w:rPr>
          <w:rFonts w:ascii="Times New Roman" w:eastAsia="Calibri" w:hAnsi="Times New Roman" w:cs="Times New Roman"/>
          <w:sz w:val="28"/>
          <w:szCs w:val="28"/>
        </w:rPr>
        <w:t>посіб</w:t>
      </w:r>
      <w:proofErr w:type="spellEnd"/>
      <w:r w:rsidRPr="006077E7">
        <w:rPr>
          <w:rFonts w:ascii="Times New Roman" w:eastAsia="Calibri" w:hAnsi="Times New Roman" w:cs="Times New Roman"/>
          <w:sz w:val="28"/>
          <w:szCs w:val="28"/>
        </w:rPr>
        <w:t xml:space="preserve">. / В.С. Рудницький, С.П. </w:t>
      </w:r>
      <w:proofErr w:type="spellStart"/>
      <w:r w:rsidRPr="006077E7">
        <w:rPr>
          <w:rFonts w:ascii="Times New Roman" w:eastAsia="Calibri" w:hAnsi="Times New Roman" w:cs="Times New Roman"/>
          <w:sz w:val="28"/>
          <w:szCs w:val="28"/>
        </w:rPr>
        <w:t>Лозовицький</w:t>
      </w:r>
      <w:proofErr w:type="spellEnd"/>
      <w:r w:rsidRPr="006077E7">
        <w:rPr>
          <w:rFonts w:ascii="Times New Roman" w:eastAsia="Calibri" w:hAnsi="Times New Roman" w:cs="Times New Roman"/>
          <w:sz w:val="28"/>
          <w:szCs w:val="28"/>
        </w:rPr>
        <w:t xml:space="preserve"> / Укоопспілка; Львівська комерційна академія. — Л.: ЛКА, 2007. — 216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Савченко В.Я. Аудит [Текст] :  навчальний посібник / В.Я. Савченко. - К.: КНЕУ, 2008. - 328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Сопко В.В. Організація бухгалтерського обліку, економічного контролю та аналізу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 [підручник] / В.В. Сопко, В.П. </w:t>
      </w:r>
      <w:proofErr w:type="spellStart"/>
      <w:r w:rsidRPr="006077E7">
        <w:rPr>
          <w:rFonts w:ascii="Times New Roman" w:eastAsia="Calibri" w:hAnsi="Times New Roman" w:cs="Times New Roman"/>
          <w:sz w:val="28"/>
          <w:szCs w:val="28"/>
        </w:rPr>
        <w:t>Завгородній</w:t>
      </w:r>
      <w:proofErr w:type="spellEnd"/>
      <w:r w:rsidRPr="006077E7">
        <w:rPr>
          <w:rFonts w:ascii="Times New Roman" w:eastAsia="Calibri" w:hAnsi="Times New Roman" w:cs="Times New Roman"/>
          <w:sz w:val="28"/>
          <w:szCs w:val="28"/>
        </w:rPr>
        <w:t>. – К.: КНЕУ, 2004. – 412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Сокольська Р.Б. Фінансовий аналіз [Текст]: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посібник. / Р.Б. Сокольська, В.Д. </w:t>
      </w:r>
      <w:proofErr w:type="spellStart"/>
      <w:r w:rsidRPr="006077E7">
        <w:rPr>
          <w:rFonts w:ascii="Times New Roman" w:eastAsia="Calibri" w:hAnsi="Times New Roman" w:cs="Times New Roman"/>
          <w:sz w:val="28"/>
          <w:szCs w:val="28"/>
        </w:rPr>
        <w:t>Зелікман</w:t>
      </w:r>
      <w:proofErr w:type="spellEnd"/>
      <w:r w:rsidRPr="006077E7">
        <w:rPr>
          <w:rFonts w:ascii="Times New Roman" w:eastAsia="Calibri" w:hAnsi="Times New Roman" w:cs="Times New Roman"/>
          <w:sz w:val="28"/>
          <w:szCs w:val="28"/>
        </w:rPr>
        <w:t xml:space="preserve">, Т.В. </w:t>
      </w:r>
      <w:proofErr w:type="spellStart"/>
      <w:r w:rsidRPr="006077E7">
        <w:rPr>
          <w:rFonts w:ascii="Times New Roman" w:eastAsia="Calibri" w:hAnsi="Times New Roman" w:cs="Times New Roman"/>
          <w:sz w:val="28"/>
          <w:szCs w:val="28"/>
        </w:rPr>
        <w:t>Акімова</w:t>
      </w:r>
      <w:proofErr w:type="spellEnd"/>
      <w:r w:rsidRPr="006077E7">
        <w:rPr>
          <w:rFonts w:ascii="Times New Roman" w:eastAsia="Calibri" w:hAnsi="Times New Roman" w:cs="Times New Roman"/>
          <w:sz w:val="28"/>
          <w:szCs w:val="28"/>
        </w:rPr>
        <w:t xml:space="preserve">. – Дніпропетровськ: </w:t>
      </w:r>
      <w:proofErr w:type="spellStart"/>
      <w:r w:rsidRPr="006077E7">
        <w:rPr>
          <w:rFonts w:ascii="Times New Roman" w:eastAsia="Calibri" w:hAnsi="Times New Roman" w:cs="Times New Roman"/>
          <w:sz w:val="28"/>
          <w:szCs w:val="28"/>
        </w:rPr>
        <w:t>НМетАУ</w:t>
      </w:r>
      <w:proofErr w:type="spellEnd"/>
      <w:r w:rsidRPr="006077E7">
        <w:rPr>
          <w:rFonts w:ascii="Times New Roman" w:eastAsia="Calibri" w:hAnsi="Times New Roman" w:cs="Times New Roman"/>
          <w:sz w:val="28"/>
          <w:szCs w:val="28"/>
        </w:rPr>
        <w:t>, 2015. – 92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Сук Л.К. Фінансовий облік [Текст]: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посібник</w:t>
      </w:r>
      <w:r w:rsidRPr="006077E7">
        <w:rPr>
          <w:rFonts w:ascii="Times New Roman" w:eastAsia="Calibri" w:hAnsi="Times New Roman" w:cs="Times New Roman"/>
          <w:sz w:val="28"/>
          <w:szCs w:val="28"/>
          <w:lang w:val="ru-RU"/>
        </w:rPr>
        <w:t> </w:t>
      </w:r>
      <w:r w:rsidRPr="006077E7">
        <w:rPr>
          <w:rFonts w:ascii="Times New Roman" w:eastAsia="Calibri" w:hAnsi="Times New Roman" w:cs="Times New Roman"/>
          <w:sz w:val="28"/>
          <w:szCs w:val="28"/>
        </w:rPr>
        <w:t xml:space="preserve"> / Л.К. Сук, П.Л. Сук. – К.: Знання, 2016. –663 с. </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Терещенко О. О. Фінансова діяльність суб’єктів господарювання [Текст] :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посіб</w:t>
      </w:r>
      <w:proofErr w:type="spellEnd"/>
      <w:r w:rsidRPr="006077E7">
        <w:rPr>
          <w:rFonts w:ascii="Times New Roman" w:eastAsia="Calibri" w:hAnsi="Times New Roman" w:cs="Times New Roman"/>
          <w:sz w:val="28"/>
          <w:szCs w:val="28"/>
        </w:rPr>
        <w:t>. / О. О. Терещенко. – К. : КНЕУ, 2003. – 554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Ткаченко Н.М. Бухгалтерський фінансовий облік, оподаткування і звітність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 [підручник] / Н.М. Ткаченко, 2-ге вид. - К.: </w:t>
      </w:r>
      <w:proofErr w:type="spellStart"/>
      <w:r w:rsidRPr="006077E7">
        <w:rPr>
          <w:rFonts w:ascii="Times New Roman" w:eastAsia="Calibri" w:hAnsi="Times New Roman" w:cs="Times New Roman"/>
          <w:sz w:val="28"/>
          <w:szCs w:val="28"/>
        </w:rPr>
        <w:t>Алерта</w:t>
      </w:r>
      <w:proofErr w:type="spellEnd"/>
      <w:r w:rsidRPr="006077E7">
        <w:rPr>
          <w:rFonts w:ascii="Times New Roman" w:eastAsia="Calibri" w:hAnsi="Times New Roman" w:cs="Times New Roman"/>
          <w:sz w:val="28"/>
          <w:szCs w:val="28"/>
        </w:rPr>
        <w:t>, 2007. - 954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Усач Б.Ф. Аудит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навчальний посібник / Б.Ф. Усач, 4-е вид. – К.: Знання, 2007. – 231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Усач Б.Ф. Організація і методика аудиту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підручник / Б.Ф. Усач, З.О. Душко, М.М. Колос. – К.: Знання, 2006. – 295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Утенкова</w:t>
      </w:r>
      <w:proofErr w:type="spellEnd"/>
      <w:r w:rsidRPr="006077E7">
        <w:rPr>
          <w:rFonts w:ascii="Times New Roman" w:eastAsia="Calibri" w:hAnsi="Times New Roman" w:cs="Times New Roman"/>
          <w:sz w:val="28"/>
          <w:szCs w:val="28"/>
        </w:rPr>
        <w:t xml:space="preserve"> К.О. Аудит [Текст]: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посібник / К.О. </w:t>
      </w:r>
      <w:proofErr w:type="spellStart"/>
      <w:r w:rsidRPr="006077E7">
        <w:rPr>
          <w:rFonts w:ascii="Times New Roman" w:eastAsia="Calibri" w:hAnsi="Times New Roman" w:cs="Times New Roman"/>
          <w:sz w:val="28"/>
          <w:szCs w:val="28"/>
        </w:rPr>
        <w:t>Утенкова</w:t>
      </w:r>
      <w:proofErr w:type="spellEnd"/>
      <w:r w:rsidRPr="006077E7">
        <w:rPr>
          <w:rFonts w:ascii="Times New Roman" w:eastAsia="Calibri" w:hAnsi="Times New Roman" w:cs="Times New Roman"/>
          <w:sz w:val="28"/>
          <w:szCs w:val="28"/>
        </w:rPr>
        <w:t xml:space="preserve">. – К.: </w:t>
      </w:r>
      <w:proofErr w:type="spellStart"/>
      <w:r w:rsidRPr="006077E7">
        <w:rPr>
          <w:rFonts w:ascii="Times New Roman" w:eastAsia="Calibri" w:hAnsi="Times New Roman" w:cs="Times New Roman"/>
          <w:sz w:val="28"/>
          <w:szCs w:val="28"/>
        </w:rPr>
        <w:t>Алерта</w:t>
      </w:r>
      <w:proofErr w:type="spellEnd"/>
      <w:r w:rsidRPr="006077E7">
        <w:rPr>
          <w:rFonts w:ascii="Times New Roman" w:eastAsia="Calibri" w:hAnsi="Times New Roman" w:cs="Times New Roman"/>
          <w:sz w:val="28"/>
          <w:szCs w:val="28"/>
        </w:rPr>
        <w:t>, 2011. – 408 с.</w:t>
      </w:r>
    </w:p>
    <w:p w:rsidR="006077E7" w:rsidRPr="006077E7" w:rsidRDefault="006077E7" w:rsidP="006077E7">
      <w:pPr>
        <w:numPr>
          <w:ilvl w:val="0"/>
          <w:numId w:val="5"/>
        </w:numPr>
        <w:spacing w:after="0" w:line="360" w:lineRule="auto"/>
        <w:ind w:left="357" w:hanging="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iCs/>
          <w:sz w:val="28"/>
          <w:szCs w:val="28"/>
          <w:shd w:val="clear" w:color="auto" w:fill="FFFFFF"/>
        </w:rPr>
        <w:t>Фабіянська</w:t>
      </w:r>
      <w:proofErr w:type="spellEnd"/>
      <w:r w:rsidRPr="006077E7">
        <w:rPr>
          <w:rFonts w:ascii="Times New Roman" w:eastAsia="Calibri" w:hAnsi="Times New Roman" w:cs="Times New Roman"/>
          <w:iCs/>
          <w:sz w:val="28"/>
          <w:szCs w:val="28"/>
          <w:shd w:val="clear" w:color="auto" w:fill="FFFFFF"/>
        </w:rPr>
        <w:t xml:space="preserve"> В. Ю.  </w:t>
      </w:r>
      <w:r w:rsidRPr="006077E7">
        <w:rPr>
          <w:rFonts w:ascii="Times New Roman" w:eastAsia="Calibri" w:hAnsi="Times New Roman" w:cs="Times New Roman"/>
          <w:bCs/>
          <w:iCs/>
          <w:sz w:val="28"/>
          <w:szCs w:val="28"/>
          <w:shd w:val="clear" w:color="auto" w:fill="FFFFFF"/>
        </w:rPr>
        <w:t xml:space="preserve">Методичні аспекти проведення аудиту власного капіталу  </w:t>
      </w:r>
      <w:r w:rsidRPr="006077E7">
        <w:rPr>
          <w:rFonts w:ascii="Times New Roman" w:eastAsia="Calibri" w:hAnsi="Times New Roman" w:cs="Times New Roman"/>
          <w:bCs/>
          <w:sz w:val="28"/>
          <w:szCs w:val="28"/>
          <w:shd w:val="clear" w:color="auto" w:fill="FFFFFF"/>
        </w:rPr>
        <w:t>//</w:t>
      </w:r>
      <w:r w:rsidRPr="006077E7">
        <w:rPr>
          <w:rFonts w:ascii="Times New Roman" w:eastAsia="Calibri" w:hAnsi="Times New Roman" w:cs="Times New Roman"/>
          <w:iCs/>
          <w:sz w:val="28"/>
          <w:szCs w:val="28"/>
          <w:shd w:val="clear" w:color="auto" w:fill="FFFFFF"/>
        </w:rPr>
        <w:t xml:space="preserve"> В. Ю. </w:t>
      </w:r>
      <w:proofErr w:type="spellStart"/>
      <w:r w:rsidRPr="006077E7">
        <w:rPr>
          <w:rFonts w:ascii="Times New Roman" w:eastAsia="Calibri" w:hAnsi="Times New Roman" w:cs="Times New Roman"/>
          <w:iCs/>
          <w:sz w:val="28"/>
          <w:szCs w:val="28"/>
          <w:shd w:val="clear" w:color="auto" w:fill="FFFFFF"/>
        </w:rPr>
        <w:t>Фабіянська</w:t>
      </w:r>
      <w:proofErr w:type="spellEnd"/>
      <w:r w:rsidRPr="006077E7">
        <w:rPr>
          <w:rFonts w:ascii="Times New Roman" w:eastAsia="Calibri" w:hAnsi="Times New Roman" w:cs="Times New Roman"/>
          <w:iCs/>
          <w:sz w:val="28"/>
          <w:szCs w:val="28"/>
          <w:shd w:val="clear" w:color="auto" w:fill="FFFFFF"/>
        </w:rPr>
        <w:t>,</w:t>
      </w:r>
      <w:r w:rsidRPr="006077E7">
        <w:rPr>
          <w:rFonts w:ascii="Times New Roman" w:eastAsia="Calibri" w:hAnsi="Times New Roman" w:cs="Times New Roman"/>
          <w:sz w:val="28"/>
          <w:szCs w:val="28"/>
          <w:shd w:val="clear" w:color="auto" w:fill="FFFFFF"/>
          <w:lang w:val="ru-RU"/>
        </w:rPr>
        <w:t xml:space="preserve"> </w:t>
      </w:r>
      <w:r w:rsidRPr="006077E7">
        <w:rPr>
          <w:rFonts w:ascii="Times New Roman" w:eastAsia="Calibri" w:hAnsi="Times New Roman" w:cs="Times New Roman"/>
          <w:iCs/>
          <w:sz w:val="28"/>
          <w:szCs w:val="28"/>
          <w:shd w:val="clear" w:color="auto" w:fill="FFFFFF"/>
        </w:rPr>
        <w:t xml:space="preserve">А. В. </w:t>
      </w:r>
      <w:proofErr w:type="spellStart"/>
      <w:r w:rsidRPr="006077E7">
        <w:rPr>
          <w:rFonts w:ascii="Times New Roman" w:eastAsia="Calibri" w:hAnsi="Times New Roman" w:cs="Times New Roman"/>
          <w:iCs/>
          <w:sz w:val="28"/>
          <w:szCs w:val="28"/>
          <w:shd w:val="clear" w:color="auto" w:fill="FFFFFF"/>
        </w:rPr>
        <w:t>Арсенюк</w:t>
      </w:r>
      <w:proofErr w:type="spellEnd"/>
      <w:r w:rsidRPr="006077E7">
        <w:rPr>
          <w:rFonts w:ascii="Times New Roman" w:eastAsia="Calibri" w:hAnsi="Times New Roman" w:cs="Times New Roman"/>
          <w:iCs/>
          <w:sz w:val="28"/>
          <w:szCs w:val="28"/>
          <w:shd w:val="clear" w:color="auto" w:fill="FFFFFF"/>
        </w:rPr>
        <w:t xml:space="preserve">. </w:t>
      </w:r>
      <w:r w:rsidRPr="006077E7">
        <w:rPr>
          <w:rFonts w:ascii="Times New Roman" w:eastAsia="Calibri" w:hAnsi="Times New Roman" w:cs="Times New Roman"/>
          <w:bCs/>
          <w:sz w:val="28"/>
          <w:szCs w:val="28"/>
          <w:shd w:val="clear" w:color="auto" w:fill="FFFFFF"/>
        </w:rPr>
        <w:t>Ефективна економіка</w:t>
      </w:r>
      <w:r w:rsidRPr="006077E7">
        <w:rPr>
          <w:rFonts w:ascii="Times New Roman" w:eastAsia="Calibri" w:hAnsi="Times New Roman" w:cs="Times New Roman"/>
          <w:iCs/>
          <w:sz w:val="28"/>
          <w:szCs w:val="28"/>
          <w:shd w:val="clear" w:color="auto" w:fill="FFFFFF"/>
          <w:lang w:val="ru-RU"/>
        </w:rPr>
        <w:t xml:space="preserve"> </w:t>
      </w:r>
      <w:r w:rsidRPr="006077E7">
        <w:rPr>
          <w:rFonts w:ascii="Times New Roman" w:eastAsia="Calibri" w:hAnsi="Times New Roman" w:cs="Times New Roman"/>
          <w:iCs/>
          <w:sz w:val="28"/>
          <w:szCs w:val="28"/>
          <w:shd w:val="clear" w:color="auto" w:fill="FFFFFF"/>
        </w:rPr>
        <w:t xml:space="preserve"> </w:t>
      </w:r>
      <w:r w:rsidRPr="006077E7">
        <w:rPr>
          <w:rFonts w:ascii="Times New Roman" w:eastAsia="Calibri" w:hAnsi="Times New Roman" w:cs="Times New Roman"/>
          <w:bCs/>
          <w:sz w:val="28"/>
          <w:szCs w:val="28"/>
          <w:shd w:val="clear" w:color="auto" w:fill="FFFFFF"/>
        </w:rPr>
        <w:t xml:space="preserve">№ 6. -  2017. - </w:t>
      </w:r>
      <w:r w:rsidRPr="006077E7">
        <w:rPr>
          <w:rFonts w:ascii="Times New Roman" w:eastAsia="Calibri" w:hAnsi="Times New Roman" w:cs="Times New Roman"/>
          <w:sz w:val="28"/>
          <w:szCs w:val="28"/>
        </w:rPr>
        <w:t xml:space="preserve">[Електронний ресурс]. – Режим доступу до журналу: </w:t>
      </w:r>
      <w:r w:rsidRPr="006077E7">
        <w:rPr>
          <w:rFonts w:ascii="Times New Roman" w:eastAsia="Calibri" w:hAnsi="Times New Roman" w:cs="Times New Roman"/>
          <w:bCs/>
          <w:sz w:val="28"/>
          <w:szCs w:val="28"/>
          <w:shd w:val="clear" w:color="auto" w:fill="FFFFFF"/>
        </w:rPr>
        <w:t xml:space="preserve"> http://www.economy.nayka.com.ua/?op=1&amp;z=5656</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Фінансовий аналіз [Текст]: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посібник / І.О. Школьник, І.М. Боярко, О.В. Дейнека, Н.А. Дехтяр, О.В. Люта, Н.Г. </w:t>
      </w:r>
      <w:proofErr w:type="spellStart"/>
      <w:r w:rsidRPr="006077E7">
        <w:rPr>
          <w:rFonts w:ascii="Times New Roman" w:eastAsia="Calibri" w:hAnsi="Times New Roman" w:cs="Times New Roman"/>
          <w:sz w:val="28"/>
          <w:szCs w:val="28"/>
        </w:rPr>
        <w:t>Пігуль</w:t>
      </w:r>
      <w:proofErr w:type="spellEnd"/>
      <w:r w:rsidRPr="006077E7">
        <w:rPr>
          <w:rFonts w:ascii="Times New Roman" w:eastAsia="Calibri" w:hAnsi="Times New Roman" w:cs="Times New Roman"/>
          <w:sz w:val="28"/>
          <w:szCs w:val="28"/>
        </w:rPr>
        <w:t xml:space="preserve">, О.М. </w:t>
      </w:r>
      <w:proofErr w:type="spellStart"/>
      <w:r w:rsidRPr="006077E7">
        <w:rPr>
          <w:rFonts w:ascii="Times New Roman" w:eastAsia="Calibri" w:hAnsi="Times New Roman" w:cs="Times New Roman"/>
          <w:sz w:val="28"/>
          <w:szCs w:val="28"/>
        </w:rPr>
        <w:t>Пахненко</w:t>
      </w:r>
      <w:proofErr w:type="spellEnd"/>
      <w:r w:rsidRPr="006077E7">
        <w:rPr>
          <w:rFonts w:ascii="Times New Roman" w:eastAsia="Calibri" w:hAnsi="Times New Roman" w:cs="Times New Roman"/>
          <w:sz w:val="28"/>
          <w:szCs w:val="28"/>
        </w:rPr>
        <w:t xml:space="preserve">. </w:t>
      </w:r>
      <w:r w:rsidRPr="006077E7">
        <w:rPr>
          <w:rFonts w:ascii="Times New Roman" w:eastAsia="Calibri" w:hAnsi="Times New Roman" w:cs="Times New Roman"/>
          <w:sz w:val="28"/>
          <w:szCs w:val="28"/>
        </w:rPr>
        <w:sym w:font="Symbol" w:char="F02D"/>
      </w:r>
      <w:r w:rsidRPr="006077E7">
        <w:rPr>
          <w:rFonts w:ascii="Times New Roman" w:eastAsia="Calibri" w:hAnsi="Times New Roman" w:cs="Times New Roman"/>
          <w:sz w:val="28"/>
          <w:szCs w:val="28"/>
        </w:rPr>
        <w:t xml:space="preserve"> К.: «Центр учбової літератури», 2016. </w:t>
      </w:r>
      <w:r w:rsidRPr="006077E7">
        <w:rPr>
          <w:rFonts w:ascii="Times New Roman" w:eastAsia="Calibri" w:hAnsi="Times New Roman" w:cs="Times New Roman"/>
          <w:sz w:val="28"/>
          <w:szCs w:val="28"/>
        </w:rPr>
        <w:sym w:font="Symbol" w:char="F02D"/>
      </w:r>
      <w:r w:rsidRPr="006077E7">
        <w:rPr>
          <w:rFonts w:ascii="Times New Roman" w:eastAsia="Calibri" w:hAnsi="Times New Roman" w:cs="Times New Roman"/>
          <w:sz w:val="28"/>
          <w:szCs w:val="28"/>
        </w:rPr>
        <w:t xml:space="preserve"> 368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Фінансовий та управлінський облік за національними стандартами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За редакцією М.Ф. </w:t>
      </w:r>
      <w:proofErr w:type="spellStart"/>
      <w:r w:rsidRPr="006077E7">
        <w:rPr>
          <w:rFonts w:ascii="Times New Roman" w:eastAsia="Calibri" w:hAnsi="Times New Roman" w:cs="Times New Roman"/>
          <w:sz w:val="28"/>
          <w:szCs w:val="28"/>
        </w:rPr>
        <w:t>Огійчука</w:t>
      </w:r>
      <w:proofErr w:type="spellEnd"/>
      <w:r w:rsidRPr="006077E7">
        <w:rPr>
          <w:rFonts w:ascii="Times New Roman" w:eastAsia="Calibri" w:hAnsi="Times New Roman" w:cs="Times New Roman"/>
          <w:sz w:val="28"/>
          <w:szCs w:val="28"/>
        </w:rPr>
        <w:t>, 6-е вид. – К.: АЛЕРТА, 2011.–1042с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Фінансовий словник-довідник [Текст] / [М,Я. Дем’яненко, Ю.Я. </w:t>
      </w:r>
      <w:proofErr w:type="spellStart"/>
      <w:r w:rsidRPr="006077E7">
        <w:rPr>
          <w:rFonts w:ascii="Times New Roman" w:eastAsia="Calibri" w:hAnsi="Times New Roman" w:cs="Times New Roman"/>
          <w:sz w:val="28"/>
          <w:szCs w:val="28"/>
        </w:rPr>
        <w:t>Лузан</w:t>
      </w:r>
      <w:proofErr w:type="spellEnd"/>
      <w:r w:rsidRPr="006077E7">
        <w:rPr>
          <w:rFonts w:ascii="Times New Roman" w:eastAsia="Calibri" w:hAnsi="Times New Roman" w:cs="Times New Roman"/>
          <w:sz w:val="28"/>
          <w:szCs w:val="28"/>
        </w:rPr>
        <w:t xml:space="preserve">, П.Т. </w:t>
      </w:r>
      <w:proofErr w:type="spellStart"/>
      <w:r w:rsidRPr="006077E7">
        <w:rPr>
          <w:rFonts w:ascii="Times New Roman" w:eastAsia="Calibri" w:hAnsi="Times New Roman" w:cs="Times New Roman"/>
          <w:sz w:val="28"/>
          <w:szCs w:val="28"/>
        </w:rPr>
        <w:t>Саблук</w:t>
      </w:r>
      <w:proofErr w:type="spellEnd"/>
      <w:r w:rsidRPr="006077E7">
        <w:rPr>
          <w:rFonts w:ascii="Times New Roman" w:eastAsia="Calibri" w:hAnsi="Times New Roman" w:cs="Times New Roman"/>
          <w:sz w:val="28"/>
          <w:szCs w:val="28"/>
        </w:rPr>
        <w:t>, В.М. Скупий та інші.]; за ред.. М.Я Дем’яненко. – К.: ІАЕ УААН, 2003. – 555с.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Чабанова Н. </w:t>
      </w:r>
      <w:proofErr w:type="spellStart"/>
      <w:r w:rsidRPr="006077E7">
        <w:rPr>
          <w:rFonts w:ascii="Times New Roman" w:eastAsia="Calibri" w:hAnsi="Times New Roman" w:cs="Times New Roman"/>
          <w:sz w:val="28"/>
          <w:szCs w:val="28"/>
        </w:rPr>
        <w:t>Организация</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бухгалтерского</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учета</w:t>
      </w:r>
      <w:proofErr w:type="spellEnd"/>
      <w:r w:rsidRPr="006077E7">
        <w:rPr>
          <w:rFonts w:ascii="Times New Roman" w:eastAsia="Calibri" w:hAnsi="Times New Roman" w:cs="Times New Roman"/>
          <w:sz w:val="28"/>
          <w:szCs w:val="28"/>
        </w:rPr>
        <w:t xml:space="preserve">  [Текст]  / Н. Чабанова. – </w:t>
      </w:r>
      <w:proofErr w:type="spellStart"/>
      <w:r w:rsidRPr="006077E7">
        <w:rPr>
          <w:rFonts w:ascii="Times New Roman" w:eastAsia="Calibri" w:hAnsi="Times New Roman" w:cs="Times New Roman"/>
          <w:sz w:val="28"/>
          <w:szCs w:val="28"/>
        </w:rPr>
        <w:t>Харьков</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Издательский</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дом</w:t>
      </w:r>
      <w:proofErr w:type="spellEnd"/>
      <w:r w:rsidRPr="006077E7">
        <w:rPr>
          <w:rFonts w:ascii="Times New Roman" w:eastAsia="Calibri" w:hAnsi="Times New Roman" w:cs="Times New Roman"/>
          <w:sz w:val="28"/>
          <w:szCs w:val="28"/>
        </w:rPr>
        <w:t xml:space="preserve"> «Фактор», 2008 – 479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Хмелевська</w:t>
      </w:r>
      <w:proofErr w:type="spellEnd"/>
      <w:r w:rsidRPr="006077E7">
        <w:rPr>
          <w:rFonts w:ascii="Times New Roman" w:eastAsia="Calibri" w:hAnsi="Times New Roman" w:cs="Times New Roman"/>
          <w:sz w:val="28"/>
          <w:szCs w:val="28"/>
        </w:rPr>
        <w:t xml:space="preserve"> А. В., </w:t>
      </w:r>
      <w:proofErr w:type="spellStart"/>
      <w:r w:rsidRPr="006077E7">
        <w:rPr>
          <w:rFonts w:ascii="Times New Roman" w:eastAsia="Calibri" w:hAnsi="Times New Roman" w:cs="Times New Roman"/>
          <w:sz w:val="28"/>
          <w:szCs w:val="28"/>
        </w:rPr>
        <w:t>Незборецька</w:t>
      </w:r>
      <w:proofErr w:type="spellEnd"/>
      <w:r w:rsidRPr="006077E7">
        <w:rPr>
          <w:rFonts w:ascii="Times New Roman" w:eastAsia="Calibri" w:hAnsi="Times New Roman" w:cs="Times New Roman"/>
          <w:sz w:val="28"/>
          <w:szCs w:val="28"/>
        </w:rPr>
        <w:t xml:space="preserve"> Г. М. Власний капітал за атрибутами об’єкту бухгалтерського обліку [Текст]  / А. </w:t>
      </w:r>
      <w:proofErr w:type="spellStart"/>
      <w:r w:rsidRPr="006077E7">
        <w:rPr>
          <w:rFonts w:ascii="Times New Roman" w:eastAsia="Calibri" w:hAnsi="Times New Roman" w:cs="Times New Roman"/>
          <w:sz w:val="28"/>
          <w:szCs w:val="28"/>
        </w:rPr>
        <w:t>Хмелевська</w:t>
      </w:r>
      <w:proofErr w:type="spellEnd"/>
      <w:r w:rsidRPr="006077E7">
        <w:rPr>
          <w:rFonts w:ascii="Times New Roman" w:eastAsia="Calibri" w:hAnsi="Times New Roman" w:cs="Times New Roman"/>
          <w:sz w:val="28"/>
          <w:szCs w:val="28"/>
        </w:rPr>
        <w:t xml:space="preserve">, Г. М. </w:t>
      </w:r>
      <w:proofErr w:type="spellStart"/>
      <w:r w:rsidRPr="006077E7">
        <w:rPr>
          <w:rFonts w:ascii="Times New Roman" w:eastAsia="Calibri" w:hAnsi="Times New Roman" w:cs="Times New Roman"/>
          <w:sz w:val="28"/>
          <w:szCs w:val="28"/>
        </w:rPr>
        <w:t>Незборецька</w:t>
      </w:r>
      <w:proofErr w:type="spellEnd"/>
      <w:r w:rsidRPr="006077E7">
        <w:rPr>
          <w:rFonts w:ascii="Times New Roman" w:eastAsia="Calibri" w:hAnsi="Times New Roman" w:cs="Times New Roman"/>
          <w:sz w:val="28"/>
          <w:szCs w:val="28"/>
        </w:rPr>
        <w:t xml:space="preserve"> // Науково-виробничий журнал «Сталий розвиток економіки». – 2011. – № 2. – С. 192-194.</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Чацкіс</w:t>
      </w:r>
      <w:proofErr w:type="spellEnd"/>
      <w:r w:rsidRPr="006077E7">
        <w:rPr>
          <w:rFonts w:ascii="Times New Roman" w:eastAsia="Calibri" w:hAnsi="Times New Roman" w:cs="Times New Roman"/>
          <w:sz w:val="28"/>
          <w:szCs w:val="28"/>
        </w:rPr>
        <w:t xml:space="preserve"> Ю.Д., </w:t>
      </w:r>
      <w:proofErr w:type="spellStart"/>
      <w:r w:rsidRPr="006077E7">
        <w:rPr>
          <w:rFonts w:ascii="Times New Roman" w:eastAsia="Calibri" w:hAnsi="Times New Roman" w:cs="Times New Roman"/>
          <w:sz w:val="28"/>
          <w:szCs w:val="28"/>
        </w:rPr>
        <w:t>Гейєр</w:t>
      </w:r>
      <w:proofErr w:type="spellEnd"/>
      <w:r w:rsidRPr="006077E7">
        <w:rPr>
          <w:rFonts w:ascii="Times New Roman" w:eastAsia="Calibri" w:hAnsi="Times New Roman" w:cs="Times New Roman"/>
          <w:sz w:val="28"/>
          <w:szCs w:val="28"/>
        </w:rPr>
        <w:t xml:space="preserve"> О.А., </w:t>
      </w:r>
      <w:proofErr w:type="spellStart"/>
      <w:r w:rsidRPr="006077E7">
        <w:rPr>
          <w:rFonts w:ascii="Times New Roman" w:eastAsia="Calibri" w:hAnsi="Times New Roman" w:cs="Times New Roman"/>
          <w:sz w:val="28"/>
          <w:szCs w:val="28"/>
        </w:rPr>
        <w:t>Наумчук</w:t>
      </w:r>
      <w:proofErr w:type="spellEnd"/>
      <w:r w:rsidRPr="006077E7">
        <w:rPr>
          <w:rFonts w:ascii="Times New Roman" w:eastAsia="Calibri" w:hAnsi="Times New Roman" w:cs="Times New Roman"/>
          <w:sz w:val="28"/>
          <w:szCs w:val="28"/>
        </w:rPr>
        <w:t xml:space="preserve"> О.А. Організація бухгалтерського обліку [Текст] :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xml:space="preserve">. посібник. – К.: Центр учбової літератури, 2011. – 512 с. </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proofErr w:type="spellStart"/>
      <w:r w:rsidRPr="006077E7">
        <w:rPr>
          <w:rFonts w:ascii="Times New Roman" w:eastAsia="Calibri" w:hAnsi="Times New Roman" w:cs="Times New Roman"/>
          <w:sz w:val="28"/>
          <w:szCs w:val="28"/>
        </w:rPr>
        <w:t>Чебанова</w:t>
      </w:r>
      <w:proofErr w:type="spellEnd"/>
      <w:r w:rsidRPr="006077E7">
        <w:rPr>
          <w:rFonts w:ascii="Times New Roman" w:eastAsia="Calibri" w:hAnsi="Times New Roman" w:cs="Times New Roman"/>
          <w:sz w:val="28"/>
          <w:szCs w:val="28"/>
        </w:rPr>
        <w:t xml:space="preserve"> Н.В., Василенко Ю.А. Бухгалтерський фінансовий облік [Текст]: Посібник. – Київ: “Академія”, 2009 – 672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Шара Є.Ю. Бухгалтерський фінансовий та податковий облік: навчальний посібник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Є.Ю. Шара, О.О. </w:t>
      </w:r>
      <w:proofErr w:type="spellStart"/>
      <w:r w:rsidRPr="006077E7">
        <w:rPr>
          <w:rFonts w:ascii="Times New Roman" w:eastAsia="Calibri" w:hAnsi="Times New Roman" w:cs="Times New Roman"/>
          <w:sz w:val="28"/>
          <w:szCs w:val="28"/>
        </w:rPr>
        <w:t>Бідюк</w:t>
      </w:r>
      <w:proofErr w:type="spellEnd"/>
      <w:r w:rsidRPr="006077E7">
        <w:rPr>
          <w:rFonts w:ascii="Times New Roman" w:eastAsia="Calibri" w:hAnsi="Times New Roman" w:cs="Times New Roman"/>
          <w:sz w:val="28"/>
          <w:szCs w:val="28"/>
        </w:rPr>
        <w:t>, І.Є. Соколовська-</w:t>
      </w:r>
      <w:proofErr w:type="spellStart"/>
      <w:r w:rsidRPr="006077E7">
        <w:rPr>
          <w:rFonts w:ascii="Times New Roman" w:eastAsia="Calibri" w:hAnsi="Times New Roman" w:cs="Times New Roman"/>
          <w:sz w:val="28"/>
          <w:szCs w:val="28"/>
        </w:rPr>
        <w:t>Гонтаренко</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Нац</w:t>
      </w:r>
      <w:proofErr w:type="spellEnd"/>
      <w:r w:rsidRPr="006077E7">
        <w:rPr>
          <w:rFonts w:ascii="Times New Roman" w:eastAsia="Calibri" w:hAnsi="Times New Roman" w:cs="Times New Roman"/>
          <w:sz w:val="28"/>
          <w:szCs w:val="28"/>
        </w:rPr>
        <w:t>. ун-т державної податкової служби України. - К.: Центр учбової літератури, 2011. - 424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Шара Є.Ю. Фінансовий облік I [Текст]: </w:t>
      </w:r>
      <w:proofErr w:type="spellStart"/>
      <w:r w:rsidRPr="006077E7">
        <w:rPr>
          <w:rFonts w:ascii="Times New Roman" w:eastAsia="Calibri" w:hAnsi="Times New Roman" w:cs="Times New Roman"/>
          <w:sz w:val="28"/>
          <w:szCs w:val="28"/>
        </w:rPr>
        <w:t>навч</w:t>
      </w:r>
      <w:proofErr w:type="spellEnd"/>
      <w:r w:rsidRPr="006077E7">
        <w:rPr>
          <w:rFonts w:ascii="Times New Roman" w:eastAsia="Calibri" w:hAnsi="Times New Roman" w:cs="Times New Roman"/>
          <w:sz w:val="28"/>
          <w:szCs w:val="28"/>
        </w:rPr>
        <w:t>. посібник / Є.Ю. Шара, І.Є. Соколовська-</w:t>
      </w:r>
      <w:proofErr w:type="spellStart"/>
      <w:r w:rsidRPr="006077E7">
        <w:rPr>
          <w:rFonts w:ascii="Times New Roman" w:eastAsia="Calibri" w:hAnsi="Times New Roman" w:cs="Times New Roman"/>
          <w:sz w:val="28"/>
          <w:szCs w:val="28"/>
        </w:rPr>
        <w:t>Гонтаренко</w:t>
      </w:r>
      <w:proofErr w:type="spellEnd"/>
      <w:r w:rsidRPr="006077E7">
        <w:rPr>
          <w:rFonts w:ascii="Times New Roman" w:eastAsia="Calibri" w:hAnsi="Times New Roman" w:cs="Times New Roman"/>
          <w:sz w:val="28"/>
          <w:szCs w:val="28"/>
        </w:rPr>
        <w:t xml:space="preserve">. – К.: Центр </w:t>
      </w:r>
      <w:proofErr w:type="spellStart"/>
      <w:r w:rsidRPr="006077E7">
        <w:rPr>
          <w:rFonts w:ascii="Times New Roman" w:eastAsia="Calibri" w:hAnsi="Times New Roman" w:cs="Times New Roman"/>
          <w:sz w:val="28"/>
          <w:szCs w:val="28"/>
        </w:rPr>
        <w:t>учб</w:t>
      </w:r>
      <w:proofErr w:type="spellEnd"/>
      <w:r w:rsidRPr="006077E7">
        <w:rPr>
          <w:rFonts w:ascii="Times New Roman" w:eastAsia="Calibri" w:hAnsi="Times New Roman" w:cs="Times New Roman"/>
          <w:sz w:val="28"/>
          <w:szCs w:val="28"/>
        </w:rPr>
        <w:t>. літ., 2016. – 336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Шиян Д.В. Фінансовий аналіз [Текст]: Навчальний посібник / Д.В. Шиян, Н.І. </w:t>
      </w:r>
      <w:proofErr w:type="spellStart"/>
      <w:r w:rsidRPr="006077E7">
        <w:rPr>
          <w:rFonts w:ascii="Times New Roman" w:eastAsia="Calibri" w:hAnsi="Times New Roman" w:cs="Times New Roman"/>
          <w:sz w:val="28"/>
          <w:szCs w:val="28"/>
        </w:rPr>
        <w:t>Строченко</w:t>
      </w:r>
      <w:proofErr w:type="spellEnd"/>
      <w:r w:rsidRPr="006077E7">
        <w:rPr>
          <w:rFonts w:ascii="Times New Roman" w:eastAsia="Calibri" w:hAnsi="Times New Roman" w:cs="Times New Roman"/>
          <w:sz w:val="28"/>
          <w:szCs w:val="28"/>
        </w:rPr>
        <w:t>. – К.: вид-во А.С.К., 2003. – 240 с.</w:t>
      </w:r>
    </w:p>
    <w:p w:rsidR="006077E7" w:rsidRPr="006077E7" w:rsidRDefault="006077E7" w:rsidP="006077E7">
      <w:pPr>
        <w:numPr>
          <w:ilvl w:val="0"/>
          <w:numId w:val="5"/>
        </w:numPr>
        <w:spacing w:after="0" w:line="360" w:lineRule="auto"/>
        <w:ind w:left="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Шморгун</w:t>
      </w:r>
      <w:proofErr w:type="spellEnd"/>
      <w:r w:rsidRPr="006077E7">
        <w:rPr>
          <w:rFonts w:ascii="Times New Roman" w:eastAsia="Calibri" w:hAnsi="Times New Roman" w:cs="Times New Roman"/>
          <w:sz w:val="28"/>
          <w:szCs w:val="28"/>
        </w:rPr>
        <w:t xml:space="preserve"> Н.П. Фінансовий аналіз [Текст]</w:t>
      </w:r>
      <w:r w:rsidRPr="006077E7">
        <w:rPr>
          <w:rFonts w:ascii="Calibri" w:eastAsia="Calibri" w:hAnsi="Calibri" w:cs="Times New Roman"/>
          <w:sz w:val="28"/>
          <w:szCs w:val="28"/>
        </w:rPr>
        <w:t xml:space="preserve"> </w:t>
      </w:r>
      <w:r w:rsidRPr="006077E7">
        <w:rPr>
          <w:rFonts w:ascii="Times New Roman" w:eastAsia="Calibri" w:hAnsi="Times New Roman" w:cs="Times New Roman"/>
          <w:sz w:val="28"/>
          <w:szCs w:val="28"/>
        </w:rPr>
        <w:t xml:space="preserve"> . Навчальний посібник / Н.П. </w:t>
      </w:r>
      <w:proofErr w:type="spellStart"/>
      <w:r w:rsidRPr="006077E7">
        <w:rPr>
          <w:rFonts w:ascii="Times New Roman" w:eastAsia="Calibri" w:hAnsi="Times New Roman" w:cs="Times New Roman"/>
          <w:sz w:val="28"/>
          <w:szCs w:val="28"/>
        </w:rPr>
        <w:t>Шморгун</w:t>
      </w:r>
      <w:proofErr w:type="spellEnd"/>
      <w:r w:rsidRPr="006077E7">
        <w:rPr>
          <w:rFonts w:ascii="Times New Roman" w:eastAsia="Calibri" w:hAnsi="Times New Roman" w:cs="Times New Roman"/>
          <w:sz w:val="28"/>
          <w:szCs w:val="28"/>
        </w:rPr>
        <w:t>, І.В. Головко. – К.: ЦНЛ, 2006. – 528 с.</w:t>
      </w:r>
    </w:p>
    <w:p w:rsidR="006077E7" w:rsidRPr="006077E7" w:rsidRDefault="006077E7" w:rsidP="006077E7">
      <w:pPr>
        <w:numPr>
          <w:ilvl w:val="0"/>
          <w:numId w:val="5"/>
        </w:numPr>
        <w:autoSpaceDE w:val="0"/>
        <w:autoSpaceDN w:val="0"/>
        <w:adjustRightInd w:val="0"/>
        <w:spacing w:after="0" w:line="360" w:lineRule="auto"/>
        <w:ind w:left="357" w:hanging="357"/>
        <w:contextualSpacing/>
        <w:jc w:val="both"/>
        <w:rPr>
          <w:rFonts w:ascii="Times New Roman" w:eastAsia="Times New Roman" w:hAnsi="Times New Roman" w:cs="Times New Roman"/>
          <w:sz w:val="28"/>
          <w:szCs w:val="28"/>
        </w:rPr>
      </w:pPr>
      <w:r w:rsidRPr="006077E7">
        <w:rPr>
          <w:rFonts w:ascii="Times New Roman" w:eastAsia="Calibri" w:hAnsi="Times New Roman" w:cs="Times New Roman"/>
          <w:sz w:val="28"/>
          <w:szCs w:val="28"/>
        </w:rPr>
        <w:t xml:space="preserve">Яровенко Т. С. Удосконалення методології бухгалтерського обліку власного капіталу в сучасних умовах [Текст] / Т. С. Яровенко, К. П. </w:t>
      </w:r>
      <w:proofErr w:type="spellStart"/>
      <w:r w:rsidRPr="006077E7">
        <w:rPr>
          <w:rFonts w:ascii="Times New Roman" w:eastAsia="Calibri" w:hAnsi="Times New Roman" w:cs="Times New Roman"/>
          <w:sz w:val="28"/>
          <w:szCs w:val="28"/>
        </w:rPr>
        <w:t>Свистільник</w:t>
      </w:r>
      <w:proofErr w:type="spellEnd"/>
      <w:r w:rsidRPr="006077E7">
        <w:rPr>
          <w:rFonts w:ascii="Times New Roman" w:eastAsia="Calibri" w:hAnsi="Times New Roman" w:cs="Times New Roman"/>
          <w:sz w:val="28"/>
          <w:szCs w:val="28"/>
        </w:rPr>
        <w:t xml:space="preserve"> // Вісник Дніпропетровського університету – </w:t>
      </w:r>
      <w:proofErr w:type="spellStart"/>
      <w:r w:rsidRPr="006077E7">
        <w:rPr>
          <w:rFonts w:ascii="Times New Roman" w:eastAsia="Calibri" w:hAnsi="Times New Roman" w:cs="Times New Roman"/>
          <w:sz w:val="28"/>
          <w:szCs w:val="28"/>
        </w:rPr>
        <w:t>Вип</w:t>
      </w:r>
      <w:proofErr w:type="spellEnd"/>
      <w:r w:rsidRPr="006077E7">
        <w:rPr>
          <w:rFonts w:ascii="Times New Roman" w:eastAsia="Calibri" w:hAnsi="Times New Roman" w:cs="Times New Roman"/>
          <w:sz w:val="28"/>
          <w:szCs w:val="28"/>
        </w:rPr>
        <w:t>. 7(2). – 2013. – С. 189-194.</w:t>
      </w:r>
    </w:p>
    <w:p w:rsidR="006077E7" w:rsidRPr="006077E7" w:rsidRDefault="006077E7" w:rsidP="006077E7">
      <w:pPr>
        <w:numPr>
          <w:ilvl w:val="0"/>
          <w:numId w:val="5"/>
        </w:numPr>
        <w:autoSpaceDE w:val="0"/>
        <w:autoSpaceDN w:val="0"/>
        <w:adjustRightInd w:val="0"/>
        <w:spacing w:after="0" w:line="360" w:lineRule="auto"/>
        <w:ind w:left="357" w:hanging="357"/>
        <w:contextualSpacing/>
        <w:jc w:val="both"/>
        <w:rPr>
          <w:rFonts w:ascii="Times New Roman" w:eastAsia="Calibri" w:hAnsi="Times New Roman" w:cs="Times New Roman"/>
          <w:sz w:val="28"/>
          <w:szCs w:val="28"/>
        </w:rPr>
      </w:pPr>
      <w:r w:rsidRPr="006077E7">
        <w:rPr>
          <w:rFonts w:ascii="Times New Roman" w:eastAsia="Calibri" w:hAnsi="Times New Roman" w:cs="Times New Roman"/>
          <w:sz w:val="28"/>
          <w:szCs w:val="28"/>
        </w:rPr>
        <w:t>Офіційний сайт газети «Все про бухгалтерський облік». -  [Електронний ресурс]. - Режим доступу</w:t>
      </w:r>
      <w:r w:rsidRPr="006077E7">
        <w:rPr>
          <w:rFonts w:ascii="Calibri" w:eastAsia="Calibri" w:hAnsi="Calibri" w:cs="Times New Roman"/>
        </w:rPr>
        <w:t xml:space="preserve"> </w:t>
      </w:r>
      <w:hyperlink r:id="rId37" w:history="1">
        <w:r w:rsidRPr="006077E7">
          <w:rPr>
            <w:rFonts w:ascii="Times New Roman" w:eastAsia="Calibri" w:hAnsi="Times New Roman" w:cs="Times New Roman"/>
            <w:color w:val="0000FF"/>
            <w:sz w:val="28"/>
            <w:szCs w:val="28"/>
            <w:u w:val="single"/>
          </w:rPr>
          <w:t>http://www.vobu.com.ua/</w:t>
        </w:r>
      </w:hyperlink>
    </w:p>
    <w:p w:rsidR="006077E7" w:rsidRPr="004E4B39" w:rsidRDefault="006077E7" w:rsidP="006077E7">
      <w:pPr>
        <w:spacing w:line="360" w:lineRule="auto"/>
        <w:rPr>
          <w:lang w:val="ru-RU"/>
        </w:rPr>
      </w:pPr>
      <w:r w:rsidRPr="006077E7">
        <w:rPr>
          <w:rFonts w:ascii="Times New Roman" w:eastAsia="Calibri" w:hAnsi="Times New Roman" w:cs="Times New Roman"/>
          <w:sz w:val="28"/>
          <w:szCs w:val="28"/>
        </w:rPr>
        <w:t xml:space="preserve">SAP </w:t>
      </w:r>
      <w:proofErr w:type="spellStart"/>
      <w:r w:rsidRPr="006077E7">
        <w:rPr>
          <w:rFonts w:ascii="Times New Roman" w:eastAsia="Calibri" w:hAnsi="Times New Roman" w:cs="Times New Roman"/>
          <w:sz w:val="28"/>
          <w:szCs w:val="28"/>
        </w:rPr>
        <w:t>Help</w:t>
      </w:r>
      <w:proofErr w:type="spellEnd"/>
      <w:r w:rsidRPr="006077E7">
        <w:rPr>
          <w:rFonts w:ascii="Times New Roman" w:eastAsia="Calibri" w:hAnsi="Times New Roman" w:cs="Times New Roman"/>
          <w:sz w:val="28"/>
          <w:szCs w:val="28"/>
        </w:rPr>
        <w:t xml:space="preserve"> </w:t>
      </w:r>
      <w:proofErr w:type="spellStart"/>
      <w:r w:rsidRPr="006077E7">
        <w:rPr>
          <w:rFonts w:ascii="Times New Roman" w:eastAsia="Calibri" w:hAnsi="Times New Roman" w:cs="Times New Roman"/>
          <w:sz w:val="28"/>
          <w:szCs w:val="28"/>
        </w:rPr>
        <w:t>Portal</w:t>
      </w:r>
      <w:proofErr w:type="spellEnd"/>
      <w:r w:rsidRPr="006077E7">
        <w:rPr>
          <w:rFonts w:ascii="Times New Roman" w:eastAsia="Calibri" w:hAnsi="Times New Roman" w:cs="Times New Roman"/>
          <w:sz w:val="28"/>
          <w:szCs w:val="28"/>
        </w:rPr>
        <w:t xml:space="preserve">. - [Електронний ресурс]. – Режим доступу: </w:t>
      </w:r>
      <w:hyperlink r:id="rId38" w:history="1">
        <w:r w:rsidRPr="006077E7">
          <w:rPr>
            <w:rFonts w:ascii="Times New Roman" w:eastAsia="Calibri" w:hAnsi="Times New Roman" w:cs="Times New Roman"/>
            <w:color w:val="0000FF"/>
            <w:sz w:val="28"/>
            <w:szCs w:val="28"/>
            <w:u w:val="single"/>
          </w:rPr>
          <w:t>http://help.sap.com</w:t>
        </w:r>
      </w:hyperlink>
      <w:r w:rsidRPr="006077E7">
        <w:rPr>
          <w:rFonts w:ascii="Times New Roman" w:eastAsia="Calibri" w:hAnsi="Times New Roman" w:cs="Times New Roman"/>
          <w:sz w:val="28"/>
          <w:szCs w:val="28"/>
        </w:rPr>
        <w:t xml:space="preserve">.  </w:t>
      </w:r>
    </w:p>
    <w:sectPr w:rsidR="006077E7" w:rsidRPr="004E4B3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mo">
    <w:altName w:val="MS Mincho"/>
    <w:panose1 w:val="00000000000000000000"/>
    <w:charset w:val="80"/>
    <w:family w:val="auto"/>
    <w:notTrueType/>
    <w:pitch w:val="default"/>
    <w:sig w:usb0="00000003" w:usb1="08070000" w:usb2="00000010" w:usb3="00000000" w:csb0="0002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377B0"/>
    <w:multiLevelType w:val="hybridMultilevel"/>
    <w:tmpl w:val="F422665A"/>
    <w:lvl w:ilvl="0" w:tplc="F250A224">
      <w:start w:val="1"/>
      <w:numFmt w:val="decimal"/>
      <w:lvlText w:val="%1."/>
      <w:lvlJc w:val="left"/>
      <w:pPr>
        <w:ind w:left="4047"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5C5100"/>
    <w:multiLevelType w:val="hybridMultilevel"/>
    <w:tmpl w:val="484617FC"/>
    <w:lvl w:ilvl="0" w:tplc="AE9ABF1E">
      <w:numFmt w:val="bullet"/>
      <w:lvlText w:val="-"/>
      <w:lvlJc w:val="left"/>
      <w:pPr>
        <w:tabs>
          <w:tab w:val="num" w:pos="375"/>
        </w:tabs>
        <w:ind w:left="375" w:hanging="375"/>
      </w:p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04190001">
      <w:start w:val="1"/>
      <w:numFmt w:val="bullet"/>
      <w:lvlText w:val=""/>
      <w:lvlJc w:val="left"/>
      <w:pPr>
        <w:tabs>
          <w:tab w:val="num" w:pos="2171"/>
        </w:tabs>
        <w:ind w:left="2171" w:hanging="360"/>
      </w:pPr>
      <w:rPr>
        <w:rFonts w:ascii="Symbol" w:hAnsi="Symbol" w:hint="default"/>
      </w:rPr>
    </w:lvl>
    <w:lvl w:ilvl="4" w:tplc="04190003">
      <w:start w:val="1"/>
      <w:numFmt w:val="bullet"/>
      <w:lvlText w:val="o"/>
      <w:lvlJc w:val="left"/>
      <w:pPr>
        <w:tabs>
          <w:tab w:val="num" w:pos="2891"/>
        </w:tabs>
        <w:ind w:left="2891" w:hanging="360"/>
      </w:pPr>
      <w:rPr>
        <w:rFonts w:ascii="Courier New" w:hAnsi="Courier New" w:cs="Courier New" w:hint="default"/>
      </w:rPr>
    </w:lvl>
    <w:lvl w:ilvl="5" w:tplc="04190005">
      <w:start w:val="1"/>
      <w:numFmt w:val="bullet"/>
      <w:lvlText w:val=""/>
      <w:lvlJc w:val="left"/>
      <w:pPr>
        <w:tabs>
          <w:tab w:val="num" w:pos="3611"/>
        </w:tabs>
        <w:ind w:left="3611" w:hanging="360"/>
      </w:pPr>
      <w:rPr>
        <w:rFonts w:ascii="Wingdings" w:hAnsi="Wingdings" w:hint="default"/>
      </w:rPr>
    </w:lvl>
    <w:lvl w:ilvl="6" w:tplc="04190001">
      <w:start w:val="1"/>
      <w:numFmt w:val="bullet"/>
      <w:lvlText w:val=""/>
      <w:lvlJc w:val="left"/>
      <w:pPr>
        <w:tabs>
          <w:tab w:val="num" w:pos="4331"/>
        </w:tabs>
        <w:ind w:left="4331" w:hanging="360"/>
      </w:pPr>
      <w:rPr>
        <w:rFonts w:ascii="Symbol" w:hAnsi="Symbol" w:hint="default"/>
      </w:rPr>
    </w:lvl>
    <w:lvl w:ilvl="7" w:tplc="04190003">
      <w:start w:val="1"/>
      <w:numFmt w:val="bullet"/>
      <w:lvlText w:val="o"/>
      <w:lvlJc w:val="left"/>
      <w:pPr>
        <w:tabs>
          <w:tab w:val="num" w:pos="5051"/>
        </w:tabs>
        <w:ind w:left="5051" w:hanging="360"/>
      </w:pPr>
      <w:rPr>
        <w:rFonts w:ascii="Courier New" w:hAnsi="Courier New" w:cs="Courier New" w:hint="default"/>
      </w:rPr>
    </w:lvl>
    <w:lvl w:ilvl="8" w:tplc="04190005">
      <w:start w:val="1"/>
      <w:numFmt w:val="bullet"/>
      <w:lvlText w:val=""/>
      <w:lvlJc w:val="left"/>
      <w:pPr>
        <w:tabs>
          <w:tab w:val="num" w:pos="5771"/>
        </w:tabs>
        <w:ind w:left="5771" w:hanging="360"/>
      </w:pPr>
      <w:rPr>
        <w:rFonts w:ascii="Wingdings" w:hAnsi="Wingdings" w:hint="default"/>
      </w:rPr>
    </w:lvl>
  </w:abstractNum>
  <w:abstractNum w:abstractNumId="2">
    <w:nsid w:val="1F941B49"/>
    <w:multiLevelType w:val="multilevel"/>
    <w:tmpl w:val="0916F990"/>
    <w:lvl w:ilvl="0">
      <w:start w:val="3"/>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31F40D59"/>
    <w:multiLevelType w:val="multilevel"/>
    <w:tmpl w:val="8A7AE0F6"/>
    <w:lvl w:ilvl="0">
      <w:start w:val="2"/>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40400F75"/>
    <w:multiLevelType w:val="multilevel"/>
    <w:tmpl w:val="3C42FB1E"/>
    <w:lvl w:ilvl="0">
      <w:start w:val="1"/>
      <w:numFmt w:val="decimal"/>
      <w:lvlText w:val="%1."/>
      <w:lvlJc w:val="left"/>
      <w:pPr>
        <w:ind w:left="420" w:hanging="42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50F"/>
    <w:rsid w:val="0011150F"/>
    <w:rsid w:val="001A0BCC"/>
    <w:rsid w:val="004E4B39"/>
    <w:rsid w:val="006077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458837">
      <w:bodyDiv w:val="1"/>
      <w:marLeft w:val="0"/>
      <w:marRight w:val="0"/>
      <w:marTop w:val="0"/>
      <w:marBottom w:val="0"/>
      <w:divBdr>
        <w:top w:val="none" w:sz="0" w:space="0" w:color="auto"/>
        <w:left w:val="none" w:sz="0" w:space="0" w:color="auto"/>
        <w:bottom w:val="none" w:sz="0" w:space="0" w:color="auto"/>
        <w:right w:val="none" w:sz="0" w:space="0" w:color="auto"/>
      </w:divBdr>
    </w:div>
    <w:div w:id="1077438331">
      <w:bodyDiv w:val="1"/>
      <w:marLeft w:val="0"/>
      <w:marRight w:val="0"/>
      <w:marTop w:val="0"/>
      <w:marBottom w:val="0"/>
      <w:divBdr>
        <w:top w:val="none" w:sz="0" w:space="0" w:color="auto"/>
        <w:left w:val="none" w:sz="0" w:space="0" w:color="auto"/>
        <w:bottom w:val="none" w:sz="0" w:space="0" w:color="auto"/>
        <w:right w:val="none" w:sz="0" w:space="0" w:color="auto"/>
      </w:divBdr>
    </w:div>
    <w:div w:id="130281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435-15" TargetMode="External"/><Relationship Id="rId13" Type="http://schemas.openxmlformats.org/officeDocument/2006/relationships/hyperlink" Target="http://zakon4.rada.gov.ua/laws/show/z0392-99" TargetMode="External"/><Relationship Id="rId18" Type="http://schemas.openxmlformats.org/officeDocument/2006/relationships/hyperlink" Target="http://zakon4.rada.gov.ua/laws/show/z0621-05" TargetMode="External"/><Relationship Id="rId26" Type="http://schemas.openxmlformats.org/officeDocument/2006/relationships/hyperlink" Target="https://www.apu.net.ua/attachments/article/1151/2017_&#1095;&#1072;&#1089;&#1090;&#1100;"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uazakon.com/big/text574/pg1.htm" TargetMode="External"/><Relationship Id="rId34" Type="http://schemas.openxmlformats.org/officeDocument/2006/relationships/hyperlink" Target="http://www.irbis-nbuv.gov.ua/cgi-bin/irbis_nbuv/cgiirbis_64.exe?I21DBN=LINK&amp;P21DBN=UJRN&amp;Z21ID=&amp;S21REF=10&amp;S21CNR=20&amp;S21STN=1&amp;S21FMT=ASP_meta&amp;C21COM=S&amp;2_S21P03=FILA=&amp;2_S21STR=Vsna_ekon_2014_4_34" TargetMode="External"/><Relationship Id="rId7" Type="http://schemas.openxmlformats.org/officeDocument/2006/relationships/hyperlink" Target="http://zakon2.rada.gov.ua/laws/show/2755-17" TargetMode="External"/><Relationship Id="rId12" Type="http://schemas.openxmlformats.org/officeDocument/2006/relationships/hyperlink" Target="http://zakon4.rada.gov.ua/laws/show/z1223-13" TargetMode="External"/><Relationship Id="rId17" Type="http://schemas.openxmlformats.org/officeDocument/2006/relationships/hyperlink" Target="http://zakon3.rada.gov.ua/laws/show/z0647-01" TargetMode="External"/><Relationship Id="rId25" Type="http://schemas.openxmlformats.org/officeDocument/2006/relationships/hyperlink" Target="https://www.apu.net.ua/attachments/article/1151/2017_&#1095;&#1072;&#1089;&#1090;&#1100;" TargetMode="External"/><Relationship Id="rId3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302:%D0%95%D0%BA.%D0%BC%D0%B5%D0%BD%D0%B5%D0%B4." TargetMode="External"/><Relationship Id="rId38" Type="http://schemas.openxmlformats.org/officeDocument/2006/relationships/hyperlink" Target="http://help.sap.com" TargetMode="External"/><Relationship Id="rId2" Type="http://schemas.openxmlformats.org/officeDocument/2006/relationships/styles" Target="styles.xml"/><Relationship Id="rId16" Type="http://schemas.openxmlformats.org/officeDocument/2006/relationships/hyperlink" Target="http://zakon2.rada.gov.ua/laws/show/z0499-99" TargetMode="External"/><Relationship Id="rId20" Type="http://schemas.openxmlformats.org/officeDocument/2006/relationships/hyperlink" Target="http://zakon4.rada.gov.ua/laws/show/z0168-95" TargetMode="External"/><Relationship Id="rId29" Type="http://schemas.openxmlformats.org/officeDocument/2006/relationships/hyperlink" Target="http://www.apu.com.ua/kontrol-yakosti" TargetMode="External"/><Relationship Id="rId1" Type="http://schemas.openxmlformats.org/officeDocument/2006/relationships/numbering" Target="numbering.xml"/><Relationship Id="rId6" Type="http://schemas.openxmlformats.org/officeDocument/2006/relationships/hyperlink" Target="http://zakon1.rada.gov.ua/laws/show/436-15" TargetMode="External"/><Relationship Id="rId11" Type="http://schemas.openxmlformats.org/officeDocument/2006/relationships/hyperlink" Target="http://zakon4.rada.gov.ua/laws/show/z0336-13" TargetMode="External"/><Relationship Id="rId24" Type="http://schemas.openxmlformats.org/officeDocument/2006/relationships/hyperlink" Target="http://zakon.rada.gov.ua/laws/show/z0893-99" TargetMode="External"/><Relationship Id="rId32" Type="http://schemas.openxmlformats.org/officeDocument/2006/relationships/hyperlink" Target="http://global-national.in.ua/archive/10-2016/167.pdf" TargetMode="External"/><Relationship Id="rId37" Type="http://schemas.openxmlformats.org/officeDocument/2006/relationships/hyperlink" Target="http://www.vobu.com.ua/"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akon4.rada.gov.ua/laws/show/z0047-01" TargetMode="External"/><Relationship Id="rId23" Type="http://schemas.openxmlformats.org/officeDocument/2006/relationships/hyperlink" Target="http://zakon.rada.gov.ua/laws/show/z0892-99" TargetMode="External"/><Relationship Id="rId28" Type="http://schemas.openxmlformats.org/officeDocument/2006/relationships/hyperlink" Target="http://www.apu.com.ua/kontrol-yakosti" TargetMode="External"/><Relationship Id="rId36" Type="http://schemas.openxmlformats.org/officeDocument/2006/relationships/hyperlink" Target="http://www.ej.kherson.ua/journal/economic_13/123.pdf" TargetMode="External"/><Relationship Id="rId10" Type="http://schemas.openxmlformats.org/officeDocument/2006/relationships/hyperlink" Target="http://zakon2.rada.gov.ua/laws/show/996-14" TargetMode="External"/><Relationship Id="rId19" Type="http://schemas.openxmlformats.org/officeDocument/2006/relationships/hyperlink" Target="http://zakon3.rada.gov.ua/laws/show/z1365-14" TargetMode="External"/><Relationship Id="rId31" Type="http://schemas.openxmlformats.org/officeDocument/2006/relationships/hyperlink" Target="https://core.ac.uk/download/pdf/147035829.pdf" TargetMode="External"/><Relationship Id="rId4" Type="http://schemas.openxmlformats.org/officeDocument/2006/relationships/settings" Target="settings.xml"/><Relationship Id="rId9" Type="http://schemas.openxmlformats.org/officeDocument/2006/relationships/hyperlink" Target="http://zakon0.rada.gov.ua/laws/show/3125-12" TargetMode="External"/><Relationship Id="rId14" Type="http://schemas.openxmlformats.org/officeDocument/2006/relationships/hyperlink" Target="http://zakon1.rada.gov.ua/laws/show/z0860-99" TargetMode="External"/><Relationship Id="rId22" Type="http://schemas.openxmlformats.org/officeDocument/2006/relationships/hyperlink" Target="http://zakon.rada.gov.ua/laws/show/z0892-99" TargetMode="External"/><Relationship Id="rId27" Type="http://schemas.openxmlformats.org/officeDocument/2006/relationships/hyperlink" Target="https://www.apu.net.ua/attachments/article/1151/2017_&#1095;&#1072;&#1089;&#1090;&#1100;" TargetMode="External"/><Relationship Id="rId30" Type="http://schemas.openxmlformats.org/officeDocument/2006/relationships/hyperlink" Target="http://www.apu.com.ua/sertifikatsiya" TargetMode="External"/><Relationship Id="rId35" Type="http://schemas.openxmlformats.org/officeDocument/2006/relationships/hyperlink" Target="http://repository.kpi.kharkov.ua/bitstream/KhPI-Press/23779/1/Nosova_Analiz_201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27</Pages>
  <Words>33595</Words>
  <Characters>19150</Characters>
  <Application>Microsoft Office Word</Application>
  <DocSecurity>0</DocSecurity>
  <Lines>159</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2019-11-13T12:54:00Z</dcterms:created>
  <dcterms:modified xsi:type="dcterms:W3CDTF">2019-11-13T13:30:00Z</dcterms:modified>
</cp:coreProperties>
</file>