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44C21" w:rsidRPr="00344C21" w:rsidRDefault="00344C21" w:rsidP="00344C21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344C2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Одеський</w:t>
      </w:r>
      <w:proofErr w:type="spellEnd"/>
      <w:r w:rsidRPr="00344C2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344C2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національний</w:t>
      </w:r>
      <w:proofErr w:type="spellEnd"/>
      <w:r w:rsidRPr="00344C2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344C2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університет</w:t>
      </w:r>
      <w:proofErr w:type="spellEnd"/>
      <w:r w:rsidRPr="00344C2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344C2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імені</w:t>
      </w:r>
      <w:proofErr w:type="spellEnd"/>
      <w:r w:rsidRPr="00344C2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І. І. Мечникова</w:t>
      </w:r>
    </w:p>
    <w:p w:rsidR="00344C21" w:rsidRPr="00344C21" w:rsidRDefault="00344C21" w:rsidP="00344C21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r w:rsidRPr="00344C21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(</w:t>
      </w:r>
      <w:proofErr w:type="spellStart"/>
      <w:r w:rsidRPr="00344C21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повне</w:t>
      </w:r>
      <w:proofErr w:type="spellEnd"/>
      <w:r w:rsidRPr="00344C21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344C21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найменування</w:t>
      </w:r>
      <w:proofErr w:type="spellEnd"/>
      <w:r w:rsidRPr="00344C21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344C21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вищого</w:t>
      </w:r>
      <w:proofErr w:type="spellEnd"/>
      <w:r w:rsidRPr="00344C21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344C21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навчального</w:t>
      </w:r>
      <w:proofErr w:type="spellEnd"/>
      <w:r w:rsidRPr="00344C21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закладу)</w:t>
      </w:r>
    </w:p>
    <w:p w:rsidR="00344C21" w:rsidRPr="00344C21" w:rsidRDefault="00344C21" w:rsidP="00344C21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44C21">
        <w:rPr>
          <w:rFonts w:ascii="Times New Roman" w:eastAsia="Times New Roman" w:hAnsi="Times New Roman" w:cs="Times New Roman"/>
          <w:sz w:val="28"/>
          <w:szCs w:val="28"/>
          <w:lang w:eastAsia="ru-RU"/>
        </w:rPr>
        <w:t>Інститут соціальних наук</w:t>
      </w:r>
    </w:p>
    <w:p w:rsidR="00344C21" w:rsidRPr="00344C21" w:rsidRDefault="00344C21" w:rsidP="00344C21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r w:rsidRPr="00344C21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(</w:t>
      </w:r>
      <w:proofErr w:type="spellStart"/>
      <w:r w:rsidRPr="00344C21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повне</w:t>
      </w:r>
      <w:proofErr w:type="spellEnd"/>
      <w:r w:rsidRPr="00344C21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344C21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найменування</w:t>
      </w:r>
      <w:proofErr w:type="spellEnd"/>
      <w:r w:rsidRPr="00344C21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344C21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інституту</w:t>
      </w:r>
      <w:proofErr w:type="spellEnd"/>
      <w:r w:rsidRPr="00344C21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/факультету)</w:t>
      </w:r>
    </w:p>
    <w:p w:rsidR="00344C21" w:rsidRPr="00344C21" w:rsidRDefault="00344C21" w:rsidP="00344C21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44C2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Кафедра </w:t>
      </w:r>
      <w:proofErr w:type="gramStart"/>
      <w:r w:rsidRPr="00344C21">
        <w:rPr>
          <w:rFonts w:ascii="Times New Roman" w:eastAsia="Times New Roman" w:hAnsi="Times New Roman" w:cs="Times New Roman"/>
          <w:sz w:val="28"/>
          <w:szCs w:val="28"/>
          <w:lang w:eastAsia="ru-RU"/>
        </w:rPr>
        <w:t>м</w:t>
      </w:r>
      <w:proofErr w:type="gramEnd"/>
      <w:r w:rsidRPr="00344C21">
        <w:rPr>
          <w:rFonts w:ascii="Times New Roman" w:eastAsia="Times New Roman" w:hAnsi="Times New Roman" w:cs="Times New Roman"/>
          <w:sz w:val="28"/>
          <w:szCs w:val="28"/>
          <w:lang w:eastAsia="ru-RU"/>
        </w:rPr>
        <w:t>іжнародних відносин</w:t>
      </w:r>
    </w:p>
    <w:p w:rsidR="00344C21" w:rsidRPr="00344C21" w:rsidRDefault="00344C21" w:rsidP="00344C21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r w:rsidRPr="00344C21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(</w:t>
      </w:r>
      <w:proofErr w:type="spellStart"/>
      <w:r w:rsidRPr="00344C21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повна</w:t>
      </w:r>
      <w:proofErr w:type="spellEnd"/>
      <w:r w:rsidRPr="00344C21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344C21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назва</w:t>
      </w:r>
      <w:proofErr w:type="spellEnd"/>
      <w:r w:rsidRPr="00344C21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344C21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кафедри</w:t>
      </w:r>
      <w:proofErr w:type="spellEnd"/>
      <w:r w:rsidRPr="00344C21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)</w:t>
      </w:r>
    </w:p>
    <w:p w:rsidR="00344C21" w:rsidRPr="00344C21" w:rsidRDefault="00344C21" w:rsidP="00344C21">
      <w:pPr>
        <w:spacing w:after="0" w:line="240" w:lineRule="auto"/>
        <w:rPr>
          <w:rFonts w:ascii="Times New Roman" w:eastAsia="Times New Roman" w:hAnsi="Times New Roman" w:cs="Times New Roman"/>
          <w:b/>
          <w:spacing w:val="60"/>
          <w:sz w:val="40"/>
          <w:szCs w:val="40"/>
          <w:lang w:val="ru-RU" w:eastAsia="ru-RU"/>
        </w:rPr>
      </w:pPr>
    </w:p>
    <w:p w:rsidR="00344C21" w:rsidRPr="00344C21" w:rsidRDefault="00344C21" w:rsidP="00344C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pacing w:val="60"/>
          <w:sz w:val="32"/>
          <w:szCs w:val="32"/>
          <w:lang w:val="ru-RU" w:eastAsia="ru-RU"/>
        </w:rPr>
      </w:pPr>
      <w:proofErr w:type="spellStart"/>
      <w:r w:rsidRPr="00344C21">
        <w:rPr>
          <w:rFonts w:ascii="Times New Roman" w:eastAsia="Times New Roman" w:hAnsi="Times New Roman" w:cs="Times New Roman"/>
          <w:b/>
          <w:spacing w:val="60"/>
          <w:sz w:val="32"/>
          <w:szCs w:val="32"/>
          <w:lang w:val="ru-RU" w:eastAsia="ru-RU"/>
        </w:rPr>
        <w:t>Дипломна</w:t>
      </w:r>
      <w:proofErr w:type="spellEnd"/>
      <w:r w:rsidRPr="00344C21">
        <w:rPr>
          <w:rFonts w:ascii="Times New Roman" w:eastAsia="Times New Roman" w:hAnsi="Times New Roman" w:cs="Times New Roman"/>
          <w:b/>
          <w:spacing w:val="60"/>
          <w:sz w:val="32"/>
          <w:szCs w:val="32"/>
          <w:lang w:val="ru-RU" w:eastAsia="ru-RU"/>
        </w:rPr>
        <w:t xml:space="preserve"> робота</w:t>
      </w:r>
    </w:p>
    <w:p w:rsidR="00344C21" w:rsidRPr="00344C21" w:rsidRDefault="00344C21" w:rsidP="00344C21">
      <w:pPr>
        <w:pBdr>
          <w:bottom w:val="single" w:sz="4" w:space="1" w:color="auto"/>
        </w:pBdr>
        <w:spacing w:before="240" w:after="0" w:line="240" w:lineRule="auto"/>
        <w:ind w:left="1134" w:right="85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44C21">
        <w:rPr>
          <w:rFonts w:ascii="Times New Roman" w:eastAsia="Times New Roman" w:hAnsi="Times New Roman" w:cs="Times New Roman"/>
          <w:sz w:val="28"/>
          <w:szCs w:val="28"/>
          <w:lang w:eastAsia="ru-RU"/>
        </w:rPr>
        <w:t>бакалавра</w:t>
      </w:r>
    </w:p>
    <w:p w:rsidR="00344C21" w:rsidRPr="00344C21" w:rsidRDefault="00344C21" w:rsidP="00344C21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344C21" w:rsidRPr="00344C21" w:rsidRDefault="00344C21" w:rsidP="00344C21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  <w:r w:rsidRPr="00344C2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на тему: </w:t>
      </w:r>
      <w:r w:rsidRPr="00344C21">
        <w:rPr>
          <w:rFonts w:ascii="Times New Roman" w:eastAsia="Times New Roman" w:hAnsi="Times New Roman" w:cs="Times New Roman"/>
          <w:b/>
          <w:sz w:val="28"/>
          <w:szCs w:val="28"/>
          <w:u w:val="single"/>
          <w:lang w:val="ru-RU" w:eastAsia="ru-RU"/>
        </w:rPr>
        <w:t>«</w:t>
      </w:r>
      <w:r w:rsidRPr="00344C21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 xml:space="preserve">Основні напрямки зовнішньої політики Китаю у 1949-1991 </w:t>
      </w:r>
      <w:proofErr w:type="gramStart"/>
      <w:r w:rsidRPr="00344C21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>роках</w:t>
      </w:r>
      <w:proofErr w:type="gramEnd"/>
      <w:r w:rsidRPr="00344C21">
        <w:rPr>
          <w:rFonts w:ascii="Times New Roman" w:eastAsia="Times New Roman" w:hAnsi="Times New Roman" w:cs="Times New Roman"/>
          <w:b/>
          <w:sz w:val="28"/>
          <w:szCs w:val="28"/>
          <w:u w:val="single"/>
          <w:lang w:val="ru-RU" w:eastAsia="ru-RU"/>
        </w:rPr>
        <w:t>»</w:t>
      </w:r>
    </w:p>
    <w:p w:rsidR="00344C21" w:rsidRPr="00344C21" w:rsidRDefault="00344C21" w:rsidP="00344C21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6"/>
          <w:szCs w:val="26"/>
          <w:u w:val="single"/>
          <w:lang w:eastAsia="ru-RU"/>
        </w:rPr>
      </w:pPr>
    </w:p>
    <w:p w:rsidR="00344C21" w:rsidRPr="00344C21" w:rsidRDefault="00344C21" w:rsidP="00344C21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6"/>
          <w:szCs w:val="26"/>
          <w:u w:val="single"/>
          <w:lang w:val="en-US" w:eastAsia="ru-RU"/>
        </w:rPr>
      </w:pPr>
      <w:r w:rsidRPr="00344C21">
        <w:rPr>
          <w:rFonts w:ascii="Times New Roman" w:eastAsia="Times New Roman" w:hAnsi="Times New Roman" w:cs="Times New Roman"/>
          <w:sz w:val="26"/>
          <w:szCs w:val="26"/>
          <w:u w:val="single"/>
          <w:lang w:val="en-US" w:eastAsia="ru-RU"/>
        </w:rPr>
        <w:t>«</w:t>
      </w:r>
      <w:r w:rsidRPr="00344C21">
        <w:rPr>
          <w:rFonts w:ascii="Times New Roman" w:eastAsia="Malgun Gothic" w:hAnsi="Times New Roman" w:cs="Times New Roman" w:hint="eastAsia"/>
          <w:sz w:val="26"/>
          <w:szCs w:val="26"/>
          <w:u w:val="single"/>
          <w:lang w:val="en-US" w:eastAsia="ko-KR"/>
        </w:rPr>
        <w:t>China's foreign policy</w:t>
      </w:r>
      <w:r w:rsidRPr="00344C21">
        <w:rPr>
          <w:rFonts w:ascii="Times New Roman" w:eastAsia="Malgun Gothic" w:hAnsi="Times New Roman" w:cs="Times New Roman"/>
          <w:sz w:val="26"/>
          <w:szCs w:val="26"/>
          <w:u w:val="single"/>
          <w:lang w:val="en-US" w:eastAsia="ko-KR"/>
        </w:rPr>
        <w:t xml:space="preserve"> main directions in 1949-1991</w:t>
      </w:r>
      <w:r w:rsidRPr="00344C21">
        <w:rPr>
          <w:rFonts w:ascii="Times New Roman" w:eastAsia="Times New Roman" w:hAnsi="Times New Roman" w:cs="Times New Roman"/>
          <w:sz w:val="26"/>
          <w:szCs w:val="26"/>
          <w:u w:val="single"/>
          <w:lang w:val="en-US" w:eastAsia="ru-RU"/>
        </w:rPr>
        <w:t>»</w:t>
      </w:r>
    </w:p>
    <w:p w:rsidR="00344C21" w:rsidRPr="00344C21" w:rsidRDefault="00344C21" w:rsidP="00344C21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</w:pPr>
    </w:p>
    <w:p w:rsidR="00344C21" w:rsidRPr="00344C21" w:rsidRDefault="00344C21" w:rsidP="00344C21">
      <w:pPr>
        <w:tabs>
          <w:tab w:val="right" w:pos="935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u w:val="single"/>
          <w:lang w:val="en-US" w:eastAsia="ru-RU"/>
        </w:rPr>
      </w:pPr>
    </w:p>
    <w:p w:rsidR="00344C21" w:rsidRPr="00344C21" w:rsidRDefault="00344C21" w:rsidP="00344C21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44C2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                                </w:t>
      </w:r>
      <w:r w:rsidRPr="00344C21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proofErr w:type="spellStart"/>
      <w:r w:rsidRPr="00344C2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Викона</w:t>
      </w:r>
      <w:proofErr w:type="gramStart"/>
      <w:r w:rsidRPr="00344C2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</w:t>
      </w:r>
      <w:proofErr w:type="spellEnd"/>
      <w:r w:rsidRPr="00344C2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(</w:t>
      </w:r>
      <w:proofErr w:type="gramEnd"/>
      <w:r w:rsidRPr="00344C2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ла): студент(ка)</w:t>
      </w:r>
      <w:r w:rsidRPr="00344C2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344C2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4  </w:t>
      </w:r>
      <w:r w:rsidRPr="00344C21">
        <w:rPr>
          <w:rFonts w:ascii="Times New Roman" w:eastAsia="Times New Roman" w:hAnsi="Times New Roman" w:cs="Times New Roman"/>
          <w:sz w:val="28"/>
          <w:szCs w:val="28"/>
          <w:lang w:eastAsia="ru-RU"/>
        </w:rPr>
        <w:t>курсу</w:t>
      </w:r>
    </w:p>
    <w:p w:rsidR="00344C21" w:rsidRPr="00344C21" w:rsidRDefault="00344C21" w:rsidP="00344C21">
      <w:pPr>
        <w:spacing w:after="0" w:line="240" w:lineRule="auto"/>
        <w:ind w:left="2124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344C2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</w:t>
      </w:r>
      <w:r w:rsidRPr="00344C21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>денної</w:t>
      </w:r>
      <w:r w:rsidRPr="00344C2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344C2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форми</w:t>
      </w:r>
      <w:proofErr w:type="spellEnd"/>
      <w:r w:rsidRPr="00344C2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344C2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навчання</w:t>
      </w:r>
      <w:proofErr w:type="spellEnd"/>
    </w:p>
    <w:p w:rsidR="00344C21" w:rsidRPr="00344C21" w:rsidRDefault="00344C21" w:rsidP="00344C21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44C2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                               </w:t>
      </w:r>
      <w:r w:rsidRPr="00344C21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proofErr w:type="spellStart"/>
      <w:r w:rsidRPr="00344C2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напряму</w:t>
      </w:r>
      <w:proofErr w:type="spellEnd"/>
      <w:r w:rsidRPr="00344C2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344C2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344C2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ідготовки</w:t>
      </w:r>
      <w:proofErr w:type="spellEnd"/>
      <w:r w:rsidRPr="00344C2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</w:p>
    <w:p w:rsidR="00344C21" w:rsidRPr="00344C21" w:rsidRDefault="00344C21" w:rsidP="00344C21">
      <w:pPr>
        <w:spacing w:after="0" w:line="240" w:lineRule="auto"/>
        <w:ind w:left="2124" w:firstLine="708"/>
        <w:rPr>
          <w:rFonts w:ascii="Times New Roman" w:eastAsia="Times New Roman" w:hAnsi="Times New Roman" w:cs="Times New Roman"/>
          <w:sz w:val="28"/>
          <w:szCs w:val="28"/>
          <w:u w:val="single"/>
          <w:vertAlign w:val="subscript"/>
          <w:lang w:eastAsia="ru-RU"/>
        </w:rPr>
      </w:pPr>
      <w:r w:rsidRPr="00344C21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/>
        </w:rPr>
        <w:t>6.</w:t>
      </w:r>
      <w:r w:rsidRPr="00344C21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030201</w:t>
      </w:r>
      <w:r w:rsidRPr="00344C21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/>
        </w:rPr>
        <w:t xml:space="preserve"> </w:t>
      </w:r>
      <w:r w:rsidRPr="00344C21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 xml:space="preserve"> М</w:t>
      </w:r>
      <w:proofErr w:type="spellStart"/>
      <w:r w:rsidRPr="00344C21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/>
        </w:rPr>
        <w:t>іжнародні</w:t>
      </w:r>
      <w:proofErr w:type="spellEnd"/>
      <w:r w:rsidRPr="00344C21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/>
        </w:rPr>
        <w:t xml:space="preserve"> </w:t>
      </w:r>
      <w:proofErr w:type="spellStart"/>
      <w:r w:rsidRPr="00344C21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/>
        </w:rPr>
        <w:t>відносини</w:t>
      </w:r>
      <w:proofErr w:type="spellEnd"/>
    </w:p>
    <w:p w:rsidR="00344C21" w:rsidRPr="00344C21" w:rsidRDefault="00344C21" w:rsidP="00344C21">
      <w:pPr>
        <w:spacing w:after="0" w:line="120" w:lineRule="auto"/>
        <w:ind w:left="2829"/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</w:pPr>
      <w:r w:rsidRPr="00344C21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(шифр і назва напряму підготовки або спеціальності)</w:t>
      </w:r>
    </w:p>
    <w:p w:rsidR="00344C21" w:rsidRPr="00344C21" w:rsidRDefault="00344C21" w:rsidP="00344C21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44C2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                              </w:t>
      </w:r>
      <w:r w:rsidRPr="00344C21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>______</w:t>
      </w:r>
      <w:proofErr w:type="spellStart"/>
      <w:r w:rsidRPr="00344C21">
        <w:rPr>
          <w:rFonts w:ascii="Times New Roman" w:eastAsia="SimSun" w:hAnsi="Times New Roman" w:cs="Times New Roman"/>
          <w:sz w:val="28"/>
          <w:szCs w:val="28"/>
          <w:u w:val="single"/>
          <w:lang w:eastAsia="zh-CN"/>
        </w:rPr>
        <w:t>Пєйчева</w:t>
      </w:r>
      <w:proofErr w:type="spellEnd"/>
      <w:r w:rsidRPr="00344C21">
        <w:rPr>
          <w:rFonts w:ascii="Times New Roman" w:eastAsia="SimSun" w:hAnsi="Times New Roman" w:cs="Times New Roman"/>
          <w:sz w:val="28"/>
          <w:szCs w:val="28"/>
          <w:u w:val="single"/>
          <w:lang w:eastAsia="zh-CN"/>
        </w:rPr>
        <w:t xml:space="preserve"> Аліна </w:t>
      </w:r>
      <w:proofErr w:type="spellStart"/>
      <w:r w:rsidRPr="00344C21">
        <w:rPr>
          <w:rFonts w:ascii="Times New Roman" w:eastAsia="SimSun" w:hAnsi="Times New Roman" w:cs="Times New Roman"/>
          <w:sz w:val="28"/>
          <w:szCs w:val="28"/>
          <w:u w:val="single"/>
          <w:lang w:eastAsia="zh-CN"/>
        </w:rPr>
        <w:t>Яношівна</w:t>
      </w:r>
      <w:proofErr w:type="spellEnd"/>
      <w:r w:rsidRPr="00344C21">
        <w:rPr>
          <w:rFonts w:ascii="Times New Roman" w:eastAsia="Times New Roman" w:hAnsi="Times New Roman" w:cs="Times New Roman"/>
          <w:sz w:val="28"/>
          <w:szCs w:val="28"/>
          <w:lang w:eastAsia="ru-RU"/>
        </w:rPr>
        <w:t>____</w:t>
      </w:r>
    </w:p>
    <w:p w:rsidR="00344C21" w:rsidRPr="00344C21" w:rsidRDefault="00344C21" w:rsidP="00344C21">
      <w:pPr>
        <w:spacing w:after="0" w:line="120" w:lineRule="auto"/>
        <w:rPr>
          <w:rFonts w:ascii="Times New Roman" w:eastAsia="Times New Roman" w:hAnsi="Times New Roman" w:cs="Times New Roman"/>
          <w:sz w:val="20"/>
          <w:szCs w:val="20"/>
          <w:vertAlign w:val="subscript"/>
          <w:lang w:eastAsia="ru-RU"/>
        </w:rPr>
      </w:pPr>
      <w:r w:rsidRPr="00344C21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ab/>
      </w:r>
      <w:r w:rsidRPr="00344C21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ab/>
      </w:r>
      <w:r w:rsidRPr="00344C21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ab/>
      </w:r>
      <w:r w:rsidRPr="00344C21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ab/>
      </w:r>
      <w:r w:rsidRPr="00344C21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ab/>
        <w:t>(</w:t>
      </w:r>
      <w:proofErr w:type="spellStart"/>
      <w:r w:rsidRPr="00344C21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прізвище,ім’я,по</w:t>
      </w:r>
      <w:proofErr w:type="spellEnd"/>
      <w:r w:rsidRPr="00344C21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-батькові)</w:t>
      </w:r>
    </w:p>
    <w:p w:rsidR="00344C21" w:rsidRPr="00344C21" w:rsidRDefault="00344C21" w:rsidP="00344C21">
      <w:pPr>
        <w:spacing w:after="0" w:line="168" w:lineRule="auto"/>
        <w:rPr>
          <w:rFonts w:ascii="Times New Roman" w:eastAsia="Times New Roman" w:hAnsi="Times New Roman" w:cs="Times New Roman"/>
          <w:sz w:val="20"/>
          <w:szCs w:val="20"/>
          <w:vertAlign w:val="subscript"/>
          <w:lang w:eastAsia="ru-RU"/>
        </w:rPr>
      </w:pPr>
    </w:p>
    <w:p w:rsidR="00344C21" w:rsidRPr="00344C21" w:rsidRDefault="00344C21" w:rsidP="00344C21">
      <w:pPr>
        <w:spacing w:after="0" w:line="168" w:lineRule="auto"/>
        <w:ind w:left="2124" w:firstLine="708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344C21" w:rsidRPr="00344C21" w:rsidRDefault="00344C21" w:rsidP="00344C21">
      <w:pPr>
        <w:spacing w:after="0" w:line="168" w:lineRule="auto"/>
        <w:ind w:left="2124" w:firstLine="70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44C21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</w:t>
      </w:r>
      <w:r w:rsidRPr="00344C2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Керівник </w:t>
      </w:r>
      <w:r w:rsidRPr="00344C21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 xml:space="preserve">доц. </w:t>
      </w:r>
      <w:proofErr w:type="spellStart"/>
      <w:r w:rsidRPr="00344C21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Покась</w:t>
      </w:r>
      <w:proofErr w:type="spellEnd"/>
      <w:r w:rsidRPr="00344C21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 xml:space="preserve"> М. С.</w:t>
      </w:r>
    </w:p>
    <w:p w:rsidR="00344C21" w:rsidRPr="00344C21" w:rsidRDefault="00344C21" w:rsidP="00344C21">
      <w:pPr>
        <w:spacing w:after="0" w:line="168" w:lineRule="auto"/>
        <w:ind w:left="2124" w:firstLine="708"/>
        <w:rPr>
          <w:rFonts w:ascii="Times New Roman" w:eastAsia="Times New Roman" w:hAnsi="Times New Roman" w:cs="Times New Roman"/>
          <w:sz w:val="20"/>
          <w:szCs w:val="20"/>
          <w:vertAlign w:val="subscript"/>
          <w:lang w:eastAsia="ru-RU"/>
        </w:rPr>
      </w:pPr>
      <w:r w:rsidRPr="00344C21">
        <w:rPr>
          <w:rFonts w:ascii="Times New Roman" w:eastAsia="Times New Roman" w:hAnsi="Times New Roman" w:cs="Times New Roman"/>
          <w:sz w:val="28"/>
          <w:szCs w:val="28"/>
          <w:lang w:eastAsia="ru-RU"/>
        </w:rPr>
        <w:t>(</w:t>
      </w:r>
      <w:r w:rsidRPr="00344C21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науковий ступінь, вчене </w:t>
      </w:r>
      <w:proofErr w:type="spellStart"/>
      <w:r w:rsidRPr="00344C21">
        <w:rPr>
          <w:rFonts w:ascii="Times New Roman" w:eastAsia="Times New Roman" w:hAnsi="Times New Roman" w:cs="Times New Roman"/>
          <w:sz w:val="20"/>
          <w:szCs w:val="20"/>
          <w:lang w:eastAsia="ru-RU"/>
        </w:rPr>
        <w:t>звання,прізвище</w:t>
      </w:r>
      <w:proofErr w:type="spellEnd"/>
      <w:r w:rsidRPr="00344C21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та ініціали, підпис)</w:t>
      </w:r>
    </w:p>
    <w:p w:rsidR="00344C21" w:rsidRPr="00344C21" w:rsidRDefault="00344C21" w:rsidP="00344C21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44C2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Рецензент </w:t>
      </w:r>
      <w:r w:rsidRPr="00344C21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доц. Захарченко А. Н.__________</w:t>
      </w:r>
    </w:p>
    <w:p w:rsidR="00344C21" w:rsidRPr="00344C21" w:rsidRDefault="00344C21" w:rsidP="00344C21">
      <w:pPr>
        <w:tabs>
          <w:tab w:val="left" w:pos="5245"/>
          <w:tab w:val="right" w:pos="9355"/>
        </w:tabs>
        <w:spacing w:before="120" w:after="0" w:line="120" w:lineRule="auto"/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</w:pPr>
      <w:r w:rsidRPr="00344C21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 xml:space="preserve">                                                              </w:t>
      </w:r>
      <w:r w:rsidRPr="00344C21">
        <w:rPr>
          <w:rFonts w:ascii="Times New Roman" w:eastAsia="Times New Roman" w:hAnsi="Times New Roman" w:cs="Times New Roman"/>
          <w:sz w:val="28"/>
          <w:szCs w:val="28"/>
          <w:lang w:eastAsia="ru-RU"/>
        </w:rPr>
        <w:t>(</w:t>
      </w:r>
      <w:r w:rsidRPr="00344C21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науковий ступінь, вчене </w:t>
      </w:r>
      <w:proofErr w:type="spellStart"/>
      <w:r w:rsidRPr="00344C21">
        <w:rPr>
          <w:rFonts w:ascii="Times New Roman" w:eastAsia="Times New Roman" w:hAnsi="Times New Roman" w:cs="Times New Roman"/>
          <w:sz w:val="20"/>
          <w:szCs w:val="20"/>
          <w:lang w:eastAsia="ru-RU"/>
        </w:rPr>
        <w:t>звання,прізвище</w:t>
      </w:r>
      <w:proofErr w:type="spellEnd"/>
      <w:r w:rsidRPr="00344C21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та ініціали)</w:t>
      </w:r>
    </w:p>
    <w:p w:rsidR="00344C21" w:rsidRPr="00344C21" w:rsidRDefault="00344C21" w:rsidP="00344C21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344C21" w:rsidRPr="00344C21" w:rsidRDefault="00344C21" w:rsidP="00344C21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344C21" w:rsidRPr="00344C21" w:rsidRDefault="00344C21" w:rsidP="00344C21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233"/>
        <w:gridCol w:w="4928"/>
      </w:tblGrid>
      <w:tr w:rsidR="00344C21" w:rsidRPr="00344C21" w:rsidTr="007B776D">
        <w:trPr>
          <w:jc w:val="center"/>
        </w:trPr>
        <w:tc>
          <w:tcPr>
            <w:tcW w:w="4967" w:type="dxa"/>
            <w:hideMark/>
          </w:tcPr>
          <w:p w:rsidR="00344C21" w:rsidRPr="00344C21" w:rsidRDefault="00344C21" w:rsidP="00344C21">
            <w:pPr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344C21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Рекомендовано до </w:t>
            </w:r>
            <w:proofErr w:type="spellStart"/>
            <w:r w:rsidRPr="00344C21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захисту</w:t>
            </w:r>
            <w:proofErr w:type="spellEnd"/>
            <w:r w:rsidRPr="00344C21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:</w:t>
            </w:r>
          </w:p>
          <w:p w:rsidR="00344C21" w:rsidRPr="00344C21" w:rsidRDefault="00344C21" w:rsidP="00344C21">
            <w:pPr>
              <w:spacing w:before="12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344C21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Протокол</w:t>
            </w:r>
            <w:r w:rsidRPr="00344C21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344C21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засідання</w:t>
            </w:r>
            <w:proofErr w:type="spellEnd"/>
            <w:r w:rsidRPr="00344C21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344C21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кафедри</w:t>
            </w:r>
            <w:proofErr w:type="spellEnd"/>
          </w:p>
          <w:p w:rsidR="00344C21" w:rsidRPr="00344C21" w:rsidRDefault="00344C21" w:rsidP="00344C21">
            <w:pPr>
              <w:spacing w:before="12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344C21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№ ___ </w:t>
            </w:r>
            <w:proofErr w:type="spellStart"/>
            <w:r w:rsidRPr="00344C21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від</w:t>
            </w:r>
            <w:proofErr w:type="spellEnd"/>
            <w:r w:rsidRPr="00344C21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___________ р. </w:t>
            </w:r>
          </w:p>
          <w:p w:rsidR="00344C21" w:rsidRPr="00344C21" w:rsidRDefault="00344C21" w:rsidP="00344C21">
            <w:pPr>
              <w:spacing w:before="60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344C21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Зав</w:t>
            </w:r>
            <w:proofErr w:type="spellStart"/>
            <w:r w:rsidRPr="00344C21">
              <w:rPr>
                <w:rFonts w:ascii="Times New Roman" w:eastAsia="Times New Roman" w:hAnsi="Times New Roman" w:cs="Times New Roman"/>
                <w:sz w:val="28"/>
                <w:szCs w:val="28"/>
              </w:rPr>
              <w:t>ідувач</w:t>
            </w:r>
            <w:proofErr w:type="spellEnd"/>
            <w:r w:rsidRPr="00344C21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кафедр</w:t>
            </w:r>
            <w:r w:rsidRPr="00344C21">
              <w:rPr>
                <w:rFonts w:ascii="Times New Roman" w:eastAsia="Times New Roman" w:hAnsi="Times New Roman" w:cs="Times New Roman"/>
                <w:sz w:val="28"/>
                <w:szCs w:val="28"/>
              </w:rPr>
              <w:t>и</w:t>
            </w:r>
          </w:p>
          <w:p w:rsidR="00344C21" w:rsidRPr="00344C21" w:rsidRDefault="00344C21" w:rsidP="00344C21">
            <w:pPr>
              <w:tabs>
                <w:tab w:val="left" w:pos="1168"/>
                <w:tab w:val="left" w:pos="3861"/>
              </w:tabs>
              <w:spacing w:before="36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</w:pPr>
            <w:r w:rsidRPr="00344C21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ru-RU"/>
              </w:rPr>
              <w:tab/>
            </w:r>
            <w:r w:rsidRPr="00344C21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           </w:t>
            </w:r>
            <w:r w:rsidRPr="00344C21">
              <w:rPr>
                <w:rFonts w:ascii="Times New Roman" w:eastAsia="Times New Roman" w:hAnsi="Times New Roman" w:cs="Times New Roman"/>
                <w:sz w:val="28"/>
                <w:szCs w:val="28"/>
              </w:rPr>
              <w:t>Брусиловська О.І.</w:t>
            </w:r>
          </w:p>
          <w:p w:rsidR="00344C21" w:rsidRPr="00344C21" w:rsidRDefault="00344C21" w:rsidP="00344C21">
            <w:pPr>
              <w:tabs>
                <w:tab w:val="left" w:pos="284"/>
                <w:tab w:val="left" w:pos="1767"/>
              </w:tabs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</w:pPr>
            <w:r w:rsidRPr="00344C21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ab/>
              <w:t>(</w:t>
            </w:r>
            <w:proofErr w:type="spellStart"/>
            <w:proofErr w:type="gramStart"/>
            <w:r w:rsidRPr="00344C21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п</w:t>
            </w:r>
            <w:proofErr w:type="gramEnd"/>
            <w:r w:rsidRPr="00344C21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ідпис</w:t>
            </w:r>
            <w:proofErr w:type="spellEnd"/>
            <w:r w:rsidRPr="00344C21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)</w:t>
            </w:r>
            <w:r w:rsidRPr="00344C21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ab/>
            </w:r>
          </w:p>
        </w:tc>
        <w:tc>
          <w:tcPr>
            <w:tcW w:w="4678" w:type="dxa"/>
            <w:hideMark/>
          </w:tcPr>
          <w:p w:rsidR="00344C21" w:rsidRPr="00344C21" w:rsidRDefault="00344C21" w:rsidP="00344C21">
            <w:pPr>
              <w:tabs>
                <w:tab w:val="right" w:pos="4462"/>
              </w:tabs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344C21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Захищено</w:t>
            </w:r>
            <w:proofErr w:type="spellEnd"/>
            <w:r w:rsidRPr="00344C21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на </w:t>
            </w:r>
            <w:proofErr w:type="spellStart"/>
            <w:r w:rsidRPr="00344C21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засіданні</w:t>
            </w:r>
            <w:proofErr w:type="spellEnd"/>
            <w:r w:rsidRPr="00344C21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ЕК №_</w:t>
            </w:r>
            <w:r w:rsidRPr="00344C21">
              <w:rPr>
                <w:rFonts w:ascii="Times New Roman" w:eastAsia="Times New Roman" w:hAnsi="Times New Roman" w:cs="Times New Roman"/>
                <w:sz w:val="28"/>
                <w:szCs w:val="28"/>
              </w:rPr>
              <w:t>____</w:t>
            </w:r>
          </w:p>
          <w:p w:rsidR="00344C21" w:rsidRPr="00344C21" w:rsidRDefault="00344C21" w:rsidP="00344C21">
            <w:pPr>
              <w:tabs>
                <w:tab w:val="right" w:pos="4462"/>
              </w:tabs>
              <w:spacing w:before="12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344C21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протокол № ___ </w:t>
            </w:r>
            <w:proofErr w:type="spellStart"/>
            <w:r w:rsidRPr="00344C21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від</w:t>
            </w:r>
            <w:proofErr w:type="spellEnd"/>
            <w:r w:rsidRPr="00344C21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344C21">
              <w:rPr>
                <w:rFonts w:ascii="Times New Roman" w:eastAsia="Times New Roman" w:hAnsi="Times New Roman" w:cs="Times New Roman"/>
                <w:sz w:val="28"/>
                <w:szCs w:val="28"/>
              </w:rPr>
              <w:t>____________</w:t>
            </w:r>
            <w:r w:rsidRPr="00344C21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р.</w:t>
            </w:r>
            <w:r w:rsidRPr="00344C21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ab/>
            </w:r>
          </w:p>
          <w:p w:rsidR="00344C21" w:rsidRPr="00344C21" w:rsidRDefault="00344C21" w:rsidP="00344C21">
            <w:pPr>
              <w:tabs>
                <w:tab w:val="right" w:pos="4462"/>
              </w:tabs>
              <w:spacing w:before="12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344C21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Оцінка</w:t>
            </w:r>
            <w:proofErr w:type="spellEnd"/>
            <w:r w:rsidRPr="00344C21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______________/___</w:t>
            </w:r>
            <w:r w:rsidRPr="00344C21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ab/>
            </w:r>
            <w:r w:rsidRPr="00344C21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___/____</w:t>
            </w:r>
          </w:p>
          <w:p w:rsidR="00344C21" w:rsidRPr="00344C21" w:rsidRDefault="00344C21" w:rsidP="00344C21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</w:pPr>
            <w:r w:rsidRPr="00344C21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 xml:space="preserve">(за </w:t>
            </w:r>
            <w:proofErr w:type="spellStart"/>
            <w:r w:rsidRPr="00344C21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національною</w:t>
            </w:r>
            <w:proofErr w:type="spellEnd"/>
            <w:r w:rsidRPr="00344C21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 xml:space="preserve"> шкалою, шкалою ЕСТ</w:t>
            </w:r>
            <w:proofErr w:type="gramStart"/>
            <w:r w:rsidRPr="00344C21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S</w:t>
            </w:r>
            <w:proofErr w:type="gramEnd"/>
            <w:r w:rsidRPr="00344C21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 xml:space="preserve">, </w:t>
            </w:r>
            <w:proofErr w:type="spellStart"/>
            <w:r w:rsidRPr="00344C21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бали</w:t>
            </w:r>
            <w:proofErr w:type="spellEnd"/>
            <w:r w:rsidRPr="00344C21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)</w:t>
            </w:r>
          </w:p>
          <w:p w:rsidR="00344C21" w:rsidRPr="00344C21" w:rsidRDefault="00344C21" w:rsidP="00344C21">
            <w:pPr>
              <w:spacing w:before="36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344C21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Голова ЕК</w:t>
            </w:r>
          </w:p>
          <w:p w:rsidR="00344C21" w:rsidRPr="00344C21" w:rsidRDefault="00344C21" w:rsidP="00344C21">
            <w:pPr>
              <w:tabs>
                <w:tab w:val="left" w:pos="1446"/>
                <w:tab w:val="right" w:pos="4462"/>
              </w:tabs>
              <w:spacing w:before="36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</w:pPr>
            <w:r w:rsidRPr="00344C21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ru-RU"/>
              </w:rPr>
              <w:tab/>
            </w:r>
            <w:r w:rsidRPr="00344C21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            </w:t>
            </w:r>
            <w:r w:rsidRPr="00344C21">
              <w:rPr>
                <w:rFonts w:ascii="Times New Roman" w:eastAsia="Times New Roman" w:hAnsi="Times New Roman" w:cs="Times New Roman"/>
                <w:sz w:val="28"/>
                <w:szCs w:val="28"/>
              </w:rPr>
              <w:t>Брусиловська О.І.</w:t>
            </w:r>
          </w:p>
          <w:p w:rsidR="00344C21" w:rsidRPr="00344C21" w:rsidRDefault="00344C21" w:rsidP="00344C21">
            <w:pPr>
              <w:tabs>
                <w:tab w:val="left" w:pos="454"/>
                <w:tab w:val="left" w:pos="2155"/>
              </w:tabs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344C21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ab/>
              <w:t>(</w:t>
            </w:r>
            <w:proofErr w:type="spellStart"/>
            <w:proofErr w:type="gramStart"/>
            <w:r w:rsidRPr="00344C21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п</w:t>
            </w:r>
            <w:proofErr w:type="gramEnd"/>
            <w:r w:rsidRPr="00344C21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ідпис</w:t>
            </w:r>
            <w:proofErr w:type="spellEnd"/>
            <w:r w:rsidRPr="00344C21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)</w:t>
            </w:r>
            <w:r w:rsidRPr="00344C21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ab/>
            </w:r>
          </w:p>
        </w:tc>
      </w:tr>
      <w:tr w:rsidR="00344C21" w:rsidRPr="00344C21" w:rsidTr="007B776D">
        <w:trPr>
          <w:jc w:val="center"/>
        </w:trPr>
        <w:tc>
          <w:tcPr>
            <w:tcW w:w="4967" w:type="dxa"/>
          </w:tcPr>
          <w:p w:rsidR="00344C21" w:rsidRPr="00344C21" w:rsidRDefault="00344C21" w:rsidP="00344C21">
            <w:pPr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</w:p>
        </w:tc>
        <w:tc>
          <w:tcPr>
            <w:tcW w:w="4678" w:type="dxa"/>
          </w:tcPr>
          <w:p w:rsidR="00344C21" w:rsidRPr="00344C21" w:rsidRDefault="00344C21" w:rsidP="00344C21">
            <w:pPr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</w:p>
        </w:tc>
      </w:tr>
    </w:tbl>
    <w:p w:rsidR="00344C21" w:rsidRPr="00344C21" w:rsidRDefault="00344C21" w:rsidP="00344C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344C21" w:rsidRPr="00344C21" w:rsidRDefault="00344C21" w:rsidP="00344C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344C21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Одеса</w:t>
      </w:r>
      <w:r w:rsidRPr="00344C21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 xml:space="preserve"> –</w:t>
      </w:r>
      <w:r w:rsidRPr="00344C21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 xml:space="preserve"> 201</w:t>
      </w:r>
      <w:r w:rsidRPr="00344C21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7</w:t>
      </w:r>
    </w:p>
    <w:p w:rsidR="00344C21" w:rsidRDefault="00344C21" w:rsidP="00344C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val="ru-RU" w:eastAsia="ru-RU"/>
        </w:rPr>
      </w:pPr>
    </w:p>
    <w:p w:rsidR="00344C21" w:rsidRPr="00344C21" w:rsidRDefault="00344C21" w:rsidP="00344C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</w:pPr>
      <w:bookmarkStart w:id="0" w:name="_GoBack"/>
      <w:bookmarkEnd w:id="0"/>
      <w:proofErr w:type="spellStart"/>
      <w:r w:rsidRPr="00344C21"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  <w:lastRenderedPageBreak/>
        <w:t>Содержание</w:t>
      </w:r>
      <w:proofErr w:type="spellEnd"/>
    </w:p>
    <w:p w:rsidR="00344C21" w:rsidRPr="00344C21" w:rsidRDefault="00344C21" w:rsidP="00344C2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344C21">
        <w:rPr>
          <w:rFonts w:ascii="Times New Roman" w:eastAsia="Times New Roman" w:hAnsi="Times New Roman" w:cs="Times New Roman"/>
          <w:sz w:val="28"/>
          <w:szCs w:val="28"/>
          <w:lang w:eastAsia="ru-RU"/>
        </w:rPr>
        <w:t>Введение</w:t>
      </w:r>
      <w:proofErr w:type="spellEnd"/>
      <w:r w:rsidRPr="00344C21">
        <w:rPr>
          <w:rFonts w:ascii="Times New Roman" w:eastAsia="Times New Roman" w:hAnsi="Times New Roman" w:cs="Times New Roman"/>
          <w:sz w:val="28"/>
          <w:szCs w:val="28"/>
          <w:lang w:eastAsia="ru-RU"/>
        </w:rPr>
        <w:t>………………………………………………………………………..….3</w:t>
      </w:r>
    </w:p>
    <w:p w:rsidR="00344C21" w:rsidRPr="00344C21" w:rsidRDefault="00344C21" w:rsidP="00344C2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344C2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Глава 1. </w:t>
      </w:r>
      <w:proofErr w:type="spellStart"/>
      <w:r w:rsidRPr="00344C21">
        <w:rPr>
          <w:rFonts w:ascii="Times New Roman" w:eastAsia="Times New Roman" w:hAnsi="Times New Roman" w:cs="Times New Roman"/>
          <w:sz w:val="28"/>
          <w:szCs w:val="28"/>
          <w:lang w:eastAsia="ru-RU"/>
        </w:rPr>
        <w:t>Эволюция</w:t>
      </w:r>
      <w:proofErr w:type="spellEnd"/>
      <w:r w:rsidRPr="00344C2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44C21">
        <w:rPr>
          <w:rFonts w:ascii="Times New Roman" w:eastAsia="Times New Roman" w:hAnsi="Times New Roman" w:cs="Times New Roman"/>
          <w:sz w:val="28"/>
          <w:szCs w:val="28"/>
          <w:lang w:eastAsia="ru-RU"/>
        </w:rPr>
        <w:t>советско-китайских</w:t>
      </w:r>
      <w:proofErr w:type="spellEnd"/>
      <w:r w:rsidRPr="00344C2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44C21">
        <w:rPr>
          <w:rFonts w:ascii="Times New Roman" w:eastAsia="Times New Roman" w:hAnsi="Times New Roman" w:cs="Times New Roman"/>
          <w:sz w:val="28"/>
          <w:szCs w:val="28"/>
          <w:lang w:eastAsia="ru-RU"/>
        </w:rPr>
        <w:t>отношений</w:t>
      </w:r>
      <w:proofErr w:type="spellEnd"/>
      <w:r w:rsidRPr="00344C21">
        <w:rPr>
          <w:rFonts w:ascii="Times New Roman" w:eastAsia="Times New Roman" w:hAnsi="Times New Roman" w:cs="Times New Roman"/>
          <w:sz w:val="28"/>
          <w:szCs w:val="28"/>
          <w:lang w:eastAsia="ru-RU"/>
        </w:rPr>
        <w:t>……………………………6</w:t>
      </w:r>
    </w:p>
    <w:p w:rsidR="00344C21" w:rsidRPr="00344C21" w:rsidRDefault="00344C21" w:rsidP="00344C2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44C21">
        <w:rPr>
          <w:rFonts w:ascii="Times New Roman" w:eastAsia="Times New Roman" w:hAnsi="Times New Roman" w:cs="Times New Roman"/>
          <w:sz w:val="28"/>
          <w:szCs w:val="28"/>
          <w:lang w:eastAsia="ru-RU"/>
        </w:rPr>
        <w:t>Глава 2.</w:t>
      </w:r>
      <w:r w:rsidRPr="00344C21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</w:t>
      </w:r>
      <w:r w:rsidRPr="00344C2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Роль </w:t>
      </w:r>
      <w:proofErr w:type="spellStart"/>
      <w:r w:rsidRPr="00344C21">
        <w:rPr>
          <w:rFonts w:ascii="Times New Roman" w:eastAsia="Times New Roman" w:hAnsi="Times New Roman" w:cs="Times New Roman"/>
          <w:sz w:val="28"/>
          <w:szCs w:val="28"/>
          <w:lang w:eastAsia="ru-RU"/>
        </w:rPr>
        <w:t>Запада</w:t>
      </w:r>
      <w:proofErr w:type="spellEnd"/>
      <w:r w:rsidRPr="00344C2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во </w:t>
      </w:r>
      <w:proofErr w:type="spellStart"/>
      <w:r w:rsidRPr="00344C21">
        <w:rPr>
          <w:rFonts w:ascii="Times New Roman" w:eastAsia="Times New Roman" w:hAnsi="Times New Roman" w:cs="Times New Roman"/>
          <w:sz w:val="28"/>
          <w:szCs w:val="28"/>
          <w:lang w:eastAsia="ru-RU"/>
        </w:rPr>
        <w:t>внешней</w:t>
      </w:r>
      <w:proofErr w:type="spellEnd"/>
      <w:r w:rsidRPr="00344C2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44C21">
        <w:rPr>
          <w:rFonts w:ascii="Times New Roman" w:eastAsia="Times New Roman" w:hAnsi="Times New Roman" w:cs="Times New Roman"/>
          <w:sz w:val="28"/>
          <w:szCs w:val="28"/>
          <w:lang w:eastAsia="ru-RU"/>
        </w:rPr>
        <w:t>политике</w:t>
      </w:r>
      <w:proofErr w:type="spellEnd"/>
      <w:r w:rsidRPr="00344C2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44C21">
        <w:rPr>
          <w:rFonts w:ascii="Times New Roman" w:eastAsia="Times New Roman" w:hAnsi="Times New Roman" w:cs="Times New Roman"/>
          <w:sz w:val="28"/>
          <w:szCs w:val="28"/>
          <w:lang w:eastAsia="ru-RU"/>
        </w:rPr>
        <w:t>Пекина</w:t>
      </w:r>
      <w:proofErr w:type="spellEnd"/>
      <w:r w:rsidRPr="00344C21">
        <w:rPr>
          <w:rFonts w:ascii="Times New Roman" w:eastAsia="Times New Roman" w:hAnsi="Times New Roman" w:cs="Times New Roman"/>
          <w:sz w:val="28"/>
          <w:szCs w:val="28"/>
          <w:lang w:eastAsia="ru-RU"/>
        </w:rPr>
        <w:t>………………………...…26</w:t>
      </w:r>
    </w:p>
    <w:p w:rsidR="00344C21" w:rsidRPr="00344C21" w:rsidRDefault="00344C21" w:rsidP="00344C2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44C21">
        <w:rPr>
          <w:rFonts w:ascii="Times New Roman" w:eastAsia="Times New Roman" w:hAnsi="Times New Roman" w:cs="Times New Roman"/>
          <w:sz w:val="28"/>
          <w:szCs w:val="28"/>
          <w:lang w:eastAsia="ru-RU"/>
        </w:rPr>
        <w:t>Глава 3.</w:t>
      </w:r>
      <w:r w:rsidRPr="00344C2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344C2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КНР и </w:t>
      </w:r>
      <w:proofErr w:type="spellStart"/>
      <w:r w:rsidRPr="00344C21">
        <w:rPr>
          <w:rFonts w:ascii="Times New Roman" w:eastAsia="Times New Roman" w:hAnsi="Times New Roman" w:cs="Times New Roman"/>
          <w:sz w:val="28"/>
          <w:szCs w:val="28"/>
          <w:lang w:eastAsia="ru-RU"/>
        </w:rPr>
        <w:t>страны</w:t>
      </w:r>
      <w:proofErr w:type="spellEnd"/>
      <w:r w:rsidRPr="00344C2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44C21">
        <w:rPr>
          <w:rFonts w:ascii="Times New Roman" w:eastAsia="Times New Roman" w:hAnsi="Times New Roman" w:cs="Times New Roman"/>
          <w:sz w:val="28"/>
          <w:szCs w:val="28"/>
          <w:lang w:eastAsia="ru-RU"/>
        </w:rPr>
        <w:t>Третьего</w:t>
      </w:r>
      <w:proofErr w:type="spellEnd"/>
      <w:r w:rsidRPr="00344C2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мира: </w:t>
      </w:r>
      <w:proofErr w:type="spellStart"/>
      <w:r w:rsidRPr="00344C21">
        <w:rPr>
          <w:rFonts w:ascii="Times New Roman" w:eastAsia="Times New Roman" w:hAnsi="Times New Roman" w:cs="Times New Roman"/>
          <w:sz w:val="28"/>
          <w:szCs w:val="28"/>
          <w:lang w:eastAsia="ru-RU"/>
        </w:rPr>
        <w:t>эволюция</w:t>
      </w:r>
      <w:proofErr w:type="spellEnd"/>
      <w:r w:rsidRPr="00344C2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344C21">
        <w:rPr>
          <w:rFonts w:ascii="Times New Roman" w:eastAsia="Times New Roman" w:hAnsi="Times New Roman" w:cs="Times New Roman"/>
          <w:sz w:val="28"/>
          <w:szCs w:val="28"/>
          <w:lang w:eastAsia="ru-RU"/>
        </w:rPr>
        <w:t>основные</w:t>
      </w:r>
      <w:proofErr w:type="spellEnd"/>
      <w:r w:rsidRPr="00344C2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44C21">
        <w:rPr>
          <w:rFonts w:ascii="Times New Roman" w:eastAsia="Times New Roman" w:hAnsi="Times New Roman" w:cs="Times New Roman"/>
          <w:sz w:val="28"/>
          <w:szCs w:val="28"/>
          <w:lang w:eastAsia="ru-RU"/>
        </w:rPr>
        <w:t>тенденции</w:t>
      </w:r>
      <w:proofErr w:type="spellEnd"/>
      <w:r w:rsidRPr="00344C2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44C21">
        <w:rPr>
          <w:rFonts w:ascii="Times New Roman" w:eastAsia="Times New Roman" w:hAnsi="Times New Roman" w:cs="Times New Roman"/>
          <w:sz w:val="28"/>
          <w:szCs w:val="28"/>
          <w:lang w:eastAsia="ru-RU"/>
        </w:rPr>
        <w:t>отношений</w:t>
      </w:r>
      <w:proofErr w:type="spellEnd"/>
      <w:r w:rsidRPr="00344C21">
        <w:rPr>
          <w:rFonts w:ascii="Times New Roman" w:eastAsia="Times New Roman" w:hAnsi="Times New Roman" w:cs="Times New Roman"/>
          <w:sz w:val="28"/>
          <w:szCs w:val="28"/>
          <w:lang w:eastAsia="ru-RU"/>
        </w:rPr>
        <w:t>………..………………………………………………………………47</w:t>
      </w:r>
    </w:p>
    <w:p w:rsidR="00344C21" w:rsidRPr="00344C21" w:rsidRDefault="00344C21" w:rsidP="00344C2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344C21">
        <w:rPr>
          <w:rFonts w:ascii="Times New Roman" w:eastAsia="Times New Roman" w:hAnsi="Times New Roman" w:cs="Times New Roman"/>
          <w:sz w:val="28"/>
          <w:szCs w:val="28"/>
          <w:lang w:eastAsia="ru-RU"/>
        </w:rPr>
        <w:t>Заключение</w:t>
      </w:r>
      <w:proofErr w:type="spellEnd"/>
      <w:r w:rsidRPr="00344C21">
        <w:rPr>
          <w:rFonts w:ascii="Times New Roman" w:eastAsia="Times New Roman" w:hAnsi="Times New Roman" w:cs="Times New Roman"/>
          <w:sz w:val="28"/>
          <w:szCs w:val="28"/>
          <w:lang w:eastAsia="ru-RU"/>
        </w:rPr>
        <w:t>……………………….………………………………………………69</w:t>
      </w:r>
    </w:p>
    <w:p w:rsidR="00344C21" w:rsidRPr="00344C21" w:rsidRDefault="00344C21" w:rsidP="00344C2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44C2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Список </w:t>
      </w:r>
      <w:proofErr w:type="spellStart"/>
      <w:r w:rsidRPr="00344C21">
        <w:rPr>
          <w:rFonts w:ascii="Times New Roman" w:eastAsia="Times New Roman" w:hAnsi="Times New Roman" w:cs="Times New Roman"/>
          <w:sz w:val="28"/>
          <w:szCs w:val="28"/>
          <w:lang w:eastAsia="ru-RU"/>
        </w:rPr>
        <w:t>изученных</w:t>
      </w:r>
      <w:proofErr w:type="spellEnd"/>
      <w:r w:rsidRPr="00344C2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44C21">
        <w:rPr>
          <w:rFonts w:ascii="Times New Roman" w:eastAsia="Times New Roman" w:hAnsi="Times New Roman" w:cs="Times New Roman"/>
          <w:sz w:val="28"/>
          <w:szCs w:val="28"/>
          <w:lang w:eastAsia="ru-RU"/>
        </w:rPr>
        <w:t>источников</w:t>
      </w:r>
      <w:proofErr w:type="spellEnd"/>
      <w:r w:rsidRPr="00344C2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………………...………………………………72</w:t>
      </w:r>
    </w:p>
    <w:p w:rsidR="00344C21" w:rsidRPr="00344C21" w:rsidRDefault="00344C21" w:rsidP="00344C21">
      <w:pPr>
        <w:spacing w:after="16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44C21">
        <w:rPr>
          <w:rFonts w:ascii="Times New Roman" w:eastAsia="Times New Roman" w:hAnsi="Times New Roman" w:cs="Times New Roman"/>
          <w:sz w:val="28"/>
          <w:szCs w:val="28"/>
          <w:lang w:eastAsia="ru-RU"/>
        </w:rPr>
        <w:br w:type="page"/>
      </w:r>
    </w:p>
    <w:p w:rsidR="00344C21" w:rsidRPr="00344C21" w:rsidRDefault="00344C21" w:rsidP="00344C21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sz w:val="32"/>
          <w:szCs w:val="32"/>
          <w:lang w:val="ru-RU" w:eastAsia="ru-RU"/>
        </w:rPr>
      </w:pPr>
      <w:r w:rsidRPr="00344C21">
        <w:rPr>
          <w:rFonts w:ascii="Times New Roman" w:eastAsia="Times New Roman" w:hAnsi="Times New Roman" w:cs="Times New Roman"/>
          <w:b/>
          <w:sz w:val="32"/>
          <w:szCs w:val="32"/>
          <w:lang w:val="ru-RU" w:eastAsia="ru-RU"/>
        </w:rPr>
        <w:lastRenderedPageBreak/>
        <w:t>Введение</w:t>
      </w:r>
    </w:p>
    <w:p w:rsidR="00344C21" w:rsidRPr="00344C21" w:rsidRDefault="00344C21" w:rsidP="00344C21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344C2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Если взглянуть на сегодняшний мир и на распределение сил в нём, то можно без труда отметить государства, вырвавшиеся на передовые позиции в экономическом и политическом планах, и сумевшие зарекомендовать себя как региональные лидеры или же, как уверенные претенденты на это место. Без сомнений, одним из таких государств и является Китай. Он прошёл долгий путь к своему становлению как государства со стабильно развивающейся экономикой и устойчивыми политическими структурами. </w:t>
      </w:r>
      <w:proofErr w:type="gramStart"/>
      <w:r w:rsidRPr="00344C2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Поэтому так важно проследить пути его развития от неопытной молодой республики социалистического толка до мощнейшего </w:t>
      </w:r>
      <w:proofErr w:type="spellStart"/>
      <w:r w:rsidRPr="00344C2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актора</w:t>
      </w:r>
      <w:proofErr w:type="spellEnd"/>
      <w:r w:rsidRPr="00344C2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международных отношений. </w:t>
      </w:r>
      <w:proofErr w:type="gramEnd"/>
    </w:p>
    <w:p w:rsidR="00344C21" w:rsidRPr="00344C21" w:rsidRDefault="00344C21" w:rsidP="00344C21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344C2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Одной из важнейших составляющих подобного анализа является исследование основных внешнеполитических тенденций и направлений Китайской Народной Республики на протяжении 1949-1991-го годов. Именно в этот период закладывались основы её отношений с ведущими мировыми </w:t>
      </w:r>
      <w:proofErr w:type="spellStart"/>
      <w:r w:rsidRPr="00344C2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акторами</w:t>
      </w:r>
      <w:proofErr w:type="spellEnd"/>
      <w:r w:rsidRPr="00344C2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и помимо положительных сторон определялись также и основные конфликтные ситуации и вопросы. Таким образом, весь процесс деформации внешней политики Китая в исторической плоскости играет исключительную роль в понимании её основных аспектов уже в настоящее время. </w:t>
      </w:r>
    </w:p>
    <w:p w:rsidR="00344C21" w:rsidRPr="00344C21" w:rsidRDefault="00344C21" w:rsidP="00344C21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344C2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Целью работы является исследование внешнеполитических тенденций КНР в указанный период времени, анализ её основных векторов и эволюции отношений с тем или иным государством, что может привести к лучшему пониманию сегодняшних позиций Китая на международной арене. </w:t>
      </w:r>
    </w:p>
    <w:p w:rsidR="00344C21" w:rsidRPr="00344C21" w:rsidRDefault="00344C21" w:rsidP="00344C21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344C2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Для достижения данной цели был поставлен следующий ряд задач: 1) исследовать эволюцию отношений КНР с Советским Союзом; 2) проанализировать значение Запада во внешней политике Пекина, вычислить роль, которая ему отводилась в указанный период времени; 3) определить основные тенденции отношений Китая с государствами Третьего мира.</w:t>
      </w:r>
    </w:p>
    <w:p w:rsidR="00344C21" w:rsidRPr="00344C21" w:rsidRDefault="00344C21" w:rsidP="00344C21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344C2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Хронологические рамки проведённого анализа представлены 1949-1991-ми годами. Выбор нижней временной границы очевиден, и представляет собой момент провозглашения Китайской Народной Республики. Верхняя временная граница выбрана </w:t>
      </w:r>
      <w:proofErr w:type="gramStart"/>
      <w:r w:rsidRPr="00344C2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исходя из её исключительной значимости для международных </w:t>
      </w:r>
      <w:r w:rsidRPr="00344C2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>отношений ХХ века - это год развала Советского Союза, что стало</w:t>
      </w:r>
      <w:proofErr w:type="gramEnd"/>
      <w:r w:rsidRPr="00344C2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поворотным моментом и для внешнеполитической ориентации КНР. </w:t>
      </w:r>
    </w:p>
    <w:p w:rsidR="00344C21" w:rsidRPr="00344C21" w:rsidRDefault="00344C21" w:rsidP="00344C2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344C2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Для выполнения всех задач было использовано большое количество источников, среди которых можно найти научные монографии, мемуары и статьи. </w:t>
      </w:r>
    </w:p>
    <w:p w:rsidR="00344C21" w:rsidRPr="00344C21" w:rsidRDefault="00344C21" w:rsidP="00344C21">
      <w:pPr>
        <w:spacing w:after="0" w:line="360" w:lineRule="auto"/>
        <w:ind w:firstLine="709"/>
        <w:jc w:val="both"/>
        <w:rPr>
          <w:rFonts w:ascii="Times New Roman" w:eastAsia="Malgun Gothic" w:hAnsi="Times New Roman" w:cs="Times New Roman"/>
          <w:bCs/>
          <w:kern w:val="36"/>
          <w:sz w:val="28"/>
          <w:szCs w:val="28"/>
          <w:lang w:val="ru-RU" w:eastAsia="ko-KR"/>
        </w:rPr>
      </w:pPr>
      <w:r w:rsidRPr="00344C2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Одним из главных общетеоретических источников послужила монография «Внешняя политика и международные отношения Китайской Народной Республики» российского автора Астафьева Г. В., которая содержит основные сведения по внешней политике КНР</w:t>
      </w:r>
      <w:r w:rsidRPr="00344C21">
        <w:rPr>
          <w:rFonts w:ascii="Times New Roman" w:eastAsia="Malgun Gothic" w:hAnsi="Times New Roman" w:cs="Times New Roman" w:hint="eastAsia"/>
          <w:sz w:val="28"/>
          <w:szCs w:val="28"/>
          <w:lang w:val="ru-RU" w:eastAsia="ko-KR"/>
        </w:rPr>
        <w:t>[6]</w:t>
      </w:r>
      <w:r w:rsidRPr="00344C2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Не менее ценной оказалась работа «Концепции КНР в области внешней политики и национальной безопасности»</w:t>
      </w:r>
      <w:r w:rsidRPr="00344C21">
        <w:rPr>
          <w:rFonts w:ascii="Times New Roman" w:eastAsia="Malgun Gothic" w:hAnsi="Times New Roman" w:cs="Times New Roman" w:hint="eastAsia"/>
          <w:sz w:val="28"/>
          <w:szCs w:val="28"/>
          <w:lang w:val="ru-RU" w:eastAsia="ko-KR"/>
        </w:rPr>
        <w:t xml:space="preserve"> </w:t>
      </w:r>
      <w:r w:rsidRPr="00344C2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Свешникова А. А., которая даёт представление о развитии внешнеполитических стратегий и концепций Китая </w:t>
      </w:r>
      <w:r w:rsidRPr="00344C21">
        <w:rPr>
          <w:rFonts w:ascii="Times New Roman" w:eastAsia="Malgun Gothic" w:hAnsi="Times New Roman" w:cs="Times New Roman" w:hint="eastAsia"/>
          <w:sz w:val="28"/>
          <w:szCs w:val="28"/>
          <w:lang w:val="ru-RU" w:eastAsia="ko-KR"/>
        </w:rPr>
        <w:t>[</w:t>
      </w:r>
      <w:r w:rsidRPr="00344C21">
        <w:rPr>
          <w:rFonts w:ascii="Times New Roman" w:eastAsia="Malgun Gothic" w:hAnsi="Times New Roman" w:cs="Times New Roman"/>
          <w:sz w:val="28"/>
          <w:szCs w:val="28"/>
          <w:lang w:val="ru-RU" w:eastAsia="ko-KR"/>
        </w:rPr>
        <w:t>5</w:t>
      </w:r>
      <w:r w:rsidRPr="00344C21">
        <w:rPr>
          <w:rFonts w:ascii="Times New Roman" w:eastAsia="Malgun Gothic" w:hAnsi="Times New Roman" w:cs="Times New Roman" w:hint="eastAsia"/>
          <w:sz w:val="28"/>
          <w:szCs w:val="28"/>
          <w:lang w:val="ru-RU" w:eastAsia="ko-KR"/>
        </w:rPr>
        <w:t>1]</w:t>
      </w:r>
      <w:r w:rsidRPr="00344C2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Из ряда русскоязычных авторов можно также выделить </w:t>
      </w:r>
      <w:r w:rsidRPr="00344C21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ru-RU" w:eastAsia="ru-RU"/>
        </w:rPr>
        <w:t xml:space="preserve">Воскресенского А. Д. </w:t>
      </w:r>
      <w:r w:rsidRPr="00344C21">
        <w:rPr>
          <w:rFonts w:ascii="Times New Roman" w:eastAsia="Malgun Gothic" w:hAnsi="Times New Roman" w:cs="Times New Roman" w:hint="eastAsia"/>
          <w:bCs/>
          <w:kern w:val="36"/>
          <w:sz w:val="28"/>
          <w:szCs w:val="28"/>
          <w:lang w:val="ru-RU" w:eastAsia="ko-KR"/>
        </w:rPr>
        <w:t>[</w:t>
      </w:r>
      <w:r w:rsidRPr="00344C21">
        <w:rPr>
          <w:rFonts w:ascii="Times New Roman" w:eastAsia="Malgun Gothic" w:hAnsi="Times New Roman" w:cs="Times New Roman"/>
          <w:bCs/>
          <w:kern w:val="36"/>
          <w:sz w:val="28"/>
          <w:szCs w:val="28"/>
          <w:lang w:val="ru-RU" w:eastAsia="ko-KR"/>
        </w:rPr>
        <w:t>20</w:t>
      </w:r>
      <w:r w:rsidRPr="00344C21">
        <w:rPr>
          <w:rFonts w:ascii="Times New Roman" w:eastAsia="Malgun Gothic" w:hAnsi="Times New Roman" w:cs="Times New Roman" w:hint="eastAsia"/>
          <w:bCs/>
          <w:kern w:val="36"/>
          <w:sz w:val="28"/>
          <w:szCs w:val="28"/>
          <w:lang w:val="ru-RU" w:eastAsia="ko-KR"/>
        </w:rPr>
        <w:t>]</w:t>
      </w:r>
      <w:r w:rsidRPr="00344C21">
        <w:rPr>
          <w:rFonts w:ascii="Times New Roman" w:eastAsia="Malgun Gothic" w:hAnsi="Times New Roman" w:cs="Times New Roman"/>
          <w:bCs/>
          <w:kern w:val="36"/>
          <w:sz w:val="28"/>
          <w:szCs w:val="28"/>
          <w:lang w:val="ru-RU" w:eastAsia="ko-KR"/>
        </w:rPr>
        <w:t xml:space="preserve">, Трофименко Г. А. </w:t>
      </w:r>
      <w:r w:rsidRPr="00344C21">
        <w:rPr>
          <w:rFonts w:ascii="Times New Roman" w:eastAsia="Malgun Gothic" w:hAnsi="Times New Roman" w:cs="Times New Roman" w:hint="eastAsia"/>
          <w:bCs/>
          <w:kern w:val="36"/>
          <w:sz w:val="28"/>
          <w:szCs w:val="28"/>
          <w:lang w:val="ru-RU" w:eastAsia="ko-KR"/>
        </w:rPr>
        <w:t>[63]</w:t>
      </w:r>
      <w:r w:rsidRPr="00344C21">
        <w:rPr>
          <w:rFonts w:ascii="Times New Roman" w:eastAsia="Malgun Gothic" w:hAnsi="Times New Roman" w:cs="Times New Roman"/>
          <w:bCs/>
          <w:kern w:val="36"/>
          <w:sz w:val="28"/>
          <w:szCs w:val="28"/>
          <w:lang w:val="ru-RU" w:eastAsia="ko-KR"/>
        </w:rPr>
        <w:t xml:space="preserve"> и </w:t>
      </w:r>
      <w:proofErr w:type="spellStart"/>
      <w:r w:rsidRPr="00344C21">
        <w:rPr>
          <w:rFonts w:ascii="Times New Roman" w:eastAsia="Malgun Gothic" w:hAnsi="Times New Roman" w:cs="Times New Roman"/>
          <w:bCs/>
          <w:kern w:val="36"/>
          <w:sz w:val="28"/>
          <w:szCs w:val="28"/>
          <w:lang w:val="ru-RU" w:eastAsia="ko-KR"/>
        </w:rPr>
        <w:t>Клементьеву</w:t>
      </w:r>
      <w:proofErr w:type="spellEnd"/>
      <w:r w:rsidRPr="00344C21">
        <w:rPr>
          <w:rFonts w:ascii="Times New Roman" w:eastAsia="Malgun Gothic" w:hAnsi="Times New Roman" w:cs="Times New Roman"/>
          <w:bCs/>
          <w:kern w:val="36"/>
          <w:sz w:val="28"/>
          <w:szCs w:val="28"/>
          <w:lang w:val="ru-RU" w:eastAsia="ko-KR"/>
        </w:rPr>
        <w:t xml:space="preserve"> Н. М. </w:t>
      </w:r>
      <w:r w:rsidRPr="00344C21">
        <w:rPr>
          <w:rFonts w:ascii="Times New Roman" w:eastAsia="Malgun Gothic" w:hAnsi="Times New Roman" w:cs="Times New Roman" w:hint="eastAsia"/>
          <w:bCs/>
          <w:kern w:val="36"/>
          <w:sz w:val="28"/>
          <w:szCs w:val="28"/>
          <w:lang w:val="ru-RU" w:eastAsia="ko-KR"/>
        </w:rPr>
        <w:t>[33]</w:t>
      </w:r>
      <w:r w:rsidRPr="00344C21">
        <w:rPr>
          <w:rFonts w:ascii="Times New Roman" w:eastAsia="Malgun Gothic" w:hAnsi="Times New Roman" w:cs="Times New Roman"/>
          <w:bCs/>
          <w:kern w:val="36"/>
          <w:sz w:val="28"/>
          <w:szCs w:val="28"/>
          <w:lang w:val="ru-RU" w:eastAsia="ko-KR"/>
        </w:rPr>
        <w:t xml:space="preserve">, в работах которых подробно описаны отношения Китая с СССР, США и странами Латинской Америки соответственно. </w:t>
      </w:r>
    </w:p>
    <w:p w:rsidR="00344C21" w:rsidRPr="00344C21" w:rsidRDefault="00344C21" w:rsidP="00344C21">
      <w:pPr>
        <w:spacing w:after="0" w:line="360" w:lineRule="auto"/>
        <w:ind w:firstLine="709"/>
        <w:jc w:val="both"/>
        <w:rPr>
          <w:rFonts w:ascii="Times New Roman" w:eastAsia="Malgun Gothic" w:hAnsi="Times New Roman" w:cs="Times New Roman"/>
          <w:sz w:val="28"/>
          <w:szCs w:val="28"/>
          <w:lang w:val="ru-RU" w:eastAsia="ko-KR"/>
        </w:rPr>
      </w:pPr>
      <w:proofErr w:type="gramStart"/>
      <w:r w:rsidRPr="00344C21">
        <w:rPr>
          <w:rFonts w:ascii="Times New Roman" w:eastAsia="Malgun Gothic" w:hAnsi="Times New Roman" w:cs="Times New Roman"/>
          <w:sz w:val="28"/>
          <w:szCs w:val="28"/>
          <w:lang w:val="ru-RU" w:eastAsia="ko-KR"/>
        </w:rPr>
        <w:t xml:space="preserve">Из наиболее выдающихся трудов зарубежных авторов можно выделить «О Китае» Генри Киссинджера, благодаря которому можно получить детальную информации о китайско-американских отношениях сквозь призму опыта выдающегося американского дипломата </w:t>
      </w:r>
      <w:r w:rsidRPr="00344C21">
        <w:rPr>
          <w:rFonts w:ascii="Times New Roman" w:eastAsia="Malgun Gothic" w:hAnsi="Times New Roman" w:cs="Times New Roman" w:hint="eastAsia"/>
          <w:sz w:val="28"/>
          <w:szCs w:val="28"/>
          <w:lang w:val="ru-RU" w:eastAsia="ko-KR"/>
        </w:rPr>
        <w:t>[</w:t>
      </w:r>
      <w:r w:rsidRPr="00344C21">
        <w:rPr>
          <w:rFonts w:ascii="Times New Roman" w:eastAsia="Malgun Gothic" w:hAnsi="Times New Roman" w:cs="Times New Roman"/>
          <w:sz w:val="28"/>
          <w:szCs w:val="28"/>
          <w:lang w:val="ru-RU" w:eastAsia="ko-KR"/>
        </w:rPr>
        <w:t>79</w:t>
      </w:r>
      <w:r w:rsidRPr="00344C21">
        <w:rPr>
          <w:rFonts w:ascii="Times New Roman" w:eastAsia="Malgun Gothic" w:hAnsi="Times New Roman" w:cs="Times New Roman" w:hint="eastAsia"/>
          <w:sz w:val="28"/>
          <w:szCs w:val="28"/>
          <w:lang w:val="ru-RU" w:eastAsia="ko-KR"/>
        </w:rPr>
        <w:t>]</w:t>
      </w:r>
      <w:r w:rsidRPr="00344C21">
        <w:rPr>
          <w:rFonts w:ascii="Times New Roman" w:eastAsia="Malgun Gothic" w:hAnsi="Times New Roman" w:cs="Times New Roman"/>
          <w:sz w:val="28"/>
          <w:szCs w:val="28"/>
          <w:lang w:val="ru-RU" w:eastAsia="ko-KR"/>
        </w:rPr>
        <w:t>.</w:t>
      </w:r>
      <w:proofErr w:type="gramEnd"/>
      <w:r w:rsidRPr="00344C21">
        <w:rPr>
          <w:rFonts w:ascii="Times New Roman" w:eastAsia="Malgun Gothic" w:hAnsi="Times New Roman" w:cs="Times New Roman"/>
          <w:sz w:val="28"/>
          <w:szCs w:val="28"/>
          <w:lang w:val="ru-RU" w:eastAsia="ko-KR"/>
        </w:rPr>
        <w:t xml:space="preserve"> Значительный объём информации предоставлен в работе «</w:t>
      </w:r>
      <w:r w:rsidRPr="00344C2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Mao</w:t>
      </w:r>
      <w:r w:rsidRPr="00344C2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'</w:t>
      </w:r>
      <w:r w:rsidRPr="00344C2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</w:t>
      </w:r>
      <w:r w:rsidRPr="00344C2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344C2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China</w:t>
      </w:r>
      <w:r w:rsidRPr="00344C2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344C2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and</w:t>
      </w:r>
      <w:r w:rsidRPr="00344C2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344C2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the</w:t>
      </w:r>
      <w:r w:rsidRPr="00344C2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344C2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Cold</w:t>
      </w:r>
      <w:r w:rsidRPr="00344C2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344C2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War</w:t>
      </w:r>
      <w:r w:rsidRPr="00344C2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», автором которой является </w:t>
      </w:r>
      <w:proofErr w:type="spellStart"/>
      <w:r w:rsidRPr="00344C2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Цзиен</w:t>
      </w:r>
      <w:proofErr w:type="spellEnd"/>
      <w:r w:rsidRPr="00344C2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344C2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Чен</w:t>
      </w:r>
      <w:proofErr w:type="spellEnd"/>
      <w:r w:rsidRPr="00344C2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В ней подробно описывается политика китайского лидера Мао Цзэдуна и влияние на неё фактора Холодной войны </w:t>
      </w:r>
      <w:r w:rsidRPr="00344C21">
        <w:rPr>
          <w:rFonts w:ascii="Times New Roman" w:eastAsia="Malgun Gothic" w:hAnsi="Times New Roman" w:cs="Times New Roman" w:hint="eastAsia"/>
          <w:sz w:val="28"/>
          <w:szCs w:val="28"/>
          <w:lang w:val="ru-RU" w:eastAsia="ko-KR"/>
        </w:rPr>
        <w:t>[</w:t>
      </w:r>
      <w:r w:rsidRPr="00344C21">
        <w:rPr>
          <w:rFonts w:ascii="Times New Roman" w:eastAsia="Malgun Gothic" w:hAnsi="Times New Roman" w:cs="Times New Roman"/>
          <w:sz w:val="28"/>
          <w:szCs w:val="28"/>
          <w:lang w:val="ru-RU" w:eastAsia="ko-KR"/>
        </w:rPr>
        <w:t>78</w:t>
      </w:r>
      <w:r w:rsidRPr="00344C21">
        <w:rPr>
          <w:rFonts w:ascii="Times New Roman" w:eastAsia="Malgun Gothic" w:hAnsi="Times New Roman" w:cs="Times New Roman" w:hint="eastAsia"/>
          <w:sz w:val="28"/>
          <w:szCs w:val="28"/>
          <w:lang w:val="ru-RU" w:eastAsia="ko-KR"/>
        </w:rPr>
        <w:t>]</w:t>
      </w:r>
      <w:r w:rsidRPr="00344C2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r w:rsidRPr="00344C21">
        <w:rPr>
          <w:rFonts w:ascii="Times New Roman" w:eastAsia="Malgun Gothic" w:hAnsi="Times New Roman" w:cs="Times New Roman"/>
          <w:sz w:val="28"/>
          <w:szCs w:val="28"/>
          <w:lang w:val="ru-RU" w:eastAsia="ko-KR"/>
        </w:rPr>
        <w:t xml:space="preserve">Сложно переоценить значимость монографии Чжоу </w:t>
      </w:r>
      <w:proofErr w:type="spellStart"/>
      <w:r w:rsidRPr="00344C21">
        <w:rPr>
          <w:rFonts w:ascii="Times New Roman" w:eastAsia="Malgun Gothic" w:hAnsi="Times New Roman" w:cs="Times New Roman"/>
          <w:sz w:val="28"/>
          <w:szCs w:val="28"/>
          <w:lang w:val="ru-RU" w:eastAsia="ko-KR"/>
        </w:rPr>
        <w:t>Ихуана</w:t>
      </w:r>
      <w:proofErr w:type="spellEnd"/>
      <w:r w:rsidRPr="00344C21">
        <w:rPr>
          <w:rFonts w:ascii="Times New Roman" w:eastAsia="Malgun Gothic" w:hAnsi="Times New Roman" w:cs="Times New Roman"/>
          <w:sz w:val="28"/>
          <w:szCs w:val="28"/>
          <w:lang w:val="ru-RU" w:eastAsia="ko-KR"/>
        </w:rPr>
        <w:t xml:space="preserve"> «Дипломатия Китая», в которой предоставлены исчерпывающие данные о развитии Китайской дипломатии </w:t>
      </w:r>
      <w:proofErr w:type="gramStart"/>
      <w:r w:rsidRPr="00344C21">
        <w:rPr>
          <w:rFonts w:ascii="Times New Roman" w:eastAsia="Malgun Gothic" w:hAnsi="Times New Roman" w:cs="Times New Roman"/>
          <w:sz w:val="28"/>
          <w:szCs w:val="28"/>
          <w:lang w:val="ru-RU" w:eastAsia="ko-KR"/>
        </w:rPr>
        <w:t>и о её</w:t>
      </w:r>
      <w:proofErr w:type="gramEnd"/>
      <w:r w:rsidRPr="00344C21">
        <w:rPr>
          <w:rFonts w:ascii="Times New Roman" w:eastAsia="Malgun Gothic" w:hAnsi="Times New Roman" w:cs="Times New Roman"/>
          <w:sz w:val="28"/>
          <w:szCs w:val="28"/>
          <w:lang w:val="ru-RU" w:eastAsia="ko-KR"/>
        </w:rPr>
        <w:t xml:space="preserve"> основных направлениях </w:t>
      </w:r>
      <w:r w:rsidRPr="00344C21">
        <w:rPr>
          <w:rFonts w:ascii="Times New Roman" w:eastAsia="Malgun Gothic" w:hAnsi="Times New Roman" w:cs="Times New Roman" w:hint="eastAsia"/>
          <w:sz w:val="28"/>
          <w:szCs w:val="28"/>
          <w:lang w:val="ru-RU" w:eastAsia="ko-KR"/>
        </w:rPr>
        <w:t>[</w:t>
      </w:r>
      <w:r w:rsidRPr="00344C21">
        <w:rPr>
          <w:rFonts w:ascii="Times New Roman" w:eastAsia="Malgun Gothic" w:hAnsi="Times New Roman" w:cs="Times New Roman"/>
          <w:sz w:val="28"/>
          <w:szCs w:val="28"/>
          <w:lang w:val="ru-RU" w:eastAsia="ko-KR"/>
        </w:rPr>
        <w:t>68</w:t>
      </w:r>
      <w:r w:rsidRPr="00344C21">
        <w:rPr>
          <w:rFonts w:ascii="Times New Roman" w:eastAsia="Malgun Gothic" w:hAnsi="Times New Roman" w:cs="Times New Roman" w:hint="eastAsia"/>
          <w:sz w:val="28"/>
          <w:szCs w:val="28"/>
          <w:lang w:val="ru-RU" w:eastAsia="ko-KR"/>
        </w:rPr>
        <w:t>]</w:t>
      </w:r>
      <w:r w:rsidRPr="00344C21">
        <w:rPr>
          <w:rFonts w:ascii="Times New Roman" w:eastAsia="Malgun Gothic" w:hAnsi="Times New Roman" w:cs="Times New Roman"/>
          <w:sz w:val="28"/>
          <w:szCs w:val="28"/>
          <w:lang w:val="ru-RU" w:eastAsia="ko-KR"/>
        </w:rPr>
        <w:t xml:space="preserve">. </w:t>
      </w:r>
    </w:p>
    <w:p w:rsidR="00344C21" w:rsidRPr="00344C21" w:rsidRDefault="00344C21" w:rsidP="00344C21">
      <w:pPr>
        <w:spacing w:after="0" w:line="360" w:lineRule="auto"/>
        <w:ind w:firstLine="709"/>
        <w:jc w:val="both"/>
        <w:rPr>
          <w:rFonts w:ascii="Times New Roman" w:eastAsia="Malgun Gothic" w:hAnsi="Times New Roman" w:cs="Times New Roman"/>
          <w:color w:val="000000"/>
          <w:sz w:val="28"/>
          <w:szCs w:val="28"/>
          <w:lang w:val="ru-RU" w:eastAsia="ko-KR"/>
        </w:rPr>
      </w:pPr>
      <w:r w:rsidRPr="00344C21">
        <w:rPr>
          <w:rFonts w:ascii="Times New Roman" w:eastAsia="Malgun Gothic" w:hAnsi="Times New Roman" w:cs="Times New Roman"/>
          <w:sz w:val="28"/>
          <w:szCs w:val="28"/>
          <w:lang w:val="ru-RU" w:eastAsia="ko-KR"/>
        </w:rPr>
        <w:t xml:space="preserve">Значительную часть источников также занимают статьи. Таким образом, опубликованная на сайте </w:t>
      </w:r>
      <w:hyperlink r:id="rId6" w:history="1">
        <w:r w:rsidRPr="00344C21">
          <w:rPr>
            <w:rFonts w:ascii="Times New Roman" w:eastAsia="Malgun Gothic" w:hAnsi="Times New Roman" w:cs="Times New Roman"/>
            <w:color w:val="0563C1"/>
            <w:sz w:val="28"/>
            <w:szCs w:val="28"/>
            <w:lang w:val="ru-RU" w:eastAsia="ko-KR"/>
          </w:rPr>
          <w:t>www.russdom.ru</w:t>
        </w:r>
      </w:hyperlink>
      <w:r w:rsidRPr="00344C21">
        <w:rPr>
          <w:rFonts w:ascii="Times New Roman" w:eastAsia="Malgun Gothic" w:hAnsi="Times New Roman" w:cs="Times New Roman"/>
          <w:sz w:val="28"/>
          <w:szCs w:val="28"/>
          <w:lang w:val="ru-RU" w:eastAsia="ko-KR"/>
        </w:rPr>
        <w:t xml:space="preserve"> статья Борисоглебского А. В. «Советско-китайские конфликты», освещает необходимый объём информации для понимания разногласий между КНР и СССР в указанный исторический период </w:t>
      </w:r>
      <w:r w:rsidRPr="00344C21">
        <w:rPr>
          <w:rFonts w:ascii="Times New Roman" w:eastAsia="Malgun Gothic" w:hAnsi="Times New Roman" w:cs="Times New Roman" w:hint="eastAsia"/>
          <w:sz w:val="28"/>
          <w:szCs w:val="28"/>
          <w:lang w:val="ru-RU" w:eastAsia="ko-KR"/>
        </w:rPr>
        <w:t>[</w:t>
      </w:r>
      <w:r w:rsidRPr="00344C21">
        <w:rPr>
          <w:rFonts w:ascii="Times New Roman" w:eastAsia="Malgun Gothic" w:hAnsi="Times New Roman" w:cs="Times New Roman"/>
          <w:sz w:val="28"/>
          <w:szCs w:val="28"/>
          <w:lang w:val="ru-RU" w:eastAsia="ko-KR"/>
        </w:rPr>
        <w:t>22</w:t>
      </w:r>
      <w:r w:rsidRPr="00344C21">
        <w:rPr>
          <w:rFonts w:ascii="Times New Roman" w:eastAsia="Malgun Gothic" w:hAnsi="Times New Roman" w:cs="Times New Roman" w:hint="eastAsia"/>
          <w:sz w:val="28"/>
          <w:szCs w:val="28"/>
          <w:lang w:val="ru-RU" w:eastAsia="ko-KR"/>
        </w:rPr>
        <w:t>]</w:t>
      </w:r>
      <w:r w:rsidRPr="00344C21">
        <w:rPr>
          <w:rFonts w:ascii="Times New Roman" w:eastAsia="Malgun Gothic" w:hAnsi="Times New Roman" w:cs="Times New Roman"/>
          <w:sz w:val="28"/>
          <w:szCs w:val="28"/>
          <w:lang w:val="ru-RU" w:eastAsia="ko-KR"/>
        </w:rPr>
        <w:t xml:space="preserve">. Помимо этого, </w:t>
      </w:r>
      <w:r w:rsidRPr="00344C21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ru-RU" w:eastAsia="ru-RU"/>
        </w:rPr>
        <w:t xml:space="preserve">одной из основных источников информации  по </w:t>
      </w:r>
      <w:r w:rsidRPr="00344C21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ru-RU" w:eastAsia="ru-RU"/>
        </w:rPr>
        <w:lastRenderedPageBreak/>
        <w:t xml:space="preserve">линии Китай-Индия оказалась статья под названием «Проблемы и перспективы китайско-индийских отношений», опубликованная на сайте </w:t>
      </w:r>
      <w:r w:rsidRPr="00344C21">
        <w:rPr>
          <w:rFonts w:ascii="Times New Roman" w:eastAsia="Malgun Gothic" w:hAnsi="Times New Roman" w:cs="Times New Roman" w:hint="eastAsia"/>
          <w:bCs/>
          <w:kern w:val="36"/>
          <w:sz w:val="28"/>
          <w:szCs w:val="28"/>
          <w:lang w:val="ru-RU" w:eastAsia="ko-KR"/>
        </w:rPr>
        <w:t>www.warandpeace.ru</w:t>
      </w:r>
      <w:r w:rsidRPr="00344C21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ru-RU" w:eastAsia="ru-RU"/>
        </w:rPr>
        <w:t xml:space="preserve"> </w:t>
      </w:r>
      <w:r w:rsidRPr="00344C21">
        <w:rPr>
          <w:rFonts w:ascii="Times New Roman" w:eastAsia="Malgun Gothic" w:hAnsi="Times New Roman" w:cs="Times New Roman" w:hint="eastAsia"/>
          <w:bCs/>
          <w:kern w:val="36"/>
          <w:sz w:val="28"/>
          <w:szCs w:val="28"/>
          <w:lang w:val="ru-RU" w:eastAsia="ko-KR"/>
        </w:rPr>
        <w:t>[55]</w:t>
      </w:r>
      <w:r w:rsidRPr="00344C21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ru-RU" w:eastAsia="ru-RU"/>
        </w:rPr>
        <w:t xml:space="preserve">. Проблема становления китайско-советских отношений с упором в корейскую проблематику замечательно подана в публикации </w:t>
      </w:r>
      <w:proofErr w:type="spellStart"/>
      <w:r w:rsidRPr="00344C21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ru-RU" w:eastAsia="ru-RU"/>
        </w:rPr>
        <w:t>ШеньЧжихуа</w:t>
      </w:r>
      <w:proofErr w:type="spellEnd"/>
      <w:r w:rsidRPr="00344C21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ru-RU" w:eastAsia="ru-RU"/>
        </w:rPr>
        <w:t xml:space="preserve"> «</w:t>
      </w:r>
      <w:r w:rsidRPr="00344C21">
        <w:rPr>
          <w:rFonts w:ascii="Times New Roman" w:eastAsia="Malgun Gothic" w:hAnsi="Times New Roman" w:cs="Times New Roman"/>
          <w:color w:val="000000"/>
          <w:sz w:val="28"/>
          <w:szCs w:val="28"/>
          <w:lang w:val="ru-RU" w:eastAsia="ko-KR"/>
        </w:rPr>
        <w:t xml:space="preserve">Корейская война и фактическое становление альянса Китая и СССР» </w:t>
      </w:r>
      <w:r w:rsidRPr="00344C21">
        <w:rPr>
          <w:rFonts w:ascii="Times New Roman" w:eastAsia="Malgun Gothic" w:hAnsi="Times New Roman" w:cs="Times New Roman" w:hint="eastAsia"/>
          <w:color w:val="000000"/>
          <w:sz w:val="28"/>
          <w:szCs w:val="28"/>
          <w:lang w:val="ru-RU" w:eastAsia="ko-KR"/>
        </w:rPr>
        <w:t>[</w:t>
      </w:r>
      <w:r w:rsidRPr="00344C21">
        <w:rPr>
          <w:rFonts w:ascii="Times New Roman" w:eastAsia="Malgun Gothic" w:hAnsi="Times New Roman" w:cs="Times New Roman"/>
          <w:color w:val="000000"/>
          <w:sz w:val="28"/>
          <w:szCs w:val="28"/>
          <w:lang w:val="ru-RU" w:eastAsia="ko-KR"/>
        </w:rPr>
        <w:t>77</w:t>
      </w:r>
      <w:r w:rsidRPr="00344C21">
        <w:rPr>
          <w:rFonts w:ascii="Times New Roman" w:eastAsia="Malgun Gothic" w:hAnsi="Times New Roman" w:cs="Times New Roman" w:hint="eastAsia"/>
          <w:color w:val="000000"/>
          <w:sz w:val="28"/>
          <w:szCs w:val="28"/>
          <w:lang w:val="ru-RU" w:eastAsia="ko-KR"/>
        </w:rPr>
        <w:t>]</w:t>
      </w:r>
      <w:r w:rsidRPr="00344C21">
        <w:rPr>
          <w:rFonts w:ascii="Times New Roman" w:eastAsia="Malgun Gothic" w:hAnsi="Times New Roman" w:cs="Times New Roman"/>
          <w:color w:val="000000"/>
          <w:sz w:val="28"/>
          <w:szCs w:val="28"/>
          <w:lang w:val="ru-RU" w:eastAsia="ko-KR"/>
        </w:rPr>
        <w:t xml:space="preserve">. </w:t>
      </w:r>
      <w:r w:rsidRPr="00344C2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Исключительно подробную информацию об отношениях Китая с европейскими государств</w:t>
      </w:r>
      <w:r w:rsidRPr="00344C21">
        <w:rPr>
          <w:rFonts w:ascii="Times New Roman" w:eastAsia="Malgun Gothic" w:hAnsi="Times New Roman" w:cs="Times New Roman"/>
          <w:sz w:val="28"/>
          <w:szCs w:val="28"/>
          <w:lang w:val="ru-RU" w:eastAsia="ko-KR"/>
        </w:rPr>
        <w:t>а</w:t>
      </w:r>
      <w:r w:rsidRPr="00344C2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ми можно найти в статье американского политолога Дэвида </w:t>
      </w:r>
      <w:proofErr w:type="spellStart"/>
      <w:r w:rsidRPr="00344C2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Шамбо</w:t>
      </w:r>
      <w:proofErr w:type="spellEnd"/>
      <w:r w:rsidRPr="00344C2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344C21">
        <w:rPr>
          <w:rFonts w:ascii="Times New Roman" w:eastAsia="Malgun Gothic" w:hAnsi="Times New Roman" w:cs="Times New Roman"/>
          <w:sz w:val="28"/>
          <w:szCs w:val="28"/>
          <w:lang w:val="ru-RU" w:eastAsia="ko-KR"/>
        </w:rPr>
        <w:t>«</w:t>
      </w:r>
      <w:r w:rsidRPr="00344C2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China</w:t>
      </w:r>
      <w:r w:rsidRPr="00344C2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344C2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and</w:t>
      </w:r>
      <w:r w:rsidRPr="00344C2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344C2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Europe</w:t>
      </w:r>
      <w:r w:rsidRPr="00344C2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: </w:t>
      </w:r>
      <w:proofErr w:type="gramStart"/>
      <w:r w:rsidRPr="00344C2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The</w:t>
      </w:r>
      <w:r w:rsidRPr="00344C2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344C2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Emerging</w:t>
      </w:r>
      <w:r w:rsidRPr="00344C2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344C2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Axis</w:t>
      </w:r>
      <w:r w:rsidRPr="00344C2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» </w:t>
      </w:r>
      <w:r w:rsidRPr="00344C21">
        <w:rPr>
          <w:rFonts w:ascii="Times New Roman" w:eastAsia="Malgun Gothic" w:hAnsi="Times New Roman" w:cs="Times New Roman" w:hint="eastAsia"/>
          <w:sz w:val="28"/>
          <w:szCs w:val="28"/>
          <w:lang w:val="ru-RU" w:eastAsia="ko-KR"/>
        </w:rPr>
        <w:t>[</w:t>
      </w:r>
      <w:r w:rsidRPr="00344C21">
        <w:rPr>
          <w:rFonts w:ascii="Times New Roman" w:eastAsia="Malgun Gothic" w:hAnsi="Times New Roman" w:cs="Times New Roman"/>
          <w:sz w:val="28"/>
          <w:szCs w:val="28"/>
          <w:lang w:val="ru-RU" w:eastAsia="ko-KR"/>
        </w:rPr>
        <w:t>73</w:t>
      </w:r>
      <w:r w:rsidRPr="00344C21">
        <w:rPr>
          <w:rFonts w:ascii="Times New Roman" w:eastAsia="Malgun Gothic" w:hAnsi="Times New Roman" w:cs="Times New Roman" w:hint="eastAsia"/>
          <w:sz w:val="28"/>
          <w:szCs w:val="28"/>
          <w:lang w:val="ru-RU" w:eastAsia="ko-KR"/>
        </w:rPr>
        <w:t>]</w:t>
      </w:r>
      <w:r w:rsidRPr="00344C21">
        <w:rPr>
          <w:rFonts w:ascii="Times New Roman" w:eastAsia="Malgun Gothic" w:hAnsi="Times New Roman" w:cs="Times New Roman"/>
          <w:sz w:val="28"/>
          <w:szCs w:val="28"/>
          <w:lang w:val="ru-RU" w:eastAsia="ko-KR"/>
        </w:rPr>
        <w:t>.</w:t>
      </w:r>
      <w:proofErr w:type="gramEnd"/>
    </w:p>
    <w:p w:rsidR="00344C21" w:rsidRPr="00344C21" w:rsidRDefault="00344C21" w:rsidP="00344C21">
      <w:pPr>
        <w:spacing w:after="0" w:line="360" w:lineRule="auto"/>
        <w:ind w:firstLine="709"/>
        <w:jc w:val="both"/>
        <w:rPr>
          <w:rFonts w:ascii="Times New Roman" w:eastAsia="Malgun Gothic" w:hAnsi="Times New Roman" w:cs="Times New Roman"/>
          <w:color w:val="000000"/>
          <w:sz w:val="28"/>
          <w:szCs w:val="28"/>
          <w:lang w:val="ru-RU" w:eastAsia="ko-KR"/>
        </w:rPr>
      </w:pPr>
      <w:r w:rsidRPr="00344C21">
        <w:rPr>
          <w:rFonts w:ascii="Times New Roman" w:eastAsia="Malgun Gothic" w:hAnsi="Times New Roman" w:cs="Times New Roman"/>
          <w:color w:val="000000"/>
          <w:sz w:val="28"/>
          <w:szCs w:val="28"/>
          <w:lang w:val="ru-RU" w:eastAsia="ko-KR"/>
        </w:rPr>
        <w:t xml:space="preserve">Данная работа состоит из трёх глав, порядок которых был выбран исходя из наиболее логичного распределения направлений внешней политики Китая. </w:t>
      </w:r>
    </w:p>
    <w:p w:rsidR="00344C21" w:rsidRPr="00344C21" w:rsidRDefault="00344C21" w:rsidP="00344C21">
      <w:pPr>
        <w:spacing w:after="0" w:line="360" w:lineRule="auto"/>
        <w:ind w:firstLine="709"/>
        <w:jc w:val="both"/>
        <w:rPr>
          <w:rFonts w:ascii="Times New Roman" w:eastAsia="Malgun Gothic" w:hAnsi="Times New Roman" w:cs="Times New Roman"/>
          <w:color w:val="000000"/>
          <w:sz w:val="28"/>
          <w:szCs w:val="28"/>
          <w:lang w:val="ru-RU" w:eastAsia="ko-KR"/>
        </w:rPr>
      </w:pPr>
      <w:r w:rsidRPr="00344C21">
        <w:rPr>
          <w:rFonts w:ascii="Times New Roman" w:eastAsia="Malgun Gothic" w:hAnsi="Times New Roman" w:cs="Times New Roman"/>
          <w:color w:val="000000"/>
          <w:sz w:val="28"/>
          <w:szCs w:val="28"/>
          <w:lang w:val="ru-RU" w:eastAsia="ko-KR"/>
        </w:rPr>
        <w:t xml:space="preserve">Первая глава подробно описывает ход развития китайско-советских отношений, их динамику и проблематику. </w:t>
      </w:r>
    </w:p>
    <w:p w:rsidR="00344C21" w:rsidRPr="00344C21" w:rsidRDefault="00344C21" w:rsidP="00344C21">
      <w:pPr>
        <w:spacing w:after="0" w:line="360" w:lineRule="auto"/>
        <w:ind w:firstLine="709"/>
        <w:jc w:val="both"/>
        <w:rPr>
          <w:rFonts w:ascii="Times New Roman" w:eastAsia="Malgun Gothic" w:hAnsi="Times New Roman" w:cs="Times New Roman"/>
          <w:color w:val="000000"/>
          <w:sz w:val="28"/>
          <w:szCs w:val="28"/>
          <w:lang w:val="ru-RU" w:eastAsia="ko-KR"/>
        </w:rPr>
      </w:pPr>
      <w:r w:rsidRPr="00344C21">
        <w:rPr>
          <w:rFonts w:ascii="Times New Roman" w:eastAsia="Malgun Gothic" w:hAnsi="Times New Roman" w:cs="Times New Roman"/>
          <w:color w:val="000000"/>
          <w:sz w:val="28"/>
          <w:szCs w:val="28"/>
          <w:lang w:val="ru-RU" w:eastAsia="ko-KR"/>
        </w:rPr>
        <w:t xml:space="preserve">Во второй главе происходит оценка значимости стран Запада в китайской дипломатии, какая роль им в ней отводилась, и какими средствами достигались те или иные цели. </w:t>
      </w:r>
    </w:p>
    <w:p w:rsidR="00344C21" w:rsidRPr="00344C21" w:rsidRDefault="00344C21" w:rsidP="00344C21">
      <w:pPr>
        <w:spacing w:after="0" w:line="360" w:lineRule="auto"/>
        <w:ind w:firstLine="709"/>
        <w:jc w:val="both"/>
        <w:rPr>
          <w:rFonts w:ascii="Times New Roman" w:eastAsia="Malgun Gothic" w:hAnsi="Times New Roman" w:cs="Times New Roman"/>
          <w:sz w:val="28"/>
          <w:szCs w:val="28"/>
          <w:lang w:val="ru-RU" w:eastAsia="ko-KR"/>
        </w:rPr>
      </w:pPr>
      <w:r w:rsidRPr="00344C21">
        <w:rPr>
          <w:rFonts w:ascii="Times New Roman" w:eastAsia="Malgun Gothic" w:hAnsi="Times New Roman" w:cs="Times New Roman"/>
          <w:color w:val="000000"/>
          <w:sz w:val="28"/>
          <w:szCs w:val="28"/>
          <w:lang w:val="ru-RU" w:eastAsia="ko-KR"/>
        </w:rPr>
        <w:t>Третья глава предоставляет информацию по основным векторам развития отношений между Китаем и развивающимися странами Азии, Африки и Латинской Америки.</w:t>
      </w:r>
    </w:p>
    <w:p w:rsidR="00602240" w:rsidRDefault="00602240">
      <w:pPr>
        <w:rPr>
          <w:lang w:val="ru-RU"/>
        </w:rPr>
      </w:pPr>
    </w:p>
    <w:p w:rsidR="00344C21" w:rsidRDefault="00344C21">
      <w:pPr>
        <w:rPr>
          <w:lang w:val="ru-RU"/>
        </w:rPr>
      </w:pPr>
    </w:p>
    <w:p w:rsidR="00344C21" w:rsidRDefault="00344C21">
      <w:pPr>
        <w:rPr>
          <w:lang w:val="ru-RU"/>
        </w:rPr>
      </w:pPr>
    </w:p>
    <w:p w:rsidR="00344C21" w:rsidRDefault="00344C21">
      <w:pPr>
        <w:rPr>
          <w:lang w:val="ru-RU"/>
        </w:rPr>
      </w:pPr>
    </w:p>
    <w:p w:rsidR="00344C21" w:rsidRDefault="00344C21">
      <w:pPr>
        <w:rPr>
          <w:lang w:val="ru-RU"/>
        </w:rPr>
      </w:pPr>
    </w:p>
    <w:p w:rsidR="00344C21" w:rsidRDefault="00344C21">
      <w:pPr>
        <w:rPr>
          <w:lang w:val="ru-RU"/>
        </w:rPr>
      </w:pPr>
    </w:p>
    <w:p w:rsidR="00344C21" w:rsidRDefault="00344C21">
      <w:pPr>
        <w:rPr>
          <w:lang w:val="ru-RU"/>
        </w:rPr>
      </w:pPr>
    </w:p>
    <w:p w:rsidR="00344C21" w:rsidRDefault="00344C21">
      <w:pPr>
        <w:rPr>
          <w:lang w:val="ru-RU"/>
        </w:rPr>
      </w:pPr>
    </w:p>
    <w:p w:rsidR="00344C21" w:rsidRDefault="00344C21">
      <w:pPr>
        <w:rPr>
          <w:lang w:val="ru-RU"/>
        </w:rPr>
      </w:pPr>
    </w:p>
    <w:p w:rsidR="00344C21" w:rsidRDefault="00344C21">
      <w:pPr>
        <w:rPr>
          <w:lang w:val="ru-RU"/>
        </w:rPr>
      </w:pPr>
    </w:p>
    <w:p w:rsidR="00344C21" w:rsidRDefault="00344C21">
      <w:pPr>
        <w:rPr>
          <w:lang w:val="ru-RU"/>
        </w:rPr>
      </w:pPr>
    </w:p>
    <w:p w:rsidR="00344C21" w:rsidRDefault="00344C21">
      <w:pPr>
        <w:rPr>
          <w:lang w:val="ru-RU"/>
        </w:rPr>
      </w:pPr>
    </w:p>
    <w:p w:rsidR="00344C21" w:rsidRPr="00344C21" w:rsidRDefault="00344C21" w:rsidP="00344C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  <w:r w:rsidRPr="00344C21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lastRenderedPageBreak/>
        <w:t xml:space="preserve">Заключение </w:t>
      </w:r>
    </w:p>
    <w:p w:rsidR="00344C21" w:rsidRPr="00344C21" w:rsidRDefault="00344C21" w:rsidP="00344C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344C21" w:rsidRPr="00344C21" w:rsidRDefault="00344C21" w:rsidP="00344C21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344C2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 основе проведенного анализа основных направлений внешнеполитических устремлений Китайской Народной Республики можно прийти к ряду определённых выводов.</w:t>
      </w:r>
    </w:p>
    <w:p w:rsidR="00344C21" w:rsidRPr="00344C21" w:rsidRDefault="00344C21" w:rsidP="00344C21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344C2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Прежде всего, это то, что за период 1949-1991-го годов внешняя политика Китая прошла несколько стадий. Первой из них был так называемый «период склонения в одну сторону», который характеризовался приобщением КНР к странам социалистического лагеря и тесной дружбой с Советским Союзом. Вторая стадия заключалась в переходе от «склонения в одну сторону» к одновременной борьбе в опоре на страны Азии, Африки и Латинской Америки с международным империализмом во главе с США и с международным ревизионизмом во главе с Советским Союзом. В китайской историографии подобный период называют «ударом двумя кулаками». Следующей стадией был период «единого фронта», ставший одной из составляющих китайской «культурной революции». Этот период характеризовался переходом от противостояния обеим сверхдержавам к открытой конфронтации с Советским Союзом и установлению дипломатических связей с США. И последней стадией стал переход от концепции "войн и потрясений" к диаметрально противоположной концепции "мира и развития".</w:t>
      </w:r>
    </w:p>
    <w:p w:rsidR="00344C21" w:rsidRPr="00344C21" w:rsidRDefault="00344C21" w:rsidP="00344C21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344C2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Если же рассматривать внешнюю политику Китая по основным направлениям, то здесь можно выделить его отношений с СССР, странами Запада и с развивающимися странами Африки, Азии и Латинской Америки. </w:t>
      </w:r>
    </w:p>
    <w:p w:rsidR="00344C21" w:rsidRPr="00344C21" w:rsidRDefault="00344C21" w:rsidP="00344C21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344C2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Говоря о китайско-советских отношениях, то о них можно судить исходя из описанной выше общей периодизации этапов внешней политики Китая. Сразу после образования КНР она примкнула к социалистическому лагерю и развивалась в соответствии с его стандартами. Скорее всего, у только что образовавшегося государства, в котором у власти находились не слишком опытные политики, просто не оставалось другого выбора. После смены власти в Советском Союзе отношения постепенно становились всё более напряжёнными, пока и вовсе  не вылились в прямую конфронтацию. Не спас ситуацию и занявший в 1964-м году пост главы государства Леонид Брежнев, </w:t>
      </w:r>
      <w:r w:rsidRPr="00344C2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 xml:space="preserve">после </w:t>
      </w:r>
      <w:proofErr w:type="gramStart"/>
      <w:r w:rsidRPr="00344C2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прихода</w:t>
      </w:r>
      <w:proofErr w:type="gramEnd"/>
      <w:r w:rsidRPr="00344C2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которого конфликт в китайско-советских отношениях получил ещё большую эскалацию. И только после смерти Мао Цзэдуна ситуация постепенно начала изменяться. Конечно, изначально речь не шла о каком-либо сближении, тем не менее, такого накала отношений, как ранее, между государствами уже не было. К середине - концу 1980-х годов стороны пришли к решению проблем с помощью дипломатического диалога. После развала Советского Союза КНР сразу же признала Российскую Федерацию и остальные образовавшиеся независимые республики. </w:t>
      </w:r>
    </w:p>
    <w:p w:rsidR="00344C21" w:rsidRPr="00344C21" w:rsidRDefault="00344C21" w:rsidP="00344C21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344C2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Что касается отношений Китая со странами Запада, то здесь тоже не всё однозначно. Основные тенденции, конечно, определялись отношениями Пекина с Вашингтоном. В тот момент, когда КНР провозгласила себя государством социалистического толка, она автоматически перешла в статус «недруга» для Соединённых Штатов. Помимо этого, отношения госуда</w:t>
      </w:r>
      <w:proofErr w:type="gramStart"/>
      <w:r w:rsidRPr="00344C2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рств в т</w:t>
      </w:r>
      <w:proofErr w:type="gramEnd"/>
      <w:r w:rsidRPr="00344C2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от период крайне усложнялись Корейской войной и Тайваньским вопросом. Однако, по мере того как портились отношения КНР и СССР, американо-китайские отношения получали всё больше шансов на установление позитивного климата. В конечном счёте, это привело к установлению дипломатических связей между двумя государствами в 1972-м году, которые впоследствии успешно развивались при содействии американских администраций и китайского руководства. В определённой зависимости от позиции США по вопросу отношений с Китаем находилась Япония. Однако</w:t>
      </w:r>
      <w:proofErr w:type="gramStart"/>
      <w:r w:rsidRPr="00344C2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</w:t>
      </w:r>
      <w:proofErr w:type="gramEnd"/>
      <w:r w:rsidRPr="00344C2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эти отношения всё же находились больше в экономической плоскости, нежели в политической, что, по всей видимости, и было причиной более «гладкого» развития отношений между двумя государствами. Если же говорить о европейских государствах, то для них установление отношений с КНР не было вопросом критической важности, активно этим занималась, пожалуй, лишь Франция. </w:t>
      </w:r>
    </w:p>
    <w:p w:rsidR="00344C21" w:rsidRPr="00344C21" w:rsidRDefault="00344C21" w:rsidP="00344C21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344C2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При рассмотрении отношений Китая со странами Третьего мира, пожалуй, справедливо будет сказать, что в целом это наиболее стабильное направление его внешней политики. КНР не раз ставила акцент на своей принадлежности к ряду этих государств, и считала себя легитимной движущей силой народов этих госуда</w:t>
      </w:r>
      <w:proofErr w:type="gramStart"/>
      <w:r w:rsidRPr="00344C2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рств в б</w:t>
      </w:r>
      <w:proofErr w:type="gramEnd"/>
      <w:r w:rsidRPr="00344C2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орьбе против гегемонистских устремлений </w:t>
      </w:r>
      <w:r w:rsidRPr="00344C2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 xml:space="preserve">двух сверхдержав, поддерживая их всевозможными политическими и экономическими средствами. С приходом к власти в Китае реформаторов, его взгляды на развивающиеся страны были пересмотрены и усовершенствованы. Подходы к различным государствам стали вырабатываться исходя из их уникальности и отличий друг от друга, что вывело линию отношений Китай-Третий мир на новый уровень. </w:t>
      </w:r>
    </w:p>
    <w:p w:rsidR="00344C21" w:rsidRPr="00344C21" w:rsidRDefault="00344C21" w:rsidP="00344C21">
      <w:pPr>
        <w:spacing w:after="160" w:line="259" w:lineRule="auto"/>
        <w:rPr>
          <w:rFonts w:ascii="Times New Roman" w:eastAsia="Malgun Gothic" w:hAnsi="Times New Roman" w:cs="Times New Roman"/>
          <w:sz w:val="28"/>
          <w:szCs w:val="28"/>
          <w:lang w:val="ru-RU" w:eastAsia="ko-KR"/>
        </w:rPr>
      </w:pPr>
      <w:r w:rsidRPr="00344C21">
        <w:rPr>
          <w:rFonts w:ascii="Times New Roman" w:eastAsia="Malgun Gothic" w:hAnsi="Times New Roman" w:cs="Times New Roman"/>
          <w:sz w:val="28"/>
          <w:szCs w:val="28"/>
          <w:lang w:val="ru-RU" w:eastAsia="ko-KR"/>
        </w:rPr>
        <w:br w:type="page"/>
      </w:r>
    </w:p>
    <w:p w:rsidR="00344C21" w:rsidRPr="00344C21" w:rsidRDefault="00344C21" w:rsidP="00344C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  <w:r w:rsidRPr="00344C21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lastRenderedPageBreak/>
        <w:t>Список изученных источников</w:t>
      </w:r>
    </w:p>
    <w:p w:rsidR="00344C21" w:rsidRPr="00344C21" w:rsidRDefault="00344C21" w:rsidP="00344C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344C21" w:rsidRPr="00344C21" w:rsidRDefault="00344C21" w:rsidP="00344C21">
      <w:pPr>
        <w:numPr>
          <w:ilvl w:val="0"/>
          <w:numId w:val="1"/>
        </w:numPr>
        <w:adjustRightInd w:val="0"/>
        <w:spacing w:after="0" w:line="360" w:lineRule="auto"/>
        <w:contextualSpacing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r w:rsidRPr="00344C21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Андреев М. А., КНР и развивающиеся страны: великодержавный бизнес. – М.: </w:t>
      </w:r>
      <w:proofErr w:type="spellStart"/>
      <w:r w:rsidRPr="00344C21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Междунар</w:t>
      </w:r>
      <w:proofErr w:type="spellEnd"/>
      <w:r w:rsidRPr="00344C21">
        <w:rPr>
          <w:rFonts w:ascii="Times New Roman" w:eastAsia="SimSun" w:hAnsi="Times New Roman" w:cs="Times New Roman"/>
          <w:sz w:val="28"/>
          <w:szCs w:val="28"/>
          <w:lang w:val="ru-RU" w:eastAsia="zh-CN"/>
        </w:rPr>
        <w:t>. отношения, 1980. – 193 с.</w:t>
      </w:r>
    </w:p>
    <w:p w:rsidR="00344C21" w:rsidRPr="00344C21" w:rsidRDefault="00344C21" w:rsidP="00344C21">
      <w:pPr>
        <w:numPr>
          <w:ilvl w:val="0"/>
          <w:numId w:val="1"/>
        </w:numPr>
        <w:adjustRightInd w:val="0"/>
        <w:spacing w:after="0" w:line="360" w:lineRule="auto"/>
        <w:contextualSpacing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r w:rsidRPr="00344C21">
        <w:rPr>
          <w:rFonts w:ascii="Times New Roman" w:eastAsia="Malgun Gothic" w:hAnsi="Times New Roman" w:cs="Times New Roman"/>
          <w:sz w:val="28"/>
          <w:szCs w:val="28"/>
          <w:lang w:val="ru-RU" w:eastAsia="ko-KR"/>
        </w:rPr>
        <w:t xml:space="preserve"> Артемьев П., Подлинные и мнимые друзья движения неприсоединения: (О политике Пекина в отношении неприсоединившихся стран). – М.: Наука, 1982. – 264 с.</w:t>
      </w:r>
    </w:p>
    <w:p w:rsidR="00344C21" w:rsidRPr="00344C21" w:rsidRDefault="00344C21" w:rsidP="00344C21">
      <w:pPr>
        <w:numPr>
          <w:ilvl w:val="0"/>
          <w:numId w:val="1"/>
        </w:numPr>
        <w:adjustRightInd w:val="0"/>
        <w:spacing w:after="0" w:line="360" w:lineRule="auto"/>
        <w:contextualSpacing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r w:rsidRPr="00344C21">
        <w:rPr>
          <w:rFonts w:ascii="Times New Roman" w:eastAsia="Malgun Gothic" w:hAnsi="Times New Roman" w:cs="Times New Roman"/>
          <w:sz w:val="28"/>
          <w:szCs w:val="28"/>
          <w:lang w:val="ru-RU" w:eastAsia="ko-KR"/>
        </w:rPr>
        <w:t xml:space="preserve"> Артемьев П., Проблемы развивающихся стран и маоистская дипломатия в ООН. – М.: Наука, 1978. – 224 с.</w:t>
      </w:r>
    </w:p>
    <w:p w:rsidR="00344C21" w:rsidRPr="00344C21" w:rsidRDefault="00344C21" w:rsidP="00344C21">
      <w:pPr>
        <w:numPr>
          <w:ilvl w:val="0"/>
          <w:numId w:val="1"/>
        </w:numPr>
        <w:adjustRightInd w:val="0"/>
        <w:spacing w:after="0" w:line="360" w:lineRule="auto"/>
        <w:contextualSpacing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r w:rsidRPr="00344C21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Астафьев Г. В., Китай и капиталистические страны Европы: Сборник статей. – М.: Наука, 1976. – 167 с.</w:t>
      </w:r>
    </w:p>
    <w:p w:rsidR="00344C21" w:rsidRPr="00344C21" w:rsidRDefault="00344C21" w:rsidP="00344C21">
      <w:pPr>
        <w:numPr>
          <w:ilvl w:val="0"/>
          <w:numId w:val="1"/>
        </w:numPr>
        <w:adjustRightInd w:val="0"/>
        <w:spacing w:after="0" w:line="360" w:lineRule="auto"/>
        <w:contextualSpacing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r w:rsidRPr="00344C21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 Астафьев Г. В., Внешняя политика КНР. О сущности внешнеполитического курса современного Китайского руководства. – М.: </w:t>
      </w:r>
      <w:proofErr w:type="spellStart"/>
      <w:r w:rsidRPr="00344C21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Междунар</w:t>
      </w:r>
      <w:proofErr w:type="spellEnd"/>
      <w:r w:rsidRPr="00344C21">
        <w:rPr>
          <w:rFonts w:ascii="Times New Roman" w:eastAsia="SimSun" w:hAnsi="Times New Roman" w:cs="Times New Roman"/>
          <w:sz w:val="28"/>
          <w:szCs w:val="28"/>
          <w:lang w:val="ru-RU" w:eastAsia="zh-CN"/>
        </w:rPr>
        <w:t>. отношения, 1971. – 191 с.</w:t>
      </w:r>
    </w:p>
    <w:p w:rsidR="00344C21" w:rsidRPr="00344C21" w:rsidRDefault="00344C21" w:rsidP="00344C21">
      <w:pPr>
        <w:numPr>
          <w:ilvl w:val="0"/>
          <w:numId w:val="1"/>
        </w:numPr>
        <w:adjustRightInd w:val="0"/>
        <w:spacing w:after="0" w:line="360" w:lineRule="auto"/>
        <w:contextualSpacing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r w:rsidRPr="00344C21">
        <w:rPr>
          <w:rFonts w:ascii="Times New Roman" w:eastAsia="Malgun Gothic" w:hAnsi="Times New Roman" w:cs="Times New Roman"/>
          <w:sz w:val="28"/>
          <w:szCs w:val="28"/>
          <w:lang w:val="ru-RU" w:eastAsia="ko-KR"/>
        </w:rPr>
        <w:t xml:space="preserve"> Астафьев Г. В., Дубинский А. М., Внешняя политика и международные отношения Китайской Народной Республики. – М.: Мысль, 1974. – 359 с.</w:t>
      </w:r>
    </w:p>
    <w:p w:rsidR="00344C21" w:rsidRPr="00344C21" w:rsidRDefault="00344C21" w:rsidP="00344C21">
      <w:pPr>
        <w:numPr>
          <w:ilvl w:val="0"/>
          <w:numId w:val="1"/>
        </w:numPr>
        <w:adjustRightInd w:val="0"/>
        <w:spacing w:after="0" w:line="360" w:lineRule="auto"/>
        <w:contextualSpacing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r w:rsidRPr="00344C21">
        <w:rPr>
          <w:rFonts w:ascii="Times New Roman" w:eastAsia="Malgun Gothic" w:hAnsi="Times New Roman" w:cs="Times New Roman"/>
          <w:sz w:val="28"/>
          <w:szCs w:val="28"/>
          <w:lang w:val="ru-RU" w:eastAsia="ko-KR"/>
        </w:rPr>
        <w:t xml:space="preserve">Бажанова Н. Е., Бажанов Е. П., </w:t>
      </w:r>
      <w:r w:rsidRPr="00344C21">
        <w:rPr>
          <w:rFonts w:ascii="Times New Roman" w:eastAsia="SimSun" w:hAnsi="Times New Roman" w:cs="Times New Roman"/>
          <w:color w:val="000000"/>
          <w:sz w:val="28"/>
          <w:szCs w:val="28"/>
          <w:shd w:val="clear" w:color="auto" w:fill="FFFFFF"/>
          <w:lang w:val="ru-RU" w:eastAsia="zh-CN"/>
        </w:rPr>
        <w:t>Актуальные проблемы международных отношений. Том 2. - М.: Научная книга, 2002. – 480 с.</w:t>
      </w:r>
    </w:p>
    <w:p w:rsidR="00344C21" w:rsidRPr="00344C21" w:rsidRDefault="00344C21" w:rsidP="00344C21">
      <w:pPr>
        <w:numPr>
          <w:ilvl w:val="0"/>
          <w:numId w:val="1"/>
        </w:numPr>
        <w:adjustRightInd w:val="0"/>
        <w:spacing w:after="0" w:line="360" w:lineRule="auto"/>
        <w:contextualSpacing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r w:rsidRPr="00344C21">
        <w:rPr>
          <w:rFonts w:ascii="Times New Roman" w:eastAsia="Malgun Gothic" w:hAnsi="Times New Roman" w:cs="Times New Roman"/>
          <w:sz w:val="28"/>
          <w:szCs w:val="28"/>
          <w:lang w:val="ru-RU" w:eastAsia="ko-KR"/>
        </w:rPr>
        <w:t xml:space="preserve"> Бажанов Е. П., Китай и внешний мир. - М.: Международные отношения, 1990. – 352 с.</w:t>
      </w:r>
    </w:p>
    <w:p w:rsidR="00344C21" w:rsidRPr="00344C21" w:rsidRDefault="00344C21" w:rsidP="00344C21">
      <w:pPr>
        <w:numPr>
          <w:ilvl w:val="0"/>
          <w:numId w:val="1"/>
        </w:numPr>
        <w:shd w:val="clear" w:color="auto" w:fill="FFFFFF"/>
        <w:adjustRightInd w:val="0"/>
        <w:spacing w:after="0" w:line="360" w:lineRule="auto"/>
        <w:contextualSpacing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  <w:lang w:val="ru-RU" w:eastAsia="zh-CN"/>
        </w:rPr>
      </w:pPr>
      <w:r w:rsidRPr="00344C21">
        <w:rPr>
          <w:rFonts w:ascii="Times New Roman" w:eastAsia="SimSun" w:hAnsi="Times New Roman" w:cs="Times New Roman"/>
          <w:bCs/>
          <w:sz w:val="28"/>
          <w:szCs w:val="28"/>
          <w:shd w:val="clear" w:color="auto" w:fill="FFFFFF"/>
          <w:lang w:val="ru-RU" w:eastAsia="zh-CN"/>
        </w:rPr>
        <w:t xml:space="preserve"> Бажанов Е. П., Китай: от серединной империи до сверхдержавы ХХ</w:t>
      </w:r>
      <w:proofErr w:type="gramStart"/>
      <w:r w:rsidRPr="00344C21">
        <w:rPr>
          <w:rFonts w:ascii="Times New Roman" w:eastAsia="MS Mincho" w:hAnsi="Times New Roman" w:cs="Times New Roman"/>
          <w:bCs/>
          <w:sz w:val="28"/>
          <w:szCs w:val="28"/>
          <w:shd w:val="clear" w:color="auto" w:fill="FFFFFF"/>
          <w:lang w:val="ru-RU" w:eastAsia="ja-JP"/>
        </w:rPr>
        <w:t>I</w:t>
      </w:r>
      <w:proofErr w:type="gramEnd"/>
      <w:r w:rsidRPr="00344C21">
        <w:rPr>
          <w:rFonts w:ascii="Times New Roman" w:eastAsia="SimSun" w:hAnsi="Times New Roman" w:cs="Times New Roman"/>
          <w:bCs/>
          <w:sz w:val="28"/>
          <w:szCs w:val="28"/>
          <w:shd w:val="clear" w:color="auto" w:fill="FFFFFF"/>
          <w:lang w:val="ru-RU" w:eastAsia="zh-CN"/>
        </w:rPr>
        <w:t xml:space="preserve"> века, - М., 2007 . – 350 с.</w:t>
      </w:r>
    </w:p>
    <w:p w:rsidR="00344C21" w:rsidRPr="00344C21" w:rsidRDefault="00344C21" w:rsidP="00344C21">
      <w:pPr>
        <w:numPr>
          <w:ilvl w:val="0"/>
          <w:numId w:val="1"/>
        </w:numPr>
        <w:shd w:val="clear" w:color="auto" w:fill="FFFFFF"/>
        <w:adjustRightInd w:val="0"/>
        <w:spacing w:after="0" w:line="360" w:lineRule="auto"/>
        <w:contextualSpacing/>
        <w:jc w:val="both"/>
        <w:outlineLvl w:val="0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proofErr w:type="gramStart"/>
      <w:r w:rsidRPr="00344C21">
        <w:rPr>
          <w:rFonts w:ascii="Times New Roman" w:eastAsia="Malgun Gothic" w:hAnsi="Times New Roman" w:cs="Times New Roman"/>
          <w:sz w:val="28"/>
          <w:szCs w:val="28"/>
          <w:lang w:val="ru-RU" w:eastAsia="ko-KR"/>
        </w:rPr>
        <w:t>Богословский</w:t>
      </w:r>
      <w:proofErr w:type="gramEnd"/>
      <w:r w:rsidRPr="00344C21">
        <w:rPr>
          <w:rFonts w:ascii="Times New Roman" w:eastAsia="Malgun Gothic" w:hAnsi="Times New Roman" w:cs="Times New Roman"/>
          <w:sz w:val="28"/>
          <w:szCs w:val="28"/>
          <w:lang w:val="ru-RU" w:eastAsia="ko-KR"/>
        </w:rPr>
        <w:t xml:space="preserve"> В. В., Происки Пекина в Африке. – Киев: Политиздат Украины, 1978. – 175 с.</w:t>
      </w:r>
    </w:p>
    <w:p w:rsidR="00344C21" w:rsidRPr="00344C21" w:rsidRDefault="00344C21" w:rsidP="00344C21">
      <w:pPr>
        <w:numPr>
          <w:ilvl w:val="0"/>
          <w:numId w:val="1"/>
        </w:numPr>
        <w:adjustRightInd w:val="0"/>
        <w:spacing w:after="0" w:line="360" w:lineRule="auto"/>
        <w:contextualSpacing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proofErr w:type="spellStart"/>
      <w:r w:rsidRPr="00344C21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Бондаревский</w:t>
      </w:r>
      <w:proofErr w:type="spellEnd"/>
      <w:r w:rsidRPr="00344C21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Г. Л., </w:t>
      </w:r>
      <w:proofErr w:type="spellStart"/>
      <w:r w:rsidRPr="00344C21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Колыхалова</w:t>
      </w:r>
      <w:proofErr w:type="spellEnd"/>
      <w:r w:rsidRPr="00344C21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Г. П., </w:t>
      </w:r>
      <w:proofErr w:type="spellStart"/>
      <w:r w:rsidRPr="00344C21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Мукимджанова</w:t>
      </w:r>
      <w:proofErr w:type="spellEnd"/>
      <w:r w:rsidRPr="00344C21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Р. М., Очерки международных отношений в Южной, Юго-восточной Азии и на Дальнем Востоке после второй мировой войны (1945-1955). – М.: Наука, 1975. – 400 с.</w:t>
      </w:r>
    </w:p>
    <w:p w:rsidR="00344C21" w:rsidRPr="00344C21" w:rsidRDefault="00344C21" w:rsidP="00344C21">
      <w:pPr>
        <w:numPr>
          <w:ilvl w:val="0"/>
          <w:numId w:val="1"/>
        </w:numPr>
        <w:adjustRightInd w:val="0"/>
        <w:spacing w:after="0" w:line="360" w:lineRule="auto"/>
        <w:contextualSpacing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r w:rsidRPr="00344C21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Борисов О. Б., Внутренняя и внешняя политика Китая в 70-е годы: Полит очерк. – М.: Политиздат, 1982. – 384 с.</w:t>
      </w:r>
    </w:p>
    <w:p w:rsidR="00344C21" w:rsidRPr="00344C21" w:rsidRDefault="00344C21" w:rsidP="00344C21">
      <w:pPr>
        <w:numPr>
          <w:ilvl w:val="0"/>
          <w:numId w:val="1"/>
        </w:numPr>
        <w:adjustRightInd w:val="0"/>
        <w:spacing w:after="0" w:line="360" w:lineRule="auto"/>
        <w:contextualSpacing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r w:rsidRPr="00344C21">
        <w:rPr>
          <w:rFonts w:ascii="Times New Roman" w:eastAsia="SimSun" w:hAnsi="Times New Roman" w:cs="Times New Roman"/>
          <w:sz w:val="28"/>
          <w:szCs w:val="28"/>
          <w:lang w:val="ru-RU" w:eastAsia="zh-CN"/>
        </w:rPr>
        <w:lastRenderedPageBreak/>
        <w:t>Борисов О. Б., Колосков Б. Т., Советско-китайские отношения. 1945-1970. Краткий очерк. – М.: Мысль, 1972. – 476 с.</w:t>
      </w:r>
    </w:p>
    <w:p w:rsidR="00344C21" w:rsidRPr="00344C21" w:rsidRDefault="00344C21" w:rsidP="00344C21">
      <w:pPr>
        <w:numPr>
          <w:ilvl w:val="0"/>
          <w:numId w:val="1"/>
        </w:numPr>
        <w:adjustRightInd w:val="0"/>
        <w:spacing w:after="0" w:line="360" w:lineRule="auto"/>
        <w:contextualSpacing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r w:rsidRPr="00344C21">
        <w:rPr>
          <w:rFonts w:ascii="Times New Roman" w:eastAsia="Malgun Gothic" w:hAnsi="Times New Roman" w:cs="Times New Roman"/>
          <w:sz w:val="28"/>
          <w:szCs w:val="28"/>
          <w:lang w:val="ru-RU" w:eastAsia="ko-KR"/>
        </w:rPr>
        <w:t xml:space="preserve"> Борисоглебский А. В., Советско-китайские конфликты // http://www.russdom.ru//</w:t>
      </w:r>
    </w:p>
    <w:p w:rsidR="00344C21" w:rsidRPr="00344C21" w:rsidRDefault="00344C21" w:rsidP="00344C21">
      <w:pPr>
        <w:numPr>
          <w:ilvl w:val="0"/>
          <w:numId w:val="1"/>
        </w:numPr>
        <w:shd w:val="clear" w:color="auto" w:fill="FFFFFF"/>
        <w:adjustRightInd w:val="0"/>
        <w:spacing w:after="0" w:line="360" w:lineRule="auto"/>
        <w:contextualSpacing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  <w:lang w:val="ru-RU" w:eastAsia="zh-CN"/>
        </w:rPr>
      </w:pPr>
      <w:proofErr w:type="spellStart"/>
      <w:r w:rsidRPr="00344C21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ru-RU" w:eastAsia="zh-CN"/>
        </w:rPr>
        <w:t>Бубенин</w:t>
      </w:r>
      <w:proofErr w:type="spellEnd"/>
      <w:r w:rsidRPr="00344C21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ru-RU" w:eastAsia="zh-CN"/>
        </w:rPr>
        <w:t xml:space="preserve"> В., Кровавый снег </w:t>
      </w:r>
      <w:proofErr w:type="spellStart"/>
      <w:r w:rsidRPr="00344C21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ru-RU" w:eastAsia="zh-CN"/>
        </w:rPr>
        <w:t>Даманского</w:t>
      </w:r>
      <w:proofErr w:type="spellEnd"/>
      <w:r w:rsidRPr="00344C21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ru-RU" w:eastAsia="zh-CN"/>
        </w:rPr>
        <w:t>: </w:t>
      </w:r>
      <w:r w:rsidRPr="00344C21">
        <w:rPr>
          <w:rFonts w:ascii="Times New Roman" w:eastAsia="Times New Roman" w:hAnsi="Times New Roman" w:cs="Times New Roman"/>
          <w:kern w:val="36"/>
          <w:sz w:val="28"/>
          <w:szCs w:val="28"/>
          <w:lang w:val="ru-RU" w:eastAsia="zh-CN"/>
        </w:rPr>
        <w:t xml:space="preserve">события 1966-1969 гг. </w:t>
      </w:r>
      <w:r w:rsidRPr="00344C21">
        <w:rPr>
          <w:rFonts w:ascii="Times New Roman" w:eastAsia="SimSun" w:hAnsi="Times New Roman" w:cs="Times New Roman"/>
          <w:sz w:val="28"/>
          <w:szCs w:val="28"/>
          <w:lang w:val="ru-RU" w:eastAsia="zh-CN"/>
        </w:rPr>
        <w:t>– М.</w:t>
      </w:r>
      <w:r w:rsidRPr="00344C21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 xml:space="preserve">, 2004. – 189 с. </w:t>
      </w:r>
    </w:p>
    <w:p w:rsidR="00344C21" w:rsidRPr="00344C21" w:rsidRDefault="00344C21" w:rsidP="00344C21">
      <w:pPr>
        <w:numPr>
          <w:ilvl w:val="0"/>
          <w:numId w:val="1"/>
        </w:numPr>
        <w:adjustRightInd w:val="0"/>
        <w:spacing w:after="0" w:line="360" w:lineRule="auto"/>
        <w:contextualSpacing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r w:rsidRPr="00344C21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Васильев Г. В., Территориальные притязания Пекина: современность, история. – М.: Политиздат, - 1979. – 255 с.</w:t>
      </w:r>
    </w:p>
    <w:p w:rsidR="00344C21" w:rsidRPr="00344C21" w:rsidRDefault="00344C21" w:rsidP="00344C21">
      <w:pPr>
        <w:numPr>
          <w:ilvl w:val="0"/>
          <w:numId w:val="1"/>
        </w:numPr>
        <w:adjustRightInd w:val="0"/>
        <w:spacing w:after="0" w:line="360" w:lineRule="auto"/>
        <w:contextualSpacing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r w:rsidRPr="00344C21">
        <w:rPr>
          <w:rFonts w:ascii="Times New Roman" w:eastAsia="Malgun Gothic" w:hAnsi="Times New Roman" w:cs="Times New Roman"/>
          <w:sz w:val="28"/>
          <w:szCs w:val="28"/>
          <w:lang w:val="ru-RU" w:eastAsia="ko-KR"/>
        </w:rPr>
        <w:t xml:space="preserve">Владимиров О. Е., Советско-китайские отношения в сороковых-восьмидесятых годах. – М.: </w:t>
      </w:r>
      <w:proofErr w:type="spellStart"/>
      <w:r w:rsidRPr="00344C21">
        <w:rPr>
          <w:rFonts w:ascii="Times New Roman" w:eastAsia="Malgun Gothic" w:hAnsi="Times New Roman" w:cs="Times New Roman"/>
          <w:sz w:val="28"/>
          <w:szCs w:val="28"/>
          <w:lang w:val="ru-RU" w:eastAsia="ko-KR"/>
        </w:rPr>
        <w:t>Междунар</w:t>
      </w:r>
      <w:proofErr w:type="spellEnd"/>
      <w:r w:rsidRPr="00344C21">
        <w:rPr>
          <w:rFonts w:ascii="Times New Roman" w:eastAsia="Malgun Gothic" w:hAnsi="Times New Roman" w:cs="Times New Roman"/>
          <w:sz w:val="28"/>
          <w:szCs w:val="28"/>
          <w:lang w:val="ru-RU" w:eastAsia="ko-KR"/>
        </w:rPr>
        <w:t>. отношения, 1984. – 383 с.</w:t>
      </w:r>
    </w:p>
    <w:p w:rsidR="00344C21" w:rsidRPr="00344C21" w:rsidRDefault="00344C21" w:rsidP="00344C21">
      <w:pPr>
        <w:numPr>
          <w:ilvl w:val="0"/>
          <w:numId w:val="1"/>
        </w:numPr>
        <w:adjustRightInd w:val="0"/>
        <w:spacing w:after="0" w:line="360" w:lineRule="auto"/>
        <w:contextualSpacing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r w:rsidRPr="00344C21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Волкогонов Д. А., Маоизм: угроза войны: Анализ милитарист. Сущности идеологии и политики маоизма. – М.: Воениздат, 1981. – 238 с.</w:t>
      </w:r>
    </w:p>
    <w:p w:rsidR="00344C21" w:rsidRPr="00344C21" w:rsidRDefault="00344C21" w:rsidP="00344C21">
      <w:pPr>
        <w:numPr>
          <w:ilvl w:val="0"/>
          <w:numId w:val="1"/>
        </w:numPr>
        <w:adjustRightInd w:val="0"/>
        <w:spacing w:after="0" w:line="360" w:lineRule="auto"/>
        <w:contextualSpacing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r w:rsidRPr="00344C21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Воронцов В. Б., Китай и США: 60-70-е годы. – М.: Наука, 1979. – 172 с.</w:t>
      </w:r>
    </w:p>
    <w:p w:rsidR="00344C21" w:rsidRPr="00344C21" w:rsidRDefault="00344C21" w:rsidP="00344C21">
      <w:pPr>
        <w:numPr>
          <w:ilvl w:val="0"/>
          <w:numId w:val="1"/>
        </w:numPr>
        <w:adjustRightInd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Cs/>
          <w:kern w:val="36"/>
          <w:sz w:val="28"/>
          <w:szCs w:val="28"/>
          <w:lang w:val="ru-RU" w:eastAsia="zh-CN"/>
        </w:rPr>
      </w:pPr>
      <w:r w:rsidRPr="00344C21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ru-RU" w:eastAsia="zh-CN"/>
        </w:rPr>
        <w:t xml:space="preserve"> Воскресенский А. Д., Китай в мировой политике. – М.: РОССПЭН, 2001. – 527 с.</w:t>
      </w:r>
    </w:p>
    <w:p w:rsidR="00344C21" w:rsidRPr="00344C21" w:rsidRDefault="00344C21" w:rsidP="00344C21">
      <w:pPr>
        <w:numPr>
          <w:ilvl w:val="0"/>
          <w:numId w:val="1"/>
        </w:numPr>
        <w:adjustRightInd w:val="0"/>
        <w:spacing w:after="0" w:line="360" w:lineRule="auto"/>
        <w:contextualSpacing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r w:rsidRPr="00344C21">
        <w:rPr>
          <w:rFonts w:ascii="Times New Roman" w:eastAsia="Malgun Gothic" w:hAnsi="Times New Roman" w:cs="Times New Roman"/>
          <w:sz w:val="28"/>
          <w:szCs w:val="28"/>
          <w:lang w:val="ru-RU" w:eastAsia="ko-KR"/>
        </w:rPr>
        <w:t xml:space="preserve"> Воскресенский А. Д., Россия и Китай: теория и история межгосударственных отношений. - М., 1999. – 405 с.</w:t>
      </w:r>
    </w:p>
    <w:p w:rsidR="00344C21" w:rsidRPr="00344C21" w:rsidRDefault="00344C21" w:rsidP="00344C21">
      <w:pPr>
        <w:numPr>
          <w:ilvl w:val="0"/>
          <w:numId w:val="1"/>
        </w:numPr>
        <w:adjustRightInd w:val="0"/>
        <w:spacing w:after="0" w:line="360" w:lineRule="auto"/>
        <w:contextualSpacing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proofErr w:type="spellStart"/>
      <w:r w:rsidRPr="00344C21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Гальбрас</w:t>
      </w:r>
      <w:proofErr w:type="spellEnd"/>
      <w:r w:rsidRPr="00344C21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В. Г., Китайская Народная Республика: внутренняя и внешняя политика. – М.: О-во «Знание», 1988. – 43 с.</w:t>
      </w:r>
    </w:p>
    <w:p w:rsidR="00344C21" w:rsidRPr="00344C21" w:rsidRDefault="00344C21" w:rsidP="00344C21">
      <w:pPr>
        <w:numPr>
          <w:ilvl w:val="0"/>
          <w:numId w:val="1"/>
        </w:numPr>
        <w:adjustRightInd w:val="0"/>
        <w:spacing w:after="0" w:line="360" w:lineRule="auto"/>
        <w:contextualSpacing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r w:rsidRPr="00344C21">
        <w:rPr>
          <w:rFonts w:ascii="Times New Roman" w:eastAsia="Malgun Gothic" w:hAnsi="Times New Roman" w:cs="Times New Roman"/>
          <w:sz w:val="28"/>
          <w:szCs w:val="28"/>
          <w:lang w:val="ru-RU" w:eastAsia="ko-KR"/>
        </w:rPr>
        <w:t xml:space="preserve"> Глазунов Е. П., Агрессия Пекина против Вьетнама. – М.: </w:t>
      </w:r>
      <w:proofErr w:type="spellStart"/>
      <w:r w:rsidRPr="00344C21">
        <w:rPr>
          <w:rFonts w:ascii="Times New Roman" w:eastAsia="Malgun Gothic" w:hAnsi="Times New Roman" w:cs="Times New Roman"/>
          <w:sz w:val="28"/>
          <w:szCs w:val="28"/>
          <w:lang w:val="ru-RU" w:eastAsia="ko-KR"/>
        </w:rPr>
        <w:t>Юрид</w:t>
      </w:r>
      <w:proofErr w:type="spellEnd"/>
      <w:r w:rsidRPr="00344C21">
        <w:rPr>
          <w:rFonts w:ascii="Times New Roman" w:eastAsia="Malgun Gothic" w:hAnsi="Times New Roman" w:cs="Times New Roman"/>
          <w:sz w:val="28"/>
          <w:szCs w:val="28"/>
          <w:lang w:val="ru-RU" w:eastAsia="ko-KR"/>
        </w:rPr>
        <w:t xml:space="preserve">. </w:t>
      </w:r>
      <w:proofErr w:type="gramStart"/>
      <w:r w:rsidRPr="00344C21">
        <w:rPr>
          <w:rFonts w:ascii="Times New Roman" w:eastAsia="Malgun Gothic" w:hAnsi="Times New Roman" w:cs="Times New Roman"/>
          <w:sz w:val="28"/>
          <w:szCs w:val="28"/>
          <w:lang w:val="ru-RU" w:eastAsia="ko-KR"/>
        </w:rPr>
        <w:t>лит</w:t>
      </w:r>
      <w:proofErr w:type="gramEnd"/>
      <w:r w:rsidRPr="00344C21">
        <w:rPr>
          <w:rFonts w:ascii="Times New Roman" w:eastAsia="Malgun Gothic" w:hAnsi="Times New Roman" w:cs="Times New Roman"/>
          <w:sz w:val="28"/>
          <w:szCs w:val="28"/>
          <w:lang w:val="ru-RU" w:eastAsia="ko-KR"/>
        </w:rPr>
        <w:t>., 1982. – 104 с.</w:t>
      </w:r>
    </w:p>
    <w:p w:rsidR="00344C21" w:rsidRPr="00344C21" w:rsidRDefault="00344C21" w:rsidP="00344C21">
      <w:pPr>
        <w:numPr>
          <w:ilvl w:val="0"/>
          <w:numId w:val="1"/>
        </w:numPr>
        <w:adjustRightInd w:val="0"/>
        <w:spacing w:after="0" w:line="360" w:lineRule="auto"/>
        <w:contextualSpacing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proofErr w:type="spellStart"/>
      <w:r w:rsidRPr="00344C21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Гломбиньский</w:t>
      </w:r>
      <w:proofErr w:type="spellEnd"/>
      <w:r w:rsidRPr="00344C21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С., Китай и США. – М.: Прогресс, 1975. – 310 с.</w:t>
      </w:r>
    </w:p>
    <w:p w:rsidR="00344C21" w:rsidRPr="00344C21" w:rsidRDefault="00344C21" w:rsidP="00344C21">
      <w:pPr>
        <w:numPr>
          <w:ilvl w:val="0"/>
          <w:numId w:val="1"/>
        </w:numPr>
        <w:adjustRightInd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Cs/>
          <w:kern w:val="36"/>
          <w:sz w:val="28"/>
          <w:szCs w:val="28"/>
          <w:lang w:val="ru-RU" w:eastAsia="zh-CN"/>
        </w:rPr>
      </w:pPr>
      <w:r w:rsidRPr="00344C21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ru-RU" w:eastAsia="zh-CN"/>
        </w:rPr>
        <w:t xml:space="preserve"> Гордеев Н. В., Советско-китайские и российско-китайские отношения в 40-90-е годы. - Чита: Экспресс изд-во, 1999. – 181 с.</w:t>
      </w:r>
    </w:p>
    <w:p w:rsidR="00344C21" w:rsidRPr="00344C21" w:rsidRDefault="00344C21" w:rsidP="00344C21">
      <w:pPr>
        <w:numPr>
          <w:ilvl w:val="0"/>
          <w:numId w:val="1"/>
        </w:numPr>
        <w:adjustRightInd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Cs/>
          <w:kern w:val="36"/>
          <w:sz w:val="28"/>
          <w:szCs w:val="28"/>
          <w:lang w:val="ru-RU" w:eastAsia="zh-CN"/>
        </w:rPr>
      </w:pPr>
      <w:proofErr w:type="spellStart"/>
      <w:r w:rsidRPr="00344C21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Грачиков</w:t>
      </w:r>
      <w:proofErr w:type="spellEnd"/>
      <w:r w:rsidRPr="00344C21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Е. Н., Внешняя политика Китая: стратегии в контексте идентичности и глобальной перспективы/ Международные отношения / </w:t>
      </w:r>
      <w:proofErr w:type="spellStart"/>
      <w:r w:rsidRPr="00344C21">
        <w:rPr>
          <w:rFonts w:ascii="Times New Roman" w:eastAsia="SimSun" w:hAnsi="Times New Roman" w:cs="Times New Roman"/>
          <w:sz w:val="28"/>
          <w:szCs w:val="28"/>
          <w:lang w:val="ru-RU" w:eastAsia="zh-CN"/>
        </w:rPr>
        <w:t>International</w:t>
      </w:r>
      <w:proofErr w:type="spellEnd"/>
      <w:r w:rsidRPr="00344C21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</w:t>
      </w:r>
      <w:proofErr w:type="spellStart"/>
      <w:r w:rsidRPr="00344C21">
        <w:rPr>
          <w:rFonts w:ascii="Times New Roman" w:eastAsia="SimSun" w:hAnsi="Times New Roman" w:cs="Times New Roman"/>
          <w:sz w:val="28"/>
          <w:szCs w:val="28"/>
          <w:lang w:val="ru-RU" w:eastAsia="zh-CN"/>
        </w:rPr>
        <w:t>Relations</w:t>
      </w:r>
      <w:proofErr w:type="spellEnd"/>
      <w:r w:rsidRPr="00344C21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, 2015. - № 3.</w:t>
      </w:r>
    </w:p>
    <w:p w:rsidR="00344C21" w:rsidRPr="00344C21" w:rsidRDefault="00344C21" w:rsidP="00344C21">
      <w:pPr>
        <w:numPr>
          <w:ilvl w:val="0"/>
          <w:numId w:val="1"/>
        </w:numPr>
        <w:adjustRightInd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Cs/>
          <w:kern w:val="36"/>
          <w:sz w:val="28"/>
          <w:szCs w:val="28"/>
          <w:lang w:val="ru-RU" w:eastAsia="zh-CN"/>
        </w:rPr>
      </w:pPr>
      <w:r w:rsidRPr="00344C21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ru-RU" w:eastAsia="zh-CN"/>
        </w:rPr>
        <w:t xml:space="preserve">Давыдов А.С., Идеология и прагматизм в китайской политике США. -  </w:t>
      </w:r>
      <w:r w:rsidRPr="00344C21">
        <w:rPr>
          <w:rFonts w:ascii="Times New Roman" w:eastAsia="SimSun" w:hAnsi="Times New Roman" w:cs="Times New Roman"/>
          <w:sz w:val="28"/>
          <w:szCs w:val="28"/>
          <w:shd w:val="clear" w:color="auto" w:fill="FFFFFF"/>
          <w:lang w:val="ru-RU" w:eastAsia="zh-CN"/>
        </w:rPr>
        <w:t xml:space="preserve">М: Российская Академия Наук, Институт Дальнего Востока, 2005. - 247 с. </w:t>
      </w:r>
    </w:p>
    <w:p w:rsidR="00344C21" w:rsidRPr="00344C21" w:rsidRDefault="00344C21" w:rsidP="00344C21">
      <w:pPr>
        <w:numPr>
          <w:ilvl w:val="0"/>
          <w:numId w:val="1"/>
        </w:numPr>
        <w:adjustRightInd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Cs/>
          <w:kern w:val="36"/>
          <w:sz w:val="28"/>
          <w:szCs w:val="28"/>
          <w:lang w:val="ru-RU" w:eastAsia="zh-CN"/>
        </w:rPr>
      </w:pPr>
      <w:r w:rsidRPr="00344C21">
        <w:rPr>
          <w:rFonts w:ascii="Times New Roman" w:eastAsia="Malgun Gothic" w:hAnsi="Times New Roman" w:cs="Times New Roman"/>
          <w:sz w:val="28"/>
          <w:szCs w:val="28"/>
          <w:lang w:val="ru-RU" w:eastAsia="ko-KR"/>
        </w:rPr>
        <w:lastRenderedPageBreak/>
        <w:t xml:space="preserve"> Дегтярёв А. В., Роль Совета национальной безопасности в дипломатической подготовке визита Р. М. Никсона в КНР в феврале 1972 г. // Вестник Томского государственного университета, 2008. - № 311.  - с. 78</w:t>
      </w:r>
    </w:p>
    <w:p w:rsidR="00344C21" w:rsidRPr="00344C21" w:rsidRDefault="00344C21" w:rsidP="00344C21">
      <w:pPr>
        <w:numPr>
          <w:ilvl w:val="0"/>
          <w:numId w:val="1"/>
        </w:numPr>
        <w:adjustRightInd w:val="0"/>
        <w:spacing w:after="0" w:line="360" w:lineRule="auto"/>
        <w:contextualSpacing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proofErr w:type="spellStart"/>
      <w:r w:rsidRPr="00344C21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Дейч</w:t>
      </w:r>
      <w:proofErr w:type="spellEnd"/>
      <w:r w:rsidRPr="00344C21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Т.Л., Маоизм – угроза Африке. – М.: </w:t>
      </w:r>
      <w:proofErr w:type="spellStart"/>
      <w:r w:rsidRPr="00344C21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Междунар</w:t>
      </w:r>
      <w:proofErr w:type="spellEnd"/>
      <w:r w:rsidRPr="00344C21">
        <w:rPr>
          <w:rFonts w:ascii="Times New Roman" w:eastAsia="SimSun" w:hAnsi="Times New Roman" w:cs="Times New Roman"/>
          <w:sz w:val="28"/>
          <w:szCs w:val="28"/>
          <w:lang w:val="ru-RU" w:eastAsia="zh-CN"/>
        </w:rPr>
        <w:t>. отношения, 1972. – 168 с.</w:t>
      </w:r>
    </w:p>
    <w:p w:rsidR="00344C21" w:rsidRPr="00344C21" w:rsidRDefault="00344C21" w:rsidP="00344C21">
      <w:pPr>
        <w:numPr>
          <w:ilvl w:val="0"/>
          <w:numId w:val="1"/>
        </w:numPr>
        <w:adjustRightInd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Cs/>
          <w:kern w:val="36"/>
          <w:sz w:val="28"/>
          <w:szCs w:val="28"/>
          <w:lang w:val="ru-RU" w:eastAsia="zh-CN"/>
        </w:rPr>
      </w:pPr>
      <w:r w:rsidRPr="00344C21">
        <w:rPr>
          <w:rFonts w:ascii="Times New Roman" w:eastAsia="Malgun Gothic" w:hAnsi="Times New Roman" w:cs="Times New Roman"/>
          <w:sz w:val="28"/>
          <w:szCs w:val="28"/>
          <w:lang w:val="ru-RU" w:eastAsia="ko-KR"/>
        </w:rPr>
        <w:t xml:space="preserve"> Дэвис Д. Э., </w:t>
      </w:r>
      <w:proofErr w:type="spellStart"/>
      <w:r w:rsidRPr="00344C21">
        <w:rPr>
          <w:rFonts w:ascii="Times New Roman" w:eastAsia="Malgun Gothic" w:hAnsi="Times New Roman" w:cs="Times New Roman"/>
          <w:sz w:val="28"/>
          <w:szCs w:val="28"/>
          <w:lang w:val="ru-RU" w:eastAsia="ko-KR"/>
        </w:rPr>
        <w:t>Трани</w:t>
      </w:r>
      <w:proofErr w:type="spellEnd"/>
      <w:r w:rsidRPr="00344C21">
        <w:rPr>
          <w:rFonts w:ascii="Times New Roman" w:eastAsia="Malgun Gothic" w:hAnsi="Times New Roman" w:cs="Times New Roman"/>
          <w:sz w:val="28"/>
          <w:szCs w:val="28"/>
          <w:lang w:val="ru-RU" w:eastAsia="ko-KR"/>
        </w:rPr>
        <w:t xml:space="preserve"> Ю. П., Кривые зеркала. США и их отношения с Россией и Китаем в ХХ веке. - М.: Вагриус, 2009. -  912 с. </w:t>
      </w:r>
    </w:p>
    <w:p w:rsidR="00344C21" w:rsidRPr="00344C21" w:rsidRDefault="00344C21" w:rsidP="00344C21">
      <w:pPr>
        <w:numPr>
          <w:ilvl w:val="0"/>
          <w:numId w:val="1"/>
        </w:numPr>
        <w:adjustRightInd w:val="0"/>
        <w:spacing w:after="0" w:line="360" w:lineRule="auto"/>
        <w:contextualSpacing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r w:rsidRPr="00344C21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Ильин М. А., Пекин – враг мира, разрядки и международного сотрудничества // Новое в жизни, науке и технике. – М.: Знание, 1982. - №5. – 64 с. </w:t>
      </w:r>
    </w:p>
    <w:p w:rsidR="00344C21" w:rsidRPr="00344C21" w:rsidRDefault="00344C21" w:rsidP="00344C21">
      <w:pPr>
        <w:numPr>
          <w:ilvl w:val="0"/>
          <w:numId w:val="1"/>
        </w:numPr>
        <w:adjustRightInd w:val="0"/>
        <w:spacing w:after="0" w:line="360" w:lineRule="auto"/>
        <w:contextualSpacing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r w:rsidRPr="00344C21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Капустин Д. Т., Тайвань и Южная Корея в китайско-американских отношениях (1969-1979). – М.: Наука, 1980. – 197 с.</w:t>
      </w:r>
    </w:p>
    <w:p w:rsidR="00344C21" w:rsidRPr="00344C21" w:rsidRDefault="00344C21" w:rsidP="00344C21">
      <w:pPr>
        <w:numPr>
          <w:ilvl w:val="0"/>
          <w:numId w:val="1"/>
        </w:numPr>
        <w:adjustRightInd w:val="0"/>
        <w:spacing w:after="0" w:line="360" w:lineRule="auto"/>
        <w:contextualSpacing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proofErr w:type="spellStart"/>
      <w:r w:rsidRPr="00344C21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Клементьева</w:t>
      </w:r>
      <w:proofErr w:type="spellEnd"/>
      <w:r w:rsidRPr="00344C21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Н. М., Отношения между КНР и странами Латинской Америки: экономика, политика, идеология. – М.: ВГБИЛ, 1981. – 163 с.</w:t>
      </w:r>
    </w:p>
    <w:p w:rsidR="00344C21" w:rsidRPr="00344C21" w:rsidRDefault="00344C21" w:rsidP="00344C21">
      <w:pPr>
        <w:numPr>
          <w:ilvl w:val="0"/>
          <w:numId w:val="1"/>
        </w:numPr>
        <w:adjustRightInd w:val="0"/>
        <w:spacing w:after="0" w:line="360" w:lineRule="auto"/>
        <w:contextualSpacing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r w:rsidRPr="00344C21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Колосков Б. Т., - Внешняя политика Китая 1969-1976 гг.: Основные факторы и ведущие тенденции. – М.: Политиздат, 1977. – 328 с.</w:t>
      </w:r>
    </w:p>
    <w:p w:rsidR="00344C21" w:rsidRPr="00344C21" w:rsidRDefault="00344C21" w:rsidP="00344C21">
      <w:pPr>
        <w:numPr>
          <w:ilvl w:val="0"/>
          <w:numId w:val="1"/>
        </w:numPr>
        <w:adjustRightInd w:val="0"/>
        <w:spacing w:after="0" w:line="360" w:lineRule="auto"/>
        <w:contextualSpacing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proofErr w:type="spellStart"/>
      <w:r w:rsidRPr="00344C21">
        <w:rPr>
          <w:rFonts w:ascii="Times New Roman" w:eastAsia="Malgun Gothic" w:hAnsi="Times New Roman" w:cs="Times New Roman"/>
          <w:sz w:val="28"/>
          <w:szCs w:val="28"/>
          <w:lang w:val="ru-RU" w:eastAsia="ko-KR"/>
        </w:rPr>
        <w:t>Коттерелл</w:t>
      </w:r>
      <w:proofErr w:type="spellEnd"/>
      <w:r w:rsidRPr="00344C21">
        <w:rPr>
          <w:rFonts w:ascii="Times New Roman" w:eastAsia="Malgun Gothic" w:hAnsi="Times New Roman" w:cs="Times New Roman"/>
          <w:sz w:val="28"/>
          <w:szCs w:val="28"/>
          <w:lang w:val="ru-RU" w:eastAsia="ko-KR"/>
        </w:rPr>
        <w:t xml:space="preserve"> А., Китай. – Лондон: </w:t>
      </w:r>
      <w:proofErr w:type="spellStart"/>
      <w:r w:rsidRPr="00344C21">
        <w:rPr>
          <w:rFonts w:ascii="Times New Roman" w:eastAsia="Malgun Gothic" w:hAnsi="Times New Roman" w:cs="Times New Roman"/>
          <w:sz w:val="28"/>
          <w:szCs w:val="28"/>
          <w:lang w:val="ru-RU" w:eastAsia="ko-KR"/>
        </w:rPr>
        <w:t>Дорлинг</w:t>
      </w:r>
      <w:proofErr w:type="spellEnd"/>
      <w:r w:rsidRPr="00344C21">
        <w:rPr>
          <w:rFonts w:ascii="Times New Roman" w:eastAsia="Malgun Gothic" w:hAnsi="Times New Roman" w:cs="Times New Roman"/>
          <w:sz w:val="28"/>
          <w:szCs w:val="28"/>
          <w:lang w:val="ru-RU" w:eastAsia="ko-KR"/>
        </w:rPr>
        <w:t xml:space="preserve"> </w:t>
      </w:r>
      <w:proofErr w:type="spellStart"/>
      <w:r w:rsidRPr="00344C21">
        <w:rPr>
          <w:rFonts w:ascii="Times New Roman" w:eastAsia="Malgun Gothic" w:hAnsi="Times New Roman" w:cs="Times New Roman"/>
          <w:sz w:val="28"/>
          <w:szCs w:val="28"/>
          <w:lang w:val="ru-RU" w:eastAsia="ko-KR"/>
        </w:rPr>
        <w:t>Киндерсли</w:t>
      </w:r>
      <w:proofErr w:type="spellEnd"/>
      <w:r w:rsidRPr="00344C21">
        <w:rPr>
          <w:rFonts w:ascii="Times New Roman" w:eastAsia="Malgun Gothic" w:hAnsi="Times New Roman" w:cs="Times New Roman"/>
          <w:sz w:val="28"/>
          <w:szCs w:val="28"/>
          <w:lang w:val="ru-RU" w:eastAsia="ko-KR"/>
        </w:rPr>
        <w:t>, 2000. – 63 с.</w:t>
      </w:r>
    </w:p>
    <w:p w:rsidR="00344C21" w:rsidRPr="00344C21" w:rsidRDefault="00344C21" w:rsidP="00344C21">
      <w:pPr>
        <w:numPr>
          <w:ilvl w:val="0"/>
          <w:numId w:val="1"/>
        </w:numPr>
        <w:adjustRightInd w:val="0"/>
        <w:spacing w:after="0" w:line="360" w:lineRule="auto"/>
        <w:contextualSpacing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proofErr w:type="spellStart"/>
      <w:r w:rsidRPr="00344C21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Кунадзе</w:t>
      </w:r>
      <w:proofErr w:type="spellEnd"/>
      <w:r w:rsidRPr="00344C21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Г. Ф., Японо-китайские отношения на современном этапе 1972-1982. – М.: Наука, 1983. – 184 с.</w:t>
      </w:r>
    </w:p>
    <w:p w:rsidR="00344C21" w:rsidRPr="00344C21" w:rsidRDefault="00344C21" w:rsidP="00344C21">
      <w:pPr>
        <w:numPr>
          <w:ilvl w:val="0"/>
          <w:numId w:val="1"/>
        </w:numPr>
        <w:adjustRightInd w:val="0"/>
        <w:spacing w:after="0" w:line="360" w:lineRule="auto"/>
        <w:contextualSpacing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proofErr w:type="spellStart"/>
      <w:r w:rsidRPr="00344C21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Лавренов</w:t>
      </w:r>
      <w:proofErr w:type="spellEnd"/>
      <w:r w:rsidRPr="00344C21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С. Я., Советский Союз в локальных войнах и конфликтах. - М.: ООО «Издательство ACT», 2003. - 778 с.</w:t>
      </w:r>
    </w:p>
    <w:p w:rsidR="00344C21" w:rsidRPr="00344C21" w:rsidRDefault="00344C21" w:rsidP="00344C21">
      <w:pPr>
        <w:numPr>
          <w:ilvl w:val="0"/>
          <w:numId w:val="1"/>
        </w:numPr>
        <w:adjustRightInd w:val="0"/>
        <w:spacing w:after="0" w:line="360" w:lineRule="auto"/>
        <w:contextualSpacing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r w:rsidRPr="00344C21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Левин А. М., Направление экспансии – юг. – М.: Сов. Россия, 1979. – 112 с.</w:t>
      </w:r>
    </w:p>
    <w:p w:rsidR="00344C21" w:rsidRPr="00344C21" w:rsidRDefault="00344C21" w:rsidP="00344C21">
      <w:pPr>
        <w:numPr>
          <w:ilvl w:val="0"/>
          <w:numId w:val="1"/>
        </w:numPr>
        <w:adjustRightInd w:val="0"/>
        <w:spacing w:after="0" w:line="360" w:lineRule="auto"/>
        <w:contextualSpacing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proofErr w:type="spellStart"/>
      <w:r w:rsidRPr="00344C21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Ледовский</w:t>
      </w:r>
      <w:proofErr w:type="spellEnd"/>
      <w:r w:rsidRPr="00344C21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А. М., Китайская политика США и советская дипломатия, 1942-1954. – М.: Наука, 1985. – 287 с.</w:t>
      </w:r>
    </w:p>
    <w:p w:rsidR="00344C21" w:rsidRPr="00344C21" w:rsidRDefault="00344C21" w:rsidP="00344C21">
      <w:pPr>
        <w:numPr>
          <w:ilvl w:val="0"/>
          <w:numId w:val="1"/>
        </w:numPr>
        <w:adjustRightInd w:val="0"/>
        <w:spacing w:after="0" w:line="360" w:lineRule="auto"/>
        <w:contextualSpacing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r w:rsidRPr="00344C21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Лукин А. В., Россия и Китай: четыре века взаимодействия. История, современное состояние и перспективы развития российско-китайских отношений. -  М.: «Весь Мир», 2013. – 704 с.</w:t>
      </w:r>
    </w:p>
    <w:p w:rsidR="00344C21" w:rsidRPr="00344C21" w:rsidRDefault="00344C21" w:rsidP="00344C21">
      <w:pPr>
        <w:numPr>
          <w:ilvl w:val="0"/>
          <w:numId w:val="1"/>
        </w:numPr>
        <w:adjustRightInd w:val="0"/>
        <w:spacing w:after="0" w:line="360" w:lineRule="auto"/>
        <w:contextualSpacing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r w:rsidRPr="00344C21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Мазуров В. М., США – Китай – Япония: перестройка межгосударственных отношений (1969-1979). – М.: Наука, 1980. – 214 с.</w:t>
      </w:r>
    </w:p>
    <w:p w:rsidR="00344C21" w:rsidRPr="00344C21" w:rsidRDefault="00344C21" w:rsidP="00344C21">
      <w:pPr>
        <w:numPr>
          <w:ilvl w:val="0"/>
          <w:numId w:val="1"/>
        </w:numPr>
        <w:adjustRightInd w:val="0"/>
        <w:spacing w:after="0" w:line="360" w:lineRule="auto"/>
        <w:contextualSpacing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r w:rsidRPr="00344C21">
        <w:rPr>
          <w:rFonts w:ascii="Times New Roman" w:eastAsia="SimSun" w:hAnsi="Times New Roman" w:cs="Times New Roman"/>
          <w:sz w:val="28"/>
          <w:szCs w:val="28"/>
          <w:lang w:val="ru-RU" w:eastAsia="zh-CN"/>
        </w:rPr>
        <w:lastRenderedPageBreak/>
        <w:t xml:space="preserve"> Марков А. П., Послевоенная политика Японии в Азии и Китае, 1945-1977. – М.: Наука, 1979. – 277 с.</w:t>
      </w:r>
    </w:p>
    <w:p w:rsidR="00344C21" w:rsidRPr="00344C21" w:rsidRDefault="00344C21" w:rsidP="00344C21">
      <w:pPr>
        <w:numPr>
          <w:ilvl w:val="0"/>
          <w:numId w:val="1"/>
        </w:numPr>
        <w:adjustRightInd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Cs/>
          <w:kern w:val="36"/>
          <w:sz w:val="28"/>
          <w:szCs w:val="28"/>
          <w:lang w:val="ru-RU" w:eastAsia="zh-CN"/>
        </w:rPr>
      </w:pPr>
      <w:r w:rsidRPr="00344C21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Нагорный А. А., </w:t>
      </w:r>
      <w:proofErr w:type="spellStart"/>
      <w:r w:rsidRPr="00344C21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Парканский</w:t>
      </w:r>
      <w:proofErr w:type="spellEnd"/>
      <w:r w:rsidRPr="00344C21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А. Б., США и Китай: экономические и научно- технические аспекты китайской политики Вашингтона. - М., 1982. – 216с.</w:t>
      </w:r>
    </w:p>
    <w:p w:rsidR="00344C21" w:rsidRPr="00344C21" w:rsidRDefault="00344C21" w:rsidP="00344C21">
      <w:pPr>
        <w:numPr>
          <w:ilvl w:val="0"/>
          <w:numId w:val="1"/>
        </w:numPr>
        <w:adjustRightInd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zh-CN"/>
        </w:rPr>
      </w:pPr>
      <w:r w:rsidRPr="00344C21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Нарбут А. Н., Китайско-французские отношения в свете изменения внешнеполитического курса КНР (60-е – середина 70-х гг. ХХ века</w:t>
      </w:r>
      <w:r w:rsidRPr="00344C21">
        <w:rPr>
          <w:rFonts w:ascii="Times New Roman" w:eastAsia="SimSun" w:hAnsi="Times New Roman" w:cs="Times New Roman"/>
          <w:sz w:val="28"/>
          <w:szCs w:val="28"/>
          <w:lang w:val="en-US" w:eastAsia="zh-CN"/>
        </w:rPr>
        <w:t xml:space="preserve">). - </w:t>
      </w:r>
      <w:r w:rsidRPr="00344C21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М</w:t>
      </w:r>
      <w:r w:rsidRPr="00344C21">
        <w:rPr>
          <w:rFonts w:ascii="Times New Roman" w:eastAsia="SimSun" w:hAnsi="Times New Roman" w:cs="Times New Roman"/>
          <w:sz w:val="28"/>
          <w:szCs w:val="28"/>
          <w:lang w:val="en-US" w:eastAsia="zh-CN"/>
        </w:rPr>
        <w:t xml:space="preserve">.: </w:t>
      </w:r>
      <w:r w:rsidRPr="00344C21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Вестник РУДН</w:t>
      </w:r>
      <w:r w:rsidRPr="00344C21">
        <w:rPr>
          <w:rFonts w:ascii="Times New Roman" w:eastAsia="SimSun" w:hAnsi="Times New Roman" w:cs="Times New Roman"/>
          <w:sz w:val="28"/>
          <w:szCs w:val="28"/>
          <w:lang w:val="en-US" w:eastAsia="zh-CN"/>
        </w:rPr>
        <w:t xml:space="preserve">, </w:t>
      </w:r>
      <w:r w:rsidRPr="00344C21">
        <w:rPr>
          <w:rFonts w:ascii="Times New Roman" w:eastAsia="SimSun" w:hAnsi="Times New Roman" w:cs="Times New Roman"/>
          <w:sz w:val="28"/>
          <w:szCs w:val="28"/>
          <w:lang w:val="ru-RU" w:eastAsia="zh-CN"/>
        </w:rPr>
        <w:t>серия «Всеобщая история»</w:t>
      </w:r>
      <w:r w:rsidRPr="00344C21">
        <w:rPr>
          <w:rFonts w:ascii="Times New Roman" w:eastAsia="SimSun" w:hAnsi="Times New Roman" w:cs="Times New Roman"/>
          <w:sz w:val="28"/>
          <w:szCs w:val="28"/>
          <w:lang w:val="en-US" w:eastAsia="zh-CN"/>
        </w:rPr>
        <w:t xml:space="preserve">, 2013. -  № 3. -  35 </w:t>
      </w:r>
      <w:r w:rsidRPr="00344C21">
        <w:rPr>
          <w:rFonts w:ascii="Times New Roman" w:eastAsia="SimSun" w:hAnsi="Times New Roman" w:cs="Times New Roman"/>
          <w:sz w:val="28"/>
          <w:szCs w:val="28"/>
          <w:lang w:val="ru-RU" w:eastAsia="zh-CN"/>
        </w:rPr>
        <w:t>с</w:t>
      </w:r>
      <w:r w:rsidRPr="00344C21">
        <w:rPr>
          <w:rFonts w:ascii="Times New Roman" w:eastAsia="SimSun" w:hAnsi="Times New Roman" w:cs="Times New Roman"/>
          <w:sz w:val="28"/>
          <w:szCs w:val="28"/>
          <w:lang w:val="en-US" w:eastAsia="zh-CN"/>
        </w:rPr>
        <w:t xml:space="preserve">. </w:t>
      </w:r>
    </w:p>
    <w:p w:rsidR="00344C21" w:rsidRPr="00344C21" w:rsidRDefault="00344C21" w:rsidP="00344C21">
      <w:pPr>
        <w:numPr>
          <w:ilvl w:val="0"/>
          <w:numId w:val="1"/>
        </w:numPr>
        <w:adjustRightInd w:val="0"/>
        <w:spacing w:after="0" w:line="360" w:lineRule="auto"/>
        <w:contextualSpacing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proofErr w:type="spellStart"/>
      <w:r w:rsidRPr="00344C21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Нарочницкий</w:t>
      </w:r>
      <w:proofErr w:type="spellEnd"/>
      <w:r w:rsidRPr="00344C21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А. Л., Ким Г. Ф., Пекин: курсом провокаций и экспансии. – М.: Политиздат, 1979. – 239 с.</w:t>
      </w:r>
    </w:p>
    <w:p w:rsidR="00344C21" w:rsidRPr="00344C21" w:rsidRDefault="00344C21" w:rsidP="00344C21">
      <w:pPr>
        <w:numPr>
          <w:ilvl w:val="0"/>
          <w:numId w:val="1"/>
        </w:numPr>
        <w:adjustRightInd w:val="0"/>
        <w:spacing w:after="0" w:line="360" w:lineRule="auto"/>
        <w:contextualSpacing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r w:rsidRPr="00344C21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Носов М. Г., Японо-китайские отношения (1949-1975). – М.: Наука, 1978. – 216 с.</w:t>
      </w:r>
    </w:p>
    <w:p w:rsidR="00344C21" w:rsidRPr="00344C21" w:rsidRDefault="00344C21" w:rsidP="00344C21">
      <w:pPr>
        <w:numPr>
          <w:ilvl w:val="0"/>
          <w:numId w:val="1"/>
        </w:numPr>
        <w:adjustRightInd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Cs/>
          <w:kern w:val="36"/>
          <w:sz w:val="28"/>
          <w:szCs w:val="28"/>
          <w:lang w:val="ru-RU" w:eastAsia="zh-CN"/>
        </w:rPr>
      </w:pPr>
      <w:r w:rsidRPr="00344C21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ru-RU" w:eastAsia="zh-CN"/>
        </w:rPr>
        <w:t xml:space="preserve"> Проблемы и перспективы китайско-индийских отношений // http://www.warandpeace.ru/ru/analysis/view/52063/</w:t>
      </w:r>
    </w:p>
    <w:p w:rsidR="00344C21" w:rsidRPr="00344C21" w:rsidRDefault="00344C21" w:rsidP="00344C21">
      <w:pPr>
        <w:numPr>
          <w:ilvl w:val="0"/>
          <w:numId w:val="1"/>
        </w:numPr>
        <w:adjustRightInd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Cs/>
          <w:kern w:val="36"/>
          <w:sz w:val="28"/>
          <w:szCs w:val="28"/>
          <w:lang w:val="ru-RU" w:eastAsia="zh-CN"/>
        </w:rPr>
      </w:pPr>
      <w:proofErr w:type="spellStart"/>
      <w:r w:rsidRPr="00344C21">
        <w:rPr>
          <w:rFonts w:ascii="Times New Roman" w:eastAsia="Malgun Gothic" w:hAnsi="Times New Roman" w:cs="Times New Roman"/>
          <w:sz w:val="28"/>
          <w:szCs w:val="28"/>
          <w:lang w:val="ru-RU" w:eastAsia="ko-KR"/>
        </w:rPr>
        <w:t>Пронь</w:t>
      </w:r>
      <w:proofErr w:type="spellEnd"/>
      <w:r w:rsidRPr="00344C21">
        <w:rPr>
          <w:rFonts w:ascii="Times New Roman" w:eastAsia="Malgun Gothic" w:hAnsi="Times New Roman" w:cs="Times New Roman"/>
          <w:sz w:val="28"/>
          <w:szCs w:val="28"/>
          <w:lang w:val="ru-RU" w:eastAsia="ko-KR"/>
        </w:rPr>
        <w:t xml:space="preserve"> С. В., США та </w:t>
      </w:r>
      <w:proofErr w:type="spellStart"/>
      <w:r w:rsidRPr="00344C21">
        <w:rPr>
          <w:rFonts w:ascii="Times New Roman" w:eastAsia="Malgun Gothic" w:hAnsi="Times New Roman" w:cs="Times New Roman"/>
          <w:sz w:val="28"/>
          <w:szCs w:val="28"/>
          <w:lang w:val="ru-RU" w:eastAsia="ko-KR"/>
        </w:rPr>
        <w:t>Япон</w:t>
      </w:r>
      <w:proofErr w:type="gramStart"/>
      <w:r w:rsidRPr="00344C21">
        <w:rPr>
          <w:rFonts w:ascii="Times New Roman" w:eastAsia="Malgun Gothic" w:hAnsi="Times New Roman" w:cs="Times New Roman"/>
          <w:sz w:val="28"/>
          <w:szCs w:val="28"/>
          <w:lang w:val="ru-RU" w:eastAsia="ko-KR"/>
        </w:rPr>
        <w:t>i</w:t>
      </w:r>
      <w:proofErr w:type="gramEnd"/>
      <w:r w:rsidRPr="00344C21">
        <w:rPr>
          <w:rFonts w:ascii="Times New Roman" w:eastAsia="Malgun Gothic" w:hAnsi="Times New Roman" w:cs="Times New Roman"/>
          <w:sz w:val="28"/>
          <w:szCs w:val="28"/>
          <w:lang w:val="ru-RU" w:eastAsia="ko-KR"/>
        </w:rPr>
        <w:t>я</w:t>
      </w:r>
      <w:proofErr w:type="spellEnd"/>
      <w:r w:rsidRPr="00344C21">
        <w:rPr>
          <w:rFonts w:ascii="Times New Roman" w:eastAsia="Malgun Gothic" w:hAnsi="Times New Roman" w:cs="Times New Roman"/>
          <w:sz w:val="28"/>
          <w:szCs w:val="28"/>
          <w:lang w:val="ru-RU" w:eastAsia="ko-KR"/>
        </w:rPr>
        <w:t xml:space="preserve"> в </w:t>
      </w:r>
      <w:proofErr w:type="spellStart"/>
      <w:r w:rsidRPr="00344C21">
        <w:rPr>
          <w:rFonts w:ascii="Times New Roman" w:eastAsia="Malgun Gothic" w:hAnsi="Times New Roman" w:cs="Times New Roman"/>
          <w:sz w:val="28"/>
          <w:szCs w:val="28"/>
          <w:lang w:val="ru-RU" w:eastAsia="ko-KR"/>
        </w:rPr>
        <w:t>Азiатсько-Тихоокеанському</w:t>
      </w:r>
      <w:proofErr w:type="spellEnd"/>
      <w:r w:rsidRPr="00344C21">
        <w:rPr>
          <w:rFonts w:ascii="Times New Roman" w:eastAsia="Malgun Gothic" w:hAnsi="Times New Roman" w:cs="Times New Roman"/>
          <w:sz w:val="28"/>
          <w:szCs w:val="28"/>
          <w:lang w:val="ru-RU" w:eastAsia="ko-KR"/>
        </w:rPr>
        <w:t xml:space="preserve"> </w:t>
      </w:r>
      <w:proofErr w:type="spellStart"/>
      <w:r w:rsidRPr="00344C21">
        <w:rPr>
          <w:rFonts w:ascii="Times New Roman" w:eastAsia="Malgun Gothic" w:hAnsi="Times New Roman" w:cs="Times New Roman"/>
          <w:sz w:val="28"/>
          <w:szCs w:val="28"/>
          <w:lang w:val="ru-RU" w:eastAsia="ko-KR"/>
        </w:rPr>
        <w:t>регіоні</w:t>
      </w:r>
      <w:proofErr w:type="spellEnd"/>
      <w:r w:rsidRPr="00344C21">
        <w:rPr>
          <w:rFonts w:ascii="Times New Roman" w:eastAsia="Malgun Gothic" w:hAnsi="Times New Roman" w:cs="Times New Roman"/>
          <w:sz w:val="28"/>
          <w:szCs w:val="28"/>
          <w:lang w:val="ru-RU" w:eastAsia="ko-KR"/>
        </w:rPr>
        <w:t xml:space="preserve"> (50–90-ті роки ХХ </w:t>
      </w:r>
      <w:proofErr w:type="spellStart"/>
      <w:r w:rsidRPr="00344C21">
        <w:rPr>
          <w:rFonts w:ascii="Times New Roman" w:eastAsia="Malgun Gothic" w:hAnsi="Times New Roman" w:cs="Times New Roman"/>
          <w:sz w:val="28"/>
          <w:szCs w:val="28"/>
          <w:lang w:val="ru-RU" w:eastAsia="ko-KR"/>
        </w:rPr>
        <w:t>століття</w:t>
      </w:r>
      <w:proofErr w:type="spellEnd"/>
      <w:r w:rsidRPr="00344C21">
        <w:rPr>
          <w:rFonts w:ascii="Times New Roman" w:eastAsia="Malgun Gothic" w:hAnsi="Times New Roman" w:cs="Times New Roman"/>
          <w:sz w:val="28"/>
          <w:szCs w:val="28"/>
          <w:lang w:val="ru-RU" w:eastAsia="ko-KR"/>
        </w:rPr>
        <w:t xml:space="preserve">).  - </w:t>
      </w:r>
      <w:proofErr w:type="spellStart"/>
      <w:r w:rsidRPr="00344C21">
        <w:rPr>
          <w:rFonts w:ascii="Times New Roman" w:eastAsia="Malgun Gothic" w:hAnsi="Times New Roman" w:cs="Times New Roman"/>
          <w:sz w:val="28"/>
          <w:szCs w:val="28"/>
          <w:lang w:val="ru-RU" w:eastAsia="ko-KR"/>
        </w:rPr>
        <w:t>Миколаїв</w:t>
      </w:r>
      <w:proofErr w:type="spellEnd"/>
      <w:r w:rsidRPr="00344C21">
        <w:rPr>
          <w:rFonts w:ascii="Times New Roman" w:eastAsia="Malgun Gothic" w:hAnsi="Times New Roman" w:cs="Times New Roman"/>
          <w:sz w:val="28"/>
          <w:szCs w:val="28"/>
          <w:lang w:val="ru-RU" w:eastAsia="ko-KR"/>
        </w:rPr>
        <w:t>, 2003. – 244 с.</w:t>
      </w:r>
    </w:p>
    <w:p w:rsidR="00344C21" w:rsidRPr="00344C21" w:rsidRDefault="00344C21" w:rsidP="00344C21">
      <w:pPr>
        <w:numPr>
          <w:ilvl w:val="0"/>
          <w:numId w:val="1"/>
        </w:numPr>
        <w:adjustRightInd w:val="0"/>
        <w:spacing w:after="0" w:line="360" w:lineRule="auto"/>
        <w:contextualSpacing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proofErr w:type="spellStart"/>
      <w:r w:rsidRPr="00344C21">
        <w:rPr>
          <w:rFonts w:ascii="Times New Roman" w:eastAsia="Malgun Gothic" w:hAnsi="Times New Roman" w:cs="Times New Roman"/>
          <w:sz w:val="28"/>
          <w:szCs w:val="28"/>
          <w:lang w:val="ru-RU" w:eastAsia="ko-KR"/>
        </w:rPr>
        <w:t>Рахманин</w:t>
      </w:r>
      <w:proofErr w:type="spellEnd"/>
      <w:r w:rsidRPr="00344C21">
        <w:rPr>
          <w:rFonts w:ascii="Times New Roman" w:eastAsia="Malgun Gothic" w:hAnsi="Times New Roman" w:cs="Times New Roman"/>
          <w:sz w:val="28"/>
          <w:szCs w:val="28"/>
          <w:lang w:val="ru-RU" w:eastAsia="ko-KR"/>
        </w:rPr>
        <w:t xml:space="preserve"> О. Б., К истории отношений России-СССР с Китаем в XX веке: обзор и анализ основных событий. - Институт Дальнего Востока РАН, 2000. – 426 с.</w:t>
      </w:r>
    </w:p>
    <w:p w:rsidR="00344C21" w:rsidRPr="00344C21" w:rsidRDefault="00344C21" w:rsidP="00344C21">
      <w:pPr>
        <w:numPr>
          <w:ilvl w:val="0"/>
          <w:numId w:val="1"/>
        </w:numPr>
        <w:adjustRightInd w:val="0"/>
        <w:spacing w:after="0" w:line="360" w:lineRule="auto"/>
        <w:contextualSpacing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proofErr w:type="spellStart"/>
      <w:r w:rsidRPr="00344C21">
        <w:rPr>
          <w:rFonts w:ascii="Times New Roman" w:eastAsia="SimSun" w:hAnsi="Times New Roman" w:cs="Times New Roman"/>
          <w:sz w:val="28"/>
          <w:szCs w:val="28"/>
          <w:lang w:val="ru-RU" w:eastAsia="zh-CN"/>
        </w:rPr>
        <w:t>Родинов</w:t>
      </w:r>
      <w:proofErr w:type="spellEnd"/>
      <w:r w:rsidRPr="00344C21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Б. Т., КНР в системе современных международных отношений. – М.: Знание, 1988. – 63 с.</w:t>
      </w:r>
    </w:p>
    <w:p w:rsidR="00344C21" w:rsidRPr="00344C21" w:rsidRDefault="00344C21" w:rsidP="00344C21">
      <w:pPr>
        <w:numPr>
          <w:ilvl w:val="0"/>
          <w:numId w:val="1"/>
        </w:numPr>
        <w:adjustRightInd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Cs/>
          <w:kern w:val="36"/>
          <w:sz w:val="28"/>
          <w:szCs w:val="28"/>
          <w:lang w:val="ru-RU" w:eastAsia="zh-CN"/>
        </w:rPr>
      </w:pPr>
      <w:r w:rsidRPr="00344C21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ru-RU" w:eastAsia="zh-CN"/>
        </w:rPr>
        <w:t xml:space="preserve"> Свешников А. А., Концепции КНР в области внешней политики и национальной безопасности. Китай в мировой политике. – М: Московский государственный институт международных отношений, 2001. - с .93–143.</w:t>
      </w:r>
    </w:p>
    <w:p w:rsidR="00344C21" w:rsidRPr="00344C21" w:rsidRDefault="00344C21" w:rsidP="00344C21">
      <w:pPr>
        <w:numPr>
          <w:ilvl w:val="0"/>
          <w:numId w:val="1"/>
        </w:numPr>
        <w:adjustRightInd w:val="0"/>
        <w:spacing w:after="0" w:line="360" w:lineRule="auto"/>
        <w:contextualSpacing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proofErr w:type="spellStart"/>
      <w:r w:rsidRPr="00344C21">
        <w:rPr>
          <w:rFonts w:ascii="Times New Roman" w:eastAsia="SimSun" w:hAnsi="Times New Roman" w:cs="Times New Roman"/>
          <w:sz w:val="28"/>
          <w:szCs w:val="28"/>
          <w:lang w:val="ru-RU" w:eastAsia="zh-CN"/>
        </w:rPr>
        <w:t>Седнев</w:t>
      </w:r>
      <w:proofErr w:type="spellEnd"/>
      <w:r w:rsidRPr="00344C21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В. В., Агрессивный курс Пекина – угроза миру и безопасности народов. – К.: Знание, 1980. – 48 с.</w:t>
      </w:r>
    </w:p>
    <w:p w:rsidR="00344C21" w:rsidRPr="00344C21" w:rsidRDefault="00344C21" w:rsidP="00344C21">
      <w:pPr>
        <w:numPr>
          <w:ilvl w:val="0"/>
          <w:numId w:val="1"/>
        </w:numPr>
        <w:adjustRightInd w:val="0"/>
        <w:spacing w:after="0" w:line="360" w:lineRule="auto"/>
        <w:contextualSpacing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r w:rsidRPr="00344C21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Сергеева Э. А., Внешняя политика и внешнеполитическая пропаганда руководства КПК. – М.: Наука, 1978. – 190 с.</w:t>
      </w:r>
    </w:p>
    <w:p w:rsidR="00344C21" w:rsidRPr="00344C21" w:rsidRDefault="00344C21" w:rsidP="00344C21">
      <w:pPr>
        <w:numPr>
          <w:ilvl w:val="0"/>
          <w:numId w:val="1"/>
        </w:numPr>
        <w:adjustRightInd w:val="0"/>
        <w:spacing w:after="0" w:line="360" w:lineRule="auto"/>
        <w:contextualSpacing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r w:rsidRPr="00344C21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Скворцов В. Н., Тридцать дней войны. – М.: Политиздат, 1981. – 239 с.</w:t>
      </w:r>
    </w:p>
    <w:p w:rsidR="00344C21" w:rsidRPr="00344C21" w:rsidRDefault="00344C21" w:rsidP="00344C21">
      <w:pPr>
        <w:numPr>
          <w:ilvl w:val="0"/>
          <w:numId w:val="1"/>
        </w:numPr>
        <w:adjustRightInd w:val="0"/>
        <w:spacing w:after="0" w:line="360" w:lineRule="auto"/>
        <w:contextualSpacing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proofErr w:type="spellStart"/>
      <w:r w:rsidRPr="00344C21">
        <w:rPr>
          <w:rFonts w:ascii="Times New Roman" w:eastAsia="SimSun" w:hAnsi="Times New Roman" w:cs="Times New Roman"/>
          <w:sz w:val="28"/>
          <w:szCs w:val="28"/>
          <w:lang w:val="ru-RU" w:eastAsia="zh-CN"/>
        </w:rPr>
        <w:t>Сладковский</w:t>
      </w:r>
      <w:proofErr w:type="spellEnd"/>
      <w:r w:rsidRPr="00344C21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М. И., Китай и Япония. – М.: Наука, 1971. – 336 с.</w:t>
      </w:r>
    </w:p>
    <w:p w:rsidR="00344C21" w:rsidRPr="00344C21" w:rsidRDefault="00344C21" w:rsidP="00344C21">
      <w:pPr>
        <w:numPr>
          <w:ilvl w:val="0"/>
          <w:numId w:val="1"/>
        </w:numPr>
        <w:adjustRightInd w:val="0"/>
        <w:spacing w:after="0" w:line="360" w:lineRule="auto"/>
        <w:contextualSpacing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proofErr w:type="spellStart"/>
      <w:r w:rsidRPr="00344C21">
        <w:rPr>
          <w:rFonts w:ascii="Times New Roman" w:eastAsia="SimSun" w:hAnsi="Times New Roman" w:cs="Times New Roman"/>
          <w:sz w:val="28"/>
          <w:szCs w:val="28"/>
          <w:lang w:val="ru-RU" w:eastAsia="zh-CN"/>
        </w:rPr>
        <w:lastRenderedPageBreak/>
        <w:t>Сладковский</w:t>
      </w:r>
      <w:proofErr w:type="spellEnd"/>
      <w:r w:rsidRPr="00344C21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М. И., Новейшая история Китая. 1917-1970 гг. – М.: Мысль, 1972. – 437 с.</w:t>
      </w:r>
    </w:p>
    <w:p w:rsidR="00344C21" w:rsidRPr="00344C21" w:rsidRDefault="00344C21" w:rsidP="00344C21">
      <w:pPr>
        <w:numPr>
          <w:ilvl w:val="0"/>
          <w:numId w:val="1"/>
        </w:numPr>
        <w:adjustRightInd w:val="0"/>
        <w:spacing w:after="0" w:line="360" w:lineRule="auto"/>
        <w:contextualSpacing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r w:rsidRPr="00344C21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Сладковским М. И., Гегемонистская политика Китая  - угроза народам Азии, Африки и Латинской Америки. – М.: Политиздат, 1981. – 288 с.</w:t>
      </w:r>
    </w:p>
    <w:p w:rsidR="00344C21" w:rsidRPr="00344C21" w:rsidRDefault="00344C21" w:rsidP="00344C21">
      <w:pPr>
        <w:numPr>
          <w:ilvl w:val="0"/>
          <w:numId w:val="1"/>
        </w:numPr>
        <w:adjustRightInd w:val="0"/>
        <w:spacing w:after="0" w:line="360" w:lineRule="auto"/>
        <w:contextualSpacing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r w:rsidRPr="00344C21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Степанов А. И., ФРГ и Китай. К истории отношений. 1949-1974 гг. – М.: </w:t>
      </w:r>
      <w:proofErr w:type="spellStart"/>
      <w:r w:rsidRPr="00344C21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Междунар</w:t>
      </w:r>
      <w:proofErr w:type="spellEnd"/>
      <w:r w:rsidRPr="00344C21">
        <w:rPr>
          <w:rFonts w:ascii="Times New Roman" w:eastAsia="SimSun" w:hAnsi="Times New Roman" w:cs="Times New Roman"/>
          <w:sz w:val="28"/>
          <w:szCs w:val="28"/>
          <w:lang w:val="ru-RU" w:eastAsia="zh-CN"/>
        </w:rPr>
        <w:t>. отношения, 1974. – 208 с.</w:t>
      </w:r>
    </w:p>
    <w:p w:rsidR="00344C21" w:rsidRPr="00344C21" w:rsidRDefault="00344C21" w:rsidP="00344C21">
      <w:pPr>
        <w:numPr>
          <w:ilvl w:val="0"/>
          <w:numId w:val="1"/>
        </w:numPr>
        <w:adjustRightInd w:val="0"/>
        <w:spacing w:after="0" w:line="360" w:lineRule="auto"/>
        <w:contextualSpacing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r w:rsidRPr="00344C21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Степанов Е. Д., Экспансия Китая на море. – М.: </w:t>
      </w:r>
      <w:proofErr w:type="spellStart"/>
      <w:r w:rsidRPr="00344C21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Междунар</w:t>
      </w:r>
      <w:proofErr w:type="spellEnd"/>
      <w:r w:rsidRPr="00344C21">
        <w:rPr>
          <w:rFonts w:ascii="Times New Roman" w:eastAsia="SimSun" w:hAnsi="Times New Roman" w:cs="Times New Roman"/>
          <w:sz w:val="28"/>
          <w:szCs w:val="28"/>
          <w:lang w:val="ru-RU" w:eastAsia="zh-CN"/>
        </w:rPr>
        <w:t>. отношения, 1980. – 158 с.</w:t>
      </w:r>
    </w:p>
    <w:p w:rsidR="00344C21" w:rsidRPr="00344C21" w:rsidRDefault="00344C21" w:rsidP="00344C21">
      <w:pPr>
        <w:numPr>
          <w:ilvl w:val="0"/>
          <w:numId w:val="1"/>
        </w:numPr>
        <w:adjustRightInd w:val="0"/>
        <w:spacing w:after="0" w:line="360" w:lineRule="auto"/>
        <w:contextualSpacing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proofErr w:type="spellStart"/>
      <w:r w:rsidRPr="00344C21">
        <w:rPr>
          <w:rFonts w:ascii="Times New Roman" w:eastAsia="SimSun" w:hAnsi="Times New Roman" w:cs="Times New Roman"/>
          <w:sz w:val="28"/>
          <w:szCs w:val="28"/>
          <w:lang w:val="ru-RU" w:eastAsia="zh-CN"/>
        </w:rPr>
        <w:t>Сулицкая</w:t>
      </w:r>
      <w:proofErr w:type="spellEnd"/>
      <w:r w:rsidRPr="00344C21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Т. И., Китай и Франция (1949-1981). – М.: Наука, 1983. – 184 с.</w:t>
      </w:r>
    </w:p>
    <w:p w:rsidR="00344C21" w:rsidRPr="00344C21" w:rsidRDefault="00344C21" w:rsidP="00344C21">
      <w:pPr>
        <w:numPr>
          <w:ilvl w:val="0"/>
          <w:numId w:val="1"/>
        </w:numPr>
        <w:adjustRightInd w:val="0"/>
        <w:spacing w:after="0" w:line="360" w:lineRule="auto"/>
        <w:contextualSpacing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r w:rsidRPr="00344C21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Тихвинский С. Л., Китай и всемирная история. – М.: Наука, 1988. – 591 с.</w:t>
      </w:r>
    </w:p>
    <w:p w:rsidR="00344C21" w:rsidRPr="00344C21" w:rsidRDefault="00344C21" w:rsidP="00344C21">
      <w:pPr>
        <w:numPr>
          <w:ilvl w:val="0"/>
          <w:numId w:val="1"/>
        </w:numPr>
        <w:adjustRightInd w:val="0"/>
        <w:spacing w:after="0" w:line="360" w:lineRule="auto"/>
        <w:contextualSpacing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r w:rsidRPr="00344C21">
        <w:rPr>
          <w:rFonts w:ascii="Times New Roman" w:eastAsia="SimSun" w:hAnsi="Times New Roman" w:cs="Times New Roman"/>
          <w:bCs/>
          <w:sz w:val="28"/>
          <w:szCs w:val="28"/>
          <w:shd w:val="clear" w:color="auto" w:fill="FFFFFF"/>
          <w:lang w:val="ru-RU" w:eastAsia="zh-CN"/>
        </w:rPr>
        <w:t xml:space="preserve"> Тихомиров</w:t>
      </w:r>
      <w:r w:rsidRPr="00344C21">
        <w:rPr>
          <w:rFonts w:ascii="Times New Roman" w:eastAsia="SimSun" w:hAnsi="Times New Roman" w:cs="Times New Roman"/>
          <w:sz w:val="28"/>
          <w:szCs w:val="28"/>
          <w:shd w:val="clear" w:color="auto" w:fill="FFFFFF"/>
          <w:lang w:val="ru-RU" w:eastAsia="zh-CN"/>
        </w:rPr>
        <w:t> В. </w:t>
      </w:r>
      <w:r w:rsidRPr="00344C21">
        <w:rPr>
          <w:rFonts w:ascii="Times New Roman" w:eastAsia="SimSun" w:hAnsi="Times New Roman" w:cs="Times New Roman"/>
          <w:bCs/>
          <w:sz w:val="28"/>
          <w:szCs w:val="28"/>
          <w:shd w:val="clear" w:color="auto" w:fill="FFFFFF"/>
          <w:lang w:val="ru-RU" w:eastAsia="zh-CN"/>
        </w:rPr>
        <w:t>Д</w:t>
      </w:r>
      <w:r w:rsidRPr="00344C21">
        <w:rPr>
          <w:rFonts w:ascii="Times New Roman" w:eastAsia="SimSun" w:hAnsi="Times New Roman" w:cs="Times New Roman"/>
          <w:sz w:val="28"/>
          <w:szCs w:val="28"/>
          <w:shd w:val="clear" w:color="auto" w:fill="FFFFFF"/>
          <w:lang w:val="ru-RU" w:eastAsia="zh-CN"/>
        </w:rPr>
        <w:t>., </w:t>
      </w:r>
      <w:r w:rsidRPr="00344C21">
        <w:rPr>
          <w:rFonts w:ascii="Times New Roman" w:eastAsia="SimSun" w:hAnsi="Times New Roman" w:cs="Times New Roman"/>
          <w:bCs/>
          <w:sz w:val="28"/>
          <w:szCs w:val="28"/>
          <w:shd w:val="clear" w:color="auto" w:fill="FFFFFF"/>
          <w:lang w:val="ru-RU" w:eastAsia="zh-CN"/>
        </w:rPr>
        <w:t>Корейская проблема</w:t>
      </w:r>
      <w:r w:rsidRPr="00344C21">
        <w:rPr>
          <w:rFonts w:ascii="Times New Roman" w:eastAsia="SimSun" w:hAnsi="Times New Roman" w:cs="Times New Roman"/>
          <w:sz w:val="28"/>
          <w:szCs w:val="28"/>
          <w:shd w:val="clear" w:color="auto" w:fill="FFFFFF"/>
          <w:lang w:val="ru-RU" w:eastAsia="zh-CN"/>
        </w:rPr>
        <w:t xml:space="preserve"> и </w:t>
      </w:r>
      <w:r w:rsidRPr="00344C21">
        <w:rPr>
          <w:rFonts w:ascii="Times New Roman" w:eastAsia="SimSun" w:hAnsi="Times New Roman" w:cs="Times New Roman"/>
          <w:bCs/>
          <w:sz w:val="28"/>
          <w:szCs w:val="28"/>
          <w:shd w:val="clear" w:color="auto" w:fill="FFFFFF"/>
          <w:lang w:val="ru-RU" w:eastAsia="zh-CN"/>
        </w:rPr>
        <w:t>международные факторы</w:t>
      </w:r>
      <w:r w:rsidRPr="00344C21">
        <w:rPr>
          <w:rFonts w:ascii="Times New Roman" w:eastAsia="SimSun" w:hAnsi="Times New Roman" w:cs="Times New Roman"/>
          <w:sz w:val="28"/>
          <w:szCs w:val="28"/>
          <w:shd w:val="clear" w:color="auto" w:fill="FFFFFF"/>
          <w:lang w:val="ru-RU" w:eastAsia="zh-CN"/>
        </w:rPr>
        <w:t> (</w:t>
      </w:r>
      <w:r w:rsidRPr="00344C21">
        <w:rPr>
          <w:rFonts w:ascii="Times New Roman" w:eastAsia="SimSun" w:hAnsi="Times New Roman" w:cs="Times New Roman"/>
          <w:bCs/>
          <w:sz w:val="28"/>
          <w:szCs w:val="28"/>
          <w:shd w:val="clear" w:color="auto" w:fill="FFFFFF"/>
          <w:lang w:val="ru-RU" w:eastAsia="zh-CN"/>
        </w:rPr>
        <w:t>1945</w:t>
      </w:r>
      <w:r w:rsidRPr="00344C21">
        <w:rPr>
          <w:rFonts w:ascii="Times New Roman" w:eastAsia="SimSun" w:hAnsi="Times New Roman" w:cs="Times New Roman"/>
          <w:sz w:val="28"/>
          <w:szCs w:val="28"/>
          <w:shd w:val="clear" w:color="auto" w:fill="FFFFFF"/>
          <w:lang w:val="ru-RU" w:eastAsia="zh-CN"/>
        </w:rPr>
        <w:t> -</w:t>
      </w:r>
      <w:r w:rsidRPr="00344C21">
        <w:rPr>
          <w:rFonts w:ascii="Times New Roman" w:eastAsia="SimSun" w:hAnsi="Times New Roman" w:cs="Times New Roman"/>
          <w:bCs/>
          <w:sz w:val="28"/>
          <w:szCs w:val="28"/>
          <w:shd w:val="clear" w:color="auto" w:fill="FFFFFF"/>
          <w:lang w:val="ru-RU" w:eastAsia="zh-CN"/>
        </w:rPr>
        <w:t>начало 80</w:t>
      </w:r>
      <w:r w:rsidRPr="00344C21">
        <w:rPr>
          <w:rFonts w:ascii="Times New Roman" w:eastAsia="SimSun" w:hAnsi="Times New Roman" w:cs="Times New Roman"/>
          <w:sz w:val="28"/>
          <w:szCs w:val="28"/>
          <w:shd w:val="clear" w:color="auto" w:fill="FFFFFF"/>
          <w:lang w:val="ru-RU" w:eastAsia="zh-CN"/>
        </w:rPr>
        <w:t>-</w:t>
      </w:r>
      <w:r w:rsidRPr="00344C21">
        <w:rPr>
          <w:rFonts w:ascii="Times New Roman" w:eastAsia="SimSun" w:hAnsi="Times New Roman" w:cs="Times New Roman"/>
          <w:bCs/>
          <w:sz w:val="28"/>
          <w:szCs w:val="28"/>
          <w:shd w:val="clear" w:color="auto" w:fill="FFFFFF"/>
          <w:lang w:val="ru-RU" w:eastAsia="zh-CN"/>
        </w:rPr>
        <w:t>х годов</w:t>
      </w:r>
      <w:r w:rsidRPr="00344C21">
        <w:rPr>
          <w:rFonts w:ascii="Times New Roman" w:eastAsia="SimSun" w:hAnsi="Times New Roman" w:cs="Times New Roman"/>
          <w:sz w:val="28"/>
          <w:szCs w:val="28"/>
          <w:shd w:val="clear" w:color="auto" w:fill="FFFFFF"/>
          <w:lang w:val="ru-RU" w:eastAsia="zh-CN"/>
        </w:rPr>
        <w:t>). -  М., 1998. – 303 с.</w:t>
      </w:r>
    </w:p>
    <w:p w:rsidR="00344C21" w:rsidRPr="00344C21" w:rsidRDefault="00344C21" w:rsidP="00344C21">
      <w:pPr>
        <w:numPr>
          <w:ilvl w:val="0"/>
          <w:numId w:val="1"/>
        </w:numPr>
        <w:adjustRightInd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Cs/>
          <w:kern w:val="36"/>
          <w:sz w:val="28"/>
          <w:szCs w:val="28"/>
          <w:lang w:val="ru-RU" w:eastAsia="zh-CN"/>
        </w:rPr>
      </w:pPr>
      <w:r w:rsidRPr="00344C21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ru-RU" w:eastAsia="zh-CN"/>
        </w:rPr>
        <w:t xml:space="preserve"> Трофименко Г.А., Современная внешняя политика США. Том 2. -  </w:t>
      </w:r>
      <w:r w:rsidRPr="00344C21">
        <w:rPr>
          <w:rFonts w:ascii="Times New Roman" w:eastAsia="SimSun" w:hAnsi="Times New Roman" w:cs="Times New Roman"/>
          <w:sz w:val="28"/>
          <w:szCs w:val="28"/>
          <w:shd w:val="clear" w:color="auto" w:fill="FFFFFF"/>
          <w:lang w:val="ru-RU" w:eastAsia="zh-CN"/>
        </w:rPr>
        <w:t>М.: Наука, 1984. — 482 с.</w:t>
      </w:r>
    </w:p>
    <w:p w:rsidR="00344C21" w:rsidRPr="00344C21" w:rsidRDefault="00344C21" w:rsidP="00344C21">
      <w:pPr>
        <w:numPr>
          <w:ilvl w:val="0"/>
          <w:numId w:val="1"/>
        </w:numPr>
        <w:adjustRightInd w:val="0"/>
        <w:spacing w:after="0" w:line="360" w:lineRule="auto"/>
        <w:contextualSpacing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r w:rsidRPr="00344C21">
        <w:rPr>
          <w:rFonts w:ascii="Times New Roman" w:eastAsia="Malgun Gothic" w:hAnsi="Times New Roman" w:cs="Times New Roman"/>
          <w:sz w:val="28"/>
          <w:szCs w:val="28"/>
          <w:lang w:val="ru-RU" w:eastAsia="ko-KR"/>
        </w:rPr>
        <w:t xml:space="preserve"> Филатов Л. В., Научно-техническое сотрудничество между СССР и КНР (1949-1966) // Информационный бюллетень "Советско-китайские отношения", 1995. -  №65. - с.7-8</w:t>
      </w:r>
    </w:p>
    <w:p w:rsidR="00344C21" w:rsidRPr="00344C21" w:rsidRDefault="00344C21" w:rsidP="00344C21">
      <w:pPr>
        <w:numPr>
          <w:ilvl w:val="0"/>
          <w:numId w:val="1"/>
        </w:numPr>
        <w:shd w:val="clear" w:color="auto" w:fill="FFFFFF"/>
        <w:adjustRightInd w:val="0"/>
        <w:spacing w:after="0" w:line="360" w:lineRule="auto"/>
        <w:contextualSpacing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  <w:lang w:val="ru-RU" w:eastAsia="zh-CN"/>
        </w:rPr>
      </w:pPr>
      <w:proofErr w:type="spellStart"/>
      <w:r w:rsidRPr="00344C21">
        <w:rPr>
          <w:rFonts w:ascii="Times New Roman" w:eastAsia="SimSun" w:hAnsi="Times New Roman" w:cs="Times New Roman"/>
          <w:bCs/>
          <w:sz w:val="28"/>
          <w:szCs w:val="28"/>
          <w:shd w:val="clear" w:color="auto" w:fill="FFFFFF"/>
          <w:lang w:val="ru-RU" w:eastAsia="zh-CN"/>
        </w:rPr>
        <w:t>Фокеев</w:t>
      </w:r>
      <w:proofErr w:type="spellEnd"/>
      <w:r w:rsidRPr="00344C21">
        <w:rPr>
          <w:rFonts w:ascii="Times New Roman" w:eastAsia="SimSun" w:hAnsi="Times New Roman" w:cs="Times New Roman"/>
          <w:bCs/>
          <w:sz w:val="28"/>
          <w:szCs w:val="28"/>
          <w:shd w:val="clear" w:color="auto" w:fill="FFFFFF"/>
          <w:lang w:val="ru-RU" w:eastAsia="zh-CN"/>
        </w:rPr>
        <w:t xml:space="preserve"> Г. В., История международных отношений</w:t>
      </w:r>
      <w:r w:rsidRPr="00344C21">
        <w:rPr>
          <w:rFonts w:ascii="Times New Roman" w:eastAsia="SimSun" w:hAnsi="Times New Roman" w:cs="Times New Roman"/>
          <w:sz w:val="28"/>
          <w:szCs w:val="28"/>
          <w:shd w:val="clear" w:color="auto" w:fill="FFFFFF"/>
          <w:lang w:val="ru-RU" w:eastAsia="zh-CN"/>
        </w:rPr>
        <w:t> и </w:t>
      </w:r>
      <w:r w:rsidRPr="00344C21">
        <w:rPr>
          <w:rFonts w:ascii="Times New Roman" w:eastAsia="SimSun" w:hAnsi="Times New Roman" w:cs="Times New Roman"/>
          <w:bCs/>
          <w:sz w:val="28"/>
          <w:szCs w:val="28"/>
          <w:shd w:val="clear" w:color="auto" w:fill="FFFFFF"/>
          <w:lang w:val="ru-RU" w:eastAsia="zh-CN"/>
        </w:rPr>
        <w:t>внешней политики СССР</w:t>
      </w:r>
      <w:r w:rsidRPr="00344C21">
        <w:rPr>
          <w:rFonts w:ascii="Times New Roman" w:eastAsia="SimSun" w:hAnsi="Times New Roman" w:cs="Times New Roman"/>
          <w:sz w:val="28"/>
          <w:szCs w:val="28"/>
          <w:shd w:val="clear" w:color="auto" w:fill="FFFFFF"/>
          <w:lang w:val="ru-RU" w:eastAsia="zh-CN"/>
        </w:rPr>
        <w:t>: </w:t>
      </w:r>
      <w:r w:rsidRPr="00344C21">
        <w:rPr>
          <w:rFonts w:ascii="Times New Roman" w:eastAsia="SimSun" w:hAnsi="Times New Roman" w:cs="Times New Roman"/>
          <w:bCs/>
          <w:sz w:val="28"/>
          <w:szCs w:val="28"/>
          <w:shd w:val="clear" w:color="auto" w:fill="FFFFFF"/>
          <w:lang w:val="ru-RU" w:eastAsia="zh-CN"/>
        </w:rPr>
        <w:t>1970-1987</w:t>
      </w:r>
      <w:r w:rsidRPr="00344C21">
        <w:rPr>
          <w:rFonts w:ascii="Times New Roman" w:eastAsia="SimSun" w:hAnsi="Times New Roman" w:cs="Times New Roman"/>
          <w:sz w:val="28"/>
          <w:szCs w:val="28"/>
          <w:shd w:val="clear" w:color="auto" w:fill="FFFFFF"/>
          <w:lang w:val="ru-RU" w:eastAsia="zh-CN"/>
        </w:rPr>
        <w:t> . – М.</w:t>
      </w:r>
      <w:proofErr w:type="gramStart"/>
      <w:r w:rsidRPr="00344C21">
        <w:rPr>
          <w:rFonts w:ascii="Times New Roman" w:eastAsia="SimSun" w:hAnsi="Times New Roman" w:cs="Times New Roman"/>
          <w:sz w:val="28"/>
          <w:szCs w:val="28"/>
          <w:shd w:val="clear" w:color="auto" w:fill="FFFFFF"/>
          <w:lang w:val="ru-RU" w:eastAsia="zh-CN"/>
        </w:rPr>
        <w:t xml:space="preserve"> :</w:t>
      </w:r>
      <w:proofErr w:type="gramEnd"/>
      <w:r w:rsidRPr="00344C21">
        <w:rPr>
          <w:rFonts w:ascii="Times New Roman" w:eastAsia="SimSun" w:hAnsi="Times New Roman" w:cs="Times New Roman"/>
          <w:sz w:val="28"/>
          <w:szCs w:val="28"/>
          <w:shd w:val="clear" w:color="auto" w:fill="FFFFFF"/>
          <w:lang w:val="ru-RU" w:eastAsia="zh-CN"/>
        </w:rPr>
        <w:t xml:space="preserve"> Международные отношения, </w:t>
      </w:r>
      <w:r w:rsidRPr="00344C21">
        <w:rPr>
          <w:rFonts w:ascii="Times New Roman" w:eastAsia="SimSun" w:hAnsi="Times New Roman" w:cs="Times New Roman"/>
          <w:bCs/>
          <w:sz w:val="28"/>
          <w:szCs w:val="28"/>
          <w:shd w:val="clear" w:color="auto" w:fill="FFFFFF"/>
          <w:lang w:val="ru-RU" w:eastAsia="zh-CN"/>
        </w:rPr>
        <w:t>1987</w:t>
      </w:r>
      <w:r w:rsidRPr="00344C21">
        <w:rPr>
          <w:rFonts w:ascii="Times New Roman" w:eastAsia="SimSun" w:hAnsi="Times New Roman" w:cs="Times New Roman"/>
          <w:sz w:val="28"/>
          <w:szCs w:val="28"/>
          <w:shd w:val="clear" w:color="auto" w:fill="FFFFFF"/>
          <w:lang w:val="ru-RU" w:eastAsia="zh-CN"/>
        </w:rPr>
        <w:t> . – 509 с.</w:t>
      </w:r>
    </w:p>
    <w:p w:rsidR="00344C21" w:rsidRPr="00344C21" w:rsidRDefault="00344C21" w:rsidP="00344C21">
      <w:pPr>
        <w:numPr>
          <w:ilvl w:val="0"/>
          <w:numId w:val="1"/>
        </w:numPr>
        <w:adjustRightInd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Cs/>
          <w:kern w:val="36"/>
          <w:sz w:val="28"/>
          <w:szCs w:val="28"/>
          <w:lang w:val="ru-RU" w:eastAsia="zh-CN"/>
        </w:rPr>
      </w:pPr>
      <w:r w:rsidRPr="00344C21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Фомичева М. В., Красильников А. С., Китай и Африка (Подрывная деятельность маоистов в Африке). - М.: Мысль, 1976. - 263 с.</w:t>
      </w:r>
    </w:p>
    <w:p w:rsidR="00344C21" w:rsidRPr="00344C21" w:rsidRDefault="00344C21" w:rsidP="00344C21">
      <w:pPr>
        <w:numPr>
          <w:ilvl w:val="0"/>
          <w:numId w:val="1"/>
        </w:numPr>
        <w:adjustRightInd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Cs/>
          <w:kern w:val="36"/>
          <w:sz w:val="28"/>
          <w:szCs w:val="28"/>
          <w:lang w:val="ru-RU" w:eastAsia="zh-CN"/>
        </w:rPr>
      </w:pPr>
      <w:proofErr w:type="spellStart"/>
      <w:r w:rsidRPr="00344C21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ru-RU" w:eastAsia="zh-CN"/>
        </w:rPr>
        <w:t>ХеВенпин</w:t>
      </w:r>
      <w:proofErr w:type="spellEnd"/>
      <w:r w:rsidRPr="00344C21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ru-RU" w:eastAsia="zh-CN"/>
        </w:rPr>
        <w:t xml:space="preserve">, Китай Африка: полвека сотрудничества при "любой погоде" и его новые ориентиры как отклик на вызовы ХХ века // Азия и Африка сегодня,  2002. - </w:t>
      </w:r>
      <w:r w:rsidRPr="00344C21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zh-CN"/>
        </w:rPr>
        <w:t>N</w:t>
      </w:r>
      <w:r w:rsidRPr="00344C21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ru-RU" w:eastAsia="zh-CN"/>
        </w:rPr>
        <w:t>12. – 37 с.</w:t>
      </w:r>
    </w:p>
    <w:p w:rsidR="00344C21" w:rsidRPr="00344C21" w:rsidRDefault="00344C21" w:rsidP="00344C21">
      <w:pPr>
        <w:numPr>
          <w:ilvl w:val="0"/>
          <w:numId w:val="1"/>
        </w:numPr>
        <w:adjustRightInd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Cs/>
          <w:kern w:val="36"/>
          <w:sz w:val="28"/>
          <w:szCs w:val="28"/>
          <w:lang w:val="ru-RU" w:eastAsia="zh-CN"/>
        </w:rPr>
      </w:pPr>
      <w:r w:rsidRPr="00344C21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ru-RU" w:eastAsia="zh-CN"/>
        </w:rPr>
        <w:t xml:space="preserve">Чжоу </w:t>
      </w:r>
      <w:proofErr w:type="spellStart"/>
      <w:r w:rsidRPr="00344C21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ru-RU" w:eastAsia="zh-CN"/>
        </w:rPr>
        <w:t>Ихуан</w:t>
      </w:r>
      <w:proofErr w:type="spellEnd"/>
      <w:r w:rsidRPr="00344C21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ru-RU" w:eastAsia="zh-CN"/>
        </w:rPr>
        <w:t>, Дипломатия Китая. - Межконтинентальное издательство Китая, 2005г. – 188 с.</w:t>
      </w:r>
    </w:p>
    <w:p w:rsidR="00344C21" w:rsidRPr="00344C21" w:rsidRDefault="00344C21" w:rsidP="00344C21">
      <w:pPr>
        <w:numPr>
          <w:ilvl w:val="0"/>
          <w:numId w:val="1"/>
        </w:numPr>
        <w:adjustRightInd w:val="0"/>
        <w:spacing w:after="0" w:line="360" w:lineRule="auto"/>
        <w:contextualSpacing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proofErr w:type="spellStart"/>
      <w:r w:rsidRPr="00344C21">
        <w:rPr>
          <w:rFonts w:ascii="Times New Roman" w:eastAsia="Malgun Gothic" w:hAnsi="Times New Roman" w:cs="Times New Roman"/>
          <w:sz w:val="28"/>
          <w:szCs w:val="28"/>
          <w:lang w:val="ru-RU" w:eastAsia="ko-KR"/>
        </w:rPr>
        <w:t>ШэньЧжихуа</w:t>
      </w:r>
      <w:proofErr w:type="spellEnd"/>
      <w:r w:rsidRPr="00344C21">
        <w:rPr>
          <w:rFonts w:ascii="Times New Roman" w:eastAsia="Malgun Gothic" w:hAnsi="Times New Roman" w:cs="Times New Roman"/>
          <w:sz w:val="28"/>
          <w:szCs w:val="28"/>
          <w:lang w:val="ru-RU" w:eastAsia="ko-KR"/>
        </w:rPr>
        <w:t>, Корейская война и фактическое становление альянса Китая и СССР // http://viperson.ru/articles/shen-chzhihua-koreyskaya-voyna-i-fakticheskoe-stanovlenie-alyansa-kitaya-i-sssr</w:t>
      </w:r>
    </w:p>
    <w:p w:rsidR="00344C21" w:rsidRPr="00344C21" w:rsidRDefault="00344C21" w:rsidP="00344C21">
      <w:pPr>
        <w:numPr>
          <w:ilvl w:val="0"/>
          <w:numId w:val="1"/>
        </w:numPr>
        <w:adjustRightInd w:val="0"/>
        <w:spacing w:after="0" w:line="360" w:lineRule="auto"/>
        <w:contextualSpacing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r w:rsidRPr="00344C21">
        <w:rPr>
          <w:rFonts w:ascii="Times New Roman" w:eastAsia="SimSun" w:hAnsi="Times New Roman" w:cs="Times New Roman"/>
          <w:sz w:val="28"/>
          <w:szCs w:val="28"/>
          <w:lang w:val="ru-RU" w:eastAsia="zh-CN"/>
        </w:rPr>
        <w:lastRenderedPageBreak/>
        <w:t xml:space="preserve"> Юрков С. Г., Азия в планах Пекина. – М.: Политиздат, 1981. – 191 с.</w:t>
      </w:r>
    </w:p>
    <w:p w:rsidR="00344C21" w:rsidRPr="00344C21" w:rsidRDefault="00344C21" w:rsidP="00344C21">
      <w:pPr>
        <w:numPr>
          <w:ilvl w:val="0"/>
          <w:numId w:val="1"/>
        </w:numPr>
        <w:adjustRightInd w:val="0"/>
        <w:spacing w:after="0" w:line="360" w:lineRule="auto"/>
        <w:contextualSpacing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r w:rsidRPr="00344C21">
        <w:rPr>
          <w:rFonts w:ascii="Times New Roman" w:eastAsia="Malgun Gothic" w:hAnsi="Times New Roman" w:cs="Times New Roman"/>
          <w:sz w:val="28"/>
          <w:szCs w:val="28"/>
          <w:lang w:val="ru-RU" w:eastAsia="ko-KR"/>
        </w:rPr>
        <w:t xml:space="preserve"> Юрков С. Г., Петров Г. П., Внешнеполитические концепции маоизма. – М.: </w:t>
      </w:r>
      <w:proofErr w:type="spellStart"/>
      <w:r w:rsidRPr="00344C21">
        <w:rPr>
          <w:rFonts w:ascii="Times New Roman" w:eastAsia="Malgun Gothic" w:hAnsi="Times New Roman" w:cs="Times New Roman"/>
          <w:sz w:val="28"/>
          <w:szCs w:val="28"/>
          <w:lang w:val="ru-RU" w:eastAsia="ko-KR"/>
        </w:rPr>
        <w:t>Междунар</w:t>
      </w:r>
      <w:proofErr w:type="spellEnd"/>
      <w:r w:rsidRPr="00344C21">
        <w:rPr>
          <w:rFonts w:ascii="Times New Roman" w:eastAsia="Malgun Gothic" w:hAnsi="Times New Roman" w:cs="Times New Roman"/>
          <w:sz w:val="28"/>
          <w:szCs w:val="28"/>
          <w:lang w:val="ru-RU" w:eastAsia="ko-KR"/>
        </w:rPr>
        <w:t>. отношения, 1975. – 256 с.</w:t>
      </w:r>
    </w:p>
    <w:p w:rsidR="00344C21" w:rsidRPr="00344C21" w:rsidRDefault="00344C21" w:rsidP="00344C21">
      <w:pPr>
        <w:numPr>
          <w:ilvl w:val="0"/>
          <w:numId w:val="1"/>
        </w:numPr>
        <w:shd w:val="clear" w:color="auto" w:fill="FFFFFF"/>
        <w:adjustRightInd w:val="0"/>
        <w:spacing w:after="0" w:line="360" w:lineRule="auto"/>
        <w:contextualSpacing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  <w:lang w:val="ru-RU" w:eastAsia="zh-CN"/>
        </w:rPr>
      </w:pPr>
      <w:r w:rsidRPr="00344C21">
        <w:rPr>
          <w:rFonts w:ascii="Times New Roman" w:eastAsia="Malgun Gothic" w:hAnsi="Times New Roman" w:cs="Times New Roman"/>
          <w:sz w:val="28"/>
          <w:szCs w:val="28"/>
          <w:lang w:val="ru-RU" w:eastAsia="ko-KR"/>
        </w:rPr>
        <w:t xml:space="preserve"> Яременко В. А., Россия (СССР) в локальных войнах и вооруженных конфликтах второй половины XX века. М., 2000. – 571 с.</w:t>
      </w:r>
    </w:p>
    <w:p w:rsidR="00344C21" w:rsidRPr="00344C21" w:rsidRDefault="00344C21" w:rsidP="00344C21">
      <w:pPr>
        <w:numPr>
          <w:ilvl w:val="0"/>
          <w:numId w:val="1"/>
        </w:numPr>
        <w:adjustRightInd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zh-CN"/>
        </w:rPr>
      </w:pPr>
      <w:r w:rsidRPr="00344C21">
        <w:rPr>
          <w:rFonts w:ascii="Times New Roman" w:eastAsia="SimSun" w:hAnsi="Times New Roman" w:cs="Times New Roman"/>
          <w:sz w:val="28"/>
          <w:szCs w:val="28"/>
          <w:lang w:val="en-US" w:eastAsia="zh-CN"/>
        </w:rPr>
        <w:t>China and Europe: The Emerging Axis // www.brookings.edu/articles/china-and-europe-the-emerging-axis/</w:t>
      </w:r>
    </w:p>
    <w:p w:rsidR="00344C21" w:rsidRPr="00344C21" w:rsidRDefault="00344C21" w:rsidP="00344C21">
      <w:pPr>
        <w:numPr>
          <w:ilvl w:val="0"/>
          <w:numId w:val="1"/>
        </w:numPr>
        <w:adjustRightInd w:val="0"/>
        <w:spacing w:after="0" w:line="360" w:lineRule="auto"/>
        <w:contextualSpacing/>
        <w:jc w:val="both"/>
        <w:rPr>
          <w:rFonts w:ascii="Times New Roman" w:eastAsia="SimSun" w:hAnsi="Times New Roman" w:cs="Times New Roman"/>
          <w:sz w:val="28"/>
          <w:szCs w:val="28"/>
          <w:lang w:val="en-US" w:eastAsia="zh-CN"/>
        </w:rPr>
      </w:pPr>
      <w:r w:rsidRPr="00344C21">
        <w:rPr>
          <w:rFonts w:ascii="Times New Roman" w:eastAsia="Malgun Gothic" w:hAnsi="Times New Roman" w:cs="Times New Roman"/>
          <w:sz w:val="28"/>
          <w:szCs w:val="28"/>
          <w:lang w:val="en-US" w:eastAsia="ko-KR"/>
        </w:rPr>
        <w:t>Heading for chaos and war: Evidence of firebrand policy of Peking’s leaders. – M.: NPA, 1978. – 87 p.</w:t>
      </w:r>
    </w:p>
    <w:p w:rsidR="00344C21" w:rsidRPr="00344C21" w:rsidRDefault="00344C21" w:rsidP="00344C21">
      <w:pPr>
        <w:numPr>
          <w:ilvl w:val="0"/>
          <w:numId w:val="1"/>
        </w:numPr>
        <w:adjustRightInd w:val="0"/>
        <w:spacing w:after="0" w:line="360" w:lineRule="auto"/>
        <w:contextualSpacing/>
        <w:jc w:val="both"/>
        <w:rPr>
          <w:rFonts w:ascii="Times New Roman" w:eastAsia="SimSun" w:hAnsi="Times New Roman" w:cs="Times New Roman"/>
          <w:sz w:val="28"/>
          <w:szCs w:val="28"/>
          <w:lang w:val="en-US" w:eastAsia="zh-CN"/>
        </w:rPr>
      </w:pPr>
      <w:r w:rsidRPr="00344C21">
        <w:rPr>
          <w:rFonts w:ascii="Times New Roman" w:eastAsia="Malgun Gothic" w:hAnsi="Times New Roman" w:cs="Times New Roman"/>
          <w:sz w:val="28"/>
          <w:szCs w:val="28"/>
          <w:lang w:val="en-US" w:eastAsia="ko-KR"/>
        </w:rPr>
        <w:t xml:space="preserve">Henry Ernst, China </w:t>
      </w:r>
      <w:proofErr w:type="gramStart"/>
      <w:r w:rsidRPr="00344C21">
        <w:rPr>
          <w:rFonts w:ascii="Times New Roman" w:eastAsia="Malgun Gothic" w:hAnsi="Times New Roman" w:cs="Times New Roman"/>
          <w:sz w:val="28"/>
          <w:szCs w:val="28"/>
          <w:lang w:val="en-US" w:eastAsia="ko-KR"/>
        </w:rPr>
        <w:t>swallow</w:t>
      </w:r>
      <w:proofErr w:type="gramEnd"/>
      <w:r w:rsidRPr="00344C21">
        <w:rPr>
          <w:rFonts w:ascii="Times New Roman" w:eastAsia="Malgun Gothic" w:hAnsi="Times New Roman" w:cs="Times New Roman"/>
          <w:sz w:val="28"/>
          <w:szCs w:val="28"/>
          <w:lang w:val="en-US" w:eastAsia="ko-KR"/>
        </w:rPr>
        <w:t xml:space="preserve"> Asia? – M.: NPA, 1979. – 101 p.</w:t>
      </w:r>
    </w:p>
    <w:p w:rsidR="00344C21" w:rsidRPr="00344C21" w:rsidRDefault="00344C21" w:rsidP="00344C21">
      <w:pPr>
        <w:numPr>
          <w:ilvl w:val="0"/>
          <w:numId w:val="1"/>
        </w:numPr>
        <w:adjustRightInd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zh-CN"/>
        </w:rPr>
      </w:pPr>
      <w:r w:rsidRPr="00344C21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zh-CN"/>
        </w:rPr>
        <w:t xml:space="preserve"> History, Economy, and Policy between Japan and China // </w:t>
      </w:r>
      <w:hyperlink r:id="rId7" w:history="1">
        <w:r w:rsidRPr="00344C21">
          <w:rPr>
            <w:rFonts w:ascii="Times New Roman" w:eastAsia="Times New Roman" w:hAnsi="Times New Roman" w:cs="Times New Roman"/>
            <w:bCs/>
            <w:kern w:val="36"/>
            <w:sz w:val="28"/>
            <w:szCs w:val="28"/>
            <w:lang w:val="en-US" w:eastAsia="zh-CN"/>
          </w:rPr>
          <w:t>https://stuff.mit.edu/afs/athena/course/17/17.s21/maguro.old/history.html</w:t>
        </w:r>
      </w:hyperlink>
    </w:p>
    <w:p w:rsidR="00344C21" w:rsidRPr="00344C21" w:rsidRDefault="00344C21" w:rsidP="00344C21">
      <w:pPr>
        <w:numPr>
          <w:ilvl w:val="0"/>
          <w:numId w:val="1"/>
        </w:numPr>
        <w:adjustRightInd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zh-CN"/>
        </w:rPr>
      </w:pPr>
      <w:r w:rsidRPr="00344C21">
        <w:rPr>
          <w:rFonts w:ascii="Times New Roman" w:eastAsia="SimSun" w:hAnsi="Times New Roman" w:cs="Times New Roman"/>
          <w:sz w:val="28"/>
          <w:szCs w:val="28"/>
          <w:lang w:val="en-US" w:eastAsia="zh-CN"/>
        </w:rPr>
        <w:t xml:space="preserve"> H</w:t>
      </w:r>
      <w:r w:rsidRPr="00344C21">
        <w:rPr>
          <w:rFonts w:ascii="Times New Roman" w:eastAsia="Malgun Gothic" w:hAnsi="Times New Roman" w:cs="Times New Roman"/>
          <w:sz w:val="28"/>
          <w:szCs w:val="28"/>
          <w:lang w:val="en-US" w:eastAsia="ko-KR"/>
        </w:rPr>
        <w:t>uang</w:t>
      </w:r>
      <w:r w:rsidRPr="00344C21">
        <w:rPr>
          <w:rFonts w:ascii="Times New Roman" w:eastAsia="SimSun" w:hAnsi="Times New Roman" w:cs="Times New Roman"/>
          <w:sz w:val="28"/>
          <w:szCs w:val="28"/>
          <w:lang w:val="en-US" w:eastAsia="zh-CN"/>
        </w:rPr>
        <w:t xml:space="preserve"> H. Sino-EU Trade Conflicts. - Beijing: Social Sciences Academic Press, 2011. – 402 </w:t>
      </w:r>
      <w:r w:rsidRPr="00344C21">
        <w:rPr>
          <w:rFonts w:ascii="Times New Roman" w:eastAsia="Malgun Gothic" w:hAnsi="Times New Roman" w:cs="Times New Roman"/>
          <w:sz w:val="28"/>
          <w:szCs w:val="28"/>
          <w:lang w:val="en-US" w:eastAsia="ko-KR"/>
        </w:rPr>
        <w:t>p.</w:t>
      </w:r>
    </w:p>
    <w:p w:rsidR="00344C21" w:rsidRPr="00344C21" w:rsidRDefault="00344C21" w:rsidP="00344C21">
      <w:pPr>
        <w:numPr>
          <w:ilvl w:val="0"/>
          <w:numId w:val="1"/>
        </w:numPr>
        <w:adjustRightInd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zh-CN"/>
        </w:rPr>
      </w:pPr>
      <w:hyperlink r:id="rId8" w:history="1">
        <w:r w:rsidRPr="00344C21">
          <w:rPr>
            <w:rFonts w:ascii="Times New Roman" w:eastAsia="SimSun" w:hAnsi="Times New Roman" w:cs="Times New Roman"/>
            <w:sz w:val="28"/>
            <w:szCs w:val="28"/>
            <w:shd w:val="clear" w:color="auto" w:fill="FFFFFF"/>
            <w:lang w:val="en-US" w:eastAsia="zh-CN"/>
          </w:rPr>
          <w:t>Jian Chen</w:t>
        </w:r>
      </w:hyperlink>
      <w:r w:rsidRPr="00344C21">
        <w:rPr>
          <w:rFonts w:ascii="Times New Roman" w:eastAsia="SimSun" w:hAnsi="Times New Roman" w:cs="Times New Roman"/>
          <w:sz w:val="28"/>
          <w:szCs w:val="28"/>
          <w:lang w:val="en-US" w:eastAsia="zh-CN"/>
        </w:rPr>
        <w:t xml:space="preserve">, Mao's China and the Cold War. –North Carolina: UNC Press, 2010. – 416 </w:t>
      </w:r>
      <w:r w:rsidRPr="00344C21">
        <w:rPr>
          <w:rFonts w:ascii="Times New Roman" w:eastAsia="SimSun" w:hAnsi="Times New Roman" w:cs="Times New Roman"/>
          <w:sz w:val="28"/>
          <w:szCs w:val="28"/>
          <w:lang w:val="ru-RU" w:eastAsia="zh-CN"/>
        </w:rPr>
        <w:t>с</w:t>
      </w:r>
      <w:r w:rsidRPr="00344C21">
        <w:rPr>
          <w:rFonts w:ascii="Times New Roman" w:eastAsia="SimSun" w:hAnsi="Times New Roman" w:cs="Times New Roman"/>
          <w:sz w:val="28"/>
          <w:szCs w:val="28"/>
          <w:lang w:val="en-US" w:eastAsia="zh-CN"/>
        </w:rPr>
        <w:t>.</w:t>
      </w:r>
    </w:p>
    <w:p w:rsidR="00344C21" w:rsidRPr="00344C21" w:rsidRDefault="00344C21" w:rsidP="00344C21">
      <w:pPr>
        <w:numPr>
          <w:ilvl w:val="0"/>
          <w:numId w:val="1"/>
        </w:numPr>
        <w:adjustRightInd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zh-CN"/>
        </w:rPr>
      </w:pPr>
      <w:r w:rsidRPr="00344C21">
        <w:rPr>
          <w:rFonts w:ascii="Times New Roman" w:eastAsia="SimSun" w:hAnsi="Times New Roman" w:cs="Times New Roman"/>
          <w:bCs/>
          <w:sz w:val="28"/>
          <w:szCs w:val="28"/>
          <w:lang w:val="en-US" w:eastAsia="zh-CN"/>
        </w:rPr>
        <w:t xml:space="preserve"> Kissinger </w:t>
      </w:r>
      <w:r w:rsidRPr="00344C21">
        <w:rPr>
          <w:rFonts w:ascii="Times New Roman" w:eastAsia="SimSun" w:hAnsi="Times New Roman" w:cs="Times New Roman"/>
          <w:bCs/>
          <w:sz w:val="28"/>
          <w:szCs w:val="28"/>
          <w:lang w:val="ru-RU" w:eastAsia="zh-CN"/>
        </w:rPr>
        <w:t>Н</w:t>
      </w:r>
      <w:r w:rsidRPr="00344C21">
        <w:rPr>
          <w:rFonts w:ascii="Times New Roman" w:eastAsia="SimSun" w:hAnsi="Times New Roman" w:cs="Times New Roman"/>
          <w:bCs/>
          <w:sz w:val="28"/>
          <w:szCs w:val="28"/>
          <w:lang w:val="en-US" w:eastAsia="zh-CN"/>
        </w:rPr>
        <w:t>. On China. — N.Y.: Penguin Press, 2011.  – 586 p.</w:t>
      </w:r>
    </w:p>
    <w:p w:rsidR="00344C21" w:rsidRPr="00344C21" w:rsidRDefault="00344C21" w:rsidP="00344C21">
      <w:pPr>
        <w:numPr>
          <w:ilvl w:val="0"/>
          <w:numId w:val="1"/>
        </w:numPr>
        <w:adjustRightInd w:val="0"/>
        <w:spacing w:after="0" w:line="360" w:lineRule="auto"/>
        <w:contextualSpacing/>
        <w:jc w:val="both"/>
        <w:rPr>
          <w:rFonts w:ascii="Times New Roman" w:eastAsia="SimSun" w:hAnsi="Times New Roman" w:cs="Times New Roman"/>
          <w:sz w:val="28"/>
          <w:szCs w:val="28"/>
          <w:lang w:val="en-US" w:eastAsia="zh-CN"/>
        </w:rPr>
      </w:pPr>
      <w:r w:rsidRPr="00344C21">
        <w:rPr>
          <w:rFonts w:ascii="Times New Roman" w:eastAsia="Malgun Gothic" w:hAnsi="Times New Roman" w:cs="Times New Roman"/>
          <w:sz w:val="28"/>
          <w:szCs w:val="28"/>
          <w:lang w:val="en-US" w:eastAsia="ko-KR"/>
        </w:rPr>
        <w:t xml:space="preserve"> Peking reaches out: A study of Chinese expansionism. – M.: </w:t>
      </w:r>
      <w:proofErr w:type="spellStart"/>
      <w:r w:rsidRPr="00344C21">
        <w:rPr>
          <w:rFonts w:ascii="Times New Roman" w:eastAsia="Malgun Gothic" w:hAnsi="Times New Roman" w:cs="Times New Roman"/>
          <w:sz w:val="28"/>
          <w:szCs w:val="28"/>
          <w:lang w:val="en-US" w:eastAsia="ko-KR"/>
        </w:rPr>
        <w:t>Progr</w:t>
      </w:r>
      <w:proofErr w:type="spellEnd"/>
      <w:r w:rsidRPr="00344C21">
        <w:rPr>
          <w:rFonts w:ascii="Times New Roman" w:eastAsia="Malgun Gothic" w:hAnsi="Times New Roman" w:cs="Times New Roman"/>
          <w:sz w:val="28"/>
          <w:szCs w:val="28"/>
          <w:lang w:val="en-US" w:eastAsia="ko-KR"/>
        </w:rPr>
        <w:t>. Publ., 1980. – 270 p.</w:t>
      </w:r>
    </w:p>
    <w:p w:rsidR="00344C21" w:rsidRPr="00344C21" w:rsidRDefault="00344C21">
      <w:pPr>
        <w:rPr>
          <w:lang w:val="ru-RU"/>
        </w:rPr>
      </w:pPr>
    </w:p>
    <w:sectPr w:rsidR="00344C21" w:rsidRPr="00344C21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Malgun Gothic">
    <w:panose1 w:val="020B0503020000020004"/>
    <w:charset w:val="81"/>
    <w:family w:val="swiss"/>
    <w:pitch w:val="variable"/>
    <w:sig w:usb0="900002AF" w:usb1="09D77CFB" w:usb2="00000012" w:usb3="00000000" w:csb0="0008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9F75F1F"/>
    <w:multiLevelType w:val="hybridMultilevel"/>
    <w:tmpl w:val="AAC84A88"/>
    <w:lvl w:ilvl="0" w:tplc="CCFEDB02">
      <w:start w:val="1"/>
      <w:numFmt w:val="decimal"/>
      <w:lvlText w:val="%1."/>
      <w:lvlJc w:val="left"/>
      <w:pPr>
        <w:ind w:left="928" w:hanging="360"/>
      </w:pPr>
      <w:rPr>
        <w:rFonts w:hint="default"/>
        <w:b w:val="0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F011F"/>
    <w:rsid w:val="00344C21"/>
    <w:rsid w:val="005F011F"/>
    <w:rsid w:val="006022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ogle.com.ua/search?hl=ru&amp;tbo=p&amp;tbm=bks&amp;q=inauthor:%22Jian+Chen%22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stuff.mit.edu/afs/athena/course/17/17.s21/maguro.old/history.htm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russdom.ru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14</Pages>
  <Words>13126</Words>
  <Characters>7482</Characters>
  <Application>Microsoft Office Word</Application>
  <DocSecurity>0</DocSecurity>
  <Lines>62</Lines>
  <Paragraphs>41</Paragraphs>
  <ScaleCrop>false</ScaleCrop>
  <Company/>
  <LinksUpToDate>false</LinksUpToDate>
  <CharactersWithSpaces>20567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2018-04-23T09:00:00Z</dcterms:created>
  <dcterms:modified xsi:type="dcterms:W3CDTF">2018-04-23T09:02:00Z</dcterms:modified>
</cp:coreProperties>
</file>