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065" w:rsidRPr="00B95065" w:rsidRDefault="00B95065" w:rsidP="00B95065">
      <w:pPr>
        <w:rPr>
          <w:rFonts w:ascii="Times New Roman" w:eastAsia="Times New Roman" w:hAnsi="Times New Roman" w:cs="Times New Roman"/>
          <w:sz w:val="24"/>
          <w:szCs w:val="24"/>
          <w:lang w:val="en-US" w:eastAsia="uk-UA"/>
        </w:rPr>
      </w:pPr>
    </w:p>
    <w:p w:rsidR="00B95065" w:rsidRDefault="00B95065" w:rsidP="00B95065">
      <w:pPr>
        <w:spacing w:after="0" w:line="240" w:lineRule="auto"/>
        <w:jc w:val="center"/>
        <w:rPr>
          <w:rFonts w:ascii="Times New Roman" w:eastAsia="Dotum" w:hAnsi="Times New Roman" w:cs="Times New Roman"/>
          <w:caps/>
          <w:color w:val="000000"/>
          <w:sz w:val="28"/>
          <w:szCs w:val="28"/>
          <w:lang w:eastAsia="ru-RU"/>
        </w:rPr>
      </w:pPr>
      <w:r w:rsidRPr="002074A1">
        <w:rPr>
          <w:rFonts w:ascii="Times New Roman" w:eastAsia="Dotum" w:hAnsi="Times New Roman" w:cs="Times New Roman"/>
          <w:caps/>
          <w:color w:val="000000"/>
          <w:sz w:val="28"/>
          <w:szCs w:val="28"/>
          <w:lang w:eastAsia="ru-RU"/>
        </w:rPr>
        <w:t xml:space="preserve">ОДЕСЬКИЙ НАЦІОНАЛЬНИЙ УНІВЕРСИТЕТ </w:t>
      </w:r>
    </w:p>
    <w:p w:rsidR="00B95065" w:rsidRPr="002074A1" w:rsidRDefault="00B95065" w:rsidP="00B95065">
      <w:pPr>
        <w:spacing w:after="0" w:line="240" w:lineRule="auto"/>
        <w:jc w:val="center"/>
        <w:rPr>
          <w:rFonts w:ascii="Times New Roman" w:eastAsia="Dotum" w:hAnsi="Times New Roman" w:cs="Times New Roman"/>
          <w:caps/>
          <w:color w:val="000000"/>
          <w:sz w:val="28"/>
          <w:szCs w:val="28"/>
          <w:lang w:eastAsia="ru-RU"/>
        </w:rPr>
      </w:pPr>
      <w:r w:rsidRPr="002074A1">
        <w:rPr>
          <w:rFonts w:ascii="Times New Roman" w:eastAsia="Dotum" w:hAnsi="Times New Roman" w:cs="Times New Roman"/>
          <w:caps/>
          <w:color w:val="000000"/>
          <w:sz w:val="28"/>
          <w:szCs w:val="28"/>
          <w:lang w:eastAsia="ru-RU"/>
        </w:rPr>
        <w:t>імені І.І. МЕЧНИКОВА</w:t>
      </w:r>
    </w:p>
    <w:p w:rsidR="00B95065" w:rsidRPr="002074A1" w:rsidRDefault="00B95065" w:rsidP="00B95065">
      <w:pPr>
        <w:spacing w:after="0" w:line="240" w:lineRule="auto"/>
        <w:jc w:val="center"/>
        <w:rPr>
          <w:rFonts w:ascii="Times New Roman" w:eastAsia="Dotum" w:hAnsi="Times New Roman" w:cs="Times New Roman"/>
          <w:caps/>
          <w:color w:val="000000"/>
          <w:sz w:val="28"/>
          <w:szCs w:val="28"/>
          <w:lang w:eastAsia="ru-RU"/>
        </w:rPr>
      </w:pPr>
      <w:r w:rsidRPr="002074A1">
        <w:rPr>
          <w:rFonts w:ascii="Times New Roman" w:eastAsia="Dotum" w:hAnsi="Times New Roman" w:cs="Times New Roman"/>
          <w:caps/>
          <w:color w:val="000000"/>
          <w:sz w:val="28"/>
          <w:szCs w:val="28"/>
          <w:lang w:eastAsia="ru-RU"/>
        </w:rPr>
        <w:t>Факультет романо-германської філології</w:t>
      </w:r>
    </w:p>
    <w:p w:rsidR="00B95065" w:rsidRPr="002074A1" w:rsidRDefault="00B95065" w:rsidP="00B95065">
      <w:pPr>
        <w:spacing w:after="0" w:line="240" w:lineRule="auto"/>
        <w:jc w:val="center"/>
        <w:rPr>
          <w:rFonts w:ascii="Times New Roman" w:eastAsia="Times New Roman" w:hAnsi="Times New Roman" w:cs="Times New Roman"/>
          <w:caps/>
          <w:color w:val="000000"/>
          <w:sz w:val="28"/>
          <w:szCs w:val="28"/>
          <w:lang w:val="uk-UA" w:eastAsia="ru-RU"/>
        </w:rPr>
      </w:pPr>
      <w:r w:rsidRPr="002074A1">
        <w:rPr>
          <w:rFonts w:ascii="Times New Roman" w:eastAsia="Times New Roman" w:hAnsi="Times New Roman" w:cs="Times New Roman"/>
          <w:caps/>
          <w:color w:val="000000"/>
          <w:sz w:val="28"/>
          <w:szCs w:val="28"/>
          <w:lang w:val="uk-UA" w:eastAsia="ru-RU"/>
        </w:rPr>
        <w:t>Кафедра німецької філології</w:t>
      </w:r>
    </w:p>
    <w:p w:rsidR="00B95065" w:rsidRPr="002074A1" w:rsidRDefault="00B95065" w:rsidP="00B95065">
      <w:pPr>
        <w:spacing w:after="0" w:line="240" w:lineRule="auto"/>
        <w:jc w:val="center"/>
        <w:rPr>
          <w:rFonts w:ascii="Times New Roman" w:eastAsia="Times New Roman" w:hAnsi="Times New Roman" w:cs="Times New Roman"/>
          <w:caps/>
          <w:color w:val="000000"/>
          <w:sz w:val="28"/>
          <w:szCs w:val="28"/>
          <w:lang w:val="uk-UA" w:eastAsia="ru-RU"/>
        </w:rPr>
      </w:pPr>
    </w:p>
    <w:p w:rsidR="00B95065" w:rsidRPr="002074A1" w:rsidRDefault="00B95065" w:rsidP="00B95065">
      <w:pPr>
        <w:spacing w:after="0" w:line="240" w:lineRule="auto"/>
        <w:jc w:val="center"/>
        <w:rPr>
          <w:rFonts w:ascii="Times New Roman" w:eastAsia="Times New Roman" w:hAnsi="Times New Roman" w:cs="Times New Roman"/>
          <w:caps/>
          <w:color w:val="000000"/>
          <w:sz w:val="28"/>
          <w:szCs w:val="28"/>
          <w:lang w:val="uk-UA" w:eastAsia="ru-RU"/>
        </w:rPr>
      </w:pPr>
    </w:p>
    <w:p w:rsidR="00B95065" w:rsidRPr="002074A1" w:rsidRDefault="00B95065" w:rsidP="00B95065">
      <w:pPr>
        <w:spacing w:after="0" w:line="240" w:lineRule="auto"/>
        <w:rPr>
          <w:rFonts w:ascii="Times New Roman" w:eastAsia="Times New Roman" w:hAnsi="Times New Roman" w:cs="Times New Roman"/>
          <w:color w:val="000000"/>
          <w:sz w:val="28"/>
          <w:szCs w:val="28"/>
          <w:lang w:val="uk-UA" w:eastAsia="ru-RU"/>
        </w:rPr>
      </w:pPr>
    </w:p>
    <w:p w:rsidR="00B95065" w:rsidRPr="002074A1" w:rsidRDefault="00B95065" w:rsidP="00B95065">
      <w:pPr>
        <w:spacing w:after="0" w:line="360" w:lineRule="auto"/>
        <w:jc w:val="center"/>
        <w:rPr>
          <w:rFonts w:ascii="Times New Roman" w:eastAsia="Times New Roman" w:hAnsi="Times New Roman" w:cs="Times New Roman"/>
          <w:b/>
          <w:color w:val="000000"/>
          <w:sz w:val="28"/>
          <w:szCs w:val="28"/>
          <w:lang w:val="uk-UA" w:eastAsia="ru-RU"/>
        </w:rPr>
      </w:pPr>
      <w:r w:rsidRPr="002074A1">
        <w:rPr>
          <w:rFonts w:ascii="Times New Roman" w:eastAsia="Times New Roman" w:hAnsi="Times New Roman" w:cs="Times New Roman"/>
          <w:b/>
          <w:color w:val="000000"/>
          <w:sz w:val="28"/>
          <w:szCs w:val="28"/>
          <w:lang w:val="uk-UA" w:eastAsia="ru-RU"/>
        </w:rPr>
        <w:t>Дипломна робота</w:t>
      </w:r>
    </w:p>
    <w:p w:rsidR="00B95065" w:rsidRPr="002074A1" w:rsidRDefault="00B95065" w:rsidP="00B95065">
      <w:pPr>
        <w:spacing w:after="0" w:line="360" w:lineRule="auto"/>
        <w:jc w:val="center"/>
        <w:rPr>
          <w:rFonts w:ascii="Times New Roman" w:eastAsia="Times New Roman" w:hAnsi="Times New Roman" w:cs="Times New Roman"/>
          <w:color w:val="000000"/>
          <w:sz w:val="28"/>
          <w:szCs w:val="28"/>
          <w:lang w:val="uk-UA" w:eastAsia="ru-RU"/>
        </w:rPr>
      </w:pPr>
      <w:r w:rsidRPr="002074A1">
        <w:rPr>
          <w:rFonts w:ascii="Times New Roman" w:eastAsia="Times New Roman" w:hAnsi="Times New Roman" w:cs="Times New Roman"/>
          <w:color w:val="000000"/>
          <w:sz w:val="28"/>
          <w:szCs w:val="28"/>
          <w:lang w:val="uk-UA" w:eastAsia="ru-RU"/>
        </w:rPr>
        <w:t>бакалавра</w:t>
      </w:r>
    </w:p>
    <w:p w:rsidR="00B95065" w:rsidRPr="002074A1" w:rsidRDefault="00B95065" w:rsidP="00B95065">
      <w:pPr>
        <w:spacing w:after="0" w:line="240" w:lineRule="auto"/>
        <w:jc w:val="center"/>
        <w:rPr>
          <w:rFonts w:ascii="Times New Roman" w:eastAsia="Times New Roman" w:hAnsi="Times New Roman" w:cs="Times New Roman"/>
          <w:b/>
          <w:color w:val="000000"/>
          <w:sz w:val="28"/>
          <w:szCs w:val="28"/>
          <w:lang w:eastAsia="ru-RU"/>
        </w:rPr>
      </w:pPr>
      <w:r w:rsidRPr="002074A1">
        <w:rPr>
          <w:rFonts w:ascii="Times New Roman" w:eastAsia="Times New Roman" w:hAnsi="Times New Roman" w:cs="Times New Roman"/>
          <w:color w:val="000000"/>
          <w:sz w:val="28"/>
          <w:szCs w:val="28"/>
          <w:lang w:val="uk-UA" w:eastAsia="ru-RU"/>
        </w:rPr>
        <w:t xml:space="preserve">на тему: </w:t>
      </w:r>
      <w:r w:rsidRPr="002074A1">
        <w:rPr>
          <w:rFonts w:ascii="Times New Roman" w:eastAsia="Times New Roman" w:hAnsi="Times New Roman" w:cs="Times New Roman"/>
          <w:b/>
          <w:color w:val="000000"/>
          <w:sz w:val="28"/>
          <w:szCs w:val="28"/>
          <w:lang w:val="uk-UA" w:eastAsia="ru-RU"/>
        </w:rPr>
        <w:t>«</w:t>
      </w:r>
      <w:r w:rsidRPr="00B95065">
        <w:rPr>
          <w:rFonts w:ascii="Times New Roman" w:eastAsia="Times New Roman" w:hAnsi="Times New Roman" w:cs="Times New Roman"/>
          <w:b/>
          <w:color w:val="000000"/>
          <w:sz w:val="28"/>
          <w:szCs w:val="28"/>
          <w:lang w:val="uk-UA" w:eastAsia="ru-RU"/>
        </w:rPr>
        <w:t>ПРОСОДИЧНА ОРГАНІЗАЦІЯ ОКЛИЧНИХ ВИСЛОВЛЕНЬ</w:t>
      </w:r>
      <w:r w:rsidRPr="002074A1">
        <w:rPr>
          <w:rFonts w:ascii="Times New Roman" w:eastAsia="Times New Roman" w:hAnsi="Times New Roman" w:cs="Times New Roman"/>
          <w:b/>
          <w:color w:val="000000"/>
          <w:sz w:val="28"/>
          <w:szCs w:val="28"/>
          <w:lang w:val="uk-UA" w:eastAsia="ru-RU"/>
        </w:rPr>
        <w:t>»</w:t>
      </w:r>
    </w:p>
    <w:p w:rsidR="00B95065" w:rsidRPr="002074A1" w:rsidRDefault="00B95065" w:rsidP="00B95065">
      <w:pPr>
        <w:spacing w:after="0" w:line="240" w:lineRule="auto"/>
        <w:jc w:val="center"/>
        <w:rPr>
          <w:rFonts w:ascii="Times New Roman" w:eastAsia="Times New Roman" w:hAnsi="Times New Roman" w:cs="Times New Roman"/>
          <w:b/>
          <w:color w:val="000000"/>
          <w:sz w:val="28"/>
          <w:szCs w:val="28"/>
          <w:lang w:eastAsia="ru-RU"/>
        </w:rPr>
      </w:pPr>
    </w:p>
    <w:p w:rsidR="00B95065" w:rsidRPr="001E72C5" w:rsidRDefault="00B95065" w:rsidP="00B95065">
      <w:pPr>
        <w:spacing w:after="0" w:line="360" w:lineRule="auto"/>
        <w:jc w:val="center"/>
        <w:rPr>
          <w:rFonts w:ascii="Times New Roman" w:eastAsia="Times New Roman" w:hAnsi="Times New Roman" w:cs="Times New Roman"/>
          <w:b/>
          <w:color w:val="000000"/>
          <w:sz w:val="28"/>
          <w:szCs w:val="28"/>
          <w:lang w:val="uk-UA" w:eastAsia="ru-RU"/>
        </w:rPr>
      </w:pPr>
      <w:r w:rsidRPr="001E72C5">
        <w:rPr>
          <w:rFonts w:ascii="Times New Roman" w:eastAsia="Times New Roman" w:hAnsi="Times New Roman" w:cs="Times New Roman"/>
          <w:b/>
          <w:color w:val="000000"/>
          <w:sz w:val="28"/>
          <w:szCs w:val="28"/>
          <w:shd w:val="clear" w:color="auto" w:fill="FFFFFF"/>
          <w:lang w:val="uk-UA" w:eastAsia="ru-RU"/>
        </w:rPr>
        <w:t>«</w:t>
      </w:r>
      <w:r>
        <w:rPr>
          <w:rFonts w:ascii="Times New Roman" w:eastAsia="Times New Roman" w:hAnsi="Times New Roman" w:cs="Times New Roman"/>
          <w:b/>
          <w:color w:val="000000"/>
          <w:sz w:val="28"/>
          <w:szCs w:val="28"/>
          <w:shd w:val="clear" w:color="auto" w:fill="FFFFFF"/>
          <w:lang w:val="en-US" w:eastAsia="ru-RU"/>
        </w:rPr>
        <w:t xml:space="preserve">PROSODICAL STRUCTURE OF </w:t>
      </w:r>
      <w:r w:rsidR="004F6E35">
        <w:rPr>
          <w:rFonts w:ascii="Times New Roman" w:eastAsia="Times New Roman" w:hAnsi="Times New Roman" w:cs="Times New Roman"/>
          <w:b/>
          <w:color w:val="000000"/>
          <w:sz w:val="28"/>
          <w:szCs w:val="28"/>
          <w:shd w:val="clear" w:color="auto" w:fill="FFFFFF"/>
          <w:lang w:val="en-US" w:eastAsia="ru-RU"/>
        </w:rPr>
        <w:t>EXCLAMATORY UTTERANCES</w:t>
      </w:r>
      <w:r w:rsidRPr="001E72C5">
        <w:rPr>
          <w:rFonts w:ascii="Times New Roman" w:eastAsia="Times New Roman" w:hAnsi="Times New Roman" w:cs="Times New Roman"/>
          <w:b/>
          <w:color w:val="000000"/>
          <w:sz w:val="28"/>
          <w:szCs w:val="28"/>
          <w:shd w:val="clear" w:color="auto" w:fill="FFFFFF"/>
          <w:lang w:val="uk-UA" w:eastAsia="ru-RU"/>
        </w:rPr>
        <w:t>»</w:t>
      </w:r>
    </w:p>
    <w:p w:rsidR="00B95065" w:rsidRPr="002074A1" w:rsidRDefault="00B95065" w:rsidP="00B95065">
      <w:pPr>
        <w:spacing w:after="0" w:line="240" w:lineRule="auto"/>
        <w:rPr>
          <w:rFonts w:ascii="Times New Roman" w:eastAsia="Times New Roman" w:hAnsi="Times New Roman" w:cs="Times New Roman"/>
          <w:b/>
          <w:color w:val="000000"/>
          <w:sz w:val="28"/>
          <w:szCs w:val="28"/>
          <w:lang w:val="uk-UA" w:eastAsia="ru-RU"/>
        </w:rPr>
      </w:pPr>
    </w:p>
    <w:p w:rsidR="00B95065" w:rsidRPr="002074A1" w:rsidRDefault="00B95065" w:rsidP="00B95065">
      <w:pPr>
        <w:spacing w:after="0" w:line="240" w:lineRule="auto"/>
        <w:rPr>
          <w:rFonts w:ascii="Times New Roman" w:eastAsia="Times New Roman" w:hAnsi="Times New Roman" w:cs="Times New Roman"/>
          <w:b/>
          <w:color w:val="000000"/>
          <w:sz w:val="28"/>
          <w:szCs w:val="28"/>
          <w:lang w:val="uk-UA" w:eastAsia="ru-RU"/>
        </w:rPr>
      </w:pPr>
    </w:p>
    <w:p w:rsidR="00B95065" w:rsidRPr="002074A1" w:rsidRDefault="00B95065" w:rsidP="00B95065">
      <w:pPr>
        <w:spacing w:after="0" w:line="240" w:lineRule="auto"/>
        <w:ind w:left="283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Виконала: студентка заоч</w:t>
      </w:r>
      <w:r w:rsidRPr="002074A1">
        <w:rPr>
          <w:rFonts w:ascii="Times New Roman" w:eastAsia="Times New Roman" w:hAnsi="Times New Roman" w:cs="Times New Roman"/>
          <w:color w:val="000000"/>
          <w:sz w:val="28"/>
          <w:szCs w:val="28"/>
          <w:lang w:val="uk-UA" w:eastAsia="ru-RU"/>
        </w:rPr>
        <w:t>ної форми навчання</w:t>
      </w:r>
    </w:p>
    <w:p w:rsidR="00B95065" w:rsidRPr="002074A1" w:rsidRDefault="00B95065" w:rsidP="00B95065">
      <w:pPr>
        <w:spacing w:after="0" w:line="240" w:lineRule="auto"/>
        <w:ind w:left="2124"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напряму підготовки </w:t>
      </w:r>
      <w:r w:rsidRPr="00A97F81">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val="uk-UA" w:eastAsia="ru-RU"/>
        </w:rPr>
        <w:t>.020303</w:t>
      </w:r>
      <w:r w:rsidRPr="002074A1">
        <w:rPr>
          <w:rFonts w:ascii="Times New Roman" w:eastAsia="Times New Roman" w:hAnsi="Times New Roman" w:cs="Times New Roman"/>
          <w:color w:val="000000"/>
          <w:sz w:val="28"/>
          <w:szCs w:val="28"/>
          <w:lang w:val="uk-UA" w:eastAsia="ru-RU"/>
        </w:rPr>
        <w:t xml:space="preserve"> Філологія</w:t>
      </w:r>
    </w:p>
    <w:p w:rsidR="00B95065" w:rsidRPr="00201465" w:rsidRDefault="00201465" w:rsidP="00201465">
      <w:pPr>
        <w:shd w:val="clear" w:color="auto" w:fill="FFFFFF" w:themeFill="background1"/>
        <w:jc w:val="center"/>
        <w:rPr>
          <w:rFonts w:ascii="Times New Roman" w:eastAsia="Times New Roman" w:hAnsi="Times New Roman" w:cs="Times New Roman"/>
          <w:color w:val="000000"/>
          <w:sz w:val="28"/>
          <w:szCs w:val="28"/>
          <w:lang w:val="uk-UA" w:eastAsia="ru-RU"/>
        </w:rPr>
      </w:pPr>
      <w:r w:rsidRPr="00201465">
        <w:rPr>
          <w:rFonts w:eastAsia="Times New Roman" w:cs="Times New Roman"/>
          <w:b/>
          <w:color w:val="000000"/>
          <w:sz w:val="28"/>
          <w:szCs w:val="28"/>
          <w:lang w:val="uk-UA" w:eastAsia="ru-RU"/>
        </w:rPr>
        <w:t>Григор`єва</w:t>
      </w:r>
      <w:r w:rsidRPr="00201465">
        <w:rPr>
          <w:rFonts w:ascii="Times New Roman" w:eastAsia="Times New Roman" w:hAnsi="Times New Roman" w:cs="Times New Roman"/>
          <w:color w:val="000000"/>
          <w:sz w:val="28"/>
          <w:szCs w:val="28"/>
          <w:lang w:val="uk-UA" w:eastAsia="ru-RU"/>
        </w:rPr>
        <w:t xml:space="preserve"> </w:t>
      </w:r>
      <w:r w:rsidRPr="00201465">
        <w:rPr>
          <w:sz w:val="28"/>
          <w:szCs w:val="28"/>
          <w:shd w:val="clear" w:color="auto" w:fill="FFFFFF" w:themeFill="background1"/>
        </w:rPr>
        <w:t>Юлiя Геннадiївн</w:t>
      </w:r>
    </w:p>
    <w:p w:rsidR="00B95065" w:rsidRPr="002074A1" w:rsidRDefault="00B95065" w:rsidP="00B95065">
      <w:pPr>
        <w:spacing w:after="0" w:line="240" w:lineRule="auto"/>
        <w:jc w:val="both"/>
        <w:rPr>
          <w:rFonts w:ascii="Times New Roman" w:eastAsia="Times New Roman" w:hAnsi="Times New Roman" w:cs="Times New Roman"/>
          <w:color w:val="000000"/>
          <w:sz w:val="16"/>
          <w:szCs w:val="16"/>
          <w:lang w:val="uk-UA" w:eastAsia="ru-RU"/>
        </w:rPr>
      </w:pPr>
    </w:p>
    <w:p w:rsidR="00B95065" w:rsidRPr="002074A1" w:rsidRDefault="00B95065" w:rsidP="00B95065">
      <w:pPr>
        <w:spacing w:after="0" w:line="240" w:lineRule="auto"/>
        <w:ind w:left="2832"/>
        <w:jc w:val="both"/>
        <w:rPr>
          <w:rFonts w:ascii="Times New Roman" w:eastAsia="Times New Roman" w:hAnsi="Times New Roman" w:cs="Times New Roman"/>
          <w:color w:val="000000"/>
          <w:sz w:val="28"/>
          <w:szCs w:val="28"/>
          <w:lang w:val="uk-UA" w:eastAsia="ru-RU"/>
        </w:rPr>
      </w:pPr>
      <w:r w:rsidRPr="002074A1">
        <w:rPr>
          <w:rFonts w:ascii="Times New Roman" w:eastAsia="Times New Roman" w:hAnsi="Times New Roman" w:cs="Times New Roman"/>
          <w:color w:val="000000"/>
          <w:sz w:val="28"/>
          <w:szCs w:val="28"/>
          <w:lang w:val="uk-UA" w:eastAsia="ru-RU"/>
        </w:rPr>
        <w:t xml:space="preserve">Керівник </w:t>
      </w:r>
      <w:r w:rsidRPr="002074A1">
        <w:rPr>
          <w:rFonts w:ascii="Times New Roman" w:eastAsia="Times New Roman" w:hAnsi="Times New Roman" w:cs="Times New Roman"/>
          <w:color w:val="000000"/>
          <w:sz w:val="28"/>
          <w:szCs w:val="28"/>
          <w:lang w:eastAsia="ru-RU"/>
        </w:rPr>
        <w:t xml:space="preserve">  </w:t>
      </w:r>
      <w:r w:rsidRPr="002074A1">
        <w:rPr>
          <w:rFonts w:ascii="Times New Roman" w:eastAsia="Times New Roman" w:hAnsi="Times New Roman" w:cs="Times New Roman"/>
          <w:color w:val="000000"/>
          <w:sz w:val="28"/>
          <w:szCs w:val="28"/>
          <w:lang w:val="uk-UA" w:eastAsia="ru-RU"/>
        </w:rPr>
        <w:t xml:space="preserve">к. філол. н., доцент </w:t>
      </w:r>
      <w:r>
        <w:rPr>
          <w:rFonts w:ascii="Times New Roman" w:eastAsia="Times New Roman" w:hAnsi="Times New Roman" w:cs="Times New Roman"/>
          <w:caps/>
          <w:color w:val="000000"/>
          <w:sz w:val="28"/>
          <w:szCs w:val="28"/>
          <w:lang w:val="uk-UA" w:eastAsia="ru-RU"/>
        </w:rPr>
        <w:t>нИКИФОРЕНКО</w:t>
      </w:r>
      <w:r w:rsidRPr="002074A1">
        <w:rPr>
          <w:rFonts w:ascii="Times New Roman" w:eastAsia="Times New Roman" w:hAnsi="Times New Roman" w:cs="Times New Roman"/>
          <w:caps/>
          <w:color w:val="000000"/>
          <w:sz w:val="28"/>
          <w:szCs w:val="28"/>
          <w:lang w:val="uk-UA" w:eastAsia="ru-RU"/>
        </w:rPr>
        <w:t xml:space="preserve"> І.В.</w:t>
      </w:r>
    </w:p>
    <w:p w:rsidR="00B95065" w:rsidRPr="002074A1" w:rsidRDefault="00B95065" w:rsidP="00B95065">
      <w:pPr>
        <w:spacing w:after="0" w:line="240" w:lineRule="auto"/>
        <w:jc w:val="both"/>
        <w:rPr>
          <w:rFonts w:ascii="Times New Roman" w:eastAsia="Times New Roman" w:hAnsi="Times New Roman" w:cs="Times New Roman"/>
          <w:color w:val="000000"/>
          <w:sz w:val="28"/>
          <w:szCs w:val="28"/>
          <w:lang w:val="uk-UA" w:eastAsia="ru-RU"/>
        </w:rPr>
      </w:pPr>
    </w:p>
    <w:p w:rsidR="00B95065" w:rsidRPr="002074A1" w:rsidRDefault="00B95065" w:rsidP="00B95065">
      <w:pPr>
        <w:spacing w:after="0" w:line="240" w:lineRule="auto"/>
        <w:ind w:left="2124" w:firstLine="708"/>
        <w:jc w:val="both"/>
        <w:rPr>
          <w:rFonts w:ascii="Times New Roman" w:eastAsia="Times New Roman" w:hAnsi="Times New Roman" w:cs="Times New Roman"/>
          <w:caps/>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Рецензент </w:t>
      </w:r>
      <w:r w:rsidRPr="00B95065">
        <w:rPr>
          <w:rFonts w:ascii="Times New Roman" w:eastAsia="Times New Roman" w:hAnsi="Times New Roman" w:cs="Times New Roman"/>
          <w:color w:val="000000"/>
          <w:sz w:val="28"/>
          <w:szCs w:val="28"/>
          <w:lang w:val="uk-UA" w:eastAsia="ru-RU"/>
        </w:rPr>
        <w:t>к. філол. н., доцент</w:t>
      </w:r>
      <w:r w:rsidR="00167E13">
        <w:rPr>
          <w:rFonts w:ascii="Times New Roman" w:eastAsia="Times New Roman" w:hAnsi="Times New Roman" w:cs="Times New Roman"/>
          <w:color w:val="000000"/>
          <w:sz w:val="28"/>
          <w:szCs w:val="28"/>
          <w:lang w:val="uk-UA" w:eastAsia="ru-RU"/>
        </w:rPr>
        <w:t xml:space="preserve"> БОЛДИ</w:t>
      </w:r>
      <w:r>
        <w:rPr>
          <w:rFonts w:ascii="Times New Roman" w:eastAsia="Times New Roman" w:hAnsi="Times New Roman" w:cs="Times New Roman"/>
          <w:color w:val="000000"/>
          <w:sz w:val="28"/>
          <w:szCs w:val="28"/>
          <w:lang w:val="uk-UA" w:eastAsia="ru-RU"/>
        </w:rPr>
        <w:t xml:space="preserve">РЄВА А.Є. </w:t>
      </w:r>
    </w:p>
    <w:p w:rsidR="00B95065" w:rsidRPr="002074A1" w:rsidRDefault="00B95065" w:rsidP="00B95065">
      <w:pPr>
        <w:spacing w:after="0" w:line="240" w:lineRule="auto"/>
        <w:rPr>
          <w:rFonts w:ascii="Times New Roman" w:eastAsia="Times New Roman" w:hAnsi="Times New Roman" w:cs="Times New Roman"/>
          <w:color w:val="000000"/>
          <w:sz w:val="28"/>
          <w:szCs w:val="28"/>
          <w:lang w:val="uk-UA" w:eastAsia="ru-RU"/>
        </w:rPr>
      </w:pPr>
    </w:p>
    <w:p w:rsidR="00B95065" w:rsidRDefault="00B95065" w:rsidP="00B95065">
      <w:pPr>
        <w:spacing w:after="0" w:line="240" w:lineRule="auto"/>
        <w:rPr>
          <w:rFonts w:ascii="Times New Roman" w:eastAsia="Times New Roman" w:hAnsi="Times New Roman" w:cs="Times New Roman"/>
          <w:color w:val="000000"/>
          <w:sz w:val="28"/>
          <w:szCs w:val="28"/>
          <w:lang w:val="uk-UA" w:eastAsia="ru-RU"/>
        </w:rPr>
      </w:pPr>
    </w:p>
    <w:p w:rsidR="00B95065" w:rsidRDefault="00B95065" w:rsidP="00B95065">
      <w:pPr>
        <w:spacing w:after="0" w:line="240" w:lineRule="auto"/>
        <w:rPr>
          <w:rFonts w:ascii="Times New Roman" w:eastAsia="Times New Roman" w:hAnsi="Times New Roman" w:cs="Times New Roman"/>
          <w:color w:val="000000"/>
          <w:sz w:val="28"/>
          <w:szCs w:val="28"/>
          <w:lang w:val="uk-UA" w:eastAsia="ru-RU"/>
        </w:rPr>
      </w:pPr>
    </w:p>
    <w:p w:rsidR="00B95065" w:rsidRPr="002074A1" w:rsidRDefault="00B95065" w:rsidP="00B95065">
      <w:pPr>
        <w:spacing w:after="0" w:line="240" w:lineRule="auto"/>
        <w:rPr>
          <w:rFonts w:ascii="Times New Roman" w:eastAsia="Times New Roman" w:hAnsi="Times New Roman" w:cs="Times New Roman"/>
          <w:color w:val="000000"/>
          <w:sz w:val="28"/>
          <w:szCs w:val="28"/>
          <w:lang w:val="uk-UA" w:eastAsia="ru-RU"/>
        </w:rPr>
      </w:pPr>
    </w:p>
    <w:tbl>
      <w:tblPr>
        <w:tblW w:w="0" w:type="auto"/>
        <w:tblLayout w:type="fixed"/>
        <w:tblLook w:val="04A0" w:firstRow="1" w:lastRow="0" w:firstColumn="1" w:lastColumn="0" w:noHBand="0" w:noVBand="1"/>
      </w:tblPr>
      <w:tblGrid>
        <w:gridCol w:w="4644"/>
        <w:gridCol w:w="5098"/>
      </w:tblGrid>
      <w:tr w:rsidR="00B95065" w:rsidRPr="002074A1" w:rsidTr="00167E13">
        <w:tc>
          <w:tcPr>
            <w:tcW w:w="4644" w:type="dxa"/>
          </w:tcPr>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r w:rsidRPr="002074A1">
              <w:rPr>
                <w:rFonts w:ascii="Times New Roman" w:eastAsia="Times New Roman" w:hAnsi="Times New Roman" w:cs="Times New Roman"/>
                <w:color w:val="000000"/>
                <w:sz w:val="24"/>
                <w:szCs w:val="28"/>
                <w:lang w:eastAsia="ru-RU"/>
              </w:rPr>
              <w:t>Рекомендовано до захисту:</w:t>
            </w: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r w:rsidRPr="002074A1">
              <w:rPr>
                <w:rFonts w:ascii="Times New Roman" w:eastAsia="Times New Roman" w:hAnsi="Times New Roman" w:cs="Times New Roman"/>
                <w:color w:val="000000"/>
                <w:sz w:val="24"/>
                <w:szCs w:val="28"/>
                <w:lang w:eastAsia="ru-RU"/>
              </w:rPr>
              <w:t xml:space="preserve">Протокол засідання кафедри </w:t>
            </w: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10 від 22</w:t>
            </w:r>
            <w:r w:rsidRPr="002074A1">
              <w:rPr>
                <w:rFonts w:ascii="Times New Roman" w:eastAsia="Times New Roman" w:hAnsi="Times New Roman" w:cs="Times New Roman"/>
                <w:color w:val="000000"/>
                <w:sz w:val="24"/>
                <w:szCs w:val="28"/>
                <w:lang w:eastAsia="ru-RU"/>
              </w:rPr>
              <w:t>.</w:t>
            </w:r>
            <w:r>
              <w:rPr>
                <w:rFonts w:ascii="Times New Roman" w:eastAsia="Times New Roman" w:hAnsi="Times New Roman" w:cs="Times New Roman"/>
                <w:color w:val="000000"/>
                <w:sz w:val="24"/>
                <w:szCs w:val="28"/>
                <w:lang w:val="uk-UA" w:eastAsia="ru-RU"/>
              </w:rPr>
              <w:t>05</w:t>
            </w:r>
            <w:r w:rsidRPr="002074A1">
              <w:rPr>
                <w:rFonts w:ascii="Times New Roman" w:eastAsia="Times New Roman" w:hAnsi="Times New Roman" w:cs="Times New Roman"/>
                <w:color w:val="000000"/>
                <w:sz w:val="24"/>
                <w:szCs w:val="28"/>
                <w:lang w:eastAsia="ru-RU"/>
              </w:rPr>
              <w:t>.201</w:t>
            </w:r>
            <w:r>
              <w:rPr>
                <w:rFonts w:ascii="Times New Roman" w:eastAsia="Times New Roman" w:hAnsi="Times New Roman" w:cs="Times New Roman"/>
                <w:color w:val="000000"/>
                <w:sz w:val="24"/>
                <w:szCs w:val="28"/>
                <w:lang w:val="uk-UA" w:eastAsia="ru-RU"/>
              </w:rPr>
              <w:t>8</w:t>
            </w:r>
            <w:r w:rsidRPr="002074A1">
              <w:rPr>
                <w:rFonts w:ascii="Times New Roman" w:eastAsia="Times New Roman" w:hAnsi="Times New Roman" w:cs="Times New Roman"/>
                <w:color w:val="000000"/>
                <w:sz w:val="24"/>
                <w:szCs w:val="28"/>
                <w:lang w:eastAsia="ru-RU"/>
              </w:rPr>
              <w:t xml:space="preserve"> р.</w:t>
            </w: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r w:rsidRPr="002074A1">
              <w:rPr>
                <w:rFonts w:ascii="Times New Roman" w:eastAsia="Times New Roman" w:hAnsi="Times New Roman" w:cs="Times New Roman"/>
                <w:color w:val="000000"/>
                <w:sz w:val="24"/>
                <w:szCs w:val="28"/>
                <w:lang w:eastAsia="ru-RU"/>
              </w:rPr>
              <w:t>Завіду</w:t>
            </w:r>
            <w:r w:rsidRPr="002074A1">
              <w:rPr>
                <w:rFonts w:ascii="Times New Roman" w:eastAsia="Times New Roman" w:hAnsi="Times New Roman" w:cs="Times New Roman"/>
                <w:color w:val="000000"/>
                <w:sz w:val="24"/>
                <w:szCs w:val="28"/>
                <w:lang w:val="uk-UA" w:eastAsia="ru-RU"/>
              </w:rPr>
              <w:t>вач</w:t>
            </w:r>
            <w:r w:rsidRPr="002074A1">
              <w:rPr>
                <w:rFonts w:ascii="Times New Roman" w:eastAsia="Times New Roman" w:hAnsi="Times New Roman" w:cs="Times New Roman"/>
                <w:color w:val="000000"/>
                <w:sz w:val="24"/>
                <w:szCs w:val="28"/>
                <w:lang w:eastAsia="ru-RU"/>
              </w:rPr>
              <w:t xml:space="preserve"> кафедр</w:t>
            </w:r>
            <w:r w:rsidRPr="002074A1">
              <w:rPr>
                <w:rFonts w:ascii="Times New Roman" w:eastAsia="Times New Roman" w:hAnsi="Times New Roman" w:cs="Times New Roman"/>
                <w:color w:val="000000"/>
                <w:sz w:val="24"/>
                <w:szCs w:val="28"/>
                <w:lang w:val="uk-UA" w:eastAsia="ru-RU"/>
              </w:rPr>
              <w:t xml:space="preserve">и </w:t>
            </w:r>
          </w:p>
          <w:p w:rsidR="00B95065" w:rsidRPr="002074A1" w:rsidRDefault="00B95065" w:rsidP="00167E13">
            <w:pPr>
              <w:spacing w:after="0" w:line="360" w:lineRule="auto"/>
              <w:rPr>
                <w:rFonts w:ascii="Times New Roman" w:eastAsia="Times New Roman" w:hAnsi="Times New Roman" w:cs="Times New Roman"/>
                <w:color w:val="000000"/>
                <w:sz w:val="24"/>
                <w:szCs w:val="28"/>
                <w:lang w:val="uk-UA" w:eastAsia="ru-RU"/>
              </w:rPr>
            </w:pPr>
            <w:r w:rsidRPr="002074A1">
              <w:rPr>
                <w:rFonts w:ascii="Times New Roman" w:eastAsia="Times New Roman" w:hAnsi="Times New Roman" w:cs="Times New Roman"/>
                <w:color w:val="000000"/>
                <w:sz w:val="24"/>
                <w:szCs w:val="28"/>
                <w:lang w:eastAsia="ru-RU"/>
              </w:rPr>
              <w:t>________________</w:t>
            </w:r>
            <w:r w:rsidRPr="002074A1">
              <w:rPr>
                <w:rFonts w:ascii="Times New Roman" w:eastAsia="Times New Roman" w:hAnsi="Times New Roman" w:cs="Times New Roman"/>
                <w:color w:val="000000"/>
                <w:sz w:val="24"/>
                <w:szCs w:val="28"/>
                <w:lang w:val="uk-UA" w:eastAsia="ru-RU"/>
              </w:rPr>
              <w:t>доц. Кулина І.Г.</w:t>
            </w:r>
          </w:p>
        </w:tc>
        <w:tc>
          <w:tcPr>
            <w:tcW w:w="5098" w:type="dxa"/>
          </w:tcPr>
          <w:p w:rsidR="00B95065" w:rsidRPr="001E72C5" w:rsidRDefault="00B95065" w:rsidP="00167E13">
            <w:pPr>
              <w:spacing w:after="0" w:line="360" w:lineRule="auto"/>
              <w:rPr>
                <w:rFonts w:ascii="Times New Roman" w:eastAsia="Times New Roman" w:hAnsi="Times New Roman" w:cs="Times New Roman"/>
                <w:color w:val="000000"/>
                <w:sz w:val="24"/>
                <w:szCs w:val="28"/>
                <w:lang w:val="uk-UA" w:eastAsia="ru-RU"/>
              </w:rPr>
            </w:pPr>
            <w:r>
              <w:rPr>
                <w:rFonts w:ascii="Times New Roman" w:eastAsia="Times New Roman" w:hAnsi="Times New Roman" w:cs="Times New Roman"/>
                <w:color w:val="000000"/>
                <w:sz w:val="24"/>
                <w:szCs w:val="28"/>
                <w:lang w:eastAsia="ru-RU"/>
              </w:rPr>
              <w:t xml:space="preserve">Захищено на засіданні ЕК № </w:t>
            </w:r>
            <w:r>
              <w:rPr>
                <w:rFonts w:ascii="Times New Roman" w:eastAsia="Times New Roman" w:hAnsi="Times New Roman" w:cs="Times New Roman"/>
                <w:color w:val="000000"/>
                <w:sz w:val="24"/>
                <w:szCs w:val="28"/>
                <w:lang w:val="uk-UA" w:eastAsia="ru-RU"/>
              </w:rPr>
              <w:t>4</w:t>
            </w: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r w:rsidRPr="002074A1">
              <w:rPr>
                <w:rFonts w:ascii="Times New Roman" w:eastAsia="Times New Roman" w:hAnsi="Times New Roman" w:cs="Times New Roman"/>
                <w:color w:val="000000"/>
                <w:sz w:val="24"/>
                <w:szCs w:val="28"/>
                <w:lang w:eastAsia="ru-RU"/>
              </w:rPr>
              <w:t xml:space="preserve">протокол № ____ від </w:t>
            </w:r>
            <w:r w:rsidRPr="002074A1">
              <w:rPr>
                <w:rFonts w:ascii="Times New Roman" w:eastAsia="Times New Roman" w:hAnsi="Times New Roman" w:cs="Times New Roman"/>
                <w:color w:val="000000"/>
                <w:sz w:val="24"/>
                <w:szCs w:val="28"/>
                <w:lang w:val="uk-UA" w:eastAsia="ru-RU"/>
              </w:rPr>
              <w:t>___</w:t>
            </w:r>
            <w:r w:rsidRPr="002074A1">
              <w:rPr>
                <w:rFonts w:ascii="Times New Roman" w:eastAsia="Times New Roman" w:hAnsi="Times New Roman" w:cs="Times New Roman"/>
                <w:color w:val="000000"/>
                <w:sz w:val="24"/>
                <w:szCs w:val="28"/>
                <w:lang w:eastAsia="ru-RU"/>
              </w:rPr>
              <w:t>.06.201</w:t>
            </w:r>
            <w:r>
              <w:rPr>
                <w:rFonts w:ascii="Times New Roman" w:eastAsia="Times New Roman" w:hAnsi="Times New Roman" w:cs="Times New Roman"/>
                <w:color w:val="000000"/>
                <w:sz w:val="24"/>
                <w:szCs w:val="28"/>
                <w:lang w:val="uk-UA" w:eastAsia="ru-RU"/>
              </w:rPr>
              <w:t>8</w:t>
            </w:r>
            <w:r w:rsidRPr="002074A1">
              <w:rPr>
                <w:rFonts w:ascii="Times New Roman" w:eastAsia="Times New Roman" w:hAnsi="Times New Roman" w:cs="Times New Roman"/>
                <w:color w:val="000000"/>
                <w:sz w:val="24"/>
                <w:szCs w:val="28"/>
                <w:lang w:eastAsia="ru-RU"/>
              </w:rPr>
              <w:t xml:space="preserve"> р.</w:t>
            </w: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r w:rsidRPr="002074A1">
              <w:rPr>
                <w:rFonts w:ascii="Times New Roman" w:eastAsia="Times New Roman" w:hAnsi="Times New Roman" w:cs="Times New Roman"/>
                <w:color w:val="000000"/>
                <w:sz w:val="24"/>
                <w:szCs w:val="28"/>
                <w:lang w:eastAsia="ru-RU"/>
              </w:rPr>
              <w:t>Оцінка ________</w:t>
            </w:r>
            <w:r w:rsidRPr="002074A1">
              <w:rPr>
                <w:rFonts w:ascii="Times New Roman" w:eastAsia="Times New Roman" w:hAnsi="Times New Roman" w:cs="Times New Roman"/>
                <w:color w:val="000000"/>
                <w:sz w:val="24"/>
                <w:szCs w:val="28"/>
                <w:lang w:val="uk-UA" w:eastAsia="ru-RU"/>
              </w:rPr>
              <w:t>/</w:t>
            </w:r>
            <w:r w:rsidRPr="002074A1">
              <w:rPr>
                <w:rFonts w:ascii="Times New Roman" w:eastAsia="Times New Roman" w:hAnsi="Times New Roman" w:cs="Times New Roman"/>
                <w:color w:val="000000"/>
                <w:sz w:val="24"/>
                <w:szCs w:val="28"/>
                <w:lang w:eastAsia="ru-RU"/>
              </w:rPr>
              <w:t>_______</w:t>
            </w:r>
            <w:r w:rsidRPr="002074A1">
              <w:rPr>
                <w:rFonts w:ascii="Times New Roman" w:eastAsia="Times New Roman" w:hAnsi="Times New Roman" w:cs="Times New Roman"/>
                <w:color w:val="000000"/>
                <w:sz w:val="24"/>
                <w:szCs w:val="28"/>
                <w:lang w:val="uk-UA" w:eastAsia="ru-RU"/>
              </w:rPr>
              <w:t>/</w:t>
            </w:r>
            <w:r w:rsidRPr="002074A1">
              <w:rPr>
                <w:rFonts w:ascii="Times New Roman" w:eastAsia="Times New Roman" w:hAnsi="Times New Roman" w:cs="Times New Roman"/>
                <w:color w:val="000000"/>
                <w:sz w:val="24"/>
                <w:szCs w:val="28"/>
                <w:lang w:eastAsia="ru-RU"/>
              </w:rPr>
              <w:t>________________</w:t>
            </w:r>
          </w:p>
          <w:p w:rsidR="00B95065" w:rsidRPr="002074A1" w:rsidRDefault="00B95065" w:rsidP="00167E13">
            <w:pPr>
              <w:spacing w:after="0" w:line="360" w:lineRule="auto"/>
              <w:rPr>
                <w:rFonts w:ascii="Times New Roman" w:eastAsia="Times New Roman" w:hAnsi="Times New Roman" w:cs="Times New Roman"/>
                <w:color w:val="000000"/>
                <w:sz w:val="18"/>
                <w:szCs w:val="18"/>
                <w:lang w:eastAsia="ru-RU"/>
              </w:rPr>
            </w:pPr>
            <w:r w:rsidRPr="002074A1">
              <w:rPr>
                <w:rFonts w:ascii="Times New Roman" w:eastAsia="Times New Roman" w:hAnsi="Times New Roman" w:cs="Times New Roman"/>
                <w:color w:val="000000"/>
                <w:sz w:val="18"/>
                <w:szCs w:val="18"/>
                <w:lang w:eastAsia="ru-RU"/>
              </w:rPr>
              <w:t xml:space="preserve"> </w:t>
            </w:r>
            <w:r w:rsidRPr="002074A1">
              <w:rPr>
                <w:rFonts w:ascii="Times New Roman" w:eastAsia="Times New Roman" w:hAnsi="Times New Roman" w:cs="Times New Roman"/>
                <w:color w:val="000000"/>
                <w:sz w:val="18"/>
                <w:szCs w:val="18"/>
                <w:lang w:val="uk-UA" w:eastAsia="ru-RU"/>
              </w:rPr>
              <w:t xml:space="preserve">         </w:t>
            </w:r>
            <w:r w:rsidRPr="002074A1">
              <w:rPr>
                <w:rFonts w:ascii="Times New Roman" w:eastAsia="Times New Roman" w:hAnsi="Times New Roman" w:cs="Times New Roman"/>
                <w:color w:val="000000"/>
                <w:sz w:val="18"/>
                <w:szCs w:val="18"/>
                <w:lang w:eastAsia="ru-RU"/>
              </w:rPr>
              <w:t xml:space="preserve">   (за </w:t>
            </w:r>
            <w:r w:rsidRPr="002074A1">
              <w:rPr>
                <w:rFonts w:ascii="Times New Roman" w:eastAsia="Times New Roman" w:hAnsi="Times New Roman" w:cs="Times New Roman"/>
                <w:color w:val="000000"/>
                <w:sz w:val="18"/>
                <w:szCs w:val="18"/>
                <w:lang w:val="uk-UA" w:eastAsia="ru-RU"/>
              </w:rPr>
              <w:t>національною</w:t>
            </w:r>
            <w:r w:rsidRPr="002074A1">
              <w:rPr>
                <w:rFonts w:ascii="Times New Roman" w:eastAsia="Times New Roman" w:hAnsi="Times New Roman" w:cs="Times New Roman"/>
                <w:color w:val="000000"/>
                <w:sz w:val="18"/>
                <w:szCs w:val="18"/>
                <w:lang w:eastAsia="ru-RU"/>
              </w:rPr>
              <w:t xml:space="preserve"> шкалою, за шкалою </w:t>
            </w:r>
            <w:r w:rsidRPr="002074A1">
              <w:rPr>
                <w:rFonts w:ascii="Times New Roman" w:eastAsia="Times New Roman" w:hAnsi="Times New Roman" w:cs="Times New Roman"/>
                <w:color w:val="000000"/>
                <w:sz w:val="18"/>
                <w:szCs w:val="18"/>
                <w:lang w:val="en-US" w:eastAsia="ru-RU"/>
              </w:rPr>
              <w:t>ECTS</w:t>
            </w:r>
            <w:r w:rsidRPr="002074A1">
              <w:rPr>
                <w:rFonts w:ascii="Times New Roman" w:eastAsia="Times New Roman" w:hAnsi="Times New Roman" w:cs="Times New Roman"/>
                <w:color w:val="000000"/>
                <w:sz w:val="18"/>
                <w:szCs w:val="18"/>
                <w:lang w:eastAsia="ru-RU"/>
              </w:rPr>
              <w:t>, бал)</w:t>
            </w:r>
          </w:p>
          <w:p w:rsidR="00B95065" w:rsidRPr="002074A1" w:rsidRDefault="00B95065" w:rsidP="00167E13">
            <w:pPr>
              <w:spacing w:after="0" w:line="360" w:lineRule="auto"/>
              <w:rPr>
                <w:rFonts w:ascii="Times New Roman" w:eastAsia="Times New Roman" w:hAnsi="Times New Roman" w:cs="Times New Roman"/>
                <w:color w:val="000000"/>
                <w:sz w:val="24"/>
                <w:szCs w:val="28"/>
                <w:lang w:eastAsia="ru-RU"/>
              </w:rPr>
            </w:pPr>
          </w:p>
          <w:p w:rsidR="00B95065" w:rsidRPr="002074A1" w:rsidRDefault="00B95065" w:rsidP="00167E13">
            <w:pPr>
              <w:spacing w:after="0" w:line="360" w:lineRule="auto"/>
              <w:rPr>
                <w:rFonts w:ascii="Times New Roman" w:eastAsia="Times New Roman" w:hAnsi="Times New Roman" w:cs="Times New Roman"/>
                <w:color w:val="000000"/>
                <w:sz w:val="24"/>
                <w:szCs w:val="28"/>
                <w:lang w:val="uk-UA" w:eastAsia="ru-RU"/>
              </w:rPr>
            </w:pPr>
            <w:r w:rsidRPr="002074A1">
              <w:rPr>
                <w:rFonts w:ascii="Times New Roman" w:eastAsia="Times New Roman" w:hAnsi="Times New Roman" w:cs="Times New Roman"/>
                <w:color w:val="000000"/>
                <w:sz w:val="24"/>
                <w:szCs w:val="28"/>
                <w:lang w:eastAsia="ru-RU"/>
              </w:rPr>
              <w:t xml:space="preserve">Голова ЕК _______ </w:t>
            </w:r>
            <w:r>
              <w:rPr>
                <w:rFonts w:ascii="Times New Roman" w:eastAsia="Times New Roman" w:hAnsi="Times New Roman" w:cs="Times New Roman"/>
                <w:color w:val="000000"/>
                <w:sz w:val="24"/>
                <w:szCs w:val="28"/>
                <w:lang w:val="uk-UA" w:eastAsia="ru-RU"/>
              </w:rPr>
              <w:t>проф</w:t>
            </w:r>
            <w:r w:rsidRPr="002074A1">
              <w:rPr>
                <w:rFonts w:ascii="Times New Roman" w:eastAsia="Times New Roman" w:hAnsi="Times New Roman" w:cs="Times New Roman"/>
                <w:color w:val="000000"/>
                <w:sz w:val="24"/>
                <w:szCs w:val="28"/>
                <w:lang w:val="uk-UA" w:eastAsia="ru-RU"/>
              </w:rPr>
              <w:t>. Колесниченко Н.Ю.</w:t>
            </w:r>
          </w:p>
        </w:tc>
      </w:tr>
    </w:tbl>
    <w:p w:rsidR="00B95065" w:rsidRPr="002074A1" w:rsidRDefault="00B95065" w:rsidP="00B95065">
      <w:pPr>
        <w:spacing w:after="0" w:line="240" w:lineRule="auto"/>
        <w:rPr>
          <w:rFonts w:ascii="Times New Roman" w:eastAsia="Times New Roman" w:hAnsi="Times New Roman" w:cs="Times New Roman"/>
          <w:color w:val="000000"/>
          <w:sz w:val="28"/>
          <w:szCs w:val="28"/>
          <w:lang w:val="uk-UA" w:eastAsia="ru-RU"/>
        </w:rPr>
      </w:pPr>
    </w:p>
    <w:p w:rsidR="00B95065" w:rsidRPr="002074A1" w:rsidRDefault="00B95065" w:rsidP="00B95065">
      <w:pPr>
        <w:spacing w:before="240" w:after="0" w:line="360" w:lineRule="auto"/>
        <w:rPr>
          <w:rFonts w:ascii="Times New Roman" w:eastAsia="Times New Roman" w:hAnsi="Times New Roman" w:cs="Times New Roman"/>
          <w:b/>
          <w:color w:val="000000"/>
          <w:sz w:val="28"/>
          <w:szCs w:val="28"/>
          <w:lang w:val="uk-UA" w:eastAsia="ru-RU"/>
        </w:rPr>
      </w:pPr>
    </w:p>
    <w:p w:rsidR="003E357F" w:rsidRDefault="00B95065" w:rsidP="00B95065">
      <w:pPr>
        <w:spacing w:before="240" w:after="0" w:line="36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Одеса – 2018</w:t>
      </w:r>
    </w:p>
    <w:p w:rsidR="004F6E35" w:rsidRPr="00B95065" w:rsidRDefault="004F6E35" w:rsidP="00B95065">
      <w:pPr>
        <w:spacing w:before="240" w:after="0" w:line="360" w:lineRule="auto"/>
        <w:jc w:val="center"/>
        <w:rPr>
          <w:rFonts w:ascii="Times New Roman" w:eastAsia="Times New Roman" w:hAnsi="Times New Roman" w:cs="Times New Roman"/>
          <w:b/>
          <w:color w:val="000000"/>
          <w:sz w:val="28"/>
          <w:szCs w:val="28"/>
          <w:lang w:val="uk-UA" w:eastAsia="ru-RU"/>
        </w:rPr>
      </w:pPr>
    </w:p>
    <w:p w:rsidR="003E357F" w:rsidRPr="003E357F" w:rsidRDefault="003E357F" w:rsidP="003E357F">
      <w:pPr>
        <w:spacing w:after="0" w:line="360" w:lineRule="auto"/>
        <w:jc w:val="center"/>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lastRenderedPageBreak/>
        <w:t>ЗМІСТ</w:t>
      </w:r>
    </w:p>
    <w:p w:rsidR="003E357F" w:rsidRPr="003E357F" w:rsidRDefault="003E357F" w:rsidP="003E357F">
      <w:pPr>
        <w:spacing w:after="0" w:line="360" w:lineRule="auto"/>
        <w:jc w:val="both"/>
        <w:rPr>
          <w:rFonts w:ascii="Times New Roman" w:eastAsia="Times New Roman" w:hAnsi="Times New Roman" w:cs="Times New Roman"/>
          <w:sz w:val="28"/>
          <w:szCs w:val="28"/>
          <w:lang w:val="uk-UA" w:eastAsia="ru-RU"/>
        </w:rPr>
      </w:pP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ВСТУП………………………………………………</w:t>
      </w:r>
      <w:r w:rsidR="005D5EE0">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z w:val="28"/>
          <w:szCs w:val="28"/>
          <w:lang w:val="uk-UA" w:eastAsia="ru-RU"/>
        </w:rPr>
        <w:t>……………………… 3</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Р</w:t>
      </w:r>
      <w:r w:rsidRPr="003E357F">
        <w:rPr>
          <w:rFonts w:ascii="Times New Roman" w:eastAsia="Times New Roman" w:hAnsi="Times New Roman" w:cs="Times New Roman"/>
          <w:sz w:val="28"/>
          <w:szCs w:val="28"/>
          <w:lang w:val="uk-UA" w:eastAsia="ru-RU"/>
        </w:rPr>
        <w:t>О</w:t>
      </w:r>
      <w:r w:rsidRPr="003E357F">
        <w:rPr>
          <w:rFonts w:ascii="Times New Roman" w:eastAsia="Times New Roman" w:hAnsi="Times New Roman" w:cs="Times New Roman"/>
          <w:sz w:val="28"/>
          <w:szCs w:val="28"/>
          <w:lang w:eastAsia="ru-RU"/>
        </w:rPr>
        <w:t>ЗД</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Л 1. Основ</w:t>
      </w:r>
      <w:r w:rsidRPr="003E357F">
        <w:rPr>
          <w:rFonts w:ascii="Times New Roman" w:eastAsia="Times New Roman" w:hAnsi="Times New Roman" w:cs="Times New Roman"/>
          <w:sz w:val="28"/>
          <w:szCs w:val="28"/>
          <w:lang w:val="uk-UA" w:eastAsia="ru-RU"/>
        </w:rPr>
        <w:t>ні</w:t>
      </w:r>
      <w:r w:rsidRPr="003E357F">
        <w:rPr>
          <w:rFonts w:ascii="Times New Roman" w:eastAsia="Times New Roman" w:hAnsi="Times New Roman" w:cs="Times New Roman"/>
          <w:sz w:val="28"/>
          <w:szCs w:val="28"/>
          <w:lang w:eastAsia="ru-RU"/>
        </w:rPr>
        <w:t xml:space="preserve"> характеристики </w:t>
      </w:r>
      <w:r w:rsidRPr="003E357F">
        <w:rPr>
          <w:rFonts w:ascii="Times New Roman" w:eastAsia="Times New Roman" w:hAnsi="Times New Roman" w:cs="Times New Roman"/>
          <w:sz w:val="28"/>
          <w:szCs w:val="28"/>
          <w:lang w:val="uk-UA" w:eastAsia="ru-RU"/>
        </w:rPr>
        <w:t>оклични</w:t>
      </w:r>
      <w:r w:rsidRPr="003E357F">
        <w:rPr>
          <w:rFonts w:ascii="Times New Roman" w:eastAsia="Times New Roman" w:hAnsi="Times New Roman" w:cs="Times New Roman"/>
          <w:sz w:val="28"/>
          <w:szCs w:val="28"/>
          <w:lang w:eastAsia="ru-RU"/>
        </w:rPr>
        <w:t>х в</w:t>
      </w:r>
      <w:r w:rsidRPr="003E357F">
        <w:rPr>
          <w:rFonts w:ascii="Times New Roman" w:eastAsia="Times New Roman" w:hAnsi="Times New Roman" w:cs="Times New Roman"/>
          <w:sz w:val="28"/>
          <w:szCs w:val="28"/>
          <w:lang w:val="uk-UA" w:eastAsia="ru-RU"/>
        </w:rPr>
        <w:t>исловлень</w:t>
      </w:r>
      <w:r w:rsidR="005D5EE0">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z w:val="28"/>
          <w:szCs w:val="28"/>
          <w:lang w:eastAsia="ru-RU"/>
        </w:rPr>
        <w:t>с</w:t>
      </w:r>
      <w:r w:rsidRPr="003E357F">
        <w:rPr>
          <w:rFonts w:ascii="Times New Roman" w:eastAsia="Times New Roman" w:hAnsi="Times New Roman" w:cs="Times New Roman"/>
          <w:sz w:val="28"/>
          <w:szCs w:val="28"/>
          <w:lang w:val="uk-UA" w:eastAsia="ru-RU"/>
        </w:rPr>
        <w:t xml:space="preserve">учасного </w:t>
      </w:r>
      <w:r w:rsidRPr="003E357F">
        <w:rPr>
          <w:rFonts w:ascii="Times New Roman" w:eastAsia="Times New Roman" w:hAnsi="Times New Roman" w:cs="Times New Roman"/>
          <w:sz w:val="28"/>
          <w:szCs w:val="28"/>
          <w:lang w:eastAsia="ru-RU"/>
        </w:rPr>
        <w:t>н</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мец</w:t>
      </w:r>
      <w:r w:rsidRPr="003E357F">
        <w:rPr>
          <w:rFonts w:ascii="Times New Roman" w:eastAsia="Times New Roman" w:hAnsi="Times New Roman" w:cs="Times New Roman"/>
          <w:sz w:val="28"/>
          <w:szCs w:val="28"/>
          <w:lang w:val="uk-UA" w:eastAsia="ru-RU"/>
        </w:rPr>
        <w:t>ького</w:t>
      </w:r>
      <w:r w:rsidRPr="003E357F">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val="uk-UA" w:eastAsia="ru-RU"/>
        </w:rPr>
        <w:t>мовлення………………………………………</w:t>
      </w:r>
      <w:r w:rsidR="005D5EE0">
        <w:rPr>
          <w:rFonts w:ascii="Times New Roman" w:eastAsia="Times New Roman" w:hAnsi="Times New Roman" w:cs="Times New Roman"/>
          <w:sz w:val="28"/>
          <w:szCs w:val="28"/>
          <w:lang w:val="uk-UA" w:eastAsia="ru-RU"/>
        </w:rPr>
        <w:t>…………………………………</w:t>
      </w:r>
      <w:r w:rsidR="003951EF">
        <w:rPr>
          <w:rFonts w:ascii="Times New Roman" w:eastAsia="Times New Roman" w:hAnsi="Times New Roman" w:cs="Times New Roman"/>
          <w:sz w:val="28"/>
          <w:szCs w:val="28"/>
          <w:lang w:val="uk-UA" w:eastAsia="ru-RU"/>
        </w:rPr>
        <w:t>…. 7</w:t>
      </w:r>
    </w:p>
    <w:p w:rsidR="003E357F" w:rsidRPr="003E357F" w:rsidRDefault="003E357F" w:rsidP="003E357F">
      <w:pPr>
        <w:widowControl w:val="0"/>
        <w:numPr>
          <w:ilvl w:val="1"/>
          <w:numId w:val="18"/>
        </w:numPr>
        <w:shd w:val="clear" w:color="auto" w:fill="FFFFFF"/>
        <w:autoSpaceDE w:val="0"/>
        <w:autoSpaceDN w:val="0"/>
        <w:adjustRightInd w:val="0"/>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Окличні висловлення як окремий комунікативний тип………</w:t>
      </w:r>
      <w:r w:rsidR="005D5EE0">
        <w:rPr>
          <w:rFonts w:ascii="Times New Roman" w:eastAsia="Times New Roman" w:hAnsi="Times New Roman" w:cs="Times New Roman"/>
          <w:sz w:val="28"/>
          <w:szCs w:val="28"/>
          <w:lang w:val="uk-UA" w:eastAsia="ru-RU"/>
        </w:rPr>
        <w:t>..</w:t>
      </w:r>
      <w:r w:rsidR="003951EF">
        <w:rPr>
          <w:rFonts w:ascii="Times New Roman" w:eastAsia="Times New Roman" w:hAnsi="Times New Roman" w:cs="Times New Roman"/>
          <w:sz w:val="28"/>
          <w:szCs w:val="28"/>
          <w:lang w:val="uk-UA" w:eastAsia="ru-RU"/>
        </w:rPr>
        <w:t>………… 7</w:t>
      </w:r>
    </w:p>
    <w:p w:rsidR="003E357F" w:rsidRPr="003E357F" w:rsidRDefault="003E357F" w:rsidP="003E357F">
      <w:pPr>
        <w:spacing w:after="0" w:line="360" w:lineRule="auto"/>
        <w:rPr>
          <w:rFonts w:ascii="Times New Roman" w:eastAsia="Times New Roman" w:hAnsi="Times New Roman" w:cs="Times New Roman"/>
          <w:spacing w:val="-4"/>
          <w:sz w:val="28"/>
          <w:szCs w:val="28"/>
          <w:lang w:val="uk-UA" w:eastAsia="ru-RU"/>
        </w:rPr>
      </w:pPr>
      <w:r w:rsidRPr="003E357F">
        <w:rPr>
          <w:rFonts w:ascii="Times New Roman" w:eastAsia="Times New Roman" w:hAnsi="Times New Roman" w:cs="Times New Roman"/>
          <w:spacing w:val="-4"/>
          <w:sz w:val="28"/>
          <w:szCs w:val="28"/>
          <w:lang w:val="uk-UA" w:eastAsia="ru-RU"/>
        </w:rPr>
        <w:t>1.2.    Просодичні особливості  німецького діалогічного мовлення………</w:t>
      </w:r>
      <w:r w:rsidR="005D5EE0">
        <w:rPr>
          <w:rFonts w:ascii="Times New Roman" w:eastAsia="Times New Roman" w:hAnsi="Times New Roman" w:cs="Times New Roman"/>
          <w:spacing w:val="-4"/>
          <w:sz w:val="28"/>
          <w:szCs w:val="28"/>
          <w:lang w:val="uk-UA" w:eastAsia="ru-RU"/>
        </w:rPr>
        <w:t xml:space="preserve">..……   </w:t>
      </w:r>
      <w:r w:rsidR="0004740A">
        <w:rPr>
          <w:rFonts w:ascii="Times New Roman" w:eastAsia="Times New Roman" w:hAnsi="Times New Roman" w:cs="Times New Roman"/>
          <w:spacing w:val="-4"/>
          <w:sz w:val="28"/>
          <w:szCs w:val="28"/>
          <w:lang w:val="uk-UA" w:eastAsia="ru-RU"/>
        </w:rPr>
        <w:t>12</w:t>
      </w:r>
    </w:p>
    <w:p w:rsidR="003E357F" w:rsidRPr="003E357F" w:rsidRDefault="003E357F" w:rsidP="003E357F">
      <w:pPr>
        <w:shd w:val="clear" w:color="auto" w:fill="FFFFFF"/>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bCs/>
          <w:spacing w:val="-3"/>
          <w:sz w:val="28"/>
          <w:szCs w:val="28"/>
          <w:lang w:val="uk-UA" w:eastAsia="ru-RU"/>
        </w:rPr>
        <w:t xml:space="preserve">1.3.    Просодична структура </w:t>
      </w:r>
      <w:r w:rsidR="005D5EE0">
        <w:rPr>
          <w:rFonts w:ascii="Times New Roman" w:eastAsia="Times New Roman" w:hAnsi="Times New Roman" w:cs="Times New Roman"/>
          <w:bCs/>
          <w:spacing w:val="-3"/>
          <w:sz w:val="28"/>
          <w:szCs w:val="28"/>
          <w:lang w:val="uk-UA" w:eastAsia="ru-RU"/>
        </w:rPr>
        <w:t xml:space="preserve">окличних висловлень……………………………… </w:t>
      </w:r>
      <w:r w:rsidR="0004740A">
        <w:rPr>
          <w:rFonts w:ascii="Times New Roman" w:eastAsia="Times New Roman" w:hAnsi="Times New Roman" w:cs="Times New Roman"/>
          <w:bCs/>
          <w:spacing w:val="-3"/>
          <w:sz w:val="28"/>
          <w:szCs w:val="28"/>
          <w:lang w:val="uk-UA" w:eastAsia="ru-RU"/>
        </w:rPr>
        <w:t>16</w:t>
      </w:r>
      <w:r w:rsidRPr="003E357F">
        <w:rPr>
          <w:rFonts w:ascii="Times New Roman" w:eastAsia="Times New Roman" w:hAnsi="Times New Roman" w:cs="Times New Roman"/>
          <w:bCs/>
          <w:spacing w:val="-3"/>
          <w:sz w:val="28"/>
          <w:szCs w:val="28"/>
          <w:lang w:val="uk-UA" w:eastAsia="ru-RU"/>
        </w:rPr>
        <w:t xml:space="preserve"> </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Р</w:t>
      </w:r>
      <w:r w:rsidRPr="003E357F">
        <w:rPr>
          <w:rFonts w:ascii="Times New Roman" w:eastAsia="Times New Roman" w:hAnsi="Times New Roman" w:cs="Times New Roman"/>
          <w:sz w:val="28"/>
          <w:szCs w:val="28"/>
          <w:lang w:val="uk-UA" w:eastAsia="ru-RU"/>
        </w:rPr>
        <w:t>О</w:t>
      </w:r>
      <w:r w:rsidRPr="003E357F">
        <w:rPr>
          <w:rFonts w:ascii="Times New Roman" w:eastAsia="Times New Roman" w:hAnsi="Times New Roman" w:cs="Times New Roman"/>
          <w:sz w:val="28"/>
          <w:szCs w:val="28"/>
          <w:lang w:eastAsia="ru-RU"/>
        </w:rPr>
        <w:t>ЗД</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Л 2. Методика проведен</w:t>
      </w:r>
      <w:r w:rsidRPr="003E357F">
        <w:rPr>
          <w:rFonts w:ascii="Times New Roman" w:eastAsia="Times New Roman" w:hAnsi="Times New Roman" w:cs="Times New Roman"/>
          <w:sz w:val="28"/>
          <w:szCs w:val="28"/>
          <w:lang w:val="uk-UA" w:eastAsia="ru-RU"/>
        </w:rPr>
        <w:t>н</w:t>
      </w:r>
      <w:r w:rsidRPr="003E357F">
        <w:rPr>
          <w:rFonts w:ascii="Times New Roman" w:eastAsia="Times New Roman" w:hAnsi="Times New Roman" w:cs="Times New Roman"/>
          <w:sz w:val="28"/>
          <w:szCs w:val="28"/>
          <w:lang w:eastAsia="ru-RU"/>
        </w:rPr>
        <w:t>я фонетич</w:t>
      </w:r>
      <w:r w:rsidRPr="003E357F">
        <w:rPr>
          <w:rFonts w:ascii="Times New Roman" w:eastAsia="Times New Roman" w:hAnsi="Times New Roman" w:cs="Times New Roman"/>
          <w:sz w:val="28"/>
          <w:szCs w:val="28"/>
          <w:lang w:val="uk-UA" w:eastAsia="ru-RU"/>
        </w:rPr>
        <w:t>н</w:t>
      </w:r>
      <w:r w:rsidRPr="003E357F">
        <w:rPr>
          <w:rFonts w:ascii="Times New Roman" w:eastAsia="Times New Roman" w:hAnsi="Times New Roman" w:cs="Times New Roman"/>
          <w:sz w:val="28"/>
          <w:szCs w:val="28"/>
          <w:lang w:eastAsia="ru-RU"/>
        </w:rPr>
        <w:t xml:space="preserve">ого  </w:t>
      </w:r>
      <w:proofErr w:type="gramStart"/>
      <w:r w:rsidRPr="003E357F">
        <w:rPr>
          <w:rFonts w:ascii="Times New Roman" w:eastAsia="Times New Roman" w:hAnsi="Times New Roman" w:cs="Times New Roman"/>
          <w:sz w:val="28"/>
          <w:szCs w:val="28"/>
          <w:lang w:val="uk-UA" w:eastAsia="ru-RU"/>
        </w:rPr>
        <w:t>досл</w:t>
      </w:r>
      <w:proofErr w:type="gramEnd"/>
      <w:r w:rsidRPr="003E357F">
        <w:rPr>
          <w:rFonts w:ascii="Times New Roman" w:eastAsia="Times New Roman" w:hAnsi="Times New Roman" w:cs="Times New Roman"/>
          <w:sz w:val="28"/>
          <w:szCs w:val="28"/>
          <w:lang w:val="uk-UA" w:eastAsia="ru-RU"/>
        </w:rPr>
        <w:t>ідження</w:t>
      </w:r>
      <w:r w:rsidRPr="003E357F">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val="uk-UA" w:eastAsia="ru-RU"/>
        </w:rPr>
        <w:t>окличних</w:t>
      </w:r>
      <w:r w:rsidR="00471068">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eastAsia="ru-RU"/>
        </w:rPr>
        <w:t>в</w:t>
      </w:r>
      <w:r w:rsidR="005D5EE0">
        <w:rPr>
          <w:rFonts w:ascii="Times New Roman" w:eastAsia="Times New Roman" w:hAnsi="Times New Roman" w:cs="Times New Roman"/>
          <w:sz w:val="28"/>
          <w:szCs w:val="28"/>
          <w:lang w:val="uk-UA" w:eastAsia="ru-RU"/>
        </w:rPr>
        <w:t>исловлень</w:t>
      </w:r>
      <w:r w:rsidR="00471068">
        <w:rPr>
          <w:rFonts w:ascii="Times New Roman" w:eastAsia="Times New Roman" w:hAnsi="Times New Roman" w:cs="Times New Roman"/>
          <w:sz w:val="28"/>
          <w:szCs w:val="28"/>
          <w:lang w:val="uk-UA" w:eastAsia="ru-RU"/>
        </w:rPr>
        <w:t>…</w:t>
      </w:r>
      <w:r w:rsidR="005D5EE0">
        <w:rPr>
          <w:rFonts w:ascii="Times New Roman" w:eastAsia="Times New Roman" w:hAnsi="Times New Roman" w:cs="Times New Roman"/>
          <w:sz w:val="28"/>
          <w:szCs w:val="28"/>
          <w:lang w:val="uk-UA" w:eastAsia="ru-RU"/>
        </w:rPr>
        <w:t>…</w:t>
      </w:r>
      <w:r w:rsidR="00471068">
        <w:rPr>
          <w:rFonts w:ascii="Times New Roman" w:eastAsia="Times New Roman" w:hAnsi="Times New Roman" w:cs="Times New Roman"/>
          <w:sz w:val="28"/>
          <w:szCs w:val="28"/>
          <w:lang w:val="uk-UA" w:eastAsia="ru-RU"/>
        </w:rPr>
        <w:t>…………………………………………………………………..</w:t>
      </w:r>
      <w:r w:rsidR="005D5EE0">
        <w:rPr>
          <w:rFonts w:ascii="Times New Roman" w:eastAsia="Times New Roman" w:hAnsi="Times New Roman" w:cs="Times New Roman"/>
          <w:sz w:val="28"/>
          <w:szCs w:val="28"/>
          <w:lang w:val="uk-UA" w:eastAsia="ru-RU"/>
        </w:rPr>
        <w:t xml:space="preserve">   </w:t>
      </w:r>
      <w:r w:rsidR="0004740A">
        <w:rPr>
          <w:rFonts w:ascii="Times New Roman" w:eastAsia="Times New Roman" w:hAnsi="Times New Roman" w:cs="Times New Roman"/>
          <w:sz w:val="28"/>
          <w:szCs w:val="28"/>
          <w:lang w:val="uk-UA" w:eastAsia="ru-RU"/>
        </w:rPr>
        <w:t>21</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2.1. Аудиторс</w:t>
      </w:r>
      <w:r w:rsidRPr="003E357F">
        <w:rPr>
          <w:rFonts w:ascii="Times New Roman" w:eastAsia="Times New Roman" w:hAnsi="Times New Roman" w:cs="Times New Roman"/>
          <w:sz w:val="28"/>
          <w:szCs w:val="28"/>
          <w:lang w:val="uk-UA" w:eastAsia="ru-RU"/>
        </w:rPr>
        <w:t>ь</w:t>
      </w:r>
      <w:r w:rsidRPr="003E357F">
        <w:rPr>
          <w:rFonts w:ascii="Times New Roman" w:eastAsia="Times New Roman" w:hAnsi="Times New Roman" w:cs="Times New Roman"/>
          <w:sz w:val="28"/>
          <w:szCs w:val="28"/>
          <w:lang w:eastAsia="ru-RU"/>
        </w:rPr>
        <w:t>кий анал</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з</w:t>
      </w:r>
      <w:r w:rsidR="005D5EE0">
        <w:rPr>
          <w:rFonts w:ascii="Times New Roman" w:eastAsia="Times New Roman" w:hAnsi="Times New Roman" w:cs="Times New Roman"/>
          <w:sz w:val="28"/>
          <w:szCs w:val="28"/>
          <w:lang w:val="uk-UA" w:eastAsia="ru-RU"/>
        </w:rPr>
        <w:t xml:space="preserve">…………………………………………………………. </w:t>
      </w:r>
      <w:r w:rsidR="0004740A">
        <w:rPr>
          <w:rFonts w:ascii="Times New Roman" w:eastAsia="Times New Roman" w:hAnsi="Times New Roman" w:cs="Times New Roman"/>
          <w:sz w:val="28"/>
          <w:szCs w:val="28"/>
          <w:lang w:val="uk-UA" w:eastAsia="ru-RU"/>
        </w:rPr>
        <w:t>21</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2.2. Семантич</w:t>
      </w:r>
      <w:r w:rsidRPr="003E357F">
        <w:rPr>
          <w:rFonts w:ascii="Times New Roman" w:eastAsia="Times New Roman" w:hAnsi="Times New Roman" w:cs="Times New Roman"/>
          <w:sz w:val="28"/>
          <w:szCs w:val="28"/>
          <w:lang w:val="uk-UA" w:eastAsia="ru-RU"/>
        </w:rPr>
        <w:t>н</w:t>
      </w:r>
      <w:r w:rsidRPr="003E357F">
        <w:rPr>
          <w:rFonts w:ascii="Times New Roman" w:eastAsia="Times New Roman" w:hAnsi="Times New Roman" w:cs="Times New Roman"/>
          <w:sz w:val="28"/>
          <w:szCs w:val="28"/>
          <w:lang w:eastAsia="ru-RU"/>
        </w:rPr>
        <w:t>ий анал</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з</w:t>
      </w:r>
      <w:r w:rsidR="005D5EE0">
        <w:rPr>
          <w:rFonts w:ascii="Times New Roman" w:eastAsia="Times New Roman" w:hAnsi="Times New Roman" w:cs="Times New Roman"/>
          <w:sz w:val="28"/>
          <w:szCs w:val="28"/>
          <w:lang w:val="uk-UA" w:eastAsia="ru-RU"/>
        </w:rPr>
        <w:t xml:space="preserve">…………………………………………………………... </w:t>
      </w:r>
      <w:r w:rsidR="0004740A">
        <w:rPr>
          <w:rFonts w:ascii="Times New Roman" w:eastAsia="Times New Roman" w:hAnsi="Times New Roman" w:cs="Times New Roman"/>
          <w:sz w:val="28"/>
          <w:szCs w:val="28"/>
          <w:lang w:val="uk-UA" w:eastAsia="ru-RU"/>
        </w:rPr>
        <w:t>24</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2.3. Анал</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з акустич</w:t>
      </w:r>
      <w:r w:rsidRPr="003E357F">
        <w:rPr>
          <w:rFonts w:ascii="Times New Roman" w:eastAsia="Times New Roman" w:hAnsi="Times New Roman" w:cs="Times New Roman"/>
          <w:sz w:val="28"/>
          <w:szCs w:val="28"/>
          <w:lang w:val="uk-UA" w:eastAsia="ru-RU"/>
        </w:rPr>
        <w:t>н</w:t>
      </w:r>
      <w:r w:rsidRPr="003E357F">
        <w:rPr>
          <w:rFonts w:ascii="Times New Roman" w:eastAsia="Times New Roman" w:hAnsi="Times New Roman" w:cs="Times New Roman"/>
          <w:sz w:val="28"/>
          <w:szCs w:val="28"/>
          <w:lang w:eastAsia="ru-RU"/>
        </w:rPr>
        <w:t xml:space="preserve">их характеристик </w:t>
      </w:r>
      <w:r w:rsidR="005D5EE0">
        <w:rPr>
          <w:rFonts w:ascii="Times New Roman" w:eastAsia="Times New Roman" w:hAnsi="Times New Roman" w:cs="Times New Roman"/>
          <w:sz w:val="28"/>
          <w:szCs w:val="28"/>
          <w:lang w:val="uk-UA" w:eastAsia="ru-RU"/>
        </w:rPr>
        <w:t xml:space="preserve">вигуку…………………………………    </w:t>
      </w:r>
      <w:r w:rsidR="0004740A">
        <w:rPr>
          <w:rFonts w:ascii="Times New Roman" w:eastAsia="Times New Roman" w:hAnsi="Times New Roman" w:cs="Times New Roman"/>
          <w:sz w:val="28"/>
          <w:szCs w:val="28"/>
          <w:lang w:val="uk-UA" w:eastAsia="ru-RU"/>
        </w:rPr>
        <w:t>26</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Р</w:t>
      </w:r>
      <w:r w:rsidRPr="003E357F">
        <w:rPr>
          <w:rFonts w:ascii="Times New Roman" w:eastAsia="Times New Roman" w:hAnsi="Times New Roman" w:cs="Times New Roman"/>
          <w:sz w:val="28"/>
          <w:szCs w:val="28"/>
          <w:lang w:val="uk-UA" w:eastAsia="ru-RU"/>
        </w:rPr>
        <w:t>О</w:t>
      </w:r>
      <w:r w:rsidRPr="003E357F">
        <w:rPr>
          <w:rFonts w:ascii="Times New Roman" w:eastAsia="Times New Roman" w:hAnsi="Times New Roman" w:cs="Times New Roman"/>
          <w:sz w:val="28"/>
          <w:szCs w:val="28"/>
          <w:lang w:eastAsia="ru-RU"/>
        </w:rPr>
        <w:t>ЗД</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 xml:space="preserve">Л </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z w:val="28"/>
          <w:szCs w:val="28"/>
          <w:lang w:eastAsia="ru-RU"/>
        </w:rPr>
        <w:t>3. В</w:t>
      </w:r>
      <w:r w:rsidRPr="003E357F">
        <w:rPr>
          <w:rFonts w:ascii="Times New Roman" w:eastAsia="Times New Roman" w:hAnsi="Times New Roman" w:cs="Times New Roman"/>
          <w:sz w:val="28"/>
          <w:szCs w:val="28"/>
          <w:lang w:val="uk-UA" w:eastAsia="ru-RU"/>
        </w:rPr>
        <w:t>плив</w:t>
      </w:r>
      <w:r w:rsidRPr="003E357F">
        <w:rPr>
          <w:rFonts w:ascii="Times New Roman" w:eastAsia="Times New Roman" w:hAnsi="Times New Roman" w:cs="Times New Roman"/>
          <w:sz w:val="28"/>
          <w:szCs w:val="28"/>
          <w:lang w:eastAsia="ru-RU"/>
        </w:rPr>
        <w:t xml:space="preserve"> просодич</w:t>
      </w:r>
      <w:r w:rsidRPr="003E357F">
        <w:rPr>
          <w:rFonts w:ascii="Times New Roman" w:eastAsia="Times New Roman" w:hAnsi="Times New Roman" w:cs="Times New Roman"/>
          <w:sz w:val="28"/>
          <w:szCs w:val="28"/>
          <w:lang w:val="uk-UA" w:eastAsia="ru-RU"/>
        </w:rPr>
        <w:t>н</w:t>
      </w:r>
      <w:r w:rsidRPr="003E357F">
        <w:rPr>
          <w:rFonts w:ascii="Times New Roman" w:eastAsia="Times New Roman" w:hAnsi="Times New Roman" w:cs="Times New Roman"/>
          <w:sz w:val="28"/>
          <w:szCs w:val="28"/>
          <w:lang w:eastAsia="ru-RU"/>
        </w:rPr>
        <w:t xml:space="preserve">их характеристик </w:t>
      </w:r>
      <w:r w:rsidRPr="003E357F">
        <w:rPr>
          <w:rFonts w:ascii="Times New Roman" w:eastAsia="Times New Roman" w:hAnsi="Times New Roman" w:cs="Times New Roman"/>
          <w:sz w:val="28"/>
          <w:szCs w:val="28"/>
          <w:lang w:val="uk-UA" w:eastAsia="ru-RU"/>
        </w:rPr>
        <w:t>оклични</w:t>
      </w:r>
      <w:r w:rsidRPr="003E357F">
        <w:rPr>
          <w:rFonts w:ascii="Times New Roman" w:eastAsia="Times New Roman" w:hAnsi="Times New Roman" w:cs="Times New Roman"/>
          <w:sz w:val="28"/>
          <w:szCs w:val="28"/>
          <w:lang w:eastAsia="ru-RU"/>
        </w:rPr>
        <w:t>х в</w:t>
      </w:r>
      <w:r w:rsidRPr="003E357F">
        <w:rPr>
          <w:rFonts w:ascii="Times New Roman" w:eastAsia="Times New Roman" w:hAnsi="Times New Roman" w:cs="Times New Roman"/>
          <w:sz w:val="28"/>
          <w:szCs w:val="28"/>
          <w:lang w:val="uk-UA" w:eastAsia="ru-RU"/>
        </w:rPr>
        <w:t>исловлень</w:t>
      </w:r>
      <w:r w:rsidRPr="003E357F">
        <w:rPr>
          <w:rFonts w:ascii="Times New Roman" w:eastAsia="Times New Roman" w:hAnsi="Times New Roman" w:cs="Times New Roman"/>
          <w:sz w:val="28"/>
          <w:szCs w:val="28"/>
          <w:lang w:eastAsia="ru-RU"/>
        </w:rPr>
        <w:t xml:space="preserve"> на</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val="uk-UA" w:eastAsia="ru-RU"/>
        </w:rPr>
        <w:t>ї</w:t>
      </w:r>
      <w:r w:rsidRPr="003E357F">
        <w:rPr>
          <w:rFonts w:ascii="Times New Roman" w:eastAsia="Times New Roman" w:hAnsi="Times New Roman" w:cs="Times New Roman"/>
          <w:sz w:val="28"/>
          <w:szCs w:val="28"/>
          <w:lang w:eastAsia="ru-RU"/>
        </w:rPr>
        <w:t>х комун</w:t>
      </w:r>
      <w:r w:rsidRPr="003E357F">
        <w:rPr>
          <w:rFonts w:ascii="Times New Roman" w:eastAsia="Times New Roman" w:hAnsi="Times New Roman" w:cs="Times New Roman"/>
          <w:sz w:val="28"/>
          <w:szCs w:val="28"/>
          <w:lang w:val="uk-UA" w:eastAsia="ru-RU"/>
        </w:rPr>
        <w:t>і</w:t>
      </w:r>
      <w:r w:rsidRPr="003E357F">
        <w:rPr>
          <w:rFonts w:ascii="Times New Roman" w:eastAsia="Times New Roman" w:hAnsi="Times New Roman" w:cs="Times New Roman"/>
          <w:sz w:val="28"/>
          <w:szCs w:val="28"/>
          <w:lang w:eastAsia="ru-RU"/>
        </w:rPr>
        <w:t>кативн</w:t>
      </w:r>
      <w:r w:rsidRPr="003E357F">
        <w:rPr>
          <w:rFonts w:ascii="Times New Roman" w:eastAsia="Times New Roman" w:hAnsi="Times New Roman" w:cs="Times New Roman"/>
          <w:sz w:val="28"/>
          <w:szCs w:val="28"/>
          <w:lang w:val="uk-UA" w:eastAsia="ru-RU"/>
        </w:rPr>
        <w:t>е</w:t>
      </w:r>
      <w:r w:rsidRPr="003E357F">
        <w:rPr>
          <w:rFonts w:ascii="Times New Roman" w:eastAsia="Times New Roman" w:hAnsi="Times New Roman" w:cs="Times New Roman"/>
          <w:sz w:val="28"/>
          <w:szCs w:val="28"/>
          <w:lang w:eastAsia="ru-RU"/>
        </w:rPr>
        <w:t xml:space="preserve"> значен</w:t>
      </w:r>
      <w:r w:rsidRPr="003E357F">
        <w:rPr>
          <w:rFonts w:ascii="Times New Roman" w:eastAsia="Times New Roman" w:hAnsi="Times New Roman" w:cs="Times New Roman"/>
          <w:sz w:val="28"/>
          <w:szCs w:val="28"/>
          <w:lang w:val="uk-UA" w:eastAsia="ru-RU"/>
        </w:rPr>
        <w:t>ня………………………………………………</w:t>
      </w:r>
      <w:r w:rsidR="00471068">
        <w:rPr>
          <w:rFonts w:ascii="Times New Roman" w:eastAsia="Times New Roman" w:hAnsi="Times New Roman" w:cs="Times New Roman"/>
          <w:sz w:val="28"/>
          <w:szCs w:val="28"/>
          <w:lang w:val="uk-UA" w:eastAsia="ru-RU"/>
        </w:rPr>
        <w:t>………</w:t>
      </w:r>
      <w:r w:rsidR="0004740A">
        <w:rPr>
          <w:rFonts w:ascii="Times New Roman" w:eastAsia="Times New Roman" w:hAnsi="Times New Roman" w:cs="Times New Roman"/>
          <w:sz w:val="28"/>
          <w:szCs w:val="28"/>
          <w:lang w:val="uk-UA" w:eastAsia="ru-RU"/>
        </w:rPr>
        <w:t xml:space="preserve">   30</w:t>
      </w:r>
    </w:p>
    <w:p w:rsidR="003E357F" w:rsidRPr="003E357F" w:rsidRDefault="003E357F" w:rsidP="003E357F">
      <w:pPr>
        <w:shd w:val="clear" w:color="auto" w:fill="FFFFFF"/>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3.1. Результ</w:t>
      </w:r>
      <w:r w:rsidR="005D5EE0">
        <w:rPr>
          <w:rFonts w:ascii="Times New Roman" w:eastAsia="Times New Roman" w:hAnsi="Times New Roman" w:cs="Times New Roman"/>
          <w:sz w:val="28"/>
          <w:szCs w:val="28"/>
          <w:lang w:val="uk-UA" w:eastAsia="ru-RU"/>
        </w:rPr>
        <w:t xml:space="preserve">ати аудиторського, семантичного та </w:t>
      </w:r>
      <w:r w:rsidRPr="003E357F">
        <w:rPr>
          <w:rFonts w:ascii="Times New Roman" w:eastAsia="Times New Roman" w:hAnsi="Times New Roman" w:cs="Times New Roman"/>
          <w:sz w:val="28"/>
          <w:szCs w:val="28"/>
          <w:lang w:val="uk-UA" w:eastAsia="ru-RU"/>
        </w:rPr>
        <w:t xml:space="preserve"> акустичного </w:t>
      </w:r>
      <w:r w:rsidR="005D5EE0">
        <w:rPr>
          <w:rFonts w:ascii="Times New Roman" w:eastAsia="Times New Roman" w:hAnsi="Times New Roman" w:cs="Times New Roman"/>
          <w:sz w:val="28"/>
          <w:szCs w:val="28"/>
          <w:lang w:val="uk-UA" w:eastAsia="ru-RU"/>
        </w:rPr>
        <w:t xml:space="preserve"> видів аналізу…</w:t>
      </w:r>
      <w:r w:rsidR="0004740A">
        <w:rPr>
          <w:rFonts w:ascii="Times New Roman" w:eastAsia="Times New Roman" w:hAnsi="Times New Roman" w:cs="Times New Roman"/>
          <w:sz w:val="28"/>
          <w:szCs w:val="28"/>
          <w:lang w:val="uk-UA" w:eastAsia="ru-RU"/>
        </w:rPr>
        <w:t>30</w:t>
      </w:r>
    </w:p>
    <w:p w:rsidR="005D5EE0" w:rsidRPr="00790C29" w:rsidRDefault="003E357F" w:rsidP="00790C29">
      <w:pPr>
        <w:pStyle w:val="a8"/>
        <w:numPr>
          <w:ilvl w:val="1"/>
          <w:numId w:val="30"/>
        </w:numPr>
        <w:spacing w:after="0" w:line="360" w:lineRule="auto"/>
        <w:rPr>
          <w:rFonts w:ascii="Times New Roman" w:eastAsia="Times New Roman" w:hAnsi="Times New Roman" w:cs="Times New Roman"/>
          <w:sz w:val="28"/>
          <w:szCs w:val="28"/>
          <w:lang w:val="uk-UA" w:eastAsia="ru-RU"/>
        </w:rPr>
      </w:pPr>
      <w:r w:rsidRPr="00790C29">
        <w:rPr>
          <w:rFonts w:ascii="Times New Roman" w:eastAsia="Times New Roman" w:hAnsi="Times New Roman" w:cs="Times New Roman"/>
          <w:sz w:val="28"/>
          <w:szCs w:val="28"/>
          <w:lang w:val="uk-UA" w:eastAsia="ru-RU"/>
        </w:rPr>
        <w:t xml:space="preserve">Взаємодія комунікативного значення і просодичних </w:t>
      </w:r>
      <w:r w:rsidR="005D5EE0" w:rsidRPr="00790C29">
        <w:rPr>
          <w:rFonts w:ascii="Times New Roman" w:eastAsia="Times New Roman" w:hAnsi="Times New Roman" w:cs="Times New Roman"/>
          <w:sz w:val="28"/>
          <w:szCs w:val="28"/>
          <w:lang w:val="uk-UA" w:eastAsia="ru-RU"/>
        </w:rPr>
        <w:t xml:space="preserve">характеристик </w:t>
      </w:r>
    </w:p>
    <w:p w:rsidR="003E357F" w:rsidRPr="005D5EE0" w:rsidRDefault="003E357F" w:rsidP="005D5EE0">
      <w:pPr>
        <w:spacing w:after="0" w:line="360" w:lineRule="auto"/>
        <w:rPr>
          <w:rFonts w:ascii="Times New Roman" w:eastAsia="Times New Roman" w:hAnsi="Times New Roman" w:cs="Times New Roman"/>
          <w:sz w:val="28"/>
          <w:szCs w:val="28"/>
          <w:lang w:val="uk-UA" w:eastAsia="ru-RU"/>
        </w:rPr>
      </w:pPr>
      <w:r w:rsidRPr="005D5EE0">
        <w:rPr>
          <w:rFonts w:ascii="Times New Roman" w:eastAsia="Times New Roman" w:hAnsi="Times New Roman" w:cs="Times New Roman"/>
          <w:sz w:val="28"/>
          <w:szCs w:val="28"/>
          <w:lang w:val="uk-UA" w:eastAsia="ru-RU"/>
        </w:rPr>
        <w:t>окл</w:t>
      </w:r>
      <w:r w:rsidR="005D5EE0" w:rsidRPr="005D5EE0">
        <w:rPr>
          <w:rFonts w:ascii="Times New Roman" w:eastAsia="Times New Roman" w:hAnsi="Times New Roman" w:cs="Times New Roman"/>
          <w:sz w:val="28"/>
          <w:szCs w:val="28"/>
          <w:lang w:val="uk-UA" w:eastAsia="ru-RU"/>
        </w:rPr>
        <w:t>ичних висловлення</w:t>
      </w:r>
      <w:r w:rsidRPr="005D5EE0">
        <w:rPr>
          <w:rFonts w:ascii="Times New Roman" w:eastAsia="Times New Roman" w:hAnsi="Times New Roman" w:cs="Times New Roman"/>
          <w:sz w:val="28"/>
          <w:szCs w:val="28"/>
          <w:lang w:val="uk-UA" w:eastAsia="ru-RU"/>
        </w:rPr>
        <w:t xml:space="preserve"> </w:t>
      </w:r>
      <w:r w:rsidR="00471068">
        <w:rPr>
          <w:rFonts w:ascii="Times New Roman" w:eastAsia="Times New Roman" w:hAnsi="Times New Roman" w:cs="Times New Roman"/>
          <w:sz w:val="28"/>
          <w:szCs w:val="28"/>
          <w:lang w:val="uk-UA" w:eastAsia="ru-RU"/>
        </w:rPr>
        <w:t>……………………………………………………………</w:t>
      </w:r>
      <w:r w:rsidR="0004740A">
        <w:rPr>
          <w:rFonts w:ascii="Times New Roman" w:eastAsia="Times New Roman" w:hAnsi="Times New Roman" w:cs="Times New Roman"/>
          <w:sz w:val="28"/>
          <w:szCs w:val="28"/>
          <w:lang w:val="uk-UA" w:eastAsia="ru-RU"/>
        </w:rPr>
        <w:t xml:space="preserve"> 34</w:t>
      </w:r>
    </w:p>
    <w:p w:rsid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 xml:space="preserve">       ВИСНОВК</w:t>
      </w:r>
      <w:r w:rsidR="0004740A">
        <w:rPr>
          <w:rFonts w:ascii="Times New Roman" w:eastAsia="Times New Roman" w:hAnsi="Times New Roman" w:cs="Times New Roman"/>
          <w:sz w:val="28"/>
          <w:szCs w:val="28"/>
          <w:lang w:val="uk-UA" w:eastAsia="ru-RU"/>
        </w:rPr>
        <w:t>И………………………………………………………………….   40</w:t>
      </w:r>
    </w:p>
    <w:p w:rsidR="00471068" w:rsidRPr="00471068" w:rsidRDefault="00471068" w:rsidP="003E357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de-DE" w:eastAsia="ru-RU"/>
        </w:rPr>
        <w:t>ZUSAMMENFASSUNG</w:t>
      </w:r>
      <w:r w:rsidRPr="004710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04740A">
        <w:rPr>
          <w:rFonts w:ascii="Times New Roman" w:eastAsia="Times New Roman" w:hAnsi="Times New Roman" w:cs="Times New Roman"/>
          <w:sz w:val="28"/>
          <w:szCs w:val="28"/>
          <w:lang w:eastAsia="ru-RU"/>
        </w:rPr>
        <w:t xml:space="preserve"> 44</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 xml:space="preserve">       </w:t>
      </w:r>
      <w:r w:rsidR="003951EF">
        <w:rPr>
          <w:rFonts w:ascii="Times New Roman" w:eastAsia="Times New Roman" w:hAnsi="Times New Roman" w:cs="Times New Roman"/>
          <w:sz w:val="28"/>
          <w:szCs w:val="28"/>
          <w:lang w:val="uk-UA" w:eastAsia="ru-RU"/>
        </w:rPr>
        <w:t>СПИСОК ЛІТЕ</w:t>
      </w:r>
      <w:r w:rsidR="0004740A">
        <w:rPr>
          <w:rFonts w:ascii="Times New Roman" w:eastAsia="Times New Roman" w:hAnsi="Times New Roman" w:cs="Times New Roman"/>
          <w:sz w:val="28"/>
          <w:szCs w:val="28"/>
          <w:lang w:val="uk-UA" w:eastAsia="ru-RU"/>
        </w:rPr>
        <w:t>РАТУРИ……………………………………………..………  47</w:t>
      </w:r>
    </w:p>
    <w:p w:rsidR="003E357F" w:rsidRPr="003E357F" w:rsidRDefault="003E357F" w:rsidP="003E357F">
      <w:pPr>
        <w:spacing w:after="0" w:line="360" w:lineRule="auto"/>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 xml:space="preserve">       ДОДАТО</w:t>
      </w:r>
      <w:r w:rsidR="003951EF">
        <w:rPr>
          <w:rFonts w:ascii="Times New Roman" w:eastAsia="Times New Roman" w:hAnsi="Times New Roman" w:cs="Times New Roman"/>
          <w:sz w:val="28"/>
          <w:szCs w:val="28"/>
          <w:lang w:val="uk-UA" w:eastAsia="ru-RU"/>
        </w:rPr>
        <w:t xml:space="preserve">К…………………………………………………………………….  </w:t>
      </w:r>
      <w:r w:rsidR="0004740A">
        <w:rPr>
          <w:rFonts w:ascii="Times New Roman" w:eastAsia="Times New Roman" w:hAnsi="Times New Roman" w:cs="Times New Roman"/>
          <w:sz w:val="28"/>
          <w:szCs w:val="28"/>
          <w:lang w:val="uk-UA" w:eastAsia="ru-RU"/>
        </w:rPr>
        <w:t>54</w:t>
      </w:r>
    </w:p>
    <w:p w:rsidR="003E357F" w:rsidRPr="003E357F" w:rsidRDefault="003E357F" w:rsidP="003E357F">
      <w:pPr>
        <w:spacing w:after="0" w:line="360" w:lineRule="auto"/>
        <w:jc w:val="both"/>
        <w:rPr>
          <w:rFonts w:ascii="Times New Roman" w:eastAsia="Times New Roman" w:hAnsi="Times New Roman" w:cs="Times New Roman"/>
          <w:sz w:val="28"/>
          <w:szCs w:val="28"/>
          <w:lang w:val="uk-UA" w:eastAsia="ru-RU"/>
        </w:rPr>
      </w:pPr>
    </w:p>
    <w:p w:rsidR="003E357F" w:rsidRPr="003E357F" w:rsidRDefault="003E357F" w:rsidP="003E357F">
      <w:pPr>
        <w:spacing w:after="0" w:line="360" w:lineRule="auto"/>
        <w:jc w:val="both"/>
        <w:rPr>
          <w:rFonts w:ascii="Times New Roman" w:eastAsia="Times New Roman" w:hAnsi="Times New Roman" w:cs="Times New Roman"/>
          <w:sz w:val="28"/>
          <w:szCs w:val="28"/>
          <w:lang w:val="uk-UA" w:eastAsia="ru-RU"/>
        </w:rPr>
      </w:pPr>
    </w:p>
    <w:p w:rsidR="003E357F" w:rsidRPr="003E357F" w:rsidRDefault="003E357F" w:rsidP="003E357F">
      <w:pPr>
        <w:spacing w:after="0" w:line="360" w:lineRule="auto"/>
        <w:jc w:val="both"/>
        <w:rPr>
          <w:rFonts w:ascii="Times New Roman" w:eastAsia="Times New Roman" w:hAnsi="Times New Roman" w:cs="Times New Roman"/>
          <w:sz w:val="28"/>
          <w:szCs w:val="28"/>
          <w:lang w:val="uk-UA" w:eastAsia="ru-RU"/>
        </w:rPr>
      </w:pPr>
    </w:p>
    <w:p w:rsidR="003E357F" w:rsidRPr="005D5EE0" w:rsidRDefault="003E357F" w:rsidP="003E357F">
      <w:pPr>
        <w:spacing w:after="0" w:line="360" w:lineRule="auto"/>
        <w:jc w:val="both"/>
        <w:rPr>
          <w:rFonts w:ascii="Times New Roman" w:eastAsia="Times New Roman" w:hAnsi="Times New Roman" w:cs="Times New Roman"/>
          <w:sz w:val="28"/>
          <w:szCs w:val="28"/>
          <w:lang w:eastAsia="ru-RU"/>
        </w:rPr>
      </w:pPr>
    </w:p>
    <w:p w:rsidR="003E357F" w:rsidRPr="005D5EE0" w:rsidRDefault="003E357F" w:rsidP="003E357F">
      <w:pPr>
        <w:spacing w:after="0" w:line="360" w:lineRule="auto"/>
        <w:jc w:val="both"/>
        <w:rPr>
          <w:rFonts w:ascii="Times New Roman" w:eastAsia="Times New Roman" w:hAnsi="Times New Roman" w:cs="Times New Roman"/>
          <w:sz w:val="28"/>
          <w:szCs w:val="28"/>
          <w:lang w:eastAsia="ru-RU"/>
        </w:rPr>
      </w:pPr>
    </w:p>
    <w:p w:rsidR="003E357F" w:rsidRDefault="003E357F" w:rsidP="003E357F">
      <w:pPr>
        <w:spacing w:after="0" w:line="360" w:lineRule="auto"/>
        <w:jc w:val="both"/>
        <w:rPr>
          <w:rFonts w:ascii="Times New Roman" w:eastAsia="Times New Roman" w:hAnsi="Times New Roman" w:cs="Times New Roman"/>
          <w:sz w:val="28"/>
          <w:szCs w:val="28"/>
          <w:lang w:eastAsia="ru-RU"/>
        </w:rPr>
      </w:pPr>
    </w:p>
    <w:p w:rsidR="005D5EE0" w:rsidRPr="005D5EE0" w:rsidRDefault="005D5EE0" w:rsidP="003E357F">
      <w:pPr>
        <w:spacing w:after="0" w:line="360" w:lineRule="auto"/>
        <w:jc w:val="both"/>
        <w:rPr>
          <w:rFonts w:ascii="Times New Roman" w:eastAsia="Times New Roman" w:hAnsi="Times New Roman" w:cs="Times New Roman"/>
          <w:sz w:val="28"/>
          <w:szCs w:val="28"/>
          <w:lang w:eastAsia="ru-RU"/>
        </w:rPr>
      </w:pPr>
    </w:p>
    <w:p w:rsidR="003E357F" w:rsidRPr="003E357F" w:rsidRDefault="003E357F" w:rsidP="003E357F">
      <w:pPr>
        <w:spacing w:after="0" w:line="360" w:lineRule="auto"/>
        <w:jc w:val="both"/>
        <w:rPr>
          <w:rFonts w:ascii="Times New Roman" w:eastAsia="Times New Roman" w:hAnsi="Times New Roman" w:cs="Times New Roman"/>
          <w:sz w:val="28"/>
          <w:szCs w:val="28"/>
          <w:lang w:val="uk-UA" w:eastAsia="ru-RU"/>
        </w:rPr>
      </w:pPr>
    </w:p>
    <w:p w:rsidR="003E357F" w:rsidRDefault="003E357F" w:rsidP="007F6BF8">
      <w:pPr>
        <w:shd w:val="clear" w:color="auto" w:fill="FFFFFF"/>
        <w:spacing w:after="0" w:line="360" w:lineRule="auto"/>
        <w:jc w:val="center"/>
        <w:rPr>
          <w:rFonts w:ascii="Times New Roman" w:eastAsia="Times New Roman" w:hAnsi="Times New Roman" w:cs="Times New Roman"/>
          <w:b/>
          <w:spacing w:val="-2"/>
          <w:sz w:val="28"/>
          <w:szCs w:val="28"/>
          <w:lang w:val="uk-UA" w:eastAsia="ru-RU"/>
        </w:rPr>
      </w:pPr>
      <w:r w:rsidRPr="003E357F">
        <w:rPr>
          <w:rFonts w:ascii="Times New Roman" w:eastAsia="Times New Roman" w:hAnsi="Times New Roman" w:cs="Times New Roman"/>
          <w:b/>
          <w:spacing w:val="-2"/>
          <w:sz w:val="28"/>
          <w:szCs w:val="28"/>
          <w:lang w:val="uk-UA" w:eastAsia="ru-RU"/>
        </w:rPr>
        <w:lastRenderedPageBreak/>
        <w:t>ВСТУП</w:t>
      </w:r>
    </w:p>
    <w:p w:rsidR="00726444" w:rsidRPr="003E357F" w:rsidRDefault="00726444" w:rsidP="003E357F">
      <w:pPr>
        <w:shd w:val="clear" w:color="auto" w:fill="FFFFFF"/>
        <w:spacing w:after="0" w:line="360" w:lineRule="auto"/>
        <w:jc w:val="both"/>
        <w:rPr>
          <w:rFonts w:ascii="Times New Roman" w:eastAsia="Times New Roman" w:hAnsi="Times New Roman" w:cs="Times New Roman"/>
          <w:b/>
          <w:spacing w:val="-2"/>
          <w:sz w:val="28"/>
          <w:szCs w:val="28"/>
          <w:lang w:val="uk-UA" w:eastAsia="ru-RU"/>
        </w:rPr>
      </w:pPr>
    </w:p>
    <w:p w:rsidR="00726444" w:rsidRDefault="008C02DC" w:rsidP="007F6BF8">
      <w:pPr>
        <w:shd w:val="clear" w:color="auto" w:fill="FFFFFF"/>
        <w:spacing w:after="0" w:line="36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726444" w:rsidRPr="00726444">
        <w:rPr>
          <w:rFonts w:ascii="Times New Roman" w:eastAsia="Times New Roman" w:hAnsi="Times New Roman" w:cs="Times New Roman"/>
          <w:spacing w:val="-2"/>
          <w:sz w:val="28"/>
          <w:szCs w:val="28"/>
          <w:lang w:eastAsia="ru-RU"/>
        </w:rPr>
        <w:t>На сучасному етапі розвитку мовознавства одне з центральних місць посідає проблема функціонування мови, де людина перебуває в центрі і як особа, що сама говорить, і як головна дійова особа світу, про який вона говорить. Проблема функціонування мови: зміщення інтересів лінгвістів з об'єкта пізнання на суб'єкт – являє собою антропоцентричний підхід, доповнений принципами мово-/мовлення- та дискурсоцентризма</w:t>
      </w:r>
      <w:r w:rsidR="006F5AC9">
        <w:rPr>
          <w:rFonts w:ascii="Times New Roman" w:eastAsia="Times New Roman" w:hAnsi="Times New Roman" w:cs="Times New Roman"/>
          <w:spacing w:val="-2"/>
          <w:sz w:val="28"/>
          <w:szCs w:val="28"/>
          <w:lang w:val="uk-UA" w:eastAsia="ru-RU"/>
        </w:rPr>
        <w:t xml:space="preserve"> </w:t>
      </w:r>
      <w:r w:rsidR="006F5AC9">
        <w:rPr>
          <w:rFonts w:ascii="Times New Roman" w:eastAsia="Times New Roman" w:hAnsi="Times New Roman" w:cs="Times New Roman"/>
          <w:sz w:val="28"/>
          <w:szCs w:val="28"/>
          <w:lang w:val="uk-UA" w:eastAsia="ru-RU"/>
        </w:rPr>
        <w:t>[32, 4]</w:t>
      </w:r>
      <w:r w:rsidR="00726444" w:rsidRPr="00726444">
        <w:rPr>
          <w:rFonts w:ascii="Times New Roman" w:eastAsia="Times New Roman" w:hAnsi="Times New Roman" w:cs="Times New Roman"/>
          <w:spacing w:val="-2"/>
          <w:sz w:val="28"/>
          <w:szCs w:val="28"/>
          <w:lang w:eastAsia="ru-RU"/>
        </w:rPr>
        <w:t xml:space="preserve">. </w:t>
      </w:r>
    </w:p>
    <w:p w:rsidR="00726444" w:rsidRPr="008C02DC" w:rsidRDefault="008C02DC" w:rsidP="007F6BF8">
      <w:pPr>
        <w:shd w:val="clear" w:color="auto" w:fill="FFFFFF"/>
        <w:spacing w:after="0" w:line="360" w:lineRule="auto"/>
        <w:ind w:firstLine="709"/>
        <w:jc w:val="both"/>
        <w:rPr>
          <w:rFonts w:ascii="Times New Roman" w:eastAsia="Times New Roman" w:hAnsi="Times New Roman" w:cs="Times New Roman"/>
          <w:spacing w:val="-2"/>
          <w:sz w:val="28"/>
          <w:szCs w:val="28"/>
          <w:lang w:val="uk-UA" w:eastAsia="ru-RU"/>
        </w:rPr>
      </w:pPr>
      <w:r>
        <w:rPr>
          <w:rFonts w:ascii="Times New Roman" w:eastAsia="Times New Roman" w:hAnsi="Times New Roman" w:cs="Times New Roman"/>
          <w:spacing w:val="-2"/>
          <w:sz w:val="28"/>
          <w:szCs w:val="28"/>
          <w:lang w:eastAsia="ru-RU"/>
        </w:rPr>
        <w:t xml:space="preserve">    </w:t>
      </w:r>
      <w:r w:rsidR="00726444" w:rsidRPr="00726444">
        <w:rPr>
          <w:rFonts w:ascii="Times New Roman" w:eastAsia="Times New Roman" w:hAnsi="Times New Roman" w:cs="Times New Roman"/>
          <w:spacing w:val="-2"/>
          <w:sz w:val="28"/>
          <w:szCs w:val="28"/>
          <w:lang w:eastAsia="ru-RU"/>
        </w:rPr>
        <w:t xml:space="preserve">В центрі уваги опинилась жива мова в дії, оскільки аналізується людина в мові та мова у людині, когнітивна здатність людини передавати від покоління до покоління способи категоризації й концептуалізації явищ, стереотипи та структури мови.  Зміна загального </w:t>
      </w:r>
      <w:proofErr w:type="gramStart"/>
      <w:r w:rsidR="00726444" w:rsidRPr="00726444">
        <w:rPr>
          <w:rFonts w:ascii="Times New Roman" w:eastAsia="Times New Roman" w:hAnsi="Times New Roman" w:cs="Times New Roman"/>
          <w:spacing w:val="-2"/>
          <w:sz w:val="28"/>
          <w:szCs w:val="28"/>
          <w:lang w:eastAsia="ru-RU"/>
        </w:rPr>
        <w:t>р</w:t>
      </w:r>
      <w:proofErr w:type="gramEnd"/>
      <w:r w:rsidR="00726444" w:rsidRPr="00726444">
        <w:rPr>
          <w:rFonts w:ascii="Times New Roman" w:eastAsia="Times New Roman" w:hAnsi="Times New Roman" w:cs="Times New Roman"/>
          <w:spacing w:val="-2"/>
          <w:sz w:val="28"/>
          <w:szCs w:val="28"/>
          <w:lang w:eastAsia="ru-RU"/>
        </w:rPr>
        <w:t>івня знань про людину та розвиток антропоцентричності в мовознавстві зумов</w:t>
      </w:r>
      <w:r w:rsidR="00726444">
        <w:rPr>
          <w:rFonts w:ascii="Times New Roman" w:eastAsia="Times New Roman" w:hAnsi="Times New Roman" w:cs="Times New Roman"/>
          <w:spacing w:val="-2"/>
          <w:sz w:val="28"/>
          <w:szCs w:val="28"/>
          <w:lang w:eastAsia="ru-RU"/>
        </w:rPr>
        <w:t xml:space="preserve">или появу лінгвосинергетичного </w:t>
      </w:r>
      <w:r w:rsidR="00726444" w:rsidRPr="00726444">
        <w:rPr>
          <w:rFonts w:ascii="Times New Roman" w:eastAsia="Times New Roman" w:hAnsi="Times New Roman" w:cs="Times New Roman"/>
          <w:spacing w:val="-2"/>
          <w:sz w:val="28"/>
          <w:szCs w:val="28"/>
          <w:lang w:eastAsia="ru-RU"/>
        </w:rPr>
        <w:t>пі</w:t>
      </w:r>
      <w:r w:rsidR="00790C29">
        <w:rPr>
          <w:rFonts w:ascii="Times New Roman" w:eastAsia="Times New Roman" w:hAnsi="Times New Roman" w:cs="Times New Roman"/>
          <w:spacing w:val="-2"/>
          <w:sz w:val="28"/>
          <w:szCs w:val="28"/>
          <w:lang w:eastAsia="ru-RU"/>
        </w:rPr>
        <w:t>дходу до вивчення комунікації, у</w:t>
      </w:r>
      <w:r w:rsidR="006F5AC9">
        <w:rPr>
          <w:rFonts w:ascii="Times New Roman" w:eastAsia="Times New Roman" w:hAnsi="Times New Roman" w:cs="Times New Roman"/>
          <w:spacing w:val="-2"/>
          <w:sz w:val="28"/>
          <w:szCs w:val="28"/>
          <w:lang w:val="uk-UA" w:eastAsia="ru-RU"/>
        </w:rPr>
        <w:t xml:space="preserve"> </w:t>
      </w:r>
      <w:r w:rsidR="00726444" w:rsidRPr="00726444">
        <w:rPr>
          <w:rFonts w:ascii="Times New Roman" w:eastAsia="Times New Roman" w:hAnsi="Times New Roman" w:cs="Times New Roman"/>
          <w:spacing w:val="-2"/>
          <w:sz w:val="28"/>
          <w:szCs w:val="28"/>
          <w:lang w:eastAsia="ru-RU"/>
        </w:rPr>
        <w:t>першу чергу, міжособистісної, де майже всі людські дії підкоряються правилу найменших витрат сил. Відповідно до такого розуміння мовлення її продукти аналізуються у зв'язку із ситуацією, в якій вони породжуються та інтерпретуються, з учасниками даної ситуації, а також у взаємодії із системами зовнішнього середовища</w:t>
      </w:r>
      <w:r>
        <w:rPr>
          <w:rFonts w:ascii="Times New Roman" w:eastAsia="Times New Roman" w:hAnsi="Times New Roman" w:cs="Times New Roman"/>
          <w:spacing w:val="-2"/>
          <w:sz w:val="28"/>
          <w:szCs w:val="28"/>
          <w:lang w:val="uk-UA" w:eastAsia="ru-RU"/>
        </w:rPr>
        <w:t xml:space="preserve"> </w:t>
      </w:r>
      <w:r w:rsidR="006F5AC9">
        <w:rPr>
          <w:rFonts w:ascii="Times New Roman" w:eastAsia="Times New Roman" w:hAnsi="Times New Roman" w:cs="Times New Roman"/>
          <w:sz w:val="28"/>
          <w:szCs w:val="28"/>
          <w:lang w:val="uk-UA" w:eastAsia="ru-RU"/>
        </w:rPr>
        <w:t>[44</w:t>
      </w:r>
      <w:r>
        <w:rPr>
          <w:rFonts w:ascii="Times New Roman" w:eastAsia="Times New Roman" w:hAnsi="Times New Roman" w:cs="Times New Roman"/>
          <w:sz w:val="28"/>
          <w:szCs w:val="28"/>
          <w:lang w:val="uk-UA" w:eastAsia="ru-RU"/>
        </w:rPr>
        <w:t>, 42].</w:t>
      </w:r>
    </w:p>
    <w:p w:rsidR="003E357F" w:rsidRPr="00471068" w:rsidRDefault="008C02DC" w:rsidP="007F6BF8">
      <w:pPr>
        <w:shd w:val="clear" w:color="auto" w:fill="FFFFFF"/>
        <w:spacing w:after="0" w:line="360" w:lineRule="auto"/>
        <w:ind w:firstLine="709"/>
        <w:jc w:val="both"/>
        <w:rPr>
          <w:rFonts w:ascii="Times New Roman" w:eastAsia="Times New Roman" w:hAnsi="Times New Roman" w:cs="Times New Roman"/>
          <w:spacing w:val="-2"/>
          <w:sz w:val="28"/>
          <w:szCs w:val="28"/>
          <w:lang w:val="uk-UA" w:eastAsia="ru-RU"/>
        </w:rPr>
      </w:pPr>
      <w:r>
        <w:rPr>
          <w:rFonts w:ascii="Times New Roman" w:eastAsia="Times New Roman" w:hAnsi="Times New Roman" w:cs="Times New Roman"/>
          <w:spacing w:val="-2"/>
          <w:sz w:val="28"/>
          <w:szCs w:val="28"/>
          <w:lang w:eastAsia="ru-RU"/>
        </w:rPr>
        <w:t xml:space="preserve">    </w:t>
      </w:r>
      <w:r w:rsidR="003E357F" w:rsidRPr="003E357F">
        <w:rPr>
          <w:rFonts w:ascii="Times New Roman" w:eastAsia="Times New Roman" w:hAnsi="Times New Roman" w:cs="Times New Roman"/>
          <w:spacing w:val="-2"/>
          <w:sz w:val="28"/>
          <w:szCs w:val="28"/>
          <w:lang w:val="uk-UA" w:eastAsia="ru-RU"/>
        </w:rPr>
        <w:t xml:space="preserve"> </w:t>
      </w:r>
      <w:r w:rsidR="00471068">
        <w:rPr>
          <w:rFonts w:ascii="Times New Roman" w:eastAsia="Times New Roman" w:hAnsi="Times New Roman" w:cs="Times New Roman"/>
          <w:spacing w:val="-2"/>
          <w:sz w:val="28"/>
          <w:szCs w:val="28"/>
          <w:lang w:val="uk-UA" w:eastAsia="ru-RU"/>
        </w:rPr>
        <w:t xml:space="preserve">О. </w:t>
      </w:r>
      <w:r w:rsidR="006F5AC9">
        <w:rPr>
          <w:rFonts w:ascii="Times New Roman" w:eastAsia="Times New Roman" w:hAnsi="Times New Roman" w:cs="Times New Roman"/>
          <w:spacing w:val="-2"/>
          <w:sz w:val="28"/>
          <w:szCs w:val="28"/>
          <w:lang w:val="uk-UA" w:eastAsia="ru-RU"/>
        </w:rPr>
        <w:t>Стеріополо та У. Хіршфельд</w:t>
      </w:r>
      <w:r w:rsidR="00471068" w:rsidRPr="00471068">
        <w:rPr>
          <w:rFonts w:ascii="Times New Roman" w:eastAsia="Times New Roman" w:hAnsi="Times New Roman" w:cs="Times New Roman"/>
          <w:spacing w:val="-2"/>
          <w:sz w:val="28"/>
          <w:szCs w:val="28"/>
          <w:lang w:val="uk-UA" w:eastAsia="ru-RU"/>
        </w:rPr>
        <w:t xml:space="preserve"> наголошують на важливості вивчення варіативності усного мовлення для виявлення тенденцій сучасної вимови</w:t>
      </w:r>
      <w:r w:rsidR="006F5AC9">
        <w:rPr>
          <w:rFonts w:ascii="Times New Roman" w:eastAsia="Times New Roman" w:hAnsi="Times New Roman" w:cs="Times New Roman"/>
          <w:spacing w:val="-2"/>
          <w:sz w:val="28"/>
          <w:szCs w:val="28"/>
          <w:lang w:val="uk-UA" w:eastAsia="ru-RU"/>
        </w:rPr>
        <w:t xml:space="preserve"> </w:t>
      </w:r>
      <w:r w:rsidR="006F5AC9">
        <w:rPr>
          <w:rFonts w:ascii="Times New Roman" w:eastAsia="Times New Roman" w:hAnsi="Times New Roman" w:cs="Times New Roman"/>
          <w:sz w:val="28"/>
          <w:szCs w:val="28"/>
          <w:lang w:val="uk-UA" w:eastAsia="ru-RU"/>
        </w:rPr>
        <w:t>[65; 72]</w:t>
      </w:r>
      <w:r w:rsidR="00471068" w:rsidRPr="00471068">
        <w:rPr>
          <w:rFonts w:ascii="Times New Roman" w:eastAsia="Times New Roman" w:hAnsi="Times New Roman" w:cs="Times New Roman"/>
          <w:spacing w:val="-2"/>
          <w:sz w:val="28"/>
          <w:szCs w:val="28"/>
          <w:lang w:val="uk-UA" w:eastAsia="ru-RU"/>
        </w:rPr>
        <w:t>. Варіативність мов</w:t>
      </w:r>
      <w:r w:rsidR="005549DA">
        <w:rPr>
          <w:rFonts w:ascii="Times New Roman" w:eastAsia="Times New Roman" w:hAnsi="Times New Roman" w:cs="Times New Roman"/>
          <w:spacing w:val="-2"/>
          <w:sz w:val="28"/>
          <w:szCs w:val="28"/>
          <w:lang w:val="uk-UA" w:eastAsia="ru-RU"/>
        </w:rPr>
        <w:t>леннєв</w:t>
      </w:r>
      <w:r w:rsidR="00471068" w:rsidRPr="00471068">
        <w:rPr>
          <w:rFonts w:ascii="Times New Roman" w:eastAsia="Times New Roman" w:hAnsi="Times New Roman" w:cs="Times New Roman"/>
          <w:spacing w:val="-2"/>
          <w:sz w:val="28"/>
          <w:szCs w:val="28"/>
          <w:lang w:val="uk-UA" w:eastAsia="ru-RU"/>
        </w:rPr>
        <w:t>их реалізацій визначається взаємодією сегмен</w:t>
      </w:r>
      <w:r w:rsidR="00471068">
        <w:rPr>
          <w:rFonts w:ascii="Times New Roman" w:eastAsia="Times New Roman" w:hAnsi="Times New Roman" w:cs="Times New Roman"/>
          <w:spacing w:val="-2"/>
          <w:sz w:val="28"/>
          <w:szCs w:val="28"/>
          <w:lang w:val="uk-UA" w:eastAsia="ru-RU"/>
        </w:rPr>
        <w:t xml:space="preserve">тного та </w:t>
      </w:r>
      <w:r w:rsidR="00471068" w:rsidRPr="00471068">
        <w:rPr>
          <w:rFonts w:ascii="Times New Roman" w:eastAsia="Times New Roman" w:hAnsi="Times New Roman" w:cs="Times New Roman"/>
          <w:spacing w:val="-2"/>
          <w:sz w:val="28"/>
          <w:szCs w:val="28"/>
          <w:lang w:val="uk-UA" w:eastAsia="ru-RU"/>
        </w:rPr>
        <w:t>супрасегментного рівнів у процесі породження усного висловлювання та виступає суттєвим фактором розуміння особливостей коартикуляційного характеру</w:t>
      </w:r>
    </w:p>
    <w:p w:rsidR="003E357F" w:rsidRPr="003E357F" w:rsidRDefault="008C02DC" w:rsidP="007F6BF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2"/>
          <w:sz w:val="28"/>
          <w:szCs w:val="28"/>
          <w:lang w:val="uk-UA" w:eastAsia="ru-RU"/>
        </w:rPr>
        <w:t xml:space="preserve">    </w:t>
      </w:r>
      <w:r w:rsidR="005D5EE0">
        <w:rPr>
          <w:rFonts w:ascii="Times New Roman" w:eastAsia="Times New Roman" w:hAnsi="Times New Roman" w:cs="Times New Roman"/>
          <w:spacing w:val="-2"/>
          <w:sz w:val="28"/>
          <w:szCs w:val="28"/>
          <w:lang w:val="uk-UA" w:eastAsia="ru-RU"/>
        </w:rPr>
        <w:t xml:space="preserve"> </w:t>
      </w:r>
      <w:r w:rsidR="003E357F" w:rsidRPr="003E357F">
        <w:rPr>
          <w:rFonts w:ascii="Times New Roman" w:eastAsia="Times New Roman" w:hAnsi="Times New Roman" w:cs="Times New Roman"/>
          <w:spacing w:val="-2"/>
          <w:sz w:val="28"/>
          <w:szCs w:val="28"/>
          <w:lang w:val="uk-UA" w:eastAsia="ru-RU"/>
        </w:rPr>
        <w:t>До основних  напрямків  фонетичних  досліджень</w:t>
      </w:r>
      <w:r w:rsidR="003E357F" w:rsidRPr="003E357F">
        <w:rPr>
          <w:rFonts w:ascii="Times New Roman" w:eastAsia="Times New Roman" w:hAnsi="Times New Roman" w:cs="Times New Roman"/>
          <w:spacing w:val="1"/>
          <w:sz w:val="28"/>
          <w:szCs w:val="28"/>
          <w:lang w:val="uk-UA" w:eastAsia="ru-RU"/>
        </w:rPr>
        <w:t xml:space="preserve"> належать дослідження  просодичної  (інтонаційної) структури комунікативних типів і видів висловлення.  Експериментально-фонетичне</w:t>
      </w:r>
      <w:r w:rsidR="003E357F" w:rsidRPr="003E357F">
        <w:rPr>
          <w:rFonts w:ascii="Times New Roman" w:eastAsia="Times New Roman" w:hAnsi="Times New Roman" w:cs="Times New Roman"/>
          <w:spacing w:val="4"/>
          <w:sz w:val="28"/>
          <w:szCs w:val="28"/>
          <w:lang w:val="uk-UA" w:eastAsia="ru-RU"/>
        </w:rPr>
        <w:t xml:space="preserve"> дослідження типів і видів мовних висловлень дає можливість не тільки описати просодичну  </w:t>
      </w:r>
      <w:r w:rsidR="003E357F" w:rsidRPr="003E357F">
        <w:rPr>
          <w:rFonts w:ascii="Times New Roman" w:eastAsia="Times New Roman" w:hAnsi="Times New Roman" w:cs="Times New Roman"/>
          <w:spacing w:val="3"/>
          <w:sz w:val="28"/>
          <w:szCs w:val="28"/>
          <w:lang w:val="uk-UA" w:eastAsia="ru-RU"/>
        </w:rPr>
        <w:t xml:space="preserve">структуру в цілому (як інтонаційно-комунікативний тип),  але й  </w:t>
      </w:r>
      <w:r w:rsidR="003E357F" w:rsidRPr="003E357F">
        <w:rPr>
          <w:rFonts w:ascii="Times New Roman" w:eastAsia="Times New Roman" w:hAnsi="Times New Roman" w:cs="Times New Roman"/>
          <w:spacing w:val="4"/>
          <w:sz w:val="28"/>
          <w:szCs w:val="28"/>
          <w:lang w:val="uk-UA" w:eastAsia="ru-RU"/>
        </w:rPr>
        <w:t>виявити ті видові розходження,   які обумовлені мовною ситуацією</w:t>
      </w:r>
      <w:r w:rsidR="003E357F" w:rsidRPr="003E357F">
        <w:rPr>
          <w:rFonts w:ascii="Times New Roman" w:eastAsia="Times New Roman" w:hAnsi="Times New Roman" w:cs="Times New Roman"/>
          <w:spacing w:val="2"/>
          <w:sz w:val="28"/>
          <w:szCs w:val="28"/>
          <w:lang w:val="uk-UA" w:eastAsia="ru-RU"/>
        </w:rPr>
        <w:t xml:space="preserve"> й завданнями</w:t>
      </w:r>
      <w:r w:rsidR="005D5EE0">
        <w:rPr>
          <w:rFonts w:ascii="Times New Roman" w:eastAsia="Times New Roman" w:hAnsi="Times New Roman" w:cs="Times New Roman"/>
          <w:spacing w:val="2"/>
          <w:sz w:val="28"/>
          <w:szCs w:val="28"/>
          <w:lang w:val="uk-UA" w:eastAsia="ru-RU"/>
        </w:rPr>
        <w:t xml:space="preserve"> спілкування,   </w:t>
      </w:r>
      <w:r w:rsidR="005D5EE0">
        <w:rPr>
          <w:rFonts w:ascii="Times New Roman" w:eastAsia="Times New Roman" w:hAnsi="Times New Roman" w:cs="Times New Roman"/>
          <w:spacing w:val="2"/>
          <w:sz w:val="28"/>
          <w:szCs w:val="28"/>
          <w:lang w:val="uk-UA" w:eastAsia="ru-RU"/>
        </w:rPr>
        <w:lastRenderedPageBreak/>
        <w:t>тобто  найбільш</w:t>
      </w:r>
      <w:r w:rsidR="003E357F" w:rsidRPr="003E357F">
        <w:rPr>
          <w:rFonts w:ascii="Times New Roman" w:eastAsia="Times New Roman" w:hAnsi="Times New Roman" w:cs="Times New Roman"/>
          <w:spacing w:val="2"/>
          <w:sz w:val="28"/>
          <w:szCs w:val="28"/>
          <w:lang w:val="uk-UA" w:eastAsia="ru-RU"/>
        </w:rPr>
        <w:t xml:space="preserve"> повно розкрити функціонування</w:t>
      </w:r>
      <w:r w:rsidR="003E357F" w:rsidRPr="003E357F">
        <w:rPr>
          <w:rFonts w:ascii="Times New Roman" w:eastAsia="Times New Roman" w:hAnsi="Times New Roman" w:cs="Times New Roman"/>
          <w:spacing w:val="6"/>
          <w:sz w:val="28"/>
          <w:szCs w:val="28"/>
          <w:lang w:val="uk-UA" w:eastAsia="ru-RU"/>
        </w:rPr>
        <w:t xml:space="preserve"> того або іншого типу висловлень у мовленні.</w:t>
      </w:r>
    </w:p>
    <w:p w:rsidR="003E357F" w:rsidRPr="003E357F" w:rsidRDefault="005D5EE0" w:rsidP="007F6BF8">
      <w:pPr>
        <w:shd w:val="clear" w:color="auto" w:fill="FFFFFF"/>
        <w:spacing w:after="0" w:line="360" w:lineRule="auto"/>
        <w:ind w:firstLine="709"/>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z w:val="28"/>
          <w:szCs w:val="28"/>
          <w:lang w:val="uk-UA" w:eastAsia="ru-RU"/>
        </w:rPr>
        <w:t xml:space="preserve">  </w:t>
      </w:r>
      <w:r w:rsidR="003E357F" w:rsidRPr="003E357F">
        <w:rPr>
          <w:rFonts w:ascii="Times New Roman" w:eastAsia="Times New Roman" w:hAnsi="Times New Roman" w:cs="Times New Roman"/>
          <w:sz w:val="28"/>
          <w:szCs w:val="28"/>
          <w:lang w:val="uk-UA" w:eastAsia="ru-RU"/>
        </w:rPr>
        <w:t>Окличні висловлення</w:t>
      </w:r>
      <w:r w:rsidR="00726444">
        <w:rPr>
          <w:rFonts w:ascii="Times New Roman" w:eastAsia="Times New Roman" w:hAnsi="Times New Roman" w:cs="Times New Roman"/>
          <w:sz w:val="28"/>
          <w:szCs w:val="28"/>
          <w:lang w:val="uk-UA" w:eastAsia="ru-RU"/>
        </w:rPr>
        <w:t xml:space="preserve"> (або вигук)</w:t>
      </w:r>
      <w:r w:rsidR="003E357F" w:rsidRPr="003E357F">
        <w:rPr>
          <w:rFonts w:ascii="Times New Roman" w:eastAsia="Times New Roman" w:hAnsi="Times New Roman" w:cs="Times New Roman"/>
          <w:sz w:val="28"/>
          <w:szCs w:val="28"/>
          <w:lang w:val="uk-UA" w:eastAsia="ru-RU"/>
        </w:rPr>
        <w:t xml:space="preserve"> функціонують у мовленні поряд з іншими</w:t>
      </w:r>
      <w:r w:rsidR="003E357F" w:rsidRPr="003E357F">
        <w:rPr>
          <w:rFonts w:ascii="Times New Roman" w:eastAsia="Times New Roman" w:hAnsi="Times New Roman" w:cs="Times New Roman"/>
          <w:spacing w:val="-3"/>
          <w:sz w:val="28"/>
          <w:szCs w:val="28"/>
          <w:lang w:val="uk-UA" w:eastAsia="ru-RU"/>
        </w:rPr>
        <w:t xml:space="preserve">:   оповідальними,   питальними    й  </w:t>
      </w:r>
      <w:r w:rsidR="00726444">
        <w:rPr>
          <w:rFonts w:ascii="Times New Roman" w:eastAsia="Times New Roman" w:hAnsi="Times New Roman" w:cs="Times New Roman"/>
          <w:sz w:val="28"/>
          <w:szCs w:val="28"/>
          <w:lang w:val="uk-UA" w:eastAsia="ru-RU"/>
        </w:rPr>
        <w:t>спонукальними, о</w:t>
      </w:r>
      <w:r w:rsidR="003E357F" w:rsidRPr="003E357F">
        <w:rPr>
          <w:rFonts w:ascii="Times New Roman" w:eastAsia="Times New Roman" w:hAnsi="Times New Roman" w:cs="Times New Roman"/>
          <w:sz w:val="28"/>
          <w:szCs w:val="28"/>
          <w:lang w:val="uk-UA" w:eastAsia="ru-RU"/>
        </w:rPr>
        <w:t>днак їх не завжди виділяють у самостійний комунікативний тип.</w:t>
      </w:r>
      <w:r w:rsidR="003E357F" w:rsidRPr="003E357F">
        <w:rPr>
          <w:rFonts w:ascii="Times New Roman" w:eastAsia="Times New Roman" w:hAnsi="Times New Roman" w:cs="Times New Roman"/>
          <w:spacing w:val="1"/>
          <w:sz w:val="28"/>
          <w:szCs w:val="28"/>
          <w:lang w:val="uk-UA" w:eastAsia="ru-RU"/>
        </w:rPr>
        <w:t xml:space="preserve"> Заперечення самостійності даного типу висловлень у сучасній німецькій мові обґрунтовується звичайно двома обставинами:</w:t>
      </w:r>
    </w:p>
    <w:p w:rsidR="003E357F" w:rsidRPr="003E357F" w:rsidRDefault="003E357F" w:rsidP="007F6BF8">
      <w:pPr>
        <w:shd w:val="clear" w:color="auto" w:fill="FFFFFF"/>
        <w:spacing w:after="0" w:line="360" w:lineRule="auto"/>
        <w:ind w:firstLine="709"/>
        <w:jc w:val="both"/>
        <w:rPr>
          <w:rFonts w:ascii="Times New Roman" w:eastAsia="Times New Roman" w:hAnsi="Times New Roman" w:cs="Times New Roman"/>
          <w:spacing w:val="3"/>
          <w:sz w:val="28"/>
          <w:szCs w:val="28"/>
          <w:lang w:val="uk-UA" w:eastAsia="ru-RU"/>
        </w:rPr>
      </w:pPr>
      <w:r w:rsidRPr="003E357F">
        <w:rPr>
          <w:rFonts w:ascii="Times New Roman" w:eastAsia="Times New Roman" w:hAnsi="Times New Roman" w:cs="Times New Roman"/>
          <w:spacing w:val="4"/>
          <w:sz w:val="28"/>
          <w:szCs w:val="28"/>
          <w:lang w:val="uk-UA" w:eastAsia="ru-RU"/>
        </w:rPr>
        <w:t xml:space="preserve">  </w:t>
      </w:r>
      <w:r w:rsidR="005D5EE0">
        <w:rPr>
          <w:rFonts w:ascii="Times New Roman" w:eastAsia="Times New Roman" w:hAnsi="Times New Roman" w:cs="Times New Roman"/>
          <w:spacing w:val="4"/>
          <w:sz w:val="28"/>
          <w:szCs w:val="28"/>
          <w:lang w:val="uk-UA" w:eastAsia="ru-RU"/>
        </w:rPr>
        <w:t xml:space="preserve"> I) </w:t>
      </w:r>
      <w:r w:rsidRPr="003E357F">
        <w:rPr>
          <w:rFonts w:ascii="Times New Roman" w:eastAsia="Times New Roman" w:hAnsi="Times New Roman" w:cs="Times New Roman"/>
          <w:spacing w:val="4"/>
          <w:sz w:val="28"/>
          <w:szCs w:val="28"/>
          <w:lang w:val="uk-UA" w:eastAsia="ru-RU"/>
        </w:rPr>
        <w:t>окличні фрази не мають власних лексико-граматичних засобів вираження;</w:t>
      </w:r>
      <w:r w:rsidRPr="003E357F">
        <w:rPr>
          <w:rFonts w:ascii="Times New Roman" w:eastAsia="Times New Roman" w:hAnsi="Times New Roman" w:cs="Times New Roman"/>
          <w:spacing w:val="3"/>
          <w:sz w:val="28"/>
          <w:szCs w:val="28"/>
          <w:lang w:val="uk-UA" w:eastAsia="ru-RU"/>
        </w:rPr>
        <w:t xml:space="preserve">  </w:t>
      </w:r>
    </w:p>
    <w:p w:rsidR="003E357F" w:rsidRPr="003E357F" w:rsidRDefault="003E357F" w:rsidP="007F6BF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pacing w:val="3"/>
          <w:sz w:val="28"/>
          <w:szCs w:val="28"/>
          <w:lang w:val="uk-UA" w:eastAsia="ru-RU"/>
        </w:rPr>
        <w:t xml:space="preserve"> </w:t>
      </w:r>
      <w:r w:rsidR="005D5EE0">
        <w:rPr>
          <w:rFonts w:ascii="Times New Roman" w:eastAsia="Times New Roman" w:hAnsi="Times New Roman" w:cs="Times New Roman"/>
          <w:spacing w:val="3"/>
          <w:sz w:val="28"/>
          <w:szCs w:val="28"/>
          <w:lang w:val="uk-UA" w:eastAsia="ru-RU"/>
        </w:rPr>
        <w:t xml:space="preserve">  2) </w:t>
      </w:r>
      <w:r w:rsidR="00726444">
        <w:rPr>
          <w:rFonts w:ascii="Times New Roman" w:eastAsia="Times New Roman" w:hAnsi="Times New Roman" w:cs="Times New Roman"/>
          <w:spacing w:val="3"/>
          <w:sz w:val="28"/>
          <w:szCs w:val="28"/>
          <w:lang w:val="uk-UA" w:eastAsia="ru-RU"/>
        </w:rPr>
        <w:t>в окличних фраз немає осо</w:t>
      </w:r>
      <w:r w:rsidRPr="003E357F">
        <w:rPr>
          <w:rFonts w:ascii="Times New Roman" w:eastAsia="Times New Roman" w:hAnsi="Times New Roman" w:cs="Times New Roman"/>
          <w:spacing w:val="3"/>
          <w:sz w:val="28"/>
          <w:szCs w:val="28"/>
          <w:lang w:val="uk-UA" w:eastAsia="ru-RU"/>
        </w:rPr>
        <w:t>б</w:t>
      </w:r>
      <w:r w:rsidR="00726444">
        <w:rPr>
          <w:rFonts w:ascii="Times New Roman" w:eastAsia="Times New Roman" w:hAnsi="Times New Roman" w:cs="Times New Roman"/>
          <w:spacing w:val="3"/>
          <w:sz w:val="28"/>
          <w:szCs w:val="28"/>
          <w:lang w:val="uk-UA" w:eastAsia="ru-RU"/>
        </w:rPr>
        <w:t>ливої</w:t>
      </w:r>
      <w:r w:rsidRPr="003E357F">
        <w:rPr>
          <w:rFonts w:ascii="Times New Roman" w:eastAsia="Times New Roman" w:hAnsi="Times New Roman" w:cs="Times New Roman"/>
          <w:spacing w:val="3"/>
          <w:sz w:val="28"/>
          <w:szCs w:val="28"/>
          <w:lang w:val="uk-UA" w:eastAsia="ru-RU"/>
        </w:rPr>
        <w:t xml:space="preserve"> комунікатив</w:t>
      </w:r>
      <w:r w:rsidR="00726444">
        <w:rPr>
          <w:rFonts w:ascii="Times New Roman" w:eastAsia="Times New Roman" w:hAnsi="Times New Roman" w:cs="Times New Roman"/>
          <w:spacing w:val="3"/>
          <w:sz w:val="28"/>
          <w:szCs w:val="28"/>
          <w:lang w:val="uk-UA" w:eastAsia="ru-RU"/>
        </w:rPr>
        <w:t xml:space="preserve">ної установки,   що притаманна іншим типам </w:t>
      </w:r>
      <w:r w:rsidRPr="003E357F">
        <w:rPr>
          <w:rFonts w:ascii="Times New Roman" w:eastAsia="Times New Roman" w:hAnsi="Times New Roman" w:cs="Times New Roman"/>
          <w:spacing w:val="3"/>
          <w:sz w:val="28"/>
          <w:szCs w:val="28"/>
          <w:lang w:val="uk-UA" w:eastAsia="ru-RU"/>
        </w:rPr>
        <w:t>висловлень.</w:t>
      </w:r>
    </w:p>
    <w:p w:rsidR="003E357F" w:rsidRDefault="008C02DC" w:rsidP="007F6BF8">
      <w:pPr>
        <w:spacing w:after="0" w:line="360" w:lineRule="auto"/>
        <w:ind w:firstLine="709"/>
        <w:jc w:val="both"/>
        <w:rPr>
          <w:rFonts w:ascii="Times New Roman" w:eastAsia="Times New Roman" w:hAnsi="Times New Roman" w:cs="Times New Roman"/>
          <w:spacing w:val="-3"/>
          <w:sz w:val="28"/>
          <w:szCs w:val="28"/>
          <w:lang w:val="uk-UA" w:eastAsia="ru-RU"/>
        </w:rPr>
      </w:pPr>
      <w:r>
        <w:rPr>
          <w:rFonts w:ascii="Times New Roman" w:hAnsi="Times New Roman" w:cs="Times New Roman"/>
          <w:sz w:val="28"/>
          <w:szCs w:val="28"/>
          <w:lang w:val="uk-UA"/>
        </w:rPr>
        <w:t xml:space="preserve">  </w:t>
      </w:r>
      <w:r w:rsidR="007F6BF8" w:rsidRPr="007F6BF8">
        <w:rPr>
          <w:rFonts w:ascii="Times New Roman" w:hAnsi="Times New Roman" w:cs="Times New Roman"/>
          <w:sz w:val="28"/>
          <w:szCs w:val="28"/>
          <w:lang w:val="uk-UA"/>
        </w:rPr>
        <w:t xml:space="preserve">Помітна активізація наукових досліджень, спрямованих на вивчення комунікативно-прагматичних аспектів різних типів </w:t>
      </w:r>
      <w:r w:rsidR="00036A31">
        <w:rPr>
          <w:rFonts w:ascii="Times New Roman" w:hAnsi="Times New Roman" w:cs="Times New Roman"/>
          <w:sz w:val="28"/>
          <w:szCs w:val="28"/>
          <w:lang w:val="uk-UA"/>
        </w:rPr>
        <w:t xml:space="preserve">сучасного </w:t>
      </w:r>
      <w:r w:rsidR="007F6BF8" w:rsidRPr="007F6BF8">
        <w:rPr>
          <w:rFonts w:ascii="Times New Roman" w:hAnsi="Times New Roman" w:cs="Times New Roman"/>
          <w:sz w:val="28"/>
          <w:szCs w:val="28"/>
          <w:lang w:val="uk-UA"/>
        </w:rPr>
        <w:t xml:space="preserve">дискурсу, та зацікавленість науковців у виявленні шляхів та засобів експресивізації мовлення визначають </w:t>
      </w:r>
      <w:r w:rsidR="007F6BF8" w:rsidRPr="00167E13">
        <w:rPr>
          <w:rFonts w:ascii="Times New Roman" w:hAnsi="Times New Roman" w:cs="Times New Roman"/>
          <w:sz w:val="28"/>
          <w:szCs w:val="28"/>
          <w:lang w:val="uk-UA"/>
        </w:rPr>
        <w:t>актуальність</w:t>
      </w:r>
      <w:r w:rsidR="007F6BF8" w:rsidRPr="007F6BF8">
        <w:rPr>
          <w:rFonts w:ascii="Times New Roman" w:hAnsi="Times New Roman" w:cs="Times New Roman"/>
          <w:sz w:val="28"/>
          <w:szCs w:val="28"/>
          <w:lang w:val="uk-UA"/>
        </w:rPr>
        <w:t xml:space="preserve"> нашого дослідження</w:t>
      </w:r>
      <w:r w:rsidR="007F6BF8">
        <w:rPr>
          <w:rFonts w:ascii="Times New Roman" w:hAnsi="Times New Roman" w:cs="Times New Roman"/>
          <w:sz w:val="28"/>
          <w:szCs w:val="28"/>
          <w:lang w:val="uk-UA"/>
        </w:rPr>
        <w:t>, у якому</w:t>
      </w:r>
      <w:r w:rsidR="007F6BF8">
        <w:rPr>
          <w:rFonts w:ascii="Times New Roman" w:eastAsia="Times New Roman" w:hAnsi="Times New Roman" w:cs="Times New Roman"/>
          <w:spacing w:val="5"/>
          <w:sz w:val="28"/>
          <w:szCs w:val="28"/>
          <w:lang w:val="uk-UA" w:eastAsia="ru-RU"/>
        </w:rPr>
        <w:t xml:space="preserve"> поряд </w:t>
      </w:r>
      <w:r w:rsidR="007F6BF8" w:rsidRPr="003E357F">
        <w:rPr>
          <w:rFonts w:ascii="Times New Roman" w:eastAsia="Times New Roman" w:hAnsi="Times New Roman" w:cs="Times New Roman"/>
          <w:spacing w:val="5"/>
          <w:sz w:val="28"/>
          <w:szCs w:val="28"/>
          <w:lang w:val="uk-UA" w:eastAsia="ru-RU"/>
        </w:rPr>
        <w:t>з вище викладеним відзначається наявність</w:t>
      </w:r>
      <w:r w:rsidR="007F6BF8" w:rsidRPr="003E357F">
        <w:rPr>
          <w:rFonts w:ascii="Times New Roman" w:eastAsia="Times New Roman" w:hAnsi="Times New Roman" w:cs="Times New Roman"/>
          <w:spacing w:val="2"/>
          <w:sz w:val="28"/>
          <w:szCs w:val="28"/>
          <w:lang w:val="uk-UA" w:eastAsia="ru-RU"/>
        </w:rPr>
        <w:t xml:space="preserve"> особ</w:t>
      </w:r>
      <w:r w:rsidR="007F6BF8">
        <w:rPr>
          <w:rFonts w:ascii="Times New Roman" w:eastAsia="Times New Roman" w:hAnsi="Times New Roman" w:cs="Times New Roman"/>
          <w:spacing w:val="2"/>
          <w:sz w:val="28"/>
          <w:szCs w:val="28"/>
          <w:lang w:val="uk-UA" w:eastAsia="ru-RU"/>
        </w:rPr>
        <w:t>лив</w:t>
      </w:r>
      <w:r w:rsidR="007F6BF8" w:rsidRPr="003E357F">
        <w:rPr>
          <w:rFonts w:ascii="Times New Roman" w:eastAsia="Times New Roman" w:hAnsi="Times New Roman" w:cs="Times New Roman"/>
          <w:spacing w:val="2"/>
          <w:sz w:val="28"/>
          <w:szCs w:val="28"/>
          <w:lang w:val="uk-UA" w:eastAsia="ru-RU"/>
        </w:rPr>
        <w:t xml:space="preserve">ої просодичної структури у вигуку, що розглядається як засіб вираження емоційного відношення </w:t>
      </w:r>
      <w:r w:rsidR="007F6BF8" w:rsidRPr="003E357F">
        <w:rPr>
          <w:rFonts w:ascii="Times New Roman" w:eastAsia="Times New Roman" w:hAnsi="Times New Roman" w:cs="Times New Roman"/>
          <w:spacing w:val="1"/>
          <w:sz w:val="28"/>
          <w:szCs w:val="28"/>
          <w:lang w:val="uk-UA" w:eastAsia="ru-RU"/>
        </w:rPr>
        <w:t>мовця до предмета  повідомлення</w:t>
      </w:r>
      <w:r w:rsidR="007F6BF8">
        <w:rPr>
          <w:rFonts w:ascii="Times New Roman" w:eastAsia="Times New Roman" w:hAnsi="Times New Roman" w:cs="Times New Roman"/>
          <w:spacing w:val="1"/>
          <w:sz w:val="28"/>
          <w:szCs w:val="28"/>
          <w:lang w:val="uk-UA" w:eastAsia="ru-RU"/>
        </w:rPr>
        <w:t>.</w:t>
      </w:r>
      <w:r w:rsidR="005D5EE0">
        <w:rPr>
          <w:rFonts w:ascii="Times New Roman" w:eastAsia="Times New Roman" w:hAnsi="Times New Roman" w:cs="Times New Roman"/>
          <w:spacing w:val="-3"/>
          <w:sz w:val="28"/>
          <w:szCs w:val="28"/>
          <w:lang w:val="uk-UA" w:eastAsia="ru-RU"/>
        </w:rPr>
        <w:t xml:space="preserve"> </w:t>
      </w:r>
      <w:r w:rsidR="003E357F" w:rsidRPr="003E357F">
        <w:rPr>
          <w:rFonts w:ascii="Times New Roman" w:eastAsia="Times New Roman" w:hAnsi="Times New Roman" w:cs="Times New Roman"/>
          <w:spacing w:val="-3"/>
          <w:sz w:val="28"/>
          <w:szCs w:val="28"/>
          <w:lang w:val="uk-UA" w:eastAsia="ru-RU"/>
        </w:rPr>
        <w:t>Передбачається, що основними функціями просодичних засобів вигуку,  як і просодичних засобів інших комунікативних типів висловлень,  є  функції експлікації, експресії й апеляції.</w:t>
      </w:r>
    </w:p>
    <w:p w:rsidR="002F3B9E" w:rsidRPr="002F3B9E" w:rsidRDefault="002F3B9E" w:rsidP="002F3B9E">
      <w:pPr>
        <w:spacing w:after="0" w:line="360" w:lineRule="auto"/>
        <w:ind w:firstLine="709"/>
        <w:jc w:val="both"/>
        <w:rPr>
          <w:rFonts w:ascii="Times New Roman" w:hAnsi="Times New Roman" w:cs="Times New Roman"/>
          <w:sz w:val="28"/>
          <w:szCs w:val="28"/>
          <w:lang w:val="uk-UA"/>
        </w:rPr>
      </w:pPr>
      <w:r w:rsidRPr="00167E13">
        <w:rPr>
          <w:rFonts w:ascii="Times New Roman" w:hAnsi="Times New Roman" w:cs="Times New Roman"/>
          <w:sz w:val="28"/>
          <w:szCs w:val="28"/>
          <w:lang w:val="uk-UA"/>
        </w:rPr>
        <w:t xml:space="preserve">Об’єкт </w:t>
      </w:r>
      <w:r w:rsidR="00036A31" w:rsidRPr="00036A31">
        <w:rPr>
          <w:rFonts w:ascii="Times New Roman" w:hAnsi="Times New Roman" w:cs="Times New Roman"/>
          <w:sz w:val="28"/>
          <w:szCs w:val="28"/>
          <w:lang w:val="uk-UA"/>
        </w:rPr>
        <w:t>нашого</w:t>
      </w:r>
      <w:r w:rsidR="00036A31">
        <w:rPr>
          <w:rFonts w:ascii="Times New Roman" w:hAnsi="Times New Roman" w:cs="Times New Roman"/>
          <w:b/>
          <w:sz w:val="28"/>
          <w:szCs w:val="28"/>
          <w:lang w:val="uk-UA"/>
        </w:rPr>
        <w:t xml:space="preserve"> </w:t>
      </w:r>
      <w:r w:rsidRPr="002F3B9E">
        <w:rPr>
          <w:rFonts w:ascii="Times New Roman" w:hAnsi="Times New Roman" w:cs="Times New Roman"/>
          <w:sz w:val="28"/>
          <w:szCs w:val="28"/>
          <w:lang w:val="uk-UA"/>
        </w:rPr>
        <w:t xml:space="preserve">дослідження – усне </w:t>
      </w:r>
      <w:r>
        <w:rPr>
          <w:rFonts w:ascii="Times New Roman" w:hAnsi="Times New Roman" w:cs="Times New Roman"/>
          <w:sz w:val="28"/>
          <w:szCs w:val="28"/>
          <w:lang w:val="uk-UA"/>
        </w:rPr>
        <w:t xml:space="preserve">(діалогічне) </w:t>
      </w:r>
      <w:r w:rsidRPr="002F3B9E">
        <w:rPr>
          <w:rFonts w:ascii="Times New Roman" w:hAnsi="Times New Roman" w:cs="Times New Roman"/>
          <w:sz w:val="28"/>
          <w:szCs w:val="28"/>
          <w:lang w:val="uk-UA"/>
        </w:rPr>
        <w:t>мовле</w:t>
      </w:r>
      <w:r>
        <w:rPr>
          <w:rFonts w:ascii="Times New Roman" w:hAnsi="Times New Roman" w:cs="Times New Roman"/>
          <w:sz w:val="28"/>
          <w:szCs w:val="28"/>
          <w:lang w:val="uk-UA"/>
        </w:rPr>
        <w:t>ння носіїв вимовного стандарту</w:t>
      </w:r>
      <w:r w:rsidRPr="002F3B9E">
        <w:rPr>
          <w:rFonts w:ascii="Times New Roman" w:hAnsi="Times New Roman" w:cs="Times New Roman"/>
          <w:sz w:val="28"/>
          <w:szCs w:val="28"/>
          <w:lang w:val="uk-UA"/>
        </w:rPr>
        <w:t xml:space="preserve"> в німецькомовному теледис</w:t>
      </w:r>
      <w:r>
        <w:rPr>
          <w:rFonts w:ascii="Times New Roman" w:hAnsi="Times New Roman" w:cs="Times New Roman"/>
          <w:sz w:val="28"/>
          <w:szCs w:val="28"/>
          <w:lang w:val="uk-UA"/>
        </w:rPr>
        <w:t xml:space="preserve">курсі. </w:t>
      </w:r>
      <w:r w:rsidRPr="00167E13">
        <w:rPr>
          <w:rFonts w:ascii="Times New Roman" w:hAnsi="Times New Roman" w:cs="Times New Roman"/>
          <w:sz w:val="28"/>
          <w:szCs w:val="28"/>
          <w:lang w:val="uk-UA"/>
        </w:rPr>
        <w:t>Предмет</w:t>
      </w:r>
      <w:r w:rsidRPr="002F3B9E">
        <w:rPr>
          <w:rFonts w:ascii="Times New Roman" w:hAnsi="Times New Roman" w:cs="Times New Roman"/>
          <w:sz w:val="28"/>
          <w:szCs w:val="28"/>
          <w:lang w:val="uk-UA"/>
        </w:rPr>
        <w:t xml:space="preserve"> дослідження –</w:t>
      </w:r>
      <w:r>
        <w:rPr>
          <w:rFonts w:ascii="Times New Roman" w:hAnsi="Times New Roman" w:cs="Times New Roman"/>
          <w:sz w:val="28"/>
          <w:szCs w:val="28"/>
          <w:lang w:val="uk-UA"/>
        </w:rPr>
        <w:t xml:space="preserve"> просодичні особливості окличних висловлень </w:t>
      </w:r>
      <w:r w:rsidRPr="002F3B9E">
        <w:rPr>
          <w:rFonts w:ascii="Times New Roman" w:hAnsi="Times New Roman" w:cs="Times New Roman"/>
          <w:sz w:val="28"/>
          <w:szCs w:val="28"/>
          <w:lang w:val="uk-UA"/>
        </w:rPr>
        <w:t xml:space="preserve">у німецькому усному мовленні </w:t>
      </w:r>
      <w:r>
        <w:rPr>
          <w:rFonts w:ascii="Times New Roman" w:hAnsi="Times New Roman" w:cs="Times New Roman"/>
          <w:sz w:val="28"/>
          <w:szCs w:val="28"/>
          <w:lang w:val="uk-UA"/>
        </w:rPr>
        <w:t>(</w:t>
      </w:r>
      <w:r w:rsidRPr="002F3B9E">
        <w:rPr>
          <w:rFonts w:ascii="Times New Roman" w:hAnsi="Times New Roman" w:cs="Times New Roman"/>
          <w:sz w:val="28"/>
          <w:szCs w:val="28"/>
          <w:lang w:val="uk-UA"/>
        </w:rPr>
        <w:t>в підготовленому читанні та говорінні</w:t>
      </w:r>
      <w:r>
        <w:rPr>
          <w:rFonts w:ascii="Times New Roman" w:hAnsi="Times New Roman" w:cs="Times New Roman"/>
          <w:sz w:val="28"/>
          <w:szCs w:val="28"/>
          <w:lang w:val="uk-UA"/>
        </w:rPr>
        <w:t>)</w:t>
      </w:r>
      <w:r w:rsidRPr="002F3B9E">
        <w:rPr>
          <w:rFonts w:ascii="Times New Roman" w:hAnsi="Times New Roman" w:cs="Times New Roman"/>
          <w:sz w:val="28"/>
          <w:szCs w:val="28"/>
          <w:lang w:val="uk-UA"/>
        </w:rPr>
        <w:t>.</w:t>
      </w:r>
    </w:p>
    <w:p w:rsidR="002F3B9E" w:rsidRPr="002F3B9E" w:rsidRDefault="002F3B9E" w:rsidP="002F3B9E">
      <w:pPr>
        <w:spacing w:after="0" w:line="360" w:lineRule="auto"/>
        <w:ind w:firstLine="709"/>
        <w:jc w:val="both"/>
        <w:rPr>
          <w:rFonts w:ascii="Times New Roman" w:hAnsi="Times New Roman" w:cs="Times New Roman"/>
          <w:sz w:val="28"/>
          <w:szCs w:val="28"/>
          <w:lang w:val="uk-UA"/>
        </w:rPr>
      </w:pPr>
      <w:r w:rsidRPr="00167E13">
        <w:rPr>
          <w:rFonts w:ascii="Times New Roman" w:hAnsi="Times New Roman" w:cs="Times New Roman"/>
          <w:sz w:val="28"/>
          <w:szCs w:val="28"/>
          <w:lang w:val="uk-UA"/>
        </w:rPr>
        <w:t>Матеріал дослідження</w:t>
      </w:r>
      <w:r w:rsidRPr="002F3B9E">
        <w:rPr>
          <w:rFonts w:ascii="Times New Roman" w:hAnsi="Times New Roman" w:cs="Times New Roman"/>
          <w:b/>
          <w:sz w:val="28"/>
          <w:szCs w:val="28"/>
          <w:lang w:val="uk-UA"/>
        </w:rPr>
        <w:t xml:space="preserve"> </w:t>
      </w:r>
      <w:r w:rsidRPr="002F3B9E">
        <w:rPr>
          <w:rFonts w:ascii="Times New Roman" w:hAnsi="Times New Roman" w:cs="Times New Roman"/>
          <w:sz w:val="28"/>
          <w:szCs w:val="28"/>
          <w:lang w:val="uk-UA"/>
        </w:rPr>
        <w:t>складають записи автентичних випусків но</w:t>
      </w:r>
      <w:r>
        <w:rPr>
          <w:rFonts w:ascii="Times New Roman" w:hAnsi="Times New Roman" w:cs="Times New Roman"/>
          <w:sz w:val="28"/>
          <w:szCs w:val="28"/>
          <w:lang w:val="uk-UA"/>
        </w:rPr>
        <w:t>вин</w:t>
      </w:r>
      <w:r w:rsidRPr="002F3B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2F3B9E">
        <w:rPr>
          <w:rFonts w:ascii="Times New Roman" w:hAnsi="Times New Roman" w:cs="Times New Roman"/>
          <w:sz w:val="28"/>
          <w:szCs w:val="28"/>
          <w:lang w:val="uk-UA"/>
        </w:rPr>
        <w:t>інформаційно-пізнавальних програм суспільно-правово</w:t>
      </w:r>
      <w:r>
        <w:rPr>
          <w:rFonts w:ascii="Times New Roman" w:hAnsi="Times New Roman" w:cs="Times New Roman"/>
          <w:sz w:val="28"/>
          <w:szCs w:val="28"/>
          <w:lang w:val="uk-UA"/>
        </w:rPr>
        <w:t>го телебачення Німеччини каналу</w:t>
      </w:r>
      <w:r w:rsidRPr="002F3B9E">
        <w:rPr>
          <w:rFonts w:ascii="Times New Roman" w:hAnsi="Times New Roman" w:cs="Times New Roman"/>
          <w:sz w:val="28"/>
          <w:szCs w:val="28"/>
          <w:lang w:val="uk-UA"/>
        </w:rPr>
        <w:t xml:space="preserve"> „Німецька хвиля” </w:t>
      </w:r>
      <w:r w:rsidRPr="002F3B9E">
        <w:rPr>
          <w:rFonts w:ascii="Times New Roman" w:hAnsi="Times New Roman" w:cs="Times New Roman"/>
          <w:i/>
          <w:sz w:val="28"/>
          <w:szCs w:val="28"/>
          <w:lang w:val="uk-UA"/>
        </w:rPr>
        <w:t>(</w:t>
      </w:r>
      <w:r w:rsidRPr="002F3B9E">
        <w:rPr>
          <w:rFonts w:ascii="Times New Roman" w:hAnsi="Times New Roman" w:cs="Times New Roman"/>
          <w:i/>
          <w:sz w:val="28"/>
          <w:szCs w:val="28"/>
          <w:lang w:val="en-US"/>
        </w:rPr>
        <w:t>DW</w:t>
      </w:r>
      <w:r w:rsidRPr="002F3B9E">
        <w:rPr>
          <w:rFonts w:ascii="Times New Roman" w:hAnsi="Times New Roman" w:cs="Times New Roman"/>
          <w:i/>
          <w:sz w:val="28"/>
          <w:szCs w:val="28"/>
          <w:lang w:val="uk-UA"/>
        </w:rPr>
        <w:t>-</w:t>
      </w:r>
      <w:r w:rsidRPr="002F3B9E">
        <w:rPr>
          <w:rFonts w:ascii="Times New Roman" w:hAnsi="Times New Roman" w:cs="Times New Roman"/>
          <w:i/>
          <w:sz w:val="28"/>
          <w:szCs w:val="28"/>
          <w:lang w:val="en-US"/>
        </w:rPr>
        <w:t>TV</w:t>
      </w:r>
      <w:r w:rsidRPr="002F3B9E">
        <w:rPr>
          <w:rFonts w:ascii="Times New Roman" w:hAnsi="Times New Roman" w:cs="Times New Roman"/>
          <w:i/>
          <w:sz w:val="28"/>
          <w:szCs w:val="28"/>
          <w:lang w:val="uk-UA"/>
        </w:rPr>
        <w:t>)</w:t>
      </w:r>
      <w:r w:rsidRPr="002F3B9E">
        <w:rPr>
          <w:rFonts w:ascii="Times New Roman" w:hAnsi="Times New Roman" w:cs="Times New Roman"/>
          <w:sz w:val="28"/>
          <w:szCs w:val="28"/>
          <w:lang w:val="uk-UA"/>
        </w:rPr>
        <w:t xml:space="preserve"> в реалізації професійних дикторів і модерат</w:t>
      </w:r>
      <w:r>
        <w:rPr>
          <w:rFonts w:ascii="Times New Roman" w:hAnsi="Times New Roman" w:cs="Times New Roman"/>
          <w:sz w:val="28"/>
          <w:szCs w:val="28"/>
          <w:lang w:val="uk-UA"/>
        </w:rPr>
        <w:t>орів, що охоплює період з 2015 по 2017</w:t>
      </w:r>
      <w:r w:rsidRPr="002F3B9E">
        <w:rPr>
          <w:rFonts w:ascii="Times New Roman" w:hAnsi="Times New Roman" w:cs="Times New Roman"/>
          <w:sz w:val="28"/>
          <w:szCs w:val="28"/>
          <w:lang w:val="uk-UA"/>
        </w:rPr>
        <w:t xml:space="preserve"> роки включно. Заг</w:t>
      </w:r>
      <w:r>
        <w:rPr>
          <w:rFonts w:ascii="Times New Roman" w:hAnsi="Times New Roman" w:cs="Times New Roman"/>
          <w:sz w:val="28"/>
          <w:szCs w:val="28"/>
          <w:lang w:val="uk-UA"/>
        </w:rPr>
        <w:t xml:space="preserve">альний обсяг звучання складає </w:t>
      </w:r>
      <w:r w:rsidR="00036A31">
        <w:rPr>
          <w:rFonts w:ascii="Times New Roman" w:hAnsi="Times New Roman" w:cs="Times New Roman"/>
          <w:sz w:val="28"/>
          <w:szCs w:val="28"/>
          <w:lang w:val="uk-UA"/>
        </w:rPr>
        <w:t>2</w:t>
      </w:r>
      <w:r w:rsidRPr="002F3B9E">
        <w:rPr>
          <w:rFonts w:ascii="Times New Roman" w:hAnsi="Times New Roman" w:cs="Times New Roman"/>
          <w:sz w:val="28"/>
          <w:szCs w:val="28"/>
          <w:lang w:val="uk-UA"/>
        </w:rPr>
        <w:t xml:space="preserve"> годин</w:t>
      </w:r>
      <w:r w:rsidR="00036A31">
        <w:rPr>
          <w:rFonts w:ascii="Times New Roman" w:hAnsi="Times New Roman" w:cs="Times New Roman"/>
          <w:sz w:val="28"/>
          <w:szCs w:val="28"/>
          <w:lang w:val="uk-UA"/>
        </w:rPr>
        <w:t>и</w:t>
      </w:r>
      <w:r w:rsidRPr="002F3B9E">
        <w:rPr>
          <w:rFonts w:ascii="Times New Roman" w:hAnsi="Times New Roman" w:cs="Times New Roman"/>
          <w:sz w:val="28"/>
          <w:szCs w:val="28"/>
          <w:lang w:val="uk-UA"/>
        </w:rPr>
        <w:t xml:space="preserve"> с</w:t>
      </w:r>
      <w:r>
        <w:rPr>
          <w:rFonts w:ascii="Times New Roman" w:hAnsi="Times New Roman" w:cs="Times New Roman"/>
          <w:sz w:val="28"/>
          <w:szCs w:val="28"/>
          <w:lang w:val="uk-UA"/>
        </w:rPr>
        <w:t>уцільної вибірки, з них  24 хвилини</w:t>
      </w:r>
      <w:r w:rsidRPr="002F3B9E">
        <w:rPr>
          <w:rFonts w:ascii="Times New Roman" w:hAnsi="Times New Roman" w:cs="Times New Roman"/>
          <w:sz w:val="28"/>
          <w:szCs w:val="28"/>
          <w:lang w:val="uk-UA"/>
        </w:rPr>
        <w:t xml:space="preserve"> </w:t>
      </w:r>
      <w:r w:rsidR="00036A31">
        <w:rPr>
          <w:rFonts w:ascii="Times New Roman" w:hAnsi="Times New Roman" w:cs="Times New Roman"/>
          <w:sz w:val="28"/>
          <w:szCs w:val="28"/>
          <w:lang w:val="uk-UA"/>
        </w:rPr>
        <w:t xml:space="preserve">4 секунди </w:t>
      </w:r>
      <w:r w:rsidRPr="002F3B9E">
        <w:rPr>
          <w:rFonts w:ascii="Times New Roman" w:hAnsi="Times New Roman" w:cs="Times New Roman"/>
          <w:sz w:val="28"/>
          <w:szCs w:val="28"/>
          <w:lang w:val="uk-UA"/>
        </w:rPr>
        <w:t>відібрано для проведення перцептивного аналізу</w:t>
      </w:r>
      <w:r w:rsidR="00036A31">
        <w:rPr>
          <w:rFonts w:ascii="Times New Roman" w:hAnsi="Times New Roman" w:cs="Times New Roman"/>
          <w:sz w:val="28"/>
          <w:szCs w:val="28"/>
          <w:lang w:val="uk-UA"/>
        </w:rPr>
        <w:t xml:space="preserve"> саме вигуків</w:t>
      </w:r>
      <w:r>
        <w:rPr>
          <w:rFonts w:ascii="Times New Roman" w:hAnsi="Times New Roman" w:cs="Times New Roman"/>
          <w:sz w:val="28"/>
          <w:szCs w:val="28"/>
          <w:lang w:val="uk-UA"/>
        </w:rPr>
        <w:t>.</w:t>
      </w:r>
    </w:p>
    <w:p w:rsidR="003E357F" w:rsidRPr="003E357F" w:rsidRDefault="008C02DC" w:rsidP="007F6BF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pacing w:val="4"/>
          <w:sz w:val="28"/>
          <w:szCs w:val="28"/>
          <w:lang w:val="uk-UA" w:eastAsia="ru-RU"/>
        </w:rPr>
        <w:lastRenderedPageBreak/>
        <w:t xml:space="preserve">   </w:t>
      </w:r>
      <w:r w:rsidR="007F6BF8">
        <w:rPr>
          <w:rFonts w:ascii="Times New Roman" w:eastAsia="Times New Roman" w:hAnsi="Times New Roman" w:cs="Times New Roman"/>
          <w:b/>
          <w:spacing w:val="4"/>
          <w:sz w:val="28"/>
          <w:szCs w:val="28"/>
          <w:lang w:val="uk-UA" w:eastAsia="ru-RU"/>
        </w:rPr>
        <w:t xml:space="preserve"> </w:t>
      </w:r>
      <w:r w:rsidR="003E357F" w:rsidRPr="00167E13">
        <w:rPr>
          <w:rFonts w:ascii="Times New Roman" w:eastAsia="Times New Roman" w:hAnsi="Times New Roman" w:cs="Times New Roman"/>
          <w:spacing w:val="4"/>
          <w:sz w:val="28"/>
          <w:szCs w:val="28"/>
          <w:lang w:val="uk-UA" w:eastAsia="ru-RU"/>
        </w:rPr>
        <w:t>Ціль</w:t>
      </w:r>
      <w:r w:rsidR="003E357F" w:rsidRPr="003E357F">
        <w:rPr>
          <w:rFonts w:ascii="Times New Roman" w:eastAsia="Times New Roman" w:hAnsi="Times New Roman" w:cs="Times New Roman"/>
          <w:spacing w:val="4"/>
          <w:sz w:val="28"/>
          <w:szCs w:val="28"/>
          <w:lang w:val="uk-UA" w:eastAsia="ru-RU"/>
        </w:rPr>
        <w:t xml:space="preserve"> даного дослідження – визначити  роль просодичних </w:t>
      </w:r>
      <w:r w:rsidR="003E357F" w:rsidRPr="003E357F">
        <w:rPr>
          <w:rFonts w:ascii="Times New Roman" w:eastAsia="Times New Roman" w:hAnsi="Times New Roman" w:cs="Times New Roman"/>
          <w:spacing w:val="2"/>
          <w:sz w:val="28"/>
          <w:szCs w:val="28"/>
          <w:lang w:val="uk-UA" w:eastAsia="ru-RU"/>
        </w:rPr>
        <w:t xml:space="preserve">засобів у вираженні комунікативного значення вигуку й </w:t>
      </w:r>
      <w:r w:rsidR="003E357F" w:rsidRPr="003E357F">
        <w:rPr>
          <w:rFonts w:ascii="Times New Roman" w:eastAsia="Times New Roman" w:hAnsi="Times New Roman" w:cs="Times New Roman"/>
          <w:spacing w:val="1"/>
          <w:sz w:val="28"/>
          <w:szCs w:val="28"/>
          <w:lang w:val="uk-UA" w:eastAsia="ru-RU"/>
        </w:rPr>
        <w:t>визначити місце вигуку серед інших інтонаційно-комунікативних</w:t>
      </w:r>
      <w:r w:rsidR="003E357F" w:rsidRPr="003E357F">
        <w:rPr>
          <w:rFonts w:ascii="Times New Roman" w:eastAsia="Times New Roman" w:hAnsi="Times New Roman" w:cs="Times New Roman"/>
          <w:spacing w:val="3"/>
          <w:sz w:val="28"/>
          <w:szCs w:val="28"/>
          <w:lang w:val="uk-UA" w:eastAsia="ru-RU"/>
        </w:rPr>
        <w:t xml:space="preserve"> типів висловлення в німецькій мові.</w:t>
      </w:r>
    </w:p>
    <w:p w:rsidR="003E357F" w:rsidRPr="003E357F" w:rsidRDefault="005D5EE0" w:rsidP="007F6BF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E357F" w:rsidRPr="003E357F">
        <w:rPr>
          <w:rFonts w:ascii="Times New Roman" w:eastAsia="Times New Roman" w:hAnsi="Times New Roman" w:cs="Times New Roman"/>
          <w:sz w:val="28"/>
          <w:szCs w:val="28"/>
          <w:lang w:val="uk-UA" w:eastAsia="ru-RU"/>
        </w:rPr>
        <w:t xml:space="preserve">У рішенні висунутої проблеми використовується комплексний </w:t>
      </w:r>
      <w:r w:rsidR="003E357F" w:rsidRPr="003E357F">
        <w:rPr>
          <w:rFonts w:ascii="Times New Roman" w:eastAsia="Times New Roman" w:hAnsi="Times New Roman" w:cs="Times New Roman"/>
          <w:spacing w:val="2"/>
          <w:sz w:val="28"/>
          <w:szCs w:val="28"/>
          <w:lang w:val="uk-UA" w:eastAsia="ru-RU"/>
        </w:rPr>
        <w:t xml:space="preserve">метод дослідження,  основу якого </w:t>
      </w:r>
      <w:r w:rsidR="003E357F" w:rsidRPr="003E357F">
        <w:rPr>
          <w:rFonts w:ascii="Times New Roman" w:eastAsia="Times New Roman" w:hAnsi="Times New Roman" w:cs="Times New Roman"/>
          <w:spacing w:val="4"/>
          <w:sz w:val="28"/>
          <w:szCs w:val="28"/>
          <w:lang w:val="uk-UA" w:eastAsia="ru-RU"/>
        </w:rPr>
        <w:t>становить слуховий,  інструмент</w:t>
      </w:r>
      <w:r w:rsidR="00726444">
        <w:rPr>
          <w:rFonts w:ascii="Times New Roman" w:eastAsia="Times New Roman" w:hAnsi="Times New Roman" w:cs="Times New Roman"/>
          <w:spacing w:val="4"/>
          <w:sz w:val="28"/>
          <w:szCs w:val="28"/>
          <w:lang w:val="uk-UA" w:eastAsia="ru-RU"/>
        </w:rPr>
        <w:t>альний і семантичний</w:t>
      </w:r>
      <w:r w:rsidR="003E357F" w:rsidRPr="003E357F">
        <w:rPr>
          <w:rFonts w:ascii="Times New Roman" w:eastAsia="Times New Roman" w:hAnsi="Times New Roman" w:cs="Times New Roman"/>
          <w:spacing w:val="4"/>
          <w:sz w:val="28"/>
          <w:szCs w:val="28"/>
          <w:lang w:val="uk-UA" w:eastAsia="ru-RU"/>
        </w:rPr>
        <w:t xml:space="preserve"> аналіз досліджуваного матеріалу з наступною лінгвістичною</w:t>
      </w:r>
      <w:r w:rsidR="003E357F" w:rsidRPr="003E357F">
        <w:rPr>
          <w:rFonts w:ascii="Times New Roman" w:eastAsia="Times New Roman" w:hAnsi="Times New Roman" w:cs="Times New Roman"/>
          <w:spacing w:val="3"/>
          <w:sz w:val="28"/>
          <w:szCs w:val="28"/>
          <w:lang w:val="uk-UA" w:eastAsia="ru-RU"/>
        </w:rPr>
        <w:t xml:space="preserve"> інтерпретацією отриманих результатів.</w:t>
      </w:r>
    </w:p>
    <w:p w:rsidR="003E357F" w:rsidRPr="003E357F" w:rsidRDefault="005D5EE0" w:rsidP="007F6BF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1"/>
          <w:sz w:val="28"/>
          <w:szCs w:val="28"/>
          <w:lang w:val="uk-UA" w:eastAsia="ru-RU"/>
        </w:rPr>
        <w:t xml:space="preserve">    </w:t>
      </w:r>
      <w:r w:rsidR="003E357F" w:rsidRPr="003E357F">
        <w:rPr>
          <w:rFonts w:ascii="Times New Roman" w:eastAsia="Times New Roman" w:hAnsi="Times New Roman" w:cs="Times New Roman"/>
          <w:spacing w:val="1"/>
          <w:sz w:val="28"/>
          <w:szCs w:val="28"/>
          <w:lang w:val="uk-UA" w:eastAsia="ru-RU"/>
        </w:rPr>
        <w:t xml:space="preserve">Основними </w:t>
      </w:r>
      <w:r w:rsidR="003E357F" w:rsidRPr="00167E13">
        <w:rPr>
          <w:rFonts w:ascii="Times New Roman" w:eastAsia="Times New Roman" w:hAnsi="Times New Roman" w:cs="Times New Roman"/>
          <w:spacing w:val="1"/>
          <w:sz w:val="28"/>
          <w:szCs w:val="28"/>
          <w:lang w:val="uk-UA" w:eastAsia="ru-RU"/>
        </w:rPr>
        <w:t>завданнями</w:t>
      </w:r>
      <w:r w:rsidR="003E357F" w:rsidRPr="003E357F">
        <w:rPr>
          <w:rFonts w:ascii="Times New Roman" w:eastAsia="Times New Roman" w:hAnsi="Times New Roman" w:cs="Times New Roman"/>
          <w:spacing w:val="1"/>
          <w:sz w:val="28"/>
          <w:szCs w:val="28"/>
          <w:lang w:val="uk-UA" w:eastAsia="ru-RU"/>
        </w:rPr>
        <w:t xml:space="preserve"> дослідження є: </w:t>
      </w:r>
      <w:r w:rsidR="003E357F" w:rsidRPr="003E357F">
        <w:rPr>
          <w:rFonts w:ascii="Times New Roman" w:eastAsia="Times New Roman" w:hAnsi="Times New Roman" w:cs="Times New Roman"/>
          <w:sz w:val="28"/>
          <w:szCs w:val="28"/>
          <w:lang w:val="uk-UA" w:eastAsia="ru-RU"/>
        </w:rPr>
        <w:t>виявлення</w:t>
      </w:r>
      <w:r w:rsidR="003E357F" w:rsidRPr="003E357F">
        <w:rPr>
          <w:rFonts w:ascii="Times New Roman" w:eastAsia="Times New Roman" w:hAnsi="Times New Roman" w:cs="Times New Roman"/>
          <w:spacing w:val="2"/>
          <w:sz w:val="28"/>
          <w:szCs w:val="28"/>
          <w:lang w:val="uk-UA" w:eastAsia="ru-RU"/>
        </w:rPr>
        <w:t xml:space="preserve"> й опис просодичної структури окличних</w:t>
      </w:r>
      <w:r w:rsidR="003E357F" w:rsidRPr="003E357F">
        <w:rPr>
          <w:rFonts w:ascii="Times New Roman" w:eastAsia="Times New Roman" w:hAnsi="Times New Roman" w:cs="Times New Roman"/>
          <w:spacing w:val="-4"/>
          <w:sz w:val="28"/>
          <w:szCs w:val="28"/>
          <w:lang w:val="uk-UA" w:eastAsia="ru-RU"/>
        </w:rPr>
        <w:t xml:space="preserve"> висловлень; </w:t>
      </w:r>
      <w:r w:rsidR="003E357F" w:rsidRPr="003E357F">
        <w:rPr>
          <w:rFonts w:ascii="Times New Roman" w:eastAsia="Times New Roman" w:hAnsi="Times New Roman" w:cs="Times New Roman"/>
          <w:sz w:val="28"/>
          <w:szCs w:val="28"/>
          <w:lang w:val="uk-UA" w:eastAsia="ru-RU"/>
        </w:rPr>
        <w:t>порівняння</w:t>
      </w:r>
      <w:r w:rsidR="003E357F" w:rsidRPr="003E357F">
        <w:rPr>
          <w:rFonts w:ascii="Times New Roman" w:eastAsia="Times New Roman" w:hAnsi="Times New Roman" w:cs="Times New Roman"/>
          <w:spacing w:val="1"/>
          <w:sz w:val="28"/>
          <w:szCs w:val="28"/>
          <w:lang w:val="uk-UA" w:eastAsia="ru-RU"/>
        </w:rPr>
        <w:t xml:space="preserve">  просодичних структур окличних  висловлень </w:t>
      </w:r>
      <w:r w:rsidR="003E357F" w:rsidRPr="003E357F">
        <w:rPr>
          <w:rFonts w:ascii="Times New Roman" w:eastAsia="Times New Roman" w:hAnsi="Times New Roman" w:cs="Times New Roman"/>
          <w:spacing w:val="3"/>
          <w:sz w:val="28"/>
          <w:szCs w:val="28"/>
          <w:lang w:val="uk-UA" w:eastAsia="ru-RU"/>
        </w:rPr>
        <w:t xml:space="preserve">із оповідальними; виявлення їхніх </w:t>
      </w:r>
      <w:r w:rsidR="003E357F" w:rsidRPr="003E357F">
        <w:rPr>
          <w:rFonts w:ascii="Times New Roman" w:eastAsia="Times New Roman" w:hAnsi="Times New Roman" w:cs="Times New Roman"/>
          <w:spacing w:val="-1"/>
          <w:sz w:val="28"/>
          <w:szCs w:val="28"/>
          <w:lang w:val="uk-UA" w:eastAsia="ru-RU"/>
        </w:rPr>
        <w:t>загальних  ознак, які відрізняють</w:t>
      </w:r>
      <w:r w:rsidR="003E357F" w:rsidRPr="003E357F">
        <w:rPr>
          <w:rFonts w:ascii="Times New Roman" w:eastAsia="Times New Roman" w:hAnsi="Times New Roman" w:cs="Times New Roman"/>
          <w:spacing w:val="2"/>
          <w:sz w:val="28"/>
          <w:szCs w:val="28"/>
          <w:lang w:val="uk-UA" w:eastAsia="ru-RU"/>
        </w:rPr>
        <w:t xml:space="preserve"> вигук</w:t>
      </w:r>
      <w:r w:rsidR="003E357F" w:rsidRPr="003E357F">
        <w:rPr>
          <w:rFonts w:ascii="Times New Roman" w:eastAsia="Times New Roman" w:hAnsi="Times New Roman" w:cs="Times New Roman"/>
          <w:spacing w:val="-1"/>
          <w:sz w:val="28"/>
          <w:szCs w:val="28"/>
          <w:lang w:val="uk-UA" w:eastAsia="ru-RU"/>
        </w:rPr>
        <w:t xml:space="preserve"> від інших</w:t>
      </w:r>
      <w:r w:rsidR="003E357F" w:rsidRPr="003E357F">
        <w:rPr>
          <w:rFonts w:ascii="Times New Roman" w:eastAsia="Times New Roman" w:hAnsi="Times New Roman" w:cs="Times New Roman"/>
          <w:spacing w:val="2"/>
          <w:sz w:val="28"/>
          <w:szCs w:val="28"/>
          <w:lang w:val="uk-UA" w:eastAsia="ru-RU"/>
        </w:rPr>
        <w:t xml:space="preserve"> комунікативних видів.</w:t>
      </w:r>
      <w:r w:rsidR="003E357F" w:rsidRPr="003E357F">
        <w:rPr>
          <w:rFonts w:ascii="Times New Roman" w:eastAsia="Times New Roman" w:hAnsi="Times New Roman" w:cs="Times New Roman"/>
          <w:i/>
          <w:iCs/>
          <w:spacing w:val="1"/>
          <w:sz w:val="28"/>
          <w:szCs w:val="28"/>
          <w:lang w:val="uk-UA" w:eastAsia="ru-RU"/>
        </w:rPr>
        <w:t xml:space="preserve"> </w:t>
      </w:r>
      <w:r w:rsidR="003E357F" w:rsidRPr="003E357F">
        <w:rPr>
          <w:rFonts w:ascii="Times New Roman" w:eastAsia="Times New Roman" w:hAnsi="Times New Roman" w:cs="Times New Roman"/>
          <w:spacing w:val="4"/>
          <w:sz w:val="28"/>
          <w:szCs w:val="28"/>
          <w:lang w:val="uk-UA" w:eastAsia="ru-RU"/>
        </w:rPr>
        <w:t xml:space="preserve">Рішення цих завдань припускає попередній аналіз </w:t>
      </w:r>
      <w:r w:rsidR="003E357F" w:rsidRPr="003E357F">
        <w:rPr>
          <w:rFonts w:ascii="Times New Roman" w:eastAsia="Times New Roman" w:hAnsi="Times New Roman" w:cs="Times New Roman"/>
          <w:spacing w:val="1"/>
          <w:sz w:val="28"/>
          <w:szCs w:val="28"/>
          <w:lang w:val="uk-UA" w:eastAsia="ru-RU"/>
        </w:rPr>
        <w:t>проблеми в загаль</w:t>
      </w:r>
      <w:r w:rsidR="00726444">
        <w:rPr>
          <w:rFonts w:ascii="Times New Roman" w:eastAsia="Times New Roman" w:hAnsi="Times New Roman" w:cs="Times New Roman"/>
          <w:spacing w:val="1"/>
          <w:sz w:val="28"/>
          <w:szCs w:val="28"/>
          <w:lang w:val="uk-UA" w:eastAsia="ru-RU"/>
        </w:rPr>
        <w:t>но-</w:t>
      </w:r>
      <w:r w:rsidR="003E357F" w:rsidRPr="003E357F">
        <w:rPr>
          <w:rFonts w:ascii="Times New Roman" w:eastAsia="Times New Roman" w:hAnsi="Times New Roman" w:cs="Times New Roman"/>
          <w:spacing w:val="1"/>
          <w:sz w:val="28"/>
          <w:szCs w:val="28"/>
          <w:lang w:val="uk-UA" w:eastAsia="ru-RU"/>
        </w:rPr>
        <w:t>лінгвістичному плані,   конкретизацію ряду положень у теорії інтонації й обґрунтування вихідних положень,  прийнятих</w:t>
      </w:r>
      <w:r w:rsidR="003E357F" w:rsidRPr="003E357F">
        <w:rPr>
          <w:rFonts w:ascii="Times New Roman" w:eastAsia="Times New Roman" w:hAnsi="Times New Roman" w:cs="Times New Roman"/>
          <w:spacing w:val="3"/>
          <w:sz w:val="28"/>
          <w:szCs w:val="28"/>
          <w:lang w:val="uk-UA" w:eastAsia="ru-RU"/>
        </w:rPr>
        <w:t xml:space="preserve"> у </w:t>
      </w:r>
      <w:r w:rsidR="00726444">
        <w:rPr>
          <w:rFonts w:ascii="Times New Roman" w:eastAsia="Times New Roman" w:hAnsi="Times New Roman" w:cs="Times New Roman"/>
          <w:spacing w:val="3"/>
          <w:sz w:val="28"/>
          <w:szCs w:val="28"/>
          <w:lang w:val="uk-UA" w:eastAsia="ru-RU"/>
        </w:rPr>
        <w:t xml:space="preserve">нашому </w:t>
      </w:r>
      <w:r w:rsidR="003E357F" w:rsidRPr="003E357F">
        <w:rPr>
          <w:rFonts w:ascii="Times New Roman" w:eastAsia="Times New Roman" w:hAnsi="Times New Roman" w:cs="Times New Roman"/>
          <w:spacing w:val="3"/>
          <w:sz w:val="28"/>
          <w:szCs w:val="28"/>
          <w:lang w:val="uk-UA" w:eastAsia="ru-RU"/>
        </w:rPr>
        <w:t>дослідженні.</w:t>
      </w:r>
    </w:p>
    <w:p w:rsidR="003E357F" w:rsidRPr="003E357F" w:rsidRDefault="003E357F" w:rsidP="007F6BF8">
      <w:pPr>
        <w:shd w:val="clear" w:color="auto" w:fill="FFFFFF"/>
        <w:spacing w:after="0" w:line="360" w:lineRule="auto"/>
        <w:ind w:firstLine="709"/>
        <w:jc w:val="both"/>
        <w:rPr>
          <w:rFonts w:ascii="Times New Roman" w:eastAsia="Times New Roman" w:hAnsi="Times New Roman" w:cs="Times New Roman"/>
          <w:spacing w:val="3"/>
          <w:sz w:val="28"/>
          <w:szCs w:val="28"/>
          <w:lang w:val="uk-UA" w:eastAsia="ru-RU"/>
        </w:rPr>
      </w:pPr>
      <w:r w:rsidRPr="003E357F">
        <w:rPr>
          <w:rFonts w:ascii="Times New Roman" w:eastAsia="Times New Roman" w:hAnsi="Times New Roman" w:cs="Times New Roman"/>
          <w:b/>
          <w:sz w:val="28"/>
          <w:szCs w:val="28"/>
          <w:lang w:val="uk-UA" w:eastAsia="ru-RU"/>
        </w:rPr>
        <w:t xml:space="preserve">      </w:t>
      </w:r>
      <w:r w:rsidRPr="00167E13">
        <w:rPr>
          <w:rFonts w:ascii="Times New Roman" w:eastAsia="Times New Roman" w:hAnsi="Times New Roman" w:cs="Times New Roman"/>
          <w:sz w:val="28"/>
          <w:szCs w:val="28"/>
          <w:lang w:val="uk-UA" w:eastAsia="ru-RU"/>
        </w:rPr>
        <w:t>Практична цінність</w:t>
      </w:r>
      <w:r w:rsidRPr="003E357F">
        <w:rPr>
          <w:rFonts w:ascii="Times New Roman" w:eastAsia="Times New Roman" w:hAnsi="Times New Roman" w:cs="Times New Roman"/>
          <w:sz w:val="28"/>
          <w:szCs w:val="28"/>
          <w:lang w:val="uk-UA" w:eastAsia="ru-RU"/>
        </w:rPr>
        <w:t xml:space="preserve">  роботи полягає в тому, що отримані результати та висновки можуть бути застосовані в різних сферах діяльності, передусім, у викладанні німецької мови як </w:t>
      </w:r>
      <w:r w:rsidR="00036A31">
        <w:rPr>
          <w:rFonts w:ascii="Times New Roman" w:eastAsia="Times New Roman" w:hAnsi="Times New Roman" w:cs="Times New Roman"/>
          <w:sz w:val="28"/>
          <w:szCs w:val="28"/>
          <w:lang w:val="uk-UA" w:eastAsia="ru-RU"/>
        </w:rPr>
        <w:t xml:space="preserve">іноземної, у спецкурсах  та </w:t>
      </w:r>
      <w:r w:rsidRPr="003E357F">
        <w:rPr>
          <w:rFonts w:ascii="Times New Roman" w:eastAsia="Times New Roman" w:hAnsi="Times New Roman" w:cs="Times New Roman"/>
          <w:sz w:val="28"/>
          <w:szCs w:val="28"/>
          <w:lang w:val="uk-UA" w:eastAsia="ru-RU"/>
        </w:rPr>
        <w:t>семінарах з теоретичної та практичної фонетики німецької мови, а т</w:t>
      </w:r>
      <w:r w:rsidR="00726444">
        <w:rPr>
          <w:rFonts w:ascii="Times New Roman" w:eastAsia="Times New Roman" w:hAnsi="Times New Roman" w:cs="Times New Roman"/>
          <w:sz w:val="28"/>
          <w:szCs w:val="28"/>
          <w:lang w:val="uk-UA" w:eastAsia="ru-RU"/>
        </w:rPr>
        <w:t>акож при написанні методичних вказівок</w:t>
      </w:r>
      <w:r w:rsidRPr="003E357F">
        <w:rPr>
          <w:rFonts w:ascii="Times New Roman" w:eastAsia="Times New Roman" w:hAnsi="Times New Roman" w:cs="Times New Roman"/>
          <w:sz w:val="28"/>
          <w:szCs w:val="28"/>
          <w:lang w:val="uk-UA" w:eastAsia="ru-RU"/>
        </w:rPr>
        <w:t xml:space="preserve"> з просодії німецького мовлення.</w:t>
      </w:r>
      <w:r w:rsidRPr="003E357F">
        <w:rPr>
          <w:rFonts w:ascii="Times New Roman" w:eastAsia="Times New Roman" w:hAnsi="Times New Roman" w:cs="Times New Roman"/>
          <w:spacing w:val="3"/>
          <w:sz w:val="28"/>
          <w:szCs w:val="28"/>
          <w:lang w:val="uk-UA" w:eastAsia="ru-RU"/>
        </w:rPr>
        <w:t xml:space="preserve">   </w:t>
      </w:r>
    </w:p>
    <w:p w:rsidR="003E357F" w:rsidRPr="003E357F" w:rsidRDefault="003E357F" w:rsidP="00167E13">
      <w:pPr>
        <w:shd w:val="clear" w:color="auto" w:fill="FFFFFF"/>
        <w:spacing w:after="0" w:line="360" w:lineRule="auto"/>
        <w:ind w:firstLine="709"/>
        <w:jc w:val="both"/>
        <w:rPr>
          <w:rFonts w:ascii="Times New Roman" w:eastAsia="Times New Roman" w:hAnsi="Times New Roman" w:cs="Times New Roman"/>
          <w:spacing w:val="3"/>
          <w:sz w:val="28"/>
          <w:szCs w:val="28"/>
          <w:lang w:val="uk-UA" w:eastAsia="ru-RU"/>
        </w:rPr>
      </w:pPr>
      <w:r w:rsidRPr="003E357F">
        <w:rPr>
          <w:rFonts w:ascii="Times New Roman" w:eastAsia="Times New Roman" w:hAnsi="Times New Roman" w:cs="Times New Roman"/>
          <w:spacing w:val="3"/>
          <w:sz w:val="28"/>
          <w:szCs w:val="28"/>
          <w:lang w:val="uk-UA" w:eastAsia="ru-RU"/>
        </w:rPr>
        <w:t xml:space="preserve">      </w:t>
      </w:r>
      <w:r w:rsidRPr="00167E13">
        <w:rPr>
          <w:rFonts w:ascii="Times New Roman" w:eastAsia="Times New Roman" w:hAnsi="Times New Roman" w:cs="Times New Roman"/>
          <w:spacing w:val="3"/>
          <w:sz w:val="28"/>
          <w:szCs w:val="28"/>
          <w:lang w:val="uk-UA" w:eastAsia="ru-RU"/>
        </w:rPr>
        <w:t>Структура дипломної роботи</w:t>
      </w:r>
      <w:r w:rsidRPr="003E357F">
        <w:rPr>
          <w:rFonts w:ascii="Times New Roman" w:eastAsia="Times New Roman" w:hAnsi="Times New Roman" w:cs="Times New Roman"/>
          <w:spacing w:val="3"/>
          <w:sz w:val="28"/>
          <w:szCs w:val="28"/>
          <w:lang w:val="uk-UA" w:eastAsia="ru-RU"/>
        </w:rPr>
        <w:t xml:space="preserve"> обумовлена загальною метою дослідження й поетапним рішенням поставлених завдань. Робота складається із вступу, трьох розділів, висновків, списку використаної літератури й додатку.</w:t>
      </w:r>
    </w:p>
    <w:p w:rsidR="003E357F" w:rsidRPr="007F6BF8" w:rsidRDefault="003E357F" w:rsidP="007F6BF8">
      <w:pPr>
        <w:spacing w:after="0" w:line="360" w:lineRule="auto"/>
        <w:ind w:firstLine="709"/>
        <w:jc w:val="both"/>
        <w:rPr>
          <w:rFonts w:ascii="Times New Roman" w:eastAsia="Times New Roman" w:hAnsi="Times New Roman" w:cs="Times New Roman"/>
          <w:spacing w:val="3"/>
          <w:sz w:val="28"/>
          <w:szCs w:val="28"/>
          <w:lang w:val="uk-UA" w:eastAsia="ru-RU"/>
        </w:rPr>
      </w:pPr>
      <w:r w:rsidRPr="003E357F">
        <w:rPr>
          <w:rFonts w:ascii="Times New Roman" w:eastAsia="Times New Roman" w:hAnsi="Times New Roman" w:cs="Times New Roman"/>
          <w:spacing w:val="3"/>
          <w:sz w:val="28"/>
          <w:szCs w:val="28"/>
          <w:lang w:val="uk-UA" w:eastAsia="ru-RU"/>
        </w:rPr>
        <w:t xml:space="preserve">       </w:t>
      </w:r>
      <w:r w:rsidRPr="00167E13">
        <w:rPr>
          <w:rFonts w:ascii="Times New Roman" w:eastAsia="Times New Roman" w:hAnsi="Times New Roman" w:cs="Times New Roman"/>
          <w:spacing w:val="3"/>
          <w:sz w:val="28"/>
          <w:szCs w:val="28"/>
          <w:lang w:val="uk-UA" w:eastAsia="ru-RU"/>
        </w:rPr>
        <w:t>Список використаної літератури</w:t>
      </w:r>
      <w:r w:rsidR="00726444">
        <w:rPr>
          <w:rFonts w:ascii="Times New Roman" w:eastAsia="Times New Roman" w:hAnsi="Times New Roman" w:cs="Times New Roman"/>
          <w:spacing w:val="3"/>
          <w:sz w:val="28"/>
          <w:szCs w:val="28"/>
          <w:lang w:val="uk-UA" w:eastAsia="ru-RU"/>
        </w:rPr>
        <w:t xml:space="preserve"> нараховує </w:t>
      </w:r>
      <w:r w:rsidR="00036A31">
        <w:rPr>
          <w:rFonts w:ascii="Times New Roman" w:eastAsia="Times New Roman" w:hAnsi="Times New Roman" w:cs="Times New Roman"/>
          <w:spacing w:val="3"/>
          <w:sz w:val="28"/>
          <w:szCs w:val="28"/>
          <w:lang w:val="uk-UA" w:eastAsia="ru-RU"/>
        </w:rPr>
        <w:t>78</w:t>
      </w:r>
      <w:r w:rsidR="00726444">
        <w:rPr>
          <w:rFonts w:ascii="Times New Roman" w:eastAsia="Times New Roman" w:hAnsi="Times New Roman" w:cs="Times New Roman"/>
          <w:spacing w:val="3"/>
          <w:sz w:val="28"/>
          <w:szCs w:val="28"/>
          <w:lang w:val="uk-UA" w:eastAsia="ru-RU"/>
        </w:rPr>
        <w:t xml:space="preserve"> </w:t>
      </w:r>
      <w:r w:rsidRPr="003E357F">
        <w:rPr>
          <w:rFonts w:ascii="Times New Roman" w:eastAsia="Times New Roman" w:hAnsi="Times New Roman" w:cs="Times New Roman"/>
          <w:spacing w:val="3"/>
          <w:sz w:val="28"/>
          <w:szCs w:val="28"/>
          <w:lang w:val="uk-UA" w:eastAsia="ru-RU"/>
        </w:rPr>
        <w:t>наукових джерел</w:t>
      </w:r>
      <w:r w:rsidR="00036A31">
        <w:rPr>
          <w:rFonts w:ascii="Times New Roman" w:eastAsia="Times New Roman" w:hAnsi="Times New Roman" w:cs="Times New Roman"/>
          <w:spacing w:val="3"/>
          <w:sz w:val="28"/>
          <w:szCs w:val="28"/>
          <w:lang w:val="uk-UA" w:eastAsia="ru-RU"/>
        </w:rPr>
        <w:t>, з них – 23 джерела на німецькій мові</w:t>
      </w:r>
      <w:r w:rsidRPr="00167E13">
        <w:rPr>
          <w:rFonts w:ascii="Times New Roman" w:eastAsia="Times New Roman" w:hAnsi="Times New Roman" w:cs="Times New Roman"/>
          <w:b/>
          <w:spacing w:val="3"/>
          <w:sz w:val="28"/>
          <w:szCs w:val="28"/>
          <w:lang w:val="uk-UA" w:eastAsia="ru-RU"/>
        </w:rPr>
        <w:t>.</w:t>
      </w:r>
      <w:r w:rsidR="007F6BF8" w:rsidRPr="00167E13">
        <w:rPr>
          <w:rFonts w:ascii="Times New Roman" w:eastAsia="Times New Roman" w:hAnsi="Times New Roman" w:cs="Times New Roman"/>
          <w:b/>
          <w:spacing w:val="3"/>
          <w:sz w:val="28"/>
          <w:szCs w:val="28"/>
          <w:lang w:val="uk-UA" w:eastAsia="ru-RU"/>
        </w:rPr>
        <w:t xml:space="preserve"> </w:t>
      </w:r>
      <w:r w:rsidRPr="00167E13">
        <w:rPr>
          <w:rFonts w:ascii="Times New Roman" w:eastAsia="Times New Roman" w:hAnsi="Times New Roman" w:cs="Times New Roman"/>
          <w:spacing w:val="3"/>
          <w:sz w:val="28"/>
          <w:szCs w:val="28"/>
          <w:lang w:val="uk-UA" w:eastAsia="ru-RU"/>
        </w:rPr>
        <w:t>Додаток</w:t>
      </w:r>
      <w:r w:rsidRPr="003E357F">
        <w:rPr>
          <w:rFonts w:ascii="Times New Roman" w:eastAsia="Times New Roman" w:hAnsi="Times New Roman" w:cs="Times New Roman"/>
          <w:spacing w:val="3"/>
          <w:sz w:val="28"/>
          <w:szCs w:val="28"/>
          <w:lang w:val="uk-UA" w:eastAsia="ru-RU"/>
        </w:rPr>
        <w:t xml:space="preserve"> містить </w:t>
      </w:r>
      <w:r w:rsidR="00036A31">
        <w:rPr>
          <w:rFonts w:ascii="Times New Roman" w:eastAsia="Times New Roman" w:hAnsi="Times New Roman" w:cs="Times New Roman"/>
          <w:spacing w:val="3"/>
          <w:sz w:val="28"/>
          <w:szCs w:val="28"/>
          <w:lang w:val="uk-UA" w:eastAsia="ru-RU"/>
        </w:rPr>
        <w:t>перелік дикторів/модераторів, чиї голоси досліджувалися, а також частково наведені експериментальні висловлення</w:t>
      </w:r>
      <w:r w:rsidRPr="003E357F">
        <w:rPr>
          <w:rFonts w:ascii="Times New Roman" w:eastAsia="Times New Roman" w:hAnsi="Times New Roman" w:cs="Times New Roman"/>
          <w:spacing w:val="3"/>
          <w:sz w:val="28"/>
          <w:szCs w:val="28"/>
          <w:lang w:val="uk-UA" w:eastAsia="ru-RU"/>
        </w:rPr>
        <w:t>.</w:t>
      </w:r>
    </w:p>
    <w:p w:rsidR="003E357F" w:rsidRPr="003E357F" w:rsidRDefault="003E357F" w:rsidP="007F6BF8">
      <w:pPr>
        <w:shd w:val="clear" w:color="auto" w:fill="FFFFFF"/>
        <w:tabs>
          <w:tab w:val="left" w:pos="2610"/>
        </w:tabs>
        <w:spacing w:after="0" w:line="360" w:lineRule="auto"/>
        <w:ind w:firstLine="709"/>
        <w:jc w:val="both"/>
        <w:rPr>
          <w:rFonts w:ascii="Times New Roman" w:eastAsia="Times New Roman" w:hAnsi="Times New Roman" w:cs="Times New Roman"/>
          <w:spacing w:val="3"/>
          <w:sz w:val="28"/>
          <w:szCs w:val="28"/>
          <w:lang w:val="uk-UA" w:eastAsia="ru-RU"/>
        </w:rPr>
      </w:pPr>
      <w:r w:rsidRPr="00036A31">
        <w:rPr>
          <w:rFonts w:ascii="Times New Roman" w:eastAsia="Times New Roman" w:hAnsi="Times New Roman" w:cs="Times New Roman"/>
          <w:spacing w:val="3"/>
          <w:sz w:val="28"/>
          <w:szCs w:val="28"/>
          <w:lang w:val="uk-UA" w:eastAsia="ru-RU"/>
        </w:rPr>
        <w:t xml:space="preserve">  </w:t>
      </w:r>
      <w:r w:rsidR="005D5EE0" w:rsidRPr="00036A31">
        <w:rPr>
          <w:rFonts w:ascii="Times New Roman" w:eastAsia="Times New Roman" w:hAnsi="Times New Roman" w:cs="Times New Roman"/>
          <w:spacing w:val="3"/>
          <w:sz w:val="28"/>
          <w:szCs w:val="28"/>
          <w:lang w:val="uk-UA" w:eastAsia="ru-RU"/>
        </w:rPr>
        <w:t xml:space="preserve">      </w:t>
      </w:r>
      <w:r w:rsidR="005D5EE0" w:rsidRPr="00036A31">
        <w:rPr>
          <w:rFonts w:ascii="Times New Roman" w:eastAsia="Times New Roman" w:hAnsi="Times New Roman" w:cs="Times New Roman"/>
          <w:sz w:val="28"/>
          <w:szCs w:val="28"/>
          <w:lang w:val="uk-UA" w:eastAsia="ru-RU"/>
        </w:rPr>
        <w:t>Перспектива</w:t>
      </w:r>
      <w:r w:rsidR="005D5EE0">
        <w:rPr>
          <w:rFonts w:ascii="Times New Roman" w:eastAsia="Times New Roman" w:hAnsi="Times New Roman" w:cs="Times New Roman"/>
          <w:b/>
          <w:sz w:val="28"/>
          <w:szCs w:val="28"/>
          <w:lang w:val="uk-UA" w:eastAsia="ru-RU"/>
        </w:rPr>
        <w:t xml:space="preserve"> </w:t>
      </w:r>
      <w:r w:rsidR="005D5EE0" w:rsidRPr="003E357F">
        <w:rPr>
          <w:rFonts w:ascii="Times New Roman" w:eastAsia="Times New Roman" w:hAnsi="Times New Roman" w:cs="Times New Roman"/>
          <w:sz w:val="28"/>
          <w:szCs w:val="28"/>
          <w:lang w:val="uk-UA" w:eastAsia="ru-RU"/>
        </w:rPr>
        <w:t xml:space="preserve">дослідження полягає в подальшій розробці теоретичних аспектів опису окличних висловлень німецького мовлення з метою отримання достовірної інформації та правильної побудови висловлень в акті комунікації. </w:t>
      </w:r>
      <w:r w:rsidR="005D5EE0" w:rsidRPr="003E357F">
        <w:rPr>
          <w:rFonts w:ascii="Times New Roman" w:eastAsia="Times New Roman" w:hAnsi="Times New Roman" w:cs="Times New Roman"/>
          <w:sz w:val="28"/>
          <w:szCs w:val="28"/>
          <w:lang w:val="uk-UA" w:eastAsia="ru-RU"/>
        </w:rPr>
        <w:lastRenderedPageBreak/>
        <w:t xml:space="preserve">Проведений експеримент з визначення просодичних характеристик </w:t>
      </w:r>
      <w:r w:rsidR="00036A31">
        <w:rPr>
          <w:rFonts w:ascii="Times New Roman" w:eastAsia="Times New Roman" w:hAnsi="Times New Roman" w:cs="Times New Roman"/>
          <w:sz w:val="28"/>
          <w:szCs w:val="28"/>
          <w:lang w:val="uk-UA" w:eastAsia="ru-RU"/>
        </w:rPr>
        <w:t xml:space="preserve">німецьких </w:t>
      </w:r>
      <w:r w:rsidR="005D5EE0" w:rsidRPr="003E357F">
        <w:rPr>
          <w:rFonts w:ascii="Times New Roman" w:eastAsia="Times New Roman" w:hAnsi="Times New Roman" w:cs="Times New Roman"/>
          <w:sz w:val="28"/>
          <w:szCs w:val="28"/>
          <w:lang w:val="uk-UA" w:eastAsia="ru-RU"/>
        </w:rPr>
        <w:t>окличних висло</w:t>
      </w:r>
      <w:r w:rsidR="005D5EE0">
        <w:rPr>
          <w:rFonts w:ascii="Times New Roman" w:eastAsia="Times New Roman" w:hAnsi="Times New Roman" w:cs="Times New Roman"/>
          <w:sz w:val="28"/>
          <w:szCs w:val="28"/>
          <w:lang w:val="uk-UA" w:eastAsia="ru-RU"/>
        </w:rPr>
        <w:t>влень розкриває нові горизонти</w:t>
      </w:r>
      <w:r w:rsidR="005D5EE0" w:rsidRPr="003E357F">
        <w:rPr>
          <w:rFonts w:ascii="Times New Roman" w:eastAsia="Times New Roman" w:hAnsi="Times New Roman" w:cs="Times New Roman"/>
          <w:sz w:val="28"/>
          <w:szCs w:val="28"/>
          <w:lang w:val="uk-UA" w:eastAsia="ru-RU"/>
        </w:rPr>
        <w:t xml:space="preserve"> у вивченні ролі просодичних засобів, які формують діалогічне спілкування</w:t>
      </w:r>
      <w:r w:rsidR="00036A31">
        <w:rPr>
          <w:rFonts w:ascii="Times New Roman" w:eastAsia="Times New Roman" w:hAnsi="Times New Roman" w:cs="Times New Roman"/>
          <w:sz w:val="28"/>
          <w:szCs w:val="28"/>
          <w:lang w:val="uk-UA" w:eastAsia="ru-RU"/>
        </w:rPr>
        <w:t xml:space="preserve"> у теледискурсі</w:t>
      </w:r>
      <w:r w:rsidR="005D5EE0"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pacing w:val="3"/>
          <w:sz w:val="28"/>
          <w:szCs w:val="28"/>
          <w:lang w:val="uk-UA" w:eastAsia="ru-RU"/>
        </w:rPr>
        <w:tab/>
      </w: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r w:rsidRPr="003E357F">
        <w:rPr>
          <w:rFonts w:ascii="Times New Roman" w:eastAsia="Times New Roman" w:hAnsi="Times New Roman" w:cs="Times New Roman"/>
          <w:spacing w:val="3"/>
          <w:sz w:val="28"/>
          <w:szCs w:val="28"/>
          <w:lang w:val="uk-UA" w:eastAsia="ru-RU"/>
        </w:rPr>
        <w:t xml:space="preserve">       </w:t>
      </w: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Default="003E357F"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167E13" w:rsidRPr="003E357F" w:rsidRDefault="00167E13" w:rsidP="003E357F">
      <w:pPr>
        <w:shd w:val="clear" w:color="auto" w:fill="FFFFFF"/>
        <w:spacing w:after="0" w:line="360" w:lineRule="auto"/>
        <w:jc w:val="both"/>
        <w:rPr>
          <w:rFonts w:ascii="Times New Roman" w:eastAsia="Times New Roman" w:hAnsi="Times New Roman" w:cs="Times New Roman"/>
          <w:spacing w:val="3"/>
          <w:sz w:val="28"/>
          <w:szCs w:val="28"/>
          <w:lang w:val="uk-UA" w:eastAsia="ru-RU"/>
        </w:rPr>
      </w:pPr>
    </w:p>
    <w:p w:rsidR="003E357F" w:rsidRPr="003E357F" w:rsidRDefault="003E357F" w:rsidP="003E357F">
      <w:pPr>
        <w:shd w:val="clear" w:color="auto" w:fill="FFFFFF"/>
        <w:spacing w:after="0" w:line="360" w:lineRule="auto"/>
        <w:jc w:val="both"/>
        <w:rPr>
          <w:rFonts w:ascii="Times New Roman" w:eastAsia="Times New Roman" w:hAnsi="Times New Roman" w:cs="Times New Roman"/>
          <w:sz w:val="28"/>
          <w:szCs w:val="28"/>
          <w:lang w:val="uk-UA" w:eastAsia="ru-RU"/>
        </w:rPr>
      </w:pPr>
    </w:p>
    <w:p w:rsidR="00C74FAF" w:rsidRDefault="00C74FAF" w:rsidP="00FE3007">
      <w:pPr>
        <w:widowControl w:val="0"/>
        <w:shd w:val="clear" w:color="auto" w:fill="FFFFFF"/>
        <w:autoSpaceDE w:val="0"/>
        <w:autoSpaceDN w:val="0"/>
        <w:adjustRightInd w:val="0"/>
        <w:spacing w:line="360" w:lineRule="auto"/>
        <w:rPr>
          <w:rFonts w:ascii="Times New Roman" w:eastAsia="Times New Roman" w:hAnsi="Times New Roman" w:cs="Times New Roman"/>
          <w:sz w:val="24"/>
          <w:szCs w:val="24"/>
          <w:lang w:val="uk-UA" w:eastAsia="ru-RU"/>
        </w:rPr>
      </w:pPr>
      <w:bookmarkStart w:id="0" w:name="_GoBack"/>
      <w:bookmarkEnd w:id="0"/>
    </w:p>
    <w:p w:rsidR="006C13D7" w:rsidRDefault="006C13D7" w:rsidP="00FE3007">
      <w:pPr>
        <w:widowControl w:val="0"/>
        <w:shd w:val="clear" w:color="auto" w:fill="FFFFFF"/>
        <w:autoSpaceDE w:val="0"/>
        <w:autoSpaceDN w:val="0"/>
        <w:adjustRightInd w:val="0"/>
        <w:spacing w:line="360" w:lineRule="auto"/>
        <w:rPr>
          <w:rFonts w:ascii="Times New Roman" w:eastAsia="Times New Roman" w:hAnsi="Times New Roman" w:cs="Times New Roman"/>
          <w:sz w:val="24"/>
          <w:szCs w:val="24"/>
          <w:lang w:val="uk-UA" w:eastAsia="ru-RU"/>
        </w:rPr>
      </w:pPr>
    </w:p>
    <w:p w:rsidR="00FE3007" w:rsidRPr="003E357F" w:rsidRDefault="00FE3007" w:rsidP="00FE3007">
      <w:pPr>
        <w:widowControl w:val="0"/>
        <w:shd w:val="clear" w:color="auto" w:fill="FFFFFF"/>
        <w:autoSpaceDE w:val="0"/>
        <w:autoSpaceDN w:val="0"/>
        <w:adjustRightInd w:val="0"/>
        <w:spacing w:line="360" w:lineRule="auto"/>
        <w:jc w:val="center"/>
        <w:rPr>
          <w:rFonts w:ascii="Times New Roman" w:eastAsia="Times New Roman" w:hAnsi="Times New Roman" w:cs="Times New Roman"/>
          <w:b/>
          <w:sz w:val="28"/>
          <w:szCs w:val="28"/>
          <w:lang w:val="de-DE" w:eastAsia="ru-RU"/>
        </w:rPr>
      </w:pPr>
      <w:r w:rsidRPr="003E357F">
        <w:rPr>
          <w:rFonts w:ascii="Times New Roman" w:eastAsia="Times New Roman" w:hAnsi="Times New Roman" w:cs="Times New Roman"/>
          <w:b/>
          <w:sz w:val="28"/>
          <w:szCs w:val="28"/>
          <w:lang w:val="de-DE" w:eastAsia="ru-RU"/>
        </w:rPr>
        <w:t>ZUSAMMENFASSUNG</w:t>
      </w:r>
    </w:p>
    <w:p w:rsidR="00FE3007" w:rsidRPr="003E357F" w:rsidRDefault="00FE3007" w:rsidP="00FE3007">
      <w:pPr>
        <w:widowControl w:val="0"/>
        <w:shd w:val="clear" w:color="auto" w:fill="FFFFFF"/>
        <w:autoSpaceDE w:val="0"/>
        <w:autoSpaceDN w:val="0"/>
        <w:adjustRightInd w:val="0"/>
        <w:spacing w:after="0" w:line="360" w:lineRule="auto"/>
        <w:ind w:left="58" w:firstLine="504"/>
        <w:jc w:val="both"/>
        <w:rPr>
          <w:rFonts w:ascii="Times New Roman" w:eastAsia="Times New Roman" w:hAnsi="Times New Roman" w:cs="Times New Roman"/>
          <w:sz w:val="28"/>
          <w:szCs w:val="28"/>
          <w:lang w:val="de-DE" w:eastAsia="ru-RU"/>
        </w:rPr>
      </w:pPr>
    </w:p>
    <w:p w:rsidR="00FE3007" w:rsidRPr="003E357F" w:rsidRDefault="00FE3007" w:rsidP="00FE3007">
      <w:pPr>
        <w:widowControl w:val="0"/>
        <w:shd w:val="clear" w:color="auto" w:fill="FFFFFF"/>
        <w:autoSpaceDE w:val="0"/>
        <w:autoSpaceDN w:val="0"/>
        <w:adjustRightInd w:val="0"/>
        <w:spacing w:after="0" w:line="360" w:lineRule="auto"/>
        <w:ind w:left="36"/>
        <w:jc w:val="both"/>
        <w:rPr>
          <w:rFonts w:ascii="Times New Roman" w:eastAsia="Times New Roman" w:hAnsi="Times New Roman" w:cs="Times New Roman"/>
          <w:color w:val="000000"/>
          <w:sz w:val="28"/>
          <w:szCs w:val="28"/>
          <w:lang w:val="de-DE" w:eastAsia="ru-RU"/>
        </w:rPr>
      </w:pPr>
      <w:r>
        <w:rPr>
          <w:rFonts w:ascii="Times New Roman" w:eastAsia="Times New Roman" w:hAnsi="Times New Roman" w:cs="Times New Roman"/>
          <w:color w:val="000000"/>
          <w:sz w:val="28"/>
          <w:szCs w:val="28"/>
          <w:lang w:val="uk-UA" w:eastAsia="ru-RU"/>
        </w:rPr>
        <w:t xml:space="preserve">        </w:t>
      </w:r>
      <w:r w:rsidRPr="003E357F">
        <w:rPr>
          <w:rFonts w:ascii="Times New Roman" w:eastAsia="Times New Roman" w:hAnsi="Times New Roman" w:cs="Times New Roman"/>
          <w:color w:val="000000"/>
          <w:sz w:val="28"/>
          <w:szCs w:val="28"/>
          <w:lang w:val="de-DE" w:eastAsia="ru-RU"/>
        </w:rPr>
        <w:t xml:space="preserve"> Ausrufeäußerung</w:t>
      </w:r>
      <w:r>
        <w:rPr>
          <w:rFonts w:ascii="Times New Roman" w:eastAsia="Times New Roman" w:hAnsi="Times New Roman" w:cs="Times New Roman"/>
          <w:color w:val="000000"/>
          <w:sz w:val="28"/>
          <w:szCs w:val="28"/>
          <w:lang w:val="de-DE" w:eastAsia="ru-RU"/>
        </w:rPr>
        <w:t>en funktionieren in unserer gesprochenen Sprache</w:t>
      </w:r>
      <w:r w:rsidRPr="003E357F">
        <w:rPr>
          <w:rFonts w:ascii="Times New Roman" w:eastAsia="Times New Roman" w:hAnsi="Times New Roman" w:cs="Times New Roman"/>
          <w:color w:val="000000"/>
          <w:sz w:val="28"/>
          <w:szCs w:val="28"/>
          <w:lang w:val="de-DE" w:eastAsia="ru-RU"/>
        </w:rPr>
        <w:t xml:space="preserve"> neben anderen Sprecheinheiten: Aussage-, Frage- und </w:t>
      </w:r>
      <w:r>
        <w:rPr>
          <w:rFonts w:ascii="Times New Roman" w:eastAsia="Times New Roman" w:hAnsi="Times New Roman" w:cs="Times New Roman"/>
          <w:color w:val="000000"/>
          <w:sz w:val="28"/>
          <w:szCs w:val="28"/>
          <w:lang w:val="de-DE" w:eastAsia="ru-RU"/>
        </w:rPr>
        <w:t>Aufforderungsäußerungen</w:t>
      </w:r>
      <w:r w:rsidRPr="003E357F">
        <w:rPr>
          <w:rFonts w:ascii="Times New Roman" w:eastAsia="Times New Roman" w:hAnsi="Times New Roman" w:cs="Times New Roman"/>
          <w:color w:val="000000"/>
          <w:sz w:val="28"/>
          <w:szCs w:val="28"/>
          <w:lang w:val="de-DE" w:eastAsia="ru-RU"/>
        </w:rPr>
        <w:t>. Doch treten sie nicht immer als ein selbständiger kommunikativer Typ hervor. Die Negation der Selbständigkeit des vorliegenden Typs der Äußerungen in der gegenw</w:t>
      </w:r>
      <w:r>
        <w:rPr>
          <w:rFonts w:ascii="Times New Roman" w:eastAsia="Times New Roman" w:hAnsi="Times New Roman" w:cs="Times New Roman"/>
          <w:color w:val="000000"/>
          <w:sz w:val="28"/>
          <w:szCs w:val="28"/>
          <w:lang w:val="de-DE" w:eastAsia="ru-RU"/>
        </w:rPr>
        <w:t xml:space="preserve">ärtigen deutschen Sprache wird </w:t>
      </w:r>
      <w:r w:rsidRPr="003E357F">
        <w:rPr>
          <w:rFonts w:ascii="Times New Roman" w:eastAsia="Times New Roman" w:hAnsi="Times New Roman" w:cs="Times New Roman"/>
          <w:color w:val="000000"/>
          <w:sz w:val="28"/>
          <w:szCs w:val="28"/>
          <w:lang w:val="de-DE" w:eastAsia="ru-RU"/>
        </w:rPr>
        <w:t>gewöhnlich von zwei Umständen gerechtfertig</w:t>
      </w:r>
      <w:r>
        <w:rPr>
          <w:rFonts w:ascii="Times New Roman" w:eastAsia="Times New Roman" w:hAnsi="Times New Roman" w:cs="Times New Roman"/>
          <w:color w:val="000000"/>
          <w:sz w:val="28"/>
          <w:szCs w:val="28"/>
          <w:lang w:val="de-DE" w:eastAsia="ru-RU"/>
        </w:rPr>
        <w:t xml:space="preserve">t: I) </w:t>
      </w:r>
      <w:r w:rsidRPr="003E357F">
        <w:rPr>
          <w:rFonts w:ascii="Times New Roman" w:eastAsia="Times New Roman" w:hAnsi="Times New Roman" w:cs="Times New Roman"/>
          <w:color w:val="000000"/>
          <w:sz w:val="28"/>
          <w:szCs w:val="28"/>
          <w:lang w:val="de-DE" w:eastAsia="ru-RU"/>
        </w:rPr>
        <w:t>Ausrufesätze haben keine eigenen lexikalisch-gramma</w:t>
      </w:r>
      <w:r>
        <w:rPr>
          <w:rFonts w:ascii="Times New Roman" w:eastAsia="Times New Roman" w:hAnsi="Times New Roman" w:cs="Times New Roman"/>
          <w:color w:val="000000"/>
          <w:sz w:val="28"/>
          <w:szCs w:val="28"/>
          <w:lang w:val="de-DE" w:eastAsia="ru-RU"/>
        </w:rPr>
        <w:t xml:space="preserve">tischen Ausdrucksmittel; 2) </w:t>
      </w:r>
      <w:r w:rsidRPr="003E357F">
        <w:rPr>
          <w:rFonts w:ascii="Times New Roman" w:eastAsia="Times New Roman" w:hAnsi="Times New Roman" w:cs="Times New Roman"/>
          <w:color w:val="000000"/>
          <w:sz w:val="28"/>
          <w:szCs w:val="28"/>
          <w:lang w:val="de-DE" w:eastAsia="ru-RU"/>
        </w:rPr>
        <w:t>Ausrufesätze haben keine besondere ko</w:t>
      </w:r>
      <w:r>
        <w:rPr>
          <w:rFonts w:ascii="Times New Roman" w:eastAsia="Times New Roman" w:hAnsi="Times New Roman" w:cs="Times New Roman"/>
          <w:color w:val="000000"/>
          <w:sz w:val="28"/>
          <w:szCs w:val="28"/>
          <w:lang w:val="de-DE" w:eastAsia="ru-RU"/>
        </w:rPr>
        <w:t>mmunikative Zielsetzung, die für andere Typen  von  Äußerungen charakteristisch ist</w:t>
      </w:r>
      <w:r w:rsidRPr="003E357F">
        <w:rPr>
          <w:rFonts w:ascii="Times New Roman" w:eastAsia="Times New Roman" w:hAnsi="Times New Roman" w:cs="Times New Roman"/>
          <w:color w:val="000000"/>
          <w:sz w:val="28"/>
          <w:szCs w:val="28"/>
          <w:lang w:val="de-DE" w:eastAsia="ru-RU"/>
        </w:rPr>
        <w:t>.</w:t>
      </w:r>
    </w:p>
    <w:p w:rsidR="00FE3007" w:rsidRPr="003E357F" w:rsidRDefault="00FE3007" w:rsidP="00FE3007">
      <w:pPr>
        <w:widowControl w:val="0"/>
        <w:shd w:val="clear" w:color="auto" w:fill="FFFFFF"/>
        <w:autoSpaceDE w:val="0"/>
        <w:autoSpaceDN w:val="0"/>
        <w:adjustRightInd w:val="0"/>
        <w:spacing w:after="0" w:line="360" w:lineRule="auto"/>
        <w:ind w:left="7" w:firstLine="490"/>
        <w:jc w:val="both"/>
        <w:rPr>
          <w:rFonts w:ascii="Times New Roman" w:eastAsia="Times New Roman" w:hAnsi="Times New Roman" w:cs="Times New Roman"/>
          <w:sz w:val="28"/>
          <w:szCs w:val="28"/>
          <w:lang w:val="de-DE" w:eastAsia="ru-RU"/>
        </w:rPr>
      </w:pPr>
      <w:r w:rsidRPr="003E357F">
        <w:rPr>
          <w:rFonts w:ascii="Times New Roman" w:eastAsia="Times New Roman" w:hAnsi="Times New Roman" w:cs="Times New Roman"/>
          <w:bCs/>
          <w:color w:val="000000"/>
          <w:sz w:val="28"/>
          <w:szCs w:val="28"/>
          <w:lang w:val="de-DE" w:eastAsia="ru-RU"/>
        </w:rPr>
        <w:t>Die Aktualität</w:t>
      </w:r>
      <w:r>
        <w:rPr>
          <w:rFonts w:ascii="Times New Roman" w:eastAsia="Times New Roman" w:hAnsi="Times New Roman" w:cs="Times New Roman"/>
          <w:color w:val="000000"/>
          <w:sz w:val="28"/>
          <w:szCs w:val="28"/>
          <w:lang w:val="de-DE" w:eastAsia="ru-RU"/>
        </w:rPr>
        <w:t xml:space="preserve"> der vorliegenden Arbeit </w:t>
      </w:r>
      <w:r w:rsidRPr="003E357F">
        <w:rPr>
          <w:rFonts w:ascii="Times New Roman" w:eastAsia="Times New Roman" w:hAnsi="Times New Roman" w:cs="Times New Roman"/>
          <w:color w:val="000000"/>
          <w:sz w:val="28"/>
          <w:szCs w:val="28"/>
          <w:lang w:val="de-DE" w:eastAsia="ru-RU"/>
        </w:rPr>
        <w:t>besteht darin, dass das Vorhandensein einer beso</w:t>
      </w:r>
      <w:r>
        <w:rPr>
          <w:rFonts w:ascii="Times New Roman" w:eastAsia="Times New Roman" w:hAnsi="Times New Roman" w:cs="Times New Roman"/>
          <w:color w:val="000000"/>
          <w:sz w:val="28"/>
          <w:szCs w:val="28"/>
          <w:lang w:val="de-DE" w:eastAsia="ru-RU"/>
        </w:rPr>
        <w:t>nderen prosodischen Struktur deutscher</w:t>
      </w:r>
      <w:r w:rsidRPr="003E357F">
        <w:rPr>
          <w:rFonts w:ascii="Times New Roman" w:eastAsia="Times New Roman" w:hAnsi="Times New Roman" w:cs="Times New Roman"/>
          <w:color w:val="000000"/>
          <w:sz w:val="28"/>
          <w:szCs w:val="28"/>
          <w:lang w:val="de-DE" w:eastAsia="ru-RU"/>
        </w:rPr>
        <w:t xml:space="preserve"> Ausrufeäußerungen, die als ein Ausdrucksmittel der emotionalen Beziehung zum Gegenstand der Mitteilung betrachtet werden kann, in der modernen sprachwi</w:t>
      </w:r>
      <w:r w:rsidR="006C13D7">
        <w:rPr>
          <w:rFonts w:ascii="Times New Roman" w:eastAsia="Times New Roman" w:hAnsi="Times New Roman" w:cs="Times New Roman"/>
          <w:color w:val="000000"/>
          <w:sz w:val="28"/>
          <w:szCs w:val="28"/>
          <w:lang w:val="de-DE" w:eastAsia="ru-RU"/>
        </w:rPr>
        <w:t>ssenschaftlichen Literatur nicht genug</w:t>
      </w:r>
      <w:r w:rsidRPr="003E357F">
        <w:rPr>
          <w:rFonts w:ascii="Times New Roman" w:eastAsia="Times New Roman" w:hAnsi="Times New Roman" w:cs="Times New Roman"/>
          <w:color w:val="000000"/>
          <w:sz w:val="28"/>
          <w:szCs w:val="28"/>
          <w:lang w:val="de-DE" w:eastAsia="ru-RU"/>
        </w:rPr>
        <w:t xml:space="preserve"> erforscht ist. Die</w:t>
      </w:r>
      <w:r w:rsidR="00DE753C">
        <w:rPr>
          <w:rFonts w:ascii="Times New Roman" w:eastAsia="Times New Roman" w:hAnsi="Times New Roman" w:cs="Times New Roman"/>
          <w:color w:val="000000"/>
          <w:sz w:val="28"/>
          <w:szCs w:val="28"/>
          <w:lang w:val="de-DE" w:eastAsia="ru-RU"/>
        </w:rPr>
        <w:t xml:space="preserve"> Rolle der prosodischen Mittel </w:t>
      </w:r>
      <w:r w:rsidRPr="003E357F">
        <w:rPr>
          <w:rFonts w:ascii="Times New Roman" w:eastAsia="Times New Roman" w:hAnsi="Times New Roman" w:cs="Times New Roman"/>
          <w:color w:val="000000"/>
          <w:sz w:val="28"/>
          <w:szCs w:val="28"/>
          <w:lang w:val="de-DE" w:eastAsia="ru-RU"/>
        </w:rPr>
        <w:t>wird auf solche Weise auf die Erfüllung emotionaler (expressiver) Funktion der Sprache zurückgeführt.</w:t>
      </w:r>
    </w:p>
    <w:p w:rsidR="00FE3007" w:rsidRPr="003E357F" w:rsidRDefault="00FE3007" w:rsidP="00FE3007">
      <w:pPr>
        <w:widowControl w:val="0"/>
        <w:shd w:val="clear" w:color="auto" w:fill="FFFFFF"/>
        <w:autoSpaceDE w:val="0"/>
        <w:autoSpaceDN w:val="0"/>
        <w:adjustRightInd w:val="0"/>
        <w:spacing w:before="82" w:after="0" w:line="360" w:lineRule="auto"/>
        <w:ind w:left="29" w:firstLine="499"/>
        <w:jc w:val="both"/>
        <w:rPr>
          <w:rFonts w:ascii="Times New Roman" w:eastAsia="Times New Roman" w:hAnsi="Times New Roman" w:cs="Times New Roman"/>
          <w:color w:val="000000"/>
          <w:sz w:val="28"/>
          <w:szCs w:val="28"/>
          <w:lang w:val="de-DE" w:eastAsia="ru-RU"/>
        </w:rPr>
      </w:pPr>
      <w:r w:rsidRPr="003E357F">
        <w:rPr>
          <w:rFonts w:ascii="Times New Roman" w:eastAsia="Times New Roman" w:hAnsi="Times New Roman" w:cs="Times New Roman"/>
          <w:bCs/>
          <w:color w:val="000000"/>
          <w:sz w:val="28"/>
          <w:szCs w:val="28"/>
          <w:lang w:val="de-DE" w:eastAsia="ru-RU"/>
        </w:rPr>
        <w:t>Das Ziel</w:t>
      </w:r>
      <w:r w:rsidRPr="003E357F">
        <w:rPr>
          <w:rFonts w:ascii="Times New Roman" w:eastAsia="Times New Roman" w:hAnsi="Times New Roman" w:cs="Times New Roman"/>
          <w:color w:val="000000"/>
          <w:sz w:val="28"/>
          <w:szCs w:val="28"/>
          <w:lang w:val="de-DE" w:eastAsia="ru-RU"/>
        </w:rPr>
        <w:t xml:space="preserve"> der vorliegenden Forschung ist die Bestimmung der Rolle der prosodischen Mittel beim Ausdruck der kommunikativen Bedeutung des Ausrufes und der Stellung des Ausrufes unter anderen intonatorisch-kommunikativen Typen der Äußerung in der modernen deutschen </w:t>
      </w:r>
      <w:r w:rsidR="006C13D7">
        <w:rPr>
          <w:rFonts w:ascii="Times New Roman" w:eastAsia="Times New Roman" w:hAnsi="Times New Roman" w:cs="Times New Roman"/>
          <w:color w:val="000000"/>
          <w:sz w:val="28"/>
          <w:szCs w:val="28"/>
          <w:lang w:val="de-DE" w:eastAsia="ru-RU"/>
        </w:rPr>
        <w:t xml:space="preserve">gesprochenen </w:t>
      </w:r>
      <w:r w:rsidRPr="003E357F">
        <w:rPr>
          <w:rFonts w:ascii="Times New Roman" w:eastAsia="Times New Roman" w:hAnsi="Times New Roman" w:cs="Times New Roman"/>
          <w:color w:val="000000"/>
          <w:sz w:val="28"/>
          <w:szCs w:val="28"/>
          <w:lang w:val="de-DE" w:eastAsia="ru-RU"/>
        </w:rPr>
        <w:t>Sprache.</w:t>
      </w:r>
    </w:p>
    <w:p w:rsidR="00FE3007" w:rsidRPr="003E357F" w:rsidRDefault="00FE3007" w:rsidP="00FE3007">
      <w:pPr>
        <w:widowControl w:val="0"/>
        <w:shd w:val="clear" w:color="auto" w:fill="FFFFFF"/>
        <w:autoSpaceDE w:val="0"/>
        <w:autoSpaceDN w:val="0"/>
        <w:adjustRightInd w:val="0"/>
        <w:spacing w:after="0" w:line="360" w:lineRule="auto"/>
        <w:ind w:left="14" w:right="48" w:firstLine="499"/>
        <w:jc w:val="both"/>
        <w:rPr>
          <w:rFonts w:ascii="Times New Roman" w:eastAsia="Times New Roman" w:hAnsi="Times New Roman" w:cs="Times New Roman"/>
          <w:color w:val="000000"/>
          <w:sz w:val="28"/>
          <w:szCs w:val="28"/>
          <w:lang w:val="de-DE" w:eastAsia="ru-RU"/>
        </w:rPr>
      </w:pPr>
      <w:r w:rsidRPr="003E357F">
        <w:rPr>
          <w:rFonts w:ascii="Times New Roman" w:eastAsia="Times New Roman" w:hAnsi="Times New Roman" w:cs="Times New Roman"/>
          <w:color w:val="000000"/>
          <w:sz w:val="28"/>
          <w:szCs w:val="28"/>
          <w:lang w:val="de-DE" w:eastAsia="ru-RU"/>
        </w:rPr>
        <w:t>Aufgrund der bekommenen Ergebnisse unserer Forschun</w:t>
      </w:r>
      <w:r w:rsidR="006C13D7">
        <w:rPr>
          <w:rFonts w:ascii="Times New Roman" w:eastAsia="Times New Roman" w:hAnsi="Times New Roman" w:cs="Times New Roman"/>
          <w:color w:val="000000"/>
          <w:sz w:val="28"/>
          <w:szCs w:val="28"/>
          <w:lang w:val="de-DE" w:eastAsia="ru-RU"/>
        </w:rPr>
        <w:t>g ist es zu behaupten, dass</w:t>
      </w:r>
      <w:r w:rsidRPr="003E357F">
        <w:rPr>
          <w:rFonts w:ascii="Times New Roman" w:eastAsia="Times New Roman" w:hAnsi="Times New Roman" w:cs="Times New Roman"/>
          <w:color w:val="000000"/>
          <w:sz w:val="28"/>
          <w:szCs w:val="28"/>
          <w:lang w:val="de-DE" w:eastAsia="ru-RU"/>
        </w:rPr>
        <w:t xml:space="preserve"> Ausruf als ein besonderer intonatorisch-kommunikative</w:t>
      </w:r>
      <w:r w:rsidR="006C13D7">
        <w:rPr>
          <w:rFonts w:ascii="Times New Roman" w:eastAsia="Times New Roman" w:hAnsi="Times New Roman" w:cs="Times New Roman"/>
          <w:color w:val="000000"/>
          <w:sz w:val="28"/>
          <w:szCs w:val="28"/>
          <w:lang w:val="de-DE" w:eastAsia="ru-RU"/>
        </w:rPr>
        <w:t>r</w:t>
      </w:r>
      <w:r w:rsidRPr="003E357F">
        <w:rPr>
          <w:rFonts w:ascii="Times New Roman" w:eastAsia="Times New Roman" w:hAnsi="Times New Roman" w:cs="Times New Roman"/>
          <w:color w:val="000000"/>
          <w:sz w:val="28"/>
          <w:szCs w:val="28"/>
          <w:lang w:val="de-DE" w:eastAsia="ru-RU"/>
        </w:rPr>
        <w:t xml:space="preserve"> Typ der Äußerung in der Rede neben der Aussage, Frage und  Aufforderung funktioniert. Er verfügt über eine besondere prosodische  Struktur, die beim Hören deutlich wahrgenommen  und  als ein Ausruf identifiziert wird. Prosodische Strukturen des Ausrufes, die in der von uns durchgeführten Forschung beschrieben sind, stellen folg</w:t>
      </w:r>
      <w:r>
        <w:rPr>
          <w:rFonts w:ascii="Times New Roman" w:eastAsia="Times New Roman" w:hAnsi="Times New Roman" w:cs="Times New Roman"/>
          <w:color w:val="000000"/>
          <w:sz w:val="28"/>
          <w:szCs w:val="28"/>
          <w:lang w:val="de-DE" w:eastAsia="ru-RU"/>
        </w:rPr>
        <w:t xml:space="preserve">ende kommunikative Arten dar: </w:t>
      </w:r>
      <w:r>
        <w:rPr>
          <w:rFonts w:ascii="Times New Roman" w:eastAsia="Times New Roman" w:hAnsi="Times New Roman" w:cs="Times New Roman"/>
          <w:color w:val="000000"/>
          <w:sz w:val="28"/>
          <w:szCs w:val="28"/>
          <w:lang w:val="de-DE" w:eastAsia="ru-RU"/>
        </w:rPr>
        <w:tab/>
      </w:r>
    </w:p>
    <w:p w:rsidR="00FE3007" w:rsidRPr="003E357F" w:rsidRDefault="00FE3007" w:rsidP="00FE3007">
      <w:pPr>
        <w:widowControl w:val="0"/>
        <w:shd w:val="clear" w:color="auto" w:fill="FFFFFF"/>
        <w:tabs>
          <w:tab w:val="left" w:pos="941"/>
        </w:tabs>
        <w:autoSpaceDE w:val="0"/>
        <w:autoSpaceDN w:val="0"/>
        <w:adjustRightInd w:val="0"/>
        <w:spacing w:before="14" w:after="0" w:line="360" w:lineRule="auto"/>
        <w:ind w:left="106" w:firstLine="542"/>
        <w:jc w:val="both"/>
        <w:rPr>
          <w:rFonts w:ascii="Times New Roman" w:eastAsia="Times New Roman" w:hAnsi="Times New Roman" w:cs="Times New Roman"/>
          <w:color w:val="000000"/>
          <w:sz w:val="28"/>
          <w:szCs w:val="28"/>
          <w:lang w:val="de-DE" w:eastAsia="ru-RU"/>
        </w:rPr>
      </w:pPr>
      <w:r w:rsidRPr="003E357F">
        <w:rPr>
          <w:rFonts w:ascii="Times New Roman" w:eastAsia="Times New Roman" w:hAnsi="Times New Roman" w:cs="Times New Roman"/>
          <w:color w:val="000000"/>
          <w:sz w:val="28"/>
          <w:szCs w:val="28"/>
          <w:lang w:val="de-DE" w:eastAsia="ru-RU"/>
        </w:rPr>
        <w:lastRenderedPageBreak/>
        <w:t xml:space="preserve">1. </w:t>
      </w:r>
      <w:r w:rsidRPr="003E357F">
        <w:rPr>
          <w:rFonts w:ascii="Times New Roman" w:eastAsia="Times New Roman" w:hAnsi="Times New Roman" w:cs="Times New Roman"/>
          <w:color w:val="000000"/>
          <w:sz w:val="28"/>
          <w:szCs w:val="28"/>
          <w:lang w:val="de-DE" w:eastAsia="ru-RU"/>
        </w:rPr>
        <w:tab/>
        <w:t xml:space="preserve"> </w:t>
      </w:r>
      <w:r w:rsidRPr="00143651">
        <w:rPr>
          <w:rFonts w:ascii="Times New Roman" w:eastAsia="Times New Roman" w:hAnsi="Times New Roman" w:cs="Times New Roman"/>
          <w:color w:val="000000"/>
          <w:sz w:val="28"/>
          <w:szCs w:val="28"/>
          <w:lang w:val="de-DE" w:eastAsia="ru-RU"/>
        </w:rPr>
        <w:t>Ausruf - Überzeugung.</w:t>
      </w:r>
      <w:r w:rsidRPr="003E357F">
        <w:rPr>
          <w:rFonts w:ascii="Times New Roman" w:eastAsia="Times New Roman" w:hAnsi="Times New Roman" w:cs="Times New Roman"/>
          <w:color w:val="000000"/>
          <w:sz w:val="28"/>
          <w:szCs w:val="28"/>
          <w:lang w:val="de-DE" w:eastAsia="ru-RU"/>
        </w:rPr>
        <w:t xml:space="preserve"> Die kommunikative Bedeutung dieser  Art der Äußerungen ist die Überzeugung in irgendwelcher Tatsache, Handlung</w:t>
      </w:r>
      <w:r w:rsidR="00A5470A">
        <w:rPr>
          <w:rFonts w:ascii="Times New Roman" w:eastAsia="Times New Roman" w:hAnsi="Times New Roman" w:cs="Times New Roman"/>
          <w:color w:val="000000"/>
          <w:sz w:val="28"/>
          <w:szCs w:val="28"/>
          <w:lang w:val="de-DE" w:eastAsia="ru-RU"/>
        </w:rPr>
        <w:t xml:space="preserve"> </w:t>
      </w:r>
      <w:r w:rsidRPr="003E357F">
        <w:rPr>
          <w:rFonts w:ascii="Times New Roman" w:eastAsia="Times New Roman" w:hAnsi="Times New Roman" w:cs="Times New Roman"/>
          <w:color w:val="000000"/>
          <w:sz w:val="28"/>
          <w:szCs w:val="28"/>
          <w:lang w:val="de-DE" w:eastAsia="ru-RU"/>
        </w:rPr>
        <w:t>(Wirkung) oder in einem Zustand. Die Bedeutung der Überzeugung wird daraufhin durch die Darstellung einer oder anderer Tatsache der Wirklichkeit in der Kombination mit ihrer besonderen Auszeichnung erreicht. Der Realisierung der kommunikativen Bedeutung der Überzeugung dient eine besondere prosodische  Struktur: die Verschiebung des Frequenzmaximums der Äußerung auf die letzte Hauptsilbe und der ganze Komplex der akustischen Merkmale, die diese Silbe charakterisieren.</w:t>
      </w:r>
    </w:p>
    <w:p w:rsidR="00FE3007" w:rsidRPr="003E357F" w:rsidRDefault="00FE3007" w:rsidP="00FE3007">
      <w:pPr>
        <w:widowControl w:val="0"/>
        <w:shd w:val="clear" w:color="auto" w:fill="FFFFFF"/>
        <w:tabs>
          <w:tab w:val="left" w:pos="898"/>
        </w:tabs>
        <w:autoSpaceDE w:val="0"/>
        <w:autoSpaceDN w:val="0"/>
        <w:adjustRightInd w:val="0"/>
        <w:spacing w:before="14" w:after="0" w:line="360" w:lineRule="auto"/>
        <w:ind w:left="53" w:firstLine="552"/>
        <w:jc w:val="both"/>
        <w:rPr>
          <w:rFonts w:ascii="Times New Roman" w:eastAsia="Times New Roman" w:hAnsi="Times New Roman" w:cs="Times New Roman"/>
          <w:sz w:val="28"/>
          <w:szCs w:val="28"/>
          <w:lang w:val="de-DE" w:eastAsia="ru-RU"/>
        </w:rPr>
      </w:pPr>
      <w:r w:rsidRPr="003E357F">
        <w:rPr>
          <w:rFonts w:ascii="Times New Roman" w:eastAsia="Times New Roman" w:hAnsi="Times New Roman" w:cs="Times New Roman"/>
          <w:color w:val="000000"/>
          <w:sz w:val="28"/>
          <w:szCs w:val="28"/>
          <w:lang w:val="de-DE" w:eastAsia="ru-RU"/>
        </w:rPr>
        <w:t xml:space="preserve">2. </w:t>
      </w:r>
      <w:r w:rsidRPr="003E357F">
        <w:rPr>
          <w:rFonts w:ascii="Times New Roman" w:eastAsia="Times New Roman" w:hAnsi="Times New Roman" w:cs="Times New Roman"/>
          <w:color w:val="000000"/>
          <w:sz w:val="28"/>
          <w:szCs w:val="28"/>
          <w:lang w:val="de-DE" w:eastAsia="ru-RU"/>
        </w:rPr>
        <w:tab/>
        <w:t xml:space="preserve"> </w:t>
      </w:r>
      <w:r w:rsidRPr="00143651">
        <w:rPr>
          <w:rFonts w:ascii="Times New Roman" w:eastAsia="Times New Roman" w:hAnsi="Times New Roman" w:cs="Times New Roman"/>
          <w:color w:val="000000"/>
          <w:sz w:val="28"/>
          <w:szCs w:val="28"/>
          <w:lang w:val="de-DE" w:eastAsia="ru-RU"/>
        </w:rPr>
        <w:t>Ausruf - Bestätigung.</w:t>
      </w:r>
      <w:r w:rsidR="00A5470A">
        <w:rPr>
          <w:rFonts w:ascii="Times New Roman" w:eastAsia="Times New Roman" w:hAnsi="Times New Roman" w:cs="Times New Roman"/>
          <w:color w:val="000000"/>
          <w:sz w:val="28"/>
          <w:szCs w:val="28"/>
          <w:lang w:val="de-DE" w:eastAsia="ru-RU"/>
        </w:rPr>
        <w:t xml:space="preserve"> Diese Art des Ausrufes </w:t>
      </w:r>
      <w:r w:rsidRPr="003E357F">
        <w:rPr>
          <w:rFonts w:ascii="Times New Roman" w:eastAsia="Times New Roman" w:hAnsi="Times New Roman" w:cs="Times New Roman"/>
          <w:color w:val="000000"/>
          <w:sz w:val="28"/>
          <w:szCs w:val="28"/>
          <w:lang w:val="de-DE" w:eastAsia="ru-RU"/>
        </w:rPr>
        <w:t>bedeutet  die Bestätigung irgendwelcher Tatsache,  Handlung</w:t>
      </w:r>
      <w:r w:rsidR="00A5470A">
        <w:rPr>
          <w:rFonts w:ascii="Times New Roman" w:eastAsia="Times New Roman" w:hAnsi="Times New Roman" w:cs="Times New Roman"/>
          <w:color w:val="000000"/>
          <w:sz w:val="28"/>
          <w:szCs w:val="28"/>
          <w:lang w:val="de-DE" w:eastAsia="ru-RU"/>
        </w:rPr>
        <w:t xml:space="preserve"> </w:t>
      </w:r>
      <w:r w:rsidRPr="003E357F">
        <w:rPr>
          <w:rFonts w:ascii="Times New Roman" w:eastAsia="Times New Roman" w:hAnsi="Times New Roman" w:cs="Times New Roman"/>
          <w:color w:val="000000"/>
          <w:sz w:val="28"/>
          <w:szCs w:val="28"/>
          <w:lang w:val="de-DE" w:eastAsia="ru-RU"/>
        </w:rPr>
        <w:t>(Wirkung), eines Zustandes. Manch</w:t>
      </w:r>
      <w:r w:rsidR="00A5470A">
        <w:rPr>
          <w:rFonts w:ascii="Times New Roman" w:eastAsia="Times New Roman" w:hAnsi="Times New Roman" w:cs="Times New Roman"/>
          <w:color w:val="000000"/>
          <w:sz w:val="28"/>
          <w:szCs w:val="28"/>
          <w:lang w:val="de-DE" w:eastAsia="ru-RU"/>
        </w:rPr>
        <w:t>mal ist es nur die Bestätigung von eigenen</w:t>
      </w:r>
      <w:r w:rsidRPr="003E357F">
        <w:rPr>
          <w:rFonts w:ascii="Times New Roman" w:eastAsia="Times New Roman" w:hAnsi="Times New Roman" w:cs="Times New Roman"/>
          <w:color w:val="000000"/>
          <w:sz w:val="28"/>
          <w:szCs w:val="28"/>
          <w:lang w:val="de-DE" w:eastAsia="ru-RU"/>
        </w:rPr>
        <w:t xml:space="preserve"> Gedanken des Sprechenden. Zu der Realisierung der kommunikativen Bed</w:t>
      </w:r>
      <w:r w:rsidR="00A5470A">
        <w:rPr>
          <w:rFonts w:ascii="Times New Roman" w:eastAsia="Times New Roman" w:hAnsi="Times New Roman" w:cs="Times New Roman"/>
          <w:color w:val="000000"/>
          <w:sz w:val="28"/>
          <w:szCs w:val="28"/>
          <w:lang w:val="de-DE" w:eastAsia="ru-RU"/>
        </w:rPr>
        <w:t xml:space="preserve">eutung der Bestätigung gehören </w:t>
      </w:r>
      <w:r w:rsidRPr="003E357F">
        <w:rPr>
          <w:rFonts w:ascii="Times New Roman" w:eastAsia="Times New Roman" w:hAnsi="Times New Roman" w:cs="Times New Roman"/>
          <w:color w:val="000000"/>
          <w:sz w:val="28"/>
          <w:szCs w:val="28"/>
          <w:lang w:val="de-DE" w:eastAsia="ru-RU"/>
        </w:rPr>
        <w:t>strukturelle Beziehungen des Frequenzniveaus am Anfang der Äußerung, des maximalen Frequenzniveaus  der Äußerung (das auf der ersten betonten Silbe lokalisiert ist), des Intervalls des Frequenzfallens  der  hauptbetonten Silbe  und der Nachlaufsilben, der Verschiebung des Frequenzmaximums der Äußerung und der Intensität  der hauptbetonten Silbe.</w:t>
      </w:r>
    </w:p>
    <w:p w:rsidR="00FE3007" w:rsidRPr="003E357F" w:rsidRDefault="00FE3007" w:rsidP="00FE3007">
      <w:pPr>
        <w:widowControl w:val="0"/>
        <w:shd w:val="clear" w:color="auto" w:fill="FFFFFF"/>
        <w:autoSpaceDE w:val="0"/>
        <w:autoSpaceDN w:val="0"/>
        <w:adjustRightInd w:val="0"/>
        <w:spacing w:after="0" w:line="360" w:lineRule="auto"/>
        <w:ind w:left="34" w:firstLine="86"/>
        <w:jc w:val="both"/>
        <w:rPr>
          <w:rFonts w:ascii="Times New Roman" w:eastAsia="Times New Roman" w:hAnsi="Times New Roman" w:cs="Times New Roman"/>
          <w:sz w:val="28"/>
          <w:szCs w:val="28"/>
          <w:lang w:val="de-DE" w:eastAsia="ru-RU"/>
        </w:rPr>
      </w:pPr>
      <w:r w:rsidRPr="003E357F">
        <w:rPr>
          <w:rFonts w:ascii="Times New Roman" w:eastAsia="Times New Roman" w:hAnsi="Times New Roman" w:cs="Times New Roman"/>
          <w:color w:val="000000"/>
          <w:sz w:val="28"/>
          <w:szCs w:val="28"/>
          <w:lang w:val="de-DE" w:eastAsia="ru-RU"/>
        </w:rPr>
        <w:t xml:space="preserve">       3. </w:t>
      </w:r>
      <w:r w:rsidRPr="00143651">
        <w:rPr>
          <w:rFonts w:ascii="Times New Roman" w:eastAsia="Times New Roman" w:hAnsi="Times New Roman" w:cs="Times New Roman"/>
          <w:color w:val="000000"/>
          <w:sz w:val="28"/>
          <w:szCs w:val="28"/>
          <w:lang w:val="de-DE" w:eastAsia="ru-RU"/>
        </w:rPr>
        <w:t>Ausruf - Einschätzung</w:t>
      </w:r>
      <w:r w:rsidRPr="003E357F">
        <w:rPr>
          <w:rFonts w:ascii="Times New Roman" w:eastAsia="Times New Roman" w:hAnsi="Times New Roman" w:cs="Times New Roman"/>
          <w:color w:val="000000"/>
          <w:sz w:val="28"/>
          <w:szCs w:val="28"/>
          <w:lang w:val="de-DE" w:eastAsia="ru-RU"/>
        </w:rPr>
        <w:t xml:space="preserve"> hat kommunikative Bedeutung der Einschätzung irgendwelcher Eigenschaft, eines Zustandes, einer Tatsache, eines Ereignisses usw. Die kommunikative Bedeutung der Einschätzung wird von der prosodisc</w:t>
      </w:r>
      <w:r w:rsidR="00A5470A">
        <w:rPr>
          <w:rFonts w:ascii="Times New Roman" w:eastAsia="Times New Roman" w:hAnsi="Times New Roman" w:cs="Times New Roman"/>
          <w:color w:val="000000"/>
          <w:sz w:val="28"/>
          <w:szCs w:val="28"/>
          <w:lang w:val="de-DE" w:eastAsia="ru-RU"/>
        </w:rPr>
        <w:t xml:space="preserve">hen Struktur verwirklicht, die </w:t>
      </w:r>
      <w:r w:rsidRPr="003E357F">
        <w:rPr>
          <w:rFonts w:ascii="Times New Roman" w:eastAsia="Times New Roman" w:hAnsi="Times New Roman" w:cs="Times New Roman"/>
          <w:color w:val="000000"/>
          <w:sz w:val="28"/>
          <w:szCs w:val="28"/>
          <w:lang w:val="de-DE" w:eastAsia="ru-RU"/>
        </w:rPr>
        <w:t>die Vert</w:t>
      </w:r>
      <w:r w:rsidR="00A5470A">
        <w:rPr>
          <w:rFonts w:ascii="Times New Roman" w:eastAsia="Times New Roman" w:hAnsi="Times New Roman" w:cs="Times New Roman"/>
          <w:color w:val="000000"/>
          <w:sz w:val="28"/>
          <w:szCs w:val="28"/>
          <w:lang w:val="de-DE" w:eastAsia="ru-RU"/>
        </w:rPr>
        <w:t>eilung relevanter  akustischer</w:t>
      </w:r>
      <w:r w:rsidRPr="003E357F">
        <w:rPr>
          <w:rFonts w:ascii="Times New Roman" w:eastAsia="Times New Roman" w:hAnsi="Times New Roman" w:cs="Times New Roman"/>
          <w:color w:val="000000"/>
          <w:sz w:val="28"/>
          <w:szCs w:val="28"/>
          <w:lang w:val="de-DE" w:eastAsia="ru-RU"/>
        </w:rPr>
        <w:t xml:space="preserve"> Merkmale auf der ersten betonten Silbe charakterisiert.</w:t>
      </w:r>
    </w:p>
    <w:p w:rsidR="00FE3007" w:rsidRPr="003E357F" w:rsidRDefault="00FE3007" w:rsidP="00FE3007">
      <w:pPr>
        <w:widowControl w:val="0"/>
        <w:shd w:val="clear" w:color="auto" w:fill="FFFFFF"/>
        <w:tabs>
          <w:tab w:val="left" w:pos="826"/>
        </w:tabs>
        <w:autoSpaceDE w:val="0"/>
        <w:autoSpaceDN w:val="0"/>
        <w:adjustRightInd w:val="0"/>
        <w:spacing w:after="0" w:line="360" w:lineRule="auto"/>
        <w:jc w:val="both"/>
        <w:rPr>
          <w:rFonts w:ascii="Times New Roman" w:eastAsia="Times New Roman" w:hAnsi="Times New Roman" w:cs="Times New Roman"/>
          <w:color w:val="000000"/>
          <w:sz w:val="28"/>
          <w:szCs w:val="28"/>
          <w:lang w:val="de-DE" w:eastAsia="ru-RU"/>
        </w:rPr>
      </w:pPr>
      <w:r w:rsidRPr="003E357F">
        <w:rPr>
          <w:rFonts w:ascii="Times New Roman" w:eastAsia="Times New Roman" w:hAnsi="Times New Roman" w:cs="Times New Roman"/>
          <w:color w:val="000000"/>
          <w:sz w:val="28"/>
          <w:szCs w:val="28"/>
          <w:lang w:val="de-DE" w:eastAsia="ru-RU"/>
        </w:rPr>
        <w:t xml:space="preserve">       4. </w:t>
      </w:r>
      <w:r w:rsidRPr="00143651">
        <w:rPr>
          <w:rFonts w:ascii="Times New Roman" w:eastAsia="Times New Roman" w:hAnsi="Times New Roman" w:cs="Times New Roman"/>
          <w:color w:val="000000"/>
          <w:sz w:val="28"/>
          <w:szCs w:val="28"/>
          <w:lang w:val="de-DE" w:eastAsia="ru-RU"/>
        </w:rPr>
        <w:t>Ausruf - Negation.</w:t>
      </w:r>
      <w:r w:rsidRPr="003E357F">
        <w:rPr>
          <w:rFonts w:ascii="Times New Roman" w:eastAsia="Times New Roman" w:hAnsi="Times New Roman" w:cs="Times New Roman"/>
          <w:color w:val="000000"/>
          <w:sz w:val="28"/>
          <w:szCs w:val="28"/>
          <w:lang w:val="de-DE" w:eastAsia="ru-RU"/>
        </w:rPr>
        <w:t xml:space="preserve">  Zu der kommunikativen Bedeutung dieser Art des Ausrufes gehört die Negation irgendwelcher von dem Sprechenden erwähnten Tatsache, eines Ereignisses, eines Objektes oder einer Eigenschaft. Die Negation verwirklicht sich durch</w:t>
      </w:r>
      <w:r w:rsidR="00A5470A">
        <w:rPr>
          <w:rFonts w:ascii="Times New Roman" w:eastAsia="Times New Roman" w:hAnsi="Times New Roman" w:cs="Times New Roman"/>
          <w:color w:val="000000"/>
          <w:sz w:val="28"/>
          <w:szCs w:val="28"/>
          <w:lang w:val="de-DE" w:eastAsia="ru-RU"/>
        </w:rPr>
        <w:t xml:space="preserve"> die Äußerungen, die oft keine </w:t>
      </w:r>
      <w:r w:rsidRPr="003E357F">
        <w:rPr>
          <w:rFonts w:ascii="Times New Roman" w:eastAsia="Times New Roman" w:hAnsi="Times New Roman" w:cs="Times New Roman"/>
          <w:color w:val="000000"/>
          <w:sz w:val="28"/>
          <w:szCs w:val="28"/>
          <w:lang w:val="de-DE" w:eastAsia="ru-RU"/>
        </w:rPr>
        <w:t xml:space="preserve">lexikalischen Ausdrucksformen der Negation haben. Die kommunikative Bedeutung dieser Art besteht in einer besonderen prosodischen Struktur, die die Verteilung der relevanten akustischen Merkmale sowohl auf der ersten betonten Silbe, als auch </w:t>
      </w:r>
      <w:r w:rsidR="00A5470A">
        <w:rPr>
          <w:rFonts w:ascii="Times New Roman" w:eastAsia="Times New Roman" w:hAnsi="Times New Roman" w:cs="Times New Roman"/>
          <w:color w:val="000000"/>
          <w:sz w:val="28"/>
          <w:szCs w:val="28"/>
          <w:lang w:val="de-DE" w:eastAsia="ru-RU"/>
        </w:rPr>
        <w:t xml:space="preserve">auf der letzten betonten Silbe </w:t>
      </w:r>
      <w:r w:rsidRPr="003E357F">
        <w:rPr>
          <w:rFonts w:ascii="Times New Roman" w:eastAsia="Times New Roman" w:hAnsi="Times New Roman" w:cs="Times New Roman"/>
          <w:color w:val="000000"/>
          <w:sz w:val="28"/>
          <w:szCs w:val="28"/>
          <w:lang w:val="de-DE" w:eastAsia="ru-RU"/>
        </w:rPr>
        <w:t>charakterisiert.</w:t>
      </w:r>
    </w:p>
    <w:p w:rsidR="00FE3007" w:rsidRPr="00143651" w:rsidRDefault="00A5470A" w:rsidP="00143651">
      <w:pPr>
        <w:widowControl w:val="0"/>
        <w:pBdr>
          <w:bottom w:val="single" w:sz="12" w:space="23"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u w:val="single"/>
          <w:lang w:val="de-DE" w:eastAsia="ru-RU"/>
        </w:rPr>
      </w:pPr>
      <w:r>
        <w:rPr>
          <w:rFonts w:ascii="Times New Roman" w:eastAsia="Times New Roman" w:hAnsi="Times New Roman" w:cs="Times New Roman"/>
          <w:sz w:val="28"/>
          <w:szCs w:val="28"/>
          <w:lang w:val="de-DE" w:eastAsia="ru-RU"/>
        </w:rPr>
        <w:lastRenderedPageBreak/>
        <w:t xml:space="preserve">     </w:t>
      </w:r>
      <w:r w:rsidR="00FE3007" w:rsidRPr="003E357F">
        <w:rPr>
          <w:rFonts w:ascii="Times New Roman" w:eastAsia="Times New Roman" w:hAnsi="Times New Roman" w:cs="Times New Roman"/>
          <w:sz w:val="28"/>
          <w:szCs w:val="28"/>
          <w:lang w:val="de-DE" w:eastAsia="ru-RU"/>
        </w:rPr>
        <w:t>Die oben genannten Schlussfolgerungen können</w:t>
      </w:r>
      <w:r w:rsidR="00FE3007" w:rsidRPr="003E357F">
        <w:rPr>
          <w:rFonts w:ascii="Times New Roman" w:eastAsia="Times New Roman" w:hAnsi="Times New Roman" w:cs="Times New Roman"/>
          <w:color w:val="000000"/>
          <w:sz w:val="28"/>
          <w:szCs w:val="28"/>
          <w:lang w:val="de-DE" w:eastAsia="ru-RU"/>
        </w:rPr>
        <w:t xml:space="preserve"> sowohl als Material bei der Beschreibung des Systems der kommunikativen Typen der Äußerungen der gegenwärtigen deutschen </w:t>
      </w:r>
      <w:r>
        <w:rPr>
          <w:rFonts w:ascii="Times New Roman" w:eastAsia="Times New Roman" w:hAnsi="Times New Roman" w:cs="Times New Roman"/>
          <w:color w:val="000000"/>
          <w:sz w:val="28"/>
          <w:szCs w:val="28"/>
          <w:lang w:val="de-DE" w:eastAsia="ru-RU"/>
        </w:rPr>
        <w:t xml:space="preserve">gesprochenen </w:t>
      </w:r>
      <w:r w:rsidR="00FE3007" w:rsidRPr="003E357F">
        <w:rPr>
          <w:rFonts w:ascii="Times New Roman" w:eastAsia="Times New Roman" w:hAnsi="Times New Roman" w:cs="Times New Roman"/>
          <w:color w:val="000000"/>
          <w:sz w:val="28"/>
          <w:szCs w:val="28"/>
          <w:lang w:val="de-DE" w:eastAsia="ru-RU"/>
        </w:rPr>
        <w:t>Sprache</w:t>
      </w:r>
      <w:r w:rsidR="00FE3007" w:rsidRPr="003E357F">
        <w:rPr>
          <w:rFonts w:ascii="Times New Roman" w:eastAsia="Times New Roman" w:hAnsi="Times New Roman" w:cs="Times New Roman"/>
          <w:sz w:val="28"/>
          <w:szCs w:val="28"/>
          <w:lang w:val="de-DE" w:eastAsia="ru-RU"/>
        </w:rPr>
        <w:t xml:space="preserve"> dienen</w:t>
      </w:r>
      <w:r w:rsidR="00FE3007">
        <w:rPr>
          <w:rFonts w:ascii="Times New Roman" w:eastAsia="Times New Roman" w:hAnsi="Times New Roman" w:cs="Times New Roman"/>
          <w:color w:val="000000"/>
          <w:sz w:val="28"/>
          <w:szCs w:val="28"/>
          <w:lang w:val="de-DE" w:eastAsia="ru-RU"/>
        </w:rPr>
        <w:t>, als auch bei der Erarbeitung</w:t>
      </w:r>
      <w:r w:rsidR="00FE3007" w:rsidRPr="003E357F">
        <w:rPr>
          <w:rFonts w:ascii="Times New Roman" w:eastAsia="Times New Roman" w:hAnsi="Times New Roman" w:cs="Times New Roman"/>
          <w:color w:val="000000"/>
          <w:sz w:val="28"/>
          <w:szCs w:val="28"/>
          <w:lang w:val="de-DE" w:eastAsia="ru-RU"/>
        </w:rPr>
        <w:t xml:space="preserve"> der </w:t>
      </w:r>
      <w:r w:rsidR="00FE3007">
        <w:rPr>
          <w:rFonts w:ascii="Times New Roman" w:eastAsia="Times New Roman" w:hAnsi="Times New Roman" w:cs="Times New Roman"/>
          <w:color w:val="000000"/>
          <w:sz w:val="28"/>
          <w:szCs w:val="28"/>
          <w:lang w:val="de-DE" w:eastAsia="ru-RU"/>
        </w:rPr>
        <w:t>Vorlesungen in der</w:t>
      </w:r>
      <w:r w:rsidR="00FE3007" w:rsidRPr="003E357F">
        <w:rPr>
          <w:rFonts w:ascii="Times New Roman" w:eastAsia="Times New Roman" w:hAnsi="Times New Roman" w:cs="Times New Roman"/>
          <w:color w:val="000000"/>
          <w:sz w:val="28"/>
          <w:szCs w:val="28"/>
          <w:lang w:val="de-DE" w:eastAsia="ru-RU"/>
        </w:rPr>
        <w:t xml:space="preserve"> theoretische</w:t>
      </w:r>
      <w:r w:rsidR="00FE3007">
        <w:rPr>
          <w:rFonts w:ascii="Times New Roman" w:eastAsia="Times New Roman" w:hAnsi="Times New Roman" w:cs="Times New Roman"/>
          <w:color w:val="000000"/>
          <w:sz w:val="28"/>
          <w:szCs w:val="28"/>
          <w:lang w:val="de-DE" w:eastAsia="ru-RU"/>
        </w:rPr>
        <w:t>n</w:t>
      </w:r>
      <w:r w:rsidR="00FE3007" w:rsidRPr="003E357F">
        <w:rPr>
          <w:rFonts w:ascii="Times New Roman" w:eastAsia="Times New Roman" w:hAnsi="Times New Roman" w:cs="Times New Roman"/>
          <w:color w:val="000000"/>
          <w:sz w:val="28"/>
          <w:szCs w:val="28"/>
          <w:lang w:val="de-DE" w:eastAsia="ru-RU"/>
        </w:rPr>
        <w:t xml:space="preserve"> und praktische</w:t>
      </w:r>
      <w:r w:rsidR="00FE3007">
        <w:rPr>
          <w:rFonts w:ascii="Times New Roman" w:eastAsia="Times New Roman" w:hAnsi="Times New Roman" w:cs="Times New Roman"/>
          <w:color w:val="000000"/>
          <w:sz w:val="28"/>
          <w:szCs w:val="28"/>
          <w:lang w:val="de-DE" w:eastAsia="ru-RU"/>
        </w:rPr>
        <w:t>n</w:t>
      </w:r>
      <w:r w:rsidR="00FE3007" w:rsidRPr="003E357F">
        <w:rPr>
          <w:rFonts w:ascii="Times New Roman" w:eastAsia="Times New Roman" w:hAnsi="Times New Roman" w:cs="Times New Roman"/>
          <w:color w:val="000000"/>
          <w:sz w:val="28"/>
          <w:szCs w:val="28"/>
          <w:lang w:val="de-DE" w:eastAsia="ru-RU"/>
        </w:rPr>
        <w:t xml:space="preserve"> Phonetik an den Fakultäten  für  Fremdsprachen  verwendet  werden. </w:t>
      </w:r>
    </w:p>
    <w:p w:rsidR="00FE3007" w:rsidRDefault="003E357F"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r w:rsidRPr="003E357F">
        <w:rPr>
          <w:rFonts w:ascii="Times New Roman" w:eastAsia="Times New Roman" w:hAnsi="Times New Roman" w:cs="Times New Roman"/>
          <w:b/>
          <w:sz w:val="28"/>
          <w:szCs w:val="28"/>
          <w:lang w:val="uk-UA" w:eastAsia="ru-RU"/>
        </w:rPr>
        <w:t xml:space="preserve">   </w:t>
      </w: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FE3007" w:rsidRDefault="00FE3007" w:rsidP="003E357F">
      <w:pPr>
        <w:shd w:val="clear" w:color="auto" w:fill="FFFFFF"/>
        <w:spacing w:after="0" w:line="360" w:lineRule="auto"/>
        <w:jc w:val="both"/>
        <w:rPr>
          <w:rFonts w:ascii="Times New Roman" w:eastAsia="Times New Roman" w:hAnsi="Times New Roman" w:cs="Times New Roman"/>
          <w:b/>
          <w:sz w:val="28"/>
          <w:szCs w:val="28"/>
          <w:lang w:val="uk-UA" w:eastAsia="ru-RU"/>
        </w:rPr>
      </w:pPr>
    </w:p>
    <w:p w:rsidR="003E357F" w:rsidRPr="003E357F" w:rsidRDefault="00460375" w:rsidP="00FE3007">
      <w:pPr>
        <w:shd w:val="clear" w:color="auto" w:fill="FFFFFF"/>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СПИСОК </w:t>
      </w:r>
      <w:r w:rsidR="003E357F" w:rsidRPr="003E357F">
        <w:rPr>
          <w:rFonts w:ascii="Times New Roman" w:eastAsia="Times New Roman" w:hAnsi="Times New Roman" w:cs="Times New Roman"/>
          <w:b/>
          <w:sz w:val="28"/>
          <w:szCs w:val="28"/>
          <w:lang w:val="uk-UA" w:eastAsia="ru-RU"/>
        </w:rPr>
        <w:t xml:space="preserve"> ЛІТЕРАТУРИ</w:t>
      </w:r>
    </w:p>
    <w:p w:rsidR="003E357F" w:rsidRPr="003E357F" w:rsidRDefault="003E357F" w:rsidP="00410BB3">
      <w:pPr>
        <w:shd w:val="clear" w:color="auto" w:fill="FFFFFF"/>
        <w:spacing w:after="0" w:line="360" w:lineRule="auto"/>
        <w:jc w:val="both"/>
        <w:rPr>
          <w:rFonts w:ascii="Times New Roman" w:eastAsia="Times New Roman" w:hAnsi="Times New Roman" w:cs="Times New Roman"/>
          <w:b/>
          <w:sz w:val="28"/>
          <w:szCs w:val="28"/>
          <w:lang w:val="uk-UA" w:eastAsia="ru-RU"/>
        </w:rPr>
      </w:pPr>
    </w:p>
    <w:p w:rsidR="003E357F" w:rsidRPr="003E357F" w:rsidRDefault="003C2ED8"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Абдрахимова Г.Б.  Роль </w:t>
      </w:r>
      <w:r w:rsidR="003E357F" w:rsidRPr="003E357F">
        <w:rPr>
          <w:rFonts w:ascii="Times New Roman" w:eastAsia="Times New Roman" w:hAnsi="Times New Roman" w:cs="Times New Roman"/>
          <w:sz w:val="28"/>
          <w:szCs w:val="28"/>
          <w:lang w:eastAsia="ru-RU"/>
        </w:rPr>
        <w:t>просодии   в   формировании   связности немецкого    диалогического текста</w:t>
      </w:r>
      <w:r w:rsidR="00543B6C">
        <w:rPr>
          <w:rFonts w:ascii="Times New Roman" w:eastAsia="Times New Roman" w:hAnsi="Times New Roman" w:cs="Times New Roman"/>
          <w:sz w:val="28"/>
          <w:szCs w:val="28"/>
          <w:lang w:val="uk-UA" w:eastAsia="ru-RU"/>
        </w:rPr>
        <w:t xml:space="preserve"> / </w:t>
      </w:r>
      <w:r w:rsidR="00543B6C" w:rsidRPr="003E357F">
        <w:rPr>
          <w:rFonts w:ascii="Times New Roman" w:eastAsia="Times New Roman" w:hAnsi="Times New Roman" w:cs="Times New Roman"/>
          <w:sz w:val="28"/>
          <w:szCs w:val="28"/>
          <w:lang w:eastAsia="ru-RU"/>
        </w:rPr>
        <w:t>Г.Б.  Абдрахимова</w:t>
      </w:r>
      <w:r w:rsidR="003E357F" w:rsidRPr="003E357F">
        <w:rPr>
          <w:rFonts w:ascii="Times New Roman" w:eastAsia="Times New Roman" w:hAnsi="Times New Roman" w:cs="Times New Roman"/>
          <w:sz w:val="28"/>
          <w:szCs w:val="28"/>
          <w:lang w:eastAsia="ru-RU"/>
        </w:rPr>
        <w:t>:</w:t>
      </w:r>
      <w:r w:rsidR="003E357F" w:rsidRPr="003E357F">
        <w:rPr>
          <w:rFonts w:ascii="Times New Roman" w:eastAsia="Times New Roman" w:hAnsi="Times New Roman" w:cs="Times New Roman"/>
          <w:sz w:val="28"/>
          <w:szCs w:val="28"/>
          <w:lang w:val="uk-UA" w:eastAsia="ru-RU"/>
        </w:rPr>
        <w:t xml:space="preserve"> </w:t>
      </w:r>
      <w:r w:rsidR="003E357F" w:rsidRPr="003E357F">
        <w:rPr>
          <w:rFonts w:ascii="Times New Roman" w:eastAsia="Times New Roman" w:hAnsi="Times New Roman" w:cs="Times New Roman"/>
          <w:sz w:val="28"/>
          <w:szCs w:val="28"/>
          <w:lang w:eastAsia="ru-RU"/>
        </w:rPr>
        <w:t xml:space="preserve"> Дис. ... канд. филол. наук: 10.02.0</w:t>
      </w:r>
      <w:r w:rsidR="00543B6C">
        <w:rPr>
          <w:rFonts w:ascii="Times New Roman" w:eastAsia="Times New Roman" w:hAnsi="Times New Roman" w:cs="Times New Roman"/>
          <w:sz w:val="28"/>
          <w:szCs w:val="28"/>
          <w:lang w:eastAsia="ru-RU"/>
        </w:rPr>
        <w:t>4.</w:t>
      </w:r>
      <w:r w:rsidR="00543B6C">
        <w:rPr>
          <w:rFonts w:ascii="Times New Roman" w:eastAsia="Times New Roman" w:hAnsi="Times New Roman" w:cs="Times New Roman"/>
          <w:sz w:val="28"/>
          <w:szCs w:val="28"/>
          <w:lang w:val="uk-UA" w:eastAsia="ru-RU"/>
        </w:rPr>
        <w:t xml:space="preserve"> </w:t>
      </w:r>
      <w:r w:rsidR="003E357F" w:rsidRPr="003E357F">
        <w:rPr>
          <w:rFonts w:ascii="Times New Roman" w:eastAsia="Times New Roman" w:hAnsi="Times New Roman" w:cs="Times New Roman"/>
          <w:sz w:val="28"/>
          <w:szCs w:val="28"/>
          <w:lang w:val="uk-UA" w:eastAsia="ru-RU"/>
        </w:rPr>
        <w:t>–</w:t>
      </w:r>
      <w:r w:rsidR="003E357F" w:rsidRPr="003E357F">
        <w:rPr>
          <w:rFonts w:ascii="Times New Roman" w:eastAsia="Times New Roman" w:hAnsi="Times New Roman" w:cs="Times New Roman"/>
          <w:sz w:val="28"/>
          <w:szCs w:val="28"/>
          <w:lang w:eastAsia="ru-RU"/>
        </w:rPr>
        <w:t xml:space="preserve">  М., 1988.</w:t>
      </w:r>
      <w:r w:rsidR="003E357F" w:rsidRPr="003E357F">
        <w:rPr>
          <w:rFonts w:ascii="Times New Roman" w:eastAsia="Times New Roman" w:hAnsi="Times New Roman" w:cs="Times New Roman"/>
          <w:sz w:val="28"/>
          <w:szCs w:val="28"/>
          <w:lang w:val="uk-UA" w:eastAsia="ru-RU"/>
        </w:rPr>
        <w:t xml:space="preserve"> –</w:t>
      </w:r>
      <w:r w:rsidR="003E357F" w:rsidRPr="003E357F">
        <w:rPr>
          <w:rFonts w:ascii="Times New Roman" w:eastAsia="Times New Roman" w:hAnsi="Times New Roman" w:cs="Times New Roman"/>
          <w:sz w:val="28"/>
          <w:szCs w:val="28"/>
          <w:lang w:eastAsia="ru-RU"/>
        </w:rPr>
        <w:t xml:space="preserve"> 152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 xml:space="preserve">Антипова А.М. О взаимодействии вербальных и невербальных средств общения в спонтанной разговорной речи </w:t>
      </w:r>
      <w:r w:rsidR="00543B6C">
        <w:rPr>
          <w:rFonts w:ascii="Times New Roman" w:eastAsia="Times New Roman" w:hAnsi="Times New Roman" w:cs="Times New Roman"/>
          <w:sz w:val="28"/>
          <w:szCs w:val="28"/>
          <w:lang w:val="uk-UA" w:eastAsia="ru-RU"/>
        </w:rPr>
        <w:t xml:space="preserve">/ А.М. Антипова </w:t>
      </w:r>
      <w:r w:rsidRPr="003E357F">
        <w:rPr>
          <w:rFonts w:ascii="Times New Roman" w:eastAsia="Times New Roman" w:hAnsi="Times New Roman" w:cs="Times New Roman"/>
          <w:sz w:val="28"/>
          <w:szCs w:val="28"/>
          <w:lang w:eastAsia="ru-RU"/>
        </w:rPr>
        <w:t>// Проблема спонтанной речи: Сб. науч. трудов. –  М., 1989. – Вып. 332. –  С. 41-55.</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val="uk-UA" w:eastAsia="ru-RU"/>
        </w:rPr>
        <w:t xml:space="preserve"> Артемов</w:t>
      </w:r>
      <w:r w:rsidRPr="003E357F">
        <w:rPr>
          <w:rFonts w:ascii="Times New Roman" w:eastAsia="Times New Roman" w:hAnsi="Times New Roman" w:cs="Times New Roman"/>
          <w:sz w:val="28"/>
          <w:szCs w:val="28"/>
          <w:lang w:eastAsia="ru-RU"/>
        </w:rPr>
        <w:t xml:space="preserve"> В.А.</w:t>
      </w:r>
      <w:r w:rsidR="00DA2796">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z w:val="28"/>
          <w:szCs w:val="28"/>
          <w:lang w:eastAsia="ru-RU"/>
        </w:rPr>
        <w:t>Об интонеме</w:t>
      </w:r>
      <w:r w:rsidR="00543B6C">
        <w:rPr>
          <w:rFonts w:ascii="Times New Roman" w:eastAsia="Times New Roman" w:hAnsi="Times New Roman" w:cs="Times New Roman"/>
          <w:sz w:val="28"/>
          <w:szCs w:val="28"/>
          <w:lang w:val="uk-UA" w:eastAsia="ru-RU"/>
        </w:rPr>
        <w:t xml:space="preserve"> / В.А. Артемов</w:t>
      </w:r>
      <w:r w:rsidRPr="003E357F">
        <w:rPr>
          <w:rFonts w:ascii="Times New Roman" w:eastAsia="Times New Roman" w:hAnsi="Times New Roman" w:cs="Times New Roman"/>
          <w:sz w:val="28"/>
          <w:szCs w:val="28"/>
          <w:lang w:eastAsia="ru-RU"/>
        </w:rPr>
        <w:t>. – М., 1963. – 98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Арутюнова Н.Д. Предложение и его смысл</w:t>
      </w:r>
      <w:r w:rsidR="00543B6C">
        <w:rPr>
          <w:rFonts w:ascii="Times New Roman" w:eastAsia="Times New Roman" w:hAnsi="Times New Roman" w:cs="Times New Roman"/>
          <w:sz w:val="28"/>
          <w:szCs w:val="28"/>
          <w:lang w:val="uk-UA" w:eastAsia="ru-RU"/>
        </w:rPr>
        <w:t xml:space="preserve"> / Н.Д. Арутюнова</w:t>
      </w:r>
      <w:r w:rsidRPr="003E357F">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z w:val="28"/>
          <w:szCs w:val="28"/>
          <w:lang w:eastAsia="ru-RU"/>
        </w:rPr>
        <w:t xml:space="preserve"> М.: Наука, 1976.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z w:val="28"/>
          <w:szCs w:val="28"/>
          <w:lang w:eastAsia="ru-RU"/>
        </w:rPr>
        <w:t xml:space="preserve"> 383 с.</w:t>
      </w:r>
    </w:p>
    <w:p w:rsidR="003E357F" w:rsidRPr="003E357F" w:rsidRDefault="003E357F" w:rsidP="00410BB3">
      <w:pPr>
        <w:numPr>
          <w:ilvl w:val="0"/>
          <w:numId w:val="34"/>
        </w:numPr>
        <w:shd w:val="clear" w:color="auto" w:fill="FFFFFF"/>
        <w:tabs>
          <w:tab w:val="left" w:pos="900"/>
        </w:tabs>
        <w:spacing w:after="0" w:line="360" w:lineRule="auto"/>
        <w:jc w:val="both"/>
        <w:rPr>
          <w:rFonts w:ascii="Times New Roman" w:eastAsia="Times New Roman" w:hAnsi="Times New Roman" w:cs="Times New Roman"/>
          <w:spacing w:val="-2"/>
          <w:sz w:val="28"/>
          <w:szCs w:val="28"/>
          <w:lang w:eastAsia="ru-RU"/>
        </w:rPr>
      </w:pPr>
      <w:r w:rsidRPr="003E357F">
        <w:rPr>
          <w:rFonts w:ascii="Times New Roman" w:eastAsia="Times New Roman" w:hAnsi="Times New Roman" w:cs="Times New Roman"/>
          <w:spacing w:val="-2"/>
          <w:sz w:val="28"/>
          <w:szCs w:val="28"/>
          <w:lang w:eastAsia="ru-RU"/>
        </w:rPr>
        <w:t>Бабичева А.Б. Особенности ритмической организации спонтанной немецкой речи на супрасегментном уровне (экспериментально-фонетическое исследование)</w:t>
      </w:r>
      <w:r w:rsidR="00543B6C">
        <w:rPr>
          <w:rFonts w:ascii="Times New Roman" w:eastAsia="Times New Roman" w:hAnsi="Times New Roman" w:cs="Times New Roman"/>
          <w:spacing w:val="-2"/>
          <w:sz w:val="28"/>
          <w:szCs w:val="28"/>
          <w:lang w:val="uk-UA" w:eastAsia="ru-RU"/>
        </w:rPr>
        <w:t xml:space="preserve"> / А.Б. Бабичева</w:t>
      </w:r>
      <w:r w:rsidRPr="003E357F">
        <w:rPr>
          <w:rFonts w:ascii="Times New Roman" w:eastAsia="Times New Roman" w:hAnsi="Times New Roman" w:cs="Times New Roman"/>
          <w:spacing w:val="-2"/>
          <w:sz w:val="28"/>
          <w:szCs w:val="28"/>
          <w:lang w:eastAsia="ru-RU"/>
        </w:rPr>
        <w:t>: Дис. … канд. филол. наук: 10.02.04. –  М., 2003. – 162 с.</w:t>
      </w:r>
    </w:p>
    <w:p w:rsidR="003E357F" w:rsidRPr="003E357F" w:rsidRDefault="003E357F" w:rsidP="00410BB3">
      <w:pPr>
        <w:widowControl w:val="0"/>
        <w:numPr>
          <w:ilvl w:val="0"/>
          <w:numId w:val="34"/>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pacing w:val="-2"/>
          <w:sz w:val="28"/>
          <w:szCs w:val="28"/>
          <w:lang w:eastAsia="ru-RU"/>
        </w:rPr>
        <w:t xml:space="preserve">Бахтин М.М.    Проблема    речевых    жанров </w:t>
      </w:r>
      <w:r w:rsidR="00543B6C">
        <w:rPr>
          <w:rFonts w:ascii="Times New Roman" w:eastAsia="Times New Roman" w:hAnsi="Times New Roman" w:cs="Times New Roman"/>
          <w:spacing w:val="-2"/>
          <w:sz w:val="28"/>
          <w:szCs w:val="28"/>
          <w:lang w:val="uk-UA" w:eastAsia="ru-RU"/>
        </w:rPr>
        <w:t>/ М.М. Бахтин</w:t>
      </w:r>
      <w:r w:rsidRPr="003E357F">
        <w:rPr>
          <w:rFonts w:ascii="Times New Roman" w:eastAsia="Times New Roman" w:hAnsi="Times New Roman" w:cs="Times New Roman"/>
          <w:spacing w:val="-2"/>
          <w:sz w:val="28"/>
          <w:szCs w:val="28"/>
          <w:lang w:eastAsia="ru-RU"/>
        </w:rPr>
        <w:t xml:space="preserve"> // Эстетика    словесного</w:t>
      </w:r>
      <w:r w:rsidRPr="003E357F">
        <w:rPr>
          <w:rFonts w:ascii="Times New Roman" w:eastAsia="Times New Roman" w:hAnsi="Times New Roman" w:cs="Times New Roman"/>
          <w:sz w:val="28"/>
          <w:szCs w:val="28"/>
          <w:lang w:eastAsia="ru-RU"/>
        </w:rPr>
        <w:t xml:space="preserve"> творчества. –  М.: Искусство, 1979.  –  С. 250-296.</w:t>
      </w:r>
    </w:p>
    <w:p w:rsidR="003E357F" w:rsidRPr="003E357F" w:rsidRDefault="00543B6C"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3"/>
          <w:sz w:val="28"/>
          <w:szCs w:val="28"/>
          <w:lang w:eastAsia="ru-RU"/>
        </w:rPr>
        <w:t>Блохина Л.</w:t>
      </w:r>
      <w:r w:rsidR="003E357F" w:rsidRPr="003E357F">
        <w:rPr>
          <w:rFonts w:ascii="Times New Roman" w:eastAsia="Times New Roman" w:hAnsi="Times New Roman" w:cs="Times New Roman"/>
          <w:spacing w:val="-3"/>
          <w:sz w:val="28"/>
          <w:szCs w:val="28"/>
          <w:lang w:eastAsia="ru-RU"/>
        </w:rPr>
        <w:t xml:space="preserve">П. К проблеме просодической организации устной речевой </w:t>
      </w:r>
      <w:r w:rsidR="003E357F" w:rsidRPr="003E357F">
        <w:rPr>
          <w:rFonts w:ascii="Times New Roman" w:eastAsia="Times New Roman" w:hAnsi="Times New Roman" w:cs="Times New Roman"/>
          <w:spacing w:val="-3"/>
          <w:sz w:val="28"/>
          <w:szCs w:val="28"/>
          <w:lang w:val="uk-UA" w:eastAsia="ru-RU"/>
        </w:rPr>
        <w:t xml:space="preserve">      </w:t>
      </w:r>
      <w:r w:rsidR="003E357F" w:rsidRPr="003E357F">
        <w:rPr>
          <w:rFonts w:ascii="Times New Roman" w:eastAsia="Times New Roman" w:hAnsi="Times New Roman" w:cs="Times New Roman"/>
          <w:spacing w:val="-3"/>
          <w:sz w:val="28"/>
          <w:szCs w:val="28"/>
          <w:lang w:eastAsia="ru-RU"/>
        </w:rPr>
        <w:t>коммуникации</w:t>
      </w:r>
      <w:r>
        <w:rPr>
          <w:rFonts w:ascii="Times New Roman" w:eastAsia="Times New Roman" w:hAnsi="Times New Roman" w:cs="Times New Roman"/>
          <w:spacing w:val="-3"/>
          <w:sz w:val="28"/>
          <w:szCs w:val="28"/>
          <w:lang w:val="uk-UA" w:eastAsia="ru-RU"/>
        </w:rPr>
        <w:t xml:space="preserve"> / Л.П. Блохина</w:t>
      </w:r>
      <w:r w:rsidR="003E357F" w:rsidRPr="003E357F">
        <w:rPr>
          <w:rFonts w:ascii="Times New Roman" w:eastAsia="Times New Roman" w:hAnsi="Times New Roman" w:cs="Times New Roman"/>
          <w:spacing w:val="-3"/>
          <w:sz w:val="28"/>
          <w:szCs w:val="28"/>
          <w:lang w:eastAsia="ru-RU"/>
        </w:rPr>
        <w:t xml:space="preserve"> // Язык и речь: проблемы и решения: Сб. науч. труд</w:t>
      </w:r>
      <w:r w:rsidR="003C2ED8">
        <w:rPr>
          <w:rFonts w:ascii="Times New Roman" w:eastAsia="Times New Roman" w:hAnsi="Times New Roman" w:cs="Times New Roman"/>
          <w:spacing w:val="-3"/>
          <w:sz w:val="28"/>
          <w:szCs w:val="28"/>
          <w:lang w:eastAsia="ru-RU"/>
        </w:rPr>
        <w:t xml:space="preserve">ов к юбилею проф. Златоустовой </w:t>
      </w:r>
      <w:r w:rsidR="003E357F" w:rsidRPr="003E357F">
        <w:rPr>
          <w:rFonts w:ascii="Times New Roman" w:eastAsia="Times New Roman" w:hAnsi="Times New Roman" w:cs="Times New Roman"/>
          <w:spacing w:val="-3"/>
          <w:sz w:val="28"/>
          <w:szCs w:val="28"/>
          <w:lang w:eastAsia="ru-RU"/>
        </w:rPr>
        <w:t xml:space="preserve">Л.В. </w:t>
      </w:r>
      <w:r w:rsidR="003E357F" w:rsidRPr="003E357F">
        <w:rPr>
          <w:rFonts w:ascii="Times New Roman" w:eastAsia="Times New Roman" w:hAnsi="Times New Roman" w:cs="Times New Roman"/>
          <w:sz w:val="28"/>
          <w:szCs w:val="28"/>
          <w:lang w:val="uk-UA" w:eastAsia="ru-RU"/>
        </w:rPr>
        <w:t>– М.</w:t>
      </w:r>
      <w:r w:rsidR="003E357F" w:rsidRPr="003E357F">
        <w:rPr>
          <w:rFonts w:ascii="Times New Roman" w:eastAsia="Times New Roman" w:hAnsi="Times New Roman" w:cs="Times New Roman"/>
          <w:sz w:val="28"/>
          <w:szCs w:val="28"/>
          <w:lang w:eastAsia="ru-RU"/>
        </w:rPr>
        <w:t>: Макс-</w:t>
      </w:r>
      <w:r w:rsidR="003E357F" w:rsidRPr="003E357F">
        <w:rPr>
          <w:rFonts w:ascii="Times New Roman" w:eastAsia="Times New Roman" w:hAnsi="Times New Roman" w:cs="Times New Roman"/>
          <w:sz w:val="28"/>
          <w:szCs w:val="28"/>
          <w:lang w:val="uk-UA" w:eastAsia="ru-RU"/>
        </w:rPr>
        <w:t>Пресс, 2004. – С. 51-70.</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Болотова   Г.Н.   Частицы   и   местоименные</w:t>
      </w:r>
      <w:r w:rsidR="00275592">
        <w:rPr>
          <w:rFonts w:ascii="Times New Roman" w:eastAsia="Times New Roman" w:hAnsi="Times New Roman" w:cs="Times New Roman"/>
          <w:sz w:val="28"/>
          <w:szCs w:val="28"/>
          <w:lang w:eastAsia="ru-RU"/>
        </w:rPr>
        <w:t xml:space="preserve">   слова   как   компоненты    </w:t>
      </w:r>
      <w:r w:rsidRPr="003E357F">
        <w:rPr>
          <w:rFonts w:ascii="Times New Roman" w:eastAsia="Times New Roman" w:hAnsi="Times New Roman" w:cs="Times New Roman"/>
          <w:sz w:val="28"/>
          <w:szCs w:val="28"/>
          <w:lang w:eastAsia="ru-RU"/>
        </w:rPr>
        <w:t>«связанных» конструкций сверхфразовых диалогических единств (на материале немецкого языка)</w:t>
      </w:r>
      <w:r w:rsidR="00543B6C">
        <w:rPr>
          <w:rFonts w:ascii="Times New Roman" w:eastAsia="Times New Roman" w:hAnsi="Times New Roman" w:cs="Times New Roman"/>
          <w:sz w:val="28"/>
          <w:szCs w:val="28"/>
          <w:lang w:val="uk-UA" w:eastAsia="ru-RU"/>
        </w:rPr>
        <w:t xml:space="preserve"> / Г.Н. Болотова</w:t>
      </w:r>
      <w:r w:rsidRPr="003E357F">
        <w:rPr>
          <w:rFonts w:ascii="Times New Roman" w:eastAsia="Times New Roman" w:hAnsi="Times New Roman" w:cs="Times New Roman"/>
          <w:sz w:val="28"/>
          <w:szCs w:val="28"/>
          <w:lang w:eastAsia="ru-RU"/>
        </w:rPr>
        <w:t>: Дис. ... канд. филол. наук: 10.02.04.</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z w:val="28"/>
          <w:szCs w:val="28"/>
          <w:lang w:eastAsia="ru-RU"/>
        </w:rPr>
        <w:t xml:space="preserve"> Нижний Новгород, 1995.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z w:val="28"/>
          <w:szCs w:val="28"/>
          <w:lang w:eastAsia="ru-RU"/>
        </w:rPr>
        <w:t xml:space="preserve"> 162  </w:t>
      </w:r>
      <w:r w:rsidRPr="003E357F">
        <w:rPr>
          <w:rFonts w:ascii="Times New Roman" w:eastAsia="Times New Roman" w:hAnsi="Times New Roman" w:cs="Times New Roman"/>
          <w:sz w:val="28"/>
          <w:szCs w:val="28"/>
          <w:lang w:val="en-US" w:eastAsia="ru-RU"/>
        </w:rPr>
        <w:t>c</w:t>
      </w:r>
      <w:r w:rsidRPr="003E357F">
        <w:rPr>
          <w:rFonts w:ascii="Times New Roman" w:eastAsia="Times New Roman" w:hAnsi="Times New Roman" w:cs="Times New Roman"/>
          <w:sz w:val="28"/>
          <w:szCs w:val="28"/>
          <w:lang w:eastAsia="ru-RU"/>
        </w:rPr>
        <w:t>.</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lastRenderedPageBreak/>
        <w:t xml:space="preserve">Бондаренко Э.С. Произносительная норма и региональная вариативность (на материале немецкого языка) </w:t>
      </w:r>
      <w:r w:rsidR="00543B6C">
        <w:rPr>
          <w:rFonts w:ascii="Times New Roman" w:eastAsia="Times New Roman" w:hAnsi="Times New Roman" w:cs="Times New Roman"/>
          <w:sz w:val="28"/>
          <w:szCs w:val="28"/>
          <w:lang w:val="uk-UA" w:eastAsia="ru-RU"/>
        </w:rPr>
        <w:t xml:space="preserve">/ Э.С. Бондаренко </w:t>
      </w:r>
      <w:r w:rsidRPr="003E357F">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val="uk-UA" w:eastAsia="ru-RU"/>
        </w:rPr>
        <w:t>Науковий вісник кафедри ЮНЕСКО КДЛУ. –  2001. – Вип. 5. – С. 82-88.</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Бондарко Л.В. Основы общей фонетики</w:t>
      </w:r>
      <w:r w:rsidR="00543B6C">
        <w:rPr>
          <w:rFonts w:ascii="Times New Roman" w:eastAsia="Times New Roman" w:hAnsi="Times New Roman" w:cs="Times New Roman"/>
          <w:sz w:val="28"/>
          <w:szCs w:val="28"/>
          <w:lang w:eastAsia="ru-RU"/>
        </w:rPr>
        <w:t xml:space="preserve"> / Л.В. Бондарко</w:t>
      </w:r>
      <w:r w:rsidRPr="003E357F">
        <w:rPr>
          <w:rFonts w:ascii="Times New Roman" w:eastAsia="Times New Roman" w:hAnsi="Times New Roman" w:cs="Times New Roman"/>
          <w:sz w:val="28"/>
          <w:szCs w:val="28"/>
          <w:lang w:eastAsia="ru-RU"/>
        </w:rPr>
        <w:t>. – Л.: ЛГУ, 1983. – 119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Бондарко Л.В., Вербицкая Л.А., Гордина М.В. Основы общей фонетики: Учебное пособие</w:t>
      </w:r>
      <w:r w:rsidR="00543B6C">
        <w:rPr>
          <w:rFonts w:ascii="Times New Roman" w:eastAsia="Times New Roman" w:hAnsi="Times New Roman" w:cs="Times New Roman"/>
          <w:sz w:val="28"/>
          <w:szCs w:val="28"/>
          <w:lang w:eastAsia="ru-RU"/>
        </w:rPr>
        <w:t xml:space="preserve"> / Л.В. </w:t>
      </w:r>
      <w:r w:rsidR="00543B6C" w:rsidRPr="003E357F">
        <w:rPr>
          <w:rFonts w:ascii="Times New Roman" w:eastAsia="Times New Roman" w:hAnsi="Times New Roman" w:cs="Times New Roman"/>
          <w:sz w:val="28"/>
          <w:szCs w:val="28"/>
          <w:lang w:eastAsia="ru-RU"/>
        </w:rPr>
        <w:t>Бондарко</w:t>
      </w:r>
      <w:r w:rsidR="00543B6C">
        <w:rPr>
          <w:rFonts w:ascii="Times New Roman" w:eastAsia="Times New Roman" w:hAnsi="Times New Roman" w:cs="Times New Roman"/>
          <w:sz w:val="28"/>
          <w:szCs w:val="28"/>
          <w:lang w:eastAsia="ru-RU"/>
        </w:rPr>
        <w:t>,</w:t>
      </w:r>
      <w:r w:rsidR="00543B6C" w:rsidRPr="003E357F">
        <w:rPr>
          <w:rFonts w:ascii="Times New Roman" w:eastAsia="Times New Roman" w:hAnsi="Times New Roman" w:cs="Times New Roman"/>
          <w:sz w:val="28"/>
          <w:szCs w:val="28"/>
          <w:lang w:eastAsia="ru-RU"/>
        </w:rPr>
        <w:t xml:space="preserve"> </w:t>
      </w:r>
      <w:r w:rsidR="00543B6C">
        <w:rPr>
          <w:rFonts w:ascii="Times New Roman" w:eastAsia="Times New Roman" w:hAnsi="Times New Roman" w:cs="Times New Roman"/>
          <w:sz w:val="28"/>
          <w:szCs w:val="28"/>
          <w:lang w:eastAsia="ru-RU"/>
        </w:rPr>
        <w:t>Л.А. Вербицкая</w:t>
      </w:r>
      <w:r w:rsidR="00543B6C" w:rsidRPr="003E357F">
        <w:rPr>
          <w:rFonts w:ascii="Times New Roman" w:eastAsia="Times New Roman" w:hAnsi="Times New Roman" w:cs="Times New Roman"/>
          <w:sz w:val="28"/>
          <w:szCs w:val="28"/>
          <w:lang w:eastAsia="ru-RU"/>
        </w:rPr>
        <w:t>, М.В. Гордина</w:t>
      </w:r>
      <w:r w:rsidR="00543B6C">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eastAsia="ru-RU"/>
        </w:rPr>
        <w:t>– СПб, 1991. – 152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Борботько В.Г. Элементы теории дискурса</w:t>
      </w:r>
      <w:r w:rsidR="00543B6C">
        <w:rPr>
          <w:rFonts w:ascii="Times New Roman" w:eastAsia="Times New Roman" w:hAnsi="Times New Roman" w:cs="Times New Roman"/>
          <w:sz w:val="28"/>
          <w:szCs w:val="28"/>
          <w:lang w:eastAsia="ru-RU"/>
        </w:rPr>
        <w:t xml:space="preserve"> / В.Г. Борботько</w:t>
      </w:r>
      <w:r w:rsidRPr="003E357F">
        <w:rPr>
          <w:rFonts w:ascii="Times New Roman" w:eastAsia="Times New Roman" w:hAnsi="Times New Roman" w:cs="Times New Roman"/>
          <w:sz w:val="28"/>
          <w:szCs w:val="28"/>
          <w:lang w:eastAsia="ru-RU"/>
        </w:rPr>
        <w:t>. – Грозный, 1981. – 112 с.</w:t>
      </w:r>
    </w:p>
    <w:p w:rsidR="003E357F" w:rsidRPr="003E357F" w:rsidRDefault="003E357F" w:rsidP="00410BB3">
      <w:pPr>
        <w:numPr>
          <w:ilvl w:val="0"/>
          <w:numId w:val="34"/>
        </w:numPr>
        <w:shd w:val="clear" w:color="auto" w:fill="FFFFFF"/>
        <w:tabs>
          <w:tab w:val="left" w:pos="900"/>
        </w:tabs>
        <w:spacing w:after="0" w:line="360" w:lineRule="auto"/>
        <w:ind w:right="10"/>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Бровченко Т.А., Волошин В.Г. Методические указания по математической обработке и анализу результатов фонетического эксперимента</w:t>
      </w:r>
      <w:r w:rsidR="00543B6C">
        <w:rPr>
          <w:rFonts w:ascii="Times New Roman" w:eastAsia="Times New Roman" w:hAnsi="Times New Roman" w:cs="Times New Roman"/>
          <w:sz w:val="28"/>
          <w:szCs w:val="28"/>
          <w:lang w:eastAsia="ru-RU"/>
        </w:rPr>
        <w:t xml:space="preserve"> / Т.А. Бровченко, В.Г. Волошин</w:t>
      </w:r>
      <w:r w:rsidRPr="003E357F">
        <w:rPr>
          <w:rFonts w:ascii="Times New Roman" w:eastAsia="Times New Roman" w:hAnsi="Times New Roman" w:cs="Times New Roman"/>
          <w:sz w:val="28"/>
          <w:szCs w:val="28"/>
          <w:lang w:eastAsia="ru-RU"/>
        </w:rPr>
        <w:t xml:space="preserve">. – Одесса: ОГУ, 1986. – </w:t>
      </w:r>
      <w:r w:rsidR="00543B6C">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eastAsia="ru-RU"/>
        </w:rPr>
        <w:t>49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Вербицкая Т.Д. Немецкий без акцента. Коммуникативно-ориентированный вводный фонетический курс немецкого языка</w:t>
      </w:r>
      <w:r w:rsidR="00543B6C">
        <w:rPr>
          <w:rFonts w:ascii="Times New Roman" w:eastAsia="Times New Roman" w:hAnsi="Times New Roman" w:cs="Times New Roman"/>
          <w:sz w:val="28"/>
          <w:szCs w:val="28"/>
          <w:lang w:eastAsia="ru-RU"/>
        </w:rPr>
        <w:t xml:space="preserve"> / Т.Д. Вербицкая</w:t>
      </w:r>
      <w:r w:rsidRPr="003E357F">
        <w:rPr>
          <w:rFonts w:ascii="Times New Roman" w:eastAsia="Times New Roman" w:hAnsi="Times New Roman" w:cs="Times New Roman"/>
          <w:sz w:val="28"/>
          <w:szCs w:val="28"/>
          <w:lang w:eastAsia="ru-RU"/>
        </w:rPr>
        <w:t>. –  Одесса: Сириус, 1995.  – 150 с.</w:t>
      </w:r>
    </w:p>
    <w:p w:rsidR="003E357F" w:rsidRPr="003E357F" w:rsidRDefault="003E357F"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Гайдучик</w:t>
      </w:r>
      <w:r w:rsidRPr="003E357F">
        <w:rPr>
          <w:rFonts w:ascii="Times New Roman" w:eastAsia="Times New Roman" w:hAnsi="Times New Roman" w:cs="Times New Roman"/>
          <w:spacing w:val="-1"/>
          <w:sz w:val="28"/>
          <w:szCs w:val="28"/>
          <w:lang w:eastAsia="ru-RU"/>
        </w:rPr>
        <w:t xml:space="preserve"> С.М.   Фоностилистика   как   один   из   разделов   фонетики</w:t>
      </w:r>
      <w:r w:rsidR="00543B6C">
        <w:rPr>
          <w:rFonts w:ascii="Times New Roman" w:eastAsia="Times New Roman" w:hAnsi="Times New Roman" w:cs="Times New Roman"/>
          <w:spacing w:val="-1"/>
          <w:sz w:val="28"/>
          <w:szCs w:val="28"/>
          <w:lang w:eastAsia="ru-RU"/>
        </w:rPr>
        <w:t xml:space="preserve"> / С.М. Гайдучик</w:t>
      </w:r>
      <w:r w:rsidRPr="003E357F">
        <w:rPr>
          <w:rFonts w:ascii="Times New Roman" w:eastAsia="Times New Roman" w:hAnsi="Times New Roman" w:cs="Times New Roman"/>
          <w:spacing w:val="-1"/>
          <w:sz w:val="28"/>
          <w:szCs w:val="28"/>
          <w:lang w:val="uk-UA" w:eastAsia="ru-RU"/>
        </w:rPr>
        <w:t xml:space="preserve">  </w:t>
      </w:r>
      <w:r w:rsidRPr="003E357F">
        <w:rPr>
          <w:rFonts w:ascii="Times New Roman" w:eastAsia="Times New Roman" w:hAnsi="Times New Roman" w:cs="Times New Roman"/>
          <w:spacing w:val="-1"/>
          <w:sz w:val="28"/>
          <w:szCs w:val="28"/>
          <w:lang w:eastAsia="ru-RU"/>
        </w:rPr>
        <w:t>//</w:t>
      </w:r>
      <w:r w:rsidR="00543B6C">
        <w:rPr>
          <w:rFonts w:ascii="Times New Roman" w:eastAsia="Times New Roman" w:hAnsi="Times New Roman" w:cs="Times New Roman"/>
          <w:spacing w:val="-1"/>
          <w:sz w:val="28"/>
          <w:szCs w:val="28"/>
          <w:lang w:eastAsia="ru-RU"/>
        </w:rPr>
        <w:t xml:space="preserve"> </w:t>
      </w:r>
      <w:r w:rsidRPr="003E357F">
        <w:rPr>
          <w:rFonts w:ascii="Times New Roman" w:eastAsia="Times New Roman" w:hAnsi="Times New Roman" w:cs="Times New Roman"/>
          <w:sz w:val="28"/>
          <w:szCs w:val="28"/>
          <w:lang w:eastAsia="ru-RU"/>
        </w:rPr>
        <w:t>Интонация. –  Киев, 1978. –  С. 33-41.</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val="uk-UA" w:eastAsia="ru-RU"/>
        </w:rPr>
        <w:t xml:space="preserve"> Дейк ван</w:t>
      </w:r>
      <w:r w:rsidR="00543B6C">
        <w:rPr>
          <w:rFonts w:ascii="Times New Roman" w:eastAsia="Times New Roman" w:hAnsi="Times New Roman" w:cs="Times New Roman"/>
          <w:sz w:val="28"/>
          <w:szCs w:val="28"/>
          <w:lang w:val="uk-UA" w:eastAsia="ru-RU"/>
        </w:rPr>
        <w:t xml:space="preserve"> Т.А. Вопросы прагматики текста / Т.А. ван Дейк </w:t>
      </w:r>
      <w:r w:rsidRPr="003E357F">
        <w:rPr>
          <w:rFonts w:ascii="Times New Roman" w:eastAsia="Times New Roman" w:hAnsi="Times New Roman" w:cs="Times New Roman"/>
          <w:sz w:val="28"/>
          <w:szCs w:val="28"/>
          <w:lang w:val="uk-UA" w:eastAsia="ru-RU"/>
        </w:rPr>
        <w:t>// Новое в зарубежной лингвистике. – М., 1978. – Вып. 8. – С.259-336.</w:t>
      </w:r>
    </w:p>
    <w:p w:rsidR="00460375" w:rsidRDefault="00460375"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Завальнюк І.</w:t>
      </w:r>
      <w:r w:rsidRPr="003304FE">
        <w:rPr>
          <w:rFonts w:ascii="Times New Roman" w:hAnsi="Times New Roman" w:cs="Times New Roman"/>
          <w:sz w:val="28"/>
          <w:szCs w:val="28"/>
        </w:rPr>
        <w:t>Я. Функціонально-стилістичні особливості вживання окличних речень у сучасному українському газетному мов</w:t>
      </w:r>
      <w:r>
        <w:rPr>
          <w:rFonts w:ascii="Times New Roman" w:hAnsi="Times New Roman" w:cs="Times New Roman"/>
          <w:sz w:val="28"/>
          <w:szCs w:val="28"/>
        </w:rPr>
        <w:t>ленні / І.</w:t>
      </w:r>
      <w:r w:rsidRPr="003304FE">
        <w:rPr>
          <w:rFonts w:ascii="Times New Roman" w:hAnsi="Times New Roman" w:cs="Times New Roman"/>
          <w:sz w:val="28"/>
          <w:szCs w:val="28"/>
        </w:rPr>
        <w:t xml:space="preserve">Я. </w:t>
      </w:r>
      <w:r>
        <w:rPr>
          <w:rFonts w:ascii="Times New Roman" w:hAnsi="Times New Roman" w:cs="Times New Roman"/>
          <w:sz w:val="28"/>
          <w:szCs w:val="28"/>
        </w:rPr>
        <w:t>Завальнюк // Мовознавчий вісник: збірник наук. праць на пошану проф. К.</w:t>
      </w:r>
      <w:r w:rsidRPr="003304FE">
        <w:rPr>
          <w:rFonts w:ascii="Times New Roman" w:hAnsi="Times New Roman" w:cs="Times New Roman"/>
          <w:sz w:val="28"/>
          <w:szCs w:val="28"/>
        </w:rPr>
        <w:t>Г. Городенської з наго</w:t>
      </w:r>
      <w:r w:rsidR="006F733C">
        <w:rPr>
          <w:rFonts w:ascii="Times New Roman" w:hAnsi="Times New Roman" w:cs="Times New Roman"/>
          <w:sz w:val="28"/>
          <w:szCs w:val="28"/>
        </w:rPr>
        <w:t>ди її 60-річчя / [відп. ред. Г.</w:t>
      </w:r>
      <w:r w:rsidRPr="003304FE">
        <w:rPr>
          <w:rFonts w:ascii="Times New Roman" w:hAnsi="Times New Roman" w:cs="Times New Roman"/>
          <w:sz w:val="28"/>
          <w:szCs w:val="28"/>
        </w:rPr>
        <w:t>І. Мартинова]. – Че</w:t>
      </w:r>
      <w:r>
        <w:rPr>
          <w:rFonts w:ascii="Times New Roman" w:hAnsi="Times New Roman" w:cs="Times New Roman"/>
          <w:sz w:val="28"/>
          <w:szCs w:val="28"/>
        </w:rPr>
        <w:t>ркаси, 2008. – Вип. 8. – С. 306-</w:t>
      </w:r>
      <w:r w:rsidRPr="003304FE">
        <w:rPr>
          <w:rFonts w:ascii="Times New Roman" w:hAnsi="Times New Roman" w:cs="Times New Roman"/>
          <w:sz w:val="28"/>
          <w:szCs w:val="28"/>
        </w:rPr>
        <w:t>326.</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Зиндер Л.Р. Общая фонетика</w:t>
      </w:r>
      <w:r w:rsidR="00543B6C">
        <w:rPr>
          <w:rFonts w:ascii="Times New Roman" w:eastAsia="Times New Roman" w:hAnsi="Times New Roman" w:cs="Times New Roman"/>
          <w:sz w:val="28"/>
          <w:szCs w:val="28"/>
          <w:lang w:eastAsia="ru-RU"/>
        </w:rPr>
        <w:t xml:space="preserve"> / Л.Р. Зиндер</w:t>
      </w:r>
      <w:r w:rsidRPr="003E357F">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z w:val="28"/>
          <w:szCs w:val="28"/>
          <w:lang w:eastAsia="ru-RU"/>
        </w:rPr>
        <w:t xml:space="preserve"> М.: Высшая школа, 1979.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z w:val="28"/>
          <w:szCs w:val="28"/>
          <w:lang w:eastAsia="ru-RU"/>
        </w:rPr>
        <w:t xml:space="preserve"> 312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 xml:space="preserve">Златоустова Л.В. Интонация и просодия в организации текста </w:t>
      </w:r>
      <w:r w:rsidR="00543B6C">
        <w:rPr>
          <w:rFonts w:ascii="Times New Roman" w:eastAsia="Times New Roman" w:hAnsi="Times New Roman" w:cs="Times New Roman"/>
          <w:sz w:val="28"/>
          <w:szCs w:val="28"/>
          <w:lang w:eastAsia="ru-RU"/>
        </w:rPr>
        <w:t xml:space="preserve">/ Л.В. Златоустова </w:t>
      </w:r>
      <w:r w:rsidRPr="003E357F">
        <w:rPr>
          <w:rFonts w:ascii="Times New Roman" w:eastAsia="Times New Roman" w:hAnsi="Times New Roman" w:cs="Times New Roman"/>
          <w:sz w:val="28"/>
          <w:szCs w:val="28"/>
          <w:lang w:eastAsia="ru-RU"/>
        </w:rPr>
        <w:t>// Звучащий текст. – М., 1983. – С. 11-21.</w:t>
      </w:r>
    </w:p>
    <w:p w:rsidR="003E357F" w:rsidRPr="00460375"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eastAsia="ru-RU"/>
        </w:rPr>
        <w:lastRenderedPageBreak/>
        <w:t>Каменская О.Л. Структура и функция текста как средства коммуникации</w:t>
      </w:r>
      <w:r w:rsidR="00543B6C">
        <w:rPr>
          <w:rFonts w:ascii="Times New Roman" w:eastAsia="Times New Roman" w:hAnsi="Times New Roman" w:cs="Times New Roman"/>
          <w:sz w:val="28"/>
          <w:szCs w:val="28"/>
          <w:lang w:eastAsia="ru-RU"/>
        </w:rPr>
        <w:t xml:space="preserve"> / О.Л. Каменская</w:t>
      </w:r>
      <w:r w:rsidRPr="003E357F">
        <w:rPr>
          <w:rFonts w:ascii="Times New Roman" w:eastAsia="Times New Roman" w:hAnsi="Times New Roman" w:cs="Times New Roman"/>
          <w:sz w:val="28"/>
          <w:szCs w:val="28"/>
          <w:lang w:eastAsia="ru-RU"/>
        </w:rPr>
        <w:t>. – М., 1991. – 71 с.</w:t>
      </w:r>
    </w:p>
    <w:p w:rsidR="00460375" w:rsidRPr="003E357F" w:rsidRDefault="00460375"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rPr>
        <w:t>Кильдибекова Т.</w:t>
      </w:r>
      <w:r w:rsidRPr="003304FE">
        <w:rPr>
          <w:rFonts w:ascii="Times New Roman" w:hAnsi="Times New Roman" w:cs="Times New Roman"/>
          <w:sz w:val="28"/>
          <w:szCs w:val="28"/>
        </w:rPr>
        <w:t>А. Восклицательные предложения в современно</w:t>
      </w:r>
      <w:r>
        <w:rPr>
          <w:rFonts w:ascii="Times New Roman" w:hAnsi="Times New Roman" w:cs="Times New Roman"/>
          <w:sz w:val="28"/>
          <w:szCs w:val="28"/>
        </w:rPr>
        <w:t>м русском языке: А</w:t>
      </w:r>
      <w:r w:rsidR="006F733C">
        <w:rPr>
          <w:rFonts w:ascii="Times New Roman" w:hAnsi="Times New Roman" w:cs="Times New Roman"/>
          <w:sz w:val="28"/>
          <w:szCs w:val="28"/>
        </w:rPr>
        <w:t>втореф. дис.</w:t>
      </w:r>
      <w:r w:rsidRPr="003304FE">
        <w:rPr>
          <w:rFonts w:ascii="Times New Roman" w:hAnsi="Times New Roman" w:cs="Times New Roman"/>
          <w:sz w:val="28"/>
          <w:szCs w:val="28"/>
        </w:rPr>
        <w:t>… канд. филол. наук</w:t>
      </w:r>
      <w:r>
        <w:rPr>
          <w:rFonts w:ascii="Times New Roman" w:hAnsi="Times New Roman" w:cs="Times New Roman"/>
          <w:sz w:val="28"/>
          <w:szCs w:val="28"/>
          <w:lang w:val="uk-UA"/>
        </w:rPr>
        <w:t>: 10.02.04.</w:t>
      </w:r>
      <w:r>
        <w:rPr>
          <w:rFonts w:ascii="Times New Roman" w:hAnsi="Times New Roman" w:cs="Times New Roman"/>
          <w:sz w:val="28"/>
          <w:szCs w:val="28"/>
        </w:rPr>
        <w:t xml:space="preserve"> / Т.</w:t>
      </w:r>
      <w:r w:rsidRPr="003304FE">
        <w:rPr>
          <w:rFonts w:ascii="Times New Roman" w:hAnsi="Times New Roman" w:cs="Times New Roman"/>
          <w:sz w:val="28"/>
          <w:szCs w:val="28"/>
        </w:rPr>
        <w:t>А. Кильдибекова. – Уфа, 1969. – 19 с.</w:t>
      </w:r>
    </w:p>
    <w:p w:rsid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Колегаева И.М. Текст как единица научной и художественной коммуникации</w:t>
      </w:r>
      <w:r w:rsidR="00543B6C">
        <w:rPr>
          <w:rFonts w:ascii="Times New Roman" w:eastAsia="Times New Roman" w:hAnsi="Times New Roman" w:cs="Times New Roman"/>
          <w:sz w:val="28"/>
          <w:szCs w:val="28"/>
          <w:lang w:eastAsia="ru-RU"/>
        </w:rPr>
        <w:t xml:space="preserve"> / И.М. Колегаева</w:t>
      </w:r>
      <w:r w:rsidRPr="003E357F">
        <w:rPr>
          <w:rFonts w:ascii="Times New Roman" w:eastAsia="Times New Roman" w:hAnsi="Times New Roman" w:cs="Times New Roman"/>
          <w:sz w:val="28"/>
          <w:szCs w:val="28"/>
          <w:lang w:eastAsia="ru-RU"/>
        </w:rPr>
        <w:t>. – Одесса, 1991. –  121 с.</w:t>
      </w:r>
    </w:p>
    <w:p w:rsidR="00460375" w:rsidRPr="00460375" w:rsidRDefault="00460375"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Ковальська Н.А. Окличні речення як вищий прояв емоційної експресії в украї</w:t>
      </w:r>
      <w:r w:rsidR="00543B6C">
        <w:rPr>
          <w:rFonts w:ascii="Times New Roman" w:eastAsia="Times New Roman" w:hAnsi="Times New Roman" w:cs="Times New Roman"/>
          <w:sz w:val="28"/>
          <w:szCs w:val="28"/>
          <w:lang w:val="uk-UA" w:eastAsia="ru-RU"/>
        </w:rPr>
        <w:t>нському економічному дискурсі / Н.А. Ковальська</w:t>
      </w:r>
      <w:r>
        <w:rPr>
          <w:rFonts w:ascii="Times New Roman" w:eastAsia="Times New Roman" w:hAnsi="Times New Roman" w:cs="Times New Roman"/>
          <w:sz w:val="28"/>
          <w:szCs w:val="28"/>
          <w:lang w:val="uk-UA" w:eastAsia="ru-RU"/>
        </w:rPr>
        <w:t xml:space="preserve"> // Філологічні студії. Науковий вісник Криворізького держ.</w:t>
      </w:r>
      <w:r w:rsidR="008872D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пе</w:t>
      </w:r>
      <w:r w:rsidR="008872DA">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агогіч.</w:t>
      </w:r>
      <w:r w:rsidR="008872D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університету. – Вип. 13. – 2015. – С. 280-286.</w:t>
      </w:r>
    </w:p>
    <w:p w:rsidR="00460375" w:rsidRPr="00515058" w:rsidRDefault="00460375"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val="uk-UA" w:eastAsia="ru-RU"/>
        </w:rPr>
      </w:pPr>
      <w:r w:rsidRPr="00460375">
        <w:rPr>
          <w:rFonts w:ascii="Times New Roman" w:eastAsia="Times New Roman" w:hAnsi="Times New Roman" w:cs="Times New Roman"/>
          <w:sz w:val="28"/>
          <w:szCs w:val="28"/>
          <w:lang w:val="uk-UA" w:eastAsia="ru-RU"/>
        </w:rPr>
        <w:t>Кочан І.М. Лінгвістичний аналіз тексту: [навчальний посібник] / І.М. Кочан. – 2-е вид</w:t>
      </w:r>
      <w:r w:rsidRPr="008872DA">
        <w:rPr>
          <w:rFonts w:ascii="Times New Roman" w:eastAsia="Times New Roman" w:hAnsi="Times New Roman" w:cs="Times New Roman"/>
          <w:sz w:val="28"/>
          <w:szCs w:val="28"/>
          <w:lang w:val="uk-UA" w:eastAsia="ru-RU"/>
        </w:rPr>
        <w:t>., перероб. і доп. – К.: Знання, 2008. – 4</w:t>
      </w:r>
      <w:r w:rsidRPr="00515058">
        <w:rPr>
          <w:rFonts w:ascii="Times New Roman" w:eastAsia="Times New Roman" w:hAnsi="Times New Roman" w:cs="Times New Roman"/>
          <w:sz w:val="28"/>
          <w:szCs w:val="28"/>
          <w:lang w:val="uk-UA" w:eastAsia="ru-RU"/>
        </w:rPr>
        <w:t>23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val="uk-UA" w:eastAsia="ru-RU"/>
        </w:rPr>
        <w:t xml:space="preserve">Кравченко М.Г., </w:t>
      </w:r>
      <w:r w:rsidRPr="003E357F">
        <w:rPr>
          <w:rFonts w:ascii="Times New Roman" w:eastAsia="Times New Roman" w:hAnsi="Times New Roman" w:cs="Times New Roman"/>
          <w:sz w:val="28"/>
          <w:szCs w:val="28"/>
          <w:lang w:eastAsia="ru-RU"/>
        </w:rPr>
        <w:t>Зыкова М.А. Ударение и интонация в немецком языке</w:t>
      </w:r>
      <w:r w:rsidR="00543B6C">
        <w:rPr>
          <w:rFonts w:ascii="Times New Roman" w:eastAsia="Times New Roman" w:hAnsi="Times New Roman" w:cs="Times New Roman"/>
          <w:sz w:val="28"/>
          <w:szCs w:val="28"/>
          <w:lang w:eastAsia="ru-RU"/>
        </w:rPr>
        <w:t xml:space="preserve"> / М.Г. Кравченко, М.А. Зыкова</w:t>
      </w:r>
      <w:r w:rsidRPr="003E357F">
        <w:rPr>
          <w:rFonts w:ascii="Times New Roman" w:eastAsia="Times New Roman" w:hAnsi="Times New Roman" w:cs="Times New Roman"/>
          <w:sz w:val="28"/>
          <w:szCs w:val="28"/>
          <w:lang w:eastAsia="ru-RU"/>
        </w:rPr>
        <w:t>. – Л.: Просвещение, 1973. –  288 с.</w:t>
      </w:r>
    </w:p>
    <w:p w:rsidR="003E357F" w:rsidRPr="003E357F" w:rsidRDefault="003E357F" w:rsidP="00410BB3">
      <w:pPr>
        <w:numPr>
          <w:ilvl w:val="0"/>
          <w:numId w:val="34"/>
        </w:numPr>
        <w:spacing w:after="0" w:line="360" w:lineRule="auto"/>
        <w:jc w:val="both"/>
        <w:rPr>
          <w:rFonts w:ascii="Times New Roman" w:eastAsia="Times New Roman" w:hAnsi="Times New Roman" w:cs="Times New Roman"/>
          <w:sz w:val="28"/>
          <w:szCs w:val="24"/>
          <w:lang w:val="uk-UA" w:eastAsia="ru-RU"/>
        </w:rPr>
      </w:pPr>
      <w:r w:rsidRPr="003E357F">
        <w:rPr>
          <w:rFonts w:ascii="Times New Roman" w:eastAsia="Times New Roman" w:hAnsi="Times New Roman" w:cs="Times New Roman"/>
          <w:sz w:val="28"/>
          <w:szCs w:val="24"/>
          <w:lang w:val="uk-UA" w:eastAsia="ru-RU"/>
        </w:rPr>
        <w:t>Кухаренко В.А. Інтерпретація тексту</w:t>
      </w:r>
      <w:r w:rsidR="00543B6C">
        <w:rPr>
          <w:rFonts w:ascii="Times New Roman" w:eastAsia="Times New Roman" w:hAnsi="Times New Roman" w:cs="Times New Roman"/>
          <w:sz w:val="28"/>
          <w:szCs w:val="24"/>
          <w:lang w:val="uk-UA" w:eastAsia="ru-RU"/>
        </w:rPr>
        <w:t xml:space="preserve"> / В.А. Кухаренко</w:t>
      </w:r>
      <w:r w:rsidRPr="003E357F">
        <w:rPr>
          <w:rFonts w:ascii="Times New Roman" w:eastAsia="Times New Roman" w:hAnsi="Times New Roman" w:cs="Times New Roman"/>
          <w:sz w:val="28"/>
          <w:szCs w:val="24"/>
          <w:lang w:val="uk-UA" w:eastAsia="ru-RU"/>
        </w:rPr>
        <w:t>. – Вінниця: Нова книга,</w:t>
      </w:r>
      <w:r w:rsidR="00543B6C">
        <w:rPr>
          <w:rFonts w:ascii="Times New Roman" w:eastAsia="Times New Roman" w:hAnsi="Times New Roman" w:cs="Times New Roman"/>
          <w:sz w:val="28"/>
          <w:szCs w:val="24"/>
          <w:lang w:val="uk-UA" w:eastAsia="ru-RU"/>
        </w:rPr>
        <w:t xml:space="preserve"> </w:t>
      </w:r>
      <w:r w:rsidRPr="003E357F">
        <w:rPr>
          <w:rFonts w:ascii="Times New Roman" w:eastAsia="Times New Roman" w:hAnsi="Times New Roman" w:cs="Times New Roman"/>
          <w:sz w:val="28"/>
          <w:szCs w:val="24"/>
          <w:lang w:val="uk-UA" w:eastAsia="ru-RU"/>
        </w:rPr>
        <w:t>2004. – 272 с.</w:t>
      </w:r>
    </w:p>
    <w:p w:rsidR="003E357F" w:rsidRPr="003E357F" w:rsidRDefault="003E357F"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 xml:space="preserve">Лавенкова Л.А. </w:t>
      </w:r>
      <w:r w:rsidRPr="003E357F">
        <w:rPr>
          <w:rFonts w:ascii="Times New Roman" w:eastAsia="Times New Roman" w:hAnsi="Times New Roman" w:cs="Times New Roman"/>
          <w:sz w:val="28"/>
          <w:szCs w:val="28"/>
          <w:lang w:eastAsia="ru-RU"/>
        </w:rPr>
        <w:t>Характеристики восклицан</w:t>
      </w:r>
      <w:r w:rsidR="00543B6C">
        <w:rPr>
          <w:rFonts w:ascii="Times New Roman" w:eastAsia="Times New Roman" w:hAnsi="Times New Roman" w:cs="Times New Roman"/>
          <w:sz w:val="28"/>
          <w:szCs w:val="28"/>
          <w:lang w:eastAsia="ru-RU"/>
        </w:rPr>
        <w:t>ия в современном немецком языке / Л.А. Лавенкова:</w:t>
      </w:r>
      <w:r w:rsidRPr="003E357F">
        <w:rPr>
          <w:rFonts w:ascii="Times New Roman" w:eastAsia="Times New Roman" w:hAnsi="Times New Roman" w:cs="Times New Roman"/>
          <w:sz w:val="28"/>
          <w:szCs w:val="28"/>
          <w:lang w:eastAsia="ru-RU"/>
        </w:rPr>
        <w:t xml:space="preserve"> Автореф. дис. …канд.</w:t>
      </w:r>
      <w:r w:rsidR="00543B6C">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eastAsia="ru-RU"/>
        </w:rPr>
        <w:t>филол.</w:t>
      </w:r>
      <w:r w:rsidR="00543B6C">
        <w:rPr>
          <w:rFonts w:ascii="Times New Roman" w:eastAsia="Times New Roman" w:hAnsi="Times New Roman" w:cs="Times New Roman"/>
          <w:sz w:val="28"/>
          <w:szCs w:val="28"/>
          <w:lang w:eastAsia="ru-RU"/>
        </w:rPr>
        <w:t xml:space="preserve"> </w:t>
      </w:r>
      <w:r w:rsidRPr="003E357F">
        <w:rPr>
          <w:rFonts w:ascii="Times New Roman" w:eastAsia="Times New Roman" w:hAnsi="Times New Roman" w:cs="Times New Roman"/>
          <w:sz w:val="28"/>
          <w:szCs w:val="28"/>
          <w:lang w:eastAsia="ru-RU"/>
        </w:rPr>
        <w:t>наук: 10.02.04. – Минск, 1973. – 25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Левицкий В.В. Квантитативные методы в лингвистике</w:t>
      </w:r>
      <w:r w:rsidR="00543B6C">
        <w:rPr>
          <w:rFonts w:ascii="Times New Roman" w:eastAsia="Times New Roman" w:hAnsi="Times New Roman" w:cs="Times New Roman"/>
          <w:sz w:val="28"/>
          <w:szCs w:val="28"/>
          <w:lang w:eastAsia="ru-RU"/>
        </w:rPr>
        <w:t xml:space="preserve"> / В.В. Левицкий</w:t>
      </w:r>
      <w:r w:rsidRPr="003E357F">
        <w:rPr>
          <w:rFonts w:ascii="Times New Roman" w:eastAsia="Times New Roman" w:hAnsi="Times New Roman" w:cs="Times New Roman"/>
          <w:sz w:val="28"/>
          <w:szCs w:val="28"/>
          <w:lang w:eastAsia="ru-RU"/>
        </w:rPr>
        <w:t>. – Черновцы: Рута, 2007. – 259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 xml:space="preserve">Ленерт У. Проблемы вопросно-ответного диалога </w:t>
      </w:r>
      <w:r w:rsidR="00543B6C">
        <w:rPr>
          <w:rFonts w:ascii="Times New Roman" w:eastAsia="Times New Roman" w:hAnsi="Times New Roman" w:cs="Times New Roman"/>
          <w:sz w:val="28"/>
          <w:szCs w:val="28"/>
          <w:lang w:eastAsia="ru-RU"/>
        </w:rPr>
        <w:t xml:space="preserve">/ У. Ленерт </w:t>
      </w:r>
      <w:r w:rsidRPr="003E357F">
        <w:rPr>
          <w:rFonts w:ascii="Times New Roman" w:eastAsia="Times New Roman" w:hAnsi="Times New Roman" w:cs="Times New Roman"/>
          <w:sz w:val="28"/>
          <w:szCs w:val="28"/>
          <w:lang w:eastAsia="ru-RU"/>
        </w:rPr>
        <w:t xml:space="preserve">// Новое в зарубежной лингвистике. Когнитивные аспекты языка. – М.: Прогресс, 1988. </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z w:val="28"/>
          <w:szCs w:val="28"/>
          <w:lang w:eastAsia="ru-RU"/>
        </w:rPr>
        <w:t>Вып. ХХ</w:t>
      </w:r>
      <w:r w:rsidRPr="003E357F">
        <w:rPr>
          <w:rFonts w:ascii="Times New Roman" w:eastAsia="Times New Roman" w:hAnsi="Times New Roman" w:cs="Times New Roman"/>
          <w:sz w:val="28"/>
          <w:szCs w:val="28"/>
          <w:lang w:val="en-US" w:eastAsia="ru-RU"/>
        </w:rPr>
        <w:t>III</w:t>
      </w:r>
      <w:r w:rsidRPr="003E357F">
        <w:rPr>
          <w:rFonts w:ascii="Times New Roman" w:eastAsia="Times New Roman" w:hAnsi="Times New Roman" w:cs="Times New Roman"/>
          <w:sz w:val="28"/>
          <w:szCs w:val="28"/>
          <w:lang w:eastAsia="ru-RU"/>
        </w:rPr>
        <w:t>.  –  С. 258-281.</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Лосева Л.М. Межфразовая связь в текстах монологической речи</w:t>
      </w:r>
      <w:r w:rsidR="00543B6C">
        <w:rPr>
          <w:rFonts w:ascii="Times New Roman" w:eastAsia="Times New Roman" w:hAnsi="Times New Roman" w:cs="Times New Roman"/>
          <w:sz w:val="28"/>
          <w:szCs w:val="28"/>
          <w:lang w:eastAsia="ru-RU"/>
        </w:rPr>
        <w:t xml:space="preserve"> / Л.М. Лосева</w:t>
      </w:r>
      <w:r w:rsidRPr="003E357F">
        <w:rPr>
          <w:rFonts w:ascii="Times New Roman" w:eastAsia="Times New Roman" w:hAnsi="Times New Roman" w:cs="Times New Roman"/>
          <w:sz w:val="28"/>
          <w:szCs w:val="28"/>
          <w:lang w:eastAsia="ru-RU"/>
        </w:rPr>
        <w:t xml:space="preserve">: </w:t>
      </w:r>
      <w:r w:rsidR="00B11A42">
        <w:rPr>
          <w:rFonts w:ascii="Times New Roman" w:eastAsia="Times New Roman" w:hAnsi="Times New Roman" w:cs="Times New Roman"/>
          <w:sz w:val="28"/>
          <w:szCs w:val="28"/>
          <w:lang w:val="uk-UA" w:eastAsia="ru-RU"/>
        </w:rPr>
        <w:t xml:space="preserve">Автореф. </w:t>
      </w:r>
      <w:r w:rsidR="00543B6C">
        <w:rPr>
          <w:rFonts w:ascii="Times New Roman" w:eastAsia="Times New Roman" w:hAnsi="Times New Roman" w:cs="Times New Roman"/>
          <w:sz w:val="28"/>
          <w:szCs w:val="28"/>
          <w:lang w:eastAsia="ru-RU"/>
        </w:rPr>
        <w:t>дис.</w:t>
      </w:r>
      <w:r w:rsidR="00B11A42">
        <w:rPr>
          <w:rFonts w:ascii="Times New Roman" w:eastAsia="Times New Roman" w:hAnsi="Times New Roman" w:cs="Times New Roman"/>
          <w:sz w:val="28"/>
          <w:szCs w:val="28"/>
          <w:lang w:eastAsia="ru-RU"/>
        </w:rPr>
        <w:t>…</w:t>
      </w:r>
      <w:r w:rsidRPr="003E357F">
        <w:rPr>
          <w:rFonts w:ascii="Times New Roman" w:eastAsia="Times New Roman" w:hAnsi="Times New Roman" w:cs="Times New Roman"/>
          <w:sz w:val="28"/>
          <w:szCs w:val="28"/>
          <w:lang w:eastAsia="ru-RU"/>
        </w:rPr>
        <w:t>д-ра филол. наук: 10.02.04.</w:t>
      </w:r>
      <w:r w:rsidR="00B11A42">
        <w:rPr>
          <w:rFonts w:ascii="Times New Roman" w:eastAsia="Times New Roman" w:hAnsi="Times New Roman" w:cs="Times New Roman"/>
          <w:sz w:val="28"/>
          <w:szCs w:val="28"/>
          <w:lang w:eastAsia="ru-RU"/>
        </w:rPr>
        <w:t xml:space="preserve"> – </w:t>
      </w:r>
      <w:r w:rsidR="003C2ED8">
        <w:rPr>
          <w:rFonts w:ascii="Times New Roman" w:eastAsia="Times New Roman" w:hAnsi="Times New Roman" w:cs="Times New Roman"/>
          <w:sz w:val="28"/>
          <w:szCs w:val="28"/>
          <w:lang w:eastAsia="ru-RU"/>
        </w:rPr>
        <w:t xml:space="preserve">Одесса, 1969. –  43 </w:t>
      </w:r>
      <w:r w:rsidRPr="003E357F">
        <w:rPr>
          <w:rFonts w:ascii="Times New Roman" w:eastAsia="Times New Roman" w:hAnsi="Times New Roman" w:cs="Times New Roman"/>
          <w:sz w:val="28"/>
          <w:szCs w:val="28"/>
          <w:lang w:eastAsia="ru-RU"/>
        </w:rPr>
        <w:t>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 xml:space="preserve">Михайлов </w:t>
      </w:r>
      <w:r w:rsidRPr="003E357F">
        <w:rPr>
          <w:rFonts w:ascii="Times New Roman" w:eastAsia="Times New Roman" w:hAnsi="Times New Roman" w:cs="Times New Roman"/>
          <w:sz w:val="28"/>
          <w:szCs w:val="28"/>
          <w:lang w:val="uk-UA" w:eastAsia="ru-RU"/>
        </w:rPr>
        <w:t>Л.М. Немецкий язык. Грамматика устной речи</w:t>
      </w:r>
      <w:r w:rsidR="00543B6C">
        <w:rPr>
          <w:rFonts w:ascii="Times New Roman" w:eastAsia="Times New Roman" w:hAnsi="Times New Roman" w:cs="Times New Roman"/>
          <w:sz w:val="28"/>
          <w:szCs w:val="28"/>
          <w:lang w:val="uk-UA" w:eastAsia="ru-RU"/>
        </w:rPr>
        <w:t xml:space="preserve"> / Л.М. Михайлов</w:t>
      </w:r>
      <w:r w:rsidRPr="003E357F">
        <w:rPr>
          <w:rFonts w:ascii="Times New Roman" w:eastAsia="Times New Roman" w:hAnsi="Times New Roman" w:cs="Times New Roman"/>
          <w:sz w:val="28"/>
          <w:szCs w:val="28"/>
          <w:lang w:val="uk-UA" w:eastAsia="ru-RU"/>
        </w:rPr>
        <w:t xml:space="preserve">. – М.: Астрель, </w:t>
      </w:r>
      <w:r w:rsidRPr="003E357F">
        <w:rPr>
          <w:rFonts w:ascii="Times New Roman" w:eastAsia="Times New Roman" w:hAnsi="Times New Roman" w:cs="Times New Roman"/>
          <w:sz w:val="28"/>
          <w:szCs w:val="28"/>
          <w:lang w:eastAsia="ru-RU"/>
        </w:rPr>
        <w:t>2003. – 348 с.</w:t>
      </w:r>
    </w:p>
    <w:p w:rsidR="008872DA" w:rsidRDefault="003E357F"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lastRenderedPageBreak/>
        <w:t xml:space="preserve"> </w:t>
      </w:r>
      <w:r w:rsidR="00BC04C0">
        <w:rPr>
          <w:rFonts w:ascii="Times New Roman" w:eastAsia="Times New Roman" w:hAnsi="Times New Roman" w:cs="Times New Roman"/>
          <w:sz w:val="28"/>
          <w:szCs w:val="28"/>
          <w:lang w:val="uk-UA" w:eastAsia="ru-RU"/>
        </w:rPr>
        <w:t>Монастырс</w:t>
      </w:r>
      <w:r w:rsidR="008872DA">
        <w:rPr>
          <w:rFonts w:ascii="Times New Roman" w:eastAsia="Times New Roman" w:hAnsi="Times New Roman" w:cs="Times New Roman"/>
          <w:sz w:val="28"/>
          <w:szCs w:val="28"/>
          <w:lang w:val="uk-UA" w:eastAsia="ru-RU"/>
        </w:rPr>
        <w:t>ка</w:t>
      </w:r>
      <w:r w:rsidR="00BC04C0">
        <w:rPr>
          <w:rFonts w:ascii="Times New Roman" w:eastAsia="Times New Roman" w:hAnsi="Times New Roman" w:cs="Times New Roman"/>
          <w:sz w:val="28"/>
          <w:szCs w:val="28"/>
          <w:lang w:val="uk-UA" w:eastAsia="ru-RU"/>
        </w:rPr>
        <w:t>я</w:t>
      </w:r>
      <w:r w:rsidR="008872DA">
        <w:rPr>
          <w:rFonts w:ascii="Times New Roman" w:eastAsia="Times New Roman" w:hAnsi="Times New Roman" w:cs="Times New Roman"/>
          <w:sz w:val="28"/>
          <w:szCs w:val="28"/>
          <w:lang w:val="uk-UA" w:eastAsia="ru-RU"/>
        </w:rPr>
        <w:t xml:space="preserve"> Ю.Г. </w:t>
      </w:r>
      <w:r w:rsidR="00BC04C0">
        <w:rPr>
          <w:rFonts w:ascii="Times New Roman" w:eastAsia="Times New Roman" w:hAnsi="Times New Roman" w:cs="Times New Roman"/>
          <w:sz w:val="28"/>
          <w:szCs w:val="28"/>
          <w:lang w:val="uk-UA" w:eastAsia="ru-RU"/>
        </w:rPr>
        <w:t xml:space="preserve">Реализация консонантизма в англицизмах и галлицизмах в немецкоязычном теледискурсе: </w:t>
      </w:r>
      <w:r w:rsidR="00543B6C">
        <w:rPr>
          <w:rFonts w:ascii="Times New Roman" w:hAnsi="Times New Roman" w:cs="Times New Roman"/>
          <w:sz w:val="28"/>
          <w:szCs w:val="28"/>
          <w:lang w:val="uk-UA"/>
        </w:rPr>
        <w:t>Автореф. дис.</w:t>
      </w:r>
      <w:r w:rsidR="008872DA" w:rsidRPr="008872DA">
        <w:rPr>
          <w:rFonts w:ascii="Times New Roman" w:hAnsi="Times New Roman" w:cs="Times New Roman"/>
          <w:sz w:val="28"/>
          <w:szCs w:val="28"/>
          <w:lang w:val="uk-UA"/>
        </w:rPr>
        <w:t>… канд. філол. наук</w:t>
      </w:r>
      <w:r w:rsidR="008872DA">
        <w:rPr>
          <w:rFonts w:ascii="Times New Roman" w:hAnsi="Times New Roman" w:cs="Times New Roman"/>
          <w:sz w:val="28"/>
          <w:szCs w:val="28"/>
          <w:lang w:val="uk-UA"/>
        </w:rPr>
        <w:t>: 10.02.04.</w:t>
      </w:r>
      <w:r w:rsidR="00BC04C0">
        <w:rPr>
          <w:rFonts w:ascii="Times New Roman" w:hAnsi="Times New Roman" w:cs="Times New Roman"/>
          <w:sz w:val="28"/>
          <w:szCs w:val="28"/>
          <w:lang w:val="uk-UA"/>
        </w:rPr>
        <w:t xml:space="preserve"> / Ю.Г. Монастырская. </w:t>
      </w:r>
      <w:r w:rsidR="008872DA">
        <w:rPr>
          <w:rFonts w:ascii="Times New Roman" w:hAnsi="Times New Roman" w:cs="Times New Roman"/>
          <w:sz w:val="28"/>
          <w:szCs w:val="28"/>
          <w:lang w:val="uk-UA"/>
        </w:rPr>
        <w:t xml:space="preserve"> – Одеса, 2014. – 22 с.</w:t>
      </w:r>
    </w:p>
    <w:p w:rsidR="008872DA" w:rsidRDefault="008872DA"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sidRPr="008872DA">
        <w:rPr>
          <w:rFonts w:ascii="Times New Roman" w:hAnsi="Times New Roman" w:cs="Times New Roman"/>
          <w:sz w:val="28"/>
          <w:szCs w:val="28"/>
          <w:lang w:val="uk-UA"/>
        </w:rPr>
        <w:t>Навчук Г.В. Формально-синтаксичні та функціонально-семантичні особливості окличних речень у сучасній українській мові: Автореф. дис. … канд. філол. наук</w:t>
      </w:r>
      <w:r>
        <w:rPr>
          <w:rFonts w:ascii="Times New Roman" w:hAnsi="Times New Roman" w:cs="Times New Roman"/>
          <w:sz w:val="28"/>
          <w:szCs w:val="28"/>
          <w:lang w:val="uk-UA"/>
        </w:rPr>
        <w:t>: 10.02.04.</w:t>
      </w:r>
      <w:r w:rsidRPr="008872DA">
        <w:rPr>
          <w:rFonts w:ascii="Times New Roman" w:hAnsi="Times New Roman" w:cs="Times New Roman"/>
          <w:sz w:val="28"/>
          <w:szCs w:val="28"/>
          <w:lang w:val="uk-UA"/>
        </w:rPr>
        <w:t xml:space="preserve"> / Г.В. Навчук. – Кіровоград, 2004. – 20 с.</w:t>
      </w:r>
    </w:p>
    <w:p w:rsidR="003E357F" w:rsidRPr="003E357F" w:rsidRDefault="003E357F"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Норк О.А., Адамова Н.Ф. Фонетика современного немецкого языка: Нормативный курс</w:t>
      </w:r>
      <w:r w:rsidR="00543B6C">
        <w:rPr>
          <w:rFonts w:ascii="Times New Roman" w:eastAsia="Times New Roman" w:hAnsi="Times New Roman" w:cs="Times New Roman"/>
          <w:sz w:val="28"/>
          <w:szCs w:val="28"/>
          <w:lang w:val="uk-UA" w:eastAsia="ru-RU"/>
        </w:rPr>
        <w:t xml:space="preserve"> / О.А. Норк, Н.Ф. Адамова</w:t>
      </w:r>
      <w:r w:rsidRPr="003E357F">
        <w:rPr>
          <w:rFonts w:ascii="Times New Roman" w:eastAsia="Times New Roman" w:hAnsi="Times New Roman" w:cs="Times New Roman"/>
          <w:sz w:val="28"/>
          <w:szCs w:val="28"/>
          <w:lang w:val="uk-UA" w:eastAsia="ru-RU"/>
        </w:rPr>
        <w:t>. – М., 1976. – 245 с.</w:t>
      </w:r>
    </w:p>
    <w:p w:rsidR="003E357F" w:rsidRPr="003E357F" w:rsidRDefault="003E357F" w:rsidP="00410BB3">
      <w:pPr>
        <w:numPr>
          <w:ilvl w:val="0"/>
          <w:numId w:val="34"/>
        </w:numPr>
        <w:tabs>
          <w:tab w:val="left" w:pos="900"/>
        </w:tabs>
        <w:spacing w:after="0" w:line="360" w:lineRule="auto"/>
        <w:jc w:val="both"/>
        <w:rPr>
          <w:rFonts w:ascii="Times New Roman" w:eastAsia="Times New Roman" w:hAnsi="Times New Roman" w:cs="Times New Roman"/>
          <w:spacing w:val="6"/>
          <w:sz w:val="28"/>
          <w:szCs w:val="28"/>
          <w:lang w:eastAsia="ru-RU"/>
        </w:rPr>
      </w:pPr>
      <w:r w:rsidRPr="008872DA">
        <w:rPr>
          <w:rFonts w:ascii="Times New Roman" w:eastAsia="Times New Roman" w:hAnsi="Times New Roman" w:cs="Times New Roman"/>
          <w:spacing w:val="6"/>
          <w:sz w:val="28"/>
          <w:szCs w:val="28"/>
          <w:lang w:val="uk-UA" w:eastAsia="ru-RU"/>
        </w:rPr>
        <w:t>Носенко И.А. Начала стати</w:t>
      </w:r>
      <w:r w:rsidRPr="003E357F">
        <w:rPr>
          <w:rFonts w:ascii="Times New Roman" w:eastAsia="Times New Roman" w:hAnsi="Times New Roman" w:cs="Times New Roman"/>
          <w:spacing w:val="6"/>
          <w:sz w:val="28"/>
          <w:szCs w:val="28"/>
          <w:lang w:eastAsia="ru-RU"/>
        </w:rPr>
        <w:t>стики для лингвистов</w:t>
      </w:r>
      <w:r w:rsidR="00543B6C">
        <w:rPr>
          <w:rFonts w:ascii="Times New Roman" w:eastAsia="Times New Roman" w:hAnsi="Times New Roman" w:cs="Times New Roman"/>
          <w:spacing w:val="6"/>
          <w:sz w:val="28"/>
          <w:szCs w:val="28"/>
          <w:lang w:eastAsia="ru-RU"/>
        </w:rPr>
        <w:t xml:space="preserve"> / И.А. Носенко</w:t>
      </w:r>
      <w:r w:rsidRPr="003E357F">
        <w:rPr>
          <w:rFonts w:ascii="Times New Roman" w:eastAsia="Times New Roman" w:hAnsi="Times New Roman" w:cs="Times New Roman"/>
          <w:spacing w:val="6"/>
          <w:sz w:val="28"/>
          <w:szCs w:val="28"/>
          <w:lang w:eastAsia="ru-RU"/>
        </w:rPr>
        <w:t>. – М</w:t>
      </w:r>
      <w:r w:rsidR="003C2ED8">
        <w:rPr>
          <w:rFonts w:ascii="Times New Roman" w:eastAsia="Times New Roman" w:hAnsi="Times New Roman" w:cs="Times New Roman"/>
          <w:spacing w:val="6"/>
          <w:sz w:val="28"/>
          <w:szCs w:val="28"/>
          <w:lang w:eastAsia="ru-RU"/>
        </w:rPr>
        <w:t xml:space="preserve">.: Высшая школа, 1981.  –  157 </w:t>
      </w:r>
      <w:r w:rsidRPr="003E357F">
        <w:rPr>
          <w:rFonts w:ascii="Times New Roman" w:eastAsia="Times New Roman" w:hAnsi="Times New Roman" w:cs="Times New Roman"/>
          <w:spacing w:val="6"/>
          <w:sz w:val="28"/>
          <w:szCs w:val="28"/>
          <w:lang w:eastAsia="ru-RU"/>
        </w:rPr>
        <w:t>с.</w:t>
      </w:r>
    </w:p>
    <w:p w:rsidR="003E357F" w:rsidRPr="003E357F" w:rsidRDefault="003E357F" w:rsidP="00410BB3">
      <w:pPr>
        <w:numPr>
          <w:ilvl w:val="0"/>
          <w:numId w:val="34"/>
        </w:numPr>
        <w:shd w:val="clear" w:color="auto" w:fill="FFFFFF"/>
        <w:tabs>
          <w:tab w:val="left" w:pos="900"/>
        </w:tabs>
        <w:spacing w:after="0" w:line="360" w:lineRule="auto"/>
        <w:ind w:right="22"/>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eastAsia="ru-RU"/>
        </w:rPr>
        <w:t>Нушикян Э.Я. Типология интонации эмоциональной речи</w:t>
      </w:r>
      <w:r w:rsidR="00543B6C">
        <w:rPr>
          <w:rFonts w:ascii="Times New Roman" w:eastAsia="Times New Roman" w:hAnsi="Times New Roman" w:cs="Times New Roman"/>
          <w:sz w:val="28"/>
          <w:szCs w:val="28"/>
          <w:lang w:eastAsia="ru-RU"/>
        </w:rPr>
        <w:t xml:space="preserve"> / Э.Я. Нушикян</w:t>
      </w:r>
      <w:r w:rsidRPr="003E357F">
        <w:rPr>
          <w:rFonts w:ascii="Times New Roman" w:eastAsia="Times New Roman" w:hAnsi="Times New Roman" w:cs="Times New Roman"/>
          <w:sz w:val="28"/>
          <w:szCs w:val="28"/>
          <w:lang w:eastAsia="ru-RU"/>
        </w:rPr>
        <w:t>. – Ки</w:t>
      </w:r>
      <w:r w:rsidRPr="003E357F">
        <w:rPr>
          <w:rFonts w:ascii="Times New Roman" w:eastAsia="Times New Roman" w:hAnsi="Times New Roman" w:cs="Times New Roman"/>
          <w:sz w:val="28"/>
          <w:szCs w:val="28"/>
          <w:lang w:val="uk-UA" w:eastAsia="ru-RU"/>
        </w:rPr>
        <w:t>ї</w:t>
      </w:r>
      <w:r w:rsidRPr="003E357F">
        <w:rPr>
          <w:rFonts w:ascii="Times New Roman" w:eastAsia="Times New Roman" w:hAnsi="Times New Roman" w:cs="Times New Roman"/>
          <w:sz w:val="28"/>
          <w:szCs w:val="28"/>
          <w:lang w:eastAsia="ru-RU"/>
        </w:rPr>
        <w:t>в-Одеса: Вища школа, 1986.  –  157 с.</w:t>
      </w:r>
    </w:p>
    <w:p w:rsidR="003E357F" w:rsidRPr="003E357F" w:rsidRDefault="003E357F" w:rsidP="00410BB3">
      <w:pPr>
        <w:numPr>
          <w:ilvl w:val="0"/>
          <w:numId w:val="34"/>
        </w:numPr>
        <w:shd w:val="clear" w:color="auto" w:fill="FFFFFF"/>
        <w:tabs>
          <w:tab w:val="left" w:pos="900"/>
        </w:tabs>
        <w:spacing w:after="0" w:line="360" w:lineRule="auto"/>
        <w:ind w:right="22"/>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z w:val="28"/>
          <w:szCs w:val="28"/>
          <w:lang w:val="uk-UA" w:eastAsia="ru-RU"/>
        </w:rPr>
        <w:t>Общая и прикладная фонетика / Под общ. ред. Потаповой Р.К. – М.: Изд-во Моск. ун-та, 1997.  –  530 с.</w:t>
      </w:r>
    </w:p>
    <w:p w:rsidR="003E357F" w:rsidRPr="003E357F" w:rsidRDefault="003E357F" w:rsidP="00410BB3">
      <w:pPr>
        <w:numPr>
          <w:ilvl w:val="0"/>
          <w:numId w:val="34"/>
        </w:numPr>
        <w:shd w:val="clear" w:color="auto" w:fill="FFFFFF"/>
        <w:tabs>
          <w:tab w:val="left" w:pos="900"/>
        </w:tabs>
        <w:spacing w:before="7" w:after="0" w:line="360" w:lineRule="auto"/>
        <w:jc w:val="both"/>
        <w:rPr>
          <w:rFonts w:ascii="Times New Roman" w:eastAsia="Times New Roman" w:hAnsi="Times New Roman" w:cs="Times New Roman"/>
          <w:spacing w:val="4"/>
          <w:sz w:val="28"/>
          <w:szCs w:val="28"/>
          <w:lang w:eastAsia="ru-RU"/>
        </w:rPr>
      </w:pPr>
      <w:r w:rsidRPr="003E357F">
        <w:rPr>
          <w:rFonts w:ascii="Times New Roman" w:eastAsia="Times New Roman" w:hAnsi="Times New Roman" w:cs="Times New Roman"/>
          <w:spacing w:val="4"/>
          <w:sz w:val="28"/>
          <w:szCs w:val="28"/>
          <w:lang w:eastAsia="ru-RU"/>
        </w:rPr>
        <w:t>Пешковский А.М. Русский синтаксис в научном освещении</w:t>
      </w:r>
      <w:r w:rsidR="00543B6C">
        <w:rPr>
          <w:rFonts w:ascii="Times New Roman" w:eastAsia="Times New Roman" w:hAnsi="Times New Roman" w:cs="Times New Roman"/>
          <w:spacing w:val="4"/>
          <w:sz w:val="28"/>
          <w:szCs w:val="28"/>
          <w:lang w:eastAsia="ru-RU"/>
        </w:rPr>
        <w:t xml:space="preserve"> / А.М. Пешковский</w:t>
      </w:r>
      <w:r w:rsidRPr="003E357F">
        <w:rPr>
          <w:rFonts w:ascii="Times New Roman" w:eastAsia="Times New Roman" w:hAnsi="Times New Roman" w:cs="Times New Roman"/>
          <w:spacing w:val="4"/>
          <w:sz w:val="28"/>
          <w:szCs w:val="28"/>
          <w:lang w:eastAsia="ru-RU"/>
        </w:rPr>
        <w:t xml:space="preserve">. – М., 1956.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pacing w:val="4"/>
          <w:sz w:val="28"/>
          <w:szCs w:val="28"/>
          <w:lang w:eastAsia="ru-RU"/>
        </w:rPr>
        <w:t xml:space="preserve">  </w:t>
      </w:r>
      <w:r w:rsidRPr="003E357F">
        <w:rPr>
          <w:rFonts w:ascii="Times New Roman" w:eastAsia="Times New Roman" w:hAnsi="Times New Roman" w:cs="Times New Roman"/>
          <w:spacing w:val="4"/>
          <w:sz w:val="28"/>
          <w:szCs w:val="28"/>
          <w:lang w:val="uk-UA" w:eastAsia="ru-RU"/>
        </w:rPr>
        <w:t>511</w:t>
      </w:r>
      <w:r w:rsidRPr="003E357F">
        <w:rPr>
          <w:rFonts w:ascii="Times New Roman" w:eastAsia="Times New Roman" w:hAnsi="Times New Roman" w:cs="Times New Roman"/>
          <w:spacing w:val="4"/>
          <w:sz w:val="28"/>
          <w:szCs w:val="28"/>
          <w:lang w:eastAsia="ru-RU"/>
        </w:rPr>
        <w:t xml:space="preserve"> с.</w:t>
      </w:r>
    </w:p>
    <w:p w:rsidR="003E357F" w:rsidRPr="003E357F" w:rsidRDefault="003E357F" w:rsidP="00410BB3">
      <w:pPr>
        <w:numPr>
          <w:ilvl w:val="0"/>
          <w:numId w:val="34"/>
        </w:numPr>
        <w:shd w:val="clear" w:color="auto" w:fill="FFFFFF"/>
        <w:tabs>
          <w:tab w:val="left" w:pos="900"/>
        </w:tabs>
        <w:spacing w:after="0" w:line="360" w:lineRule="auto"/>
        <w:jc w:val="both"/>
        <w:rPr>
          <w:rFonts w:ascii="Times New Roman" w:eastAsia="Times New Roman" w:hAnsi="Times New Roman" w:cs="Times New Roman"/>
          <w:spacing w:val="-8"/>
          <w:sz w:val="28"/>
          <w:szCs w:val="28"/>
          <w:lang w:eastAsia="ru-RU"/>
        </w:rPr>
      </w:pPr>
      <w:r w:rsidRPr="003E357F">
        <w:rPr>
          <w:rFonts w:ascii="Times New Roman" w:eastAsia="Times New Roman" w:hAnsi="Times New Roman" w:cs="Times New Roman"/>
          <w:spacing w:val="-8"/>
          <w:sz w:val="28"/>
          <w:szCs w:val="28"/>
          <w:lang w:eastAsia="ru-RU"/>
        </w:rPr>
        <w:t>Потапова Р.К. Речь: коммуникация, информация, кибернетика</w:t>
      </w:r>
      <w:r w:rsidR="00543B6C">
        <w:rPr>
          <w:rFonts w:ascii="Times New Roman" w:eastAsia="Times New Roman" w:hAnsi="Times New Roman" w:cs="Times New Roman"/>
          <w:spacing w:val="-8"/>
          <w:sz w:val="28"/>
          <w:szCs w:val="28"/>
          <w:lang w:eastAsia="ru-RU"/>
        </w:rPr>
        <w:t xml:space="preserve"> / Р.К. Потапова</w:t>
      </w:r>
      <w:r w:rsidRPr="003E357F">
        <w:rPr>
          <w:rFonts w:ascii="Times New Roman" w:eastAsia="Times New Roman" w:hAnsi="Times New Roman" w:cs="Times New Roman"/>
          <w:spacing w:val="-8"/>
          <w:sz w:val="28"/>
          <w:szCs w:val="28"/>
          <w:lang w:eastAsia="ru-RU"/>
        </w:rPr>
        <w:t>. – М.</w:t>
      </w:r>
      <w:r w:rsidR="003C2ED8">
        <w:rPr>
          <w:rFonts w:ascii="Times New Roman" w:eastAsia="Times New Roman" w:hAnsi="Times New Roman" w:cs="Times New Roman"/>
          <w:spacing w:val="-8"/>
          <w:sz w:val="28"/>
          <w:szCs w:val="28"/>
          <w:lang w:eastAsia="ru-RU"/>
        </w:rPr>
        <w:t xml:space="preserve">: Радио и связь, 1997.  –  528 </w:t>
      </w:r>
      <w:r w:rsidRPr="003E357F">
        <w:rPr>
          <w:rFonts w:ascii="Times New Roman" w:eastAsia="Times New Roman" w:hAnsi="Times New Roman" w:cs="Times New Roman"/>
          <w:spacing w:val="-8"/>
          <w:sz w:val="28"/>
          <w:szCs w:val="28"/>
          <w:lang w:eastAsia="ru-RU"/>
        </w:rPr>
        <w:t>с.</w:t>
      </w:r>
    </w:p>
    <w:p w:rsidR="003E357F" w:rsidRPr="003E357F" w:rsidRDefault="003E357F" w:rsidP="00410BB3">
      <w:pPr>
        <w:numPr>
          <w:ilvl w:val="0"/>
          <w:numId w:val="34"/>
        </w:numPr>
        <w:spacing w:after="0" w:line="360" w:lineRule="auto"/>
        <w:jc w:val="both"/>
        <w:rPr>
          <w:rFonts w:ascii="Times New Roman" w:eastAsia="Times New Roman" w:hAnsi="Times New Roman" w:cs="Times New Roman"/>
          <w:sz w:val="28"/>
          <w:szCs w:val="28"/>
          <w:lang w:val="uk-UA" w:eastAsia="ru-RU"/>
        </w:rPr>
      </w:pPr>
      <w:r w:rsidRPr="003E357F">
        <w:rPr>
          <w:rFonts w:ascii="Times New Roman" w:eastAsia="Times New Roman" w:hAnsi="Times New Roman" w:cs="Times New Roman"/>
          <w:sz w:val="28"/>
          <w:szCs w:val="28"/>
          <w:lang w:val="uk-UA" w:eastAsia="ru-RU"/>
        </w:rPr>
        <w:t>Солганик</w:t>
      </w:r>
      <w:r w:rsidRPr="003E357F">
        <w:rPr>
          <w:rFonts w:ascii="Times New Roman" w:eastAsia="Times New Roman" w:hAnsi="Times New Roman" w:cs="Times New Roman"/>
          <w:spacing w:val="-3"/>
          <w:sz w:val="28"/>
          <w:szCs w:val="28"/>
          <w:lang w:eastAsia="ru-RU"/>
        </w:rPr>
        <w:t xml:space="preserve"> Г.Я. Синтаксическая стилистика (Сложное синтаксическое целое)</w:t>
      </w:r>
      <w:r w:rsidR="00543B6C">
        <w:rPr>
          <w:rFonts w:ascii="Times New Roman" w:eastAsia="Times New Roman" w:hAnsi="Times New Roman" w:cs="Times New Roman"/>
          <w:spacing w:val="-3"/>
          <w:sz w:val="28"/>
          <w:szCs w:val="28"/>
          <w:lang w:eastAsia="ru-RU"/>
        </w:rPr>
        <w:t xml:space="preserve"> / Г.Я. Солганик</w:t>
      </w:r>
      <w:r w:rsidRPr="003E357F">
        <w:rPr>
          <w:rFonts w:ascii="Times New Roman" w:eastAsia="Times New Roman" w:hAnsi="Times New Roman" w:cs="Times New Roman"/>
          <w:spacing w:val="-3"/>
          <w:sz w:val="28"/>
          <w:szCs w:val="28"/>
          <w:lang w:eastAsia="ru-RU"/>
        </w:rPr>
        <w:t>. – М</w:t>
      </w:r>
      <w:r w:rsidR="003C2ED8">
        <w:rPr>
          <w:rFonts w:ascii="Times New Roman" w:eastAsia="Times New Roman" w:hAnsi="Times New Roman" w:cs="Times New Roman"/>
          <w:spacing w:val="-3"/>
          <w:sz w:val="28"/>
          <w:szCs w:val="28"/>
          <w:lang w:eastAsia="ru-RU"/>
        </w:rPr>
        <w:t xml:space="preserve">.: Высшая школа, 1991.  –  181 </w:t>
      </w:r>
      <w:r w:rsidRPr="003E357F">
        <w:rPr>
          <w:rFonts w:ascii="Times New Roman" w:eastAsia="Times New Roman" w:hAnsi="Times New Roman" w:cs="Times New Roman"/>
          <w:spacing w:val="-3"/>
          <w:sz w:val="28"/>
          <w:szCs w:val="28"/>
          <w:lang w:eastAsia="ru-RU"/>
        </w:rPr>
        <w:t>с.</w:t>
      </w:r>
    </w:p>
    <w:p w:rsidR="003E357F" w:rsidRPr="003E357F" w:rsidRDefault="003E357F" w:rsidP="00410BB3">
      <w:pPr>
        <w:numPr>
          <w:ilvl w:val="0"/>
          <w:numId w:val="34"/>
        </w:numPr>
        <w:shd w:val="clear" w:color="auto" w:fill="FFFFFF"/>
        <w:spacing w:before="94" w:after="0" w:line="360" w:lineRule="auto"/>
        <w:jc w:val="both"/>
        <w:rPr>
          <w:rFonts w:ascii="Times New Roman" w:eastAsia="Times New Roman" w:hAnsi="Times New Roman" w:cs="Times New Roman"/>
          <w:color w:val="000000"/>
          <w:spacing w:val="2"/>
          <w:sz w:val="28"/>
          <w:szCs w:val="24"/>
          <w:lang w:eastAsia="ru-RU"/>
        </w:rPr>
      </w:pPr>
      <w:r w:rsidRPr="003E357F">
        <w:rPr>
          <w:rFonts w:ascii="Times New Roman" w:eastAsia="Times New Roman" w:hAnsi="Times New Roman" w:cs="Times New Roman"/>
          <w:spacing w:val="2"/>
          <w:sz w:val="28"/>
          <w:szCs w:val="28"/>
          <w:lang w:eastAsia="ru-RU"/>
        </w:rPr>
        <w:t>Таранец В.Г.</w:t>
      </w:r>
      <w:r w:rsidRPr="003E357F">
        <w:rPr>
          <w:rFonts w:ascii="Times New Roman" w:eastAsia="Times New Roman" w:hAnsi="Times New Roman" w:cs="Times New Roman"/>
          <w:color w:val="000000"/>
          <w:spacing w:val="2"/>
          <w:sz w:val="28"/>
          <w:szCs w:val="24"/>
          <w:lang w:eastAsia="ru-RU"/>
        </w:rPr>
        <w:t xml:space="preserve">  Энергетическая теория речи</w:t>
      </w:r>
      <w:r w:rsidR="00543B6C">
        <w:rPr>
          <w:rFonts w:ascii="Times New Roman" w:eastAsia="Times New Roman" w:hAnsi="Times New Roman" w:cs="Times New Roman"/>
          <w:color w:val="000000"/>
          <w:spacing w:val="2"/>
          <w:sz w:val="28"/>
          <w:szCs w:val="24"/>
          <w:lang w:eastAsia="ru-RU"/>
        </w:rPr>
        <w:t xml:space="preserve"> / В.Г. Таранец</w:t>
      </w:r>
      <w:r w:rsidRPr="003E357F">
        <w:rPr>
          <w:rFonts w:ascii="Times New Roman" w:eastAsia="Times New Roman" w:hAnsi="Times New Roman" w:cs="Times New Roman"/>
          <w:color w:val="000000"/>
          <w:spacing w:val="2"/>
          <w:sz w:val="28"/>
          <w:szCs w:val="24"/>
          <w:lang w:eastAsia="ru-RU"/>
        </w:rPr>
        <w:t>. – Киев, Одесса: Вища школа, 1981. –  145 с.</w:t>
      </w:r>
    </w:p>
    <w:p w:rsidR="008872DA" w:rsidRPr="008872DA" w:rsidRDefault="008872DA" w:rsidP="00410BB3">
      <w:pPr>
        <w:numPr>
          <w:ilvl w:val="0"/>
          <w:numId w:val="34"/>
        </w:numPr>
        <w:shd w:val="clear" w:color="auto" w:fill="FFFFFF"/>
        <w:tabs>
          <w:tab w:val="left" w:pos="900"/>
        </w:tabs>
        <w:spacing w:before="94" w:after="0" w:line="360" w:lineRule="auto"/>
        <w:jc w:val="both"/>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Тимінська Х.</w:t>
      </w:r>
      <w:r w:rsidRPr="003304FE">
        <w:rPr>
          <w:rFonts w:ascii="Times New Roman" w:hAnsi="Times New Roman" w:cs="Times New Roman"/>
          <w:sz w:val="28"/>
          <w:szCs w:val="28"/>
        </w:rPr>
        <w:t>В. Функціональна семантика німецьких експресивів / Х.В. Тимінська // Наукові записки. Серія «Філологічн</w:t>
      </w:r>
      <w:r>
        <w:rPr>
          <w:rFonts w:ascii="Times New Roman" w:hAnsi="Times New Roman" w:cs="Times New Roman"/>
          <w:sz w:val="28"/>
          <w:szCs w:val="28"/>
        </w:rPr>
        <w:t>а». – 2012. – Вип. 23. – С. 180-</w:t>
      </w:r>
      <w:r w:rsidRPr="003304FE">
        <w:rPr>
          <w:rFonts w:ascii="Times New Roman" w:hAnsi="Times New Roman" w:cs="Times New Roman"/>
          <w:sz w:val="28"/>
          <w:szCs w:val="28"/>
        </w:rPr>
        <w:t>182.</w:t>
      </w:r>
    </w:p>
    <w:p w:rsidR="003E357F" w:rsidRPr="003E357F" w:rsidRDefault="003E357F" w:rsidP="00410BB3">
      <w:pPr>
        <w:numPr>
          <w:ilvl w:val="0"/>
          <w:numId w:val="34"/>
        </w:numPr>
        <w:shd w:val="clear" w:color="auto" w:fill="FFFFFF"/>
        <w:tabs>
          <w:tab w:val="left" w:pos="900"/>
        </w:tabs>
        <w:spacing w:before="94" w:after="0" w:line="360" w:lineRule="auto"/>
        <w:jc w:val="both"/>
        <w:rPr>
          <w:rFonts w:ascii="Times New Roman" w:eastAsia="Times New Roman" w:hAnsi="Times New Roman" w:cs="Times New Roman"/>
          <w:spacing w:val="2"/>
          <w:sz w:val="28"/>
          <w:szCs w:val="28"/>
          <w:lang w:eastAsia="ru-RU"/>
        </w:rPr>
      </w:pPr>
      <w:r w:rsidRPr="003E357F">
        <w:rPr>
          <w:rFonts w:ascii="Times New Roman" w:eastAsia="Times New Roman" w:hAnsi="Times New Roman" w:cs="Times New Roman"/>
          <w:spacing w:val="5"/>
          <w:sz w:val="28"/>
          <w:szCs w:val="28"/>
          <w:lang w:eastAsia="ru-RU"/>
        </w:rPr>
        <w:t xml:space="preserve">Тиселько Н.С. Роль просодии в иерархии языковых средств  выражения </w:t>
      </w:r>
      <w:r w:rsidRPr="003E357F">
        <w:rPr>
          <w:rFonts w:ascii="Times New Roman" w:eastAsia="Times New Roman" w:hAnsi="Times New Roman" w:cs="Times New Roman"/>
          <w:spacing w:val="-4"/>
          <w:sz w:val="28"/>
          <w:szCs w:val="28"/>
          <w:lang w:eastAsia="ru-RU"/>
        </w:rPr>
        <w:t>субъективной модальности</w:t>
      </w:r>
      <w:r w:rsidR="00543B6C">
        <w:rPr>
          <w:rFonts w:ascii="Times New Roman" w:eastAsia="Times New Roman" w:hAnsi="Times New Roman" w:cs="Times New Roman"/>
          <w:spacing w:val="-4"/>
          <w:sz w:val="28"/>
          <w:szCs w:val="28"/>
          <w:lang w:eastAsia="ru-RU"/>
        </w:rPr>
        <w:t xml:space="preserve"> / Н.С. Тиселько</w:t>
      </w:r>
      <w:r w:rsidRPr="003E357F">
        <w:rPr>
          <w:rFonts w:ascii="Times New Roman" w:eastAsia="Times New Roman" w:hAnsi="Times New Roman" w:cs="Times New Roman"/>
          <w:spacing w:val="-4"/>
          <w:sz w:val="28"/>
          <w:szCs w:val="28"/>
          <w:lang w:eastAsia="ru-RU"/>
        </w:rPr>
        <w:t xml:space="preserve"> //</w:t>
      </w:r>
      <w:r w:rsidRPr="003E357F">
        <w:rPr>
          <w:rFonts w:ascii="Times New Roman" w:eastAsia="Times New Roman" w:hAnsi="Times New Roman" w:cs="Times New Roman"/>
          <w:spacing w:val="-4"/>
          <w:sz w:val="28"/>
          <w:szCs w:val="28"/>
          <w:lang w:val="uk-UA" w:eastAsia="ru-RU"/>
        </w:rPr>
        <w:t xml:space="preserve"> </w:t>
      </w:r>
      <w:r w:rsidRPr="003E357F">
        <w:rPr>
          <w:rFonts w:ascii="Times New Roman" w:eastAsia="Times New Roman" w:hAnsi="Times New Roman" w:cs="Times New Roman"/>
          <w:spacing w:val="-4"/>
          <w:sz w:val="28"/>
          <w:szCs w:val="28"/>
          <w:lang w:eastAsia="ru-RU"/>
        </w:rPr>
        <w:t xml:space="preserve">Проблемы супрасегментной </w:t>
      </w:r>
      <w:r w:rsidRPr="003E357F">
        <w:rPr>
          <w:rFonts w:ascii="Times New Roman" w:eastAsia="Times New Roman" w:hAnsi="Times New Roman" w:cs="Times New Roman"/>
          <w:spacing w:val="5"/>
          <w:sz w:val="28"/>
          <w:szCs w:val="28"/>
          <w:lang w:eastAsia="ru-RU"/>
        </w:rPr>
        <w:t xml:space="preserve">фонетики: Сб. науч. трудов МГПИИЯ им. М. Тореза. </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pacing w:val="5"/>
          <w:sz w:val="28"/>
          <w:szCs w:val="28"/>
          <w:lang w:eastAsia="ru-RU"/>
        </w:rPr>
        <w:t xml:space="preserve">М., 1985. </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pacing w:val="2"/>
          <w:sz w:val="28"/>
          <w:szCs w:val="28"/>
          <w:lang w:eastAsia="ru-RU"/>
        </w:rPr>
        <w:t xml:space="preserve">Вып. 248.  </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pacing w:val="2"/>
          <w:sz w:val="28"/>
          <w:szCs w:val="28"/>
          <w:lang w:eastAsia="ru-RU"/>
        </w:rPr>
        <w:t xml:space="preserve">С. 58-73. </w:t>
      </w:r>
    </w:p>
    <w:p w:rsidR="008872DA" w:rsidRPr="008872DA" w:rsidRDefault="008872DA" w:rsidP="00410BB3">
      <w:pPr>
        <w:numPr>
          <w:ilvl w:val="0"/>
          <w:numId w:val="34"/>
        </w:numPr>
        <w:shd w:val="clear" w:color="auto" w:fill="FFFFFF"/>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 xml:space="preserve">Токарєва Т. Актуальні проблеми синтаксису німецької мови через призму стилістичного аналізу тексту / Т. Токарєва // Наукові записки. Серія: філологічні науки. – Вип. 81 (2). – 2009. – С. 40-45. </w:t>
      </w:r>
    </w:p>
    <w:p w:rsidR="003E357F" w:rsidRPr="003E357F" w:rsidRDefault="003E357F" w:rsidP="00410BB3">
      <w:pPr>
        <w:numPr>
          <w:ilvl w:val="0"/>
          <w:numId w:val="34"/>
        </w:numPr>
        <w:shd w:val="clear" w:color="auto" w:fill="FFFFFF"/>
        <w:tabs>
          <w:tab w:val="left" w:pos="900"/>
        </w:tabs>
        <w:spacing w:after="0" w:line="360" w:lineRule="auto"/>
        <w:jc w:val="both"/>
        <w:rPr>
          <w:rFonts w:ascii="Times New Roman" w:eastAsia="Times New Roman" w:hAnsi="Times New Roman" w:cs="Times New Roman"/>
          <w:sz w:val="28"/>
          <w:szCs w:val="28"/>
          <w:lang w:eastAsia="ru-RU"/>
        </w:rPr>
      </w:pPr>
      <w:r w:rsidRPr="003E357F">
        <w:rPr>
          <w:rFonts w:ascii="Times New Roman" w:eastAsia="Times New Roman" w:hAnsi="Times New Roman" w:cs="Times New Roman"/>
          <w:spacing w:val="5"/>
          <w:sz w:val="28"/>
          <w:szCs w:val="28"/>
          <w:lang w:eastAsia="ru-RU"/>
        </w:rPr>
        <w:t>Торсуева И.Г. Интонация и смысл высказывания</w:t>
      </w:r>
      <w:r w:rsidR="00543B6C">
        <w:rPr>
          <w:rFonts w:ascii="Times New Roman" w:eastAsia="Times New Roman" w:hAnsi="Times New Roman" w:cs="Times New Roman"/>
          <w:spacing w:val="5"/>
          <w:sz w:val="28"/>
          <w:szCs w:val="28"/>
          <w:lang w:eastAsia="ru-RU"/>
        </w:rPr>
        <w:t xml:space="preserve"> / И.Г. Торсуева</w:t>
      </w:r>
      <w:r w:rsidRPr="003E357F">
        <w:rPr>
          <w:rFonts w:ascii="Times New Roman" w:eastAsia="Times New Roman" w:hAnsi="Times New Roman" w:cs="Times New Roman"/>
          <w:spacing w:val="5"/>
          <w:sz w:val="28"/>
          <w:szCs w:val="28"/>
          <w:lang w:eastAsia="ru-RU"/>
        </w:rPr>
        <w:t xml:space="preserve">. </w:t>
      </w:r>
      <w:r w:rsidRPr="003E357F">
        <w:rPr>
          <w:rFonts w:ascii="Times New Roman" w:eastAsia="Times New Roman" w:hAnsi="Times New Roman" w:cs="Times New Roman"/>
          <w:sz w:val="28"/>
          <w:szCs w:val="28"/>
          <w:lang w:val="uk-UA" w:eastAsia="ru-RU"/>
        </w:rPr>
        <w:t>–</w:t>
      </w:r>
      <w:r w:rsidR="003C2ED8">
        <w:rPr>
          <w:rFonts w:ascii="Times New Roman" w:eastAsia="Times New Roman" w:hAnsi="Times New Roman" w:cs="Times New Roman"/>
          <w:spacing w:val="5"/>
          <w:sz w:val="28"/>
          <w:szCs w:val="28"/>
          <w:lang w:eastAsia="ru-RU"/>
        </w:rPr>
        <w:t xml:space="preserve"> М.: Наука, </w:t>
      </w:r>
      <w:r w:rsidRPr="003E357F">
        <w:rPr>
          <w:rFonts w:ascii="Times New Roman" w:eastAsia="Times New Roman" w:hAnsi="Times New Roman" w:cs="Times New Roman"/>
          <w:spacing w:val="5"/>
          <w:sz w:val="28"/>
          <w:szCs w:val="28"/>
          <w:lang w:eastAsia="ru-RU"/>
        </w:rPr>
        <w:t xml:space="preserve">1979. </w:t>
      </w:r>
      <w:r w:rsidRPr="003E357F">
        <w:rPr>
          <w:rFonts w:ascii="Times New Roman" w:eastAsia="Times New Roman" w:hAnsi="Times New Roman" w:cs="Times New Roman"/>
          <w:sz w:val="28"/>
          <w:szCs w:val="28"/>
          <w:lang w:val="uk-UA" w:eastAsia="ru-RU"/>
        </w:rPr>
        <w:t>–</w:t>
      </w:r>
      <w:r w:rsidRPr="003E357F">
        <w:rPr>
          <w:rFonts w:ascii="Times New Roman" w:eastAsia="Times New Roman" w:hAnsi="Times New Roman" w:cs="Times New Roman"/>
          <w:spacing w:val="5"/>
          <w:sz w:val="28"/>
          <w:szCs w:val="28"/>
          <w:lang w:eastAsia="ru-RU"/>
        </w:rPr>
        <w:t xml:space="preserve"> </w:t>
      </w:r>
      <w:r w:rsidRPr="003E357F">
        <w:rPr>
          <w:rFonts w:ascii="Times New Roman" w:eastAsia="Times New Roman" w:hAnsi="Times New Roman" w:cs="Times New Roman"/>
          <w:spacing w:val="-15"/>
          <w:sz w:val="28"/>
          <w:szCs w:val="28"/>
          <w:lang w:eastAsia="ru-RU"/>
        </w:rPr>
        <w:t>110  с.</w:t>
      </w:r>
    </w:p>
    <w:p w:rsidR="003E357F" w:rsidRPr="003E357F" w:rsidRDefault="003E357F" w:rsidP="00410BB3">
      <w:pPr>
        <w:numPr>
          <w:ilvl w:val="0"/>
          <w:numId w:val="34"/>
        </w:numPr>
        <w:shd w:val="clear" w:color="auto" w:fill="FFFFFF"/>
        <w:tabs>
          <w:tab w:val="left" w:pos="900"/>
        </w:tabs>
        <w:spacing w:after="0" w:line="360" w:lineRule="auto"/>
        <w:jc w:val="both"/>
        <w:rPr>
          <w:rFonts w:ascii="Times New Roman" w:eastAsia="Times New Roman" w:hAnsi="Times New Roman" w:cs="Times New Roman"/>
          <w:spacing w:val="-3"/>
          <w:sz w:val="28"/>
          <w:szCs w:val="28"/>
          <w:lang w:eastAsia="ru-RU"/>
        </w:rPr>
      </w:pPr>
      <w:r w:rsidRPr="003E357F">
        <w:rPr>
          <w:rFonts w:ascii="Times New Roman" w:eastAsia="Times New Roman" w:hAnsi="Times New Roman" w:cs="Times New Roman"/>
          <w:spacing w:val="-3"/>
          <w:sz w:val="28"/>
          <w:szCs w:val="28"/>
          <w:lang w:eastAsia="ru-RU"/>
        </w:rPr>
        <w:t>Трубецкой Н.С. Основы фонологии</w:t>
      </w:r>
      <w:r w:rsidR="00543B6C">
        <w:rPr>
          <w:rFonts w:ascii="Times New Roman" w:eastAsia="Times New Roman" w:hAnsi="Times New Roman" w:cs="Times New Roman"/>
          <w:spacing w:val="-3"/>
          <w:sz w:val="28"/>
          <w:szCs w:val="28"/>
          <w:lang w:eastAsia="ru-RU"/>
        </w:rPr>
        <w:t xml:space="preserve"> / Н.С. Трубецкой</w:t>
      </w:r>
      <w:r w:rsidRPr="003E357F">
        <w:rPr>
          <w:rFonts w:ascii="Times New Roman" w:eastAsia="Times New Roman" w:hAnsi="Times New Roman" w:cs="Times New Roman"/>
          <w:spacing w:val="-3"/>
          <w:sz w:val="28"/>
          <w:szCs w:val="28"/>
          <w:lang w:eastAsia="ru-RU"/>
        </w:rPr>
        <w:t xml:space="preserve">.  –  М.: Аспект Пресс, 2000.  </w:t>
      </w:r>
      <w:r w:rsidRPr="003E357F">
        <w:rPr>
          <w:rFonts w:ascii="Times New Roman" w:eastAsia="Times New Roman" w:hAnsi="Times New Roman" w:cs="Times New Roman"/>
          <w:sz w:val="28"/>
          <w:szCs w:val="28"/>
          <w:lang w:val="uk-UA" w:eastAsia="ru-RU"/>
        </w:rPr>
        <w:t xml:space="preserve">– </w:t>
      </w:r>
      <w:r w:rsidRPr="003E357F">
        <w:rPr>
          <w:rFonts w:ascii="Times New Roman" w:eastAsia="Times New Roman" w:hAnsi="Times New Roman" w:cs="Times New Roman"/>
          <w:spacing w:val="-3"/>
          <w:sz w:val="28"/>
          <w:szCs w:val="28"/>
          <w:lang w:eastAsia="ru-RU"/>
        </w:rPr>
        <w:t xml:space="preserve"> 352  с.</w:t>
      </w:r>
    </w:p>
    <w:p w:rsidR="008872DA" w:rsidRPr="00410BB3" w:rsidRDefault="008872DA" w:rsidP="00410BB3">
      <w:pPr>
        <w:pStyle w:val="a8"/>
        <w:numPr>
          <w:ilvl w:val="0"/>
          <w:numId w:val="34"/>
        </w:numPr>
        <w:tabs>
          <w:tab w:val="left" w:pos="900"/>
        </w:tabs>
        <w:spacing w:after="0" w:line="360" w:lineRule="auto"/>
        <w:jc w:val="both"/>
        <w:rPr>
          <w:rFonts w:ascii="Times New Roman" w:hAnsi="Times New Roman" w:cs="Times New Roman"/>
          <w:sz w:val="28"/>
          <w:szCs w:val="28"/>
          <w:lang w:val="uk-UA"/>
        </w:rPr>
      </w:pPr>
      <w:r w:rsidRPr="00410BB3">
        <w:rPr>
          <w:rFonts w:ascii="Times New Roman" w:hAnsi="Times New Roman" w:cs="Times New Roman"/>
          <w:sz w:val="28"/>
          <w:szCs w:val="28"/>
        </w:rPr>
        <w:t>Чабаненко В.А. Стилістика експресивних засобів української мови / В.А. Чабаненко. – Запоріжжя: Запорізький держ. ун-т, 2002. – 351 с.</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eastAsia="Times New Roman" w:hAnsi="Times New Roman" w:cs="Times New Roman"/>
          <w:sz w:val="28"/>
          <w:szCs w:val="28"/>
          <w:lang w:eastAsia="ru-RU"/>
        </w:rPr>
        <w:t>Черемисина Н.В. Русская интонация: поэзия, проза, разговорная речь</w:t>
      </w:r>
      <w:r w:rsidR="00543B6C" w:rsidRPr="00410BB3">
        <w:rPr>
          <w:rFonts w:ascii="Times New Roman" w:eastAsia="Times New Roman" w:hAnsi="Times New Roman" w:cs="Times New Roman"/>
          <w:sz w:val="28"/>
          <w:szCs w:val="28"/>
          <w:lang w:eastAsia="ru-RU"/>
        </w:rPr>
        <w:t xml:space="preserve"> / Н.В. Черемисина</w:t>
      </w:r>
      <w:r w:rsidRPr="00410BB3">
        <w:rPr>
          <w:rFonts w:ascii="Times New Roman" w:eastAsia="Times New Roman" w:hAnsi="Times New Roman" w:cs="Times New Roman"/>
          <w:sz w:val="28"/>
          <w:szCs w:val="28"/>
          <w:lang w:eastAsia="ru-RU"/>
        </w:rPr>
        <w:t>.</w:t>
      </w:r>
      <w:r w:rsidR="00543B6C" w:rsidRPr="00410BB3">
        <w:rPr>
          <w:rFonts w:ascii="Times New Roman" w:eastAsia="Times New Roman" w:hAnsi="Times New Roman" w:cs="Times New Roman"/>
          <w:sz w:val="28"/>
          <w:szCs w:val="28"/>
          <w:lang w:eastAsia="ru-RU"/>
        </w:rPr>
        <w:t xml:space="preserve"> – </w:t>
      </w:r>
      <w:r w:rsidRPr="00410BB3">
        <w:rPr>
          <w:rFonts w:ascii="Times New Roman" w:eastAsia="Times New Roman" w:hAnsi="Times New Roman" w:cs="Times New Roman"/>
          <w:sz w:val="28"/>
          <w:szCs w:val="28"/>
          <w:lang w:eastAsia="ru-RU"/>
        </w:rPr>
        <w:t xml:space="preserve"> 2-</w:t>
      </w:r>
      <w:r w:rsidR="008872DA" w:rsidRPr="00410BB3">
        <w:rPr>
          <w:rFonts w:ascii="Times New Roman" w:eastAsia="Times New Roman" w:hAnsi="Times New Roman" w:cs="Times New Roman"/>
          <w:sz w:val="28"/>
          <w:szCs w:val="28"/>
          <w:lang w:val="uk-UA" w:eastAsia="ru-RU"/>
        </w:rPr>
        <w:t xml:space="preserve"> </w:t>
      </w:r>
      <w:r w:rsidRPr="00410BB3">
        <w:rPr>
          <w:rFonts w:ascii="Times New Roman" w:eastAsia="Times New Roman" w:hAnsi="Times New Roman" w:cs="Times New Roman"/>
          <w:sz w:val="28"/>
          <w:szCs w:val="28"/>
          <w:lang w:eastAsia="ru-RU"/>
        </w:rPr>
        <w:t xml:space="preserve">е изд., испр. и доп.  </w:t>
      </w:r>
      <w:r w:rsidRPr="00410BB3">
        <w:rPr>
          <w:rFonts w:ascii="Times New Roman" w:eastAsia="Times New Roman" w:hAnsi="Times New Roman" w:cs="Times New Roman"/>
          <w:sz w:val="28"/>
          <w:szCs w:val="28"/>
          <w:lang w:val="uk-UA" w:eastAsia="ru-RU"/>
        </w:rPr>
        <w:t xml:space="preserve">– </w:t>
      </w:r>
      <w:r w:rsidRPr="00410BB3">
        <w:rPr>
          <w:rFonts w:ascii="Times New Roman" w:eastAsia="Times New Roman" w:hAnsi="Times New Roman" w:cs="Times New Roman"/>
          <w:sz w:val="28"/>
          <w:szCs w:val="28"/>
          <w:lang w:eastAsia="ru-RU"/>
        </w:rPr>
        <w:t xml:space="preserve"> М.: Русский язык, 1989.  </w:t>
      </w:r>
      <w:r w:rsidRPr="00410BB3">
        <w:rPr>
          <w:rFonts w:ascii="Times New Roman" w:eastAsia="Times New Roman" w:hAnsi="Times New Roman" w:cs="Times New Roman"/>
          <w:sz w:val="28"/>
          <w:szCs w:val="28"/>
          <w:lang w:val="uk-UA" w:eastAsia="ru-RU"/>
        </w:rPr>
        <w:t xml:space="preserve">– </w:t>
      </w:r>
      <w:r w:rsidRPr="00410BB3">
        <w:rPr>
          <w:rFonts w:ascii="Times New Roman" w:eastAsia="Times New Roman" w:hAnsi="Times New Roman" w:cs="Times New Roman"/>
          <w:sz w:val="28"/>
          <w:szCs w:val="28"/>
          <w:lang w:eastAsia="ru-RU"/>
        </w:rPr>
        <w:t xml:space="preserve"> 240  с. </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eastAsia="Times New Roman" w:hAnsi="Times New Roman" w:cs="Times New Roman"/>
          <w:sz w:val="28"/>
          <w:szCs w:val="28"/>
          <w:lang w:eastAsia="ru-RU"/>
        </w:rPr>
        <w:t>Шведова Н.Ю. Очерки по синтаксису русской разговорной речи</w:t>
      </w:r>
      <w:r w:rsidR="00543B6C" w:rsidRPr="00410BB3">
        <w:rPr>
          <w:rFonts w:ascii="Times New Roman" w:eastAsia="Times New Roman" w:hAnsi="Times New Roman" w:cs="Times New Roman"/>
          <w:sz w:val="28"/>
          <w:szCs w:val="28"/>
          <w:lang w:eastAsia="ru-RU"/>
        </w:rPr>
        <w:t xml:space="preserve"> / Н.Ю. Шведова</w:t>
      </w:r>
      <w:r w:rsidRPr="00410BB3">
        <w:rPr>
          <w:rFonts w:ascii="Times New Roman" w:eastAsia="Times New Roman" w:hAnsi="Times New Roman" w:cs="Times New Roman"/>
          <w:sz w:val="28"/>
          <w:szCs w:val="28"/>
          <w:lang w:eastAsia="ru-RU"/>
        </w:rPr>
        <w:t xml:space="preserve">. </w:t>
      </w:r>
      <w:r w:rsidRPr="00410BB3">
        <w:rPr>
          <w:rFonts w:ascii="Times New Roman" w:eastAsia="Times New Roman" w:hAnsi="Times New Roman" w:cs="Times New Roman"/>
          <w:sz w:val="28"/>
          <w:szCs w:val="28"/>
          <w:lang w:val="uk-UA" w:eastAsia="ru-RU"/>
        </w:rPr>
        <w:t>–</w:t>
      </w:r>
      <w:r w:rsidRPr="00410BB3">
        <w:rPr>
          <w:rFonts w:ascii="Times New Roman" w:eastAsia="Times New Roman" w:hAnsi="Times New Roman" w:cs="Times New Roman"/>
          <w:sz w:val="28"/>
          <w:szCs w:val="28"/>
          <w:lang w:eastAsia="ru-RU"/>
        </w:rPr>
        <w:t xml:space="preserve"> М.: Из</w:t>
      </w:r>
      <w:r w:rsidR="003C2ED8">
        <w:rPr>
          <w:rFonts w:ascii="Times New Roman" w:eastAsia="Times New Roman" w:hAnsi="Times New Roman" w:cs="Times New Roman"/>
          <w:sz w:val="28"/>
          <w:szCs w:val="28"/>
          <w:lang w:eastAsia="ru-RU"/>
        </w:rPr>
        <w:t xml:space="preserve">д-во АН СССР </w:t>
      </w:r>
      <w:r w:rsidRPr="00410BB3">
        <w:rPr>
          <w:rFonts w:ascii="Times New Roman" w:eastAsia="Times New Roman" w:hAnsi="Times New Roman" w:cs="Times New Roman"/>
          <w:sz w:val="28"/>
          <w:szCs w:val="28"/>
          <w:lang w:eastAsia="ru-RU"/>
        </w:rPr>
        <w:t xml:space="preserve">ин-та  рус. языка, 1960.  </w:t>
      </w:r>
      <w:r w:rsidRPr="00410BB3">
        <w:rPr>
          <w:rFonts w:ascii="Times New Roman" w:eastAsia="Times New Roman" w:hAnsi="Times New Roman" w:cs="Times New Roman"/>
          <w:sz w:val="28"/>
          <w:szCs w:val="28"/>
          <w:lang w:val="uk-UA" w:eastAsia="ru-RU"/>
        </w:rPr>
        <w:t xml:space="preserve">– </w:t>
      </w:r>
      <w:r w:rsidRPr="00410BB3">
        <w:rPr>
          <w:rFonts w:ascii="Times New Roman" w:eastAsia="Times New Roman" w:hAnsi="Times New Roman" w:cs="Times New Roman"/>
          <w:sz w:val="28"/>
          <w:szCs w:val="28"/>
          <w:lang w:eastAsia="ru-RU"/>
        </w:rPr>
        <w:t xml:space="preserve"> 377 с. </w:t>
      </w:r>
    </w:p>
    <w:p w:rsidR="008872DA" w:rsidRPr="00410BB3" w:rsidRDefault="008872DA" w:rsidP="00410BB3">
      <w:pPr>
        <w:pStyle w:val="a8"/>
        <w:numPr>
          <w:ilvl w:val="0"/>
          <w:numId w:val="34"/>
        </w:numPr>
        <w:tabs>
          <w:tab w:val="left" w:pos="900"/>
        </w:tabs>
        <w:spacing w:after="0" w:line="360" w:lineRule="auto"/>
        <w:jc w:val="both"/>
        <w:rPr>
          <w:rFonts w:ascii="Times New Roman" w:hAnsi="Times New Roman" w:cs="Times New Roman"/>
          <w:sz w:val="28"/>
          <w:szCs w:val="28"/>
        </w:rPr>
      </w:pPr>
      <w:r w:rsidRPr="00410BB3">
        <w:rPr>
          <w:rFonts w:ascii="Times New Roman" w:hAnsi="Times New Roman" w:cs="Times New Roman"/>
          <w:sz w:val="28"/>
          <w:szCs w:val="28"/>
        </w:rPr>
        <w:t xml:space="preserve">Шинкарук В.Д. Категорії модусу і диктуму у структурі речення: </w:t>
      </w:r>
    </w:p>
    <w:p w:rsidR="008872DA" w:rsidRPr="00410BB3" w:rsidRDefault="008872DA" w:rsidP="00410BB3">
      <w:pPr>
        <w:pStyle w:val="a8"/>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hAnsi="Times New Roman" w:cs="Times New Roman"/>
          <w:sz w:val="28"/>
          <w:szCs w:val="28"/>
        </w:rPr>
        <w:t>[монографія] / В.Д. Шинкарук. – Чернівці: Рута, 2002. – 272 с.</w:t>
      </w:r>
    </w:p>
    <w:p w:rsidR="00C96B1C"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eastAsia="Times New Roman" w:hAnsi="Times New Roman" w:cs="Times New Roman"/>
          <w:sz w:val="28"/>
          <w:szCs w:val="28"/>
          <w:lang w:eastAsia="ru-RU"/>
        </w:rPr>
        <w:t xml:space="preserve">Ширяев Е.Н. Синтаксис // Русская разговорная речь: Общие вопросы. </w:t>
      </w:r>
    </w:p>
    <w:p w:rsidR="003E357F" w:rsidRPr="00410BB3" w:rsidRDefault="003E357F" w:rsidP="00410BB3">
      <w:pPr>
        <w:pStyle w:val="a8"/>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eastAsia="Times New Roman" w:hAnsi="Times New Roman" w:cs="Times New Roman"/>
          <w:sz w:val="28"/>
          <w:szCs w:val="28"/>
          <w:lang w:eastAsia="ru-RU"/>
        </w:rPr>
        <w:t>Словообразование. Синтаксис</w:t>
      </w:r>
      <w:r w:rsidR="00B11A42">
        <w:rPr>
          <w:rFonts w:ascii="Times New Roman" w:eastAsia="Times New Roman" w:hAnsi="Times New Roman" w:cs="Times New Roman"/>
          <w:sz w:val="28"/>
          <w:szCs w:val="28"/>
          <w:lang w:eastAsia="ru-RU"/>
        </w:rPr>
        <w:t>/</w:t>
      </w:r>
      <w:r w:rsidR="00543B6C" w:rsidRPr="00410BB3">
        <w:rPr>
          <w:rFonts w:ascii="Times New Roman" w:eastAsia="Times New Roman" w:hAnsi="Times New Roman" w:cs="Times New Roman"/>
          <w:sz w:val="28"/>
          <w:szCs w:val="28"/>
          <w:lang w:eastAsia="ru-RU"/>
        </w:rPr>
        <w:t>Е.Н. Ширяев</w:t>
      </w:r>
      <w:r w:rsidR="00B11A42">
        <w:rPr>
          <w:rFonts w:ascii="Times New Roman" w:eastAsia="Times New Roman" w:hAnsi="Times New Roman" w:cs="Times New Roman"/>
          <w:sz w:val="28"/>
          <w:szCs w:val="28"/>
          <w:lang w:eastAsia="ru-RU"/>
        </w:rPr>
        <w:t>. – М.: Наука, 1981.–</w:t>
      </w:r>
      <w:r w:rsidRPr="00410BB3">
        <w:rPr>
          <w:rFonts w:ascii="Times New Roman" w:eastAsia="Times New Roman" w:hAnsi="Times New Roman" w:cs="Times New Roman"/>
          <w:sz w:val="28"/>
          <w:szCs w:val="28"/>
          <w:lang w:eastAsia="ru-RU"/>
        </w:rPr>
        <w:t>С. 191-273.</w:t>
      </w:r>
    </w:p>
    <w:p w:rsidR="00C96B1C"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eastAsia="Times New Roman" w:hAnsi="Times New Roman" w:cs="Times New Roman"/>
          <w:sz w:val="28"/>
          <w:szCs w:val="28"/>
          <w:lang w:eastAsia="ru-RU"/>
        </w:rPr>
        <w:t xml:space="preserve">Шуб О.Л. Интонационные характеристики ответных предложений в </w:t>
      </w:r>
    </w:p>
    <w:p w:rsidR="00C96B1C" w:rsidRPr="00410BB3" w:rsidRDefault="003E357F" w:rsidP="00410BB3">
      <w:pPr>
        <w:pStyle w:val="a8"/>
        <w:tabs>
          <w:tab w:val="left" w:pos="900"/>
        </w:tabs>
        <w:spacing w:after="0" w:line="360" w:lineRule="auto"/>
        <w:jc w:val="both"/>
        <w:rPr>
          <w:rFonts w:ascii="Times New Roman" w:eastAsia="Times New Roman" w:hAnsi="Times New Roman" w:cs="Times New Roman"/>
          <w:sz w:val="28"/>
          <w:szCs w:val="28"/>
          <w:lang w:eastAsia="ru-RU"/>
        </w:rPr>
      </w:pPr>
      <w:r w:rsidRPr="00410BB3">
        <w:rPr>
          <w:rFonts w:ascii="Times New Roman" w:eastAsia="Times New Roman" w:hAnsi="Times New Roman" w:cs="Times New Roman"/>
          <w:sz w:val="28"/>
          <w:szCs w:val="28"/>
          <w:lang w:eastAsia="ru-RU"/>
        </w:rPr>
        <w:t>немецком языке (экспериментально-фонетическое исследование)</w:t>
      </w:r>
      <w:r w:rsidR="00543B6C" w:rsidRPr="00410BB3">
        <w:rPr>
          <w:rFonts w:ascii="Times New Roman" w:eastAsia="Times New Roman" w:hAnsi="Times New Roman" w:cs="Times New Roman"/>
          <w:sz w:val="28"/>
          <w:szCs w:val="28"/>
          <w:lang w:eastAsia="ru-RU"/>
        </w:rPr>
        <w:t xml:space="preserve"> / О.Л. Шуб</w:t>
      </w:r>
      <w:r w:rsidRPr="00410BB3">
        <w:rPr>
          <w:rFonts w:ascii="Times New Roman" w:eastAsia="Times New Roman" w:hAnsi="Times New Roman" w:cs="Times New Roman"/>
          <w:sz w:val="28"/>
          <w:szCs w:val="28"/>
          <w:lang w:eastAsia="ru-RU"/>
        </w:rPr>
        <w:t>: Автореф. дис. … канд. филол. наук:</w:t>
      </w:r>
      <w:r w:rsidRPr="00410BB3">
        <w:rPr>
          <w:rFonts w:ascii="Times New Roman" w:eastAsia="Times New Roman" w:hAnsi="Times New Roman" w:cs="Times New Roman"/>
          <w:sz w:val="28"/>
          <w:szCs w:val="28"/>
          <w:lang w:val="uk-UA" w:eastAsia="ru-RU"/>
        </w:rPr>
        <w:t xml:space="preserve"> 10.02.04. </w:t>
      </w:r>
      <w:r w:rsidRPr="00410BB3">
        <w:rPr>
          <w:rFonts w:ascii="Times New Roman" w:eastAsia="Times New Roman" w:hAnsi="Times New Roman" w:cs="Times New Roman"/>
          <w:sz w:val="28"/>
          <w:szCs w:val="28"/>
          <w:lang w:eastAsia="ru-RU"/>
        </w:rPr>
        <w:t xml:space="preserve"> –  Л., 1967.  </w:t>
      </w:r>
      <w:r w:rsidRPr="00410BB3">
        <w:rPr>
          <w:rFonts w:ascii="Times New Roman" w:eastAsia="Times New Roman" w:hAnsi="Times New Roman" w:cs="Times New Roman"/>
          <w:sz w:val="28"/>
          <w:szCs w:val="28"/>
          <w:lang w:val="de-DE" w:eastAsia="ru-RU"/>
        </w:rPr>
        <w:t xml:space="preserve">– </w:t>
      </w:r>
      <w:r w:rsidR="003C2ED8">
        <w:rPr>
          <w:rFonts w:ascii="Times New Roman" w:eastAsia="Times New Roman" w:hAnsi="Times New Roman" w:cs="Times New Roman"/>
          <w:sz w:val="28"/>
          <w:szCs w:val="28"/>
          <w:lang w:val="de-DE" w:eastAsia="ru-RU"/>
        </w:rPr>
        <w:t xml:space="preserve"> 22 </w:t>
      </w:r>
      <w:r w:rsidR="00C96B1C" w:rsidRPr="00410BB3">
        <w:rPr>
          <w:rFonts w:ascii="Times New Roman" w:eastAsia="Times New Roman" w:hAnsi="Times New Roman" w:cs="Times New Roman"/>
          <w:sz w:val="28"/>
          <w:szCs w:val="28"/>
          <w:lang w:eastAsia="ru-RU"/>
        </w:rPr>
        <w:t>с</w:t>
      </w:r>
      <w:r w:rsidR="00C96B1C" w:rsidRPr="00410BB3">
        <w:rPr>
          <w:rFonts w:ascii="Times New Roman" w:eastAsia="Times New Roman" w:hAnsi="Times New Roman" w:cs="Times New Roman"/>
          <w:sz w:val="28"/>
          <w:szCs w:val="28"/>
          <w:lang w:val="de-DE" w:eastAsia="ru-RU"/>
        </w:rPr>
        <w:t>.</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pacing w:val="4"/>
          <w:sz w:val="28"/>
          <w:szCs w:val="28"/>
          <w:lang w:val="de-DE" w:eastAsia="ru-RU"/>
        </w:rPr>
        <w:t>Admoni W. Der deutsche Sprachbau: Theoretische Grammatik der deutschen Sprache</w:t>
      </w:r>
      <w:r w:rsidR="00410BB3">
        <w:rPr>
          <w:rFonts w:ascii="Times New Roman" w:eastAsia="Times New Roman" w:hAnsi="Times New Roman" w:cs="Times New Roman"/>
          <w:spacing w:val="4"/>
          <w:sz w:val="28"/>
          <w:szCs w:val="28"/>
          <w:lang w:val="de-DE" w:eastAsia="ru-RU"/>
        </w:rPr>
        <w:t xml:space="preserve"> / W. Admoni</w:t>
      </w:r>
      <w:r w:rsidRPr="00410BB3">
        <w:rPr>
          <w:rFonts w:ascii="Times New Roman" w:eastAsia="Times New Roman" w:hAnsi="Times New Roman" w:cs="Times New Roman"/>
          <w:spacing w:val="4"/>
          <w:sz w:val="28"/>
          <w:szCs w:val="28"/>
          <w:lang w:val="de-DE" w:eastAsia="ru-RU"/>
        </w:rPr>
        <w:t>. – M., 1986. – 334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Braun P. Tendenzen in der deutschen Gegenwartssprache. Sprachvarietäten</w:t>
      </w:r>
      <w:r w:rsidR="00410BB3">
        <w:rPr>
          <w:rFonts w:ascii="Times New Roman" w:eastAsia="Times New Roman" w:hAnsi="Times New Roman" w:cs="Times New Roman"/>
          <w:sz w:val="28"/>
          <w:szCs w:val="28"/>
          <w:lang w:val="de-DE" w:eastAsia="ru-RU"/>
        </w:rPr>
        <w:t xml:space="preserve"> / P. Braun</w:t>
      </w:r>
      <w:r w:rsidRPr="00410BB3">
        <w:rPr>
          <w:rFonts w:ascii="Times New Roman" w:eastAsia="Times New Roman" w:hAnsi="Times New Roman" w:cs="Times New Roman"/>
          <w:sz w:val="28"/>
          <w:szCs w:val="28"/>
          <w:lang w:val="de-DE" w:eastAsia="ru-RU"/>
        </w:rPr>
        <w:t>. – Stuttgart-Berlin-Köln: Verlag W. Kohlhammer, 1998.  –  265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Brinkmann H. Die deutsche Sprache. Gestalt und Leistung</w:t>
      </w:r>
      <w:r w:rsidR="00410BB3">
        <w:rPr>
          <w:rFonts w:ascii="Times New Roman" w:eastAsia="Times New Roman" w:hAnsi="Times New Roman" w:cs="Times New Roman"/>
          <w:sz w:val="28"/>
          <w:szCs w:val="28"/>
          <w:lang w:val="de-DE" w:eastAsia="ru-RU"/>
        </w:rPr>
        <w:t xml:space="preserve"> / H. Brinkmann</w:t>
      </w:r>
      <w:r w:rsidRPr="00410BB3">
        <w:rPr>
          <w:rFonts w:ascii="Times New Roman" w:eastAsia="Times New Roman" w:hAnsi="Times New Roman" w:cs="Times New Roman"/>
          <w:sz w:val="28"/>
          <w:szCs w:val="28"/>
          <w:lang w:val="de-DE" w:eastAsia="ru-RU"/>
        </w:rPr>
        <w:t xml:space="preserve">. – Düsseldorf: Pädagogischer Verlag  Schwann, 1971. </w:t>
      </w:r>
      <w:r w:rsidRPr="00410BB3">
        <w:rPr>
          <w:rFonts w:ascii="Times New Roman" w:eastAsia="Times New Roman" w:hAnsi="Times New Roman" w:cs="Times New Roman"/>
          <w:sz w:val="28"/>
          <w:szCs w:val="28"/>
          <w:lang w:val="uk-UA" w:eastAsia="ru-RU"/>
        </w:rPr>
        <w:t xml:space="preserve">– </w:t>
      </w:r>
      <w:r w:rsidRPr="00410BB3">
        <w:rPr>
          <w:rFonts w:ascii="Times New Roman" w:eastAsia="Times New Roman" w:hAnsi="Times New Roman" w:cs="Times New Roman"/>
          <w:sz w:val="28"/>
          <w:szCs w:val="28"/>
          <w:lang w:val="de-DE" w:eastAsia="ru-RU"/>
        </w:rPr>
        <w:t xml:space="preserve"> 939 S.</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t>Dieling H., Hirschfeld U. Phonetik lehren und lernen</w:t>
      </w:r>
      <w:r w:rsidR="00410BB3">
        <w:rPr>
          <w:rFonts w:ascii="Times New Roman" w:eastAsia="Calibri" w:hAnsi="Times New Roman" w:cs="Times New Roman"/>
          <w:sz w:val="28"/>
          <w:szCs w:val="28"/>
          <w:lang w:val="de-DE"/>
        </w:rPr>
        <w:t xml:space="preserve"> / H. Dieling, U. Hirschfeld</w:t>
      </w:r>
      <w:r w:rsidRPr="00410BB3">
        <w:rPr>
          <w:rFonts w:ascii="Times New Roman" w:eastAsia="Calibri" w:hAnsi="Times New Roman" w:cs="Times New Roman"/>
          <w:sz w:val="28"/>
          <w:szCs w:val="28"/>
          <w:lang w:val="de-DE"/>
        </w:rPr>
        <w:t>. – Langenscheidt KG: München, 2000. – 176 S.</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lastRenderedPageBreak/>
        <w:t>Europarat / Rat für kulturelle Zusammenarbeit (ed.): Gemeinsamer europäischer Referenzrahmen für Sprachen. Berlin u.a.: 2001.</w:t>
      </w:r>
      <w:r w:rsidR="00F80AA8">
        <w:rPr>
          <w:rFonts w:ascii="Times New Roman" w:eastAsia="Calibri" w:hAnsi="Times New Roman" w:cs="Times New Roman"/>
          <w:sz w:val="28"/>
          <w:szCs w:val="28"/>
        </w:rPr>
        <w:t xml:space="preserve"> – 273 </w:t>
      </w:r>
      <w:r w:rsidR="00F80AA8" w:rsidRPr="00410BB3">
        <w:rPr>
          <w:rFonts w:ascii="Times New Roman" w:eastAsia="Calibri" w:hAnsi="Times New Roman" w:cs="Times New Roman"/>
          <w:sz w:val="28"/>
          <w:szCs w:val="28"/>
          <w:lang w:val="de-DE"/>
        </w:rPr>
        <w:t>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Essen v. O. Grundzüge hochdeutscher Satzintonation</w:t>
      </w:r>
      <w:r w:rsidR="00410BB3">
        <w:rPr>
          <w:rFonts w:ascii="Times New Roman" w:eastAsia="Times New Roman" w:hAnsi="Times New Roman" w:cs="Times New Roman"/>
          <w:sz w:val="28"/>
          <w:szCs w:val="28"/>
          <w:lang w:val="de-DE" w:eastAsia="ru-RU"/>
        </w:rPr>
        <w:t xml:space="preserve"> / O. von Essen</w:t>
      </w:r>
      <w:r w:rsidRPr="00410BB3">
        <w:rPr>
          <w:rFonts w:ascii="Times New Roman" w:eastAsia="Times New Roman" w:hAnsi="Times New Roman" w:cs="Times New Roman"/>
          <w:sz w:val="28"/>
          <w:szCs w:val="28"/>
          <w:lang w:val="de-DE" w:eastAsia="ru-RU"/>
        </w:rPr>
        <w:t>. – Ratingen-Düsseldorf: Henn Verlag, 1964. – 123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Flammer A. Grundkurs Gesprächspsychologie</w:t>
      </w:r>
      <w:r w:rsidR="00410BB3">
        <w:rPr>
          <w:rFonts w:ascii="Times New Roman" w:eastAsia="Times New Roman" w:hAnsi="Times New Roman" w:cs="Times New Roman"/>
          <w:sz w:val="28"/>
          <w:szCs w:val="28"/>
          <w:lang w:val="de-DE" w:eastAsia="ru-RU"/>
        </w:rPr>
        <w:t xml:space="preserve"> / A. Flammer</w:t>
      </w:r>
      <w:r w:rsidRPr="00410BB3">
        <w:rPr>
          <w:rFonts w:ascii="Times New Roman" w:eastAsia="Times New Roman" w:hAnsi="Times New Roman" w:cs="Times New Roman"/>
          <w:sz w:val="28"/>
          <w:szCs w:val="28"/>
          <w:lang w:val="de-DE" w:eastAsia="ru-RU"/>
        </w:rPr>
        <w:t>. – Köniz: Edition Soziothek, 1995. – 278 S.</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t>Fischer A.: Deutsch lernen mit Rhythmus. Der Sprechrhythmus als Basis einer integrierten Phonetik im Unterricht Deutsch als Fremdsprache</w:t>
      </w:r>
      <w:r w:rsidR="00410BB3">
        <w:rPr>
          <w:rFonts w:ascii="Times New Roman" w:eastAsia="Calibri" w:hAnsi="Times New Roman" w:cs="Times New Roman"/>
          <w:sz w:val="28"/>
          <w:szCs w:val="28"/>
          <w:lang w:val="de-DE"/>
        </w:rPr>
        <w:t xml:space="preserve"> / A. Fischer</w:t>
      </w:r>
      <w:r w:rsidRPr="00410BB3">
        <w:rPr>
          <w:rFonts w:ascii="Times New Roman" w:eastAsia="Calibri" w:hAnsi="Times New Roman" w:cs="Times New Roman"/>
          <w:sz w:val="28"/>
          <w:szCs w:val="28"/>
          <w:lang w:val="de-DE"/>
        </w:rPr>
        <w:t>. – Schubert-Verlag: Leipzig, 2007.</w:t>
      </w:r>
      <w:r w:rsidR="00BC04C0" w:rsidRPr="00BC04C0">
        <w:rPr>
          <w:rFonts w:ascii="Times New Roman" w:eastAsia="Calibri" w:hAnsi="Times New Roman" w:cs="Times New Roman"/>
          <w:sz w:val="28"/>
          <w:szCs w:val="28"/>
          <w:lang w:val="de-DE"/>
        </w:rPr>
        <w:t xml:space="preserve"> </w:t>
      </w:r>
      <w:r w:rsidR="00BC04C0">
        <w:rPr>
          <w:rFonts w:ascii="Times New Roman" w:eastAsia="Calibri" w:hAnsi="Times New Roman" w:cs="Times New Roman"/>
          <w:sz w:val="28"/>
          <w:szCs w:val="28"/>
          <w:lang w:val="de-DE"/>
        </w:rPr>
        <w:t>–</w:t>
      </w:r>
      <w:r w:rsidR="00BC04C0" w:rsidRPr="00BC04C0">
        <w:rPr>
          <w:rFonts w:ascii="Times New Roman" w:eastAsia="Calibri" w:hAnsi="Times New Roman" w:cs="Times New Roman"/>
          <w:sz w:val="28"/>
          <w:szCs w:val="28"/>
          <w:lang w:val="de-DE"/>
        </w:rPr>
        <w:t xml:space="preserve"> 168 </w:t>
      </w:r>
      <w:r w:rsidR="00BC04C0" w:rsidRPr="00410BB3">
        <w:rPr>
          <w:rFonts w:ascii="Times New Roman" w:eastAsia="Times New Roman" w:hAnsi="Times New Roman" w:cs="Times New Roman"/>
          <w:sz w:val="28"/>
          <w:szCs w:val="28"/>
          <w:lang w:val="de-DE" w:eastAsia="ru-RU"/>
        </w:rPr>
        <w:t>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Grebe P. Grammatik der deutschen Gegenwartssprache</w:t>
      </w:r>
      <w:r w:rsidR="00410BB3">
        <w:rPr>
          <w:rFonts w:ascii="Times New Roman" w:eastAsia="Times New Roman" w:hAnsi="Times New Roman" w:cs="Times New Roman"/>
          <w:sz w:val="28"/>
          <w:szCs w:val="28"/>
          <w:lang w:val="de-DE" w:eastAsia="ru-RU"/>
        </w:rPr>
        <w:t xml:space="preserve"> / P. Grebe</w:t>
      </w:r>
      <w:r w:rsidRPr="00410BB3">
        <w:rPr>
          <w:rFonts w:ascii="Times New Roman" w:eastAsia="Times New Roman" w:hAnsi="Times New Roman" w:cs="Times New Roman"/>
          <w:sz w:val="28"/>
          <w:szCs w:val="28"/>
          <w:lang w:val="de-DE" w:eastAsia="ru-RU"/>
        </w:rPr>
        <w:t>. – Mannheim, 1973. – 250 S.</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t>Handbuch der deutschen Grammatik: 4., vollständig überarb. Auflage. Hentschel E., Weydt H. – Walter de Gruyeter GmbH, 2013. – 484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Heike G. Suprase</w:t>
      </w:r>
      <w:r w:rsidR="00543B6C" w:rsidRPr="00410BB3">
        <w:rPr>
          <w:rFonts w:ascii="Times New Roman" w:eastAsia="Times New Roman" w:hAnsi="Times New Roman" w:cs="Times New Roman"/>
          <w:sz w:val="28"/>
          <w:szCs w:val="28"/>
          <w:lang w:val="de-DE" w:eastAsia="ru-RU"/>
        </w:rPr>
        <w:t>gmentale Analyse</w:t>
      </w:r>
      <w:r w:rsidR="00410BB3">
        <w:rPr>
          <w:rFonts w:ascii="Times New Roman" w:eastAsia="Times New Roman" w:hAnsi="Times New Roman" w:cs="Times New Roman"/>
          <w:sz w:val="28"/>
          <w:szCs w:val="28"/>
          <w:lang w:val="de-DE" w:eastAsia="ru-RU"/>
        </w:rPr>
        <w:t xml:space="preserve"> / G. Heike</w:t>
      </w:r>
      <w:r w:rsidR="00543B6C" w:rsidRPr="00410BB3">
        <w:rPr>
          <w:rFonts w:ascii="Times New Roman" w:eastAsia="Times New Roman" w:hAnsi="Times New Roman" w:cs="Times New Roman"/>
          <w:sz w:val="28"/>
          <w:szCs w:val="28"/>
          <w:lang w:val="de-DE" w:eastAsia="ru-RU"/>
        </w:rPr>
        <w:t>. – Marburg, 198</w:t>
      </w:r>
      <w:r w:rsidRPr="00410BB3">
        <w:rPr>
          <w:rFonts w:ascii="Times New Roman" w:eastAsia="Times New Roman" w:hAnsi="Times New Roman" w:cs="Times New Roman"/>
          <w:sz w:val="28"/>
          <w:szCs w:val="28"/>
          <w:lang w:val="de-DE" w:eastAsia="ru-RU"/>
        </w:rPr>
        <w:t>9.  –  148 S.</w:t>
      </w:r>
    </w:p>
    <w:p w:rsidR="003E357F" w:rsidRPr="00410BB3" w:rsidRDefault="003E357F" w:rsidP="00410BB3">
      <w:pPr>
        <w:pStyle w:val="a8"/>
        <w:numPr>
          <w:ilvl w:val="0"/>
          <w:numId w:val="34"/>
        </w:numPr>
        <w:spacing w:after="0" w:line="360" w:lineRule="auto"/>
        <w:jc w:val="both"/>
        <w:rPr>
          <w:rFonts w:ascii="Times New Roman" w:eastAsia="Times New Roman" w:hAnsi="Times New Roman" w:cs="Times New Roman"/>
          <w:sz w:val="28"/>
          <w:szCs w:val="28"/>
          <w:lang w:val="uk-UA" w:eastAsia="ru-RU"/>
        </w:rPr>
      </w:pPr>
      <w:r w:rsidRPr="00410BB3">
        <w:rPr>
          <w:rFonts w:ascii="Times New Roman" w:eastAsia="Times New Roman" w:hAnsi="Times New Roman" w:cs="Times New Roman"/>
          <w:sz w:val="28"/>
          <w:szCs w:val="28"/>
          <w:lang w:val="de-DE" w:eastAsia="ru-RU"/>
        </w:rPr>
        <w:t>Helbig G., Buscha J. Deutsche Grammatik. Ein Handbuch für den Ausländerunterricht</w:t>
      </w:r>
      <w:r w:rsidR="00410BB3">
        <w:rPr>
          <w:rFonts w:ascii="Times New Roman" w:eastAsia="Times New Roman" w:hAnsi="Times New Roman" w:cs="Times New Roman"/>
          <w:sz w:val="28"/>
          <w:szCs w:val="28"/>
          <w:lang w:val="de-DE" w:eastAsia="ru-RU"/>
        </w:rPr>
        <w:t xml:space="preserve"> / G. Helbig, J. Buscha</w:t>
      </w:r>
      <w:r w:rsidRPr="00410BB3">
        <w:rPr>
          <w:rFonts w:ascii="Times New Roman" w:eastAsia="Times New Roman" w:hAnsi="Times New Roman" w:cs="Times New Roman"/>
          <w:sz w:val="28"/>
          <w:szCs w:val="28"/>
          <w:lang w:val="de-DE" w:eastAsia="ru-RU"/>
        </w:rPr>
        <w:t>. – Leipzig-Berlin-München, 1991. – 763 S</w:t>
      </w:r>
      <w:r w:rsidRPr="00410BB3">
        <w:rPr>
          <w:rFonts w:ascii="Times New Roman" w:eastAsia="Times New Roman" w:hAnsi="Times New Roman" w:cs="Times New Roman"/>
          <w:sz w:val="28"/>
          <w:szCs w:val="28"/>
          <w:lang w:val="uk-UA" w:eastAsia="ru-RU"/>
        </w:rPr>
        <w:t>.</w:t>
      </w:r>
    </w:p>
    <w:p w:rsidR="00C96B1C" w:rsidRPr="00410BB3" w:rsidRDefault="00410BB3" w:rsidP="00410BB3">
      <w:pPr>
        <w:pStyle w:val="a8"/>
        <w:numPr>
          <w:ilvl w:val="0"/>
          <w:numId w:val="34"/>
        </w:numPr>
        <w:spacing w:after="160" w:line="360"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Hirschfeld </w:t>
      </w:r>
      <w:r w:rsidR="00C96B1C" w:rsidRPr="00410BB3">
        <w:rPr>
          <w:rFonts w:ascii="Times New Roman" w:eastAsia="Calibri" w:hAnsi="Times New Roman" w:cs="Times New Roman"/>
          <w:sz w:val="28"/>
          <w:szCs w:val="28"/>
          <w:lang w:val="de-DE"/>
        </w:rPr>
        <w:t>U. Phonologie und Phonetik in Deutsch als Fremdsprache</w:t>
      </w:r>
      <w:r>
        <w:rPr>
          <w:rFonts w:ascii="Times New Roman" w:eastAsia="Calibri" w:hAnsi="Times New Roman" w:cs="Times New Roman"/>
          <w:sz w:val="28"/>
          <w:szCs w:val="28"/>
          <w:lang w:val="de-DE"/>
        </w:rPr>
        <w:t xml:space="preserve"> / U. Hirschfeld</w:t>
      </w:r>
      <w:r w:rsidR="00C96B1C" w:rsidRPr="00410BB3">
        <w:rPr>
          <w:rFonts w:ascii="Times New Roman" w:eastAsia="Calibri" w:hAnsi="Times New Roman" w:cs="Times New Roman"/>
          <w:sz w:val="28"/>
          <w:szCs w:val="28"/>
          <w:lang w:val="de-DE"/>
        </w:rPr>
        <w:t>. In: Altmayer C., Forster R. (Hrsg.): Deutsch als Fremdsprache: Wissenschaftsanspruch -Teilbereiche - Bezugsdisziplinen. – Frankfurt am M., 2003. – S. 189-233.</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t>Hirschfeld</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U</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Reinke</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K</w:t>
      </w:r>
      <w:r w:rsidRPr="00410BB3">
        <w:rPr>
          <w:rFonts w:ascii="Times New Roman" w:eastAsia="Calibri" w:hAnsi="Times New Roman" w:cs="Times New Roman"/>
          <w:sz w:val="28"/>
          <w:szCs w:val="28"/>
          <w:lang w:val="uk-UA"/>
        </w:rPr>
        <w:t>.</w:t>
      </w:r>
      <w:r w:rsidRPr="00410BB3">
        <w:rPr>
          <w:rFonts w:ascii="Times New Roman" w:eastAsia="Calibri" w:hAnsi="Times New Roman" w:cs="Times New Roman"/>
          <w:sz w:val="28"/>
          <w:szCs w:val="28"/>
          <w:lang w:val="de-DE"/>
        </w:rPr>
        <w:t>, Stock E. Phonetik intensiv. Aussprachertaining. – Langenscheidt KG: Berlin-München, 2007. – 176 S.</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t>Hirschfeld</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U</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Reinke</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K</w:t>
      </w:r>
      <w:r w:rsidRPr="00410BB3">
        <w:rPr>
          <w:rFonts w:ascii="Times New Roman" w:eastAsia="Calibri" w:hAnsi="Times New Roman" w:cs="Times New Roman"/>
          <w:sz w:val="28"/>
          <w:szCs w:val="28"/>
          <w:lang w:val="uk-UA"/>
        </w:rPr>
        <w:t xml:space="preserve">. </w:t>
      </w:r>
      <w:r w:rsidRPr="00410BB3">
        <w:rPr>
          <w:rFonts w:ascii="Times New Roman" w:eastAsia="Calibri" w:hAnsi="Times New Roman" w:cs="Times New Roman"/>
          <w:sz w:val="28"/>
          <w:szCs w:val="28"/>
          <w:lang w:val="de-DE"/>
        </w:rPr>
        <w:t>Phonetik im Fach Deutsch als Fremd- und Zweitsprache</w:t>
      </w:r>
      <w:r w:rsidRPr="00410BB3">
        <w:rPr>
          <w:rFonts w:ascii="Times New Roman" w:eastAsia="Calibri" w:hAnsi="Times New Roman" w:cs="Times New Roman"/>
          <w:sz w:val="28"/>
          <w:szCs w:val="28"/>
          <w:lang w:val="uk-UA"/>
        </w:rPr>
        <w:t>:</w:t>
      </w:r>
      <w:r w:rsidRPr="00410BB3">
        <w:rPr>
          <w:rFonts w:ascii="Times New Roman" w:eastAsia="Calibri" w:hAnsi="Times New Roman" w:cs="Times New Roman"/>
          <w:sz w:val="28"/>
          <w:szCs w:val="28"/>
          <w:lang w:val="de-DE"/>
        </w:rPr>
        <w:t xml:space="preserve"> Unter Berücksichtigung des Verhältnisses von Orthografie und Phonetik. Grun</w:t>
      </w:r>
      <w:r w:rsidR="003C2ED8">
        <w:rPr>
          <w:rFonts w:ascii="Times New Roman" w:eastAsia="Calibri" w:hAnsi="Times New Roman" w:cs="Times New Roman"/>
          <w:sz w:val="28"/>
          <w:szCs w:val="28"/>
          <w:lang w:val="de-DE"/>
        </w:rPr>
        <w:t xml:space="preserve">dlagen Deutsch als Fremd- und </w:t>
      </w:r>
      <w:r w:rsidRPr="00410BB3">
        <w:rPr>
          <w:rFonts w:ascii="Times New Roman" w:eastAsia="Calibri" w:hAnsi="Times New Roman" w:cs="Times New Roman"/>
          <w:sz w:val="28"/>
          <w:szCs w:val="28"/>
          <w:lang w:val="de-DE"/>
        </w:rPr>
        <w:t>Zweitsprache. –  Band 1. – Erich-Schmidt-Verlag, 2016. – 242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Jung W. Grammatik der deutschen Sprache</w:t>
      </w:r>
      <w:r w:rsidR="00410BB3">
        <w:rPr>
          <w:rFonts w:ascii="Times New Roman" w:eastAsia="Times New Roman" w:hAnsi="Times New Roman" w:cs="Times New Roman"/>
          <w:sz w:val="28"/>
          <w:szCs w:val="28"/>
          <w:lang w:val="de-DE" w:eastAsia="ru-RU"/>
        </w:rPr>
        <w:t xml:space="preserve"> / W. Jung. –  Paderborn, 199</w:t>
      </w:r>
      <w:r w:rsidRPr="00410BB3">
        <w:rPr>
          <w:rFonts w:ascii="Times New Roman" w:eastAsia="Times New Roman" w:hAnsi="Times New Roman" w:cs="Times New Roman"/>
          <w:sz w:val="28"/>
          <w:szCs w:val="28"/>
          <w:lang w:val="de-DE" w:eastAsia="ru-RU"/>
        </w:rPr>
        <w:t>3. –  554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lastRenderedPageBreak/>
        <w:t>Kranich W. Phonetische Untersuchungen zur Prosodie emotionaler Sprechausdrucksweisen</w:t>
      </w:r>
      <w:r w:rsidR="00410BB3">
        <w:rPr>
          <w:rFonts w:ascii="Times New Roman" w:eastAsia="Times New Roman" w:hAnsi="Times New Roman" w:cs="Times New Roman"/>
          <w:sz w:val="28"/>
          <w:szCs w:val="28"/>
          <w:lang w:val="de-DE" w:eastAsia="ru-RU"/>
        </w:rPr>
        <w:t xml:space="preserve"> / W. Kranich</w:t>
      </w:r>
      <w:r w:rsidRPr="00410BB3">
        <w:rPr>
          <w:rFonts w:ascii="Times New Roman" w:eastAsia="Times New Roman" w:hAnsi="Times New Roman" w:cs="Times New Roman"/>
          <w:sz w:val="28"/>
          <w:szCs w:val="28"/>
          <w:lang w:val="de-DE" w:eastAsia="ru-RU"/>
        </w:rPr>
        <w:t>. – Frankfurt-a.-M.: Peter Lang Verlag, 2003. – 225 S.</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Leitner G. Gesprächsanalyse und Rundfunkkommunikation</w:t>
      </w:r>
      <w:r w:rsidR="00410BB3">
        <w:rPr>
          <w:rFonts w:ascii="Times New Roman" w:eastAsia="Times New Roman" w:hAnsi="Times New Roman" w:cs="Times New Roman"/>
          <w:sz w:val="28"/>
          <w:szCs w:val="28"/>
          <w:lang w:val="de-DE" w:eastAsia="ru-RU"/>
        </w:rPr>
        <w:t xml:space="preserve"> / G. Leitner</w:t>
      </w:r>
      <w:r w:rsidRPr="00410BB3">
        <w:rPr>
          <w:rFonts w:ascii="Times New Roman" w:eastAsia="Times New Roman" w:hAnsi="Times New Roman" w:cs="Times New Roman"/>
          <w:sz w:val="28"/>
          <w:szCs w:val="28"/>
          <w:lang w:val="de-DE" w:eastAsia="ru-RU"/>
        </w:rPr>
        <w:t>. – Hildesheim- Zürich-N.Y.: Georg Olms Verlag, 1983. –  223 S.</w:t>
      </w:r>
    </w:p>
    <w:p w:rsidR="00C96B1C" w:rsidRPr="00410BB3" w:rsidRDefault="00C96B1C" w:rsidP="00410BB3">
      <w:pPr>
        <w:pStyle w:val="a8"/>
        <w:numPr>
          <w:ilvl w:val="0"/>
          <w:numId w:val="34"/>
        </w:numPr>
        <w:spacing w:after="160" w:line="360" w:lineRule="auto"/>
        <w:jc w:val="both"/>
        <w:rPr>
          <w:rFonts w:ascii="Times New Roman" w:eastAsia="Calibri" w:hAnsi="Times New Roman" w:cs="Times New Roman"/>
          <w:sz w:val="28"/>
          <w:szCs w:val="28"/>
          <w:lang w:val="de-DE"/>
        </w:rPr>
      </w:pPr>
      <w:r w:rsidRPr="00410BB3">
        <w:rPr>
          <w:rFonts w:ascii="Times New Roman" w:eastAsia="Calibri" w:hAnsi="Times New Roman" w:cs="Times New Roman"/>
          <w:sz w:val="28"/>
          <w:szCs w:val="28"/>
          <w:lang w:val="de-DE"/>
        </w:rPr>
        <w:t>Reinke K. Gesprächs- und Aussprachekompetenz im DaF-Unterricht: Grundlagen, Problem, Perspektiven</w:t>
      </w:r>
      <w:r w:rsidR="00410BB3">
        <w:rPr>
          <w:rFonts w:ascii="Times New Roman" w:eastAsia="Calibri" w:hAnsi="Times New Roman" w:cs="Times New Roman"/>
          <w:sz w:val="28"/>
          <w:szCs w:val="28"/>
          <w:lang w:val="de-DE"/>
        </w:rPr>
        <w:t xml:space="preserve"> / K. Reinke</w:t>
      </w:r>
      <w:r w:rsidRPr="00410BB3">
        <w:rPr>
          <w:rFonts w:ascii="Times New Roman" w:eastAsia="Calibri" w:hAnsi="Times New Roman" w:cs="Times New Roman"/>
          <w:sz w:val="28"/>
          <w:szCs w:val="28"/>
          <w:lang w:val="de-DE"/>
        </w:rPr>
        <w:t xml:space="preserve"> // Mündliche Kommunikation im DaF-Unterricht: Phonetik, Gespräch und Rhetorik. – München, 2015. – S. 37-64.</w:t>
      </w:r>
    </w:p>
    <w:p w:rsidR="003E357F" w:rsidRPr="00410BB3" w:rsidRDefault="003E357F" w:rsidP="00410BB3">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sidRPr="00410BB3">
        <w:rPr>
          <w:rFonts w:ascii="Times New Roman" w:eastAsia="Times New Roman" w:hAnsi="Times New Roman" w:cs="Times New Roman"/>
          <w:sz w:val="28"/>
          <w:szCs w:val="28"/>
          <w:lang w:val="de-DE" w:eastAsia="ru-RU"/>
        </w:rPr>
        <w:t>Steriopolo E.I. Theoretische Grundlagen der deutschen Phonetik</w:t>
      </w:r>
      <w:r w:rsidR="00410BB3">
        <w:rPr>
          <w:rFonts w:ascii="Times New Roman" w:eastAsia="Times New Roman" w:hAnsi="Times New Roman" w:cs="Times New Roman"/>
          <w:sz w:val="28"/>
          <w:szCs w:val="28"/>
          <w:lang w:val="de-DE" w:eastAsia="ru-RU"/>
        </w:rPr>
        <w:t xml:space="preserve"> / E.I. Steriopolo</w:t>
      </w:r>
      <w:r w:rsidRPr="00410BB3">
        <w:rPr>
          <w:rFonts w:ascii="Times New Roman" w:eastAsia="Times New Roman" w:hAnsi="Times New Roman" w:cs="Times New Roman"/>
          <w:sz w:val="28"/>
          <w:szCs w:val="28"/>
          <w:lang w:val="de-DE" w:eastAsia="ru-RU"/>
        </w:rPr>
        <w:t>. – Winnyts’a: Nowa Knyha, 2004. – 316 S</w:t>
      </w:r>
      <w:r w:rsidRPr="00410BB3">
        <w:rPr>
          <w:rFonts w:ascii="Times New Roman" w:eastAsia="Times New Roman" w:hAnsi="Times New Roman" w:cs="Times New Roman"/>
          <w:sz w:val="28"/>
          <w:szCs w:val="28"/>
          <w:lang w:val="uk-UA" w:eastAsia="ru-RU"/>
        </w:rPr>
        <w:t>.</w:t>
      </w:r>
    </w:p>
    <w:p w:rsidR="00C96B1C" w:rsidRPr="00CD022B" w:rsidRDefault="003C2ED8" w:rsidP="00C96B1C">
      <w:pPr>
        <w:pStyle w:val="a8"/>
        <w:numPr>
          <w:ilvl w:val="0"/>
          <w:numId w:val="34"/>
        </w:numPr>
        <w:tabs>
          <w:tab w:val="left" w:pos="900"/>
        </w:tabs>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Zacher F. Deutsche </w:t>
      </w:r>
      <w:r w:rsidR="003E357F" w:rsidRPr="00410BB3">
        <w:rPr>
          <w:rFonts w:ascii="Times New Roman" w:eastAsia="Times New Roman" w:hAnsi="Times New Roman" w:cs="Times New Roman"/>
          <w:sz w:val="28"/>
          <w:szCs w:val="28"/>
          <w:lang w:val="de-DE" w:eastAsia="ru-RU"/>
        </w:rPr>
        <w:t>Phonetik</w:t>
      </w:r>
      <w:r w:rsidR="00410BB3" w:rsidRPr="00410BB3">
        <w:rPr>
          <w:rFonts w:ascii="Times New Roman" w:eastAsia="Times New Roman" w:hAnsi="Times New Roman" w:cs="Times New Roman"/>
          <w:sz w:val="28"/>
          <w:szCs w:val="28"/>
          <w:lang w:val="de-DE" w:eastAsia="ru-RU"/>
        </w:rPr>
        <w:t xml:space="preserve"> </w:t>
      </w:r>
      <w:r w:rsidR="00410BB3">
        <w:rPr>
          <w:rFonts w:ascii="Times New Roman" w:eastAsia="Times New Roman" w:hAnsi="Times New Roman" w:cs="Times New Roman"/>
          <w:sz w:val="28"/>
          <w:szCs w:val="28"/>
          <w:lang w:val="de-DE" w:eastAsia="ru-RU"/>
        </w:rPr>
        <w:t>/ F. Zacher</w:t>
      </w:r>
      <w:r w:rsidR="003E357F" w:rsidRPr="00410BB3">
        <w:rPr>
          <w:rFonts w:ascii="Times New Roman" w:eastAsia="Times New Roman" w:hAnsi="Times New Roman" w:cs="Times New Roman"/>
          <w:sz w:val="28"/>
          <w:szCs w:val="28"/>
          <w:lang w:val="de-DE" w:eastAsia="ru-RU"/>
        </w:rPr>
        <w:t xml:space="preserve">. – </w:t>
      </w:r>
      <w:r w:rsidR="003E357F" w:rsidRPr="00410BB3">
        <w:rPr>
          <w:rFonts w:ascii="Times New Roman" w:eastAsia="Times New Roman" w:hAnsi="Times New Roman" w:cs="Times New Roman"/>
          <w:sz w:val="28"/>
          <w:szCs w:val="28"/>
          <w:lang w:eastAsia="ru-RU"/>
        </w:rPr>
        <w:t>Л</w:t>
      </w:r>
      <w:r w:rsidR="003E357F" w:rsidRPr="00410BB3">
        <w:rPr>
          <w:rFonts w:ascii="Times New Roman" w:eastAsia="Times New Roman" w:hAnsi="Times New Roman" w:cs="Times New Roman"/>
          <w:sz w:val="28"/>
          <w:szCs w:val="28"/>
          <w:lang w:val="de-DE" w:eastAsia="ru-RU"/>
        </w:rPr>
        <w:t xml:space="preserve">.: </w:t>
      </w:r>
      <w:r w:rsidR="003E357F" w:rsidRPr="00410BB3">
        <w:rPr>
          <w:rFonts w:ascii="Times New Roman" w:eastAsia="Times New Roman" w:hAnsi="Times New Roman" w:cs="Times New Roman"/>
          <w:sz w:val="28"/>
          <w:szCs w:val="28"/>
          <w:lang w:eastAsia="ru-RU"/>
        </w:rPr>
        <w:t>Учпедгиз</w:t>
      </w:r>
      <w:r w:rsidR="003E357F" w:rsidRPr="00410BB3">
        <w:rPr>
          <w:rFonts w:ascii="Times New Roman" w:eastAsia="Times New Roman" w:hAnsi="Times New Roman" w:cs="Times New Roman"/>
          <w:sz w:val="28"/>
          <w:szCs w:val="28"/>
          <w:lang w:val="de-DE" w:eastAsia="ru-RU"/>
        </w:rPr>
        <w:t xml:space="preserve">, 1960. </w:t>
      </w:r>
      <w:r w:rsidR="003E357F" w:rsidRPr="00410BB3">
        <w:rPr>
          <w:rFonts w:ascii="Times New Roman" w:eastAsia="Times New Roman" w:hAnsi="Times New Roman" w:cs="Times New Roman"/>
          <w:sz w:val="28"/>
          <w:szCs w:val="28"/>
          <w:lang w:val="uk-UA" w:eastAsia="ru-RU"/>
        </w:rPr>
        <w:t>–</w:t>
      </w:r>
      <w:r w:rsidR="00BC04C0">
        <w:rPr>
          <w:rFonts w:ascii="Times New Roman" w:eastAsia="Times New Roman" w:hAnsi="Times New Roman" w:cs="Times New Roman"/>
          <w:sz w:val="28"/>
          <w:szCs w:val="28"/>
          <w:lang w:val="de-DE" w:eastAsia="ru-RU"/>
        </w:rPr>
        <w:t xml:space="preserve">  </w:t>
      </w:r>
      <w:r w:rsidR="003E357F" w:rsidRPr="00410BB3">
        <w:rPr>
          <w:rFonts w:ascii="Times New Roman" w:eastAsia="Times New Roman" w:hAnsi="Times New Roman" w:cs="Times New Roman"/>
          <w:sz w:val="28"/>
          <w:szCs w:val="28"/>
          <w:lang w:val="de-DE" w:eastAsia="ru-RU"/>
        </w:rPr>
        <w:t xml:space="preserve">406  </w:t>
      </w:r>
      <w:r w:rsidR="003E357F" w:rsidRPr="00410BB3">
        <w:rPr>
          <w:rFonts w:ascii="Times New Roman" w:eastAsia="Times New Roman" w:hAnsi="Times New Roman" w:cs="Times New Roman"/>
          <w:sz w:val="28"/>
          <w:szCs w:val="28"/>
          <w:lang w:eastAsia="ru-RU"/>
        </w:rPr>
        <w:t>с</w:t>
      </w:r>
      <w:r w:rsidR="003E357F" w:rsidRPr="00410BB3">
        <w:rPr>
          <w:rFonts w:ascii="Times New Roman" w:eastAsia="Times New Roman" w:hAnsi="Times New Roman" w:cs="Times New Roman"/>
          <w:sz w:val="28"/>
          <w:szCs w:val="28"/>
          <w:lang w:val="de-DE" w:eastAsia="ru-RU"/>
        </w:rPr>
        <w:t>.</w:t>
      </w:r>
    </w:p>
    <w:p w:rsidR="00C96B1C" w:rsidRDefault="00C96B1C" w:rsidP="00C96B1C">
      <w:pPr>
        <w:tabs>
          <w:tab w:val="left" w:pos="900"/>
        </w:tabs>
        <w:spacing w:after="0" w:line="360" w:lineRule="auto"/>
        <w:jc w:val="center"/>
        <w:rPr>
          <w:rFonts w:ascii="Times New Roman" w:eastAsia="Times New Roman" w:hAnsi="Times New Roman" w:cs="Times New Roman"/>
          <w:b/>
          <w:sz w:val="28"/>
          <w:szCs w:val="28"/>
          <w:lang w:val="uk-UA" w:eastAsia="ru-RU"/>
        </w:rPr>
      </w:pPr>
      <w:r w:rsidRPr="00C96B1C">
        <w:rPr>
          <w:rFonts w:ascii="Times New Roman" w:eastAsia="Times New Roman" w:hAnsi="Times New Roman" w:cs="Times New Roman"/>
          <w:b/>
          <w:sz w:val="28"/>
          <w:szCs w:val="28"/>
          <w:lang w:val="uk-UA" w:eastAsia="ru-RU"/>
        </w:rPr>
        <w:t>Справочні видання</w:t>
      </w:r>
    </w:p>
    <w:p w:rsidR="00CD022B" w:rsidRDefault="00CD022B" w:rsidP="00CD022B">
      <w:pPr>
        <w:spacing w:after="0" w:line="360" w:lineRule="auto"/>
        <w:jc w:val="both"/>
        <w:rPr>
          <w:rFonts w:ascii="Times New Roman" w:eastAsia="Times New Roman" w:hAnsi="Times New Roman"/>
          <w:sz w:val="28"/>
          <w:szCs w:val="28"/>
          <w:lang w:val="uk-UA" w:eastAsia="ru-RU"/>
        </w:rPr>
      </w:pPr>
      <w:r w:rsidRPr="00CD022B">
        <w:rPr>
          <w:rFonts w:ascii="Times New Roman" w:eastAsia="Calibri" w:hAnsi="Times New Roman" w:cs="Times New Roman"/>
          <w:sz w:val="28"/>
          <w:szCs w:val="28"/>
        </w:rPr>
        <w:t xml:space="preserve">     </w:t>
      </w:r>
      <w:r w:rsidR="00C96B1C" w:rsidRPr="00CD022B">
        <w:rPr>
          <w:rFonts w:ascii="Times New Roman" w:eastAsia="Calibri" w:hAnsi="Times New Roman" w:cs="Times New Roman"/>
          <w:sz w:val="28"/>
          <w:szCs w:val="28"/>
          <w:lang w:val="uk-UA"/>
        </w:rPr>
        <w:t>74.</w:t>
      </w:r>
      <w:r w:rsidRPr="00CD022B">
        <w:rPr>
          <w:rFonts w:ascii="Times New Roman" w:eastAsia="Times New Roman" w:hAnsi="Times New Roman"/>
          <w:sz w:val="28"/>
          <w:szCs w:val="28"/>
          <w:lang w:eastAsia="ru-RU"/>
        </w:rPr>
        <w:t xml:space="preserve"> Ахманова О.С. Словарь лингвистических терминов. 2-е изд, стереотип</w:t>
      </w:r>
      <w:r w:rsidRPr="00CD022B">
        <w:rPr>
          <w:rFonts w:ascii="Times New Roman" w:eastAsia="Times New Roman" w:hAnsi="Times New Roman"/>
          <w:sz w:val="28"/>
          <w:szCs w:val="28"/>
          <w:lang w:val="uk-UA" w:eastAsia="ru-RU"/>
        </w:rPr>
        <w:t xml:space="preserve"> / </w:t>
      </w:r>
    </w:p>
    <w:p w:rsidR="00CD022B" w:rsidRPr="00CD022B" w:rsidRDefault="00CD022B" w:rsidP="00CD022B">
      <w:pPr>
        <w:spacing w:after="0" w:line="360" w:lineRule="auto"/>
        <w:jc w:val="both"/>
        <w:rPr>
          <w:rFonts w:ascii="Times New Roman" w:eastAsia="Times New Roman" w:hAnsi="Times New Roman"/>
          <w:sz w:val="28"/>
          <w:szCs w:val="28"/>
          <w:lang w:eastAsia="ru-RU"/>
        </w:rPr>
      </w:pPr>
      <w:r w:rsidRPr="00CD022B">
        <w:rPr>
          <w:rFonts w:ascii="Times New Roman" w:eastAsia="Times New Roman" w:hAnsi="Times New Roman"/>
          <w:sz w:val="28"/>
          <w:szCs w:val="28"/>
          <w:lang w:eastAsia="ru-RU"/>
        </w:rPr>
        <w:t xml:space="preserve">         О.С.</w:t>
      </w:r>
      <w:r w:rsidRPr="00CD022B">
        <w:rPr>
          <w:rFonts w:ascii="Times New Roman" w:eastAsia="Times New Roman" w:hAnsi="Times New Roman"/>
          <w:sz w:val="28"/>
          <w:szCs w:val="28"/>
          <w:lang w:val="uk-UA" w:eastAsia="ru-RU"/>
        </w:rPr>
        <w:t xml:space="preserve"> </w:t>
      </w:r>
      <w:r w:rsidRPr="00CD022B">
        <w:rPr>
          <w:rFonts w:ascii="Times New Roman" w:eastAsia="Times New Roman" w:hAnsi="Times New Roman"/>
          <w:sz w:val="28"/>
          <w:szCs w:val="28"/>
          <w:lang w:eastAsia="ru-RU"/>
        </w:rPr>
        <w:t>Ахманова. – М.: Изд-во «Энциклопедия», 2004. – 598 с.</w:t>
      </w:r>
    </w:p>
    <w:p w:rsidR="00CD022B" w:rsidRPr="00CD022B" w:rsidRDefault="00CD022B" w:rsidP="00CD022B">
      <w:pPr>
        <w:spacing w:after="0" w:line="360" w:lineRule="auto"/>
        <w:jc w:val="both"/>
        <w:rPr>
          <w:rFonts w:ascii="Times New Roman" w:eastAsia="Times New Roman" w:hAnsi="Times New Roman"/>
          <w:sz w:val="28"/>
          <w:szCs w:val="28"/>
          <w:lang w:eastAsia="ru-RU"/>
        </w:rPr>
      </w:pPr>
      <w:r w:rsidRPr="00CD022B">
        <w:rPr>
          <w:rFonts w:ascii="Times New Roman" w:eastAsia="Times New Roman" w:hAnsi="Times New Roman"/>
          <w:sz w:val="28"/>
          <w:szCs w:val="28"/>
          <w:lang w:eastAsia="ru-RU"/>
        </w:rPr>
        <w:t xml:space="preserve">     75. Бернштейн С.И. Словарь фонетических терминов / под ред. А.А. </w:t>
      </w:r>
    </w:p>
    <w:p w:rsidR="00CD022B" w:rsidRPr="003F56F6" w:rsidRDefault="00CD022B" w:rsidP="00CD022B">
      <w:pPr>
        <w:pStyle w:val="a8"/>
        <w:spacing w:after="0" w:line="360" w:lineRule="auto"/>
        <w:jc w:val="both"/>
        <w:rPr>
          <w:rFonts w:ascii="Times New Roman" w:eastAsia="Times New Roman" w:hAnsi="Times New Roman"/>
          <w:sz w:val="28"/>
          <w:szCs w:val="28"/>
          <w:lang w:eastAsia="ru-RU"/>
        </w:rPr>
      </w:pPr>
      <w:r w:rsidRPr="003F56F6">
        <w:rPr>
          <w:rFonts w:ascii="Times New Roman" w:eastAsia="Times New Roman" w:hAnsi="Times New Roman"/>
          <w:sz w:val="28"/>
          <w:szCs w:val="28"/>
          <w:lang w:eastAsia="ru-RU"/>
        </w:rPr>
        <w:t>Леонтьева. – М., 1996. – 565 с.</w:t>
      </w:r>
    </w:p>
    <w:p w:rsidR="00CD022B" w:rsidRPr="00CD022B" w:rsidRDefault="00CD022B" w:rsidP="00CD022B">
      <w:pPr>
        <w:pStyle w:val="a8"/>
        <w:numPr>
          <w:ilvl w:val="0"/>
          <w:numId w:val="36"/>
        </w:numPr>
        <w:spacing w:after="0" w:line="360" w:lineRule="auto"/>
        <w:jc w:val="both"/>
        <w:rPr>
          <w:rFonts w:ascii="Times New Roman" w:eastAsia="Times New Roman" w:hAnsi="Times New Roman"/>
          <w:sz w:val="28"/>
          <w:szCs w:val="28"/>
          <w:lang w:eastAsia="ru-RU"/>
        </w:rPr>
      </w:pPr>
      <w:r w:rsidRPr="00CD022B">
        <w:rPr>
          <w:rFonts w:ascii="Times New Roman" w:eastAsia="Times New Roman" w:hAnsi="Times New Roman"/>
          <w:sz w:val="28"/>
          <w:szCs w:val="28"/>
          <w:lang w:eastAsia="ru-RU"/>
        </w:rPr>
        <w:t xml:space="preserve">Селіванова О.О.  Сучасна лінгвістика: напрями </w:t>
      </w:r>
      <w:r w:rsidR="003C2ED8">
        <w:rPr>
          <w:rFonts w:ascii="Times New Roman" w:eastAsia="Times New Roman" w:hAnsi="Times New Roman"/>
          <w:sz w:val="28"/>
          <w:szCs w:val="28"/>
          <w:lang w:eastAsia="ru-RU"/>
        </w:rPr>
        <w:t xml:space="preserve">та </w:t>
      </w:r>
      <w:r w:rsidRPr="00CD022B">
        <w:rPr>
          <w:rFonts w:ascii="Times New Roman" w:eastAsia="Times New Roman" w:hAnsi="Times New Roman"/>
          <w:sz w:val="28"/>
          <w:szCs w:val="28"/>
          <w:lang w:eastAsia="ru-RU"/>
        </w:rPr>
        <w:t>проблеми</w:t>
      </w:r>
      <w:r w:rsidRPr="00CD022B">
        <w:rPr>
          <w:rFonts w:ascii="Times New Roman" w:eastAsia="Times New Roman" w:hAnsi="Times New Roman"/>
          <w:sz w:val="28"/>
          <w:szCs w:val="28"/>
          <w:lang w:val="uk-UA" w:eastAsia="ru-RU"/>
        </w:rPr>
        <w:t xml:space="preserve"> / О.О. </w:t>
      </w:r>
    </w:p>
    <w:p w:rsidR="00CD022B" w:rsidRPr="003F56F6" w:rsidRDefault="00CD022B" w:rsidP="00CD022B">
      <w:pPr>
        <w:pStyle w:val="a8"/>
        <w:spacing w:after="0" w:line="360" w:lineRule="auto"/>
        <w:jc w:val="both"/>
        <w:rPr>
          <w:rFonts w:ascii="Times New Roman" w:eastAsia="Times New Roman" w:hAnsi="Times New Roman"/>
          <w:sz w:val="28"/>
          <w:szCs w:val="28"/>
          <w:lang w:eastAsia="ru-RU"/>
        </w:rPr>
      </w:pPr>
      <w:r w:rsidRPr="003F56F6">
        <w:rPr>
          <w:rFonts w:ascii="Times New Roman" w:eastAsia="Times New Roman" w:hAnsi="Times New Roman"/>
          <w:sz w:val="28"/>
          <w:szCs w:val="28"/>
          <w:lang w:eastAsia="ru-RU"/>
        </w:rPr>
        <w:t>Селіванова.  – П</w:t>
      </w:r>
      <w:r w:rsidR="003C2ED8">
        <w:rPr>
          <w:rFonts w:ascii="Times New Roman" w:eastAsia="Times New Roman" w:hAnsi="Times New Roman"/>
          <w:sz w:val="28"/>
          <w:szCs w:val="28"/>
          <w:lang w:eastAsia="ru-RU"/>
        </w:rPr>
        <w:t xml:space="preserve">олтава: Довкілля-К, </w:t>
      </w:r>
      <w:r w:rsidRPr="003F56F6">
        <w:rPr>
          <w:rFonts w:ascii="Times New Roman" w:eastAsia="Times New Roman" w:hAnsi="Times New Roman"/>
          <w:sz w:val="28"/>
          <w:szCs w:val="28"/>
          <w:lang w:val="uk-UA" w:eastAsia="ru-RU"/>
        </w:rPr>
        <w:t>2</w:t>
      </w:r>
      <w:r w:rsidRPr="003F56F6">
        <w:rPr>
          <w:rFonts w:ascii="Times New Roman" w:eastAsia="Times New Roman" w:hAnsi="Times New Roman"/>
          <w:sz w:val="28"/>
          <w:szCs w:val="28"/>
          <w:lang w:eastAsia="ru-RU"/>
        </w:rPr>
        <w:t>008.  –  642 с.</w:t>
      </w:r>
    </w:p>
    <w:p w:rsidR="00CD022B" w:rsidRPr="005C1BC0" w:rsidRDefault="00CD022B" w:rsidP="00CD022B">
      <w:pPr>
        <w:pStyle w:val="a8"/>
        <w:numPr>
          <w:ilvl w:val="0"/>
          <w:numId w:val="36"/>
        </w:numPr>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Pr="005C1BC0">
        <w:rPr>
          <w:rFonts w:ascii="Times New Roman" w:hAnsi="Times New Roman"/>
          <w:sz w:val="28"/>
          <w:szCs w:val="28"/>
          <w:lang w:val="de-DE"/>
        </w:rPr>
        <w:t xml:space="preserve">Duden. Deutsches Universalwörterbuch (DUW). 5., Überarb. Aufl. Hrsg. von </w:t>
      </w:r>
    </w:p>
    <w:p w:rsidR="00CD022B" w:rsidRPr="003F56F6" w:rsidRDefault="00CD022B" w:rsidP="00CD022B">
      <w:pPr>
        <w:pStyle w:val="a8"/>
        <w:spacing w:after="0" w:line="360" w:lineRule="auto"/>
        <w:jc w:val="both"/>
        <w:rPr>
          <w:rFonts w:ascii="Times New Roman" w:hAnsi="Times New Roman"/>
          <w:sz w:val="28"/>
          <w:szCs w:val="28"/>
          <w:lang w:val="de-DE"/>
        </w:rPr>
      </w:pPr>
      <w:r w:rsidRPr="003F56F6">
        <w:rPr>
          <w:rFonts w:ascii="Times New Roman" w:hAnsi="Times New Roman"/>
          <w:sz w:val="28"/>
          <w:szCs w:val="28"/>
          <w:lang w:val="de-DE"/>
        </w:rPr>
        <w:t>der Dudenredaktion. – Mannheim, Leipzig, Wien, Zürich: Dudenverlag, 2003. – 2016 S.</w:t>
      </w:r>
    </w:p>
    <w:p w:rsidR="00C96B1C" w:rsidRPr="00CD022B" w:rsidRDefault="00CD022B" w:rsidP="00CD022B">
      <w:pPr>
        <w:pStyle w:val="a8"/>
        <w:numPr>
          <w:ilvl w:val="0"/>
          <w:numId w:val="36"/>
        </w:numPr>
        <w:spacing w:after="0" w:line="360" w:lineRule="auto"/>
        <w:jc w:val="both"/>
        <w:rPr>
          <w:rFonts w:ascii="Times New Roman" w:hAnsi="Times New Roman"/>
          <w:sz w:val="28"/>
          <w:szCs w:val="28"/>
          <w:lang w:val="de-DE"/>
        </w:rPr>
      </w:pPr>
      <w:r w:rsidRPr="003F56F6">
        <w:rPr>
          <w:rFonts w:ascii="Times New Roman" w:hAnsi="Times New Roman"/>
          <w:i/>
          <w:sz w:val="28"/>
          <w:szCs w:val="28"/>
          <w:lang w:val="de-DE"/>
        </w:rPr>
        <w:t xml:space="preserve"> </w:t>
      </w:r>
      <w:r w:rsidRPr="003F56F6">
        <w:rPr>
          <w:rFonts w:ascii="Times New Roman" w:hAnsi="Times New Roman"/>
          <w:sz w:val="28"/>
          <w:szCs w:val="28"/>
          <w:lang w:val="de-DE"/>
        </w:rPr>
        <w:t>Duden. Das große Fremdwörterbuch. Herkunft und Bedeutung der Fremdwörter / Hrsg. u. bearb. vom wissenschaftlichen Rat der Dudenredaktion. –Mannheim, Leipzig, Wien, Zürich: Dudenverlag 2007. – 832 S.</w:t>
      </w:r>
      <w:r>
        <w:rPr>
          <w:rFonts w:ascii="Times New Roman" w:hAnsi="Times New Roman"/>
          <w:sz w:val="28"/>
          <w:szCs w:val="28"/>
          <w:lang w:val="de-DE"/>
        </w:rPr>
        <w:t xml:space="preserve">   </w:t>
      </w:r>
    </w:p>
    <w:p w:rsidR="00C96B1C" w:rsidRPr="00CD022B" w:rsidRDefault="00CD022B" w:rsidP="00CD022B">
      <w:pPr>
        <w:widowControl w:val="0"/>
        <w:pBdr>
          <w:bottom w:val="single" w:sz="12" w:space="0" w:color="auto"/>
        </w:pBdr>
        <w:shd w:val="clear" w:color="auto" w:fill="FFFFFF"/>
        <w:autoSpaceDE w:val="0"/>
        <w:autoSpaceDN w:val="0"/>
        <w:adjustRightInd w:val="0"/>
        <w:spacing w:before="67" w:after="0" w:line="360" w:lineRule="auto"/>
        <w:ind w:firstLine="619"/>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Електронні ресурси</w:t>
      </w:r>
    </w:p>
    <w:p w:rsidR="00CD022B" w:rsidRPr="00515058" w:rsidRDefault="00CD022B" w:rsidP="00CD022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lang w:eastAsia="ru-RU"/>
        </w:rPr>
      </w:pPr>
      <w:r w:rsidRPr="00523E3C">
        <w:rPr>
          <w:rFonts w:ascii="Times New Roman" w:hAnsi="Times New Roman" w:cs="Times New Roman"/>
          <w:sz w:val="28"/>
          <w:szCs w:val="28"/>
          <w:shd w:val="clear" w:color="auto" w:fill="FFFFFF"/>
          <w:lang w:val="de-DE"/>
        </w:rPr>
        <w:t>https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www</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deutschplus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net</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pages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Ausrufesatz</w:t>
      </w:r>
    </w:p>
    <w:p w:rsidR="00CD022B" w:rsidRPr="00515058" w:rsidRDefault="00271915" w:rsidP="00CD022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hAnsi="Times New Roman" w:cs="Times New Roman"/>
          <w:sz w:val="28"/>
          <w:szCs w:val="28"/>
          <w:shd w:val="clear" w:color="auto" w:fill="FFFFFF"/>
        </w:rPr>
      </w:pPr>
      <w:hyperlink r:id="rId9" w:history="1">
        <w:r w:rsidR="00CD022B" w:rsidRPr="00CD022B">
          <w:rPr>
            <w:rStyle w:val="aa"/>
            <w:rFonts w:ascii="Times New Roman" w:hAnsi="Times New Roman" w:cs="Times New Roman"/>
            <w:color w:val="auto"/>
            <w:sz w:val="28"/>
            <w:szCs w:val="28"/>
            <w:u w:val="none"/>
            <w:shd w:val="clear" w:color="auto" w:fill="FFFFFF"/>
            <w:lang w:val="de-DE"/>
          </w:rPr>
          <w:t>https</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www</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grammatiken</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de</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grammatik</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glossar</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ausrufesatz</w:t>
        </w:r>
        <w:r w:rsidR="00CD022B" w:rsidRPr="00515058">
          <w:rPr>
            <w:rStyle w:val="aa"/>
            <w:rFonts w:ascii="Times New Roman" w:hAnsi="Times New Roman" w:cs="Times New Roman"/>
            <w:color w:val="auto"/>
            <w:sz w:val="28"/>
            <w:szCs w:val="28"/>
            <w:u w:val="none"/>
            <w:shd w:val="clear" w:color="auto" w:fill="FFFFFF"/>
          </w:rPr>
          <w:t>.</w:t>
        </w:r>
        <w:r w:rsidR="00CD022B" w:rsidRPr="00CD022B">
          <w:rPr>
            <w:rStyle w:val="aa"/>
            <w:rFonts w:ascii="Times New Roman" w:hAnsi="Times New Roman" w:cs="Times New Roman"/>
            <w:color w:val="auto"/>
            <w:sz w:val="28"/>
            <w:szCs w:val="28"/>
            <w:u w:val="none"/>
            <w:shd w:val="clear" w:color="auto" w:fill="FFFFFF"/>
            <w:lang w:val="de-DE"/>
          </w:rPr>
          <w:t>html</w:t>
        </w:r>
      </w:hyperlink>
    </w:p>
    <w:p w:rsidR="003E357F" w:rsidRPr="00515058" w:rsidRDefault="00705E4B" w:rsidP="004F0F7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lang w:eastAsia="ru-RU"/>
        </w:rPr>
      </w:pPr>
      <w:r w:rsidRPr="00523E3C">
        <w:rPr>
          <w:rFonts w:ascii="Times New Roman" w:hAnsi="Times New Roman" w:cs="Times New Roman"/>
          <w:sz w:val="28"/>
          <w:szCs w:val="28"/>
          <w:shd w:val="clear" w:color="auto" w:fill="FFFFFF"/>
          <w:lang w:val="de-DE"/>
        </w:rPr>
        <w:t>https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www</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duden</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de</w:t>
      </w:r>
      <w:r w:rsidRPr="00515058">
        <w:rPr>
          <w:rFonts w:ascii="Times New Roman" w:hAnsi="Times New Roman" w:cs="Times New Roman"/>
          <w:sz w:val="28"/>
          <w:szCs w:val="28"/>
          <w:shd w:val="clear" w:color="auto" w:fill="FFFFFF"/>
        </w:rPr>
        <w:t xml:space="preserve"> › </w:t>
      </w:r>
      <w:r w:rsidRPr="00523E3C">
        <w:rPr>
          <w:rFonts w:ascii="Times New Roman" w:hAnsi="Times New Roman" w:cs="Times New Roman"/>
          <w:sz w:val="28"/>
          <w:szCs w:val="28"/>
          <w:shd w:val="clear" w:color="auto" w:fill="FFFFFF"/>
          <w:lang w:val="de-DE"/>
        </w:rPr>
        <w:t>W</w:t>
      </w:r>
      <w:r w:rsidRPr="00515058">
        <w:rPr>
          <w:rFonts w:ascii="Times New Roman" w:hAnsi="Times New Roman" w:cs="Times New Roman"/>
          <w:sz w:val="28"/>
          <w:szCs w:val="28"/>
          <w:shd w:val="clear" w:color="auto" w:fill="FFFFFF"/>
        </w:rPr>
        <w:t>ö</w:t>
      </w:r>
      <w:r w:rsidRPr="00523E3C">
        <w:rPr>
          <w:rFonts w:ascii="Times New Roman" w:hAnsi="Times New Roman" w:cs="Times New Roman"/>
          <w:sz w:val="28"/>
          <w:szCs w:val="28"/>
          <w:shd w:val="clear" w:color="auto" w:fill="FFFFFF"/>
          <w:lang w:val="de-DE"/>
        </w:rPr>
        <w:t>rterbuch</w:t>
      </w:r>
    </w:p>
    <w:p w:rsidR="003E357F" w:rsidRPr="00515058" w:rsidRDefault="00705E4B" w:rsidP="004F0F7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lang w:eastAsia="ru-RU"/>
        </w:rPr>
      </w:pPr>
      <w:r w:rsidRPr="00523E3C">
        <w:rPr>
          <w:rFonts w:ascii="Times New Roman" w:hAnsi="Times New Roman" w:cs="Times New Roman"/>
          <w:sz w:val="28"/>
          <w:szCs w:val="28"/>
          <w:shd w:val="clear" w:color="auto" w:fill="FFFFFF"/>
          <w:lang w:val="de-DE"/>
        </w:rPr>
        <w:lastRenderedPageBreak/>
        <w:t>https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www</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abiweb</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de</w:t>
      </w:r>
      <w:r w:rsidRPr="00515058">
        <w:rPr>
          <w:rFonts w:ascii="Times New Roman" w:hAnsi="Times New Roman" w:cs="Times New Roman"/>
          <w:sz w:val="28"/>
          <w:szCs w:val="28"/>
          <w:shd w:val="clear" w:color="auto" w:fill="FFFFFF"/>
        </w:rPr>
        <w:t>/.../</w:t>
      </w:r>
      <w:r w:rsidR="00523E3C" w:rsidRPr="00523E3C">
        <w:rPr>
          <w:rFonts w:ascii="Times New Roman" w:hAnsi="Times New Roman" w:cs="Times New Roman"/>
          <w:sz w:val="28"/>
          <w:szCs w:val="28"/>
          <w:shd w:val="clear" w:color="auto" w:fill="FFFFFF"/>
          <w:lang w:val="de-DE"/>
        </w:rPr>
        <w:t>aufforderungs</w:t>
      </w:r>
      <w:r w:rsidR="00523E3C" w:rsidRPr="00515058">
        <w:rPr>
          <w:rFonts w:ascii="Times New Roman" w:hAnsi="Times New Roman" w:cs="Times New Roman"/>
          <w:sz w:val="28"/>
          <w:szCs w:val="28"/>
          <w:shd w:val="clear" w:color="auto" w:fill="FFFFFF"/>
        </w:rPr>
        <w:t>-</w:t>
      </w:r>
      <w:r w:rsidR="00523E3C" w:rsidRPr="00523E3C">
        <w:rPr>
          <w:rFonts w:ascii="Times New Roman" w:hAnsi="Times New Roman" w:cs="Times New Roman"/>
          <w:sz w:val="28"/>
          <w:szCs w:val="28"/>
          <w:shd w:val="clear" w:color="auto" w:fill="FFFFFF"/>
          <w:lang w:val="de-DE"/>
        </w:rPr>
        <w:t>und</w:t>
      </w:r>
      <w:r w:rsidR="00523E3C" w:rsidRPr="00515058">
        <w:rPr>
          <w:rFonts w:ascii="Times New Roman" w:hAnsi="Times New Roman" w:cs="Times New Roman"/>
          <w:sz w:val="28"/>
          <w:szCs w:val="28"/>
          <w:shd w:val="clear" w:color="auto" w:fill="FFFFFF"/>
        </w:rPr>
        <w:t>-</w:t>
      </w:r>
      <w:r w:rsidR="00523E3C" w:rsidRPr="00523E3C">
        <w:rPr>
          <w:rFonts w:ascii="Times New Roman" w:hAnsi="Times New Roman" w:cs="Times New Roman"/>
          <w:sz w:val="28"/>
          <w:szCs w:val="28"/>
          <w:shd w:val="clear" w:color="auto" w:fill="FFFFFF"/>
          <w:lang w:val="de-DE"/>
        </w:rPr>
        <w:t>ausrufesatz</w:t>
      </w:r>
    </w:p>
    <w:p w:rsidR="003E357F" w:rsidRPr="00515058" w:rsidRDefault="00705E4B" w:rsidP="004F0F7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lang w:eastAsia="ru-RU"/>
        </w:rPr>
      </w:pPr>
      <w:r w:rsidRPr="00523E3C">
        <w:rPr>
          <w:rFonts w:ascii="Times New Roman" w:hAnsi="Times New Roman" w:cs="Times New Roman"/>
          <w:sz w:val="28"/>
          <w:szCs w:val="28"/>
          <w:shd w:val="clear" w:color="auto" w:fill="FFFFFF"/>
          <w:lang w:val="de-DE"/>
        </w:rPr>
        <w:t>https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www</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studienkreis</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de</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satzarten</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uebungen</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beispiele</w:t>
      </w:r>
      <w:r w:rsidRPr="00515058">
        <w:rPr>
          <w:rFonts w:ascii="Times New Roman" w:hAnsi="Times New Roman" w:cs="Times New Roman"/>
          <w:sz w:val="28"/>
          <w:szCs w:val="28"/>
          <w:shd w:val="clear" w:color="auto" w:fill="FFFFFF"/>
        </w:rPr>
        <w:t>/</w:t>
      </w:r>
    </w:p>
    <w:p w:rsidR="003E357F" w:rsidRPr="00515058" w:rsidRDefault="00523E3C" w:rsidP="004F0F7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lang w:eastAsia="ru-RU"/>
        </w:rPr>
      </w:pPr>
      <w:r w:rsidRPr="00523E3C">
        <w:rPr>
          <w:rFonts w:ascii="Times New Roman" w:hAnsi="Times New Roman" w:cs="Times New Roman"/>
          <w:sz w:val="28"/>
          <w:szCs w:val="28"/>
          <w:shd w:val="clear" w:color="auto" w:fill="FFFFFF"/>
          <w:lang w:val="de-DE"/>
        </w:rPr>
        <w:t>https</w:t>
      </w:r>
      <w:r w:rsidRPr="00515058">
        <w:rPr>
          <w:rFonts w:ascii="Times New Roman" w:hAnsi="Times New Roman" w:cs="Times New Roman"/>
          <w:sz w:val="28"/>
          <w:szCs w:val="28"/>
          <w:shd w:val="clear" w:color="auto" w:fill="FFFFFF"/>
        </w:rPr>
        <w:t>://</w:t>
      </w:r>
      <w:r w:rsidR="00705E4B" w:rsidRPr="00523E3C">
        <w:rPr>
          <w:rFonts w:ascii="Times New Roman" w:hAnsi="Times New Roman" w:cs="Times New Roman"/>
          <w:sz w:val="28"/>
          <w:szCs w:val="28"/>
          <w:shd w:val="clear" w:color="auto" w:fill="FFFFFF"/>
          <w:lang w:val="de-DE"/>
        </w:rPr>
        <w:t>www</w:t>
      </w:r>
      <w:r w:rsidR="00705E4B" w:rsidRPr="00515058">
        <w:rPr>
          <w:rFonts w:ascii="Times New Roman" w:hAnsi="Times New Roman" w:cs="Times New Roman"/>
          <w:sz w:val="28"/>
          <w:szCs w:val="28"/>
          <w:shd w:val="clear" w:color="auto" w:fill="FFFFFF"/>
        </w:rPr>
        <w:t>.</w:t>
      </w:r>
      <w:r w:rsidR="00705E4B" w:rsidRPr="00523E3C">
        <w:rPr>
          <w:rFonts w:ascii="Times New Roman" w:hAnsi="Times New Roman" w:cs="Times New Roman"/>
          <w:sz w:val="28"/>
          <w:szCs w:val="28"/>
          <w:shd w:val="clear" w:color="auto" w:fill="FFFFFF"/>
          <w:lang w:val="de-DE"/>
        </w:rPr>
        <w:t>online</w:t>
      </w:r>
      <w:r w:rsidR="00705E4B" w:rsidRPr="00515058">
        <w:rPr>
          <w:rFonts w:ascii="Times New Roman" w:hAnsi="Times New Roman" w:cs="Times New Roman"/>
          <w:sz w:val="28"/>
          <w:szCs w:val="28"/>
          <w:shd w:val="clear" w:color="auto" w:fill="FFFFFF"/>
        </w:rPr>
        <w:t>-</w:t>
      </w:r>
      <w:r w:rsidR="00705E4B" w:rsidRPr="00523E3C">
        <w:rPr>
          <w:rFonts w:ascii="Times New Roman" w:hAnsi="Times New Roman" w:cs="Times New Roman"/>
          <w:sz w:val="28"/>
          <w:szCs w:val="28"/>
          <w:shd w:val="clear" w:color="auto" w:fill="FFFFFF"/>
          <w:lang w:val="de-DE"/>
        </w:rPr>
        <w:t>lernen</w:t>
      </w:r>
      <w:r w:rsidR="00705E4B" w:rsidRPr="00515058">
        <w:rPr>
          <w:rFonts w:ascii="Times New Roman" w:hAnsi="Times New Roman" w:cs="Times New Roman"/>
          <w:sz w:val="28"/>
          <w:szCs w:val="28"/>
          <w:shd w:val="clear" w:color="auto" w:fill="FFFFFF"/>
        </w:rPr>
        <w:t>.</w:t>
      </w:r>
      <w:r w:rsidR="00705E4B" w:rsidRPr="00523E3C">
        <w:rPr>
          <w:rFonts w:ascii="Times New Roman" w:hAnsi="Times New Roman" w:cs="Times New Roman"/>
          <w:sz w:val="28"/>
          <w:szCs w:val="28"/>
          <w:shd w:val="clear" w:color="auto" w:fill="FFFFFF"/>
          <w:lang w:val="de-DE"/>
        </w:rPr>
        <w:t>l</w:t>
      </w:r>
      <w:r w:rsidRPr="00523E3C">
        <w:rPr>
          <w:rFonts w:ascii="Times New Roman" w:hAnsi="Times New Roman" w:cs="Times New Roman"/>
          <w:sz w:val="28"/>
          <w:szCs w:val="28"/>
          <w:shd w:val="clear" w:color="auto" w:fill="FFFFFF"/>
          <w:lang w:val="de-DE"/>
        </w:rPr>
        <w:t>evrai</w:t>
      </w:r>
      <w:r w:rsidRPr="00515058">
        <w:rPr>
          <w:rFonts w:ascii="Times New Roman" w:hAnsi="Times New Roman" w:cs="Times New Roman"/>
          <w:sz w:val="28"/>
          <w:szCs w:val="28"/>
          <w:shd w:val="clear" w:color="auto" w:fill="FFFFFF"/>
        </w:rPr>
        <w:t>.</w:t>
      </w:r>
      <w:r w:rsidRPr="00523E3C">
        <w:rPr>
          <w:rFonts w:ascii="Times New Roman" w:hAnsi="Times New Roman" w:cs="Times New Roman"/>
          <w:sz w:val="28"/>
          <w:szCs w:val="28"/>
          <w:shd w:val="clear" w:color="auto" w:fill="FFFFFF"/>
          <w:lang w:val="de-DE"/>
        </w:rPr>
        <w:t>de</w:t>
      </w:r>
      <w:r w:rsidRPr="00515058">
        <w:rPr>
          <w:rFonts w:ascii="Times New Roman" w:hAnsi="Times New Roman" w:cs="Times New Roman"/>
          <w:sz w:val="28"/>
          <w:szCs w:val="28"/>
          <w:shd w:val="clear" w:color="auto" w:fill="FFFFFF"/>
        </w:rPr>
        <w:t>/.../01</w:t>
      </w:r>
      <w:r w:rsidRPr="00523E3C">
        <w:rPr>
          <w:rFonts w:ascii="Times New Roman" w:hAnsi="Times New Roman" w:cs="Times New Roman"/>
          <w:sz w:val="28"/>
          <w:szCs w:val="28"/>
          <w:shd w:val="clear" w:color="auto" w:fill="FFFFFF"/>
          <w:lang w:val="de-DE"/>
        </w:rPr>
        <w:t>a</w:t>
      </w:r>
      <w:r w:rsidRPr="00515058">
        <w:rPr>
          <w:rFonts w:ascii="Times New Roman" w:hAnsi="Times New Roman" w:cs="Times New Roman"/>
          <w:sz w:val="28"/>
          <w:szCs w:val="28"/>
          <w:shd w:val="clear" w:color="auto" w:fill="FFFFFF"/>
        </w:rPr>
        <w:t>_</w:t>
      </w:r>
      <w:r w:rsidRPr="00523E3C">
        <w:rPr>
          <w:rFonts w:ascii="Times New Roman" w:hAnsi="Times New Roman" w:cs="Times New Roman"/>
          <w:sz w:val="28"/>
          <w:szCs w:val="28"/>
          <w:shd w:val="clear" w:color="auto" w:fill="FFFFFF"/>
          <w:lang w:val="de-DE"/>
        </w:rPr>
        <w:t>uebungen</w:t>
      </w:r>
      <w:r w:rsidRPr="00515058">
        <w:rPr>
          <w:rFonts w:ascii="Times New Roman" w:hAnsi="Times New Roman" w:cs="Times New Roman"/>
          <w:sz w:val="28"/>
          <w:szCs w:val="28"/>
          <w:shd w:val="clear" w:color="auto" w:fill="FFFFFF"/>
        </w:rPr>
        <w:t>_</w:t>
      </w:r>
      <w:r w:rsidRPr="00523E3C">
        <w:rPr>
          <w:rFonts w:ascii="Times New Roman" w:hAnsi="Times New Roman" w:cs="Times New Roman"/>
          <w:sz w:val="28"/>
          <w:szCs w:val="28"/>
          <w:shd w:val="clear" w:color="auto" w:fill="FFFFFF"/>
          <w:lang w:val="de-DE"/>
        </w:rPr>
        <w:t>ausruf</w:t>
      </w:r>
      <w:r w:rsidR="00705E4B" w:rsidRPr="00523E3C">
        <w:rPr>
          <w:rFonts w:ascii="Times New Roman" w:hAnsi="Times New Roman" w:cs="Times New Roman"/>
          <w:sz w:val="28"/>
          <w:szCs w:val="28"/>
          <w:shd w:val="clear" w:color="auto" w:fill="FFFFFF"/>
          <w:lang w:val="de-DE"/>
        </w:rPr>
        <w:t>esatz</w:t>
      </w:r>
      <w:r w:rsidR="00705E4B" w:rsidRPr="00515058">
        <w:rPr>
          <w:rFonts w:ascii="Times New Roman" w:hAnsi="Times New Roman" w:cs="Times New Roman"/>
          <w:sz w:val="28"/>
          <w:szCs w:val="28"/>
          <w:shd w:val="clear" w:color="auto" w:fill="FFFFFF"/>
        </w:rPr>
        <w:t>_</w:t>
      </w:r>
    </w:p>
    <w:p w:rsidR="00523E3C" w:rsidRPr="00515058" w:rsidRDefault="00523E3C" w:rsidP="004F0F7B">
      <w:pPr>
        <w:widowControl w:val="0"/>
        <w:pBdr>
          <w:bottom w:val="single" w:sz="12" w:space="0" w:color="auto"/>
        </w:pBdr>
        <w:shd w:val="clear" w:color="auto" w:fill="FFFFFF"/>
        <w:autoSpaceDE w:val="0"/>
        <w:autoSpaceDN w:val="0"/>
        <w:adjustRightInd w:val="0"/>
        <w:spacing w:before="67" w:after="0" w:line="360" w:lineRule="auto"/>
        <w:ind w:firstLine="619"/>
        <w:jc w:val="both"/>
        <w:rPr>
          <w:rFonts w:ascii="Times New Roman" w:eastAsia="Times New Roman" w:hAnsi="Times New Roman" w:cs="Times New Roman"/>
          <w:sz w:val="28"/>
          <w:szCs w:val="28"/>
          <w:lang w:eastAsia="ru-RU"/>
        </w:rPr>
      </w:pPr>
    </w:p>
    <w:p w:rsidR="00760AF4" w:rsidRDefault="00760AF4" w:rsidP="00B71990">
      <w:pPr>
        <w:spacing w:after="0" w:line="360" w:lineRule="auto"/>
        <w:jc w:val="both"/>
        <w:rPr>
          <w:rFonts w:ascii="Times New Roman" w:hAnsi="Times New Roman" w:cs="Times New Roman"/>
          <w:sz w:val="28"/>
          <w:szCs w:val="28"/>
        </w:rPr>
      </w:pPr>
    </w:p>
    <w:p w:rsidR="00CB03F1" w:rsidRPr="00B95065" w:rsidRDefault="00C74FAF" w:rsidP="00B95065">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B71990">
        <w:rPr>
          <w:rFonts w:ascii="Times New Roman" w:hAnsi="Times New Roman" w:cs="Times New Roman"/>
          <w:b/>
          <w:sz w:val="28"/>
          <w:szCs w:val="28"/>
          <w:lang w:val="uk-UA"/>
        </w:rPr>
        <w:t xml:space="preserve">                           </w:t>
      </w:r>
      <w:r w:rsidR="00B11A42">
        <w:rPr>
          <w:rFonts w:ascii="Times New Roman" w:hAnsi="Times New Roman" w:cs="Times New Roman"/>
          <w:b/>
          <w:sz w:val="28"/>
          <w:szCs w:val="28"/>
          <w:lang w:val="uk-UA"/>
        </w:rPr>
        <w:t xml:space="preserve">       </w:t>
      </w:r>
      <w:r w:rsidR="00B71990">
        <w:rPr>
          <w:rFonts w:ascii="Times New Roman" w:hAnsi="Times New Roman" w:cs="Times New Roman"/>
          <w:b/>
          <w:sz w:val="28"/>
          <w:szCs w:val="28"/>
          <w:lang w:val="uk-UA"/>
        </w:rPr>
        <w:t xml:space="preserve">     </w:t>
      </w:r>
      <w:r w:rsidR="00B11A42">
        <w:rPr>
          <w:rFonts w:ascii="Times New Roman" w:hAnsi="Times New Roman" w:cs="Times New Roman"/>
          <w:b/>
          <w:sz w:val="28"/>
          <w:szCs w:val="28"/>
          <w:lang w:val="uk-UA"/>
        </w:rPr>
        <w:t>ДОДАТОК</w:t>
      </w:r>
    </w:p>
    <w:p w:rsidR="00B71990" w:rsidRPr="00B71990" w:rsidRDefault="00B71990" w:rsidP="00B71990">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1</w:t>
      </w:r>
    </w:p>
    <w:p w:rsidR="00805F8F" w:rsidRDefault="00805F8F" w:rsidP="003304FE">
      <w:pPr>
        <w:spacing w:after="0" w:line="360" w:lineRule="auto"/>
        <w:ind w:firstLine="709"/>
        <w:jc w:val="both"/>
        <w:rPr>
          <w:rFonts w:ascii="Times New Roman" w:hAnsi="Times New Roman" w:cs="Times New Roman"/>
          <w:sz w:val="28"/>
          <w:szCs w:val="28"/>
          <w:lang w:val="uk-UA"/>
        </w:rPr>
      </w:pPr>
      <w:r w:rsidRPr="00B11A42">
        <w:rPr>
          <w:rFonts w:ascii="Times New Roman" w:hAnsi="Times New Roman" w:cs="Times New Roman"/>
          <w:sz w:val="28"/>
          <w:szCs w:val="28"/>
        </w:rPr>
        <w:t>Програ</w:t>
      </w:r>
      <w:r w:rsidRPr="00B11A42">
        <w:rPr>
          <w:rFonts w:ascii="Times New Roman" w:hAnsi="Times New Roman" w:cs="Times New Roman"/>
          <w:sz w:val="28"/>
          <w:szCs w:val="28"/>
          <w:lang w:val="uk-UA"/>
        </w:rPr>
        <w:t>м</w:t>
      </w:r>
      <w:r w:rsidRPr="00B11A42">
        <w:rPr>
          <w:rFonts w:ascii="Times New Roman" w:hAnsi="Times New Roman" w:cs="Times New Roman"/>
          <w:sz w:val="28"/>
          <w:szCs w:val="28"/>
        </w:rPr>
        <w:t>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телебачення каналу </w:t>
      </w:r>
      <w:r w:rsidRPr="00805F8F">
        <w:rPr>
          <w:rFonts w:ascii="Times New Roman" w:hAnsi="Times New Roman" w:cs="Times New Roman"/>
          <w:i/>
          <w:sz w:val="28"/>
          <w:szCs w:val="28"/>
          <w:lang w:val="en-US"/>
        </w:rPr>
        <w:t>DW</w:t>
      </w:r>
      <w:r w:rsidRPr="00805F8F">
        <w:rPr>
          <w:rFonts w:ascii="Times New Roman" w:hAnsi="Times New Roman" w:cs="Times New Roman"/>
          <w:i/>
          <w:sz w:val="28"/>
          <w:szCs w:val="28"/>
        </w:rPr>
        <w:t>-</w:t>
      </w:r>
      <w:r w:rsidRPr="00805F8F">
        <w:rPr>
          <w:rFonts w:ascii="Times New Roman" w:hAnsi="Times New Roman" w:cs="Times New Roman"/>
          <w:i/>
          <w:sz w:val="28"/>
          <w:szCs w:val="28"/>
          <w:lang w:val="en-US"/>
        </w:rPr>
        <w:t>TV</w:t>
      </w:r>
      <w:r>
        <w:rPr>
          <w:rFonts w:ascii="Times New Roman" w:hAnsi="Times New Roman" w:cs="Times New Roman"/>
          <w:i/>
          <w:sz w:val="28"/>
          <w:szCs w:val="28"/>
          <w:lang w:val="uk-UA"/>
        </w:rPr>
        <w:t xml:space="preserve">, </w:t>
      </w:r>
      <w:r w:rsidRPr="00805F8F">
        <w:rPr>
          <w:rFonts w:ascii="Times New Roman" w:hAnsi="Times New Roman" w:cs="Times New Roman"/>
          <w:sz w:val="28"/>
          <w:szCs w:val="28"/>
          <w:lang w:val="uk-UA"/>
        </w:rPr>
        <w:t>які було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використано для експериментальної частини роботи:</w:t>
      </w:r>
    </w:p>
    <w:p w:rsidR="00B302A0" w:rsidRDefault="00805F8F" w:rsidP="003304FE">
      <w:pPr>
        <w:spacing w:after="0" w:line="360" w:lineRule="auto"/>
        <w:ind w:firstLine="709"/>
        <w:jc w:val="both"/>
        <w:rPr>
          <w:rFonts w:ascii="Times New Roman" w:hAnsi="Times New Roman" w:cs="Times New Roman"/>
          <w:i/>
          <w:sz w:val="28"/>
          <w:szCs w:val="28"/>
          <w:lang w:val="de-DE"/>
        </w:rPr>
      </w:pPr>
      <w:r>
        <w:rPr>
          <w:rFonts w:ascii="Times New Roman" w:hAnsi="Times New Roman" w:cs="Times New Roman"/>
          <w:i/>
          <w:sz w:val="28"/>
          <w:szCs w:val="28"/>
          <w:lang w:val="de-DE"/>
        </w:rPr>
        <w:t>„</w:t>
      </w:r>
      <w:r w:rsidRPr="00805F8F">
        <w:rPr>
          <w:rFonts w:ascii="Times New Roman" w:hAnsi="Times New Roman" w:cs="Times New Roman"/>
          <w:i/>
          <w:sz w:val="28"/>
          <w:szCs w:val="28"/>
          <w:lang w:val="de-DE"/>
        </w:rPr>
        <w:t>Der Tag. Die Geschichten hinter den Nachrichten</w:t>
      </w:r>
      <w:r>
        <w:rPr>
          <w:rFonts w:ascii="Times New Roman" w:hAnsi="Times New Roman" w:cs="Times New Roman"/>
          <w:i/>
          <w:sz w:val="28"/>
          <w:szCs w:val="28"/>
          <w:lang w:val="de-DE"/>
        </w:rPr>
        <w:t>“</w:t>
      </w:r>
      <w:r w:rsidRPr="00805F8F">
        <w:rPr>
          <w:rFonts w:ascii="Times New Roman" w:hAnsi="Times New Roman" w:cs="Times New Roman"/>
          <w:i/>
          <w:sz w:val="28"/>
          <w:szCs w:val="28"/>
          <w:lang w:val="de-DE"/>
        </w:rPr>
        <w:t>.</w:t>
      </w:r>
      <w:r w:rsidR="007F3F7C" w:rsidRPr="007F3F7C">
        <w:rPr>
          <w:rFonts w:ascii="Times New Roman" w:hAnsi="Times New Roman" w:cs="Times New Roman"/>
          <w:i/>
          <w:sz w:val="28"/>
          <w:szCs w:val="28"/>
          <w:lang w:val="de-DE"/>
        </w:rPr>
        <w:t xml:space="preserve"> </w:t>
      </w:r>
    </w:p>
    <w:p w:rsidR="00805F8F" w:rsidRPr="00B11A42" w:rsidRDefault="00B302A0" w:rsidP="003304FE">
      <w:pPr>
        <w:spacing w:after="0" w:line="360" w:lineRule="auto"/>
        <w:ind w:firstLine="709"/>
        <w:jc w:val="both"/>
        <w:rPr>
          <w:rFonts w:ascii="Times New Roman" w:hAnsi="Times New Roman" w:cs="Times New Roman"/>
          <w:i/>
          <w:sz w:val="28"/>
          <w:szCs w:val="28"/>
          <w:lang w:val="de-DE"/>
        </w:rPr>
      </w:pPr>
      <w:r w:rsidRPr="00B11A42">
        <w:rPr>
          <w:rFonts w:ascii="Times New Roman" w:hAnsi="Times New Roman" w:cs="Times New Roman"/>
          <w:i/>
          <w:sz w:val="28"/>
          <w:szCs w:val="28"/>
          <w:lang w:val="de-DE"/>
        </w:rPr>
        <w:t>(</w:t>
      </w:r>
      <w:r w:rsidR="007F3F7C" w:rsidRPr="00B11A42">
        <w:rPr>
          <w:rFonts w:ascii="Times New Roman" w:hAnsi="Times New Roman" w:cs="Times New Roman"/>
          <w:i/>
          <w:sz w:val="28"/>
          <w:szCs w:val="28"/>
          <w:lang w:val="de-DE"/>
        </w:rPr>
        <w:t xml:space="preserve">http// </w:t>
      </w:r>
      <w:hyperlink r:id="rId10" w:history="1">
        <w:r w:rsidR="00B71990" w:rsidRPr="00B11A42">
          <w:rPr>
            <w:rStyle w:val="aa"/>
            <w:rFonts w:ascii="Times New Roman" w:hAnsi="Times New Roman" w:cs="Times New Roman"/>
            <w:i/>
            <w:color w:val="auto"/>
            <w:sz w:val="28"/>
            <w:szCs w:val="28"/>
            <w:lang w:val="de-DE"/>
          </w:rPr>
          <w:t>www.dw.com/tv-live</w:t>
        </w:r>
      </w:hyperlink>
      <w:r w:rsidRPr="00B11A42">
        <w:rPr>
          <w:rFonts w:ascii="Times New Roman" w:hAnsi="Times New Roman" w:cs="Times New Roman"/>
          <w:i/>
          <w:sz w:val="28"/>
          <w:szCs w:val="28"/>
          <w:lang w:val="de-DE"/>
        </w:rPr>
        <w:t>)</w:t>
      </w:r>
    </w:p>
    <w:p w:rsidR="00A2728B" w:rsidRPr="00B11A42" w:rsidRDefault="00805F8F" w:rsidP="003304FE">
      <w:pPr>
        <w:spacing w:after="0" w:line="360" w:lineRule="auto"/>
        <w:ind w:firstLine="709"/>
        <w:jc w:val="both"/>
        <w:rPr>
          <w:rFonts w:ascii="Times New Roman" w:hAnsi="Times New Roman" w:cs="Times New Roman"/>
          <w:i/>
          <w:sz w:val="28"/>
          <w:szCs w:val="28"/>
          <w:lang w:val="de-DE"/>
        </w:rPr>
      </w:pPr>
      <w:r w:rsidRPr="00B11A42">
        <w:rPr>
          <w:rFonts w:ascii="Times New Roman" w:hAnsi="Times New Roman" w:cs="Times New Roman"/>
          <w:i/>
          <w:sz w:val="28"/>
          <w:szCs w:val="28"/>
          <w:lang w:val="de-DE"/>
        </w:rPr>
        <w:t>„Der Tag mit Jens Olesen“.</w:t>
      </w:r>
    </w:p>
    <w:p w:rsidR="00805F8F" w:rsidRPr="00B11A42" w:rsidRDefault="00A2728B" w:rsidP="003304FE">
      <w:pPr>
        <w:spacing w:after="0" w:line="360" w:lineRule="auto"/>
        <w:ind w:firstLine="709"/>
        <w:jc w:val="both"/>
        <w:rPr>
          <w:rFonts w:ascii="Times New Roman" w:hAnsi="Times New Roman" w:cs="Times New Roman"/>
          <w:i/>
          <w:sz w:val="28"/>
          <w:szCs w:val="28"/>
          <w:lang w:val="de-DE"/>
        </w:rPr>
      </w:pPr>
      <w:r w:rsidRPr="00B11A42">
        <w:rPr>
          <w:rFonts w:ascii="Times New Roman" w:hAnsi="Times New Roman" w:cs="Times New Roman"/>
          <w:i/>
          <w:sz w:val="28"/>
          <w:szCs w:val="28"/>
          <w:lang w:val="de-DE"/>
        </w:rPr>
        <w:t>(</w:t>
      </w:r>
      <w:r w:rsidR="00A7413E" w:rsidRPr="00B11A42">
        <w:rPr>
          <w:rFonts w:ascii="Times New Roman" w:hAnsi="Times New Roman" w:cs="Times New Roman"/>
          <w:i/>
          <w:sz w:val="28"/>
          <w:szCs w:val="28"/>
          <w:lang w:val="de-DE"/>
        </w:rPr>
        <w:t>h</w:t>
      </w:r>
      <w:r w:rsidR="007F3F7C" w:rsidRPr="00B11A42">
        <w:rPr>
          <w:rFonts w:ascii="Times New Roman" w:hAnsi="Times New Roman" w:cs="Times New Roman"/>
          <w:i/>
          <w:sz w:val="28"/>
          <w:szCs w:val="28"/>
          <w:lang w:val="de-DE"/>
        </w:rPr>
        <w:t>ttp//</w:t>
      </w:r>
      <w:r w:rsidR="00A7413E" w:rsidRPr="00B11A42">
        <w:rPr>
          <w:rFonts w:ascii="Times New Roman" w:hAnsi="Times New Roman" w:cs="Times New Roman"/>
          <w:i/>
          <w:sz w:val="28"/>
          <w:szCs w:val="28"/>
          <w:lang w:val="de-DE"/>
        </w:rPr>
        <w:t xml:space="preserve"> </w:t>
      </w:r>
      <w:hyperlink r:id="rId11" w:history="1">
        <w:r w:rsidR="00B71990" w:rsidRPr="00B11A42">
          <w:rPr>
            <w:rStyle w:val="aa"/>
            <w:rFonts w:ascii="Times New Roman" w:hAnsi="Times New Roman" w:cs="Times New Roman"/>
            <w:i/>
            <w:color w:val="auto"/>
            <w:sz w:val="28"/>
            <w:szCs w:val="28"/>
            <w:lang w:val="de-DE"/>
          </w:rPr>
          <w:t>www.dw.com/de/der-tag-mit-jens-olesen</w:t>
        </w:r>
      </w:hyperlink>
      <w:r w:rsidR="00B302A0" w:rsidRPr="00B11A42">
        <w:rPr>
          <w:rFonts w:ascii="Times New Roman" w:hAnsi="Times New Roman" w:cs="Times New Roman"/>
          <w:i/>
          <w:sz w:val="28"/>
          <w:szCs w:val="28"/>
          <w:lang w:val="de-DE"/>
        </w:rPr>
        <w:t>)</w:t>
      </w:r>
    </w:p>
    <w:p w:rsidR="00A2728B" w:rsidRPr="00B11A42" w:rsidRDefault="00805F8F" w:rsidP="003304FE">
      <w:pPr>
        <w:spacing w:after="0" w:line="360" w:lineRule="auto"/>
        <w:ind w:firstLine="709"/>
        <w:jc w:val="both"/>
        <w:rPr>
          <w:rFonts w:ascii="Times New Roman" w:hAnsi="Times New Roman" w:cs="Times New Roman"/>
          <w:i/>
          <w:sz w:val="28"/>
          <w:szCs w:val="28"/>
          <w:lang w:val="de-DE"/>
        </w:rPr>
      </w:pPr>
      <w:r w:rsidRPr="00B11A42">
        <w:rPr>
          <w:rFonts w:ascii="Times New Roman" w:hAnsi="Times New Roman" w:cs="Times New Roman"/>
          <w:i/>
          <w:sz w:val="28"/>
          <w:szCs w:val="28"/>
          <w:lang w:val="de-DE"/>
        </w:rPr>
        <w:t>„Der Tag mit Julia Hahn“.</w:t>
      </w:r>
    </w:p>
    <w:p w:rsidR="00805F8F" w:rsidRPr="00B11A42" w:rsidRDefault="007F3F7C" w:rsidP="003304FE">
      <w:pPr>
        <w:spacing w:after="0" w:line="360" w:lineRule="auto"/>
        <w:ind w:firstLine="709"/>
        <w:jc w:val="both"/>
        <w:rPr>
          <w:rFonts w:ascii="Times New Roman" w:hAnsi="Times New Roman" w:cs="Times New Roman"/>
          <w:i/>
          <w:sz w:val="28"/>
          <w:szCs w:val="28"/>
          <w:lang w:val="de-DE"/>
        </w:rPr>
      </w:pPr>
      <w:r w:rsidRPr="00B11A42">
        <w:rPr>
          <w:rFonts w:ascii="Times New Roman" w:hAnsi="Times New Roman" w:cs="Times New Roman"/>
          <w:i/>
          <w:sz w:val="28"/>
          <w:szCs w:val="28"/>
          <w:lang w:val="de-DE"/>
        </w:rPr>
        <w:t xml:space="preserve"> </w:t>
      </w:r>
      <w:r w:rsidR="00B302A0" w:rsidRPr="00B11A42">
        <w:rPr>
          <w:rFonts w:ascii="Times New Roman" w:hAnsi="Times New Roman" w:cs="Times New Roman"/>
          <w:i/>
          <w:sz w:val="28"/>
          <w:szCs w:val="28"/>
          <w:lang w:val="de-DE"/>
        </w:rPr>
        <w:t>(</w:t>
      </w:r>
      <w:r w:rsidRPr="00B11A42">
        <w:rPr>
          <w:rFonts w:ascii="Times New Roman" w:hAnsi="Times New Roman" w:cs="Times New Roman"/>
          <w:i/>
          <w:sz w:val="28"/>
          <w:szCs w:val="28"/>
          <w:lang w:val="de-DE"/>
        </w:rPr>
        <w:t xml:space="preserve">http// </w:t>
      </w:r>
      <w:hyperlink r:id="rId12" w:history="1">
        <w:r w:rsidR="00B71990" w:rsidRPr="00B11A42">
          <w:rPr>
            <w:rStyle w:val="aa"/>
            <w:rFonts w:ascii="Times New Roman" w:hAnsi="Times New Roman" w:cs="Times New Roman"/>
            <w:i/>
            <w:color w:val="auto"/>
            <w:sz w:val="28"/>
            <w:szCs w:val="28"/>
            <w:lang w:val="de-DE"/>
          </w:rPr>
          <w:t>www.dw.com/de/der-tag-mit-julia-hahn</w:t>
        </w:r>
      </w:hyperlink>
      <w:r w:rsidR="00B302A0" w:rsidRPr="00B11A42">
        <w:rPr>
          <w:rFonts w:ascii="Times New Roman" w:hAnsi="Times New Roman" w:cs="Times New Roman"/>
          <w:i/>
          <w:sz w:val="28"/>
          <w:szCs w:val="28"/>
          <w:lang w:val="de-DE"/>
        </w:rPr>
        <w:t>)</w:t>
      </w:r>
    </w:p>
    <w:p w:rsidR="00805F8F" w:rsidRDefault="00805F8F" w:rsidP="003304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кожного з випусків цих програм від 15 до 36 хвилин. Вони виходять в ефір  </w:t>
      </w:r>
      <w:r w:rsidR="00B302A0" w:rsidRPr="00B302A0">
        <w:rPr>
          <w:rFonts w:ascii="Times New Roman" w:hAnsi="Times New Roman" w:cs="Times New Roman"/>
          <w:sz w:val="28"/>
          <w:szCs w:val="28"/>
        </w:rPr>
        <w:t xml:space="preserve">10 </w:t>
      </w:r>
      <w:r>
        <w:rPr>
          <w:rFonts w:ascii="Times New Roman" w:hAnsi="Times New Roman" w:cs="Times New Roman"/>
          <w:sz w:val="28"/>
          <w:szCs w:val="28"/>
          <w:lang w:val="uk-UA"/>
        </w:rPr>
        <w:t>разів на тиждень</w:t>
      </w:r>
      <w:r w:rsidR="00B302A0" w:rsidRPr="00B302A0">
        <w:rPr>
          <w:rFonts w:ascii="Times New Roman" w:hAnsi="Times New Roman" w:cs="Times New Roman"/>
          <w:sz w:val="28"/>
          <w:szCs w:val="28"/>
        </w:rPr>
        <w:t xml:space="preserve"> </w:t>
      </w:r>
      <w:r w:rsidR="00B302A0">
        <w:rPr>
          <w:rFonts w:ascii="Times New Roman" w:hAnsi="Times New Roman" w:cs="Times New Roman"/>
          <w:sz w:val="28"/>
          <w:szCs w:val="28"/>
          <w:lang w:val="uk-UA"/>
        </w:rPr>
        <w:t>(2 рази на добу</w:t>
      </w:r>
      <w:r w:rsidR="00B302A0">
        <w:rPr>
          <w:rFonts w:ascii="Times New Roman" w:hAnsi="Times New Roman" w:cs="Times New Roman"/>
          <w:sz w:val="28"/>
          <w:szCs w:val="28"/>
        </w:rPr>
        <w:t xml:space="preserve"> – в 19.00 і в 22.00</w:t>
      </w:r>
      <w:r w:rsidR="00B302A0" w:rsidRPr="00B302A0">
        <w:rPr>
          <w:rFonts w:ascii="Times New Roman" w:hAnsi="Times New Roman" w:cs="Times New Roman"/>
          <w:sz w:val="28"/>
          <w:szCs w:val="28"/>
        </w:rPr>
        <w:t>)</w:t>
      </w:r>
      <w:r>
        <w:rPr>
          <w:rFonts w:ascii="Times New Roman" w:hAnsi="Times New Roman" w:cs="Times New Roman"/>
          <w:sz w:val="28"/>
          <w:szCs w:val="28"/>
          <w:lang w:val="uk-UA"/>
        </w:rPr>
        <w:t>.</w:t>
      </w:r>
    </w:p>
    <w:p w:rsidR="00A7413E" w:rsidRDefault="00A7413E" w:rsidP="003304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були відібрані програми суто вибірково, без дотримання якоїсь спеціальної тематики. Але нижче приведено перелік </w:t>
      </w:r>
      <w:r w:rsidRPr="00B11A42">
        <w:rPr>
          <w:rFonts w:ascii="Times New Roman" w:hAnsi="Times New Roman" w:cs="Times New Roman"/>
          <w:sz w:val="28"/>
          <w:szCs w:val="28"/>
          <w:lang w:val="uk-UA"/>
        </w:rPr>
        <w:t>тем програм</w:t>
      </w:r>
      <w:r>
        <w:rPr>
          <w:rFonts w:ascii="Times New Roman" w:hAnsi="Times New Roman" w:cs="Times New Roman"/>
          <w:sz w:val="28"/>
          <w:szCs w:val="28"/>
          <w:lang w:val="uk-UA"/>
        </w:rPr>
        <w:t>, які ми прослухали та відібрали з них окличні речення для нашого дослідження просодичних особливостей вигуків:</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Die Lage in Syrien.</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Die Wahlen in Deutschland.</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Italien: Arbeitslosigkeit und Politik.</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Das Benehmen von Donald Trump.</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Brexit-Wünsche der Europäischen Union.</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Social-Media-Fans.</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Die deutsche Umwelthilfe.</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Fit und gesund bleiben.</w:t>
      </w:r>
    </w:p>
    <w:p w:rsidR="00A7413E" w:rsidRPr="00A7413E" w:rsidRDefault="00A7413E" w:rsidP="00A7413E">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t>Hacker im Computer-Netzwerk.</w:t>
      </w:r>
    </w:p>
    <w:p w:rsidR="00B71990" w:rsidRPr="00B95065" w:rsidRDefault="00A7413E" w:rsidP="00B95065">
      <w:pPr>
        <w:pStyle w:val="a8"/>
        <w:numPr>
          <w:ilvl w:val="0"/>
          <w:numId w:val="37"/>
        </w:numPr>
        <w:spacing w:after="0" w:line="360" w:lineRule="auto"/>
        <w:jc w:val="both"/>
        <w:rPr>
          <w:rFonts w:ascii="Times New Roman" w:hAnsi="Times New Roman" w:cs="Times New Roman"/>
          <w:i/>
          <w:sz w:val="28"/>
          <w:szCs w:val="28"/>
          <w:lang w:val="uk-UA"/>
        </w:rPr>
      </w:pPr>
      <w:r w:rsidRPr="00A7413E">
        <w:rPr>
          <w:rFonts w:ascii="Times New Roman" w:hAnsi="Times New Roman" w:cs="Times New Roman"/>
          <w:i/>
          <w:sz w:val="28"/>
          <w:szCs w:val="28"/>
          <w:lang w:val="de-DE"/>
        </w:rPr>
        <w:lastRenderedPageBreak/>
        <w:t>Wirklich umweltfreundlich.</w:t>
      </w:r>
    </w:p>
    <w:p w:rsidR="00A7413E" w:rsidRPr="00A7413E" w:rsidRDefault="00B302A0" w:rsidP="00A7413E">
      <w:pPr>
        <w:spacing w:after="0" w:line="360" w:lineRule="auto"/>
        <w:jc w:val="both"/>
        <w:rPr>
          <w:rFonts w:ascii="Times New Roman" w:hAnsi="Times New Roman" w:cs="Times New Roman"/>
          <w:sz w:val="28"/>
          <w:szCs w:val="28"/>
          <w:lang w:val="uk-UA"/>
        </w:rPr>
      </w:pPr>
      <w:r w:rsidRPr="00B11A42">
        <w:rPr>
          <w:rFonts w:ascii="Times New Roman" w:hAnsi="Times New Roman" w:cs="Times New Roman"/>
          <w:sz w:val="28"/>
          <w:szCs w:val="28"/>
          <w:lang w:val="uk-UA"/>
        </w:rPr>
        <w:t>Список дикторів</w:t>
      </w:r>
      <w:r>
        <w:rPr>
          <w:rFonts w:ascii="Times New Roman" w:hAnsi="Times New Roman" w:cs="Times New Roman"/>
          <w:sz w:val="28"/>
          <w:szCs w:val="28"/>
          <w:lang w:val="uk-UA"/>
        </w:rPr>
        <w:t>, голоса яких ми аналізували у нашому дослідженні:</w:t>
      </w:r>
    </w:p>
    <w:p w:rsidR="00A2728B" w:rsidRPr="00A2728B" w:rsidRDefault="00B302A0" w:rsidP="00A2728B">
      <w:pPr>
        <w:pStyle w:val="a8"/>
        <w:numPr>
          <w:ilvl w:val="0"/>
          <w:numId w:val="38"/>
        </w:numPr>
        <w:spacing w:after="0" w:line="360" w:lineRule="auto"/>
        <w:jc w:val="both"/>
        <w:rPr>
          <w:rFonts w:ascii="Times New Roman" w:hAnsi="Times New Roman" w:cs="Times New Roman"/>
          <w:i/>
          <w:sz w:val="28"/>
          <w:szCs w:val="28"/>
          <w:lang w:val="de-DE"/>
        </w:rPr>
      </w:pPr>
      <w:r w:rsidRPr="00B302A0">
        <w:rPr>
          <w:rFonts w:ascii="Times New Roman" w:hAnsi="Times New Roman" w:cs="Times New Roman"/>
          <w:i/>
          <w:sz w:val="28"/>
          <w:szCs w:val="28"/>
          <w:lang w:val="de-DE"/>
        </w:rPr>
        <w:t>Jens Olesen</w:t>
      </w:r>
      <w:r w:rsidR="00A2728B">
        <w:rPr>
          <w:rFonts w:ascii="Times New Roman" w:hAnsi="Times New Roman" w:cs="Times New Roman"/>
          <w:i/>
          <w:sz w:val="28"/>
          <w:szCs w:val="28"/>
          <w:lang w:val="de-DE"/>
        </w:rPr>
        <w:t xml:space="preserve">                        </w:t>
      </w:r>
      <w:r w:rsidR="00AD79FF">
        <w:rPr>
          <w:rFonts w:ascii="Times New Roman" w:hAnsi="Times New Roman" w:cs="Times New Roman"/>
          <w:i/>
          <w:sz w:val="28"/>
          <w:szCs w:val="28"/>
          <w:lang w:val="de-DE"/>
        </w:rPr>
        <w:t xml:space="preserve"> </w:t>
      </w:r>
      <w:r w:rsidR="00A2728B">
        <w:rPr>
          <w:rFonts w:ascii="Times New Roman" w:hAnsi="Times New Roman" w:cs="Times New Roman"/>
          <w:i/>
          <w:sz w:val="28"/>
          <w:szCs w:val="28"/>
          <w:lang w:val="de-DE"/>
        </w:rPr>
        <w:t xml:space="preserve"> </w:t>
      </w:r>
      <w:r w:rsidR="00AD79FF">
        <w:rPr>
          <w:rFonts w:ascii="Times New Roman" w:hAnsi="Times New Roman" w:cs="Times New Roman"/>
          <w:i/>
          <w:sz w:val="28"/>
          <w:szCs w:val="28"/>
          <w:lang w:val="de-DE"/>
        </w:rPr>
        <w:t xml:space="preserve">4. </w:t>
      </w:r>
      <w:r w:rsidR="00A2728B">
        <w:rPr>
          <w:rFonts w:ascii="Times New Roman" w:hAnsi="Times New Roman" w:cs="Times New Roman"/>
          <w:i/>
          <w:sz w:val="28"/>
          <w:szCs w:val="28"/>
          <w:lang w:val="de-DE"/>
        </w:rPr>
        <w:t xml:space="preserve"> </w:t>
      </w:r>
      <w:r w:rsidR="00A2728B" w:rsidRPr="00A2728B">
        <w:rPr>
          <w:rFonts w:ascii="Times New Roman" w:hAnsi="Times New Roman" w:cs="Times New Roman"/>
          <w:i/>
          <w:sz w:val="28"/>
          <w:szCs w:val="28"/>
          <w:lang w:val="de-DE"/>
        </w:rPr>
        <w:t>Max Oppel</w:t>
      </w:r>
    </w:p>
    <w:p w:rsidR="00A2728B" w:rsidRPr="00AD79FF" w:rsidRDefault="00A2728B" w:rsidP="00AD79FF">
      <w:pPr>
        <w:pStyle w:val="a8"/>
        <w:numPr>
          <w:ilvl w:val="0"/>
          <w:numId w:val="38"/>
        </w:numPr>
        <w:spacing w:after="0" w:line="360" w:lineRule="auto"/>
        <w:jc w:val="both"/>
        <w:rPr>
          <w:rFonts w:ascii="Times New Roman" w:hAnsi="Times New Roman" w:cs="Times New Roman"/>
          <w:i/>
          <w:sz w:val="28"/>
          <w:szCs w:val="28"/>
          <w:lang w:val="de-DE"/>
        </w:rPr>
      </w:pPr>
      <w:r w:rsidRPr="00AD79FF">
        <w:rPr>
          <w:rFonts w:ascii="Times New Roman" w:hAnsi="Times New Roman" w:cs="Times New Roman"/>
          <w:i/>
          <w:sz w:val="28"/>
          <w:szCs w:val="28"/>
          <w:lang w:val="de-DE"/>
        </w:rPr>
        <w:t>Birgit Keller</w:t>
      </w:r>
      <w:r w:rsidR="00AD79FF">
        <w:rPr>
          <w:rFonts w:ascii="Times New Roman" w:hAnsi="Times New Roman" w:cs="Times New Roman"/>
          <w:i/>
          <w:sz w:val="28"/>
          <w:szCs w:val="28"/>
          <w:lang w:val="de-DE"/>
        </w:rPr>
        <w:t xml:space="preserve">                        </w:t>
      </w:r>
      <w:r w:rsidR="00AD79FF" w:rsidRPr="00AD79FF">
        <w:rPr>
          <w:rFonts w:ascii="Times New Roman" w:hAnsi="Times New Roman" w:cs="Times New Roman"/>
          <w:i/>
          <w:sz w:val="28"/>
          <w:szCs w:val="28"/>
          <w:lang w:val="de-DE"/>
        </w:rPr>
        <w:t xml:space="preserve"> </w:t>
      </w:r>
      <w:r w:rsidR="00AD79FF">
        <w:rPr>
          <w:rFonts w:ascii="Times New Roman" w:hAnsi="Times New Roman" w:cs="Times New Roman"/>
          <w:i/>
          <w:sz w:val="28"/>
          <w:szCs w:val="28"/>
          <w:lang w:val="de-DE"/>
        </w:rPr>
        <w:t xml:space="preserve">5.  </w:t>
      </w:r>
      <w:r w:rsidR="00AD79FF" w:rsidRPr="00AD79FF">
        <w:rPr>
          <w:rFonts w:ascii="Times New Roman" w:hAnsi="Times New Roman" w:cs="Times New Roman"/>
          <w:i/>
          <w:sz w:val="28"/>
          <w:szCs w:val="28"/>
          <w:lang w:val="de-DE"/>
        </w:rPr>
        <w:t>Julia Hahn</w:t>
      </w:r>
    </w:p>
    <w:p w:rsidR="00A2728B" w:rsidRPr="00B71990" w:rsidRDefault="00A2728B" w:rsidP="00B71990">
      <w:pPr>
        <w:pStyle w:val="a8"/>
        <w:numPr>
          <w:ilvl w:val="0"/>
          <w:numId w:val="38"/>
        </w:numPr>
        <w:spacing w:after="0" w:line="360" w:lineRule="auto"/>
        <w:jc w:val="both"/>
        <w:rPr>
          <w:rFonts w:ascii="Times New Roman" w:hAnsi="Times New Roman" w:cs="Times New Roman"/>
          <w:i/>
          <w:sz w:val="28"/>
          <w:szCs w:val="28"/>
          <w:lang w:val="de-DE"/>
        </w:rPr>
      </w:pPr>
      <w:r w:rsidRPr="00AD79FF">
        <w:rPr>
          <w:rFonts w:ascii="Times New Roman" w:hAnsi="Times New Roman" w:cs="Times New Roman"/>
          <w:i/>
          <w:sz w:val="28"/>
          <w:szCs w:val="28"/>
          <w:lang w:val="de-DE"/>
        </w:rPr>
        <w:t>Florian Zschiedrich</w:t>
      </w:r>
      <w:r w:rsidR="00AD79FF">
        <w:rPr>
          <w:rFonts w:ascii="Times New Roman" w:hAnsi="Times New Roman" w:cs="Times New Roman"/>
          <w:i/>
          <w:sz w:val="28"/>
          <w:szCs w:val="28"/>
          <w:lang w:val="de-DE"/>
        </w:rPr>
        <w:t xml:space="preserve">            6. </w:t>
      </w:r>
      <w:r w:rsidR="00AD79FF" w:rsidRPr="00AD79FF">
        <w:rPr>
          <w:rFonts w:ascii="Times New Roman" w:hAnsi="Times New Roman" w:cs="Times New Roman"/>
          <w:i/>
          <w:sz w:val="28"/>
          <w:szCs w:val="28"/>
          <w:lang w:val="de-DE"/>
        </w:rPr>
        <w:t xml:space="preserve"> Tina Gehäuser</w:t>
      </w:r>
      <w:r w:rsidR="00AD79FF" w:rsidRPr="00B71990">
        <w:rPr>
          <w:rFonts w:ascii="Times New Roman" w:hAnsi="Times New Roman" w:cs="Times New Roman"/>
          <w:i/>
          <w:sz w:val="28"/>
          <w:szCs w:val="28"/>
          <w:lang w:val="de-DE"/>
        </w:rPr>
        <w:t xml:space="preserve">      </w:t>
      </w:r>
    </w:p>
    <w:p w:rsidR="00A7413E" w:rsidRPr="00B71990" w:rsidRDefault="00B71990" w:rsidP="00B71990">
      <w:pPr>
        <w:pStyle w:val="a8"/>
        <w:spacing w:after="0" w:line="360" w:lineRule="auto"/>
        <w:ind w:left="1069"/>
        <w:jc w:val="right"/>
        <w:rPr>
          <w:rFonts w:ascii="Times New Roman" w:hAnsi="Times New Roman" w:cs="Times New Roman"/>
          <w:b/>
          <w:sz w:val="28"/>
          <w:szCs w:val="28"/>
          <w:lang w:val="uk-UA"/>
        </w:rPr>
      </w:pPr>
      <w:r w:rsidRPr="00B71990">
        <w:rPr>
          <w:rFonts w:ascii="Times New Roman" w:hAnsi="Times New Roman" w:cs="Times New Roman"/>
          <w:b/>
          <w:sz w:val="28"/>
          <w:szCs w:val="28"/>
          <w:lang w:val="uk-UA"/>
        </w:rPr>
        <w:t>Додаток 2</w:t>
      </w:r>
    </w:p>
    <w:p w:rsidR="00CB03F1" w:rsidRDefault="0004740A" w:rsidP="0004740A">
      <w:pPr>
        <w:spacing w:after="0" w:line="36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Список </w:t>
      </w:r>
      <w:r w:rsidR="00AB28AC">
        <w:rPr>
          <w:rFonts w:ascii="Times New Roman" w:eastAsia="Times New Roman" w:hAnsi="Times New Roman" w:cs="Times New Roman"/>
          <w:b/>
          <w:color w:val="000000"/>
          <w:sz w:val="28"/>
          <w:szCs w:val="28"/>
          <w:lang w:val="uk-UA" w:eastAsia="ru-RU"/>
        </w:rPr>
        <w:t xml:space="preserve">деяких </w:t>
      </w:r>
      <w:r>
        <w:rPr>
          <w:rFonts w:ascii="Times New Roman" w:eastAsia="Times New Roman" w:hAnsi="Times New Roman" w:cs="Times New Roman"/>
          <w:b/>
          <w:color w:val="000000"/>
          <w:sz w:val="28"/>
          <w:szCs w:val="28"/>
          <w:lang w:eastAsia="ru-RU"/>
        </w:rPr>
        <w:t>досліджуваних окличних речень</w:t>
      </w:r>
    </w:p>
    <w:p w:rsidR="0004740A" w:rsidRPr="0004740A" w:rsidRDefault="0004740A" w:rsidP="0004740A">
      <w:pPr>
        <w:pStyle w:val="a8"/>
        <w:numPr>
          <w:ilvl w:val="0"/>
          <w:numId w:val="42"/>
        </w:numPr>
        <w:spacing w:after="0" w:line="360" w:lineRule="auto"/>
        <w:jc w:val="both"/>
        <w:rPr>
          <w:rFonts w:ascii="Times New Roman" w:hAnsi="Times New Roman" w:cs="Times New Roman"/>
          <w:sz w:val="28"/>
          <w:szCs w:val="28"/>
          <w:lang w:val="uk-UA"/>
        </w:rPr>
      </w:pPr>
      <w:r w:rsidRPr="00612E27">
        <w:rPr>
          <w:rFonts w:ascii="Times New Roman" w:eastAsia="Times New Roman" w:hAnsi="Times New Roman" w:cs="Times New Roman"/>
          <w:bCs/>
          <w:i/>
          <w:color w:val="333333"/>
          <w:sz w:val="29"/>
          <w:szCs w:val="29"/>
          <w:lang w:val="uk-UA"/>
        </w:rPr>
        <w:t>Ist das schön!</w:t>
      </w:r>
    </w:p>
    <w:p w:rsidR="0004740A" w:rsidRPr="0004740A" w:rsidRDefault="0004740A" w:rsidP="0004740A">
      <w:pPr>
        <w:pStyle w:val="a8"/>
        <w:numPr>
          <w:ilvl w:val="0"/>
          <w:numId w:val="42"/>
        </w:numPr>
        <w:spacing w:after="0" w:line="360" w:lineRule="auto"/>
        <w:jc w:val="both"/>
        <w:rPr>
          <w:rFonts w:ascii="Times New Roman" w:hAnsi="Times New Roman" w:cs="Times New Roman"/>
          <w:sz w:val="28"/>
          <w:szCs w:val="28"/>
          <w:lang w:val="uk-UA"/>
        </w:rPr>
      </w:pPr>
      <w:r w:rsidRPr="00612E27">
        <w:rPr>
          <w:rFonts w:ascii="Times New Roman" w:eastAsia="Times New Roman" w:hAnsi="Times New Roman" w:cs="Times New Roman"/>
          <w:bCs/>
          <w:i/>
          <w:color w:val="333333"/>
          <w:sz w:val="29"/>
          <w:szCs w:val="29"/>
          <w:lang w:val="uk-UA"/>
        </w:rPr>
        <w:t>Das ist aber teuer!</w:t>
      </w:r>
    </w:p>
    <w:p w:rsidR="0004740A" w:rsidRPr="00C40917" w:rsidRDefault="0004740A" w:rsidP="0004740A">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Gut hast du es aber gemacht!</w:t>
      </w:r>
    </w:p>
    <w:p w:rsidR="0004740A" w:rsidRPr="00C40917" w:rsidRDefault="0004740A" w:rsidP="0004740A">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Unsere Familien werden vielleicht gespaltet!</w:t>
      </w:r>
    </w:p>
    <w:p w:rsidR="0004740A" w:rsidRPr="00C40917" w:rsidRDefault="0004740A" w:rsidP="0004740A">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Ist das aber teuer geworden!</w:t>
      </w:r>
    </w:p>
    <w:p w:rsidR="0004740A" w:rsidRPr="00C40917" w:rsidRDefault="0004740A" w:rsidP="0004740A">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Wie teuer das nur geworden ist!</w:t>
      </w:r>
    </w:p>
    <w:p w:rsidR="0004740A" w:rsidRPr="00C40917" w:rsidRDefault="0004740A" w:rsidP="0004740A">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Wie toll sie das doch gemacht haben!</w:t>
      </w:r>
    </w:p>
    <w:p w:rsidR="0004740A" w:rsidRPr="00C40917" w:rsidRDefault="0004740A" w:rsidP="0004740A">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Dass er das so getan hat!</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Ist das aber schön!</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Alles zerstörte der Wind einfach!</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Ganz schön Panik bekam ich auf einmal!</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Ein ganz typischer Fall war das!</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Den Eindruck könnte man haben!</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Sie ist nach wie vor gut geschützt!</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Das ist leider nicht der Fall!</w:t>
      </w:r>
    </w:p>
    <w:p w:rsidR="0004740A"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sidRPr="00C40917">
        <w:rPr>
          <w:rFonts w:ascii="Times New Roman" w:hAnsi="Times New Roman" w:cs="Times New Roman"/>
          <w:i/>
          <w:sz w:val="28"/>
          <w:szCs w:val="28"/>
          <w:lang w:val="uk-UA"/>
        </w:rPr>
        <w:t>Dass wir noch nie dort gewesen sind! Kaum zu glauben!</w:t>
      </w:r>
    </w:p>
    <w:p w:rsidR="00C40917" w:rsidRPr="00C40917" w:rsidRDefault="00942C80"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Das ist doch ein </w:t>
      </w:r>
      <w:r w:rsidR="00C40917" w:rsidRPr="00C40917">
        <w:rPr>
          <w:rFonts w:ascii="Times New Roman" w:hAnsi="Times New Roman" w:cs="Times New Roman"/>
          <w:i/>
          <w:sz w:val="28"/>
          <w:szCs w:val="28"/>
          <w:lang w:val="uk-UA"/>
        </w:rPr>
        <w:t>Mensch!</w:t>
      </w:r>
    </w:p>
    <w:p w:rsidR="00C40917" w:rsidRPr="00C40917" w:rsidRDefault="00942C80"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Und jetzt bin ich </w:t>
      </w:r>
      <w:r w:rsidR="00C40917" w:rsidRPr="00C40917">
        <w:rPr>
          <w:rFonts w:ascii="Times New Roman" w:hAnsi="Times New Roman" w:cs="Times New Roman"/>
          <w:i/>
          <w:sz w:val="28"/>
          <w:szCs w:val="28"/>
          <w:lang w:val="uk-UA"/>
        </w:rPr>
        <w:t>hier!</w:t>
      </w:r>
      <w:r w:rsidR="00C40917" w:rsidRPr="00C40917">
        <w:rPr>
          <w:rFonts w:ascii="Times New Roman" w:hAnsi="Times New Roman" w:cs="Times New Roman"/>
          <w:i/>
          <w:sz w:val="28"/>
          <w:szCs w:val="28"/>
          <w:lang w:val="uk-UA"/>
        </w:rPr>
        <w:tab/>
      </w:r>
    </w:p>
    <w:p w:rsidR="00C40917" w:rsidRPr="00C40917" w:rsidRDefault="00942C80"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Wie sie sich ver</w:t>
      </w:r>
      <w:r w:rsidR="00C40917" w:rsidRPr="00C40917">
        <w:rPr>
          <w:rFonts w:ascii="Times New Roman" w:hAnsi="Times New Roman" w:cs="Times New Roman"/>
          <w:i/>
          <w:sz w:val="28"/>
          <w:szCs w:val="28"/>
          <w:lang w:val="uk-UA"/>
        </w:rPr>
        <w:t>ändert hat!</w:t>
      </w:r>
      <w:r w:rsidR="00C40917" w:rsidRPr="00C40917">
        <w:rPr>
          <w:rFonts w:ascii="Times New Roman" w:hAnsi="Times New Roman" w:cs="Times New Roman"/>
          <w:i/>
          <w:sz w:val="28"/>
          <w:szCs w:val="28"/>
          <w:lang w:val="uk-UA"/>
        </w:rPr>
        <w:tab/>
      </w:r>
    </w:p>
    <w:p w:rsidR="00C40917" w:rsidRPr="00C40917" w:rsidRDefault="00942C80"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Er und stu</w:t>
      </w:r>
      <w:r w:rsidR="00C40917" w:rsidRPr="00C40917">
        <w:rPr>
          <w:rFonts w:ascii="Times New Roman" w:hAnsi="Times New Roman" w:cs="Times New Roman"/>
          <w:i/>
          <w:sz w:val="28"/>
          <w:szCs w:val="28"/>
          <w:lang w:val="uk-UA"/>
        </w:rPr>
        <w:t xml:space="preserve">dieren! </w:t>
      </w:r>
    </w:p>
    <w:p w:rsidR="00C40917" w:rsidRPr="00C40917"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de-DE"/>
        </w:rPr>
        <w:t>Der Kerl ist doch ganz dick geworden!</w:t>
      </w:r>
    </w:p>
    <w:p w:rsidR="00C40917" w:rsidRPr="00942C80" w:rsidRDefault="00C40917"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de-DE"/>
        </w:rPr>
        <w:t xml:space="preserve">Das ist ein </w:t>
      </w:r>
      <w:r w:rsidR="00942C80">
        <w:rPr>
          <w:rFonts w:ascii="Times New Roman" w:hAnsi="Times New Roman" w:cs="Times New Roman"/>
          <w:i/>
          <w:sz w:val="28"/>
          <w:szCs w:val="28"/>
          <w:lang w:val="de-DE"/>
        </w:rPr>
        <w:t>bekanntes Phänomen!</w:t>
      </w:r>
    </w:p>
    <w:p w:rsidR="00942C80" w:rsidRPr="0070160B" w:rsidRDefault="0070160B"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de-DE"/>
        </w:rPr>
        <w:t>Auch in New York setzt man Hoffnungen darauf!</w:t>
      </w:r>
    </w:p>
    <w:p w:rsidR="0070160B" w:rsidRPr="0070160B" w:rsidRDefault="0070160B"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de-DE"/>
        </w:rPr>
        <w:lastRenderedPageBreak/>
        <w:t>Digitale Difensive hat noch Lücken!</w:t>
      </w:r>
    </w:p>
    <w:p w:rsidR="0070160B" w:rsidRPr="00C40917" w:rsidRDefault="0070160B" w:rsidP="00C40917">
      <w:pPr>
        <w:pStyle w:val="a8"/>
        <w:numPr>
          <w:ilvl w:val="0"/>
          <w:numId w:val="42"/>
        </w:num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de-DE"/>
        </w:rPr>
        <w:t>Hunderte Menschen sind den Luftangriffen zum Opfer gefallen!</w:t>
      </w:r>
    </w:p>
    <w:p w:rsidR="00CB03F1" w:rsidRDefault="00CB03F1" w:rsidP="003304FE">
      <w:pPr>
        <w:spacing w:after="0" w:line="360" w:lineRule="auto"/>
        <w:ind w:firstLine="709"/>
        <w:jc w:val="both"/>
        <w:rPr>
          <w:rFonts w:ascii="Times New Roman" w:hAnsi="Times New Roman" w:cs="Times New Roman"/>
          <w:b/>
          <w:sz w:val="28"/>
          <w:szCs w:val="28"/>
          <w:lang w:val="uk-UA"/>
        </w:rPr>
      </w:pPr>
    </w:p>
    <w:p w:rsidR="00CB03F1" w:rsidRDefault="00CB03F1" w:rsidP="003304FE">
      <w:pPr>
        <w:spacing w:after="0" w:line="360" w:lineRule="auto"/>
        <w:ind w:firstLine="709"/>
        <w:jc w:val="both"/>
        <w:rPr>
          <w:rFonts w:ascii="Times New Roman" w:hAnsi="Times New Roman" w:cs="Times New Roman"/>
          <w:b/>
          <w:sz w:val="28"/>
          <w:szCs w:val="28"/>
          <w:lang w:val="uk-UA"/>
        </w:rPr>
      </w:pPr>
    </w:p>
    <w:p w:rsidR="00DF4DAE" w:rsidRPr="00AD79FF" w:rsidRDefault="00DF4DAE" w:rsidP="00AB28AC">
      <w:pPr>
        <w:spacing w:after="0" w:line="360" w:lineRule="auto"/>
        <w:jc w:val="both"/>
        <w:rPr>
          <w:rFonts w:ascii="Times New Roman" w:hAnsi="Times New Roman" w:cs="Times New Roman"/>
          <w:b/>
          <w:sz w:val="28"/>
          <w:szCs w:val="28"/>
          <w:lang w:val="uk-UA"/>
        </w:rPr>
      </w:pPr>
    </w:p>
    <w:sectPr w:rsidR="00DF4DAE" w:rsidRPr="00AD79FF" w:rsidSect="005D5EE0">
      <w:headerReference w:type="even" r:id="rId13"/>
      <w:headerReference w:type="default" r:id="rId14"/>
      <w:pgSz w:w="11909" w:h="16834"/>
      <w:pgMar w:top="1134" w:right="567" w:bottom="1134"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3D3" w:rsidRDefault="00F863D3">
      <w:pPr>
        <w:spacing w:after="0" w:line="240" w:lineRule="auto"/>
      </w:pPr>
      <w:r>
        <w:separator/>
      </w:r>
    </w:p>
  </w:endnote>
  <w:endnote w:type="continuationSeparator" w:id="0">
    <w:p w:rsidR="00F863D3" w:rsidRDefault="00F8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3D3" w:rsidRDefault="00F863D3">
      <w:pPr>
        <w:spacing w:after="0" w:line="240" w:lineRule="auto"/>
      </w:pPr>
      <w:r>
        <w:separator/>
      </w:r>
    </w:p>
  </w:footnote>
  <w:footnote w:type="continuationSeparator" w:id="0">
    <w:p w:rsidR="00F863D3" w:rsidRDefault="00F86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E13" w:rsidRDefault="00167E13" w:rsidP="005D5EE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67E13" w:rsidRDefault="00167E13" w:rsidP="005D5EE0">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E13" w:rsidRDefault="00167E13" w:rsidP="005D5EE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71915">
      <w:rPr>
        <w:rStyle w:val="a7"/>
        <w:noProof/>
      </w:rPr>
      <w:t>19</w:t>
    </w:r>
    <w:r>
      <w:rPr>
        <w:rStyle w:val="a7"/>
      </w:rPr>
      <w:fldChar w:fldCharType="end"/>
    </w:r>
  </w:p>
  <w:p w:rsidR="00167E13" w:rsidRDefault="00167E13" w:rsidP="005D5EE0">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DC7"/>
    <w:multiLevelType w:val="hybridMultilevel"/>
    <w:tmpl w:val="52785A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4C4A99"/>
    <w:multiLevelType w:val="hybridMultilevel"/>
    <w:tmpl w:val="60D2C3AA"/>
    <w:lvl w:ilvl="0" w:tplc="A8183FD6">
      <w:start w:val="76"/>
      <w:numFmt w:val="decimal"/>
      <w:lvlText w:val="%1."/>
      <w:lvlJc w:val="left"/>
      <w:pPr>
        <w:ind w:left="720" w:hanging="375"/>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nsid w:val="04310409"/>
    <w:multiLevelType w:val="singleLevel"/>
    <w:tmpl w:val="1164856C"/>
    <w:lvl w:ilvl="0">
      <w:start w:val="1"/>
      <w:numFmt w:val="decimal"/>
      <w:lvlText w:val="%1)"/>
      <w:legacy w:legacy="1" w:legacySpace="0" w:legacyIndent="249"/>
      <w:lvlJc w:val="left"/>
      <w:rPr>
        <w:rFonts w:ascii="Times New Roman" w:hAnsi="Times New Roman" w:cs="Times New Roman" w:hint="default"/>
      </w:rPr>
    </w:lvl>
  </w:abstractNum>
  <w:abstractNum w:abstractNumId="3">
    <w:nsid w:val="07E80ADB"/>
    <w:multiLevelType w:val="singleLevel"/>
    <w:tmpl w:val="2C38C76A"/>
    <w:lvl w:ilvl="0">
      <w:start w:val="1"/>
      <w:numFmt w:val="decimal"/>
      <w:lvlText w:val="%1)"/>
      <w:legacy w:legacy="1" w:legacySpace="0" w:legacyIndent="293"/>
      <w:lvlJc w:val="left"/>
      <w:rPr>
        <w:rFonts w:ascii="Times New Roman" w:hAnsi="Times New Roman" w:cs="Times New Roman" w:hint="default"/>
      </w:rPr>
    </w:lvl>
  </w:abstractNum>
  <w:abstractNum w:abstractNumId="4">
    <w:nsid w:val="0B7833E8"/>
    <w:multiLevelType w:val="singleLevel"/>
    <w:tmpl w:val="45C89C3C"/>
    <w:lvl w:ilvl="0">
      <w:start w:val="1"/>
      <w:numFmt w:val="decimal"/>
      <w:lvlText w:val="%1)"/>
      <w:legacy w:legacy="1" w:legacySpace="0" w:legacyIndent="281"/>
      <w:lvlJc w:val="left"/>
      <w:rPr>
        <w:rFonts w:ascii="Times New Roman" w:hAnsi="Times New Roman" w:cs="Times New Roman" w:hint="default"/>
      </w:rPr>
    </w:lvl>
  </w:abstractNum>
  <w:abstractNum w:abstractNumId="5">
    <w:nsid w:val="0D9839C7"/>
    <w:multiLevelType w:val="hybridMultilevel"/>
    <w:tmpl w:val="ABDEF174"/>
    <w:lvl w:ilvl="0" w:tplc="D71869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389"/>
        </w:tabs>
        <w:ind w:left="1389" w:hanging="360"/>
      </w:pPr>
    </w:lvl>
    <w:lvl w:ilvl="2" w:tplc="0419001B" w:tentative="1">
      <w:start w:val="1"/>
      <w:numFmt w:val="lowerRoman"/>
      <w:lvlText w:val="%3."/>
      <w:lvlJc w:val="right"/>
      <w:pPr>
        <w:tabs>
          <w:tab w:val="num" w:pos="2109"/>
        </w:tabs>
        <w:ind w:left="2109" w:hanging="180"/>
      </w:pPr>
    </w:lvl>
    <w:lvl w:ilvl="3" w:tplc="0419000F" w:tentative="1">
      <w:start w:val="1"/>
      <w:numFmt w:val="decimal"/>
      <w:lvlText w:val="%4."/>
      <w:lvlJc w:val="left"/>
      <w:pPr>
        <w:tabs>
          <w:tab w:val="num" w:pos="2829"/>
        </w:tabs>
        <w:ind w:left="2829" w:hanging="360"/>
      </w:pPr>
    </w:lvl>
    <w:lvl w:ilvl="4" w:tplc="04190019" w:tentative="1">
      <w:start w:val="1"/>
      <w:numFmt w:val="lowerLetter"/>
      <w:lvlText w:val="%5."/>
      <w:lvlJc w:val="left"/>
      <w:pPr>
        <w:tabs>
          <w:tab w:val="num" w:pos="3549"/>
        </w:tabs>
        <w:ind w:left="3549" w:hanging="360"/>
      </w:pPr>
    </w:lvl>
    <w:lvl w:ilvl="5" w:tplc="0419001B" w:tentative="1">
      <w:start w:val="1"/>
      <w:numFmt w:val="lowerRoman"/>
      <w:lvlText w:val="%6."/>
      <w:lvlJc w:val="right"/>
      <w:pPr>
        <w:tabs>
          <w:tab w:val="num" w:pos="4269"/>
        </w:tabs>
        <w:ind w:left="4269" w:hanging="180"/>
      </w:pPr>
    </w:lvl>
    <w:lvl w:ilvl="6" w:tplc="0419000F" w:tentative="1">
      <w:start w:val="1"/>
      <w:numFmt w:val="decimal"/>
      <w:lvlText w:val="%7."/>
      <w:lvlJc w:val="left"/>
      <w:pPr>
        <w:tabs>
          <w:tab w:val="num" w:pos="4989"/>
        </w:tabs>
        <w:ind w:left="4989" w:hanging="360"/>
      </w:pPr>
    </w:lvl>
    <w:lvl w:ilvl="7" w:tplc="04190019" w:tentative="1">
      <w:start w:val="1"/>
      <w:numFmt w:val="lowerLetter"/>
      <w:lvlText w:val="%8."/>
      <w:lvlJc w:val="left"/>
      <w:pPr>
        <w:tabs>
          <w:tab w:val="num" w:pos="5709"/>
        </w:tabs>
        <w:ind w:left="5709" w:hanging="360"/>
      </w:pPr>
    </w:lvl>
    <w:lvl w:ilvl="8" w:tplc="0419001B" w:tentative="1">
      <w:start w:val="1"/>
      <w:numFmt w:val="lowerRoman"/>
      <w:lvlText w:val="%9."/>
      <w:lvlJc w:val="right"/>
      <w:pPr>
        <w:tabs>
          <w:tab w:val="num" w:pos="6429"/>
        </w:tabs>
        <w:ind w:left="6429" w:hanging="180"/>
      </w:pPr>
    </w:lvl>
  </w:abstractNum>
  <w:abstractNum w:abstractNumId="6">
    <w:nsid w:val="0EE2359D"/>
    <w:multiLevelType w:val="singleLevel"/>
    <w:tmpl w:val="45C89C3C"/>
    <w:lvl w:ilvl="0">
      <w:start w:val="5"/>
      <w:numFmt w:val="decimal"/>
      <w:lvlText w:val="%1)"/>
      <w:legacy w:legacy="1" w:legacySpace="0" w:legacyIndent="295"/>
      <w:lvlJc w:val="left"/>
      <w:rPr>
        <w:rFonts w:ascii="Times New Roman" w:hAnsi="Times New Roman" w:cs="Times New Roman" w:hint="default"/>
      </w:rPr>
    </w:lvl>
  </w:abstractNum>
  <w:abstractNum w:abstractNumId="7">
    <w:nsid w:val="0EF446FC"/>
    <w:multiLevelType w:val="hybridMultilevel"/>
    <w:tmpl w:val="F372E7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4B74E9"/>
    <w:multiLevelType w:val="multilevel"/>
    <w:tmpl w:val="D3306B5A"/>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1B21195"/>
    <w:multiLevelType w:val="singleLevel"/>
    <w:tmpl w:val="45C89C3C"/>
    <w:lvl w:ilvl="0">
      <w:start w:val="1"/>
      <w:numFmt w:val="decimal"/>
      <w:lvlText w:val="%1)"/>
      <w:legacy w:legacy="1" w:legacySpace="0" w:legacyIndent="278"/>
      <w:lvlJc w:val="left"/>
      <w:rPr>
        <w:rFonts w:ascii="Times New Roman" w:hAnsi="Times New Roman" w:cs="Times New Roman" w:hint="default"/>
      </w:rPr>
    </w:lvl>
  </w:abstractNum>
  <w:abstractNum w:abstractNumId="10">
    <w:nsid w:val="190A3EC3"/>
    <w:multiLevelType w:val="hybridMultilevel"/>
    <w:tmpl w:val="08FE4B8C"/>
    <w:lvl w:ilvl="0" w:tplc="14E268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A4F09A8"/>
    <w:multiLevelType w:val="hybridMultilevel"/>
    <w:tmpl w:val="2D08DEA4"/>
    <w:lvl w:ilvl="0" w:tplc="057CDF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A904028"/>
    <w:multiLevelType w:val="hybridMultilevel"/>
    <w:tmpl w:val="BD282508"/>
    <w:lvl w:ilvl="0" w:tplc="0FD0FD6A">
      <w:start w:val="1"/>
      <w:numFmt w:val="decimal"/>
      <w:lvlText w:val="%1."/>
      <w:lvlJc w:val="left"/>
      <w:pPr>
        <w:tabs>
          <w:tab w:val="num" w:pos="720"/>
        </w:tabs>
        <w:ind w:left="720" w:hanging="360"/>
      </w:pPr>
      <w:rPr>
        <w:lang w:val="de-D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F681F2E"/>
    <w:multiLevelType w:val="singleLevel"/>
    <w:tmpl w:val="A002DE0C"/>
    <w:lvl w:ilvl="0">
      <w:start w:val="1"/>
      <w:numFmt w:val="decimal"/>
      <w:lvlText w:val="%1)"/>
      <w:legacy w:legacy="1" w:legacySpace="0" w:legacyIndent="283"/>
      <w:lvlJc w:val="left"/>
      <w:rPr>
        <w:rFonts w:ascii="Times New Roman" w:hAnsi="Times New Roman" w:cs="Times New Roman" w:hint="default"/>
      </w:rPr>
    </w:lvl>
  </w:abstractNum>
  <w:abstractNum w:abstractNumId="14">
    <w:nsid w:val="1FAC48C4"/>
    <w:multiLevelType w:val="hybridMultilevel"/>
    <w:tmpl w:val="8D3A62F2"/>
    <w:lvl w:ilvl="0" w:tplc="0419000F">
      <w:start w:val="1"/>
      <w:numFmt w:val="decimal"/>
      <w:lvlText w:val="%1."/>
      <w:lvlJc w:val="left"/>
      <w:pPr>
        <w:tabs>
          <w:tab w:val="num" w:pos="1229"/>
        </w:tabs>
        <w:ind w:left="1229" w:hanging="360"/>
      </w:pPr>
    </w:lvl>
    <w:lvl w:ilvl="1" w:tplc="04190019" w:tentative="1">
      <w:start w:val="1"/>
      <w:numFmt w:val="lowerLetter"/>
      <w:lvlText w:val="%2."/>
      <w:lvlJc w:val="left"/>
      <w:pPr>
        <w:tabs>
          <w:tab w:val="num" w:pos="1949"/>
        </w:tabs>
        <w:ind w:left="1949" w:hanging="360"/>
      </w:pPr>
    </w:lvl>
    <w:lvl w:ilvl="2" w:tplc="0419001B" w:tentative="1">
      <w:start w:val="1"/>
      <w:numFmt w:val="lowerRoman"/>
      <w:lvlText w:val="%3."/>
      <w:lvlJc w:val="right"/>
      <w:pPr>
        <w:tabs>
          <w:tab w:val="num" w:pos="2669"/>
        </w:tabs>
        <w:ind w:left="2669" w:hanging="180"/>
      </w:pPr>
    </w:lvl>
    <w:lvl w:ilvl="3" w:tplc="0419000F" w:tentative="1">
      <w:start w:val="1"/>
      <w:numFmt w:val="decimal"/>
      <w:lvlText w:val="%4."/>
      <w:lvlJc w:val="left"/>
      <w:pPr>
        <w:tabs>
          <w:tab w:val="num" w:pos="3389"/>
        </w:tabs>
        <w:ind w:left="3389" w:hanging="360"/>
      </w:pPr>
    </w:lvl>
    <w:lvl w:ilvl="4" w:tplc="04190019" w:tentative="1">
      <w:start w:val="1"/>
      <w:numFmt w:val="lowerLetter"/>
      <w:lvlText w:val="%5."/>
      <w:lvlJc w:val="left"/>
      <w:pPr>
        <w:tabs>
          <w:tab w:val="num" w:pos="4109"/>
        </w:tabs>
        <w:ind w:left="4109" w:hanging="360"/>
      </w:pPr>
    </w:lvl>
    <w:lvl w:ilvl="5" w:tplc="0419001B" w:tentative="1">
      <w:start w:val="1"/>
      <w:numFmt w:val="lowerRoman"/>
      <w:lvlText w:val="%6."/>
      <w:lvlJc w:val="right"/>
      <w:pPr>
        <w:tabs>
          <w:tab w:val="num" w:pos="4829"/>
        </w:tabs>
        <w:ind w:left="4829" w:hanging="180"/>
      </w:pPr>
    </w:lvl>
    <w:lvl w:ilvl="6" w:tplc="0419000F" w:tentative="1">
      <w:start w:val="1"/>
      <w:numFmt w:val="decimal"/>
      <w:lvlText w:val="%7."/>
      <w:lvlJc w:val="left"/>
      <w:pPr>
        <w:tabs>
          <w:tab w:val="num" w:pos="5549"/>
        </w:tabs>
        <w:ind w:left="5549" w:hanging="360"/>
      </w:pPr>
    </w:lvl>
    <w:lvl w:ilvl="7" w:tplc="04190019" w:tentative="1">
      <w:start w:val="1"/>
      <w:numFmt w:val="lowerLetter"/>
      <w:lvlText w:val="%8."/>
      <w:lvlJc w:val="left"/>
      <w:pPr>
        <w:tabs>
          <w:tab w:val="num" w:pos="6269"/>
        </w:tabs>
        <w:ind w:left="6269" w:hanging="360"/>
      </w:pPr>
    </w:lvl>
    <w:lvl w:ilvl="8" w:tplc="0419001B" w:tentative="1">
      <w:start w:val="1"/>
      <w:numFmt w:val="lowerRoman"/>
      <w:lvlText w:val="%9."/>
      <w:lvlJc w:val="right"/>
      <w:pPr>
        <w:tabs>
          <w:tab w:val="num" w:pos="6989"/>
        </w:tabs>
        <w:ind w:left="6989" w:hanging="180"/>
      </w:pPr>
    </w:lvl>
  </w:abstractNum>
  <w:abstractNum w:abstractNumId="15">
    <w:nsid w:val="23C27C65"/>
    <w:multiLevelType w:val="hybridMultilevel"/>
    <w:tmpl w:val="E08AC6D6"/>
    <w:lvl w:ilvl="0" w:tplc="BC967708">
      <w:start w:val="4"/>
      <w:numFmt w:val="decimal"/>
      <w:lvlText w:val="%1)"/>
      <w:lvlJc w:val="left"/>
      <w:pPr>
        <w:tabs>
          <w:tab w:val="num" w:pos="885"/>
        </w:tabs>
        <w:ind w:left="885" w:hanging="360"/>
      </w:pPr>
      <w:rPr>
        <w:rFonts w:hint="default"/>
      </w:rPr>
    </w:lvl>
    <w:lvl w:ilvl="1" w:tplc="04190019" w:tentative="1">
      <w:start w:val="1"/>
      <w:numFmt w:val="lowerLetter"/>
      <w:lvlText w:val="%2."/>
      <w:lvlJc w:val="left"/>
      <w:pPr>
        <w:tabs>
          <w:tab w:val="num" w:pos="1605"/>
        </w:tabs>
        <w:ind w:left="1605" w:hanging="360"/>
      </w:p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abstractNum w:abstractNumId="16">
    <w:nsid w:val="23D72A26"/>
    <w:multiLevelType w:val="hybridMultilevel"/>
    <w:tmpl w:val="37369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F06AA3"/>
    <w:multiLevelType w:val="singleLevel"/>
    <w:tmpl w:val="E9CA697C"/>
    <w:lvl w:ilvl="0">
      <w:start w:val="1"/>
      <w:numFmt w:val="decimal"/>
      <w:lvlText w:val="%1)"/>
      <w:legacy w:legacy="1" w:legacySpace="0" w:legacyIndent="274"/>
      <w:lvlJc w:val="left"/>
      <w:rPr>
        <w:rFonts w:ascii="Times New Roman" w:hAnsi="Times New Roman" w:cs="Times New Roman" w:hint="default"/>
        <w:i w:val="0"/>
      </w:rPr>
    </w:lvl>
  </w:abstractNum>
  <w:abstractNum w:abstractNumId="18">
    <w:nsid w:val="262D4A8D"/>
    <w:multiLevelType w:val="hybridMultilevel"/>
    <w:tmpl w:val="96585610"/>
    <w:lvl w:ilvl="0" w:tplc="0419000F">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8697071"/>
    <w:multiLevelType w:val="hybridMultilevel"/>
    <w:tmpl w:val="C5DCFF6C"/>
    <w:lvl w:ilvl="0" w:tplc="D47AC43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0">
    <w:nsid w:val="2B9655AA"/>
    <w:multiLevelType w:val="singleLevel"/>
    <w:tmpl w:val="45C89C3C"/>
    <w:lvl w:ilvl="0">
      <w:start w:val="1"/>
      <w:numFmt w:val="decimal"/>
      <w:lvlText w:val="%1)"/>
      <w:legacy w:legacy="1" w:legacySpace="0" w:legacyIndent="278"/>
      <w:lvlJc w:val="left"/>
      <w:rPr>
        <w:rFonts w:ascii="Times New Roman" w:hAnsi="Times New Roman" w:cs="Times New Roman" w:hint="default"/>
      </w:rPr>
    </w:lvl>
  </w:abstractNum>
  <w:abstractNum w:abstractNumId="21">
    <w:nsid w:val="31037BF5"/>
    <w:multiLevelType w:val="hybridMultilevel"/>
    <w:tmpl w:val="5EBE3136"/>
    <w:lvl w:ilvl="0" w:tplc="3C503B46">
      <w:start w:val="272"/>
      <w:numFmt w:val="decimal"/>
      <w:lvlText w:val="%1"/>
      <w:lvlJc w:val="left"/>
      <w:pPr>
        <w:ind w:left="795" w:hanging="45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2">
    <w:nsid w:val="350D5F0D"/>
    <w:multiLevelType w:val="multilevel"/>
    <w:tmpl w:val="A0C8940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E75372D"/>
    <w:multiLevelType w:val="singleLevel"/>
    <w:tmpl w:val="BDC007C0"/>
    <w:lvl w:ilvl="0">
      <w:start w:val="1"/>
      <w:numFmt w:val="decimal"/>
      <w:lvlText w:val="%1)"/>
      <w:legacy w:legacy="1" w:legacySpace="0" w:legacyIndent="281"/>
      <w:lvlJc w:val="left"/>
      <w:rPr>
        <w:rFonts w:ascii="Times New Roman" w:hAnsi="Times New Roman" w:cs="Times New Roman" w:hint="default"/>
        <w:i w:val="0"/>
      </w:rPr>
    </w:lvl>
  </w:abstractNum>
  <w:abstractNum w:abstractNumId="24">
    <w:nsid w:val="507B3360"/>
    <w:multiLevelType w:val="hybridMultilevel"/>
    <w:tmpl w:val="5B8C6B04"/>
    <w:lvl w:ilvl="0" w:tplc="FFFFFFFF">
      <w:start w:val="1"/>
      <w:numFmt w:val="decimal"/>
      <w:lvlText w:val="%1."/>
      <w:lvlJc w:val="left"/>
      <w:pPr>
        <w:tabs>
          <w:tab w:val="num" w:pos="417"/>
        </w:tabs>
        <w:ind w:left="417"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51211CA9"/>
    <w:multiLevelType w:val="multilevel"/>
    <w:tmpl w:val="5812165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52C4828"/>
    <w:multiLevelType w:val="hybridMultilevel"/>
    <w:tmpl w:val="2D08DEA4"/>
    <w:lvl w:ilvl="0" w:tplc="057CDF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60CC4EBF"/>
    <w:multiLevelType w:val="singleLevel"/>
    <w:tmpl w:val="85A0EB78"/>
    <w:lvl w:ilvl="0">
      <w:start w:val="6"/>
      <w:numFmt w:val="decimal"/>
      <w:lvlText w:val="%1)"/>
      <w:legacy w:legacy="1" w:legacySpace="0" w:legacyIndent="293"/>
      <w:lvlJc w:val="left"/>
      <w:rPr>
        <w:rFonts w:ascii="Times New Roman" w:hAnsi="Times New Roman" w:cs="Times New Roman" w:hint="default"/>
      </w:rPr>
    </w:lvl>
  </w:abstractNum>
  <w:abstractNum w:abstractNumId="28">
    <w:nsid w:val="61693A61"/>
    <w:multiLevelType w:val="hybridMultilevel"/>
    <w:tmpl w:val="9B2C80D2"/>
    <w:lvl w:ilvl="0" w:tplc="BF6C0AEE">
      <w:start w:val="1"/>
      <w:numFmt w:val="decimal"/>
      <w:lvlText w:val="%1)"/>
      <w:lvlJc w:val="left"/>
      <w:pPr>
        <w:tabs>
          <w:tab w:val="num" w:pos="912"/>
        </w:tabs>
        <w:ind w:left="912" w:hanging="360"/>
      </w:pPr>
      <w:rPr>
        <w:rFonts w:hint="default"/>
      </w:rPr>
    </w:lvl>
    <w:lvl w:ilvl="1" w:tplc="04190019" w:tentative="1">
      <w:start w:val="1"/>
      <w:numFmt w:val="lowerLetter"/>
      <w:lvlText w:val="%2."/>
      <w:lvlJc w:val="left"/>
      <w:pPr>
        <w:tabs>
          <w:tab w:val="num" w:pos="1632"/>
        </w:tabs>
        <w:ind w:left="1632" w:hanging="360"/>
      </w:pPr>
    </w:lvl>
    <w:lvl w:ilvl="2" w:tplc="0419001B" w:tentative="1">
      <w:start w:val="1"/>
      <w:numFmt w:val="lowerRoman"/>
      <w:lvlText w:val="%3."/>
      <w:lvlJc w:val="right"/>
      <w:pPr>
        <w:tabs>
          <w:tab w:val="num" w:pos="2352"/>
        </w:tabs>
        <w:ind w:left="2352" w:hanging="180"/>
      </w:pPr>
    </w:lvl>
    <w:lvl w:ilvl="3" w:tplc="0419000F" w:tentative="1">
      <w:start w:val="1"/>
      <w:numFmt w:val="decimal"/>
      <w:lvlText w:val="%4."/>
      <w:lvlJc w:val="left"/>
      <w:pPr>
        <w:tabs>
          <w:tab w:val="num" w:pos="3072"/>
        </w:tabs>
        <w:ind w:left="3072" w:hanging="360"/>
      </w:pPr>
    </w:lvl>
    <w:lvl w:ilvl="4" w:tplc="04190019" w:tentative="1">
      <w:start w:val="1"/>
      <w:numFmt w:val="lowerLetter"/>
      <w:lvlText w:val="%5."/>
      <w:lvlJc w:val="left"/>
      <w:pPr>
        <w:tabs>
          <w:tab w:val="num" w:pos="3792"/>
        </w:tabs>
        <w:ind w:left="3792" w:hanging="360"/>
      </w:pPr>
    </w:lvl>
    <w:lvl w:ilvl="5" w:tplc="0419001B" w:tentative="1">
      <w:start w:val="1"/>
      <w:numFmt w:val="lowerRoman"/>
      <w:lvlText w:val="%6."/>
      <w:lvlJc w:val="right"/>
      <w:pPr>
        <w:tabs>
          <w:tab w:val="num" w:pos="4512"/>
        </w:tabs>
        <w:ind w:left="4512" w:hanging="180"/>
      </w:pPr>
    </w:lvl>
    <w:lvl w:ilvl="6" w:tplc="0419000F" w:tentative="1">
      <w:start w:val="1"/>
      <w:numFmt w:val="decimal"/>
      <w:lvlText w:val="%7."/>
      <w:lvlJc w:val="left"/>
      <w:pPr>
        <w:tabs>
          <w:tab w:val="num" w:pos="5232"/>
        </w:tabs>
        <w:ind w:left="5232" w:hanging="360"/>
      </w:pPr>
    </w:lvl>
    <w:lvl w:ilvl="7" w:tplc="04190019" w:tentative="1">
      <w:start w:val="1"/>
      <w:numFmt w:val="lowerLetter"/>
      <w:lvlText w:val="%8."/>
      <w:lvlJc w:val="left"/>
      <w:pPr>
        <w:tabs>
          <w:tab w:val="num" w:pos="5952"/>
        </w:tabs>
        <w:ind w:left="5952" w:hanging="360"/>
      </w:pPr>
    </w:lvl>
    <w:lvl w:ilvl="8" w:tplc="0419001B" w:tentative="1">
      <w:start w:val="1"/>
      <w:numFmt w:val="lowerRoman"/>
      <w:lvlText w:val="%9."/>
      <w:lvlJc w:val="right"/>
      <w:pPr>
        <w:tabs>
          <w:tab w:val="num" w:pos="6672"/>
        </w:tabs>
        <w:ind w:left="6672" w:hanging="180"/>
      </w:pPr>
    </w:lvl>
  </w:abstractNum>
  <w:abstractNum w:abstractNumId="29">
    <w:nsid w:val="624B2C8B"/>
    <w:multiLevelType w:val="multilevel"/>
    <w:tmpl w:val="FD80E1DC"/>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0">
    <w:nsid w:val="628B44FD"/>
    <w:multiLevelType w:val="hybridMultilevel"/>
    <w:tmpl w:val="A48E8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430D6"/>
    <w:multiLevelType w:val="multilevel"/>
    <w:tmpl w:val="6FCAF44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2">
    <w:nsid w:val="66BD31E7"/>
    <w:multiLevelType w:val="hybridMultilevel"/>
    <w:tmpl w:val="BBCE4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201137"/>
    <w:multiLevelType w:val="singleLevel"/>
    <w:tmpl w:val="196CCB7C"/>
    <w:lvl w:ilvl="0">
      <w:start w:val="1"/>
      <w:numFmt w:val="decimal"/>
      <w:lvlText w:val="%1)"/>
      <w:legacy w:legacy="1" w:legacySpace="0" w:legacyIndent="274"/>
      <w:lvlJc w:val="left"/>
      <w:rPr>
        <w:rFonts w:ascii="Times New Roman CYR" w:hAnsi="Times New Roman CYR" w:cs="Times New Roman CYR" w:hint="default"/>
      </w:rPr>
    </w:lvl>
  </w:abstractNum>
  <w:abstractNum w:abstractNumId="34">
    <w:nsid w:val="6E5F0B46"/>
    <w:multiLevelType w:val="hybridMultilevel"/>
    <w:tmpl w:val="99C80A04"/>
    <w:lvl w:ilvl="0" w:tplc="057CDF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459394C"/>
    <w:multiLevelType w:val="singleLevel"/>
    <w:tmpl w:val="45C89C3C"/>
    <w:lvl w:ilvl="0">
      <w:start w:val="1"/>
      <w:numFmt w:val="decimal"/>
      <w:lvlText w:val="%1)"/>
      <w:legacy w:legacy="1" w:legacySpace="0" w:legacyIndent="288"/>
      <w:lvlJc w:val="left"/>
      <w:rPr>
        <w:rFonts w:ascii="Times New Roman" w:hAnsi="Times New Roman" w:cs="Times New Roman" w:hint="default"/>
      </w:rPr>
    </w:lvl>
  </w:abstractNum>
  <w:abstractNum w:abstractNumId="36">
    <w:nsid w:val="74CC0FF7"/>
    <w:multiLevelType w:val="singleLevel"/>
    <w:tmpl w:val="6E4CE656"/>
    <w:lvl w:ilvl="0">
      <w:start w:val="1"/>
      <w:numFmt w:val="decimal"/>
      <w:lvlText w:val="%1."/>
      <w:legacy w:legacy="1" w:legacySpace="0" w:legacyIndent="288"/>
      <w:lvlJc w:val="left"/>
      <w:rPr>
        <w:rFonts w:ascii="Times New Roman" w:hAnsi="Times New Roman" w:cs="Times New Roman" w:hint="default"/>
      </w:rPr>
    </w:lvl>
  </w:abstractNum>
  <w:abstractNum w:abstractNumId="37">
    <w:nsid w:val="7BAC5793"/>
    <w:multiLevelType w:val="singleLevel"/>
    <w:tmpl w:val="D8E08FE6"/>
    <w:lvl w:ilvl="0">
      <w:start w:val="3"/>
      <w:numFmt w:val="decimal"/>
      <w:lvlText w:val="%1."/>
      <w:legacy w:legacy="1" w:legacySpace="0" w:legacyIndent="298"/>
      <w:lvlJc w:val="left"/>
      <w:rPr>
        <w:rFonts w:ascii="Times New Roman" w:hAnsi="Times New Roman" w:cs="Times New Roman" w:hint="default"/>
      </w:rPr>
    </w:lvl>
  </w:abstractNum>
  <w:abstractNum w:abstractNumId="38">
    <w:nsid w:val="7BE6781F"/>
    <w:multiLevelType w:val="multilevel"/>
    <w:tmpl w:val="153CF074"/>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1230"/>
        </w:tabs>
        <w:ind w:left="1230" w:hanging="72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610"/>
        </w:tabs>
        <w:ind w:left="2610" w:hanging="108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990"/>
        </w:tabs>
        <w:ind w:left="3990" w:hanging="1440"/>
      </w:pPr>
      <w:rPr>
        <w:rFonts w:hint="default"/>
      </w:rPr>
    </w:lvl>
    <w:lvl w:ilvl="6">
      <w:start w:val="1"/>
      <w:numFmt w:val="decimal"/>
      <w:lvlText w:val="%1.%2.%3.%4.%5.%6.%7."/>
      <w:lvlJc w:val="left"/>
      <w:pPr>
        <w:tabs>
          <w:tab w:val="num" w:pos="4860"/>
        </w:tabs>
        <w:ind w:left="4860" w:hanging="1800"/>
      </w:pPr>
      <w:rPr>
        <w:rFonts w:hint="default"/>
      </w:rPr>
    </w:lvl>
    <w:lvl w:ilvl="7">
      <w:start w:val="1"/>
      <w:numFmt w:val="decimal"/>
      <w:lvlText w:val="%1.%2.%3.%4.%5.%6.%7.%8."/>
      <w:lvlJc w:val="left"/>
      <w:pPr>
        <w:tabs>
          <w:tab w:val="num" w:pos="5370"/>
        </w:tabs>
        <w:ind w:left="5370" w:hanging="1800"/>
      </w:pPr>
      <w:rPr>
        <w:rFonts w:hint="default"/>
      </w:rPr>
    </w:lvl>
    <w:lvl w:ilvl="8">
      <w:start w:val="1"/>
      <w:numFmt w:val="decimal"/>
      <w:lvlText w:val="%1.%2.%3.%4.%5.%6.%7.%8.%9."/>
      <w:lvlJc w:val="left"/>
      <w:pPr>
        <w:tabs>
          <w:tab w:val="num" w:pos="6240"/>
        </w:tabs>
        <w:ind w:left="6240" w:hanging="2160"/>
      </w:pPr>
      <w:rPr>
        <w:rFonts w:hint="default"/>
      </w:rPr>
    </w:lvl>
  </w:abstractNum>
  <w:abstractNum w:abstractNumId="39">
    <w:nsid w:val="7E9025AF"/>
    <w:multiLevelType w:val="hybridMultilevel"/>
    <w:tmpl w:val="F6AA78C0"/>
    <w:lvl w:ilvl="0" w:tplc="254061A8">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FCC14EF"/>
    <w:multiLevelType w:val="hybridMultilevel"/>
    <w:tmpl w:val="2D08DEA4"/>
    <w:lvl w:ilvl="0" w:tplc="057CDF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6"/>
  </w:num>
  <w:num w:numId="2">
    <w:abstractNumId w:val="37"/>
  </w:num>
  <w:num w:numId="3">
    <w:abstractNumId w:val="13"/>
  </w:num>
  <w:num w:numId="4">
    <w:abstractNumId w:val="3"/>
  </w:num>
  <w:num w:numId="5">
    <w:abstractNumId w:val="14"/>
  </w:num>
  <w:num w:numId="6">
    <w:abstractNumId w:val="15"/>
  </w:num>
  <w:num w:numId="7">
    <w:abstractNumId w:val="27"/>
  </w:num>
  <w:num w:numId="8">
    <w:abstractNumId w:val="9"/>
  </w:num>
  <w:num w:numId="9">
    <w:abstractNumId w:val="28"/>
  </w:num>
  <w:num w:numId="10">
    <w:abstractNumId w:val="20"/>
  </w:num>
  <w:num w:numId="11">
    <w:abstractNumId w:val="4"/>
  </w:num>
  <w:num w:numId="12">
    <w:abstractNumId w:val="6"/>
  </w:num>
  <w:num w:numId="13">
    <w:abstractNumId w:val="6"/>
    <w:lvlOverride w:ilvl="0">
      <w:lvl w:ilvl="0">
        <w:start w:val="5"/>
        <w:numFmt w:val="decimal"/>
        <w:lvlText w:val="%1)"/>
        <w:legacy w:legacy="1" w:legacySpace="0" w:legacyIndent="296"/>
        <w:lvlJc w:val="left"/>
        <w:rPr>
          <w:rFonts w:ascii="Times New Roman" w:hAnsi="Times New Roman" w:cs="Times New Roman" w:hint="default"/>
        </w:rPr>
      </w:lvl>
    </w:lvlOverride>
  </w:num>
  <w:num w:numId="14">
    <w:abstractNumId w:val="35"/>
  </w:num>
  <w:num w:numId="15">
    <w:abstractNumId w:val="23"/>
  </w:num>
  <w:num w:numId="16">
    <w:abstractNumId w:val="17"/>
  </w:num>
  <w:num w:numId="17">
    <w:abstractNumId w:val="19"/>
  </w:num>
  <w:num w:numId="18">
    <w:abstractNumId w:val="25"/>
  </w:num>
  <w:num w:numId="19">
    <w:abstractNumId w:val="2"/>
  </w:num>
  <w:num w:numId="20">
    <w:abstractNumId w:val="5"/>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0"/>
  </w:num>
  <w:num w:numId="24">
    <w:abstractNumId w:val="7"/>
  </w:num>
  <w:num w:numId="25">
    <w:abstractNumId w:val="38"/>
  </w:num>
  <w:num w:numId="26">
    <w:abstractNumId w:val="8"/>
  </w:num>
  <w:num w:numId="27">
    <w:abstractNumId w:val="29"/>
  </w:num>
  <w:num w:numId="28">
    <w:abstractNumId w:val="24"/>
  </w:num>
  <w:num w:numId="29">
    <w:abstractNumId w:val="33"/>
  </w:num>
  <w:num w:numId="30">
    <w:abstractNumId w:val="22"/>
  </w:num>
  <w:num w:numId="31">
    <w:abstractNumId w:val="32"/>
  </w:num>
  <w:num w:numId="32">
    <w:abstractNumId w:val="12"/>
  </w:num>
  <w:num w:numId="33">
    <w:abstractNumId w:val="21"/>
  </w:num>
  <w:num w:numId="34">
    <w:abstractNumId w:val="16"/>
  </w:num>
  <w:num w:numId="35">
    <w:abstractNumId w:val="30"/>
  </w:num>
  <w:num w:numId="36">
    <w:abstractNumId w:val="1"/>
  </w:num>
  <w:num w:numId="37">
    <w:abstractNumId w:val="10"/>
  </w:num>
  <w:num w:numId="38">
    <w:abstractNumId w:val="26"/>
  </w:num>
  <w:num w:numId="39">
    <w:abstractNumId w:val="11"/>
  </w:num>
  <w:num w:numId="40">
    <w:abstractNumId w:val="40"/>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57F"/>
    <w:rsid w:val="00036A31"/>
    <w:rsid w:val="00042FE0"/>
    <w:rsid w:val="0004740A"/>
    <w:rsid w:val="000D1B98"/>
    <w:rsid w:val="000D5DB0"/>
    <w:rsid w:val="000E23DA"/>
    <w:rsid w:val="001329F0"/>
    <w:rsid w:val="00143651"/>
    <w:rsid w:val="00167E13"/>
    <w:rsid w:val="00185E92"/>
    <w:rsid w:val="001A113A"/>
    <w:rsid w:val="001D73FD"/>
    <w:rsid w:val="001E0F98"/>
    <w:rsid w:val="00201465"/>
    <w:rsid w:val="00253F08"/>
    <w:rsid w:val="00271915"/>
    <w:rsid w:val="00275592"/>
    <w:rsid w:val="00281049"/>
    <w:rsid w:val="002D61DA"/>
    <w:rsid w:val="002F357F"/>
    <w:rsid w:val="002F3B9E"/>
    <w:rsid w:val="003304FE"/>
    <w:rsid w:val="003951EF"/>
    <w:rsid w:val="003C2ED8"/>
    <w:rsid w:val="003D02C6"/>
    <w:rsid w:val="003D71B5"/>
    <w:rsid w:val="003E357F"/>
    <w:rsid w:val="003E58D2"/>
    <w:rsid w:val="00410BB3"/>
    <w:rsid w:val="00460375"/>
    <w:rsid w:val="00471068"/>
    <w:rsid w:val="00472522"/>
    <w:rsid w:val="00485117"/>
    <w:rsid w:val="004F0F7B"/>
    <w:rsid w:val="004F6E35"/>
    <w:rsid w:val="00515058"/>
    <w:rsid w:val="00523E3C"/>
    <w:rsid w:val="00533A1A"/>
    <w:rsid w:val="00543B6C"/>
    <w:rsid w:val="005549DA"/>
    <w:rsid w:val="00563370"/>
    <w:rsid w:val="005C233A"/>
    <w:rsid w:val="005D5EE0"/>
    <w:rsid w:val="00612E27"/>
    <w:rsid w:val="00647E00"/>
    <w:rsid w:val="00690B63"/>
    <w:rsid w:val="006C13D7"/>
    <w:rsid w:val="006C621B"/>
    <w:rsid w:val="006F5AC9"/>
    <w:rsid w:val="006F733C"/>
    <w:rsid w:val="0070160B"/>
    <w:rsid w:val="00704C4E"/>
    <w:rsid w:val="00705E4B"/>
    <w:rsid w:val="00726444"/>
    <w:rsid w:val="00740E57"/>
    <w:rsid w:val="00750702"/>
    <w:rsid w:val="00760AF4"/>
    <w:rsid w:val="00785123"/>
    <w:rsid w:val="00790C29"/>
    <w:rsid w:val="00796FCD"/>
    <w:rsid w:val="007C2AF8"/>
    <w:rsid w:val="007F3F7C"/>
    <w:rsid w:val="007F6BF8"/>
    <w:rsid w:val="00805F8F"/>
    <w:rsid w:val="00810211"/>
    <w:rsid w:val="008621BF"/>
    <w:rsid w:val="008872DA"/>
    <w:rsid w:val="008C02DC"/>
    <w:rsid w:val="008F37C0"/>
    <w:rsid w:val="008F3FCB"/>
    <w:rsid w:val="00932591"/>
    <w:rsid w:val="00942C80"/>
    <w:rsid w:val="00972960"/>
    <w:rsid w:val="009B064C"/>
    <w:rsid w:val="009D7719"/>
    <w:rsid w:val="009E46E3"/>
    <w:rsid w:val="00A2728B"/>
    <w:rsid w:val="00A4735B"/>
    <w:rsid w:val="00A5198E"/>
    <w:rsid w:val="00A5470A"/>
    <w:rsid w:val="00A56C84"/>
    <w:rsid w:val="00A7413E"/>
    <w:rsid w:val="00A771A4"/>
    <w:rsid w:val="00A80E09"/>
    <w:rsid w:val="00AA1209"/>
    <w:rsid w:val="00AB28AC"/>
    <w:rsid w:val="00AC79B3"/>
    <w:rsid w:val="00AD79FF"/>
    <w:rsid w:val="00B11A42"/>
    <w:rsid w:val="00B302A0"/>
    <w:rsid w:val="00B71990"/>
    <w:rsid w:val="00B804F7"/>
    <w:rsid w:val="00B87299"/>
    <w:rsid w:val="00B87AE4"/>
    <w:rsid w:val="00B95065"/>
    <w:rsid w:val="00BC04C0"/>
    <w:rsid w:val="00C40917"/>
    <w:rsid w:val="00C608EF"/>
    <w:rsid w:val="00C74FAF"/>
    <w:rsid w:val="00C96B1C"/>
    <w:rsid w:val="00CA3CBD"/>
    <w:rsid w:val="00CB03F1"/>
    <w:rsid w:val="00CD022B"/>
    <w:rsid w:val="00CE6610"/>
    <w:rsid w:val="00CF5662"/>
    <w:rsid w:val="00D1181A"/>
    <w:rsid w:val="00D51A3C"/>
    <w:rsid w:val="00D70326"/>
    <w:rsid w:val="00DA2796"/>
    <w:rsid w:val="00DC459A"/>
    <w:rsid w:val="00DE2D57"/>
    <w:rsid w:val="00DE753C"/>
    <w:rsid w:val="00DF4DAE"/>
    <w:rsid w:val="00E169BF"/>
    <w:rsid w:val="00E20E90"/>
    <w:rsid w:val="00E3707F"/>
    <w:rsid w:val="00EC199E"/>
    <w:rsid w:val="00F12327"/>
    <w:rsid w:val="00F80AA8"/>
    <w:rsid w:val="00F863D3"/>
    <w:rsid w:val="00F96567"/>
    <w:rsid w:val="00FB0EA1"/>
    <w:rsid w:val="00FE3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E357F"/>
  </w:style>
  <w:style w:type="paragraph" w:styleId="a3">
    <w:name w:val="Body Text"/>
    <w:basedOn w:val="a"/>
    <w:link w:val="a4"/>
    <w:rsid w:val="003E357F"/>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3E357F"/>
    <w:rPr>
      <w:rFonts w:ascii="Times New Roman" w:eastAsia="Times New Roman" w:hAnsi="Times New Roman" w:cs="Times New Roman"/>
      <w:sz w:val="28"/>
      <w:szCs w:val="24"/>
      <w:lang w:eastAsia="ru-RU"/>
    </w:rPr>
  </w:style>
  <w:style w:type="paragraph" w:styleId="a5">
    <w:name w:val="header"/>
    <w:basedOn w:val="a"/>
    <w:link w:val="a6"/>
    <w:rsid w:val="003E35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3E357F"/>
    <w:rPr>
      <w:rFonts w:ascii="Times New Roman" w:eastAsia="Times New Roman" w:hAnsi="Times New Roman" w:cs="Times New Roman"/>
      <w:sz w:val="24"/>
      <w:szCs w:val="24"/>
      <w:lang w:eastAsia="ru-RU"/>
    </w:rPr>
  </w:style>
  <w:style w:type="character" w:styleId="a7">
    <w:name w:val="page number"/>
    <w:basedOn w:val="a0"/>
    <w:rsid w:val="003E357F"/>
  </w:style>
  <w:style w:type="paragraph" w:styleId="a8">
    <w:name w:val="List Paragraph"/>
    <w:basedOn w:val="a"/>
    <w:uiPriority w:val="34"/>
    <w:qFormat/>
    <w:rsid w:val="00790C29"/>
    <w:pPr>
      <w:ind w:left="720"/>
      <w:contextualSpacing/>
    </w:pPr>
  </w:style>
  <w:style w:type="paragraph" w:styleId="a9">
    <w:name w:val="Normal (Web)"/>
    <w:basedOn w:val="a"/>
    <w:uiPriority w:val="99"/>
    <w:semiHidden/>
    <w:unhideWhenUsed/>
    <w:rsid w:val="00705E4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a">
    <w:name w:val="Hyperlink"/>
    <w:basedOn w:val="a0"/>
    <w:uiPriority w:val="99"/>
    <w:unhideWhenUsed/>
    <w:rsid w:val="00705E4B"/>
    <w:rPr>
      <w:color w:val="0000FF" w:themeColor="hyperlink"/>
      <w:u w:val="single"/>
    </w:rPr>
  </w:style>
  <w:style w:type="paragraph" w:styleId="ab">
    <w:name w:val="Balloon Text"/>
    <w:basedOn w:val="a"/>
    <w:link w:val="ac"/>
    <w:uiPriority w:val="99"/>
    <w:semiHidden/>
    <w:unhideWhenUsed/>
    <w:rsid w:val="004603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6037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E357F"/>
  </w:style>
  <w:style w:type="paragraph" w:styleId="a3">
    <w:name w:val="Body Text"/>
    <w:basedOn w:val="a"/>
    <w:link w:val="a4"/>
    <w:rsid w:val="003E357F"/>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3E357F"/>
    <w:rPr>
      <w:rFonts w:ascii="Times New Roman" w:eastAsia="Times New Roman" w:hAnsi="Times New Roman" w:cs="Times New Roman"/>
      <w:sz w:val="28"/>
      <w:szCs w:val="24"/>
      <w:lang w:eastAsia="ru-RU"/>
    </w:rPr>
  </w:style>
  <w:style w:type="paragraph" w:styleId="a5">
    <w:name w:val="header"/>
    <w:basedOn w:val="a"/>
    <w:link w:val="a6"/>
    <w:rsid w:val="003E35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3E357F"/>
    <w:rPr>
      <w:rFonts w:ascii="Times New Roman" w:eastAsia="Times New Roman" w:hAnsi="Times New Roman" w:cs="Times New Roman"/>
      <w:sz w:val="24"/>
      <w:szCs w:val="24"/>
      <w:lang w:eastAsia="ru-RU"/>
    </w:rPr>
  </w:style>
  <w:style w:type="character" w:styleId="a7">
    <w:name w:val="page number"/>
    <w:basedOn w:val="a0"/>
    <w:rsid w:val="003E357F"/>
  </w:style>
  <w:style w:type="paragraph" w:styleId="a8">
    <w:name w:val="List Paragraph"/>
    <w:basedOn w:val="a"/>
    <w:uiPriority w:val="34"/>
    <w:qFormat/>
    <w:rsid w:val="00790C29"/>
    <w:pPr>
      <w:ind w:left="720"/>
      <w:contextualSpacing/>
    </w:pPr>
  </w:style>
  <w:style w:type="paragraph" w:styleId="a9">
    <w:name w:val="Normal (Web)"/>
    <w:basedOn w:val="a"/>
    <w:uiPriority w:val="99"/>
    <w:semiHidden/>
    <w:unhideWhenUsed/>
    <w:rsid w:val="00705E4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a">
    <w:name w:val="Hyperlink"/>
    <w:basedOn w:val="a0"/>
    <w:uiPriority w:val="99"/>
    <w:unhideWhenUsed/>
    <w:rsid w:val="00705E4B"/>
    <w:rPr>
      <w:color w:val="0000FF" w:themeColor="hyperlink"/>
      <w:u w:val="single"/>
    </w:rPr>
  </w:style>
  <w:style w:type="paragraph" w:styleId="ab">
    <w:name w:val="Balloon Text"/>
    <w:basedOn w:val="a"/>
    <w:link w:val="ac"/>
    <w:uiPriority w:val="99"/>
    <w:semiHidden/>
    <w:unhideWhenUsed/>
    <w:rsid w:val="004603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60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5600">
      <w:bodyDiv w:val="1"/>
      <w:marLeft w:val="0"/>
      <w:marRight w:val="0"/>
      <w:marTop w:val="0"/>
      <w:marBottom w:val="0"/>
      <w:divBdr>
        <w:top w:val="none" w:sz="0" w:space="0" w:color="auto"/>
        <w:left w:val="none" w:sz="0" w:space="0" w:color="auto"/>
        <w:bottom w:val="none" w:sz="0" w:space="0" w:color="auto"/>
        <w:right w:val="none" w:sz="0" w:space="0" w:color="auto"/>
      </w:divBdr>
    </w:div>
    <w:div w:id="254174192">
      <w:bodyDiv w:val="1"/>
      <w:marLeft w:val="0"/>
      <w:marRight w:val="0"/>
      <w:marTop w:val="0"/>
      <w:marBottom w:val="0"/>
      <w:divBdr>
        <w:top w:val="none" w:sz="0" w:space="0" w:color="auto"/>
        <w:left w:val="none" w:sz="0" w:space="0" w:color="auto"/>
        <w:bottom w:val="none" w:sz="0" w:space="0" w:color="auto"/>
        <w:right w:val="none" w:sz="0" w:space="0" w:color="auto"/>
      </w:divBdr>
    </w:div>
    <w:div w:id="921529047">
      <w:bodyDiv w:val="1"/>
      <w:marLeft w:val="0"/>
      <w:marRight w:val="0"/>
      <w:marTop w:val="0"/>
      <w:marBottom w:val="0"/>
      <w:divBdr>
        <w:top w:val="none" w:sz="0" w:space="0" w:color="auto"/>
        <w:left w:val="none" w:sz="0" w:space="0" w:color="auto"/>
        <w:bottom w:val="none" w:sz="0" w:space="0" w:color="auto"/>
        <w:right w:val="none" w:sz="0" w:space="0" w:color="auto"/>
      </w:divBdr>
    </w:div>
    <w:div w:id="1034844214">
      <w:bodyDiv w:val="1"/>
      <w:marLeft w:val="0"/>
      <w:marRight w:val="0"/>
      <w:marTop w:val="0"/>
      <w:marBottom w:val="0"/>
      <w:divBdr>
        <w:top w:val="none" w:sz="0" w:space="0" w:color="auto"/>
        <w:left w:val="none" w:sz="0" w:space="0" w:color="auto"/>
        <w:bottom w:val="none" w:sz="0" w:space="0" w:color="auto"/>
        <w:right w:val="none" w:sz="0" w:space="0" w:color="auto"/>
      </w:divBdr>
    </w:div>
    <w:div w:id="145818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w.com/de/der-tag-mit-julia-hah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w.com/de/der-tag-mit-jens-oles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w.com/tv-live" TargetMode="External"/><Relationship Id="rId4" Type="http://schemas.microsoft.com/office/2007/relationships/stylesWithEffects" Target="stylesWithEffects.xml"/><Relationship Id="rId9" Type="http://schemas.openxmlformats.org/officeDocument/2006/relationships/hyperlink" Target="https://www.grammatiken.de/grammatik-glossar/ausrufesatz.htm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3B277-2AFA-4086-A476-82699F62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16787</Words>
  <Characters>9570</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2018-06-12T15:41:00Z</cp:lastPrinted>
  <dcterms:created xsi:type="dcterms:W3CDTF">2019-01-17T10:08:00Z</dcterms:created>
  <dcterms:modified xsi:type="dcterms:W3CDTF">2019-01-17T10:08:00Z</dcterms:modified>
</cp:coreProperties>
</file>