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602A" w:rsidRPr="00B7602A" w:rsidRDefault="00B7602A" w:rsidP="00B7602A">
      <w:pPr>
        <w:spacing w:after="0" w:line="360" w:lineRule="auto"/>
        <w:jc w:val="center"/>
        <w:rPr>
          <w:rFonts w:ascii="Times New Roman" w:eastAsia="Calibri" w:hAnsi="Times New Roman" w:cs="Times New Roman"/>
          <w:sz w:val="28"/>
          <w:szCs w:val="28"/>
        </w:rPr>
      </w:pPr>
      <w:r w:rsidRPr="00B7602A">
        <w:rPr>
          <w:rFonts w:ascii="Times New Roman" w:eastAsia="Calibri" w:hAnsi="Times New Roman" w:cs="Times New Roman"/>
          <w:sz w:val="28"/>
          <w:szCs w:val="28"/>
        </w:rPr>
        <w:t>Одеський національний університет імені І.І. Мечникова</w:t>
      </w:r>
    </w:p>
    <w:p w:rsidR="00B7602A" w:rsidRPr="00B7602A" w:rsidRDefault="00B7602A" w:rsidP="00B7602A">
      <w:pPr>
        <w:spacing w:after="0" w:line="360" w:lineRule="auto"/>
        <w:jc w:val="center"/>
        <w:rPr>
          <w:rFonts w:ascii="Times New Roman" w:eastAsia="Calibri" w:hAnsi="Times New Roman" w:cs="Times New Roman"/>
          <w:sz w:val="28"/>
          <w:szCs w:val="28"/>
        </w:rPr>
      </w:pPr>
      <w:r w:rsidRPr="00B7602A">
        <w:rPr>
          <w:rFonts w:ascii="Times New Roman" w:eastAsia="Calibri" w:hAnsi="Times New Roman" w:cs="Times New Roman"/>
          <w:sz w:val="28"/>
          <w:szCs w:val="28"/>
        </w:rPr>
        <w:t>Економіко-правовий факультет</w:t>
      </w:r>
    </w:p>
    <w:p w:rsidR="00B7602A" w:rsidRPr="00B7602A" w:rsidRDefault="00B7602A" w:rsidP="00B7602A">
      <w:pPr>
        <w:spacing w:after="0" w:line="360" w:lineRule="auto"/>
        <w:jc w:val="center"/>
        <w:rPr>
          <w:rFonts w:ascii="Times New Roman" w:eastAsia="Calibri" w:hAnsi="Times New Roman" w:cs="Times New Roman"/>
          <w:sz w:val="28"/>
          <w:szCs w:val="28"/>
        </w:rPr>
      </w:pPr>
      <w:r w:rsidRPr="00B7602A">
        <w:rPr>
          <w:rFonts w:ascii="Times New Roman" w:eastAsia="Calibri" w:hAnsi="Times New Roman" w:cs="Times New Roman"/>
          <w:sz w:val="28"/>
          <w:szCs w:val="28"/>
        </w:rPr>
        <w:t>Кафедра бухгалтерського обліку, аналізу та аудиту</w:t>
      </w:r>
    </w:p>
    <w:p w:rsidR="00B7602A" w:rsidRPr="00B7602A" w:rsidRDefault="00B7602A" w:rsidP="00B7602A">
      <w:pPr>
        <w:spacing w:after="0" w:line="360" w:lineRule="auto"/>
        <w:ind w:firstLine="720"/>
        <w:jc w:val="center"/>
        <w:rPr>
          <w:rFonts w:ascii="Times New Roman" w:eastAsia="Calibri" w:hAnsi="Times New Roman" w:cs="Times New Roman"/>
          <w:b/>
          <w:sz w:val="28"/>
          <w:szCs w:val="28"/>
        </w:rPr>
      </w:pPr>
    </w:p>
    <w:p w:rsidR="00B7602A" w:rsidRPr="00B7602A" w:rsidRDefault="00B7602A" w:rsidP="00B7602A">
      <w:pPr>
        <w:spacing w:after="0" w:line="360" w:lineRule="auto"/>
        <w:ind w:firstLine="720"/>
        <w:jc w:val="center"/>
        <w:rPr>
          <w:rFonts w:ascii="Times New Roman" w:eastAsia="Calibri" w:hAnsi="Times New Roman" w:cs="Times New Roman"/>
          <w:b/>
          <w:sz w:val="28"/>
          <w:szCs w:val="28"/>
        </w:rPr>
      </w:pPr>
    </w:p>
    <w:p w:rsidR="00B7602A" w:rsidRPr="00B7602A" w:rsidRDefault="00B7602A" w:rsidP="00B7602A">
      <w:pPr>
        <w:spacing w:after="0" w:line="360" w:lineRule="auto"/>
        <w:jc w:val="both"/>
        <w:rPr>
          <w:rFonts w:ascii="Times New Roman" w:eastAsia="Calibri" w:hAnsi="Times New Roman" w:cs="Times New Roman"/>
          <w:b/>
          <w:sz w:val="28"/>
          <w:szCs w:val="28"/>
        </w:rPr>
      </w:pPr>
    </w:p>
    <w:p w:rsidR="00B7602A" w:rsidRPr="00B7602A" w:rsidRDefault="00B7602A" w:rsidP="00B7602A">
      <w:pPr>
        <w:spacing w:after="0" w:line="360" w:lineRule="auto"/>
        <w:ind w:firstLine="720"/>
        <w:jc w:val="center"/>
        <w:rPr>
          <w:rFonts w:ascii="Times New Roman" w:eastAsia="Calibri" w:hAnsi="Times New Roman" w:cs="Times New Roman"/>
          <w:b/>
          <w:sz w:val="28"/>
          <w:szCs w:val="28"/>
        </w:rPr>
      </w:pPr>
    </w:p>
    <w:p w:rsidR="00B7602A" w:rsidRPr="00B7602A" w:rsidRDefault="00B7602A" w:rsidP="00B7602A">
      <w:pPr>
        <w:spacing w:after="0" w:line="360" w:lineRule="auto"/>
        <w:jc w:val="center"/>
        <w:rPr>
          <w:rFonts w:ascii="Times New Roman" w:eastAsia="Calibri" w:hAnsi="Times New Roman" w:cs="Times New Roman"/>
          <w:b/>
          <w:sz w:val="28"/>
          <w:szCs w:val="28"/>
        </w:rPr>
      </w:pPr>
      <w:r w:rsidRPr="00B7602A">
        <w:rPr>
          <w:rFonts w:ascii="Times New Roman" w:eastAsia="Calibri" w:hAnsi="Times New Roman" w:cs="Times New Roman"/>
          <w:b/>
          <w:sz w:val="28"/>
          <w:szCs w:val="28"/>
        </w:rPr>
        <w:t>Д и п л о м н а  р о б о т а</w:t>
      </w:r>
    </w:p>
    <w:p w:rsidR="00B7602A" w:rsidRPr="00B7602A" w:rsidRDefault="00B7602A" w:rsidP="00B7602A">
      <w:pPr>
        <w:spacing w:after="0" w:line="360" w:lineRule="auto"/>
        <w:jc w:val="center"/>
        <w:rPr>
          <w:rFonts w:ascii="Times New Roman" w:eastAsia="Calibri" w:hAnsi="Times New Roman" w:cs="Times New Roman"/>
          <w:sz w:val="28"/>
          <w:szCs w:val="28"/>
        </w:rPr>
      </w:pPr>
      <w:r w:rsidRPr="00B7602A">
        <w:rPr>
          <w:rFonts w:ascii="Times New Roman" w:eastAsia="Calibri" w:hAnsi="Times New Roman" w:cs="Times New Roman"/>
          <w:sz w:val="28"/>
          <w:szCs w:val="28"/>
        </w:rPr>
        <w:t>бакалавра</w:t>
      </w:r>
    </w:p>
    <w:p w:rsidR="00B7602A" w:rsidRPr="00B7602A" w:rsidRDefault="00B7602A" w:rsidP="00B7602A">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B7602A">
        <w:rPr>
          <w:rFonts w:ascii="Times New Roman" w:eastAsia="Times New Roman" w:hAnsi="Times New Roman" w:cs="Times New Roman"/>
          <w:sz w:val="28"/>
          <w:szCs w:val="28"/>
          <w:lang w:eastAsia="ru-RU"/>
        </w:rPr>
        <w:t xml:space="preserve">на тему: </w:t>
      </w:r>
      <w:r w:rsidRPr="00B7602A">
        <w:rPr>
          <w:rFonts w:ascii="Times New Roman" w:eastAsia="Times New Roman" w:hAnsi="Times New Roman" w:cs="Times New Roman"/>
          <w:b/>
          <w:sz w:val="28"/>
          <w:szCs w:val="28"/>
          <w:lang w:eastAsia="ru-RU"/>
        </w:rPr>
        <w:t>“Облік і аудит наявності та руху автотранспортних засобів на підприємстві”</w:t>
      </w:r>
    </w:p>
    <w:p w:rsidR="00B7602A" w:rsidRPr="00B7602A" w:rsidRDefault="00B7602A" w:rsidP="00B7602A">
      <w:pPr>
        <w:spacing w:after="0" w:line="360" w:lineRule="auto"/>
        <w:ind w:firstLine="720"/>
        <w:jc w:val="center"/>
        <w:rPr>
          <w:rFonts w:ascii="Times New Roman" w:eastAsia="Calibri" w:hAnsi="Times New Roman" w:cs="Times New Roman"/>
          <w:sz w:val="24"/>
          <w:szCs w:val="24"/>
        </w:rPr>
      </w:pPr>
    </w:p>
    <w:p w:rsidR="00B7602A" w:rsidRPr="00B7602A" w:rsidRDefault="00B7602A" w:rsidP="00B7602A">
      <w:pPr>
        <w:spacing w:after="0" w:line="240" w:lineRule="auto"/>
        <w:jc w:val="center"/>
        <w:rPr>
          <w:rFonts w:ascii="Times New Roman" w:eastAsia="Calibri" w:hAnsi="Times New Roman" w:cs="Times New Roman"/>
          <w:sz w:val="24"/>
          <w:szCs w:val="24"/>
        </w:rPr>
      </w:pPr>
      <w:r w:rsidRPr="00B7602A">
        <w:rPr>
          <w:rFonts w:ascii="Times New Roman" w:eastAsia="Calibri" w:hAnsi="Times New Roman" w:cs="Times New Roman"/>
          <w:sz w:val="24"/>
          <w:szCs w:val="24"/>
        </w:rPr>
        <w:t>“</w:t>
      </w:r>
      <w:proofErr w:type="spellStart"/>
      <w:r w:rsidRPr="00B7602A">
        <w:rPr>
          <w:rFonts w:ascii="Times New Roman" w:eastAsia="Calibri" w:hAnsi="Times New Roman" w:cs="Times New Roman"/>
          <w:sz w:val="24"/>
          <w:szCs w:val="24"/>
        </w:rPr>
        <w:t>Accounting</w:t>
      </w:r>
      <w:proofErr w:type="spellEnd"/>
      <w:r w:rsidRPr="00B7602A">
        <w:rPr>
          <w:rFonts w:ascii="Times New Roman" w:eastAsia="Calibri" w:hAnsi="Times New Roman" w:cs="Times New Roman"/>
          <w:sz w:val="24"/>
          <w:szCs w:val="24"/>
        </w:rPr>
        <w:t xml:space="preserve"> </w:t>
      </w:r>
      <w:proofErr w:type="spellStart"/>
      <w:r w:rsidRPr="00B7602A">
        <w:rPr>
          <w:rFonts w:ascii="Times New Roman" w:eastAsia="Calibri" w:hAnsi="Times New Roman" w:cs="Times New Roman"/>
          <w:sz w:val="24"/>
          <w:szCs w:val="24"/>
        </w:rPr>
        <w:t>and</w:t>
      </w:r>
      <w:proofErr w:type="spellEnd"/>
      <w:r w:rsidRPr="00B7602A">
        <w:rPr>
          <w:rFonts w:ascii="Times New Roman" w:eastAsia="Calibri" w:hAnsi="Times New Roman" w:cs="Times New Roman"/>
          <w:sz w:val="24"/>
          <w:szCs w:val="24"/>
        </w:rPr>
        <w:t xml:space="preserve"> </w:t>
      </w:r>
      <w:proofErr w:type="spellStart"/>
      <w:r w:rsidRPr="00B7602A">
        <w:rPr>
          <w:rFonts w:ascii="Times New Roman" w:eastAsia="Calibri" w:hAnsi="Times New Roman" w:cs="Times New Roman"/>
          <w:sz w:val="24"/>
          <w:szCs w:val="24"/>
        </w:rPr>
        <w:t>audit</w:t>
      </w:r>
      <w:proofErr w:type="spellEnd"/>
      <w:r w:rsidRPr="00B7602A">
        <w:rPr>
          <w:rFonts w:ascii="Times New Roman" w:eastAsia="Calibri" w:hAnsi="Times New Roman" w:cs="Times New Roman"/>
          <w:sz w:val="24"/>
          <w:szCs w:val="24"/>
        </w:rPr>
        <w:t xml:space="preserve"> </w:t>
      </w:r>
      <w:proofErr w:type="spellStart"/>
      <w:r w:rsidRPr="00B7602A">
        <w:rPr>
          <w:rFonts w:ascii="Times New Roman" w:eastAsia="Calibri" w:hAnsi="Times New Roman" w:cs="Times New Roman"/>
          <w:sz w:val="24"/>
          <w:szCs w:val="24"/>
        </w:rPr>
        <w:t>of</w:t>
      </w:r>
      <w:proofErr w:type="spellEnd"/>
      <w:r w:rsidRPr="00B7602A">
        <w:rPr>
          <w:rFonts w:ascii="Times New Roman" w:eastAsia="Calibri" w:hAnsi="Times New Roman" w:cs="Times New Roman"/>
          <w:sz w:val="24"/>
          <w:szCs w:val="24"/>
        </w:rPr>
        <w:t xml:space="preserve"> </w:t>
      </w:r>
      <w:r w:rsidRPr="00B7602A">
        <w:rPr>
          <w:rFonts w:ascii="Times New Roman" w:eastAsia="Calibri" w:hAnsi="Times New Roman" w:cs="Times New Roman"/>
          <w:sz w:val="24"/>
          <w:szCs w:val="24"/>
          <w:lang w:val="en-US"/>
        </w:rPr>
        <w:t xml:space="preserve">the presence and movement of vehicles at the </w:t>
      </w:r>
      <w:proofErr w:type="spellStart"/>
      <w:r w:rsidRPr="00B7602A">
        <w:rPr>
          <w:rFonts w:ascii="Times New Roman" w:eastAsia="Calibri" w:hAnsi="Times New Roman" w:cs="Times New Roman"/>
          <w:sz w:val="24"/>
          <w:szCs w:val="24"/>
        </w:rPr>
        <w:t>enterprise</w:t>
      </w:r>
      <w:proofErr w:type="spellEnd"/>
      <w:r w:rsidRPr="00B7602A">
        <w:rPr>
          <w:rFonts w:ascii="Times New Roman" w:eastAsia="Calibri" w:hAnsi="Times New Roman" w:cs="Times New Roman"/>
          <w:sz w:val="24"/>
          <w:szCs w:val="24"/>
        </w:rPr>
        <w:t>”</w:t>
      </w:r>
    </w:p>
    <w:p w:rsidR="00B7602A" w:rsidRPr="00B7602A" w:rsidRDefault="00B7602A" w:rsidP="00B7602A">
      <w:pPr>
        <w:spacing w:after="0" w:line="240" w:lineRule="auto"/>
        <w:ind w:firstLine="720"/>
        <w:jc w:val="center"/>
        <w:rPr>
          <w:rFonts w:ascii="Times New Roman" w:eastAsia="Calibri" w:hAnsi="Times New Roman" w:cs="Times New Roman"/>
          <w:b/>
          <w:sz w:val="24"/>
          <w:szCs w:val="24"/>
        </w:rPr>
      </w:pPr>
    </w:p>
    <w:tbl>
      <w:tblPr>
        <w:tblW w:w="0" w:type="auto"/>
        <w:tblLook w:val="01E0" w:firstRow="1" w:lastRow="1" w:firstColumn="1" w:lastColumn="1" w:noHBand="0" w:noVBand="0"/>
      </w:tblPr>
      <w:tblGrid>
        <w:gridCol w:w="3588"/>
        <w:gridCol w:w="5983"/>
      </w:tblGrid>
      <w:tr w:rsidR="00B7602A" w:rsidRPr="00B7602A" w:rsidTr="00B7602A">
        <w:tc>
          <w:tcPr>
            <w:tcW w:w="3588" w:type="dxa"/>
          </w:tcPr>
          <w:p w:rsidR="00B7602A" w:rsidRPr="00B7602A" w:rsidRDefault="00B7602A" w:rsidP="00B7602A">
            <w:pPr>
              <w:spacing w:after="0" w:line="240" w:lineRule="auto"/>
              <w:ind w:firstLine="720"/>
              <w:jc w:val="center"/>
              <w:rPr>
                <w:rFonts w:ascii="Times New Roman" w:eastAsia="Calibri" w:hAnsi="Times New Roman" w:cs="Times New Roman"/>
                <w:b/>
                <w:sz w:val="28"/>
                <w:szCs w:val="28"/>
              </w:rPr>
            </w:pPr>
          </w:p>
        </w:tc>
        <w:tc>
          <w:tcPr>
            <w:tcW w:w="5983" w:type="dxa"/>
          </w:tcPr>
          <w:p w:rsidR="00B7602A" w:rsidRPr="00B7602A" w:rsidRDefault="00B7602A" w:rsidP="00B7602A">
            <w:pPr>
              <w:spacing w:after="0" w:line="240" w:lineRule="auto"/>
              <w:ind w:firstLine="720"/>
              <w:jc w:val="both"/>
              <w:rPr>
                <w:rFonts w:ascii="Times New Roman" w:eastAsia="Calibri" w:hAnsi="Times New Roman" w:cs="Times New Roman"/>
                <w:sz w:val="28"/>
                <w:szCs w:val="28"/>
              </w:rPr>
            </w:pPr>
          </w:p>
          <w:p w:rsidR="00B7602A" w:rsidRPr="00B7602A" w:rsidRDefault="00B7602A" w:rsidP="00B7602A">
            <w:pPr>
              <w:spacing w:after="0" w:line="240" w:lineRule="auto"/>
              <w:rPr>
                <w:rFonts w:ascii="Times New Roman" w:eastAsia="Calibri" w:hAnsi="Times New Roman" w:cs="Times New Roman"/>
                <w:sz w:val="28"/>
                <w:szCs w:val="28"/>
              </w:rPr>
            </w:pPr>
            <w:r w:rsidRPr="00B7602A">
              <w:rPr>
                <w:rFonts w:ascii="Times New Roman" w:eastAsia="Calibri" w:hAnsi="Times New Roman" w:cs="Times New Roman"/>
                <w:sz w:val="28"/>
                <w:szCs w:val="28"/>
              </w:rPr>
              <w:t>Виконала студентка денної форми навчання,</w:t>
            </w:r>
          </w:p>
          <w:p w:rsidR="00B7602A" w:rsidRPr="00B7602A" w:rsidRDefault="00B7602A" w:rsidP="00B7602A">
            <w:pPr>
              <w:spacing w:after="0" w:line="240" w:lineRule="auto"/>
              <w:rPr>
                <w:rFonts w:ascii="Times New Roman" w:eastAsia="Calibri" w:hAnsi="Times New Roman" w:cs="Times New Roman"/>
                <w:sz w:val="28"/>
                <w:szCs w:val="28"/>
              </w:rPr>
            </w:pPr>
            <w:r w:rsidRPr="00B7602A">
              <w:rPr>
                <w:rFonts w:ascii="Times New Roman" w:eastAsia="Calibri" w:hAnsi="Times New Roman" w:cs="Times New Roman"/>
                <w:sz w:val="28"/>
                <w:szCs w:val="28"/>
              </w:rPr>
              <w:t>напряму підготовки 6.030509 “Облік і аудит”,</w:t>
            </w:r>
          </w:p>
          <w:p w:rsidR="00B7602A" w:rsidRPr="00B7602A" w:rsidRDefault="00B7602A" w:rsidP="00B7602A">
            <w:pPr>
              <w:spacing w:after="0" w:line="240" w:lineRule="auto"/>
              <w:rPr>
                <w:rFonts w:ascii="Times New Roman" w:eastAsia="Calibri" w:hAnsi="Times New Roman" w:cs="Times New Roman"/>
                <w:sz w:val="28"/>
                <w:szCs w:val="28"/>
              </w:rPr>
            </w:pPr>
            <w:r w:rsidRPr="00B7602A">
              <w:rPr>
                <w:rFonts w:ascii="Times New Roman" w:eastAsia="Calibri" w:hAnsi="Times New Roman" w:cs="Times New Roman"/>
                <w:sz w:val="28"/>
                <w:szCs w:val="28"/>
              </w:rPr>
              <w:t>Горбатюк Юлія Олександрівна</w:t>
            </w:r>
          </w:p>
          <w:p w:rsidR="00B7602A" w:rsidRPr="00B7602A" w:rsidRDefault="00B7602A" w:rsidP="00B7602A">
            <w:pPr>
              <w:spacing w:after="0" w:line="240" w:lineRule="auto"/>
              <w:ind w:firstLine="720"/>
              <w:rPr>
                <w:rFonts w:ascii="Times New Roman" w:eastAsia="Calibri" w:hAnsi="Times New Roman" w:cs="Times New Roman"/>
                <w:sz w:val="28"/>
                <w:szCs w:val="28"/>
              </w:rPr>
            </w:pPr>
          </w:p>
          <w:p w:rsidR="00B7602A" w:rsidRPr="00B7602A" w:rsidRDefault="00B7602A" w:rsidP="00B7602A">
            <w:pPr>
              <w:spacing w:after="0" w:line="240" w:lineRule="auto"/>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Науковий керівник: старший викладач ________________________ </w:t>
            </w:r>
            <w:proofErr w:type="spellStart"/>
            <w:r w:rsidRPr="00B7602A">
              <w:rPr>
                <w:rFonts w:ascii="Times New Roman" w:eastAsia="Calibri" w:hAnsi="Times New Roman" w:cs="Times New Roman"/>
                <w:sz w:val="28"/>
                <w:szCs w:val="28"/>
              </w:rPr>
              <w:t>Масіна</w:t>
            </w:r>
            <w:proofErr w:type="spellEnd"/>
            <w:r w:rsidRPr="00B7602A">
              <w:rPr>
                <w:rFonts w:ascii="Times New Roman" w:eastAsia="Calibri" w:hAnsi="Times New Roman" w:cs="Times New Roman"/>
                <w:sz w:val="28"/>
                <w:szCs w:val="28"/>
              </w:rPr>
              <w:t xml:space="preserve"> Л.О. </w:t>
            </w:r>
          </w:p>
          <w:p w:rsidR="00B7602A" w:rsidRPr="00B7602A" w:rsidRDefault="00B7602A" w:rsidP="00B7602A">
            <w:pPr>
              <w:spacing w:after="0" w:line="240" w:lineRule="auto"/>
              <w:ind w:firstLine="720"/>
              <w:rPr>
                <w:rFonts w:ascii="Times New Roman" w:eastAsia="Calibri" w:hAnsi="Times New Roman" w:cs="Times New Roman"/>
                <w:sz w:val="28"/>
                <w:szCs w:val="28"/>
              </w:rPr>
            </w:pPr>
          </w:p>
          <w:p w:rsidR="00B7602A" w:rsidRPr="00B7602A" w:rsidRDefault="00B7602A" w:rsidP="00B7602A">
            <w:pPr>
              <w:spacing w:after="0" w:line="240" w:lineRule="auto"/>
              <w:rPr>
                <w:rFonts w:ascii="Times New Roman" w:eastAsia="Calibri" w:hAnsi="Times New Roman" w:cs="Times New Roman"/>
                <w:sz w:val="28"/>
                <w:szCs w:val="28"/>
              </w:rPr>
            </w:pPr>
            <w:r w:rsidRPr="00B7602A">
              <w:rPr>
                <w:rFonts w:ascii="Times New Roman" w:eastAsia="Calibri" w:hAnsi="Times New Roman" w:cs="Times New Roman"/>
                <w:sz w:val="28"/>
                <w:szCs w:val="28"/>
              </w:rPr>
              <w:t>Рецензент: кандидат економічних наук, доцент Радченко О.П.</w:t>
            </w:r>
          </w:p>
          <w:p w:rsidR="00B7602A" w:rsidRPr="00B7602A" w:rsidRDefault="00B7602A" w:rsidP="00B7602A">
            <w:pPr>
              <w:spacing w:after="0" w:line="240" w:lineRule="auto"/>
              <w:ind w:firstLine="720"/>
              <w:jc w:val="both"/>
              <w:rPr>
                <w:rFonts w:ascii="Times New Roman" w:eastAsia="Calibri" w:hAnsi="Times New Roman" w:cs="Times New Roman"/>
                <w:sz w:val="28"/>
                <w:szCs w:val="28"/>
              </w:rPr>
            </w:pPr>
          </w:p>
        </w:tc>
      </w:tr>
    </w:tbl>
    <w:p w:rsidR="00B7602A" w:rsidRPr="00B7602A" w:rsidRDefault="00B7602A" w:rsidP="00B7602A">
      <w:pPr>
        <w:spacing w:after="0" w:line="240" w:lineRule="auto"/>
        <w:ind w:firstLine="720"/>
        <w:jc w:val="both"/>
        <w:rPr>
          <w:rFonts w:ascii="Times New Roman" w:eastAsia="Calibri" w:hAnsi="Times New Roman" w:cs="Times New Roman"/>
          <w:b/>
          <w:sz w:val="28"/>
          <w:szCs w:val="28"/>
        </w:rPr>
      </w:pPr>
    </w:p>
    <w:p w:rsidR="00B7602A" w:rsidRPr="00B7602A" w:rsidRDefault="00B7602A" w:rsidP="00B7602A">
      <w:pPr>
        <w:spacing w:after="0" w:line="240" w:lineRule="auto"/>
        <w:ind w:firstLine="720"/>
        <w:jc w:val="center"/>
        <w:rPr>
          <w:rFonts w:ascii="Times New Roman" w:eastAsia="Calibri" w:hAnsi="Times New Roman" w:cs="Times New Roman"/>
          <w:b/>
          <w:sz w:val="28"/>
          <w:szCs w:val="28"/>
        </w:rPr>
      </w:pPr>
    </w:p>
    <w:tbl>
      <w:tblPr>
        <w:tblW w:w="0" w:type="auto"/>
        <w:tblLook w:val="01E0" w:firstRow="1" w:lastRow="1" w:firstColumn="1" w:lastColumn="1" w:noHBand="0" w:noVBand="0"/>
      </w:tblPr>
      <w:tblGrid>
        <w:gridCol w:w="4428"/>
        <w:gridCol w:w="5142"/>
      </w:tblGrid>
      <w:tr w:rsidR="00B7602A" w:rsidRPr="00B7602A" w:rsidTr="00B7602A">
        <w:tc>
          <w:tcPr>
            <w:tcW w:w="4428" w:type="dxa"/>
            <w:hideMark/>
          </w:tcPr>
          <w:p w:rsidR="00B7602A" w:rsidRPr="00B7602A" w:rsidRDefault="00B7602A" w:rsidP="00B7602A">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B7602A">
              <w:rPr>
                <w:rFonts w:ascii="Times New Roman" w:eastAsia="Times New Roman" w:hAnsi="Times New Roman" w:cs="Times New Roman"/>
                <w:sz w:val="28"/>
                <w:szCs w:val="28"/>
                <w:lang w:eastAsia="uk-UA"/>
              </w:rPr>
              <w:t>Рекомендовано до захисту на засіданні кафедри</w:t>
            </w:r>
          </w:p>
          <w:p w:rsidR="00B7602A" w:rsidRPr="00B7602A" w:rsidRDefault="00B7602A" w:rsidP="00B7602A">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B7602A">
              <w:rPr>
                <w:rFonts w:ascii="Times New Roman" w:eastAsia="Times New Roman" w:hAnsi="Times New Roman" w:cs="Times New Roman"/>
                <w:sz w:val="28"/>
                <w:szCs w:val="28"/>
                <w:lang w:eastAsia="ru-RU"/>
              </w:rPr>
              <w:t>___ ____________ 2018 року,</w:t>
            </w:r>
          </w:p>
          <w:p w:rsidR="00B7602A" w:rsidRPr="00B7602A" w:rsidRDefault="00B7602A" w:rsidP="00B7602A">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B7602A">
              <w:rPr>
                <w:rFonts w:ascii="Times New Roman" w:eastAsia="Times New Roman" w:hAnsi="Times New Roman" w:cs="Times New Roman"/>
                <w:sz w:val="28"/>
                <w:szCs w:val="28"/>
                <w:lang w:eastAsia="uk-UA"/>
              </w:rPr>
              <w:t>протокол № _____</w:t>
            </w:r>
          </w:p>
          <w:p w:rsidR="00B7602A" w:rsidRPr="00B7602A" w:rsidRDefault="00B7602A" w:rsidP="00B7602A">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B7602A">
              <w:rPr>
                <w:rFonts w:ascii="Times New Roman" w:eastAsia="Times New Roman" w:hAnsi="Times New Roman" w:cs="Times New Roman"/>
                <w:sz w:val="28"/>
                <w:szCs w:val="28"/>
                <w:lang w:eastAsia="uk-UA"/>
              </w:rPr>
              <w:t>Завідувач кафедри</w:t>
            </w:r>
          </w:p>
          <w:p w:rsidR="00B7602A" w:rsidRPr="00B7602A" w:rsidRDefault="00B7602A" w:rsidP="00B7602A">
            <w:pPr>
              <w:widowControl w:val="0"/>
              <w:autoSpaceDE w:val="0"/>
              <w:autoSpaceDN w:val="0"/>
              <w:adjustRightInd w:val="0"/>
              <w:spacing w:after="0" w:line="360" w:lineRule="auto"/>
              <w:rPr>
                <w:rFonts w:ascii="Times New Roman" w:eastAsia="Times New Roman" w:hAnsi="Times New Roman" w:cs="Times New Roman"/>
                <w:szCs w:val="24"/>
                <w:lang w:eastAsia="ru-RU"/>
              </w:rPr>
            </w:pPr>
            <w:proofErr w:type="spellStart"/>
            <w:r w:rsidRPr="00B7602A">
              <w:rPr>
                <w:rFonts w:ascii="Times New Roman" w:eastAsia="Times New Roman" w:hAnsi="Times New Roman" w:cs="Times New Roman"/>
                <w:sz w:val="28"/>
                <w:szCs w:val="28"/>
                <w:lang w:eastAsia="ru-RU"/>
              </w:rPr>
              <w:t>к.е.н</w:t>
            </w:r>
            <w:proofErr w:type="spellEnd"/>
            <w:r w:rsidRPr="00B7602A">
              <w:rPr>
                <w:rFonts w:ascii="Times New Roman" w:eastAsia="Times New Roman" w:hAnsi="Times New Roman" w:cs="Times New Roman"/>
                <w:sz w:val="28"/>
                <w:szCs w:val="28"/>
                <w:lang w:eastAsia="ru-RU"/>
              </w:rPr>
              <w:t xml:space="preserve">., доц. _________ </w:t>
            </w:r>
            <w:proofErr w:type="spellStart"/>
            <w:r w:rsidRPr="00B7602A">
              <w:rPr>
                <w:rFonts w:ascii="Times New Roman" w:eastAsia="Times New Roman" w:hAnsi="Times New Roman" w:cs="Times New Roman"/>
                <w:sz w:val="28"/>
                <w:szCs w:val="28"/>
                <w:lang w:eastAsia="ru-RU"/>
              </w:rPr>
              <w:t>Кусик</w:t>
            </w:r>
            <w:proofErr w:type="spellEnd"/>
            <w:r w:rsidRPr="00B7602A">
              <w:rPr>
                <w:rFonts w:ascii="Times New Roman" w:eastAsia="Times New Roman" w:hAnsi="Times New Roman" w:cs="Times New Roman"/>
                <w:sz w:val="28"/>
                <w:szCs w:val="28"/>
                <w:lang w:eastAsia="ru-RU"/>
              </w:rPr>
              <w:t xml:space="preserve"> Н.Л.</w:t>
            </w:r>
          </w:p>
        </w:tc>
        <w:tc>
          <w:tcPr>
            <w:tcW w:w="5142" w:type="dxa"/>
          </w:tcPr>
          <w:p w:rsidR="00B7602A" w:rsidRPr="00B7602A" w:rsidRDefault="00B7602A" w:rsidP="00B7602A">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val="ru-RU" w:eastAsia="ru-RU"/>
              </w:rPr>
            </w:pPr>
            <w:r w:rsidRPr="00B7602A">
              <w:rPr>
                <w:rFonts w:ascii="Times New Roman" w:eastAsia="Times New Roman" w:hAnsi="Times New Roman" w:cs="Times New Roman"/>
                <w:sz w:val="28"/>
                <w:szCs w:val="28"/>
                <w:lang w:eastAsia="uk-UA"/>
              </w:rPr>
              <w:t>Захищено на засіданні ЕК № 6</w:t>
            </w:r>
          </w:p>
          <w:p w:rsidR="00B7602A" w:rsidRPr="00B7602A" w:rsidRDefault="00B7602A" w:rsidP="00B7602A">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B7602A">
              <w:rPr>
                <w:rFonts w:ascii="Times New Roman" w:eastAsia="Times New Roman" w:hAnsi="Times New Roman" w:cs="Times New Roman"/>
                <w:sz w:val="28"/>
                <w:szCs w:val="28"/>
                <w:lang w:eastAsia="uk-UA"/>
              </w:rPr>
              <w:t>«___» ________ 2018 р., протокол № __</w:t>
            </w:r>
          </w:p>
          <w:p w:rsidR="00B7602A" w:rsidRPr="00B7602A" w:rsidRDefault="00B7602A" w:rsidP="00B7602A">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B7602A">
              <w:rPr>
                <w:rFonts w:ascii="Times New Roman" w:eastAsia="Times New Roman" w:hAnsi="Times New Roman" w:cs="Times New Roman"/>
                <w:sz w:val="28"/>
                <w:szCs w:val="28"/>
                <w:lang w:eastAsia="uk-UA"/>
              </w:rPr>
              <w:t>Оцінка ____________ / ______ / ______</w:t>
            </w:r>
          </w:p>
          <w:p w:rsidR="00B7602A" w:rsidRPr="00B7602A" w:rsidRDefault="00B7602A" w:rsidP="00B7602A">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B7602A" w:rsidRPr="00B7602A" w:rsidRDefault="00B7602A" w:rsidP="00B7602A">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B7602A">
              <w:rPr>
                <w:rFonts w:ascii="Times New Roman" w:eastAsia="Times New Roman" w:hAnsi="Times New Roman" w:cs="Times New Roman"/>
                <w:sz w:val="28"/>
                <w:szCs w:val="28"/>
                <w:lang w:eastAsia="uk-UA"/>
              </w:rPr>
              <w:t>Голова ЕК</w:t>
            </w:r>
          </w:p>
          <w:p w:rsidR="00B7602A" w:rsidRPr="00B7602A" w:rsidRDefault="00B7602A" w:rsidP="00B7602A">
            <w:pPr>
              <w:widowControl w:val="0"/>
              <w:autoSpaceDE w:val="0"/>
              <w:autoSpaceDN w:val="0"/>
              <w:adjustRightInd w:val="0"/>
              <w:spacing w:after="0" w:line="360" w:lineRule="auto"/>
              <w:rPr>
                <w:rFonts w:ascii="Times New Roman" w:eastAsia="Times New Roman" w:hAnsi="Times New Roman" w:cs="Times New Roman"/>
                <w:szCs w:val="24"/>
                <w:lang w:val="ru-RU" w:eastAsia="ru-RU"/>
              </w:rPr>
            </w:pPr>
            <w:proofErr w:type="spellStart"/>
            <w:r w:rsidRPr="00B7602A">
              <w:rPr>
                <w:rFonts w:ascii="Times New Roman" w:eastAsia="Times New Roman" w:hAnsi="Times New Roman" w:cs="Times New Roman"/>
                <w:sz w:val="28"/>
                <w:szCs w:val="28"/>
                <w:lang w:eastAsia="uk-UA"/>
              </w:rPr>
              <w:t>д.е.н</w:t>
            </w:r>
            <w:proofErr w:type="spellEnd"/>
            <w:r w:rsidRPr="00B7602A">
              <w:rPr>
                <w:rFonts w:ascii="Times New Roman" w:eastAsia="Times New Roman" w:hAnsi="Times New Roman" w:cs="Times New Roman"/>
                <w:sz w:val="28"/>
                <w:szCs w:val="28"/>
                <w:lang w:eastAsia="uk-UA"/>
              </w:rPr>
              <w:t xml:space="preserve">., проф. ____________ </w:t>
            </w:r>
            <w:proofErr w:type="spellStart"/>
            <w:r w:rsidRPr="00B7602A">
              <w:rPr>
                <w:rFonts w:ascii="Times New Roman" w:eastAsia="Times New Roman" w:hAnsi="Times New Roman" w:cs="Times New Roman"/>
                <w:sz w:val="28"/>
                <w:szCs w:val="28"/>
                <w:lang w:eastAsia="uk-UA"/>
              </w:rPr>
              <w:t>Ніценко</w:t>
            </w:r>
            <w:proofErr w:type="spellEnd"/>
            <w:r w:rsidRPr="00B7602A">
              <w:rPr>
                <w:rFonts w:ascii="Times New Roman" w:eastAsia="Times New Roman" w:hAnsi="Times New Roman" w:cs="Times New Roman"/>
                <w:sz w:val="28"/>
                <w:szCs w:val="28"/>
                <w:lang w:eastAsia="uk-UA"/>
              </w:rPr>
              <w:t xml:space="preserve"> В.С.</w:t>
            </w:r>
          </w:p>
        </w:tc>
      </w:tr>
    </w:tbl>
    <w:p w:rsidR="00B7602A" w:rsidRPr="00B7602A" w:rsidRDefault="00B7602A" w:rsidP="00B7602A">
      <w:pPr>
        <w:widowControl w:val="0"/>
        <w:autoSpaceDE w:val="0"/>
        <w:autoSpaceDN w:val="0"/>
        <w:adjustRightInd w:val="0"/>
        <w:spacing w:after="0" w:line="240" w:lineRule="auto"/>
        <w:jc w:val="center"/>
        <w:rPr>
          <w:rFonts w:ascii="Times New Roman" w:eastAsia="Times New Roman" w:hAnsi="Times New Roman" w:cs="Times New Roman"/>
          <w:b/>
          <w:sz w:val="28"/>
          <w:szCs w:val="28"/>
          <w:lang w:val="ru-RU" w:eastAsia="uk-UA"/>
        </w:rPr>
      </w:pPr>
    </w:p>
    <w:p w:rsidR="00B7602A" w:rsidRPr="00B7602A" w:rsidRDefault="00B7602A" w:rsidP="00B7602A">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B7602A" w:rsidRPr="00B7602A" w:rsidRDefault="00B7602A" w:rsidP="00B7602A">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B7602A" w:rsidRDefault="00B7602A" w:rsidP="00B7602A">
      <w:pPr>
        <w:widowControl w:val="0"/>
        <w:autoSpaceDE w:val="0"/>
        <w:autoSpaceDN w:val="0"/>
        <w:adjustRightInd w:val="0"/>
        <w:spacing w:after="0" w:line="240" w:lineRule="auto"/>
        <w:jc w:val="center"/>
        <w:rPr>
          <w:rFonts w:ascii="Times New Roman" w:eastAsia="Times New Roman" w:hAnsi="Times New Roman" w:cs="Times New Roman"/>
          <w:b/>
          <w:sz w:val="28"/>
          <w:szCs w:val="28"/>
          <w:lang w:val="ru-RU" w:eastAsia="uk-UA"/>
        </w:rPr>
      </w:pPr>
      <w:r w:rsidRPr="00B7602A">
        <w:rPr>
          <w:rFonts w:ascii="Times New Roman" w:eastAsia="Times New Roman" w:hAnsi="Times New Roman" w:cs="Times New Roman"/>
          <w:b/>
          <w:sz w:val="28"/>
          <w:szCs w:val="28"/>
          <w:lang w:eastAsia="uk-UA"/>
        </w:rPr>
        <w:t>Одеса – 2018</w:t>
      </w:r>
    </w:p>
    <w:p w:rsidR="00B7602A" w:rsidRDefault="00B7602A" w:rsidP="00B7602A">
      <w:pPr>
        <w:widowControl w:val="0"/>
        <w:autoSpaceDE w:val="0"/>
        <w:autoSpaceDN w:val="0"/>
        <w:adjustRightInd w:val="0"/>
        <w:spacing w:after="0" w:line="240" w:lineRule="auto"/>
        <w:jc w:val="center"/>
        <w:rPr>
          <w:rFonts w:ascii="Times New Roman" w:eastAsia="Times New Roman" w:hAnsi="Times New Roman" w:cs="Times New Roman"/>
          <w:b/>
          <w:sz w:val="28"/>
          <w:szCs w:val="28"/>
          <w:lang w:val="ru-RU" w:eastAsia="uk-UA"/>
        </w:rPr>
      </w:pPr>
    </w:p>
    <w:p w:rsidR="00B7602A" w:rsidRPr="00B7602A" w:rsidRDefault="00B7602A" w:rsidP="00B7602A">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p>
    <w:tbl>
      <w:tblPr>
        <w:tblpPr w:leftFromText="180" w:rightFromText="180" w:vertAnchor="text" w:horzAnchor="margin" w:tblpXSpec="center" w:tblpY="492"/>
        <w:tblW w:w="10545" w:type="dxa"/>
        <w:tblLayout w:type="fixed"/>
        <w:tblLook w:val="04A0" w:firstRow="1" w:lastRow="0" w:firstColumn="1" w:lastColumn="0" w:noHBand="0" w:noVBand="1"/>
      </w:tblPr>
      <w:tblGrid>
        <w:gridCol w:w="9552"/>
        <w:gridCol w:w="993"/>
      </w:tblGrid>
      <w:tr w:rsidR="00B7602A" w:rsidRPr="00B7602A" w:rsidTr="00B7602A">
        <w:trPr>
          <w:trHeight w:val="284"/>
        </w:trPr>
        <w:tc>
          <w:tcPr>
            <w:tcW w:w="9552" w:type="dxa"/>
          </w:tcPr>
          <w:p w:rsidR="00B7602A" w:rsidRPr="00B7602A" w:rsidRDefault="00B7602A" w:rsidP="00B7602A">
            <w:pPr>
              <w:spacing w:after="0" w:line="360" w:lineRule="auto"/>
              <w:jc w:val="center"/>
              <w:rPr>
                <w:rFonts w:ascii="Times New Roman" w:eastAsia="Times New Roman" w:hAnsi="Times New Roman" w:cs="Times New Roman"/>
                <w:b/>
                <w:bCs/>
                <w:sz w:val="28"/>
                <w:szCs w:val="28"/>
                <w:lang w:eastAsia="ru-RU"/>
              </w:rPr>
            </w:pPr>
          </w:p>
        </w:tc>
        <w:tc>
          <w:tcPr>
            <w:tcW w:w="993" w:type="dxa"/>
          </w:tcPr>
          <w:p w:rsidR="00B7602A" w:rsidRPr="00B7602A" w:rsidRDefault="00B7602A" w:rsidP="00B7602A">
            <w:pPr>
              <w:spacing w:after="0" w:line="360" w:lineRule="auto"/>
              <w:jc w:val="center"/>
              <w:rPr>
                <w:rFonts w:ascii="Times New Roman" w:eastAsia="Times New Roman" w:hAnsi="Times New Roman" w:cs="Times New Roman"/>
                <w:bCs/>
                <w:sz w:val="28"/>
                <w:szCs w:val="28"/>
                <w:lang w:val="en-US" w:eastAsia="ru-RU"/>
              </w:rPr>
            </w:pPr>
          </w:p>
        </w:tc>
      </w:tr>
      <w:tr w:rsidR="00B7602A" w:rsidRPr="00B7602A" w:rsidTr="00B7602A">
        <w:trPr>
          <w:trHeight w:val="366"/>
        </w:trPr>
        <w:tc>
          <w:tcPr>
            <w:tcW w:w="9552" w:type="dxa"/>
            <w:hideMark/>
          </w:tcPr>
          <w:p w:rsidR="00B7602A" w:rsidRPr="00B7602A" w:rsidRDefault="00B7602A" w:rsidP="00B7602A">
            <w:pPr>
              <w:spacing w:after="0" w:line="360" w:lineRule="auto"/>
              <w:jc w:val="both"/>
              <w:rPr>
                <w:rFonts w:ascii="Times New Roman" w:eastAsia="Times New Roman" w:hAnsi="Times New Roman" w:cs="Times New Roman"/>
                <w:b/>
                <w:bCs/>
                <w:sz w:val="28"/>
                <w:szCs w:val="28"/>
                <w:lang w:eastAsia="ru-RU"/>
              </w:rPr>
            </w:pPr>
            <w:r w:rsidRPr="00B7602A">
              <w:rPr>
                <w:rFonts w:ascii="Times New Roman" w:eastAsia="Times New Roman" w:hAnsi="Times New Roman" w:cs="Times New Roman"/>
                <w:b/>
                <w:bCs/>
                <w:sz w:val="28"/>
                <w:szCs w:val="28"/>
                <w:lang w:eastAsia="ru-RU"/>
              </w:rPr>
              <w:t xml:space="preserve">Вступ </w:t>
            </w:r>
          </w:p>
        </w:tc>
        <w:tc>
          <w:tcPr>
            <w:tcW w:w="993" w:type="dxa"/>
            <w:hideMark/>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3</w:t>
            </w:r>
          </w:p>
        </w:tc>
      </w:tr>
      <w:tr w:rsidR="00B7602A" w:rsidRPr="00B7602A" w:rsidTr="00B7602A">
        <w:tc>
          <w:tcPr>
            <w:tcW w:w="9552" w:type="dxa"/>
            <w:hideMark/>
          </w:tcPr>
          <w:p w:rsidR="00B7602A" w:rsidRPr="00B7602A" w:rsidRDefault="00B7602A" w:rsidP="00B7602A">
            <w:pPr>
              <w:spacing w:after="0" w:line="360" w:lineRule="auto"/>
              <w:jc w:val="both"/>
              <w:rPr>
                <w:rFonts w:ascii="Times New Roman" w:eastAsia="Times New Roman" w:hAnsi="Times New Roman" w:cs="Times New Roman"/>
                <w:b/>
                <w:bCs/>
                <w:sz w:val="28"/>
                <w:szCs w:val="28"/>
                <w:lang w:eastAsia="ru-RU"/>
              </w:rPr>
            </w:pPr>
            <w:r w:rsidRPr="00B7602A">
              <w:rPr>
                <w:rFonts w:ascii="Times New Roman" w:eastAsia="Times New Roman" w:hAnsi="Times New Roman" w:cs="Times New Roman"/>
                <w:b/>
                <w:bCs/>
                <w:color w:val="000000"/>
                <w:sz w:val="28"/>
                <w:szCs w:val="28"/>
                <w:lang w:eastAsia="x-none"/>
              </w:rPr>
              <w:t>Розділ 1. Теоретичні основи обліку та  аудиту наявності та руху автотранспортних засобів</w:t>
            </w:r>
          </w:p>
        </w:tc>
        <w:tc>
          <w:tcPr>
            <w:tcW w:w="993" w:type="dxa"/>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p>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6</w:t>
            </w:r>
          </w:p>
        </w:tc>
      </w:tr>
      <w:tr w:rsidR="00B7602A" w:rsidRPr="00B7602A" w:rsidTr="00B7602A">
        <w:tc>
          <w:tcPr>
            <w:tcW w:w="9552" w:type="dxa"/>
            <w:hideMark/>
          </w:tcPr>
          <w:p w:rsidR="00B7602A" w:rsidRPr="00B7602A" w:rsidRDefault="00B7602A" w:rsidP="00B7602A">
            <w:pPr>
              <w:numPr>
                <w:ilvl w:val="1"/>
                <w:numId w:val="1"/>
              </w:numPr>
              <w:spacing w:after="0" w:line="360" w:lineRule="auto"/>
              <w:jc w:val="both"/>
              <w:rPr>
                <w:rFonts w:ascii="Times New Roman" w:eastAsia="Times New Roman" w:hAnsi="Times New Roman" w:cs="Times New Roman"/>
                <w:b/>
                <w:bCs/>
                <w:sz w:val="28"/>
                <w:szCs w:val="28"/>
                <w:lang w:eastAsia="ru-RU"/>
              </w:rPr>
            </w:pPr>
            <w:r w:rsidRPr="00B7602A">
              <w:rPr>
                <w:rFonts w:ascii="Times New Roman" w:eastAsia="Times New Roman" w:hAnsi="Times New Roman" w:cs="Times New Roman"/>
                <w:bCs/>
                <w:color w:val="000000"/>
                <w:sz w:val="28"/>
                <w:szCs w:val="28"/>
                <w:lang w:eastAsia="x-none"/>
              </w:rPr>
              <w:t>Наукові основи обліку та аудиту наявності та руху автотранспортних засобів</w:t>
            </w:r>
          </w:p>
        </w:tc>
        <w:tc>
          <w:tcPr>
            <w:tcW w:w="993" w:type="dxa"/>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p>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6</w:t>
            </w:r>
          </w:p>
        </w:tc>
      </w:tr>
      <w:tr w:rsidR="00B7602A" w:rsidRPr="00B7602A" w:rsidTr="00B7602A">
        <w:tc>
          <w:tcPr>
            <w:tcW w:w="9552" w:type="dxa"/>
            <w:hideMark/>
          </w:tcPr>
          <w:p w:rsidR="00B7602A" w:rsidRPr="00B7602A" w:rsidRDefault="00B7602A" w:rsidP="00B7602A">
            <w:pPr>
              <w:numPr>
                <w:ilvl w:val="1"/>
                <w:numId w:val="1"/>
              </w:numPr>
              <w:spacing w:after="0" w:line="360" w:lineRule="auto"/>
              <w:jc w:val="both"/>
              <w:rPr>
                <w:rFonts w:ascii="Times New Roman" w:eastAsia="Times New Roman" w:hAnsi="Times New Roman" w:cs="Times New Roman"/>
                <w:b/>
                <w:bCs/>
                <w:sz w:val="28"/>
                <w:szCs w:val="28"/>
                <w:lang w:eastAsia="ru-RU"/>
              </w:rPr>
            </w:pPr>
            <w:r w:rsidRPr="00B7602A">
              <w:rPr>
                <w:rFonts w:ascii="Times New Roman" w:eastAsia="Times New Roman" w:hAnsi="Times New Roman" w:cs="Times New Roman"/>
                <w:bCs/>
                <w:color w:val="000000"/>
                <w:sz w:val="28"/>
                <w:szCs w:val="28"/>
                <w:lang w:eastAsia="x-none"/>
              </w:rPr>
              <w:t>Економічний зміст та завдання обліку та аудиту наявності та руху автотранспортних засобів</w:t>
            </w:r>
          </w:p>
        </w:tc>
        <w:tc>
          <w:tcPr>
            <w:tcW w:w="993" w:type="dxa"/>
            <w:hideMark/>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12</w:t>
            </w:r>
          </w:p>
        </w:tc>
      </w:tr>
      <w:tr w:rsidR="00B7602A" w:rsidRPr="00B7602A" w:rsidTr="00B7602A">
        <w:tc>
          <w:tcPr>
            <w:tcW w:w="9552" w:type="dxa"/>
            <w:hideMark/>
          </w:tcPr>
          <w:p w:rsidR="00B7602A" w:rsidRPr="00B7602A" w:rsidRDefault="00B7602A" w:rsidP="00B7602A">
            <w:pPr>
              <w:numPr>
                <w:ilvl w:val="1"/>
                <w:numId w:val="1"/>
              </w:numPr>
              <w:spacing w:after="0" w:line="360" w:lineRule="auto"/>
              <w:jc w:val="both"/>
              <w:rPr>
                <w:rFonts w:ascii="Times New Roman" w:eastAsia="Times New Roman" w:hAnsi="Times New Roman" w:cs="Times New Roman"/>
                <w:b/>
                <w:bCs/>
                <w:sz w:val="28"/>
                <w:szCs w:val="28"/>
                <w:lang w:eastAsia="ru-RU"/>
              </w:rPr>
            </w:pPr>
            <w:r w:rsidRPr="00B7602A">
              <w:rPr>
                <w:rFonts w:ascii="Times New Roman" w:eastAsia="Times New Roman" w:hAnsi="Times New Roman" w:cs="Times New Roman"/>
                <w:bCs/>
                <w:color w:val="000000"/>
                <w:sz w:val="28"/>
                <w:szCs w:val="28"/>
                <w:lang w:eastAsia="x-none"/>
              </w:rPr>
              <w:t>Організаційно-економічна характеристика ТОВ «АТП 16563»</w:t>
            </w:r>
          </w:p>
        </w:tc>
        <w:tc>
          <w:tcPr>
            <w:tcW w:w="993" w:type="dxa"/>
            <w:hideMark/>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18</w:t>
            </w:r>
          </w:p>
        </w:tc>
      </w:tr>
      <w:tr w:rsidR="00B7602A" w:rsidRPr="00B7602A" w:rsidTr="00B7602A">
        <w:tc>
          <w:tcPr>
            <w:tcW w:w="9552" w:type="dxa"/>
            <w:hideMark/>
          </w:tcPr>
          <w:p w:rsidR="00B7602A" w:rsidRPr="00B7602A" w:rsidRDefault="00B7602A" w:rsidP="00B7602A">
            <w:pPr>
              <w:spacing w:after="0" w:line="360" w:lineRule="auto"/>
              <w:jc w:val="both"/>
              <w:rPr>
                <w:rFonts w:ascii="Times New Roman" w:eastAsia="Times New Roman" w:hAnsi="Times New Roman" w:cs="Times New Roman"/>
                <w:b/>
                <w:bCs/>
                <w:sz w:val="28"/>
                <w:szCs w:val="28"/>
                <w:lang w:eastAsia="ru-RU"/>
              </w:rPr>
            </w:pPr>
            <w:r w:rsidRPr="00B7602A">
              <w:rPr>
                <w:rFonts w:ascii="Times New Roman" w:eastAsia="Times New Roman" w:hAnsi="Times New Roman" w:cs="Times New Roman"/>
                <w:b/>
                <w:bCs/>
                <w:color w:val="000000"/>
                <w:sz w:val="28"/>
                <w:szCs w:val="28"/>
                <w:lang w:eastAsia="x-none"/>
              </w:rPr>
              <w:t>Розділ 2. Сучасний стан  обліку наявності та руху автотранспортних засобів на ТОВ «АТП 16563»</w:t>
            </w:r>
          </w:p>
        </w:tc>
        <w:tc>
          <w:tcPr>
            <w:tcW w:w="993" w:type="dxa"/>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p>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28</w:t>
            </w:r>
          </w:p>
        </w:tc>
      </w:tr>
      <w:tr w:rsidR="00B7602A" w:rsidRPr="00B7602A" w:rsidTr="00B7602A">
        <w:tc>
          <w:tcPr>
            <w:tcW w:w="9552" w:type="dxa"/>
            <w:hideMark/>
          </w:tcPr>
          <w:p w:rsidR="00B7602A" w:rsidRPr="00B7602A" w:rsidRDefault="00B7602A" w:rsidP="00B7602A">
            <w:pPr>
              <w:spacing w:after="0" w:line="360" w:lineRule="auto"/>
              <w:ind w:left="709" w:hanging="709"/>
              <w:jc w:val="both"/>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 xml:space="preserve">2.1.    Первинний облік наявності та руху автотранспортних засобів ТОВ «АТП 16563» </w:t>
            </w:r>
          </w:p>
        </w:tc>
        <w:tc>
          <w:tcPr>
            <w:tcW w:w="993" w:type="dxa"/>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p>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28</w:t>
            </w:r>
          </w:p>
        </w:tc>
      </w:tr>
      <w:tr w:rsidR="00B7602A" w:rsidRPr="00B7602A" w:rsidTr="00B7602A">
        <w:tc>
          <w:tcPr>
            <w:tcW w:w="9552" w:type="dxa"/>
            <w:hideMark/>
          </w:tcPr>
          <w:p w:rsidR="00B7602A" w:rsidRPr="00B7602A" w:rsidRDefault="00B7602A" w:rsidP="00B7602A">
            <w:pPr>
              <w:spacing w:after="0" w:line="360" w:lineRule="auto"/>
              <w:ind w:left="709" w:hanging="709"/>
              <w:jc w:val="both"/>
              <w:rPr>
                <w:rFonts w:ascii="Times New Roman" w:eastAsia="Times New Roman" w:hAnsi="Times New Roman" w:cs="Times New Roman"/>
                <w:b/>
                <w:sz w:val="28"/>
                <w:szCs w:val="28"/>
                <w:lang w:eastAsia="ru-RU"/>
              </w:rPr>
            </w:pPr>
            <w:r w:rsidRPr="00B7602A">
              <w:rPr>
                <w:rFonts w:ascii="Times New Roman" w:eastAsia="Times New Roman" w:hAnsi="Times New Roman" w:cs="Times New Roman"/>
                <w:bCs/>
                <w:color w:val="000000"/>
                <w:sz w:val="28"/>
                <w:szCs w:val="28"/>
                <w:lang w:eastAsia="x-none"/>
              </w:rPr>
              <w:t xml:space="preserve">2.2. Аналітичний  та синтетичний облік наявності та руху автотранспортних засобів </w:t>
            </w:r>
            <w:r w:rsidRPr="00B7602A">
              <w:rPr>
                <w:rFonts w:ascii="Times New Roman" w:eastAsia="Times New Roman" w:hAnsi="Times New Roman" w:cs="Times New Roman"/>
                <w:bCs/>
                <w:sz w:val="28"/>
                <w:szCs w:val="28"/>
                <w:lang w:eastAsia="ru-RU"/>
              </w:rPr>
              <w:t xml:space="preserve"> ТОВ «АТП 16563»</w:t>
            </w:r>
          </w:p>
        </w:tc>
        <w:tc>
          <w:tcPr>
            <w:tcW w:w="993" w:type="dxa"/>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p>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39</w:t>
            </w:r>
          </w:p>
        </w:tc>
      </w:tr>
      <w:tr w:rsidR="00B7602A" w:rsidRPr="00B7602A" w:rsidTr="00B7602A">
        <w:tc>
          <w:tcPr>
            <w:tcW w:w="9552" w:type="dxa"/>
            <w:hideMark/>
          </w:tcPr>
          <w:p w:rsidR="00B7602A" w:rsidRPr="00B7602A" w:rsidRDefault="00B7602A" w:rsidP="00B7602A">
            <w:pPr>
              <w:tabs>
                <w:tab w:val="left" w:pos="709"/>
              </w:tabs>
              <w:spacing w:after="0" w:line="360" w:lineRule="auto"/>
              <w:ind w:left="709" w:hanging="709"/>
              <w:jc w:val="both"/>
              <w:rPr>
                <w:rFonts w:ascii="Times New Roman" w:eastAsia="Times New Roman" w:hAnsi="Times New Roman" w:cs="Times New Roman"/>
                <w:color w:val="000000"/>
                <w:sz w:val="28"/>
                <w:szCs w:val="28"/>
                <w:lang w:eastAsia="x-none"/>
              </w:rPr>
            </w:pPr>
            <w:r w:rsidRPr="00B7602A">
              <w:rPr>
                <w:rFonts w:ascii="Times New Roman" w:eastAsia="Times New Roman" w:hAnsi="Times New Roman" w:cs="Times New Roman"/>
                <w:bCs/>
                <w:color w:val="000000"/>
                <w:sz w:val="28"/>
                <w:szCs w:val="28"/>
                <w:lang w:eastAsia="x-none"/>
              </w:rPr>
              <w:t xml:space="preserve">2.3.  Напрямки удосконалення обліку  наявності та руху автотранспортних засобів </w:t>
            </w:r>
            <w:r w:rsidRPr="00B7602A">
              <w:rPr>
                <w:rFonts w:ascii="Times New Roman" w:eastAsia="Times New Roman" w:hAnsi="Times New Roman" w:cs="Times New Roman"/>
                <w:bCs/>
                <w:sz w:val="28"/>
                <w:szCs w:val="28"/>
                <w:lang w:eastAsia="ru-RU"/>
              </w:rPr>
              <w:t xml:space="preserve"> ТОВ «АТП 16563»</w:t>
            </w:r>
          </w:p>
        </w:tc>
        <w:tc>
          <w:tcPr>
            <w:tcW w:w="993" w:type="dxa"/>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p>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50</w:t>
            </w:r>
          </w:p>
        </w:tc>
      </w:tr>
      <w:tr w:rsidR="00B7602A" w:rsidRPr="00B7602A" w:rsidTr="00B7602A">
        <w:tc>
          <w:tcPr>
            <w:tcW w:w="9552" w:type="dxa"/>
            <w:hideMark/>
          </w:tcPr>
          <w:p w:rsidR="00B7602A" w:rsidRPr="00B7602A" w:rsidRDefault="00B7602A" w:rsidP="00B7602A">
            <w:pPr>
              <w:tabs>
                <w:tab w:val="left" w:pos="851"/>
              </w:tabs>
              <w:spacing w:after="0" w:line="360" w:lineRule="auto"/>
              <w:contextualSpacing/>
              <w:jc w:val="both"/>
              <w:rPr>
                <w:rFonts w:ascii="Times New Roman" w:eastAsia="Times New Roman" w:hAnsi="Times New Roman" w:cs="Times New Roman"/>
                <w:color w:val="000000"/>
                <w:sz w:val="28"/>
                <w:szCs w:val="28"/>
                <w:lang w:eastAsia="x-none"/>
              </w:rPr>
            </w:pPr>
            <w:r w:rsidRPr="00B7602A">
              <w:rPr>
                <w:rFonts w:ascii="Times New Roman" w:eastAsia="Times New Roman" w:hAnsi="Times New Roman" w:cs="Times New Roman"/>
                <w:b/>
                <w:bCs/>
                <w:color w:val="000000"/>
                <w:sz w:val="28"/>
                <w:szCs w:val="28"/>
                <w:lang w:eastAsia="x-none"/>
              </w:rPr>
              <w:t xml:space="preserve">Розділ 3. Аудит наявності та руху автотранспортних засобів на </w:t>
            </w:r>
            <w:r w:rsidRPr="00B7602A">
              <w:rPr>
                <w:rFonts w:ascii="Times New Roman" w:eastAsia="Times New Roman" w:hAnsi="Times New Roman" w:cs="Times New Roman"/>
                <w:bCs/>
                <w:sz w:val="28"/>
                <w:szCs w:val="28"/>
                <w:lang w:eastAsia="ru-RU"/>
              </w:rPr>
              <w:t xml:space="preserve"> </w:t>
            </w:r>
            <w:r w:rsidRPr="00B7602A">
              <w:rPr>
                <w:rFonts w:ascii="Times New Roman" w:eastAsia="Times New Roman" w:hAnsi="Times New Roman" w:cs="Times New Roman"/>
                <w:b/>
                <w:bCs/>
                <w:sz w:val="28"/>
                <w:szCs w:val="28"/>
                <w:lang w:eastAsia="ru-RU"/>
              </w:rPr>
              <w:t>ТОВ «АТП 16563»</w:t>
            </w:r>
            <w:r w:rsidRPr="00B7602A">
              <w:rPr>
                <w:rFonts w:ascii="Times New Roman" w:eastAsia="Times New Roman" w:hAnsi="Times New Roman" w:cs="Times New Roman"/>
                <w:bCs/>
                <w:sz w:val="28"/>
                <w:szCs w:val="28"/>
                <w:lang w:eastAsia="ru-RU"/>
              </w:rPr>
              <w:t xml:space="preserve"> </w:t>
            </w:r>
            <w:r w:rsidRPr="00B7602A">
              <w:rPr>
                <w:rFonts w:ascii="Times New Roman" w:eastAsia="Times New Roman" w:hAnsi="Times New Roman" w:cs="Times New Roman"/>
                <w:b/>
                <w:bCs/>
                <w:color w:val="000000"/>
                <w:sz w:val="28"/>
                <w:szCs w:val="28"/>
                <w:lang w:eastAsia="x-none"/>
              </w:rPr>
              <w:t xml:space="preserve">  </w:t>
            </w:r>
          </w:p>
        </w:tc>
        <w:tc>
          <w:tcPr>
            <w:tcW w:w="993" w:type="dxa"/>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p>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55</w:t>
            </w:r>
          </w:p>
        </w:tc>
      </w:tr>
      <w:tr w:rsidR="00B7602A" w:rsidRPr="00B7602A" w:rsidTr="00B7602A">
        <w:tc>
          <w:tcPr>
            <w:tcW w:w="9552" w:type="dxa"/>
            <w:hideMark/>
          </w:tcPr>
          <w:p w:rsidR="00B7602A" w:rsidRPr="00B7602A" w:rsidRDefault="00B7602A" w:rsidP="00B7602A">
            <w:pPr>
              <w:tabs>
                <w:tab w:val="left" w:pos="709"/>
              </w:tabs>
              <w:spacing w:after="0" w:line="360" w:lineRule="auto"/>
              <w:ind w:left="709" w:hanging="709"/>
              <w:jc w:val="both"/>
              <w:rPr>
                <w:rFonts w:ascii="Times New Roman" w:eastAsia="Times New Roman" w:hAnsi="Times New Roman" w:cs="Times New Roman"/>
                <w:bCs/>
                <w:color w:val="000000"/>
                <w:sz w:val="28"/>
                <w:szCs w:val="28"/>
                <w:lang w:eastAsia="x-none"/>
              </w:rPr>
            </w:pPr>
            <w:r w:rsidRPr="00B7602A">
              <w:rPr>
                <w:rFonts w:ascii="Times New Roman" w:eastAsia="Times New Roman" w:hAnsi="Times New Roman" w:cs="Times New Roman"/>
                <w:bCs/>
                <w:color w:val="000000"/>
                <w:sz w:val="28"/>
                <w:szCs w:val="28"/>
                <w:lang w:eastAsia="x-none"/>
              </w:rPr>
              <w:t xml:space="preserve">3.1.  Методика проведення аудиту наявності та руху автотранспортних засобів </w:t>
            </w:r>
            <w:r w:rsidRPr="00B7602A">
              <w:rPr>
                <w:rFonts w:ascii="Times New Roman" w:eastAsia="Times New Roman" w:hAnsi="Times New Roman" w:cs="Times New Roman"/>
                <w:bCs/>
                <w:sz w:val="28"/>
                <w:szCs w:val="28"/>
                <w:lang w:eastAsia="ru-RU"/>
              </w:rPr>
              <w:t xml:space="preserve"> ТОВ «АТП 16563» </w:t>
            </w:r>
          </w:p>
        </w:tc>
        <w:tc>
          <w:tcPr>
            <w:tcW w:w="993" w:type="dxa"/>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p>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55</w:t>
            </w:r>
          </w:p>
        </w:tc>
      </w:tr>
      <w:tr w:rsidR="00B7602A" w:rsidRPr="00B7602A" w:rsidTr="00B7602A">
        <w:trPr>
          <w:trHeight w:val="753"/>
        </w:trPr>
        <w:tc>
          <w:tcPr>
            <w:tcW w:w="9552" w:type="dxa"/>
            <w:hideMark/>
          </w:tcPr>
          <w:p w:rsidR="00B7602A" w:rsidRPr="00B7602A" w:rsidRDefault="00B7602A" w:rsidP="00B7602A">
            <w:pPr>
              <w:tabs>
                <w:tab w:val="left" w:pos="709"/>
              </w:tabs>
              <w:spacing w:after="0" w:line="360" w:lineRule="auto"/>
              <w:ind w:left="567" w:hanging="567"/>
              <w:jc w:val="both"/>
              <w:rPr>
                <w:rFonts w:ascii="Times New Roman" w:eastAsia="Times New Roman" w:hAnsi="Times New Roman" w:cs="Times New Roman"/>
                <w:color w:val="000000"/>
                <w:sz w:val="28"/>
                <w:szCs w:val="28"/>
                <w:lang w:eastAsia="x-none"/>
              </w:rPr>
            </w:pPr>
            <w:r w:rsidRPr="00B7602A">
              <w:rPr>
                <w:rFonts w:ascii="Times New Roman" w:eastAsia="Times New Roman" w:hAnsi="Times New Roman" w:cs="Times New Roman"/>
                <w:bCs/>
                <w:color w:val="000000"/>
                <w:sz w:val="28"/>
                <w:szCs w:val="28"/>
                <w:lang w:eastAsia="x-none"/>
              </w:rPr>
              <w:t xml:space="preserve">3.2. Робочі документи аудитора з аудиту наявності та руху  автотранспортних засобів </w:t>
            </w:r>
            <w:r w:rsidRPr="00B7602A">
              <w:rPr>
                <w:rFonts w:ascii="Times New Roman" w:eastAsia="Times New Roman" w:hAnsi="Times New Roman" w:cs="Times New Roman"/>
                <w:bCs/>
                <w:sz w:val="28"/>
                <w:szCs w:val="28"/>
                <w:lang w:eastAsia="ru-RU"/>
              </w:rPr>
              <w:t xml:space="preserve"> ТОВ «АТП 16563»</w:t>
            </w:r>
          </w:p>
        </w:tc>
        <w:tc>
          <w:tcPr>
            <w:tcW w:w="993" w:type="dxa"/>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p>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val="en-US" w:eastAsia="ru-RU"/>
              </w:rPr>
              <w:t>6</w:t>
            </w:r>
            <w:r w:rsidRPr="00B7602A">
              <w:rPr>
                <w:rFonts w:ascii="Times New Roman" w:eastAsia="Times New Roman" w:hAnsi="Times New Roman" w:cs="Times New Roman"/>
                <w:bCs/>
                <w:sz w:val="28"/>
                <w:szCs w:val="28"/>
                <w:lang w:eastAsia="ru-RU"/>
              </w:rPr>
              <w:t>1</w:t>
            </w:r>
          </w:p>
        </w:tc>
      </w:tr>
      <w:tr w:rsidR="00B7602A" w:rsidRPr="00B7602A" w:rsidTr="00B7602A">
        <w:trPr>
          <w:trHeight w:val="1067"/>
        </w:trPr>
        <w:tc>
          <w:tcPr>
            <w:tcW w:w="9552" w:type="dxa"/>
            <w:hideMark/>
          </w:tcPr>
          <w:p w:rsidR="00B7602A" w:rsidRPr="00B7602A" w:rsidRDefault="00B7602A" w:rsidP="00B7602A">
            <w:pPr>
              <w:tabs>
                <w:tab w:val="left" w:pos="709"/>
              </w:tabs>
              <w:spacing w:after="0" w:line="360" w:lineRule="auto"/>
              <w:ind w:left="709" w:hanging="709"/>
              <w:jc w:val="both"/>
              <w:rPr>
                <w:rFonts w:ascii="Times New Roman" w:eastAsia="Times New Roman" w:hAnsi="Times New Roman" w:cs="Times New Roman"/>
                <w:color w:val="000000"/>
                <w:sz w:val="28"/>
                <w:szCs w:val="28"/>
                <w:lang w:eastAsia="x-none"/>
              </w:rPr>
            </w:pPr>
            <w:r w:rsidRPr="00B7602A">
              <w:rPr>
                <w:rFonts w:ascii="Times New Roman" w:eastAsia="Times New Roman" w:hAnsi="Times New Roman" w:cs="Times New Roman"/>
                <w:bCs/>
                <w:color w:val="000000"/>
                <w:sz w:val="28"/>
                <w:szCs w:val="28"/>
                <w:lang w:eastAsia="x-none"/>
              </w:rPr>
              <w:t xml:space="preserve">3.3.  Аудиторський висновок  про окрему позицію фінансової звітності обліку наявності та руху автотранспортних засобів </w:t>
            </w:r>
            <w:r w:rsidRPr="00B7602A">
              <w:rPr>
                <w:rFonts w:ascii="Times New Roman" w:eastAsia="Times New Roman" w:hAnsi="Times New Roman" w:cs="Times New Roman"/>
                <w:bCs/>
                <w:sz w:val="28"/>
                <w:szCs w:val="28"/>
                <w:lang w:eastAsia="ru-RU"/>
              </w:rPr>
              <w:t xml:space="preserve"> ТОВ «АТП 16563» </w:t>
            </w:r>
          </w:p>
        </w:tc>
        <w:tc>
          <w:tcPr>
            <w:tcW w:w="993" w:type="dxa"/>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p>
          <w:p w:rsidR="00B7602A" w:rsidRPr="00B7602A" w:rsidRDefault="00B7602A" w:rsidP="00B7602A">
            <w:pPr>
              <w:spacing w:after="0" w:line="360" w:lineRule="auto"/>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 xml:space="preserve">   66</w:t>
            </w:r>
          </w:p>
        </w:tc>
      </w:tr>
      <w:tr w:rsidR="00B7602A" w:rsidRPr="00B7602A" w:rsidTr="00B7602A">
        <w:tc>
          <w:tcPr>
            <w:tcW w:w="9552" w:type="dxa"/>
            <w:hideMark/>
          </w:tcPr>
          <w:p w:rsidR="00B7602A" w:rsidRPr="00B7602A" w:rsidRDefault="00B7602A" w:rsidP="00B7602A">
            <w:pPr>
              <w:tabs>
                <w:tab w:val="left" w:pos="709"/>
              </w:tabs>
              <w:spacing w:after="0" w:line="360" w:lineRule="auto"/>
              <w:jc w:val="both"/>
              <w:rPr>
                <w:rFonts w:ascii="Times New Roman" w:eastAsia="Times New Roman" w:hAnsi="Times New Roman" w:cs="Times New Roman"/>
                <w:color w:val="000000"/>
                <w:sz w:val="28"/>
                <w:szCs w:val="28"/>
                <w:lang w:eastAsia="x-none"/>
              </w:rPr>
            </w:pPr>
            <w:r w:rsidRPr="00B7602A">
              <w:rPr>
                <w:rFonts w:ascii="Times New Roman" w:eastAsia="Times New Roman" w:hAnsi="Times New Roman" w:cs="Times New Roman"/>
                <w:b/>
                <w:bCs/>
                <w:color w:val="000000"/>
                <w:sz w:val="28"/>
                <w:szCs w:val="28"/>
                <w:lang w:eastAsia="x-none"/>
              </w:rPr>
              <w:t>Висновки та пропозиції</w:t>
            </w:r>
          </w:p>
        </w:tc>
        <w:tc>
          <w:tcPr>
            <w:tcW w:w="993" w:type="dxa"/>
            <w:hideMark/>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70</w:t>
            </w:r>
          </w:p>
        </w:tc>
      </w:tr>
      <w:tr w:rsidR="00B7602A" w:rsidRPr="00B7602A" w:rsidTr="00B7602A">
        <w:tc>
          <w:tcPr>
            <w:tcW w:w="9552" w:type="dxa"/>
            <w:hideMark/>
          </w:tcPr>
          <w:p w:rsidR="00B7602A" w:rsidRPr="00B7602A" w:rsidRDefault="00B7602A" w:rsidP="00B7602A">
            <w:pPr>
              <w:tabs>
                <w:tab w:val="left" w:pos="709"/>
              </w:tabs>
              <w:spacing w:after="0" w:line="360" w:lineRule="auto"/>
              <w:jc w:val="both"/>
              <w:rPr>
                <w:rFonts w:ascii="Times New Roman" w:eastAsia="Times New Roman" w:hAnsi="Times New Roman" w:cs="Times New Roman"/>
                <w:color w:val="000000"/>
                <w:sz w:val="28"/>
                <w:szCs w:val="28"/>
                <w:lang w:eastAsia="x-none"/>
              </w:rPr>
            </w:pPr>
            <w:r w:rsidRPr="00B7602A">
              <w:rPr>
                <w:rFonts w:ascii="Times New Roman" w:eastAsia="Times New Roman" w:hAnsi="Times New Roman" w:cs="Times New Roman"/>
                <w:b/>
                <w:bCs/>
                <w:color w:val="000000"/>
                <w:sz w:val="28"/>
                <w:szCs w:val="28"/>
                <w:lang w:eastAsia="x-none"/>
              </w:rPr>
              <w:t>Список використаної літератури</w:t>
            </w:r>
          </w:p>
        </w:tc>
        <w:tc>
          <w:tcPr>
            <w:tcW w:w="993" w:type="dxa"/>
            <w:hideMark/>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76</w:t>
            </w:r>
          </w:p>
        </w:tc>
      </w:tr>
      <w:tr w:rsidR="00B7602A" w:rsidRPr="00B7602A" w:rsidTr="00B7602A">
        <w:tc>
          <w:tcPr>
            <w:tcW w:w="9552" w:type="dxa"/>
            <w:hideMark/>
          </w:tcPr>
          <w:p w:rsidR="00B7602A" w:rsidRPr="00B7602A" w:rsidRDefault="00B7602A" w:rsidP="00B7602A">
            <w:pPr>
              <w:tabs>
                <w:tab w:val="left" w:pos="709"/>
              </w:tabs>
              <w:spacing w:after="0" w:line="360" w:lineRule="auto"/>
              <w:jc w:val="both"/>
              <w:rPr>
                <w:rFonts w:ascii="Times New Roman" w:eastAsia="Times New Roman" w:hAnsi="Times New Roman" w:cs="Times New Roman"/>
                <w:b/>
                <w:color w:val="000000"/>
                <w:sz w:val="28"/>
                <w:szCs w:val="28"/>
                <w:lang w:eastAsia="x-none"/>
              </w:rPr>
            </w:pPr>
            <w:r w:rsidRPr="00B7602A">
              <w:rPr>
                <w:rFonts w:ascii="Times New Roman" w:eastAsia="Times New Roman" w:hAnsi="Times New Roman" w:cs="Times New Roman"/>
                <w:b/>
                <w:bCs/>
                <w:color w:val="000000"/>
                <w:sz w:val="28"/>
                <w:szCs w:val="28"/>
                <w:lang w:eastAsia="x-none"/>
              </w:rPr>
              <w:t>Додатки</w:t>
            </w:r>
          </w:p>
        </w:tc>
        <w:tc>
          <w:tcPr>
            <w:tcW w:w="993" w:type="dxa"/>
            <w:hideMark/>
          </w:tcPr>
          <w:p w:rsidR="00B7602A" w:rsidRPr="00B7602A" w:rsidRDefault="00B7602A" w:rsidP="00B7602A">
            <w:pPr>
              <w:spacing w:after="0" w:line="360" w:lineRule="auto"/>
              <w:jc w:val="center"/>
              <w:rPr>
                <w:rFonts w:ascii="Times New Roman" w:eastAsia="Times New Roman" w:hAnsi="Times New Roman" w:cs="Times New Roman"/>
                <w:bCs/>
                <w:sz w:val="28"/>
                <w:szCs w:val="28"/>
                <w:lang w:eastAsia="ru-RU"/>
              </w:rPr>
            </w:pPr>
            <w:r w:rsidRPr="00B7602A">
              <w:rPr>
                <w:rFonts w:ascii="Times New Roman" w:eastAsia="Times New Roman" w:hAnsi="Times New Roman" w:cs="Times New Roman"/>
                <w:bCs/>
                <w:sz w:val="28"/>
                <w:szCs w:val="28"/>
                <w:lang w:eastAsia="ru-RU"/>
              </w:rPr>
              <w:t>85</w:t>
            </w:r>
          </w:p>
        </w:tc>
      </w:tr>
    </w:tbl>
    <w:p w:rsidR="00B7602A" w:rsidRPr="00B7602A" w:rsidRDefault="00B7602A" w:rsidP="00B7602A">
      <w:pPr>
        <w:spacing w:after="0" w:line="360" w:lineRule="auto"/>
        <w:jc w:val="center"/>
        <w:rPr>
          <w:rFonts w:ascii="Times New Roman" w:eastAsia="Calibri" w:hAnsi="Times New Roman" w:cs="Times New Roman"/>
          <w:b/>
          <w:sz w:val="28"/>
          <w:lang w:val="ru-RU"/>
        </w:rPr>
      </w:pPr>
      <w:r w:rsidRPr="00B7602A">
        <w:rPr>
          <w:rFonts w:ascii="Times New Roman" w:eastAsia="Calibri" w:hAnsi="Times New Roman" w:cs="Times New Roman"/>
          <w:b/>
          <w:sz w:val="28"/>
          <w:lang w:val="ru-RU"/>
        </w:rPr>
        <w:t>ЗМІ</w:t>
      </w:r>
      <w:proofErr w:type="gramStart"/>
      <w:r w:rsidRPr="00B7602A">
        <w:rPr>
          <w:rFonts w:ascii="Times New Roman" w:eastAsia="Calibri" w:hAnsi="Times New Roman" w:cs="Times New Roman"/>
          <w:b/>
          <w:sz w:val="28"/>
          <w:lang w:val="ru-RU"/>
        </w:rPr>
        <w:t>СТ</w:t>
      </w:r>
      <w:proofErr w:type="gramEnd"/>
    </w:p>
    <w:p w:rsidR="00B7602A" w:rsidRDefault="00B7602A" w:rsidP="00B7602A">
      <w:pPr>
        <w:keepNext/>
        <w:spacing w:after="0" w:line="360" w:lineRule="auto"/>
        <w:jc w:val="center"/>
        <w:outlineLvl w:val="0"/>
        <w:rPr>
          <w:rFonts w:ascii="Times New Roman" w:eastAsia="Times New Roman" w:hAnsi="Times New Roman" w:cs="Times New Roman"/>
          <w:b/>
          <w:bCs/>
          <w:kern w:val="32"/>
          <w:sz w:val="28"/>
          <w:szCs w:val="28"/>
          <w:lang w:val="ru-RU" w:eastAsia="x-none"/>
        </w:rPr>
      </w:pPr>
      <w:bookmarkStart w:id="0" w:name="_Toc513022396"/>
    </w:p>
    <w:p w:rsidR="00B7602A" w:rsidRPr="00B7602A" w:rsidRDefault="00B7602A" w:rsidP="00B7602A">
      <w:pPr>
        <w:keepNext/>
        <w:spacing w:after="0" w:line="360" w:lineRule="auto"/>
        <w:jc w:val="center"/>
        <w:outlineLvl w:val="0"/>
        <w:rPr>
          <w:rFonts w:ascii="Times New Roman" w:eastAsia="Times New Roman" w:hAnsi="Times New Roman" w:cs="Times New Roman"/>
          <w:b/>
          <w:bCs/>
          <w:kern w:val="32"/>
          <w:sz w:val="28"/>
          <w:szCs w:val="28"/>
          <w:lang w:eastAsia="x-none"/>
        </w:rPr>
      </w:pPr>
      <w:r w:rsidRPr="00B7602A">
        <w:rPr>
          <w:rFonts w:ascii="Times New Roman" w:eastAsia="Times New Roman" w:hAnsi="Times New Roman" w:cs="Times New Roman"/>
          <w:b/>
          <w:bCs/>
          <w:kern w:val="32"/>
          <w:sz w:val="28"/>
          <w:szCs w:val="28"/>
          <w:lang w:eastAsia="x-none"/>
        </w:rPr>
        <w:t>ВСТУП</w:t>
      </w:r>
      <w:bookmarkEnd w:id="0"/>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b/>
          <w:sz w:val="28"/>
          <w:szCs w:val="28"/>
        </w:rPr>
        <w:t>Актуальність дослідження</w:t>
      </w:r>
      <w:r w:rsidRPr="00B7602A">
        <w:rPr>
          <w:rFonts w:ascii="Times New Roman" w:eastAsia="Calibri" w:hAnsi="Times New Roman" w:cs="Times New Roman"/>
          <w:sz w:val="28"/>
          <w:szCs w:val="28"/>
        </w:rPr>
        <w:t>. На сучасному етапі розвитку в Україні економічних відносин однією із значних проблем є недостатня оснащеність підприємств основними засобами високого технічного рівня, особливо це стосується автотранспортних підприємств. Вивчаючи склад основних засобів цих підприємств, слід звернути увагу на те, що для даного типу підприємств найбільше значення має стан рухомого складу, як основного джерела доходу. Незважаючи на високу вартісну оцінку активної частини більшості автотранспортних підприємств, їхній технічний стан знаходиться на низькому рівні і практично не відповідає критеріям визнання активу. Таким чином, виникає необхідність оновлення рухомого складу, що значно поліпшує якісну характеристику транспортної послуги.</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Необхідно враховувати, що оновлення основних засобів – процес складний і багатогранний. Йому передує з’ясування стану та наявності основних засобів на автотранспортному підприємстві. Все це значно підвищує актуальність та необхідність дослідження системи обліку та аудиту наявності та руху автотранспортних засобів на підприємстві.</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Проблему найбільш ефективного та достовірного обліку основних засобів вивчали такі українські вчені, як: Білуха М. Т., Новицька С. С., Максименко А. В., Войтенко Т. І., </w:t>
      </w:r>
      <w:proofErr w:type="spellStart"/>
      <w:r w:rsidRPr="00B7602A">
        <w:rPr>
          <w:rFonts w:ascii="Times New Roman" w:eastAsia="Calibri" w:hAnsi="Times New Roman" w:cs="Times New Roman"/>
          <w:sz w:val="28"/>
          <w:szCs w:val="28"/>
        </w:rPr>
        <w:t>Бутинець</w:t>
      </w:r>
      <w:proofErr w:type="spellEnd"/>
      <w:r w:rsidRPr="00B7602A">
        <w:rPr>
          <w:rFonts w:ascii="Times New Roman" w:eastAsia="Calibri" w:hAnsi="Times New Roman" w:cs="Times New Roman"/>
          <w:sz w:val="28"/>
          <w:szCs w:val="28"/>
        </w:rPr>
        <w:t xml:space="preserve"> Ф. Ф., Швець В. Г. та ін. Одержані ними в різний час результати створюють загалом необхідні умови для досягнення успішного виконання обліком своїх функцій відповідно до потреб усіх рівнів управління. </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Аналіз останніх досліджень та публікацій свідчить про те, що серед науковців і практиків ведуться постійні дослідження питань щодо вдосконалення обліку основних засобів. Зокрема, ці питання висвітлено у працях Голова С. Ф., </w:t>
      </w:r>
      <w:proofErr w:type="spellStart"/>
      <w:r w:rsidRPr="00B7602A">
        <w:rPr>
          <w:rFonts w:ascii="Times New Roman" w:eastAsia="Calibri" w:hAnsi="Times New Roman" w:cs="Times New Roman"/>
          <w:sz w:val="28"/>
          <w:szCs w:val="28"/>
        </w:rPr>
        <w:t>Кірейцевої</w:t>
      </w:r>
      <w:proofErr w:type="spellEnd"/>
      <w:r w:rsidRPr="00B7602A">
        <w:rPr>
          <w:rFonts w:ascii="Times New Roman" w:eastAsia="Calibri" w:hAnsi="Times New Roman" w:cs="Times New Roman"/>
          <w:sz w:val="28"/>
          <w:szCs w:val="28"/>
        </w:rPr>
        <w:t xml:space="preserve"> Г. Г., </w:t>
      </w:r>
      <w:proofErr w:type="spellStart"/>
      <w:r w:rsidRPr="00B7602A">
        <w:rPr>
          <w:rFonts w:ascii="Times New Roman" w:eastAsia="Calibri" w:hAnsi="Times New Roman" w:cs="Times New Roman"/>
          <w:sz w:val="28"/>
          <w:szCs w:val="28"/>
        </w:rPr>
        <w:t>Коблянської</w:t>
      </w:r>
      <w:proofErr w:type="spellEnd"/>
      <w:r w:rsidRPr="00B7602A">
        <w:rPr>
          <w:rFonts w:ascii="Times New Roman" w:eastAsia="Calibri" w:hAnsi="Times New Roman" w:cs="Times New Roman"/>
          <w:sz w:val="28"/>
          <w:szCs w:val="28"/>
        </w:rPr>
        <w:t xml:space="preserve"> О. І., Мельник Т. Г., Сопка В. В., Ткаченка Н. М. та ін. Але ряд питань у законодавчо-нормативних документах залишились недоопрацьованими, а саме: методика нарахування </w:t>
      </w:r>
      <w:r w:rsidRPr="00B7602A">
        <w:rPr>
          <w:rFonts w:ascii="Times New Roman" w:eastAsia="Calibri" w:hAnsi="Times New Roman" w:cs="Times New Roman"/>
          <w:sz w:val="28"/>
          <w:szCs w:val="28"/>
        </w:rPr>
        <w:lastRenderedPageBreak/>
        <w:t>амортизації, визначення справедливої вартості і переоцінки, облік продажу основних засобів тощо.</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Вагомий внесок у дослідження та розвиток аудиту основних засобів зробили: М. Білуха, М. Білик, Ф. </w:t>
      </w:r>
      <w:proofErr w:type="spellStart"/>
      <w:r w:rsidRPr="00B7602A">
        <w:rPr>
          <w:rFonts w:ascii="Times New Roman" w:eastAsia="Calibri" w:hAnsi="Times New Roman" w:cs="Times New Roman"/>
          <w:sz w:val="28"/>
          <w:szCs w:val="28"/>
        </w:rPr>
        <w:t>Бутинець</w:t>
      </w:r>
      <w:proofErr w:type="spellEnd"/>
      <w:r w:rsidRPr="00B7602A">
        <w:rPr>
          <w:rFonts w:ascii="Times New Roman" w:eastAsia="Calibri" w:hAnsi="Times New Roman" w:cs="Times New Roman"/>
          <w:sz w:val="28"/>
          <w:szCs w:val="28"/>
        </w:rPr>
        <w:t xml:space="preserve">, Н. Дорош, В. </w:t>
      </w:r>
      <w:proofErr w:type="spellStart"/>
      <w:r w:rsidRPr="00B7602A">
        <w:rPr>
          <w:rFonts w:ascii="Times New Roman" w:eastAsia="Calibri" w:hAnsi="Times New Roman" w:cs="Times New Roman"/>
          <w:sz w:val="28"/>
          <w:szCs w:val="28"/>
        </w:rPr>
        <w:t>Казмирчук</w:t>
      </w:r>
      <w:proofErr w:type="spellEnd"/>
      <w:r w:rsidRPr="00B7602A">
        <w:rPr>
          <w:rFonts w:ascii="Times New Roman" w:eastAsia="Calibri" w:hAnsi="Times New Roman" w:cs="Times New Roman"/>
          <w:sz w:val="28"/>
          <w:szCs w:val="28"/>
        </w:rPr>
        <w:t>, Л. </w:t>
      </w:r>
      <w:proofErr w:type="spellStart"/>
      <w:r w:rsidRPr="00B7602A">
        <w:rPr>
          <w:rFonts w:ascii="Times New Roman" w:eastAsia="Calibri" w:hAnsi="Times New Roman" w:cs="Times New Roman"/>
          <w:sz w:val="28"/>
          <w:szCs w:val="28"/>
        </w:rPr>
        <w:t>Кіндрацька</w:t>
      </w:r>
      <w:proofErr w:type="spellEnd"/>
      <w:r w:rsidRPr="00B7602A">
        <w:rPr>
          <w:rFonts w:ascii="Times New Roman" w:eastAsia="Calibri" w:hAnsi="Times New Roman" w:cs="Times New Roman"/>
          <w:sz w:val="28"/>
          <w:szCs w:val="28"/>
        </w:rPr>
        <w:t xml:space="preserve">, Д. Костюка, Л. </w:t>
      </w:r>
      <w:proofErr w:type="spellStart"/>
      <w:r w:rsidRPr="00B7602A">
        <w:rPr>
          <w:rFonts w:ascii="Times New Roman" w:eastAsia="Calibri" w:hAnsi="Times New Roman" w:cs="Times New Roman"/>
          <w:sz w:val="28"/>
          <w:szCs w:val="28"/>
        </w:rPr>
        <w:t>Нападовська</w:t>
      </w:r>
      <w:proofErr w:type="spellEnd"/>
      <w:r w:rsidRPr="00B7602A">
        <w:rPr>
          <w:rFonts w:ascii="Times New Roman" w:eastAsia="Calibri" w:hAnsi="Times New Roman" w:cs="Times New Roman"/>
          <w:sz w:val="28"/>
          <w:szCs w:val="28"/>
        </w:rPr>
        <w:t xml:space="preserve">, Г. </w:t>
      </w:r>
      <w:proofErr w:type="spellStart"/>
      <w:r w:rsidRPr="00B7602A">
        <w:rPr>
          <w:rFonts w:ascii="Times New Roman" w:eastAsia="Calibri" w:hAnsi="Times New Roman" w:cs="Times New Roman"/>
          <w:sz w:val="28"/>
          <w:szCs w:val="28"/>
        </w:rPr>
        <w:t>Нашкерска</w:t>
      </w:r>
      <w:proofErr w:type="spellEnd"/>
      <w:r w:rsidRPr="00B7602A">
        <w:rPr>
          <w:rFonts w:ascii="Times New Roman" w:eastAsia="Calibri" w:hAnsi="Times New Roman" w:cs="Times New Roman"/>
          <w:sz w:val="28"/>
          <w:szCs w:val="28"/>
        </w:rPr>
        <w:t xml:space="preserve">, А. </w:t>
      </w:r>
      <w:proofErr w:type="spellStart"/>
      <w:r w:rsidRPr="00B7602A">
        <w:rPr>
          <w:rFonts w:ascii="Times New Roman" w:eastAsia="Calibri" w:hAnsi="Times New Roman" w:cs="Times New Roman"/>
          <w:sz w:val="28"/>
          <w:szCs w:val="28"/>
        </w:rPr>
        <w:t>Озеран</w:t>
      </w:r>
      <w:proofErr w:type="spellEnd"/>
      <w:r w:rsidRPr="00B7602A">
        <w:rPr>
          <w:rFonts w:ascii="Times New Roman" w:eastAsia="Calibri" w:hAnsi="Times New Roman" w:cs="Times New Roman"/>
          <w:sz w:val="28"/>
          <w:szCs w:val="28"/>
        </w:rPr>
        <w:t xml:space="preserve">, О. Петрик, Т. </w:t>
      </w:r>
      <w:proofErr w:type="spellStart"/>
      <w:r w:rsidRPr="00B7602A">
        <w:rPr>
          <w:rFonts w:ascii="Times New Roman" w:eastAsia="Calibri" w:hAnsi="Times New Roman" w:cs="Times New Roman"/>
          <w:sz w:val="28"/>
          <w:szCs w:val="28"/>
        </w:rPr>
        <w:t>Писаревська</w:t>
      </w:r>
      <w:proofErr w:type="spellEnd"/>
      <w:r w:rsidRPr="00B7602A">
        <w:rPr>
          <w:rFonts w:ascii="Times New Roman" w:eastAsia="Calibri" w:hAnsi="Times New Roman" w:cs="Times New Roman"/>
          <w:sz w:val="28"/>
          <w:szCs w:val="28"/>
        </w:rPr>
        <w:t>, В. Рудницький, Я. Савченко, Н. Ткаченко, В. Усач, Г. Чумаченко, та інші.</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Водночас недостатньо досліджень на сьогодні стосується такого різновиду основних засобів як транспортні засоби. Це ж стосується і проблеми їх аудиту. </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b/>
          <w:sz w:val="28"/>
          <w:szCs w:val="28"/>
        </w:rPr>
        <w:t>Мета та завдання дослідження</w:t>
      </w:r>
      <w:r w:rsidRPr="00B7602A">
        <w:rPr>
          <w:rFonts w:ascii="Times New Roman" w:eastAsia="Calibri" w:hAnsi="Times New Roman" w:cs="Times New Roman"/>
          <w:sz w:val="28"/>
          <w:szCs w:val="28"/>
        </w:rPr>
        <w:t xml:space="preserve">. Метою дослідження є визначення особливостей обліку та аудиту наявності та руху автотранспортних засобів на підприємстві. Для досягнення поставленої мети необхідно вирішити наступні завдання: </w:t>
      </w:r>
    </w:p>
    <w:p w:rsidR="00B7602A" w:rsidRPr="00B7602A" w:rsidRDefault="00B7602A" w:rsidP="00B7602A">
      <w:pPr>
        <w:spacing w:after="0" w:line="360" w:lineRule="auto"/>
        <w:ind w:firstLine="720"/>
        <w:jc w:val="both"/>
        <w:rPr>
          <w:rFonts w:ascii="Times New Roman" w:eastAsia="Calibri" w:hAnsi="Times New Roman" w:cs="Times New Roman"/>
          <w:color w:val="000000"/>
          <w:sz w:val="21"/>
          <w:szCs w:val="28"/>
          <w:lang w:eastAsia="x-none"/>
        </w:rPr>
      </w:pPr>
      <w:r w:rsidRPr="00B7602A">
        <w:rPr>
          <w:rFonts w:ascii="Times New Roman" w:eastAsia="Calibri" w:hAnsi="Times New Roman" w:cs="Times New Roman"/>
          <w:color w:val="000000"/>
          <w:sz w:val="21"/>
          <w:szCs w:val="28"/>
          <w:lang w:eastAsia="x-none"/>
        </w:rPr>
        <w:t xml:space="preserve">– дослідити наукові основи обліку та аудиту </w:t>
      </w:r>
      <w:r w:rsidRPr="00B7602A">
        <w:rPr>
          <w:rFonts w:ascii="Times New Roman" w:eastAsia="Calibri" w:hAnsi="Times New Roman" w:cs="Times New Roman"/>
          <w:sz w:val="28"/>
          <w:szCs w:val="28"/>
        </w:rPr>
        <w:t>наявності та руху автотранспортних засобів;</w:t>
      </w:r>
    </w:p>
    <w:p w:rsidR="00B7602A" w:rsidRPr="00B7602A" w:rsidRDefault="00B7602A" w:rsidP="00B7602A">
      <w:pPr>
        <w:spacing w:after="0" w:line="360" w:lineRule="auto"/>
        <w:ind w:firstLine="720"/>
        <w:jc w:val="both"/>
        <w:rPr>
          <w:rFonts w:ascii="Times New Roman" w:eastAsia="Calibri" w:hAnsi="Times New Roman" w:cs="Times New Roman"/>
          <w:color w:val="000000"/>
          <w:sz w:val="21"/>
          <w:szCs w:val="28"/>
          <w:lang w:eastAsia="x-none"/>
        </w:rPr>
      </w:pPr>
      <w:r w:rsidRPr="00B7602A">
        <w:rPr>
          <w:rFonts w:ascii="Times New Roman" w:eastAsia="Calibri" w:hAnsi="Times New Roman" w:cs="Times New Roman"/>
          <w:color w:val="000000"/>
          <w:sz w:val="21"/>
          <w:szCs w:val="28"/>
          <w:lang w:eastAsia="x-none"/>
        </w:rPr>
        <w:t xml:space="preserve">– з’ясувати економічний зміст та завдання </w:t>
      </w:r>
      <w:r w:rsidRPr="00B7602A">
        <w:rPr>
          <w:rFonts w:ascii="Times New Roman" w:eastAsia="Calibri" w:hAnsi="Times New Roman" w:cs="Times New Roman"/>
          <w:sz w:val="28"/>
          <w:szCs w:val="28"/>
        </w:rPr>
        <w:t>наявності та руху автотранспортних засобів;</w:t>
      </w:r>
    </w:p>
    <w:p w:rsidR="00B7602A" w:rsidRPr="00B7602A" w:rsidRDefault="00B7602A" w:rsidP="00B7602A">
      <w:pPr>
        <w:spacing w:after="0" w:line="360" w:lineRule="auto"/>
        <w:ind w:firstLine="720"/>
        <w:jc w:val="both"/>
        <w:rPr>
          <w:rFonts w:ascii="Times New Roman" w:eastAsia="Calibri" w:hAnsi="Times New Roman" w:cs="Times New Roman"/>
          <w:sz w:val="28"/>
          <w:lang w:val="ru-RU"/>
        </w:rPr>
      </w:pPr>
      <w:r w:rsidRPr="00B7602A">
        <w:rPr>
          <w:rFonts w:ascii="Times New Roman" w:eastAsia="Calibri" w:hAnsi="Times New Roman" w:cs="Times New Roman"/>
          <w:color w:val="000000"/>
          <w:sz w:val="21"/>
          <w:szCs w:val="28"/>
          <w:lang w:eastAsia="x-none"/>
        </w:rPr>
        <w:t xml:space="preserve">– надати організаційно-економічну характеристику </w:t>
      </w:r>
      <w:r w:rsidRPr="00B7602A">
        <w:rPr>
          <w:rFonts w:ascii="Times New Roman" w:eastAsia="Calibri" w:hAnsi="Times New Roman" w:cs="Times New Roman"/>
          <w:sz w:val="28"/>
          <w:szCs w:val="28"/>
        </w:rPr>
        <w:t>товариства з обмеженою відповідальністю «Автотранспортне підприємство №16563»;</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розглянути первинний облік наявності та руху автотранспортних засобів на підприємстві;</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проаналізувати аналітичний та синтетичний облік наявності та руху автотранспортних засобів на підприємстві;</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визначити напрямки удосконалення обліку наявності та руху автотранспортних засобів на підприємстві;</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розглянути методику проведення аудиту наявності та руху автотранспортних засобів на підприємстві;</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розкрити робочі документи аудитора з аудиту наявності та руху автотранспортних засобів на підприємстві;</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lastRenderedPageBreak/>
        <w:t>– скласти аудиторський висновок про окрему позицію фінансової звітності обліку наявності та руху автотранспортних засобів на підприємстві.</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b/>
          <w:sz w:val="28"/>
          <w:szCs w:val="28"/>
        </w:rPr>
        <w:t xml:space="preserve">Об’єкт та предмет дослідження. </w:t>
      </w:r>
      <w:r w:rsidRPr="00B7602A">
        <w:rPr>
          <w:rFonts w:ascii="Times New Roman" w:eastAsia="Calibri" w:hAnsi="Times New Roman" w:cs="Times New Roman"/>
          <w:sz w:val="28"/>
          <w:szCs w:val="28"/>
        </w:rPr>
        <w:t>Об’єктом дослідження</w:t>
      </w:r>
      <w:r w:rsidRPr="00B7602A">
        <w:rPr>
          <w:rFonts w:ascii="Times New Roman" w:eastAsia="Calibri" w:hAnsi="Times New Roman" w:cs="Times New Roman"/>
          <w:b/>
          <w:sz w:val="28"/>
          <w:szCs w:val="28"/>
        </w:rPr>
        <w:t xml:space="preserve"> </w:t>
      </w:r>
      <w:r w:rsidRPr="00B7602A">
        <w:rPr>
          <w:rFonts w:ascii="Times New Roman" w:eastAsia="Calibri" w:hAnsi="Times New Roman" w:cs="Times New Roman"/>
          <w:sz w:val="28"/>
          <w:szCs w:val="28"/>
        </w:rPr>
        <w:t>є стан автотранспортних засобів на підприємстві. Предметом дослідження є облік і аудит наявності та руху автотранспортних засобів на підприємстві.</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b/>
          <w:sz w:val="28"/>
          <w:szCs w:val="28"/>
        </w:rPr>
        <w:t>Методи дослідження</w:t>
      </w:r>
      <w:r w:rsidRPr="00B7602A">
        <w:rPr>
          <w:rFonts w:ascii="Times New Roman" w:eastAsia="Calibri" w:hAnsi="Times New Roman" w:cs="Times New Roman"/>
          <w:sz w:val="28"/>
          <w:szCs w:val="28"/>
        </w:rPr>
        <w:t xml:space="preserve">. В ході дослідження використано методи порівняння (в ході дослідження наукових основ обліку та аудиту автотранспортних засобів), аналізу та синтезу (при дослідженні </w:t>
      </w:r>
      <w:r w:rsidRPr="00B7602A">
        <w:rPr>
          <w:rFonts w:ascii="Times New Roman" w:eastAsia="Calibri" w:hAnsi="Times New Roman" w:cs="Times New Roman"/>
          <w:color w:val="000000"/>
          <w:sz w:val="21"/>
          <w:szCs w:val="28"/>
          <w:lang w:eastAsia="x-none"/>
        </w:rPr>
        <w:t xml:space="preserve">організаційно-економічної характеристики </w:t>
      </w:r>
      <w:r w:rsidRPr="00B7602A">
        <w:rPr>
          <w:rFonts w:ascii="Times New Roman" w:eastAsia="Calibri" w:hAnsi="Times New Roman" w:cs="Times New Roman"/>
          <w:sz w:val="28"/>
          <w:szCs w:val="28"/>
        </w:rPr>
        <w:t>товариства з обмеженою відповідальністю «Автотранспортне підприємство №16563»,  дедукції та індукції (при дослідженні системи обліку автотранспортних засобів на підприємстві), наукової абстракції та узагальнення (при формулюванні висновків).</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b/>
          <w:sz w:val="28"/>
          <w:szCs w:val="28"/>
        </w:rPr>
        <w:t>Структура  дослідження</w:t>
      </w:r>
      <w:r w:rsidRPr="00B7602A">
        <w:rPr>
          <w:rFonts w:ascii="Times New Roman" w:eastAsia="Calibri" w:hAnsi="Times New Roman" w:cs="Times New Roman"/>
          <w:sz w:val="28"/>
          <w:szCs w:val="28"/>
        </w:rPr>
        <w:t>. Робота складається зі вступу, трьох розділів, висновків та списку використаної літератури. У розділі 1 «Теоретичні основи обліку та аудиту наявності та руху автотранспортних засобів» було розкрито наукові основи обліку та аудиту руху автотранспортних засобів на прикладі вітчизняних науковців. Висвітлено економічний зміст та завдання обліку автотранспортних засобів. Також надано організаційно-економічну характеристику ТОВ «АТП 16563».</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В розділі 2 « Сучасний стан обліку наявності та руху автотранспортних засобів ТОВ «АТП 16563»  відображено первинний облік автотранспортних засобів ТОВ «АТП 16563», відображений  синтетичний та аналітичний облік ТОВ «АТП 16563», а також напрями удосконалення обліку автотранспортних засобів ТОВ «АТП 16563». </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В розділі 3 «Аудит наявності та руху автотранспортних засобів ТОВ «АТП 16563», була розкрита методика аудиту руху автотранспортних засобів ТОВ «АТП 16563», дана характеристика робочих документів аудитора з аудиту автотранспортних засобів та наданий аудиторський висновок. </w:t>
      </w:r>
    </w:p>
    <w:p w:rsidR="00F15D71" w:rsidRDefault="00F15D71">
      <w:pPr>
        <w:rPr>
          <w:lang w:val="ru-RU"/>
        </w:rPr>
      </w:pPr>
    </w:p>
    <w:p w:rsidR="00B7602A" w:rsidRDefault="00B7602A">
      <w:pPr>
        <w:rPr>
          <w:lang w:val="ru-RU"/>
        </w:rPr>
      </w:pPr>
    </w:p>
    <w:p w:rsidR="00B7602A" w:rsidRDefault="00B7602A">
      <w:pPr>
        <w:rPr>
          <w:lang w:val="ru-RU"/>
        </w:rPr>
      </w:pPr>
    </w:p>
    <w:p w:rsidR="00B7602A" w:rsidRPr="00B7602A" w:rsidRDefault="00B7602A" w:rsidP="00B7602A">
      <w:pPr>
        <w:keepNext/>
        <w:spacing w:after="0" w:line="360" w:lineRule="auto"/>
        <w:jc w:val="center"/>
        <w:outlineLvl w:val="0"/>
        <w:rPr>
          <w:rFonts w:ascii="Times New Roman" w:eastAsia="Times New Roman" w:hAnsi="Times New Roman" w:cs="Times New Roman"/>
          <w:b/>
          <w:bCs/>
          <w:kern w:val="32"/>
          <w:sz w:val="28"/>
          <w:szCs w:val="28"/>
          <w:lang w:eastAsia="x-none"/>
        </w:rPr>
      </w:pPr>
      <w:bookmarkStart w:id="1" w:name="_Toc513022413"/>
      <w:r w:rsidRPr="00B7602A">
        <w:rPr>
          <w:rFonts w:ascii="Times New Roman" w:eastAsia="Times New Roman" w:hAnsi="Times New Roman" w:cs="Times New Roman"/>
          <w:b/>
          <w:bCs/>
          <w:kern w:val="32"/>
          <w:sz w:val="28"/>
          <w:szCs w:val="28"/>
          <w:lang w:eastAsia="x-none"/>
        </w:rPr>
        <w:lastRenderedPageBreak/>
        <w:t>ВИСНОВКИ ТА ПРОПОЗИЦІЇ</w:t>
      </w:r>
      <w:bookmarkEnd w:id="1"/>
    </w:p>
    <w:p w:rsidR="00B7602A" w:rsidRPr="00B7602A" w:rsidRDefault="00B7602A" w:rsidP="00B7602A">
      <w:pPr>
        <w:spacing w:after="0" w:line="360" w:lineRule="auto"/>
        <w:ind w:firstLine="709"/>
        <w:jc w:val="both"/>
        <w:rPr>
          <w:rFonts w:ascii="Times New Roman" w:eastAsia="Calibri" w:hAnsi="Times New Roman" w:cs="Times New Roman"/>
          <w:sz w:val="28"/>
          <w:szCs w:val="28"/>
          <w:lang w:val="ru-RU"/>
        </w:rPr>
      </w:pPr>
      <w:proofErr w:type="spellStart"/>
      <w:r w:rsidRPr="00B7602A">
        <w:rPr>
          <w:rFonts w:ascii="Times New Roman" w:eastAsia="Calibri" w:hAnsi="Times New Roman" w:cs="Times New Roman"/>
          <w:sz w:val="28"/>
          <w:szCs w:val="28"/>
          <w:lang w:val="ru-RU"/>
        </w:rPr>
        <w:t>Виходячи</w:t>
      </w:r>
      <w:proofErr w:type="spellEnd"/>
      <w:r w:rsidRPr="00B7602A">
        <w:rPr>
          <w:rFonts w:ascii="Times New Roman" w:eastAsia="Calibri" w:hAnsi="Times New Roman" w:cs="Times New Roman"/>
          <w:sz w:val="28"/>
          <w:szCs w:val="28"/>
          <w:lang w:val="ru-RU"/>
        </w:rPr>
        <w:t xml:space="preserve"> з </w:t>
      </w:r>
      <w:proofErr w:type="spellStart"/>
      <w:r w:rsidRPr="00B7602A">
        <w:rPr>
          <w:rFonts w:ascii="Times New Roman" w:eastAsia="Calibri" w:hAnsi="Times New Roman" w:cs="Times New Roman"/>
          <w:sz w:val="28"/>
          <w:szCs w:val="28"/>
          <w:lang w:val="ru-RU"/>
        </w:rPr>
        <w:t>викладених</w:t>
      </w:r>
      <w:proofErr w:type="spellEnd"/>
      <w:r w:rsidRPr="00B7602A">
        <w:rPr>
          <w:rFonts w:ascii="Times New Roman" w:eastAsia="Calibri" w:hAnsi="Times New Roman" w:cs="Times New Roman"/>
          <w:sz w:val="28"/>
          <w:szCs w:val="28"/>
          <w:lang w:val="ru-RU"/>
        </w:rPr>
        <w:t xml:space="preserve"> у </w:t>
      </w:r>
      <w:proofErr w:type="spellStart"/>
      <w:r w:rsidRPr="00B7602A">
        <w:rPr>
          <w:rFonts w:ascii="Times New Roman" w:eastAsia="Calibri" w:hAnsi="Times New Roman" w:cs="Times New Roman"/>
          <w:sz w:val="28"/>
          <w:szCs w:val="28"/>
          <w:lang w:val="ru-RU"/>
        </w:rPr>
        <w:t>дипломній</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роботі</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теоретичних</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положень</w:t>
      </w:r>
      <w:proofErr w:type="spellEnd"/>
      <w:r w:rsidRPr="00B7602A">
        <w:rPr>
          <w:rFonts w:ascii="Times New Roman" w:eastAsia="Calibri" w:hAnsi="Times New Roman" w:cs="Times New Roman"/>
          <w:sz w:val="28"/>
          <w:szCs w:val="28"/>
          <w:lang w:val="ru-RU"/>
        </w:rPr>
        <w:t xml:space="preserve">, на </w:t>
      </w:r>
      <w:proofErr w:type="spellStart"/>
      <w:r w:rsidRPr="00B7602A">
        <w:rPr>
          <w:rFonts w:ascii="Times New Roman" w:eastAsia="Calibri" w:hAnsi="Times New Roman" w:cs="Times New Roman"/>
          <w:sz w:val="28"/>
          <w:szCs w:val="28"/>
          <w:lang w:val="ru-RU"/>
        </w:rPr>
        <w:t>основі</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аналізу</w:t>
      </w:r>
      <w:proofErr w:type="spellEnd"/>
      <w:r w:rsidRPr="00B7602A">
        <w:rPr>
          <w:rFonts w:ascii="Times New Roman" w:eastAsia="Calibri" w:hAnsi="Times New Roman" w:cs="Times New Roman"/>
          <w:sz w:val="28"/>
          <w:szCs w:val="28"/>
          <w:lang w:val="ru-RU"/>
        </w:rPr>
        <w:t xml:space="preserve"> практики і </w:t>
      </w:r>
      <w:proofErr w:type="spellStart"/>
      <w:r w:rsidRPr="00B7602A">
        <w:rPr>
          <w:rFonts w:ascii="Times New Roman" w:eastAsia="Calibri" w:hAnsi="Times New Roman" w:cs="Times New Roman"/>
          <w:sz w:val="28"/>
          <w:szCs w:val="28"/>
          <w:lang w:val="ru-RU"/>
        </w:rPr>
        <w:t>спеціальної</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літератури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щодо</w:t>
      </w:r>
      <w:proofErr w:type="spellEnd"/>
      <w:r w:rsidRPr="00B7602A">
        <w:rPr>
          <w:rFonts w:ascii="Times New Roman" w:eastAsia="Calibri" w:hAnsi="Times New Roman" w:cs="Times New Roman"/>
          <w:sz w:val="28"/>
          <w:szCs w:val="28"/>
          <w:lang w:val="ru-RU"/>
        </w:rPr>
        <w:t xml:space="preserve"> стану </w:t>
      </w:r>
      <w:proofErr w:type="spellStart"/>
      <w:proofErr w:type="gramStart"/>
      <w:r w:rsidRPr="00B7602A">
        <w:rPr>
          <w:rFonts w:ascii="Times New Roman" w:eastAsia="Calibri" w:hAnsi="Times New Roman" w:cs="Times New Roman"/>
          <w:sz w:val="28"/>
          <w:szCs w:val="28"/>
          <w:lang w:val="ru-RU"/>
        </w:rPr>
        <w:t>обл</w:t>
      </w:r>
      <w:proofErr w:type="gramEnd"/>
      <w:r w:rsidRPr="00B7602A">
        <w:rPr>
          <w:rFonts w:ascii="Times New Roman" w:eastAsia="Calibri" w:hAnsi="Times New Roman" w:cs="Times New Roman"/>
          <w:sz w:val="28"/>
          <w:szCs w:val="28"/>
          <w:lang w:val="ru-RU"/>
        </w:rPr>
        <w:t>іку</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аналізу</w:t>
      </w:r>
      <w:proofErr w:type="spellEnd"/>
      <w:r w:rsidRPr="00B7602A">
        <w:rPr>
          <w:rFonts w:ascii="Times New Roman" w:eastAsia="Calibri" w:hAnsi="Times New Roman" w:cs="Times New Roman"/>
          <w:sz w:val="28"/>
          <w:szCs w:val="28"/>
          <w:lang w:val="ru-RU"/>
        </w:rPr>
        <w:t xml:space="preserve">  та аудиту </w:t>
      </w:r>
      <w:proofErr w:type="spellStart"/>
      <w:r w:rsidRPr="00B7602A">
        <w:rPr>
          <w:rFonts w:ascii="Times New Roman" w:eastAsia="Calibri" w:hAnsi="Times New Roman" w:cs="Times New Roman"/>
          <w:sz w:val="28"/>
          <w:szCs w:val="28"/>
          <w:lang w:val="ru-RU"/>
        </w:rPr>
        <w:t>наявності</w:t>
      </w:r>
      <w:proofErr w:type="spellEnd"/>
      <w:r w:rsidRPr="00B7602A">
        <w:rPr>
          <w:rFonts w:ascii="Times New Roman" w:eastAsia="Calibri" w:hAnsi="Times New Roman" w:cs="Times New Roman"/>
          <w:sz w:val="28"/>
          <w:szCs w:val="28"/>
          <w:lang w:val="ru-RU"/>
        </w:rPr>
        <w:t xml:space="preserve"> та </w:t>
      </w:r>
      <w:proofErr w:type="spellStart"/>
      <w:r w:rsidRPr="00B7602A">
        <w:rPr>
          <w:rFonts w:ascii="Times New Roman" w:eastAsia="Calibri" w:hAnsi="Times New Roman" w:cs="Times New Roman"/>
          <w:sz w:val="28"/>
          <w:szCs w:val="28"/>
          <w:lang w:val="ru-RU"/>
        </w:rPr>
        <w:t>руху</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автотранспортних</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засобів</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зроблено</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наступні</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висновки</w:t>
      </w:r>
      <w:proofErr w:type="spellEnd"/>
      <w:r w:rsidRPr="00B7602A">
        <w:rPr>
          <w:rFonts w:ascii="Times New Roman" w:eastAsia="Calibri" w:hAnsi="Times New Roman" w:cs="Times New Roman"/>
          <w:sz w:val="28"/>
          <w:szCs w:val="28"/>
          <w:lang w:val="ru-RU"/>
        </w:rPr>
        <w:t>:</w:t>
      </w:r>
    </w:p>
    <w:p w:rsidR="00B7602A" w:rsidRPr="00B7602A" w:rsidRDefault="00B7602A" w:rsidP="00B7602A">
      <w:pPr>
        <w:spacing w:after="0" w:line="360" w:lineRule="auto"/>
        <w:ind w:firstLine="709"/>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szCs w:val="28"/>
          <w:lang w:val="ru-RU"/>
        </w:rPr>
        <w:t xml:space="preserve"> 1. </w:t>
      </w:r>
      <w:proofErr w:type="spellStart"/>
      <w:r w:rsidRPr="00B7602A">
        <w:rPr>
          <w:rFonts w:ascii="Times New Roman" w:eastAsia="Calibri" w:hAnsi="Times New Roman" w:cs="Times New Roman"/>
          <w:sz w:val="28"/>
          <w:szCs w:val="28"/>
          <w:lang w:val="ru-RU"/>
        </w:rPr>
        <w:t>Дипломна</w:t>
      </w:r>
      <w:proofErr w:type="spellEnd"/>
      <w:r w:rsidRPr="00B7602A">
        <w:rPr>
          <w:rFonts w:ascii="Times New Roman" w:eastAsia="Calibri" w:hAnsi="Times New Roman" w:cs="Times New Roman"/>
          <w:sz w:val="28"/>
          <w:szCs w:val="28"/>
          <w:lang w:val="ru-RU"/>
        </w:rPr>
        <w:t xml:space="preserve"> робота </w:t>
      </w:r>
      <w:proofErr w:type="spellStart"/>
      <w:r w:rsidRPr="00B7602A">
        <w:rPr>
          <w:rFonts w:ascii="Times New Roman" w:eastAsia="Calibri" w:hAnsi="Times New Roman" w:cs="Times New Roman"/>
          <w:sz w:val="28"/>
          <w:szCs w:val="28"/>
          <w:lang w:val="ru-RU"/>
        </w:rPr>
        <w:t>виконана</w:t>
      </w:r>
      <w:proofErr w:type="spellEnd"/>
      <w:r w:rsidRPr="00B7602A">
        <w:rPr>
          <w:rFonts w:ascii="Times New Roman" w:eastAsia="Calibri" w:hAnsi="Times New Roman" w:cs="Times New Roman"/>
          <w:sz w:val="28"/>
          <w:szCs w:val="28"/>
          <w:lang w:val="ru-RU"/>
        </w:rPr>
        <w:t xml:space="preserve"> на </w:t>
      </w:r>
      <w:proofErr w:type="spellStart"/>
      <w:r w:rsidRPr="00B7602A">
        <w:rPr>
          <w:rFonts w:ascii="Times New Roman" w:eastAsia="Calibri" w:hAnsi="Times New Roman" w:cs="Times New Roman"/>
          <w:sz w:val="28"/>
          <w:szCs w:val="28"/>
          <w:lang w:val="ru-RU"/>
        </w:rPr>
        <w:t>матеріалах</w:t>
      </w:r>
      <w:proofErr w:type="spellEnd"/>
      <w:r w:rsidRPr="00B7602A">
        <w:rPr>
          <w:rFonts w:ascii="Times New Roman" w:eastAsia="Calibri" w:hAnsi="Times New Roman" w:cs="Times New Roman"/>
          <w:sz w:val="28"/>
          <w:szCs w:val="28"/>
          <w:lang w:val="ru-RU"/>
        </w:rPr>
        <w:t xml:space="preserve">   </w:t>
      </w:r>
      <w:proofErr w:type="gramStart"/>
      <w:r w:rsidRPr="00B7602A">
        <w:rPr>
          <w:rFonts w:ascii="Times New Roman" w:eastAsia="Calibri" w:hAnsi="Times New Roman" w:cs="Times New Roman"/>
          <w:sz w:val="28"/>
          <w:szCs w:val="28"/>
        </w:rPr>
        <w:t>ТОВ</w:t>
      </w:r>
      <w:proofErr w:type="gramEnd"/>
      <w:r w:rsidRPr="00B7602A">
        <w:rPr>
          <w:rFonts w:ascii="Times New Roman" w:eastAsia="Calibri" w:hAnsi="Times New Roman" w:cs="Times New Roman"/>
          <w:sz w:val="28"/>
          <w:szCs w:val="28"/>
        </w:rPr>
        <w:t xml:space="preserve"> «АТП 16563»</w:t>
      </w:r>
      <w:r w:rsidRPr="00B7602A">
        <w:rPr>
          <w:rFonts w:ascii="Times New Roman" w:eastAsia="Calibri" w:hAnsi="Times New Roman" w:cs="Times New Roman"/>
          <w:sz w:val="28"/>
          <w:szCs w:val="28"/>
          <w:lang w:val="ru-RU"/>
        </w:rPr>
        <w:t xml:space="preserve">, яке </w:t>
      </w:r>
      <w:proofErr w:type="spellStart"/>
      <w:r w:rsidRPr="00B7602A">
        <w:rPr>
          <w:rFonts w:ascii="Times New Roman" w:eastAsia="Calibri" w:hAnsi="Times New Roman" w:cs="Times New Roman"/>
          <w:sz w:val="28"/>
          <w:szCs w:val="28"/>
          <w:lang w:val="ru-RU"/>
        </w:rPr>
        <w:t>зареєстроване</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Херсонським</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місьвиконкомом</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Місцезнаходження</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Україна</w:t>
      </w:r>
      <w:proofErr w:type="spellEnd"/>
      <w:r w:rsidRPr="00B7602A">
        <w:rPr>
          <w:rFonts w:ascii="Times New Roman" w:eastAsia="Calibri" w:hAnsi="Times New Roman" w:cs="Times New Roman"/>
          <w:sz w:val="28"/>
          <w:szCs w:val="28"/>
          <w:lang w:val="ru-RU"/>
        </w:rPr>
        <w:t xml:space="preserve">,  м. Херсон. </w:t>
      </w:r>
    </w:p>
    <w:p w:rsidR="00B7602A" w:rsidRPr="00B7602A" w:rsidRDefault="00B7602A" w:rsidP="00B7602A">
      <w:pPr>
        <w:spacing w:after="0" w:line="360" w:lineRule="auto"/>
        <w:ind w:firstLine="709"/>
        <w:contextualSpacing/>
        <w:jc w:val="both"/>
        <w:rPr>
          <w:rFonts w:ascii="Times New Roman" w:eastAsia="Times New Roman" w:hAnsi="Times New Roman" w:cs="Times New Roman"/>
          <w:color w:val="000000"/>
          <w:sz w:val="28"/>
          <w:szCs w:val="28"/>
        </w:rPr>
      </w:pPr>
      <w:r w:rsidRPr="00B7602A">
        <w:rPr>
          <w:rFonts w:ascii="Times New Roman" w:eastAsia="Times New Roman" w:hAnsi="Times New Roman" w:cs="Times New Roman"/>
          <w:color w:val="000000"/>
          <w:sz w:val="28"/>
          <w:szCs w:val="28"/>
        </w:rPr>
        <w:t xml:space="preserve">2. </w:t>
      </w:r>
      <w:r w:rsidRPr="00B7602A">
        <w:rPr>
          <w:rFonts w:ascii="Times New Roman" w:eastAsia="Times New Roman" w:hAnsi="Times New Roman" w:cs="Times New Roman"/>
          <w:sz w:val="28"/>
          <w:szCs w:val="28"/>
        </w:rPr>
        <w:t xml:space="preserve">ТОВ «АТП 16563» </w:t>
      </w:r>
      <w:r w:rsidRPr="00B7602A">
        <w:rPr>
          <w:rFonts w:ascii="Times New Roman" w:eastAsia="Times New Roman" w:hAnsi="Times New Roman" w:cs="Times New Roman"/>
          <w:color w:val="000000"/>
          <w:sz w:val="28"/>
          <w:szCs w:val="28"/>
        </w:rPr>
        <w:t xml:space="preserve">в 2015-2017рр. працювало недостатньо  ефективно і отримало прибуток від операційної діяльності  в 2017 році  423 тис. грн., в порівняні з базисним роком на 768 тис. грн. більше. Порівнюючи основні показники, слід підкреслити, що за даний період у підприємства: </w:t>
      </w:r>
      <w:r w:rsidRPr="00B7602A">
        <w:rPr>
          <w:rFonts w:ascii="Times New Roman" w:eastAsia="Times New Roman" w:hAnsi="Times New Roman" w:cs="Times New Roman"/>
          <w:color w:val="000000"/>
          <w:sz w:val="28"/>
          <w:szCs w:val="28"/>
        </w:rPr>
        <w:tab/>
        <w:t xml:space="preserve">      - собівартість реалізованих робіт та послуг зменшилася на 1185 тис. грн., в порівняні з базисним, за рахунок зменшення вантажних перевозок;</w:t>
      </w:r>
    </w:p>
    <w:p w:rsidR="00B7602A" w:rsidRPr="00B7602A" w:rsidRDefault="00B7602A" w:rsidP="00B7602A">
      <w:pPr>
        <w:tabs>
          <w:tab w:val="left" w:pos="567"/>
          <w:tab w:val="left" w:pos="1080"/>
        </w:tabs>
        <w:spacing w:after="0" w:line="360" w:lineRule="auto"/>
        <w:ind w:firstLine="709"/>
        <w:contextualSpacing/>
        <w:jc w:val="both"/>
        <w:rPr>
          <w:rFonts w:ascii="Times New Roman" w:eastAsia="Times New Roman" w:hAnsi="Times New Roman" w:cs="Times New Roman"/>
          <w:color w:val="444455"/>
          <w:sz w:val="28"/>
          <w:szCs w:val="28"/>
          <w:shd w:val="clear" w:color="auto" w:fill="FFFFFF"/>
        </w:rPr>
      </w:pPr>
      <w:r w:rsidRPr="00B7602A">
        <w:rPr>
          <w:rFonts w:ascii="Times New Roman" w:eastAsia="Times New Roman" w:hAnsi="Times New Roman" w:cs="Times New Roman"/>
          <w:color w:val="000000"/>
          <w:sz w:val="28"/>
          <w:szCs w:val="28"/>
        </w:rPr>
        <w:tab/>
        <w:t xml:space="preserve">- середньорічна вартість основних засобів  у 2017 році  зросла на 371 тис. грн. </w:t>
      </w:r>
    </w:p>
    <w:p w:rsidR="00B7602A" w:rsidRPr="00B7602A" w:rsidRDefault="00B7602A" w:rsidP="00B7602A">
      <w:pPr>
        <w:shd w:val="clear" w:color="auto" w:fill="FFFFFF"/>
        <w:tabs>
          <w:tab w:val="left" w:pos="567"/>
          <w:tab w:val="left" w:pos="851"/>
        </w:tabs>
        <w:spacing w:after="0" w:line="360" w:lineRule="auto"/>
        <w:ind w:firstLine="709"/>
        <w:contextualSpacing/>
        <w:jc w:val="both"/>
        <w:rPr>
          <w:rFonts w:ascii="Times New Roman" w:eastAsia="Times New Roman" w:hAnsi="Times New Roman" w:cs="Times New Roman"/>
          <w:iCs/>
          <w:color w:val="000000"/>
          <w:sz w:val="28"/>
          <w:szCs w:val="28"/>
        </w:rPr>
      </w:pPr>
      <w:r w:rsidRPr="00B7602A">
        <w:rPr>
          <w:rFonts w:ascii="Times New Roman" w:eastAsia="Times New Roman" w:hAnsi="Times New Roman" w:cs="Times New Roman"/>
          <w:iCs/>
          <w:color w:val="000000"/>
          <w:sz w:val="28"/>
          <w:szCs w:val="28"/>
        </w:rPr>
        <w:tab/>
        <w:t>-   фонд оплати праці працівників підприємства у 2017 збільшився на 4, 26 % у порівнянні з 2015 р. та скоротився на 9,2 у  порівнянні з 2016 , за рахунок збільшення мінімальної заробітної плати;</w:t>
      </w:r>
    </w:p>
    <w:p w:rsidR="00B7602A" w:rsidRPr="00B7602A" w:rsidRDefault="00B7602A" w:rsidP="00B7602A">
      <w:pPr>
        <w:shd w:val="clear" w:color="auto" w:fill="FFFFFF"/>
        <w:tabs>
          <w:tab w:val="left" w:pos="567"/>
          <w:tab w:val="left" w:pos="851"/>
        </w:tabs>
        <w:spacing w:after="0" w:line="360" w:lineRule="auto"/>
        <w:ind w:firstLine="709"/>
        <w:contextualSpacing/>
        <w:jc w:val="both"/>
        <w:rPr>
          <w:rFonts w:ascii="Times New Roman" w:eastAsia="Times New Roman" w:hAnsi="Times New Roman" w:cs="Times New Roman"/>
          <w:iCs/>
          <w:color w:val="000000"/>
          <w:sz w:val="28"/>
          <w:szCs w:val="28"/>
        </w:rPr>
      </w:pPr>
      <w:r w:rsidRPr="00B7602A">
        <w:rPr>
          <w:rFonts w:ascii="Times New Roman" w:eastAsia="Times New Roman" w:hAnsi="Times New Roman" w:cs="Times New Roman"/>
          <w:iCs/>
          <w:color w:val="000000"/>
          <w:sz w:val="28"/>
          <w:szCs w:val="28"/>
        </w:rPr>
        <w:t>- підприємство ТОВ «АТП 16563» є платоспроможним, але необхідно реінвестувати прибуток та користуватися короткостроковими позиками;</w:t>
      </w:r>
    </w:p>
    <w:p w:rsidR="00B7602A" w:rsidRPr="00B7602A" w:rsidRDefault="00B7602A" w:rsidP="00B7602A">
      <w:pPr>
        <w:shd w:val="clear" w:color="auto" w:fill="FFFFFF"/>
        <w:tabs>
          <w:tab w:val="left" w:pos="567"/>
          <w:tab w:val="left" w:pos="851"/>
        </w:tabs>
        <w:spacing w:after="0" w:line="360" w:lineRule="auto"/>
        <w:ind w:firstLine="709"/>
        <w:contextualSpacing/>
        <w:jc w:val="both"/>
        <w:rPr>
          <w:rFonts w:ascii="Times New Roman" w:eastAsia="Times New Roman" w:hAnsi="Times New Roman" w:cs="Times New Roman"/>
          <w:iCs/>
          <w:color w:val="000000"/>
          <w:sz w:val="28"/>
          <w:szCs w:val="28"/>
        </w:rPr>
      </w:pPr>
      <w:r w:rsidRPr="00B7602A">
        <w:rPr>
          <w:rFonts w:ascii="Times New Roman" w:eastAsia="Times New Roman" w:hAnsi="Times New Roman" w:cs="Times New Roman"/>
          <w:iCs/>
          <w:color w:val="000000"/>
          <w:sz w:val="28"/>
          <w:szCs w:val="28"/>
        </w:rPr>
        <w:t>- підприємство ТОВ «АТП 16563» є фінансово стійким, оскільки коефіцієнт фінансової стійкості  у 2017 році зростає та відповідає нормативу</w:t>
      </w:r>
    </w:p>
    <w:p w:rsidR="00B7602A" w:rsidRPr="00B7602A" w:rsidRDefault="00B7602A" w:rsidP="00B7602A">
      <w:pPr>
        <w:shd w:val="clear" w:color="auto" w:fill="FFFFFF"/>
        <w:tabs>
          <w:tab w:val="left" w:pos="567"/>
          <w:tab w:val="left" w:pos="851"/>
        </w:tabs>
        <w:spacing w:after="0" w:line="360" w:lineRule="auto"/>
        <w:contextualSpacing/>
        <w:jc w:val="both"/>
        <w:rPr>
          <w:rFonts w:ascii="Times New Roman" w:eastAsia="Times New Roman" w:hAnsi="Times New Roman" w:cs="Times New Roman"/>
          <w:iCs/>
          <w:color w:val="000000"/>
          <w:sz w:val="28"/>
          <w:szCs w:val="28"/>
        </w:rPr>
      </w:pPr>
      <w:r w:rsidRPr="00B7602A">
        <w:rPr>
          <w:rFonts w:ascii="Times New Roman" w:eastAsia="Times New Roman" w:hAnsi="Times New Roman" w:cs="Times New Roman"/>
          <w:iCs/>
          <w:color w:val="000000"/>
          <w:sz w:val="28"/>
          <w:szCs w:val="28"/>
        </w:rPr>
        <w:t>( 0,85 -0,9);</w:t>
      </w:r>
    </w:p>
    <w:p w:rsidR="00B7602A" w:rsidRPr="00B7602A" w:rsidRDefault="00B7602A" w:rsidP="00B7602A">
      <w:pPr>
        <w:shd w:val="clear" w:color="auto" w:fill="FFFFFF"/>
        <w:tabs>
          <w:tab w:val="left" w:pos="567"/>
          <w:tab w:val="left" w:pos="851"/>
        </w:tabs>
        <w:spacing w:after="0" w:line="360" w:lineRule="auto"/>
        <w:ind w:firstLine="709"/>
        <w:contextualSpacing/>
        <w:jc w:val="both"/>
        <w:rPr>
          <w:rFonts w:ascii="Times New Roman" w:eastAsia="Times New Roman" w:hAnsi="Times New Roman" w:cs="Times New Roman"/>
          <w:iCs/>
          <w:color w:val="000000"/>
          <w:sz w:val="28"/>
          <w:szCs w:val="28"/>
        </w:rPr>
      </w:pPr>
      <w:r w:rsidRPr="00B7602A">
        <w:rPr>
          <w:rFonts w:ascii="Times New Roman" w:eastAsia="Times New Roman" w:hAnsi="Times New Roman" w:cs="Times New Roman"/>
          <w:iCs/>
          <w:color w:val="000000"/>
          <w:sz w:val="28"/>
          <w:szCs w:val="28"/>
        </w:rPr>
        <w:t xml:space="preserve">- фондовіддача основних засобів у 2017 році становила 0,575 грн., що менше порівняно з 2015 р. на 18,21%. Порівняно з 2016 р. цей показник скоротився на 6,2 %. </w:t>
      </w:r>
    </w:p>
    <w:p w:rsidR="00B7602A" w:rsidRPr="00B7602A" w:rsidRDefault="00B7602A" w:rsidP="00B7602A">
      <w:pPr>
        <w:spacing w:after="0" w:line="360" w:lineRule="auto"/>
        <w:ind w:firstLine="709"/>
        <w:contextualSpacing/>
        <w:jc w:val="both"/>
        <w:rPr>
          <w:rFonts w:ascii="Times New Roman" w:eastAsia="Times New Roman" w:hAnsi="Times New Roman" w:cs="Times New Roman"/>
          <w:sz w:val="28"/>
          <w:szCs w:val="28"/>
        </w:rPr>
      </w:pPr>
      <w:r w:rsidRPr="00B7602A">
        <w:rPr>
          <w:rFonts w:ascii="Times New Roman" w:eastAsia="Times New Roman" w:hAnsi="Times New Roman" w:cs="Times New Roman"/>
          <w:sz w:val="28"/>
          <w:szCs w:val="28"/>
        </w:rPr>
        <w:t xml:space="preserve">3. Підприємство ТОВ «АТП 16563» має невелику структуру управління. Організаційна структура підприємства є лінійною. </w:t>
      </w:r>
    </w:p>
    <w:p w:rsidR="00B7602A" w:rsidRPr="00B7602A" w:rsidRDefault="00B7602A" w:rsidP="00B7602A">
      <w:pPr>
        <w:spacing w:after="0" w:line="360" w:lineRule="auto"/>
        <w:ind w:firstLine="709"/>
        <w:jc w:val="both"/>
        <w:rPr>
          <w:rFonts w:ascii="Times New Roman" w:eastAsia="Calibri" w:hAnsi="Times New Roman" w:cs="Times New Roman"/>
          <w:b/>
          <w:color w:val="000000"/>
          <w:sz w:val="28"/>
          <w:szCs w:val="28"/>
        </w:rPr>
      </w:pPr>
      <w:r w:rsidRPr="00B7602A">
        <w:rPr>
          <w:rFonts w:ascii="Times New Roman" w:eastAsia="Calibri" w:hAnsi="Times New Roman" w:cs="Times New Roman"/>
          <w:color w:val="000000"/>
          <w:sz w:val="28"/>
          <w:szCs w:val="28"/>
        </w:rPr>
        <w:lastRenderedPageBreak/>
        <w:t xml:space="preserve">Виконання фінансово-облікової роботи здійснюється на </w:t>
      </w:r>
      <w:r w:rsidRPr="00B7602A">
        <w:rPr>
          <w:rFonts w:ascii="Times New Roman" w:eastAsia="Calibri" w:hAnsi="Times New Roman" w:cs="Times New Roman"/>
          <w:sz w:val="28"/>
          <w:szCs w:val="28"/>
        </w:rPr>
        <w:t xml:space="preserve">ТОВ «АТП 16563» </w:t>
      </w:r>
      <w:r w:rsidRPr="00B7602A">
        <w:rPr>
          <w:rFonts w:ascii="Times New Roman" w:eastAsia="Calibri" w:hAnsi="Times New Roman" w:cs="Times New Roman"/>
          <w:color w:val="000000"/>
          <w:sz w:val="28"/>
          <w:szCs w:val="28"/>
        </w:rPr>
        <w:t>працівниками бухгалтерії. Планову роботу на підприємстві проводить головний бухгалтер.</w:t>
      </w:r>
    </w:p>
    <w:p w:rsidR="00B7602A" w:rsidRPr="00B7602A" w:rsidRDefault="00B7602A" w:rsidP="00B7602A">
      <w:pPr>
        <w:shd w:val="clear" w:color="auto" w:fill="FFFFFF"/>
        <w:spacing w:after="0" w:line="360" w:lineRule="auto"/>
        <w:ind w:firstLine="709"/>
        <w:jc w:val="both"/>
        <w:rPr>
          <w:rFonts w:ascii="Times New Roman" w:eastAsia="Calibri" w:hAnsi="Times New Roman" w:cs="Times New Roman"/>
          <w:sz w:val="28"/>
          <w:szCs w:val="28"/>
          <w:lang w:val="ru-RU"/>
        </w:rPr>
      </w:pPr>
      <w:r w:rsidRPr="00B7602A">
        <w:rPr>
          <w:rFonts w:ascii="Times New Roman" w:eastAsia="Calibri" w:hAnsi="Times New Roman" w:cs="Times New Roman"/>
          <w:color w:val="000000"/>
          <w:sz w:val="28"/>
          <w:szCs w:val="28"/>
        </w:rPr>
        <w:t>Перелік службових обов'язків для всіх облікових працівників на підприємстві розробляє головний бухгалтер та затверджує директор</w:t>
      </w:r>
      <w:r w:rsidRPr="00B7602A">
        <w:rPr>
          <w:rFonts w:ascii="Times New Roman" w:eastAsia="Calibri" w:hAnsi="Times New Roman" w:cs="Times New Roman"/>
          <w:sz w:val="28"/>
          <w:szCs w:val="28"/>
        </w:rPr>
        <w:t xml:space="preserve"> ТОВ «АТП 16563».</w:t>
      </w:r>
      <w:r w:rsidRPr="00B7602A">
        <w:rPr>
          <w:rFonts w:ascii="Times New Roman" w:eastAsia="Calibri" w:hAnsi="Times New Roman" w:cs="Times New Roman"/>
          <w:color w:val="000000"/>
          <w:sz w:val="28"/>
          <w:szCs w:val="28"/>
        </w:rPr>
        <w:t xml:space="preserve"> </w:t>
      </w:r>
      <w:proofErr w:type="spellStart"/>
      <w:r w:rsidRPr="00B7602A">
        <w:rPr>
          <w:rFonts w:ascii="Times New Roman" w:eastAsia="Calibri" w:hAnsi="Times New Roman" w:cs="Times New Roman"/>
          <w:color w:val="000000"/>
          <w:sz w:val="28"/>
          <w:szCs w:val="28"/>
          <w:lang w:val="ru-RU"/>
        </w:rPr>
        <w:t>Організаційна</w:t>
      </w:r>
      <w:proofErr w:type="spellEnd"/>
      <w:r w:rsidRPr="00B7602A">
        <w:rPr>
          <w:rFonts w:ascii="Times New Roman" w:eastAsia="Calibri" w:hAnsi="Times New Roman" w:cs="Times New Roman"/>
          <w:color w:val="000000"/>
          <w:sz w:val="28"/>
          <w:szCs w:val="28"/>
          <w:lang w:val="ru-RU"/>
        </w:rPr>
        <w:t xml:space="preserve"> структура </w:t>
      </w:r>
      <w:proofErr w:type="spellStart"/>
      <w:proofErr w:type="gramStart"/>
      <w:r w:rsidRPr="00B7602A">
        <w:rPr>
          <w:rFonts w:ascii="Times New Roman" w:eastAsia="Calibri" w:hAnsi="Times New Roman" w:cs="Times New Roman"/>
          <w:color w:val="000000"/>
          <w:sz w:val="28"/>
          <w:szCs w:val="28"/>
          <w:lang w:val="ru-RU"/>
        </w:rPr>
        <w:t>обл</w:t>
      </w:r>
      <w:proofErr w:type="gramEnd"/>
      <w:r w:rsidRPr="00B7602A">
        <w:rPr>
          <w:rFonts w:ascii="Times New Roman" w:eastAsia="Calibri" w:hAnsi="Times New Roman" w:cs="Times New Roman"/>
          <w:color w:val="000000"/>
          <w:sz w:val="28"/>
          <w:szCs w:val="28"/>
          <w:lang w:val="ru-RU"/>
        </w:rPr>
        <w:t>ікового</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процесу</w:t>
      </w:r>
      <w:proofErr w:type="spellEnd"/>
      <w:r w:rsidRPr="00B7602A">
        <w:rPr>
          <w:rFonts w:ascii="Times New Roman" w:eastAsia="Calibri" w:hAnsi="Times New Roman" w:cs="Times New Roman"/>
          <w:color w:val="000000"/>
          <w:sz w:val="28"/>
          <w:szCs w:val="28"/>
          <w:lang w:val="ru-RU"/>
        </w:rPr>
        <w:t xml:space="preserve"> в </w:t>
      </w:r>
      <w:r w:rsidRPr="00B7602A">
        <w:rPr>
          <w:rFonts w:ascii="Times New Roman" w:eastAsia="Calibri" w:hAnsi="Times New Roman" w:cs="Times New Roman"/>
          <w:sz w:val="28"/>
          <w:szCs w:val="28"/>
        </w:rPr>
        <w:t xml:space="preserve">ТОВ «АТП 16563» </w:t>
      </w:r>
      <w:proofErr w:type="spellStart"/>
      <w:r w:rsidRPr="00B7602A">
        <w:rPr>
          <w:rFonts w:ascii="Times New Roman" w:eastAsia="Calibri" w:hAnsi="Times New Roman" w:cs="Times New Roman"/>
          <w:color w:val="000000"/>
          <w:sz w:val="28"/>
          <w:szCs w:val="28"/>
          <w:lang w:val="ru-RU"/>
        </w:rPr>
        <w:t>базується</w:t>
      </w:r>
      <w:proofErr w:type="spellEnd"/>
      <w:r w:rsidRPr="00B7602A">
        <w:rPr>
          <w:rFonts w:ascii="Times New Roman" w:eastAsia="Calibri" w:hAnsi="Times New Roman" w:cs="Times New Roman"/>
          <w:color w:val="000000"/>
          <w:sz w:val="28"/>
          <w:szCs w:val="28"/>
          <w:lang w:val="ru-RU"/>
        </w:rPr>
        <w:t xml:space="preserve"> на </w:t>
      </w:r>
      <w:proofErr w:type="spellStart"/>
      <w:r w:rsidRPr="00B7602A">
        <w:rPr>
          <w:rFonts w:ascii="Times New Roman" w:eastAsia="Calibri" w:hAnsi="Times New Roman" w:cs="Times New Roman"/>
          <w:color w:val="000000"/>
          <w:sz w:val="28"/>
          <w:szCs w:val="28"/>
          <w:lang w:val="ru-RU"/>
        </w:rPr>
        <w:t>повній</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централізації</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облікових</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робіт</w:t>
      </w:r>
      <w:proofErr w:type="spellEnd"/>
      <w:r w:rsidRPr="00B7602A">
        <w:rPr>
          <w:rFonts w:ascii="Times New Roman" w:eastAsia="Calibri" w:hAnsi="Times New Roman" w:cs="Times New Roman"/>
          <w:color w:val="000000"/>
          <w:sz w:val="28"/>
          <w:szCs w:val="28"/>
          <w:lang w:val="ru-RU"/>
        </w:rPr>
        <w:t xml:space="preserve">. </w:t>
      </w:r>
    </w:p>
    <w:p w:rsidR="00B7602A" w:rsidRPr="00B7602A" w:rsidRDefault="00B7602A" w:rsidP="00B7602A">
      <w:pPr>
        <w:shd w:val="clear" w:color="auto" w:fill="FFFFFF"/>
        <w:spacing w:after="0" w:line="360" w:lineRule="auto"/>
        <w:ind w:firstLine="709"/>
        <w:jc w:val="both"/>
        <w:rPr>
          <w:rFonts w:ascii="Times New Roman" w:eastAsia="Calibri" w:hAnsi="Times New Roman" w:cs="Times New Roman"/>
          <w:sz w:val="28"/>
          <w:szCs w:val="28"/>
        </w:rPr>
      </w:pPr>
      <w:r w:rsidRPr="00B7602A">
        <w:rPr>
          <w:rFonts w:ascii="Times New Roman" w:eastAsia="Calibri" w:hAnsi="Times New Roman" w:cs="Times New Roman"/>
          <w:color w:val="000000"/>
          <w:sz w:val="28"/>
          <w:szCs w:val="28"/>
          <w:lang w:val="ru-RU"/>
        </w:rPr>
        <w:t xml:space="preserve">В </w:t>
      </w:r>
      <w:proofErr w:type="gramStart"/>
      <w:r w:rsidRPr="00B7602A">
        <w:rPr>
          <w:rFonts w:ascii="Times New Roman" w:eastAsia="Calibri" w:hAnsi="Times New Roman" w:cs="Times New Roman"/>
          <w:sz w:val="28"/>
          <w:szCs w:val="28"/>
        </w:rPr>
        <w:t>ТОВ</w:t>
      </w:r>
      <w:proofErr w:type="gramEnd"/>
      <w:r w:rsidRPr="00B7602A">
        <w:rPr>
          <w:rFonts w:ascii="Times New Roman" w:eastAsia="Calibri" w:hAnsi="Times New Roman" w:cs="Times New Roman"/>
          <w:sz w:val="28"/>
          <w:szCs w:val="28"/>
        </w:rPr>
        <w:t xml:space="preserve"> «АТП 16563»  </w:t>
      </w:r>
      <w:proofErr w:type="spellStart"/>
      <w:r w:rsidRPr="00B7602A">
        <w:rPr>
          <w:rFonts w:ascii="Times New Roman" w:eastAsia="Calibri" w:hAnsi="Times New Roman" w:cs="Times New Roman"/>
          <w:color w:val="000000"/>
          <w:sz w:val="28"/>
          <w:szCs w:val="28"/>
          <w:lang w:val="ru-RU"/>
        </w:rPr>
        <w:t>застосовують</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комп'ютерну</w:t>
      </w:r>
      <w:proofErr w:type="spellEnd"/>
      <w:r w:rsidRPr="00B7602A">
        <w:rPr>
          <w:rFonts w:ascii="Times New Roman" w:eastAsia="Calibri" w:hAnsi="Times New Roman" w:cs="Times New Roman"/>
          <w:color w:val="000000"/>
          <w:sz w:val="28"/>
          <w:szCs w:val="28"/>
          <w:lang w:val="ru-RU"/>
        </w:rPr>
        <w:t xml:space="preserve">  форму </w:t>
      </w:r>
      <w:proofErr w:type="spellStart"/>
      <w:r w:rsidRPr="00B7602A">
        <w:rPr>
          <w:rFonts w:ascii="Times New Roman" w:eastAsia="Calibri" w:hAnsi="Times New Roman" w:cs="Times New Roman"/>
          <w:color w:val="000000"/>
          <w:sz w:val="28"/>
          <w:szCs w:val="28"/>
          <w:lang w:val="ru-RU"/>
        </w:rPr>
        <w:t>бухгалтерського</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обліку</w:t>
      </w:r>
      <w:proofErr w:type="spellEnd"/>
      <w:r w:rsidRPr="00B7602A">
        <w:rPr>
          <w:rFonts w:ascii="Times New Roman" w:eastAsia="Calibri" w:hAnsi="Times New Roman" w:cs="Times New Roman"/>
          <w:color w:val="000000"/>
          <w:sz w:val="28"/>
          <w:szCs w:val="28"/>
          <w:lang w:val="ru-RU"/>
        </w:rPr>
        <w:t xml:space="preserve">.  </w:t>
      </w:r>
      <w:proofErr w:type="spellStart"/>
      <w:proofErr w:type="gramStart"/>
      <w:r w:rsidRPr="00B7602A">
        <w:rPr>
          <w:rFonts w:ascii="Times New Roman" w:eastAsia="Calibri" w:hAnsi="Times New Roman" w:cs="Times New Roman"/>
          <w:color w:val="000000"/>
          <w:sz w:val="28"/>
          <w:szCs w:val="28"/>
          <w:lang w:val="ru-RU"/>
        </w:rPr>
        <w:t>П</w:t>
      </w:r>
      <w:proofErr w:type="gramEnd"/>
      <w:r w:rsidRPr="00B7602A">
        <w:rPr>
          <w:rFonts w:ascii="Times New Roman" w:eastAsia="Calibri" w:hAnsi="Times New Roman" w:cs="Times New Roman"/>
          <w:color w:val="000000"/>
          <w:sz w:val="28"/>
          <w:szCs w:val="28"/>
          <w:lang w:val="ru-RU"/>
        </w:rPr>
        <w:t>ідприємство</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використовує</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програму</w:t>
      </w:r>
      <w:proofErr w:type="spellEnd"/>
      <w:r w:rsidRPr="00B7602A">
        <w:rPr>
          <w:rFonts w:ascii="Times New Roman" w:eastAsia="Calibri" w:hAnsi="Times New Roman" w:cs="Times New Roman"/>
          <w:color w:val="000000"/>
          <w:sz w:val="28"/>
          <w:szCs w:val="28"/>
          <w:lang w:val="ru-RU"/>
        </w:rPr>
        <w:t xml:space="preserve"> «1С: </w:t>
      </w:r>
      <w:proofErr w:type="spellStart"/>
      <w:r w:rsidRPr="00B7602A">
        <w:rPr>
          <w:rFonts w:ascii="Times New Roman" w:eastAsia="Calibri" w:hAnsi="Times New Roman" w:cs="Times New Roman"/>
          <w:color w:val="000000"/>
          <w:sz w:val="28"/>
          <w:szCs w:val="28"/>
          <w:lang w:val="ru-RU"/>
        </w:rPr>
        <w:t>Бухгалтерія</w:t>
      </w:r>
      <w:proofErr w:type="spellEnd"/>
      <w:r w:rsidRPr="00B7602A">
        <w:rPr>
          <w:rFonts w:ascii="Times New Roman" w:eastAsia="Calibri" w:hAnsi="Times New Roman" w:cs="Times New Roman"/>
          <w:color w:val="000000"/>
          <w:sz w:val="28"/>
          <w:szCs w:val="28"/>
          <w:lang w:val="ru-RU"/>
        </w:rPr>
        <w:t xml:space="preserve"> 8.2.» , в </w:t>
      </w:r>
      <w:proofErr w:type="spellStart"/>
      <w:r w:rsidRPr="00B7602A">
        <w:rPr>
          <w:rFonts w:ascii="Times New Roman" w:eastAsia="Calibri" w:hAnsi="Times New Roman" w:cs="Times New Roman"/>
          <w:color w:val="000000"/>
          <w:sz w:val="28"/>
          <w:szCs w:val="28"/>
          <w:lang w:val="ru-RU"/>
        </w:rPr>
        <w:t>які</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присутні</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шаблони</w:t>
      </w:r>
      <w:proofErr w:type="spellEnd"/>
      <w:proofErr w:type="gramStart"/>
      <w:r w:rsidRPr="00B7602A">
        <w:rPr>
          <w:rFonts w:ascii="Times New Roman" w:eastAsia="Calibri" w:hAnsi="Times New Roman" w:cs="Times New Roman"/>
          <w:color w:val="000000"/>
          <w:sz w:val="28"/>
          <w:szCs w:val="28"/>
          <w:lang w:val="ru-RU"/>
        </w:rPr>
        <w:t xml:space="preserve"> ,</w:t>
      </w:r>
      <w:proofErr w:type="gram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алгоритми</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що</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побудовані</w:t>
      </w:r>
      <w:proofErr w:type="spellEnd"/>
      <w:r w:rsidRPr="00B7602A">
        <w:rPr>
          <w:rFonts w:ascii="Times New Roman" w:eastAsia="Calibri" w:hAnsi="Times New Roman" w:cs="Times New Roman"/>
          <w:color w:val="000000"/>
          <w:sz w:val="28"/>
          <w:szCs w:val="28"/>
          <w:lang w:val="ru-RU"/>
        </w:rPr>
        <w:t xml:space="preserve"> на </w:t>
      </w:r>
      <w:proofErr w:type="spellStart"/>
      <w:r w:rsidRPr="00B7602A">
        <w:rPr>
          <w:rFonts w:ascii="Times New Roman" w:eastAsia="Calibri" w:hAnsi="Times New Roman" w:cs="Times New Roman"/>
          <w:color w:val="000000"/>
          <w:sz w:val="28"/>
          <w:szCs w:val="28"/>
          <w:lang w:val="ru-RU"/>
        </w:rPr>
        <w:t>базі</w:t>
      </w:r>
      <w:proofErr w:type="spellEnd"/>
      <w:r w:rsidRPr="00B7602A">
        <w:rPr>
          <w:rFonts w:ascii="Times New Roman" w:eastAsia="Calibri" w:hAnsi="Times New Roman" w:cs="Times New Roman"/>
          <w:color w:val="000000"/>
          <w:sz w:val="28"/>
          <w:szCs w:val="28"/>
          <w:lang w:val="ru-RU"/>
        </w:rPr>
        <w:t xml:space="preserve"> </w:t>
      </w:r>
      <w:r w:rsidRPr="00B7602A">
        <w:rPr>
          <w:rFonts w:ascii="Times New Roman" w:eastAsia="Calibri" w:hAnsi="Times New Roman" w:cs="Times New Roman"/>
          <w:color w:val="000000"/>
          <w:sz w:val="28"/>
          <w:szCs w:val="28"/>
          <w:lang w:val="en-US"/>
        </w:rPr>
        <w:t>SQL</w:t>
      </w:r>
      <w:r w:rsidRPr="00B7602A">
        <w:rPr>
          <w:rFonts w:ascii="Times New Roman" w:eastAsia="Calibri" w:hAnsi="Times New Roman" w:cs="Times New Roman"/>
          <w:color w:val="000000"/>
          <w:sz w:val="28"/>
          <w:szCs w:val="28"/>
        </w:rPr>
        <w:t xml:space="preserve"> технологій. За лічені хвилини даному програмному середовищі можна підготувати потрібні звітні документи  чи роздрукувати первинну документацію, інформація ж зберігається у системі зручних </w:t>
      </w:r>
      <w:proofErr w:type="spellStart"/>
      <w:r w:rsidRPr="00B7602A">
        <w:rPr>
          <w:rFonts w:ascii="Times New Roman" w:eastAsia="Calibri" w:hAnsi="Times New Roman" w:cs="Times New Roman"/>
          <w:color w:val="000000"/>
          <w:sz w:val="28"/>
          <w:szCs w:val="28"/>
        </w:rPr>
        <w:t>структуризованих</w:t>
      </w:r>
      <w:proofErr w:type="spellEnd"/>
      <w:r w:rsidRPr="00B7602A">
        <w:rPr>
          <w:rFonts w:ascii="Times New Roman" w:eastAsia="Calibri" w:hAnsi="Times New Roman" w:cs="Times New Roman"/>
          <w:color w:val="000000"/>
          <w:sz w:val="28"/>
          <w:szCs w:val="28"/>
        </w:rPr>
        <w:t xml:space="preserve"> довідників. Проте системі «1С: Бухгалтерія 8.2» не притаманна висока гнучкість у пристосуванні до низки облікових задач, як це властиво програмам – конструкторам. </w:t>
      </w:r>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Однак</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фінансова</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звітність</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складається</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вручну</w:t>
      </w:r>
      <w:proofErr w:type="spellEnd"/>
      <w:r w:rsidRPr="00B7602A">
        <w:rPr>
          <w:rFonts w:ascii="Times New Roman" w:eastAsia="Calibri" w:hAnsi="Times New Roman" w:cs="Times New Roman"/>
          <w:color w:val="000000"/>
          <w:sz w:val="28"/>
          <w:szCs w:val="28"/>
          <w:lang w:val="ru-RU"/>
        </w:rPr>
        <w:t xml:space="preserve"> та за </w:t>
      </w:r>
      <w:proofErr w:type="spellStart"/>
      <w:r w:rsidRPr="00B7602A">
        <w:rPr>
          <w:rFonts w:ascii="Times New Roman" w:eastAsia="Calibri" w:hAnsi="Times New Roman" w:cs="Times New Roman"/>
          <w:color w:val="000000"/>
          <w:sz w:val="28"/>
          <w:szCs w:val="28"/>
          <w:lang w:val="ru-RU"/>
        </w:rPr>
        <w:t>допомогою</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електронних</w:t>
      </w:r>
      <w:proofErr w:type="spellEnd"/>
      <w:r w:rsidRPr="00B7602A">
        <w:rPr>
          <w:rFonts w:ascii="Times New Roman" w:eastAsia="Calibri" w:hAnsi="Times New Roman" w:cs="Times New Roman"/>
          <w:color w:val="000000"/>
          <w:sz w:val="28"/>
          <w:szCs w:val="28"/>
          <w:lang w:val="ru-RU"/>
        </w:rPr>
        <w:t xml:space="preserve"> </w:t>
      </w:r>
      <w:proofErr w:type="spellStart"/>
      <w:r w:rsidRPr="00B7602A">
        <w:rPr>
          <w:rFonts w:ascii="Times New Roman" w:eastAsia="Calibri" w:hAnsi="Times New Roman" w:cs="Times New Roman"/>
          <w:color w:val="000000"/>
          <w:sz w:val="28"/>
          <w:szCs w:val="28"/>
          <w:lang w:val="ru-RU"/>
        </w:rPr>
        <w:t>таблиць</w:t>
      </w:r>
      <w:proofErr w:type="spellEnd"/>
      <w:r w:rsidRPr="00B7602A">
        <w:rPr>
          <w:rFonts w:ascii="Times New Roman" w:eastAsia="Calibri" w:hAnsi="Times New Roman" w:cs="Times New Roman"/>
          <w:color w:val="000000"/>
          <w:sz w:val="28"/>
          <w:szCs w:val="28"/>
          <w:lang w:val="ru-RU"/>
        </w:rPr>
        <w:t xml:space="preserve"> </w:t>
      </w:r>
      <w:r w:rsidRPr="00B7602A">
        <w:rPr>
          <w:rFonts w:ascii="Times New Roman" w:eastAsia="Calibri" w:hAnsi="Times New Roman" w:cs="Times New Roman"/>
          <w:color w:val="000000"/>
          <w:sz w:val="28"/>
          <w:szCs w:val="28"/>
          <w:lang w:val="en-US"/>
        </w:rPr>
        <w:t>Microsoft</w:t>
      </w:r>
      <w:r w:rsidRPr="00B7602A">
        <w:rPr>
          <w:rFonts w:ascii="Times New Roman" w:eastAsia="Calibri" w:hAnsi="Times New Roman" w:cs="Times New Roman"/>
          <w:color w:val="000000"/>
          <w:sz w:val="28"/>
          <w:szCs w:val="28"/>
          <w:lang w:val="ru-RU"/>
        </w:rPr>
        <w:t xml:space="preserve"> </w:t>
      </w:r>
      <w:r w:rsidRPr="00B7602A">
        <w:rPr>
          <w:rFonts w:ascii="Times New Roman" w:eastAsia="Calibri" w:hAnsi="Times New Roman" w:cs="Times New Roman"/>
          <w:color w:val="000000"/>
          <w:sz w:val="28"/>
          <w:szCs w:val="28"/>
          <w:lang w:val="en-US"/>
        </w:rPr>
        <w:t>Excel</w:t>
      </w:r>
      <w:r w:rsidRPr="00B7602A">
        <w:rPr>
          <w:rFonts w:ascii="Times New Roman" w:eastAsia="Calibri" w:hAnsi="Times New Roman" w:cs="Times New Roman"/>
          <w:color w:val="000000"/>
          <w:sz w:val="28"/>
          <w:szCs w:val="28"/>
        </w:rPr>
        <w:t>.</w:t>
      </w:r>
    </w:p>
    <w:p w:rsidR="00B7602A" w:rsidRPr="00B7602A" w:rsidRDefault="00B7602A" w:rsidP="00B7602A">
      <w:pPr>
        <w:spacing w:after="0" w:line="360" w:lineRule="auto"/>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ab/>
        <w:t xml:space="preserve">4. Бухгалтерський облік наявності та руху автотранспортних засобів відображає результати  господарських операцій з автотранспортними засобами (їх придбання, наявність та подальший рух). Облік наявності та руху автотранспортних засобів на підприємстві розпочинається з первинного документування їх находження шляхом укладання договору купівлі-продажу, складання </w:t>
      </w:r>
      <w:proofErr w:type="spellStart"/>
      <w:r w:rsidRPr="00B7602A">
        <w:rPr>
          <w:rFonts w:ascii="Times New Roman" w:eastAsia="Calibri" w:hAnsi="Times New Roman" w:cs="Times New Roman"/>
          <w:sz w:val="28"/>
          <w:szCs w:val="28"/>
        </w:rPr>
        <w:t>акта</w:t>
      </w:r>
      <w:proofErr w:type="spellEnd"/>
      <w:r w:rsidRPr="00B7602A">
        <w:rPr>
          <w:rFonts w:ascii="Times New Roman" w:eastAsia="Calibri" w:hAnsi="Times New Roman" w:cs="Times New Roman"/>
          <w:sz w:val="28"/>
          <w:szCs w:val="28"/>
        </w:rPr>
        <w:t xml:space="preserve"> прийому-передачі (внутрішнього переміщення) основних засобів, податкової накладної. Автотранспортний </w:t>
      </w:r>
      <w:proofErr w:type="spellStart"/>
      <w:r w:rsidRPr="00B7602A">
        <w:rPr>
          <w:rFonts w:ascii="Times New Roman" w:eastAsia="Calibri" w:hAnsi="Times New Roman" w:cs="Times New Roman"/>
          <w:sz w:val="28"/>
          <w:szCs w:val="28"/>
        </w:rPr>
        <w:t>засоб</w:t>
      </w:r>
      <w:proofErr w:type="spellEnd"/>
      <w:r w:rsidRPr="00B7602A">
        <w:rPr>
          <w:rFonts w:ascii="Times New Roman" w:eastAsia="Calibri" w:hAnsi="Times New Roman" w:cs="Times New Roman"/>
          <w:sz w:val="28"/>
          <w:szCs w:val="28"/>
        </w:rPr>
        <w:t xml:space="preserve"> реєструється у відповідних органах.  </w:t>
      </w:r>
      <w:r w:rsidRPr="00B7602A">
        <w:rPr>
          <w:rFonts w:ascii="Times New Roman" w:eastAsia="Calibri" w:hAnsi="Times New Roman" w:cs="Times New Roman"/>
          <w:sz w:val="28"/>
          <w:szCs w:val="28"/>
          <w:lang w:eastAsia="uk-UA"/>
        </w:rPr>
        <w:t>Для подальшого первинного обліку автотранспортних засобів на ТОВ «АТП 156653» застосовуються такі типові форми первинного обліку: ОЗ 1 «Акт приймання – передачі автотранспортних засобів»; ОЗ-2 «</w:t>
      </w:r>
      <w:r w:rsidRPr="00B7602A">
        <w:rPr>
          <w:rFonts w:ascii="Times New Roman" w:eastAsia="Calibri" w:hAnsi="Times New Roman" w:cs="Times New Roman"/>
          <w:sz w:val="28"/>
          <w:szCs w:val="28"/>
        </w:rPr>
        <w:t>Акт приймання-здачі відремонтованих, реконструйованих і модернізованих об'єктів</w:t>
      </w:r>
      <w:r w:rsidRPr="00B7602A">
        <w:rPr>
          <w:rFonts w:ascii="Times New Roman" w:eastAsia="Calibri" w:hAnsi="Times New Roman" w:cs="Times New Roman"/>
          <w:sz w:val="28"/>
          <w:szCs w:val="28"/>
          <w:lang w:eastAsia="uk-UA"/>
        </w:rPr>
        <w:t>»; ОЗ-4 «</w:t>
      </w:r>
      <w:r w:rsidRPr="00B7602A">
        <w:rPr>
          <w:rFonts w:ascii="Times New Roman" w:eastAsia="Calibri" w:hAnsi="Times New Roman" w:cs="Times New Roman"/>
          <w:sz w:val="28"/>
          <w:szCs w:val="28"/>
        </w:rPr>
        <w:t xml:space="preserve">Акт на списання автотранспортних машин», </w:t>
      </w:r>
      <w:r w:rsidRPr="00B7602A">
        <w:rPr>
          <w:rFonts w:ascii="Times New Roman" w:eastAsia="Calibri" w:hAnsi="Times New Roman" w:cs="Times New Roman"/>
          <w:sz w:val="28"/>
          <w:szCs w:val="28"/>
          <w:lang w:eastAsia="uk-UA"/>
        </w:rPr>
        <w:t xml:space="preserve">ОЗ-6 «Інвентарна картка обліку основних засобів»; ОЗ-7 «Опис інвентарних карток з обліку основних засобів»;  ОЗ-8 «Картка обліку руху основних засобів»; ОЗ-9 </w:t>
      </w:r>
      <w:r w:rsidRPr="00B7602A">
        <w:rPr>
          <w:rFonts w:ascii="Times New Roman" w:eastAsia="Calibri" w:hAnsi="Times New Roman" w:cs="Times New Roman"/>
          <w:sz w:val="28"/>
          <w:szCs w:val="28"/>
          <w:lang w:eastAsia="uk-UA"/>
        </w:rPr>
        <w:lastRenderedPageBreak/>
        <w:t xml:space="preserve">«Інвентарний список основних засобів»; ОЗ-16 «Розрахунок амортизації автотранспорту». Для ліквідації автотранспортного акту складається акт списання. Амортизація розраховується у Відомості </w:t>
      </w:r>
      <w:r w:rsidRPr="00B7602A">
        <w:rPr>
          <w:rFonts w:ascii="Times New Roman" w:eastAsia="Calibri" w:hAnsi="Times New Roman" w:cs="Times New Roman"/>
          <w:sz w:val="28"/>
          <w:szCs w:val="28"/>
        </w:rPr>
        <w:t>(розрахунку) нарахування амортизації.</w:t>
      </w:r>
    </w:p>
    <w:p w:rsidR="00B7602A" w:rsidRPr="00B7602A" w:rsidRDefault="00B7602A" w:rsidP="00B7602A">
      <w:pPr>
        <w:widowControl w:val="0"/>
        <w:spacing w:after="0" w:line="360" w:lineRule="auto"/>
        <w:ind w:firstLine="720"/>
        <w:jc w:val="both"/>
        <w:rPr>
          <w:rFonts w:ascii="Times New Roman" w:eastAsia="Calibri" w:hAnsi="Times New Roman" w:cs="Times New Roman"/>
          <w:sz w:val="28"/>
          <w:szCs w:val="28"/>
          <w:lang w:eastAsia="uk-UA"/>
        </w:rPr>
      </w:pPr>
      <w:r w:rsidRPr="00B7602A">
        <w:rPr>
          <w:rFonts w:ascii="Times New Roman" w:eastAsia="Calibri" w:hAnsi="Times New Roman" w:cs="Times New Roman"/>
          <w:sz w:val="28"/>
          <w:szCs w:val="28"/>
        </w:rPr>
        <w:t>Для синтетичного обліку автотранспортних засобів на ТОВ «АТП 16563» використовується рахунок 10 «Основні засоби», а саме субрахунок 105</w:t>
      </w:r>
      <w:r w:rsidRPr="00B7602A">
        <w:rPr>
          <w:rFonts w:ascii="Times New Roman" w:eastAsia="Calibri" w:hAnsi="Times New Roman" w:cs="Times New Roman"/>
          <w:sz w:val="28"/>
          <w:szCs w:val="28"/>
          <w:lang w:eastAsia="uk-UA"/>
        </w:rPr>
        <w:t xml:space="preserve"> «Транспортні засоби». </w:t>
      </w:r>
      <w:r w:rsidRPr="00B7602A">
        <w:rPr>
          <w:rFonts w:ascii="Times New Roman" w:eastAsia="Calibri" w:hAnsi="Times New Roman" w:cs="Times New Roman"/>
          <w:sz w:val="28"/>
          <w:szCs w:val="28"/>
        </w:rPr>
        <w:t xml:space="preserve">За дебетом відображають надходження автотранспортних засобів, суму видатків, </w:t>
      </w:r>
      <w:r w:rsidRPr="00B7602A">
        <w:rPr>
          <w:rFonts w:ascii="Times New Roman" w:eastAsia="Calibri" w:hAnsi="Times New Roman" w:cs="Times New Roman"/>
          <w:sz w:val="28"/>
          <w:szCs w:val="28"/>
          <w:lang w:eastAsia="uk-UA"/>
        </w:rPr>
        <w:t xml:space="preserve">пов'язану з поліпшенням автотранспортних засобів, і суму їхньої дооцінки. </w:t>
      </w:r>
      <w:r w:rsidRPr="00B7602A">
        <w:rPr>
          <w:rFonts w:ascii="Times New Roman" w:eastAsia="Calibri" w:hAnsi="Times New Roman" w:cs="Times New Roman"/>
          <w:sz w:val="28"/>
          <w:szCs w:val="28"/>
        </w:rPr>
        <w:t xml:space="preserve">За кредитом рахунку 105 відображають вибуття автотранспортних засобів шляхом продажу, </w:t>
      </w:r>
      <w:r w:rsidRPr="00B7602A">
        <w:rPr>
          <w:rFonts w:ascii="Times New Roman" w:eastAsia="Calibri" w:hAnsi="Times New Roman" w:cs="Times New Roman"/>
          <w:sz w:val="28"/>
          <w:szCs w:val="28"/>
          <w:lang w:eastAsia="uk-UA"/>
        </w:rPr>
        <w:t xml:space="preserve">безоплатної передачі або через невідповідність критеріям визнання активом, а також у разі часткової ліквідації автотранспортних засобів, і суму їхньої уцінки. </w:t>
      </w:r>
    </w:p>
    <w:p w:rsidR="00B7602A" w:rsidRPr="00B7602A" w:rsidRDefault="00B7602A" w:rsidP="00B7602A">
      <w:pPr>
        <w:widowControl w:val="0"/>
        <w:spacing w:after="0" w:line="360" w:lineRule="auto"/>
        <w:ind w:firstLine="720"/>
        <w:jc w:val="both"/>
        <w:rPr>
          <w:rFonts w:ascii="Times New Roman" w:eastAsia="Calibri" w:hAnsi="Times New Roman" w:cs="Times New Roman"/>
          <w:sz w:val="28"/>
          <w:szCs w:val="28"/>
          <w:shd w:val="clear" w:color="auto" w:fill="FFFFFF"/>
        </w:rPr>
      </w:pPr>
      <w:r w:rsidRPr="00B7602A">
        <w:rPr>
          <w:rFonts w:ascii="Times New Roman" w:eastAsia="Calibri" w:hAnsi="Times New Roman" w:cs="Times New Roman"/>
          <w:sz w:val="28"/>
          <w:szCs w:val="28"/>
        </w:rPr>
        <w:t xml:space="preserve">Аналітичний облік автотранспортних засобів ведеться за кожним об'єктом даних активів. Крім цього для обліку автотранспортних засобів на ТОВ «АТП 15653» використовується рахунок 15 «Капітальні інвестиції», зокрема його субрахунок </w:t>
      </w:r>
      <w:r w:rsidRPr="00B7602A">
        <w:rPr>
          <w:rFonts w:ascii="Times New Roman" w:eastAsia="Calibri" w:hAnsi="Times New Roman" w:cs="Times New Roman"/>
          <w:sz w:val="28"/>
          <w:szCs w:val="28"/>
          <w:shd w:val="clear" w:color="auto" w:fill="FFFFFF"/>
        </w:rPr>
        <w:t>152 «Придбання (виготовлення) основних засобів». Аналітичний облік капітальних інвестицій в автотранспортні засоби ведеться відповідно за їх видами (інвентарними об'єктами).</w:t>
      </w:r>
    </w:p>
    <w:p w:rsidR="00B7602A" w:rsidRPr="00B7602A" w:rsidRDefault="00B7602A" w:rsidP="00B7602A">
      <w:pPr>
        <w:widowControl w:val="0"/>
        <w:spacing w:after="0" w:line="360" w:lineRule="auto"/>
        <w:ind w:firstLine="720"/>
        <w:jc w:val="both"/>
        <w:rPr>
          <w:rFonts w:ascii="Times New Roman" w:eastAsia="Calibri" w:hAnsi="Times New Roman" w:cs="Times New Roman"/>
          <w:sz w:val="28"/>
          <w:szCs w:val="28"/>
          <w:shd w:val="clear" w:color="auto" w:fill="FFFFFF"/>
        </w:rPr>
      </w:pPr>
      <w:r w:rsidRPr="00B7602A">
        <w:rPr>
          <w:rFonts w:ascii="Times New Roman" w:eastAsia="Calibri" w:hAnsi="Times New Roman" w:cs="Times New Roman"/>
          <w:sz w:val="28"/>
          <w:szCs w:val="28"/>
          <w:shd w:val="clear" w:color="auto" w:fill="FFFFFF"/>
        </w:rPr>
        <w:t>5. Амортизація автотранспортних засобів ТОВ «АТП 16563» розраховується за прямолінійним методом, для цілей податкового обліку застосовують прямолінійний метод нарахування амортизації. В бухгалтерському обліку амортизація відображається по кредиту рахунку 131 «Знос основних засобів». Для нарахування амортизації складається Відомість (розрахунок)  нарахування амортизації по автотранспортним засобам. У ній відображають розподіл амортизації за окремими автотранспортними засобами, нараховану суму амортизації за минулий місяць, зміни суми амортизації за об’єктами, що надійшли та вибули, та суму амортизації, нараховану в поточному місяці.</w:t>
      </w:r>
    </w:p>
    <w:p w:rsidR="00B7602A" w:rsidRPr="00B7602A" w:rsidRDefault="00B7602A" w:rsidP="00B7602A">
      <w:pPr>
        <w:spacing w:after="0" w:line="360" w:lineRule="auto"/>
        <w:ind w:firstLine="720"/>
        <w:jc w:val="both"/>
        <w:rPr>
          <w:rFonts w:ascii="Times New Roman" w:eastAsia="Calibri" w:hAnsi="Times New Roman" w:cs="Times New Roman"/>
          <w:sz w:val="28"/>
          <w:szCs w:val="28"/>
          <w:lang w:eastAsia="uk-UA"/>
        </w:rPr>
      </w:pPr>
      <w:r w:rsidRPr="00B7602A">
        <w:rPr>
          <w:rFonts w:ascii="Times New Roman" w:eastAsia="Calibri" w:hAnsi="Times New Roman" w:cs="Times New Roman"/>
          <w:sz w:val="28"/>
          <w:szCs w:val="28"/>
        </w:rPr>
        <w:t xml:space="preserve">6. В процесі аудиту наявності та руху автотранспортних засобів на підприємстві </w:t>
      </w:r>
      <w:r w:rsidRPr="00B7602A">
        <w:rPr>
          <w:rFonts w:ascii="Times New Roman" w:eastAsia="Calibri" w:hAnsi="Times New Roman" w:cs="Times New Roman"/>
          <w:sz w:val="28"/>
          <w:szCs w:val="28"/>
          <w:lang w:eastAsia="uk-UA"/>
        </w:rPr>
        <w:t xml:space="preserve">аудитор чітко сформулював мету проведення аудиту, основні </w:t>
      </w:r>
      <w:r w:rsidRPr="00B7602A">
        <w:rPr>
          <w:rFonts w:ascii="Times New Roman" w:eastAsia="Calibri" w:hAnsi="Times New Roman" w:cs="Times New Roman"/>
          <w:sz w:val="28"/>
          <w:szCs w:val="28"/>
          <w:lang w:eastAsia="uk-UA"/>
        </w:rPr>
        <w:lastRenderedPageBreak/>
        <w:t>завдання, виокремив об'єкти, визначив джерела отримання інформації та спланував аудиторську перевірку.</w:t>
      </w:r>
    </w:p>
    <w:p w:rsidR="00B7602A" w:rsidRPr="00B7602A" w:rsidRDefault="00B7602A" w:rsidP="00B7602A">
      <w:pPr>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В процесі аудиту аудитор переконався в правильності організації аналітичного обліку на ТОВ «АТП 16563»; з’ясовував чи всі автотранспортні засоби закріплені за матеріально відповідальними особами; визначав правильність проведення останньої інвентаризації, які її результати і чи відображені вони в обліку; проконтролював достовірність облікових даних про наявність і рух автотранспортних засобів.</w:t>
      </w:r>
    </w:p>
    <w:p w:rsidR="00B7602A" w:rsidRPr="00B7602A" w:rsidRDefault="00B7602A" w:rsidP="00B7602A">
      <w:pPr>
        <w:widowControl w:val="0"/>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7. В процесі аудиту аудитором було розроблено та заповнено низку робочих документів. На підставі проведеного аудиту ТОВ «АТП 16563»  слід зазначити, що облікова політика стосовно інших необоротних матеріальних активів може бути набагато повнішою у випадку розкриття таких елементів їх обліку: вартісна межа віднесення активів до основних засобів; методи нарахування амортизації; термін корисного використання (експлуатації) об’єкта; випадки, коли ліквідаційна вартість не використовується при обчисленні амортизації; способи оцінки основних засобів; перелік форм первинних документів для обліку основних засобів; робочий план рахунків в частині обліку основних засобів. </w:t>
      </w:r>
    </w:p>
    <w:p w:rsidR="00B7602A" w:rsidRPr="00B7602A" w:rsidRDefault="00B7602A" w:rsidP="00B7602A">
      <w:pPr>
        <w:widowControl w:val="0"/>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8. Результатом аудиторської діяльності є висновки про достовірність бухгалтерської звітності за спеціальним аудиторським завданням.</w:t>
      </w:r>
    </w:p>
    <w:p w:rsidR="00B7602A" w:rsidRPr="00B7602A" w:rsidRDefault="00B7602A" w:rsidP="00B7602A">
      <w:pPr>
        <w:widowControl w:val="0"/>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У результаті дослідження методики обліку й аудиту автотранспортних засобів було виявлено наступні недоліки автотранспортних засобів: </w:t>
      </w:r>
    </w:p>
    <w:p w:rsidR="00B7602A" w:rsidRPr="00B7602A" w:rsidRDefault="00B7602A" w:rsidP="00B7602A">
      <w:pPr>
        <w:widowControl w:val="0"/>
        <w:numPr>
          <w:ilvl w:val="0"/>
          <w:numId w:val="2"/>
        </w:numPr>
        <w:spacing w:after="0" w:line="360" w:lineRule="auto"/>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Слабка систематизація та непослідовність викладеного змісту в наказі по облікову політику.</w:t>
      </w:r>
    </w:p>
    <w:p w:rsidR="00B7602A" w:rsidRPr="00B7602A" w:rsidRDefault="00B7602A" w:rsidP="00B7602A">
      <w:pPr>
        <w:widowControl w:val="0"/>
        <w:numPr>
          <w:ilvl w:val="0"/>
          <w:numId w:val="2"/>
        </w:numPr>
        <w:spacing w:after="0" w:line="360" w:lineRule="auto"/>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Відсутній документ, що відображав би зміну вартості автотранспортного засобу за час його експлуатації, в тому числі в результаті процесів переоцінки та зменшення корисності.</w:t>
      </w:r>
    </w:p>
    <w:p w:rsidR="00B7602A" w:rsidRPr="00B7602A" w:rsidRDefault="00B7602A" w:rsidP="00B7602A">
      <w:pPr>
        <w:widowControl w:val="0"/>
        <w:numPr>
          <w:ilvl w:val="0"/>
          <w:numId w:val="2"/>
        </w:numPr>
        <w:spacing w:after="0" w:line="360" w:lineRule="auto"/>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Немає жодної методики  проведення процесу зменшення корисності, що може викривляти інформацію.</w:t>
      </w:r>
    </w:p>
    <w:p w:rsidR="00B7602A" w:rsidRPr="00B7602A" w:rsidRDefault="00B7602A" w:rsidP="00B7602A">
      <w:pPr>
        <w:widowControl w:val="0"/>
        <w:numPr>
          <w:ilvl w:val="0"/>
          <w:numId w:val="2"/>
        </w:numPr>
        <w:spacing w:after="0" w:line="360" w:lineRule="auto"/>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Служба внутрішнього аудиту відсутня. Зовнішній аудит не є обов’язковим виходячи з вимог законодавства. Проблемним питанням </w:t>
      </w:r>
      <w:r w:rsidRPr="00B7602A">
        <w:rPr>
          <w:rFonts w:ascii="Times New Roman" w:eastAsia="Calibri" w:hAnsi="Times New Roman" w:cs="Times New Roman"/>
          <w:sz w:val="28"/>
          <w:szCs w:val="28"/>
        </w:rPr>
        <w:lastRenderedPageBreak/>
        <w:t xml:space="preserve">внутрішнього аудиту є аудит процесу переоцінки, рекомендованих робочих документів під час аудиту переоцінки тощо. Однією з форм внутрішнього аудиту є інвентаризація, що дозволяє перевірити і документально підтвердити наявність, стан і оцінку автотранспортних засобів. </w:t>
      </w:r>
    </w:p>
    <w:p w:rsidR="00B7602A" w:rsidRPr="00B7602A" w:rsidRDefault="00B7602A" w:rsidP="00B7602A">
      <w:pPr>
        <w:widowControl w:val="0"/>
        <w:spacing w:after="0" w:line="360" w:lineRule="auto"/>
        <w:ind w:firstLine="720"/>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На основі виявлених проблемних питань на ТОВ «АТП 16563» пропонуємо шляхи удосконалення обліку, аналізу та аудиту автотранспортних засобів:</w:t>
      </w:r>
    </w:p>
    <w:p w:rsidR="00B7602A" w:rsidRPr="00B7602A" w:rsidRDefault="00B7602A" w:rsidP="00B7602A">
      <w:pPr>
        <w:widowControl w:val="0"/>
        <w:numPr>
          <w:ilvl w:val="0"/>
          <w:numId w:val="3"/>
        </w:numPr>
        <w:spacing w:after="0" w:line="360" w:lineRule="auto"/>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 З метою вдосконалення і підвищення аналітичності обліку автотранспортних засобів необхідно </w:t>
      </w:r>
      <w:proofErr w:type="spellStart"/>
      <w:r w:rsidRPr="00B7602A">
        <w:rPr>
          <w:rFonts w:ascii="Times New Roman" w:eastAsia="Calibri" w:hAnsi="Times New Roman" w:cs="Times New Roman"/>
          <w:sz w:val="28"/>
          <w:szCs w:val="28"/>
        </w:rPr>
        <w:t>внести</w:t>
      </w:r>
      <w:proofErr w:type="spellEnd"/>
      <w:r w:rsidRPr="00B7602A">
        <w:rPr>
          <w:rFonts w:ascii="Times New Roman" w:eastAsia="Calibri" w:hAnsi="Times New Roman" w:cs="Times New Roman"/>
          <w:sz w:val="28"/>
          <w:szCs w:val="28"/>
        </w:rPr>
        <w:t xml:space="preserve"> деякі зміни до інвентарної картки(ф. № ОЗ-6), які дають змогу скоротити число граф, є більш інформативними і відповідають сучасним умовам ведення бухгалтерського обліку автотранспортним засобам. Додатково ввести показники: справедлива вартість, група основних засобів, строк корисного використання, метод нарахування амортизації, ліквідаційна вартість, надходження, витрати на поліпшення об’єкта, витрати на підтримання об’єкта в робочому стані, переоцінка, вид переоцінки ( дооцінки/уцінки).</w:t>
      </w:r>
    </w:p>
    <w:p w:rsidR="00B7602A" w:rsidRPr="00B7602A" w:rsidRDefault="00B7602A" w:rsidP="00B7602A">
      <w:pPr>
        <w:widowControl w:val="0"/>
        <w:numPr>
          <w:ilvl w:val="0"/>
          <w:numId w:val="3"/>
        </w:numPr>
        <w:spacing w:after="0" w:line="360" w:lineRule="auto"/>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Автоматизувати бухгалтерський облік на підприємстві ТОВ «АТП 16563» за допомогою програми «1С:Бухгалтерія  для України» на платформі «1С:Бухгалтерія 8.3», тобто здійснити перехід на більш сучасну версію програми, що дозволить вести облік автотранспортних засобів відповідно до чинного законодавства. </w:t>
      </w:r>
    </w:p>
    <w:p w:rsidR="00B7602A" w:rsidRPr="00B7602A" w:rsidRDefault="00B7602A" w:rsidP="00B7602A">
      <w:pPr>
        <w:widowControl w:val="0"/>
        <w:numPr>
          <w:ilvl w:val="0"/>
          <w:numId w:val="3"/>
        </w:numPr>
        <w:spacing w:after="0" w:line="360" w:lineRule="auto"/>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Автоматизувати процес проведення переоцінки, що дозволить знизити помилки та за допомогою програми розрахувати переоцінені суми та відображати на рахунках обліку дооцінки чи уцінки. </w:t>
      </w:r>
    </w:p>
    <w:p w:rsidR="00B7602A" w:rsidRPr="00B7602A" w:rsidRDefault="00B7602A" w:rsidP="00B7602A">
      <w:pPr>
        <w:widowControl w:val="0"/>
        <w:numPr>
          <w:ilvl w:val="0"/>
          <w:numId w:val="3"/>
        </w:numPr>
        <w:spacing w:after="0" w:line="360" w:lineRule="auto"/>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Пропонуємо удосконалити структуру наказу про облікову політику ТОВ «АТП 16563».</w:t>
      </w:r>
    </w:p>
    <w:p w:rsidR="00B7602A" w:rsidRPr="00B7602A" w:rsidRDefault="00B7602A" w:rsidP="00B7602A">
      <w:pPr>
        <w:widowControl w:val="0"/>
        <w:numPr>
          <w:ilvl w:val="0"/>
          <w:numId w:val="3"/>
        </w:numPr>
        <w:spacing w:after="0" w:line="360" w:lineRule="auto"/>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Ефективно буде залучити співробітників підприємства до контролю за документообігом, адже контролюючи документообіг керівництво певним чином регулює бізнес-процес та відстежує його основні </w:t>
      </w:r>
      <w:r w:rsidRPr="00B7602A">
        <w:rPr>
          <w:rFonts w:ascii="Times New Roman" w:eastAsia="Calibri" w:hAnsi="Times New Roman" w:cs="Times New Roman"/>
          <w:sz w:val="28"/>
          <w:szCs w:val="28"/>
        </w:rPr>
        <w:lastRenderedPageBreak/>
        <w:t xml:space="preserve">складові. </w:t>
      </w:r>
    </w:p>
    <w:p w:rsidR="00B7602A" w:rsidRPr="00B7602A" w:rsidRDefault="00B7602A" w:rsidP="00B7602A">
      <w:pPr>
        <w:widowControl w:val="0"/>
        <w:numPr>
          <w:ilvl w:val="0"/>
          <w:numId w:val="3"/>
        </w:numPr>
        <w:spacing w:after="0" w:line="360" w:lineRule="auto"/>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Впровадити в ТОВ «АТП 16563» службу внутрішнього аудиту, що дозволить мінімізувати ризик банкрутства підприємства та підвищить ефективність обліку, контролю, аналізу та політики управління автотранспортними засобами з метою стабілізації, збереження та підвищення ефективності роботи підприємства. Для удосконалення внутрішнього аудиту автотранспортних засобів, рекомендуємо виділити посаду внутрішнього аудитора.  </w:t>
      </w:r>
    </w:p>
    <w:p w:rsidR="00B7602A" w:rsidRPr="00B7602A" w:rsidRDefault="00B7602A" w:rsidP="00B7602A">
      <w:pPr>
        <w:spacing w:after="0" w:line="360" w:lineRule="auto"/>
        <w:ind w:firstLine="709"/>
        <w:jc w:val="both"/>
        <w:rPr>
          <w:rFonts w:ascii="Times New Roman" w:eastAsia="Calibri" w:hAnsi="Times New Roman" w:cs="Times New Roman"/>
          <w:sz w:val="28"/>
          <w:szCs w:val="28"/>
        </w:rPr>
      </w:pPr>
      <w:proofErr w:type="gramStart"/>
      <w:r w:rsidRPr="00B7602A">
        <w:rPr>
          <w:rFonts w:ascii="Times New Roman" w:eastAsia="Calibri" w:hAnsi="Times New Roman" w:cs="Times New Roman"/>
          <w:sz w:val="28"/>
          <w:szCs w:val="28"/>
          <w:lang w:val="en-US"/>
        </w:rPr>
        <w:t>O</w:t>
      </w:r>
      <w:proofErr w:type="spellStart"/>
      <w:r w:rsidRPr="00B7602A">
        <w:rPr>
          <w:rFonts w:ascii="Times New Roman" w:eastAsia="Calibri" w:hAnsi="Times New Roman" w:cs="Times New Roman"/>
          <w:sz w:val="28"/>
          <w:szCs w:val="28"/>
        </w:rPr>
        <w:t>тж</w:t>
      </w:r>
      <w:proofErr w:type="spellEnd"/>
      <w:r w:rsidRPr="00B7602A">
        <w:rPr>
          <w:rFonts w:ascii="Times New Roman" w:eastAsia="Calibri" w:hAnsi="Times New Roman" w:cs="Times New Roman"/>
          <w:sz w:val="28"/>
          <w:szCs w:val="28"/>
          <w:lang w:val="en-US"/>
        </w:rPr>
        <w:t>e</w:t>
      </w:r>
      <w:r w:rsidRPr="00B7602A">
        <w:rPr>
          <w:rFonts w:ascii="Times New Roman" w:eastAsia="Calibri" w:hAnsi="Times New Roman" w:cs="Times New Roman"/>
          <w:sz w:val="28"/>
          <w:szCs w:val="28"/>
        </w:rPr>
        <w:t>, м</w:t>
      </w:r>
      <w:r w:rsidRPr="00B7602A">
        <w:rPr>
          <w:rFonts w:ascii="Times New Roman" w:eastAsia="Calibri" w:hAnsi="Times New Roman" w:cs="Times New Roman"/>
          <w:sz w:val="28"/>
          <w:szCs w:val="28"/>
          <w:lang w:val="en-US"/>
        </w:rPr>
        <w:t>o</w:t>
      </w:r>
      <w:proofErr w:type="spellStart"/>
      <w:r w:rsidRPr="00B7602A">
        <w:rPr>
          <w:rFonts w:ascii="Times New Roman" w:eastAsia="Calibri" w:hAnsi="Times New Roman" w:cs="Times New Roman"/>
          <w:sz w:val="28"/>
          <w:szCs w:val="28"/>
        </w:rPr>
        <w:t>жн</w:t>
      </w:r>
      <w:proofErr w:type="spellEnd"/>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 xml:space="preserve"> </w:t>
      </w:r>
      <w:r w:rsidRPr="00B7602A">
        <w:rPr>
          <w:rFonts w:ascii="Times New Roman" w:eastAsia="Calibri" w:hAnsi="Times New Roman" w:cs="Times New Roman"/>
          <w:sz w:val="28"/>
          <w:szCs w:val="28"/>
          <w:lang w:val="en-US"/>
        </w:rPr>
        <w:t>c</w:t>
      </w:r>
      <w:proofErr w:type="spellStart"/>
      <w:r w:rsidRPr="00B7602A">
        <w:rPr>
          <w:rFonts w:ascii="Times New Roman" w:eastAsia="Calibri" w:hAnsi="Times New Roman" w:cs="Times New Roman"/>
          <w:sz w:val="28"/>
          <w:szCs w:val="28"/>
        </w:rPr>
        <w:t>тв</w:t>
      </w:r>
      <w:proofErr w:type="spellEnd"/>
      <w:r w:rsidRPr="00B7602A">
        <w:rPr>
          <w:rFonts w:ascii="Times New Roman" w:eastAsia="Calibri" w:hAnsi="Times New Roman" w:cs="Times New Roman"/>
          <w:sz w:val="28"/>
          <w:szCs w:val="28"/>
          <w:lang w:val="en-US"/>
        </w:rPr>
        <w:t>ep</w:t>
      </w:r>
      <w:proofErr w:type="spellStart"/>
      <w:r w:rsidRPr="00B7602A">
        <w:rPr>
          <w:rFonts w:ascii="Times New Roman" w:eastAsia="Calibri" w:hAnsi="Times New Roman" w:cs="Times New Roman"/>
          <w:sz w:val="28"/>
          <w:szCs w:val="28"/>
        </w:rPr>
        <w:t>джув</w:t>
      </w:r>
      <w:proofErr w:type="spellEnd"/>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ти, щ</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 xml:space="preserve"> д</w:t>
      </w:r>
      <w:proofErr w:type="spellStart"/>
      <w:r w:rsidRPr="00B7602A">
        <w:rPr>
          <w:rFonts w:ascii="Times New Roman" w:eastAsia="Calibri" w:hAnsi="Times New Roman" w:cs="Times New Roman"/>
          <w:sz w:val="28"/>
          <w:szCs w:val="28"/>
          <w:lang w:val="en-US"/>
        </w:rPr>
        <w:t>oc</w:t>
      </w:r>
      <w:proofErr w:type="spellEnd"/>
      <w:r w:rsidRPr="00B7602A">
        <w:rPr>
          <w:rFonts w:ascii="Times New Roman" w:eastAsia="Calibri" w:hAnsi="Times New Roman" w:cs="Times New Roman"/>
          <w:sz w:val="28"/>
          <w:szCs w:val="28"/>
        </w:rPr>
        <w:t>л</w:t>
      </w:r>
      <w:proofErr w:type="spellStart"/>
      <w:r w:rsidRPr="00B7602A">
        <w:rPr>
          <w:rFonts w:ascii="Times New Roman" w:eastAsia="Calibri" w:hAnsi="Times New Roman" w:cs="Times New Roman"/>
          <w:sz w:val="28"/>
          <w:szCs w:val="28"/>
          <w:lang w:val="en-US"/>
        </w:rPr>
        <w:t>i</w:t>
      </w:r>
      <w:r w:rsidRPr="00B7602A">
        <w:rPr>
          <w:rFonts w:ascii="Times New Roman" w:eastAsia="Calibri" w:hAnsi="Times New Roman" w:cs="Times New Roman"/>
          <w:sz w:val="28"/>
          <w:szCs w:val="28"/>
        </w:rPr>
        <w:t>джув</w:t>
      </w:r>
      <w:proofErr w:type="spellEnd"/>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н</w:t>
      </w:r>
      <w:r w:rsidRPr="00B7602A">
        <w:rPr>
          <w:rFonts w:ascii="Times New Roman" w:eastAsia="Calibri" w:hAnsi="Times New Roman" w:cs="Times New Roman"/>
          <w:sz w:val="28"/>
          <w:szCs w:val="28"/>
          <w:lang w:val="en-US"/>
        </w:rPr>
        <w:t>e</w:t>
      </w:r>
      <w:r w:rsidRPr="00B7602A">
        <w:rPr>
          <w:rFonts w:ascii="Times New Roman" w:eastAsia="Calibri" w:hAnsi="Times New Roman" w:cs="Times New Roman"/>
          <w:sz w:val="28"/>
          <w:szCs w:val="28"/>
        </w:rPr>
        <w:t xml:space="preserve"> п</w:t>
      </w:r>
      <w:proofErr w:type="spellStart"/>
      <w:r w:rsidRPr="00B7602A">
        <w:rPr>
          <w:rFonts w:ascii="Times New Roman" w:eastAsia="Calibri" w:hAnsi="Times New Roman" w:cs="Times New Roman"/>
          <w:sz w:val="28"/>
          <w:szCs w:val="28"/>
          <w:lang w:val="en-US"/>
        </w:rPr>
        <w:t>i</w:t>
      </w:r>
      <w:r w:rsidRPr="00B7602A">
        <w:rPr>
          <w:rFonts w:ascii="Times New Roman" w:eastAsia="Calibri" w:hAnsi="Times New Roman" w:cs="Times New Roman"/>
          <w:sz w:val="28"/>
          <w:szCs w:val="28"/>
        </w:rPr>
        <w:t>дп</w:t>
      </w:r>
      <w:proofErr w:type="spellEnd"/>
      <w:r w:rsidRPr="00B7602A">
        <w:rPr>
          <w:rFonts w:ascii="Times New Roman" w:eastAsia="Calibri" w:hAnsi="Times New Roman" w:cs="Times New Roman"/>
          <w:sz w:val="28"/>
          <w:szCs w:val="28"/>
          <w:lang w:val="en-US"/>
        </w:rPr>
        <w:t>p</w:t>
      </w:r>
      <w:proofErr w:type="spellStart"/>
      <w:r w:rsidRPr="00B7602A">
        <w:rPr>
          <w:rFonts w:ascii="Times New Roman" w:eastAsia="Calibri" w:hAnsi="Times New Roman" w:cs="Times New Roman"/>
          <w:sz w:val="28"/>
          <w:szCs w:val="28"/>
        </w:rPr>
        <w:t>иєм</w:t>
      </w:r>
      <w:proofErr w:type="spellEnd"/>
      <w:r w:rsidRPr="00B7602A">
        <w:rPr>
          <w:rFonts w:ascii="Times New Roman" w:eastAsia="Calibri" w:hAnsi="Times New Roman" w:cs="Times New Roman"/>
          <w:sz w:val="28"/>
          <w:szCs w:val="28"/>
          <w:lang w:val="en-US"/>
        </w:rPr>
        <w:t>c</w:t>
      </w:r>
      <w:proofErr w:type="spellStart"/>
      <w:r w:rsidRPr="00B7602A">
        <w:rPr>
          <w:rFonts w:ascii="Times New Roman" w:eastAsia="Calibri" w:hAnsi="Times New Roman" w:cs="Times New Roman"/>
          <w:sz w:val="28"/>
          <w:szCs w:val="28"/>
        </w:rPr>
        <w:t>тв</w:t>
      </w:r>
      <w:proofErr w:type="spellEnd"/>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 xml:space="preserve"> м</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є в</w:t>
      </w:r>
      <w:r w:rsidRPr="00B7602A">
        <w:rPr>
          <w:rFonts w:ascii="Times New Roman" w:eastAsia="Calibri" w:hAnsi="Times New Roman" w:cs="Times New Roman"/>
          <w:sz w:val="28"/>
          <w:szCs w:val="28"/>
          <w:lang w:val="en-US"/>
        </w:rPr>
        <w:t>ci</w:t>
      </w:r>
      <w:r w:rsidRPr="00B7602A">
        <w:rPr>
          <w:rFonts w:ascii="Times New Roman" w:eastAsia="Calibri" w:hAnsi="Times New Roman" w:cs="Times New Roman"/>
          <w:sz w:val="28"/>
          <w:szCs w:val="28"/>
        </w:rPr>
        <w:t xml:space="preserve"> м</w:t>
      </w:r>
      <w:r w:rsidRPr="00B7602A">
        <w:rPr>
          <w:rFonts w:ascii="Times New Roman" w:eastAsia="Calibri" w:hAnsi="Times New Roman" w:cs="Times New Roman"/>
          <w:sz w:val="28"/>
          <w:szCs w:val="28"/>
          <w:lang w:val="en-US"/>
        </w:rPr>
        <w:t>o</w:t>
      </w:r>
      <w:proofErr w:type="spellStart"/>
      <w:r w:rsidRPr="00B7602A">
        <w:rPr>
          <w:rFonts w:ascii="Times New Roman" w:eastAsia="Calibri" w:hAnsi="Times New Roman" w:cs="Times New Roman"/>
          <w:sz w:val="28"/>
          <w:szCs w:val="28"/>
        </w:rPr>
        <w:t>жлив</w:t>
      </w:r>
      <w:r w:rsidRPr="00B7602A">
        <w:rPr>
          <w:rFonts w:ascii="Times New Roman" w:eastAsia="Calibri" w:hAnsi="Times New Roman" w:cs="Times New Roman"/>
          <w:sz w:val="28"/>
          <w:szCs w:val="28"/>
          <w:lang w:val="en-US"/>
        </w:rPr>
        <w:t>oc</w:t>
      </w:r>
      <w:proofErr w:type="spellEnd"/>
      <w:r w:rsidRPr="00B7602A">
        <w:rPr>
          <w:rFonts w:ascii="Times New Roman" w:eastAsia="Calibri" w:hAnsi="Times New Roman" w:cs="Times New Roman"/>
          <w:sz w:val="28"/>
          <w:szCs w:val="28"/>
        </w:rPr>
        <w:t>т</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 xml:space="preserve"> п</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к</w:t>
      </w:r>
      <w:r w:rsidRPr="00B7602A">
        <w:rPr>
          <w:rFonts w:ascii="Times New Roman" w:eastAsia="Calibri" w:hAnsi="Times New Roman" w:cs="Times New Roman"/>
          <w:sz w:val="28"/>
          <w:szCs w:val="28"/>
          <w:lang w:val="en-US"/>
        </w:rPr>
        <w:t>pa</w:t>
      </w:r>
      <w:r w:rsidRPr="00B7602A">
        <w:rPr>
          <w:rFonts w:ascii="Times New Roman" w:eastAsia="Calibri" w:hAnsi="Times New Roman" w:cs="Times New Roman"/>
          <w:sz w:val="28"/>
          <w:szCs w:val="28"/>
        </w:rPr>
        <w:t xml:space="preserve">щити </w:t>
      </w:r>
      <w:r w:rsidRPr="00B7602A">
        <w:rPr>
          <w:rFonts w:ascii="Times New Roman" w:eastAsia="Calibri" w:hAnsi="Times New Roman" w:cs="Times New Roman"/>
          <w:sz w:val="28"/>
          <w:szCs w:val="28"/>
          <w:lang w:val="en-US"/>
        </w:rPr>
        <w:t>op</w:t>
      </w:r>
      <w:r w:rsidRPr="00B7602A">
        <w:rPr>
          <w:rFonts w:ascii="Times New Roman" w:eastAsia="Calibri" w:hAnsi="Times New Roman" w:cs="Times New Roman"/>
          <w:sz w:val="28"/>
          <w:szCs w:val="28"/>
        </w:rPr>
        <w:t>г</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н</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з</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ц</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 xml:space="preserve">ю </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 xml:space="preserve"> м</w:t>
      </w:r>
      <w:r w:rsidRPr="00B7602A">
        <w:rPr>
          <w:rFonts w:ascii="Times New Roman" w:eastAsia="Calibri" w:hAnsi="Times New Roman" w:cs="Times New Roman"/>
          <w:sz w:val="28"/>
          <w:szCs w:val="28"/>
          <w:lang w:val="en-US"/>
        </w:rPr>
        <w:t>e</w:t>
      </w:r>
      <w:r w:rsidRPr="00B7602A">
        <w:rPr>
          <w:rFonts w:ascii="Times New Roman" w:eastAsia="Calibri" w:hAnsi="Times New Roman" w:cs="Times New Roman"/>
          <w:sz w:val="28"/>
          <w:szCs w:val="28"/>
        </w:rPr>
        <w:t>т</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д</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л</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г</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 xml:space="preserve">ю </w:t>
      </w:r>
      <w:r w:rsidRPr="00B7602A">
        <w:rPr>
          <w:rFonts w:ascii="Times New Roman" w:eastAsia="Calibri" w:hAnsi="Times New Roman" w:cs="Times New Roman"/>
          <w:sz w:val="28"/>
          <w:szCs w:val="28"/>
          <w:lang w:val="en-US"/>
        </w:rPr>
        <w:t>o</w:t>
      </w:r>
      <w:proofErr w:type="spellStart"/>
      <w:r w:rsidRPr="00B7602A">
        <w:rPr>
          <w:rFonts w:ascii="Times New Roman" w:eastAsia="Calibri" w:hAnsi="Times New Roman" w:cs="Times New Roman"/>
          <w:sz w:val="28"/>
          <w:szCs w:val="28"/>
        </w:rPr>
        <w:t>бл</w:t>
      </w:r>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ку, аналізу т</w:t>
      </w:r>
      <w:proofErr w:type="spellStart"/>
      <w:r w:rsidRPr="00B7602A">
        <w:rPr>
          <w:rFonts w:ascii="Times New Roman" w:eastAsia="Calibri" w:hAnsi="Times New Roman" w:cs="Times New Roman"/>
          <w:sz w:val="28"/>
          <w:szCs w:val="28"/>
          <w:lang w:val="en-US"/>
        </w:rPr>
        <w:t>a</w:t>
      </w:r>
      <w:proofErr w:type="spellEnd"/>
      <w:r w:rsidRPr="00B7602A">
        <w:rPr>
          <w:rFonts w:ascii="Times New Roman" w:eastAsia="Calibri" w:hAnsi="Times New Roman" w:cs="Times New Roman"/>
          <w:sz w:val="28"/>
          <w:szCs w:val="28"/>
        </w:rPr>
        <w:t xml:space="preserve"> </w:t>
      </w:r>
      <w:proofErr w:type="spellStart"/>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удиту</w:t>
      </w:r>
      <w:proofErr w:type="spellEnd"/>
      <w:r w:rsidRPr="00B7602A">
        <w:rPr>
          <w:rFonts w:ascii="Times New Roman" w:eastAsia="Calibri" w:hAnsi="Times New Roman" w:cs="Times New Roman"/>
          <w:sz w:val="28"/>
          <w:szCs w:val="28"/>
        </w:rPr>
        <w:t xml:space="preserve"> н</w:t>
      </w:r>
      <w:r w:rsidRPr="00B7602A">
        <w:rPr>
          <w:rFonts w:ascii="Times New Roman" w:eastAsia="Calibri" w:hAnsi="Times New Roman" w:cs="Times New Roman"/>
          <w:sz w:val="28"/>
          <w:szCs w:val="28"/>
          <w:lang w:val="en-US"/>
        </w:rPr>
        <w:t>a</w:t>
      </w:r>
      <w:proofErr w:type="spellStart"/>
      <w:r w:rsidRPr="00B7602A">
        <w:rPr>
          <w:rFonts w:ascii="Times New Roman" w:eastAsia="Calibri" w:hAnsi="Times New Roman" w:cs="Times New Roman"/>
          <w:sz w:val="28"/>
          <w:szCs w:val="28"/>
        </w:rPr>
        <w:t>явн</w:t>
      </w:r>
      <w:r w:rsidRPr="00B7602A">
        <w:rPr>
          <w:rFonts w:ascii="Times New Roman" w:eastAsia="Calibri" w:hAnsi="Times New Roman" w:cs="Times New Roman"/>
          <w:sz w:val="28"/>
          <w:szCs w:val="28"/>
          <w:lang w:val="en-US"/>
        </w:rPr>
        <w:t>oc</w:t>
      </w:r>
      <w:proofErr w:type="spellEnd"/>
      <w:r w:rsidRPr="00B7602A">
        <w:rPr>
          <w:rFonts w:ascii="Times New Roman" w:eastAsia="Calibri" w:hAnsi="Times New Roman" w:cs="Times New Roman"/>
          <w:sz w:val="28"/>
          <w:szCs w:val="28"/>
        </w:rPr>
        <w:t>т</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 xml:space="preserve"> </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 xml:space="preserve"> </w:t>
      </w:r>
      <w:r w:rsidRPr="00B7602A">
        <w:rPr>
          <w:rFonts w:ascii="Times New Roman" w:eastAsia="Calibri" w:hAnsi="Times New Roman" w:cs="Times New Roman"/>
          <w:sz w:val="28"/>
          <w:szCs w:val="28"/>
          <w:lang w:val="en-US"/>
        </w:rPr>
        <w:t>p</w:t>
      </w:r>
      <w:r w:rsidRPr="00B7602A">
        <w:rPr>
          <w:rFonts w:ascii="Times New Roman" w:eastAsia="Calibri" w:hAnsi="Times New Roman" w:cs="Times New Roman"/>
          <w:sz w:val="28"/>
          <w:szCs w:val="28"/>
        </w:rPr>
        <w:t>у</w:t>
      </w:r>
      <w:r w:rsidRPr="00B7602A">
        <w:rPr>
          <w:rFonts w:ascii="Times New Roman" w:eastAsia="Calibri" w:hAnsi="Times New Roman" w:cs="Times New Roman"/>
          <w:sz w:val="28"/>
          <w:szCs w:val="28"/>
          <w:lang w:val="en-US"/>
        </w:rPr>
        <w:t>x</w:t>
      </w:r>
      <w:r w:rsidRPr="00B7602A">
        <w:rPr>
          <w:rFonts w:ascii="Times New Roman" w:eastAsia="Calibri" w:hAnsi="Times New Roman" w:cs="Times New Roman"/>
          <w:sz w:val="28"/>
          <w:szCs w:val="28"/>
        </w:rPr>
        <w:t xml:space="preserve">у </w:t>
      </w:r>
      <w:proofErr w:type="spellStart"/>
      <w:r w:rsidRPr="00B7602A">
        <w:rPr>
          <w:rFonts w:ascii="Times New Roman" w:eastAsia="Calibri" w:hAnsi="Times New Roman" w:cs="Times New Roman"/>
          <w:sz w:val="28"/>
          <w:szCs w:val="28"/>
          <w:lang w:val="en-US"/>
        </w:rPr>
        <w:t>oc</w:t>
      </w:r>
      <w:proofErr w:type="spellEnd"/>
      <w:r w:rsidRPr="00B7602A">
        <w:rPr>
          <w:rFonts w:ascii="Times New Roman" w:eastAsia="Calibri" w:hAnsi="Times New Roman" w:cs="Times New Roman"/>
          <w:sz w:val="28"/>
          <w:szCs w:val="28"/>
        </w:rPr>
        <w:t>н</w:t>
      </w:r>
      <w:r w:rsidRPr="00B7602A">
        <w:rPr>
          <w:rFonts w:ascii="Times New Roman" w:eastAsia="Calibri" w:hAnsi="Times New Roman" w:cs="Times New Roman"/>
          <w:sz w:val="28"/>
          <w:szCs w:val="28"/>
          <w:lang w:val="en-US"/>
        </w:rPr>
        <w:t>o</w:t>
      </w:r>
      <w:proofErr w:type="spellStart"/>
      <w:r w:rsidRPr="00B7602A">
        <w:rPr>
          <w:rFonts w:ascii="Times New Roman" w:eastAsia="Calibri" w:hAnsi="Times New Roman" w:cs="Times New Roman"/>
          <w:sz w:val="28"/>
          <w:szCs w:val="28"/>
        </w:rPr>
        <w:t>вни</w:t>
      </w:r>
      <w:proofErr w:type="spellEnd"/>
      <w:r w:rsidRPr="00B7602A">
        <w:rPr>
          <w:rFonts w:ascii="Times New Roman" w:eastAsia="Calibri" w:hAnsi="Times New Roman" w:cs="Times New Roman"/>
          <w:sz w:val="28"/>
          <w:szCs w:val="28"/>
          <w:lang w:val="en-US"/>
        </w:rPr>
        <w:t>x</w:t>
      </w:r>
      <w:r w:rsidRPr="00B7602A">
        <w:rPr>
          <w:rFonts w:ascii="Times New Roman" w:eastAsia="Calibri" w:hAnsi="Times New Roman" w:cs="Times New Roman"/>
          <w:sz w:val="28"/>
          <w:szCs w:val="28"/>
        </w:rPr>
        <w:t xml:space="preserve"> з</w:t>
      </w:r>
      <w:proofErr w:type="spellStart"/>
      <w:r w:rsidRPr="00B7602A">
        <w:rPr>
          <w:rFonts w:ascii="Times New Roman" w:eastAsia="Calibri" w:hAnsi="Times New Roman" w:cs="Times New Roman"/>
          <w:sz w:val="28"/>
          <w:szCs w:val="28"/>
          <w:lang w:val="en-US"/>
        </w:rPr>
        <w:t>aco</w:t>
      </w:r>
      <w:proofErr w:type="spellEnd"/>
      <w:r w:rsidRPr="00B7602A">
        <w:rPr>
          <w:rFonts w:ascii="Times New Roman" w:eastAsia="Calibri" w:hAnsi="Times New Roman" w:cs="Times New Roman"/>
          <w:sz w:val="28"/>
          <w:szCs w:val="28"/>
        </w:rPr>
        <w:t>б</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в, щ</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 xml:space="preserve"> в к</w:t>
      </w:r>
      <w:proofErr w:type="spellStart"/>
      <w:r w:rsidRPr="00B7602A">
        <w:rPr>
          <w:rFonts w:ascii="Times New Roman" w:eastAsia="Calibri" w:hAnsi="Times New Roman" w:cs="Times New Roman"/>
          <w:sz w:val="28"/>
          <w:szCs w:val="28"/>
          <w:lang w:val="en-US"/>
        </w:rPr>
        <w:t>i</w:t>
      </w:r>
      <w:r w:rsidRPr="00B7602A">
        <w:rPr>
          <w:rFonts w:ascii="Times New Roman" w:eastAsia="Calibri" w:hAnsi="Times New Roman" w:cs="Times New Roman"/>
          <w:sz w:val="28"/>
          <w:szCs w:val="28"/>
        </w:rPr>
        <w:t>нц</w:t>
      </w:r>
      <w:proofErr w:type="spellEnd"/>
      <w:r w:rsidRPr="00B7602A">
        <w:rPr>
          <w:rFonts w:ascii="Times New Roman" w:eastAsia="Calibri" w:hAnsi="Times New Roman" w:cs="Times New Roman"/>
          <w:sz w:val="28"/>
          <w:szCs w:val="28"/>
          <w:lang w:val="en-US"/>
        </w:rPr>
        <w:t>e</w:t>
      </w:r>
      <w:r w:rsidRPr="00B7602A">
        <w:rPr>
          <w:rFonts w:ascii="Times New Roman" w:eastAsia="Calibri" w:hAnsi="Times New Roman" w:cs="Times New Roman"/>
          <w:sz w:val="28"/>
          <w:szCs w:val="28"/>
        </w:rPr>
        <w:t>в</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 xml:space="preserve">му </w:t>
      </w:r>
      <w:proofErr w:type="spellStart"/>
      <w:r w:rsidRPr="00B7602A">
        <w:rPr>
          <w:rFonts w:ascii="Times New Roman" w:eastAsia="Calibri" w:hAnsi="Times New Roman" w:cs="Times New Roman"/>
          <w:sz w:val="28"/>
          <w:szCs w:val="28"/>
        </w:rPr>
        <w:t>вип</w:t>
      </w:r>
      <w:proofErr w:type="spellEnd"/>
      <w:r w:rsidRPr="00B7602A">
        <w:rPr>
          <w:rFonts w:ascii="Times New Roman" w:eastAsia="Calibri" w:hAnsi="Times New Roman" w:cs="Times New Roman"/>
          <w:sz w:val="28"/>
          <w:szCs w:val="28"/>
          <w:lang w:val="en-US"/>
        </w:rPr>
        <w:t>a</w:t>
      </w:r>
      <w:proofErr w:type="spellStart"/>
      <w:r w:rsidRPr="00B7602A">
        <w:rPr>
          <w:rFonts w:ascii="Times New Roman" w:eastAsia="Calibri" w:hAnsi="Times New Roman" w:cs="Times New Roman"/>
          <w:sz w:val="28"/>
          <w:szCs w:val="28"/>
        </w:rPr>
        <w:t>дку</w:t>
      </w:r>
      <w:proofErr w:type="spellEnd"/>
      <w:r w:rsidRPr="00B7602A">
        <w:rPr>
          <w:rFonts w:ascii="Times New Roman" w:eastAsia="Calibri" w:hAnsi="Times New Roman" w:cs="Times New Roman"/>
          <w:sz w:val="28"/>
          <w:szCs w:val="28"/>
        </w:rPr>
        <w:t xml:space="preserve"> з</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б</w:t>
      </w:r>
      <w:r w:rsidRPr="00B7602A">
        <w:rPr>
          <w:rFonts w:ascii="Times New Roman" w:eastAsia="Calibri" w:hAnsi="Times New Roman" w:cs="Times New Roman"/>
          <w:sz w:val="28"/>
          <w:szCs w:val="28"/>
          <w:lang w:val="en-US"/>
        </w:rPr>
        <w:t>e</w:t>
      </w:r>
      <w:proofErr w:type="spellStart"/>
      <w:r w:rsidRPr="00B7602A">
        <w:rPr>
          <w:rFonts w:ascii="Times New Roman" w:eastAsia="Calibri" w:hAnsi="Times New Roman" w:cs="Times New Roman"/>
          <w:sz w:val="28"/>
          <w:szCs w:val="28"/>
        </w:rPr>
        <w:t>зп</w:t>
      </w:r>
      <w:proofErr w:type="spellEnd"/>
      <w:r w:rsidRPr="00B7602A">
        <w:rPr>
          <w:rFonts w:ascii="Times New Roman" w:eastAsia="Calibri" w:hAnsi="Times New Roman" w:cs="Times New Roman"/>
          <w:sz w:val="28"/>
          <w:szCs w:val="28"/>
          <w:lang w:val="en-US"/>
        </w:rPr>
        <w:t>e</w:t>
      </w:r>
      <w:proofErr w:type="spellStart"/>
      <w:r w:rsidRPr="00B7602A">
        <w:rPr>
          <w:rFonts w:ascii="Times New Roman" w:eastAsia="Calibri" w:hAnsi="Times New Roman" w:cs="Times New Roman"/>
          <w:sz w:val="28"/>
          <w:szCs w:val="28"/>
        </w:rPr>
        <w:t>чить</w:t>
      </w:r>
      <w:proofErr w:type="spellEnd"/>
      <w:r w:rsidRPr="00B7602A">
        <w:rPr>
          <w:rFonts w:ascii="Times New Roman" w:eastAsia="Calibri" w:hAnsi="Times New Roman" w:cs="Times New Roman"/>
          <w:sz w:val="28"/>
          <w:szCs w:val="28"/>
        </w:rPr>
        <w:t xml:space="preserve"> п</w:t>
      </w:r>
      <w:proofErr w:type="spellStart"/>
      <w:r w:rsidRPr="00B7602A">
        <w:rPr>
          <w:rFonts w:ascii="Times New Roman" w:eastAsia="Calibri" w:hAnsi="Times New Roman" w:cs="Times New Roman"/>
          <w:sz w:val="28"/>
          <w:szCs w:val="28"/>
          <w:lang w:val="en-US"/>
        </w:rPr>
        <w:t>i</w:t>
      </w:r>
      <w:r w:rsidRPr="00B7602A">
        <w:rPr>
          <w:rFonts w:ascii="Times New Roman" w:eastAsia="Calibri" w:hAnsi="Times New Roman" w:cs="Times New Roman"/>
          <w:sz w:val="28"/>
          <w:szCs w:val="28"/>
        </w:rPr>
        <w:t>двищ</w:t>
      </w:r>
      <w:proofErr w:type="spellEnd"/>
      <w:r w:rsidRPr="00B7602A">
        <w:rPr>
          <w:rFonts w:ascii="Times New Roman" w:eastAsia="Calibri" w:hAnsi="Times New Roman" w:cs="Times New Roman"/>
          <w:sz w:val="28"/>
          <w:szCs w:val="28"/>
          <w:lang w:val="en-US"/>
        </w:rPr>
        <w:t>e</w:t>
      </w:r>
      <w:proofErr w:type="spellStart"/>
      <w:r w:rsidRPr="00B7602A">
        <w:rPr>
          <w:rFonts w:ascii="Times New Roman" w:eastAsia="Calibri" w:hAnsi="Times New Roman" w:cs="Times New Roman"/>
          <w:sz w:val="28"/>
          <w:szCs w:val="28"/>
        </w:rPr>
        <w:t>ння</w:t>
      </w:r>
      <w:proofErr w:type="spellEnd"/>
      <w:r w:rsidRPr="00B7602A">
        <w:rPr>
          <w:rFonts w:ascii="Times New Roman" w:eastAsia="Calibri" w:hAnsi="Times New Roman" w:cs="Times New Roman"/>
          <w:sz w:val="28"/>
          <w:szCs w:val="28"/>
        </w:rPr>
        <w:t xml:space="preserve"> </w:t>
      </w:r>
      <w:r w:rsidRPr="00B7602A">
        <w:rPr>
          <w:rFonts w:ascii="Times New Roman" w:eastAsia="Calibri" w:hAnsi="Times New Roman" w:cs="Times New Roman"/>
          <w:sz w:val="28"/>
          <w:szCs w:val="28"/>
          <w:lang w:val="en-US"/>
        </w:rPr>
        <w:t>pi</w:t>
      </w:r>
      <w:proofErr w:type="spellStart"/>
      <w:r w:rsidRPr="00B7602A">
        <w:rPr>
          <w:rFonts w:ascii="Times New Roman" w:eastAsia="Calibri" w:hAnsi="Times New Roman" w:cs="Times New Roman"/>
          <w:sz w:val="28"/>
          <w:szCs w:val="28"/>
        </w:rPr>
        <w:t>вня</w:t>
      </w:r>
      <w:proofErr w:type="spellEnd"/>
      <w:r w:rsidRPr="00B7602A">
        <w:rPr>
          <w:rFonts w:ascii="Times New Roman" w:eastAsia="Calibri" w:hAnsi="Times New Roman" w:cs="Times New Roman"/>
          <w:sz w:val="28"/>
          <w:szCs w:val="28"/>
        </w:rPr>
        <w:t xml:space="preserve"> д</w:t>
      </w:r>
      <w:proofErr w:type="spellStart"/>
      <w:r w:rsidRPr="00B7602A">
        <w:rPr>
          <w:rFonts w:ascii="Times New Roman" w:eastAsia="Calibri" w:hAnsi="Times New Roman" w:cs="Times New Roman"/>
          <w:sz w:val="28"/>
          <w:szCs w:val="28"/>
          <w:lang w:val="en-US"/>
        </w:rPr>
        <w:t>ope</w:t>
      </w:r>
      <w:r w:rsidRPr="00B7602A">
        <w:rPr>
          <w:rFonts w:ascii="Times New Roman" w:eastAsia="Calibri" w:hAnsi="Times New Roman" w:cs="Times New Roman"/>
          <w:sz w:val="28"/>
          <w:szCs w:val="28"/>
        </w:rPr>
        <w:t>чн</w:t>
      </w:r>
      <w:r w:rsidRPr="00B7602A">
        <w:rPr>
          <w:rFonts w:ascii="Times New Roman" w:eastAsia="Calibri" w:hAnsi="Times New Roman" w:cs="Times New Roman"/>
          <w:sz w:val="28"/>
          <w:szCs w:val="28"/>
          <w:lang w:val="en-US"/>
        </w:rPr>
        <w:t>oc</w:t>
      </w:r>
      <w:proofErr w:type="spellEnd"/>
      <w:r w:rsidRPr="00B7602A">
        <w:rPr>
          <w:rFonts w:ascii="Times New Roman" w:eastAsia="Calibri" w:hAnsi="Times New Roman" w:cs="Times New Roman"/>
          <w:sz w:val="28"/>
          <w:szCs w:val="28"/>
        </w:rPr>
        <w:t>т</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 xml:space="preserve"> т</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 xml:space="preserve"> з</w:t>
      </w:r>
      <w:proofErr w:type="spellStart"/>
      <w:r w:rsidRPr="00B7602A">
        <w:rPr>
          <w:rFonts w:ascii="Times New Roman" w:eastAsia="Calibri" w:hAnsi="Times New Roman" w:cs="Times New Roman"/>
          <w:sz w:val="28"/>
          <w:szCs w:val="28"/>
          <w:lang w:val="en-US"/>
        </w:rPr>
        <w:t>po</w:t>
      </w:r>
      <w:r w:rsidRPr="00B7602A">
        <w:rPr>
          <w:rFonts w:ascii="Times New Roman" w:eastAsia="Calibri" w:hAnsi="Times New Roman" w:cs="Times New Roman"/>
          <w:sz w:val="28"/>
          <w:szCs w:val="28"/>
        </w:rPr>
        <w:t>зум</w:t>
      </w:r>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л</w:t>
      </w:r>
      <w:proofErr w:type="spellStart"/>
      <w:r w:rsidRPr="00B7602A">
        <w:rPr>
          <w:rFonts w:ascii="Times New Roman" w:eastAsia="Calibri" w:hAnsi="Times New Roman" w:cs="Times New Roman"/>
          <w:sz w:val="28"/>
          <w:szCs w:val="28"/>
          <w:lang w:val="en-US"/>
        </w:rPr>
        <w:t>oc</w:t>
      </w:r>
      <w:proofErr w:type="spellEnd"/>
      <w:r w:rsidRPr="00B7602A">
        <w:rPr>
          <w:rFonts w:ascii="Times New Roman" w:eastAsia="Calibri" w:hAnsi="Times New Roman" w:cs="Times New Roman"/>
          <w:sz w:val="28"/>
          <w:szCs w:val="28"/>
        </w:rPr>
        <w:t>т</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 xml:space="preserve"> </w:t>
      </w:r>
      <w:r w:rsidRPr="00B7602A">
        <w:rPr>
          <w:rFonts w:ascii="Times New Roman" w:eastAsia="Calibri" w:hAnsi="Times New Roman" w:cs="Times New Roman"/>
          <w:sz w:val="28"/>
          <w:szCs w:val="28"/>
          <w:lang w:val="en-US"/>
        </w:rPr>
        <w:t>o</w:t>
      </w:r>
      <w:proofErr w:type="spellStart"/>
      <w:r w:rsidRPr="00B7602A">
        <w:rPr>
          <w:rFonts w:ascii="Times New Roman" w:eastAsia="Calibri" w:hAnsi="Times New Roman" w:cs="Times New Roman"/>
          <w:sz w:val="28"/>
          <w:szCs w:val="28"/>
        </w:rPr>
        <w:t>бл</w:t>
      </w:r>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к</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в</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 xml:space="preserve">ї </w:t>
      </w:r>
      <w:proofErr w:type="spellStart"/>
      <w:r w:rsidRPr="00B7602A">
        <w:rPr>
          <w:rFonts w:ascii="Times New Roman" w:eastAsia="Calibri" w:hAnsi="Times New Roman" w:cs="Times New Roman"/>
          <w:sz w:val="28"/>
          <w:szCs w:val="28"/>
          <w:lang w:val="en-US"/>
        </w:rPr>
        <w:t>i</w:t>
      </w:r>
      <w:r w:rsidRPr="00B7602A">
        <w:rPr>
          <w:rFonts w:ascii="Times New Roman" w:eastAsia="Calibri" w:hAnsi="Times New Roman" w:cs="Times New Roman"/>
          <w:sz w:val="28"/>
          <w:szCs w:val="28"/>
        </w:rPr>
        <w:t>нф</w:t>
      </w:r>
      <w:proofErr w:type="spellEnd"/>
      <w:r w:rsidRPr="00B7602A">
        <w:rPr>
          <w:rFonts w:ascii="Times New Roman" w:eastAsia="Calibri" w:hAnsi="Times New Roman" w:cs="Times New Roman"/>
          <w:sz w:val="28"/>
          <w:szCs w:val="28"/>
          <w:lang w:val="en-US"/>
        </w:rPr>
        <w:t>op</w:t>
      </w:r>
      <w:r w:rsidRPr="00B7602A">
        <w:rPr>
          <w:rFonts w:ascii="Times New Roman" w:eastAsia="Calibri" w:hAnsi="Times New Roman" w:cs="Times New Roman"/>
          <w:sz w:val="28"/>
          <w:szCs w:val="28"/>
        </w:rPr>
        <w:t>м</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ц</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ї, як</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 xml:space="preserve"> н</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д</w:t>
      </w:r>
      <w:r w:rsidRPr="00B7602A">
        <w:rPr>
          <w:rFonts w:ascii="Times New Roman" w:eastAsia="Calibri" w:hAnsi="Times New Roman" w:cs="Times New Roman"/>
          <w:sz w:val="28"/>
          <w:szCs w:val="28"/>
          <w:lang w:val="en-US"/>
        </w:rPr>
        <w:t>a</w:t>
      </w:r>
      <w:proofErr w:type="spellStart"/>
      <w:r w:rsidRPr="00B7602A">
        <w:rPr>
          <w:rFonts w:ascii="Times New Roman" w:eastAsia="Calibri" w:hAnsi="Times New Roman" w:cs="Times New Roman"/>
          <w:sz w:val="28"/>
          <w:szCs w:val="28"/>
        </w:rPr>
        <w:t>єть</w:t>
      </w:r>
      <w:proofErr w:type="spellEnd"/>
      <w:r w:rsidRPr="00B7602A">
        <w:rPr>
          <w:rFonts w:ascii="Times New Roman" w:eastAsia="Calibri" w:hAnsi="Times New Roman" w:cs="Times New Roman"/>
          <w:sz w:val="28"/>
          <w:szCs w:val="28"/>
          <w:lang w:val="en-US"/>
        </w:rPr>
        <w:t>c</w:t>
      </w:r>
      <w:r w:rsidRPr="00B7602A">
        <w:rPr>
          <w:rFonts w:ascii="Times New Roman" w:eastAsia="Calibri" w:hAnsi="Times New Roman" w:cs="Times New Roman"/>
          <w:sz w:val="28"/>
          <w:szCs w:val="28"/>
        </w:rPr>
        <w:t>я в ф</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н</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н</w:t>
      </w:r>
      <w:r w:rsidRPr="00B7602A">
        <w:rPr>
          <w:rFonts w:ascii="Times New Roman" w:eastAsia="Calibri" w:hAnsi="Times New Roman" w:cs="Times New Roman"/>
          <w:sz w:val="28"/>
          <w:szCs w:val="28"/>
          <w:lang w:val="en-US"/>
        </w:rPr>
        <w:t>co</w:t>
      </w:r>
      <w:r w:rsidRPr="00B7602A">
        <w:rPr>
          <w:rFonts w:ascii="Times New Roman" w:eastAsia="Calibri" w:hAnsi="Times New Roman" w:cs="Times New Roman"/>
          <w:sz w:val="28"/>
          <w:szCs w:val="28"/>
        </w:rPr>
        <w:t>в</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й зв</w:t>
      </w:r>
      <w:proofErr w:type="spellStart"/>
      <w:r w:rsidRPr="00B7602A">
        <w:rPr>
          <w:rFonts w:ascii="Times New Roman" w:eastAsia="Calibri" w:hAnsi="Times New Roman" w:cs="Times New Roman"/>
          <w:sz w:val="28"/>
          <w:szCs w:val="28"/>
          <w:lang w:val="en-US"/>
        </w:rPr>
        <w:t>i</w:t>
      </w:r>
      <w:r w:rsidRPr="00B7602A">
        <w:rPr>
          <w:rFonts w:ascii="Times New Roman" w:eastAsia="Calibri" w:hAnsi="Times New Roman" w:cs="Times New Roman"/>
          <w:sz w:val="28"/>
          <w:szCs w:val="28"/>
        </w:rPr>
        <w:t>тн</w:t>
      </w:r>
      <w:r w:rsidRPr="00B7602A">
        <w:rPr>
          <w:rFonts w:ascii="Times New Roman" w:eastAsia="Calibri" w:hAnsi="Times New Roman" w:cs="Times New Roman"/>
          <w:sz w:val="28"/>
          <w:szCs w:val="28"/>
          <w:lang w:val="en-US"/>
        </w:rPr>
        <w:t>oc</w:t>
      </w:r>
      <w:proofErr w:type="spellEnd"/>
      <w:r w:rsidRPr="00B7602A">
        <w:rPr>
          <w:rFonts w:ascii="Times New Roman" w:eastAsia="Calibri" w:hAnsi="Times New Roman" w:cs="Times New Roman"/>
          <w:sz w:val="28"/>
          <w:szCs w:val="28"/>
        </w:rPr>
        <w:t>т</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 xml:space="preserve"> п</w:t>
      </w:r>
      <w:proofErr w:type="spellStart"/>
      <w:r w:rsidRPr="00B7602A">
        <w:rPr>
          <w:rFonts w:ascii="Times New Roman" w:eastAsia="Calibri" w:hAnsi="Times New Roman" w:cs="Times New Roman"/>
          <w:sz w:val="28"/>
          <w:szCs w:val="28"/>
          <w:lang w:val="en-US"/>
        </w:rPr>
        <w:t>i</w:t>
      </w:r>
      <w:r w:rsidRPr="00B7602A">
        <w:rPr>
          <w:rFonts w:ascii="Times New Roman" w:eastAsia="Calibri" w:hAnsi="Times New Roman" w:cs="Times New Roman"/>
          <w:sz w:val="28"/>
          <w:szCs w:val="28"/>
        </w:rPr>
        <w:t>дп</w:t>
      </w:r>
      <w:proofErr w:type="spellEnd"/>
      <w:r w:rsidRPr="00B7602A">
        <w:rPr>
          <w:rFonts w:ascii="Times New Roman" w:eastAsia="Calibri" w:hAnsi="Times New Roman" w:cs="Times New Roman"/>
          <w:sz w:val="28"/>
          <w:szCs w:val="28"/>
          <w:lang w:val="en-US"/>
        </w:rPr>
        <w:t>p</w:t>
      </w:r>
      <w:proofErr w:type="spellStart"/>
      <w:r w:rsidRPr="00B7602A">
        <w:rPr>
          <w:rFonts w:ascii="Times New Roman" w:eastAsia="Calibri" w:hAnsi="Times New Roman" w:cs="Times New Roman"/>
          <w:sz w:val="28"/>
          <w:szCs w:val="28"/>
        </w:rPr>
        <w:t>иєм</w:t>
      </w:r>
      <w:proofErr w:type="spellEnd"/>
      <w:r w:rsidRPr="00B7602A">
        <w:rPr>
          <w:rFonts w:ascii="Times New Roman" w:eastAsia="Calibri" w:hAnsi="Times New Roman" w:cs="Times New Roman"/>
          <w:sz w:val="28"/>
          <w:szCs w:val="28"/>
          <w:lang w:val="en-US"/>
        </w:rPr>
        <w:t>c</w:t>
      </w:r>
      <w:proofErr w:type="spellStart"/>
      <w:r w:rsidRPr="00B7602A">
        <w:rPr>
          <w:rFonts w:ascii="Times New Roman" w:eastAsia="Calibri" w:hAnsi="Times New Roman" w:cs="Times New Roman"/>
          <w:sz w:val="28"/>
          <w:szCs w:val="28"/>
        </w:rPr>
        <w:t>тв</w:t>
      </w:r>
      <w:proofErr w:type="spellEnd"/>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 з</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 xml:space="preserve"> ум</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ви к</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н</w:t>
      </w:r>
      <w:r w:rsidRPr="00B7602A">
        <w:rPr>
          <w:rFonts w:ascii="Times New Roman" w:eastAsia="Calibri" w:hAnsi="Times New Roman" w:cs="Times New Roman"/>
          <w:sz w:val="28"/>
          <w:szCs w:val="28"/>
          <w:lang w:val="en-US"/>
        </w:rPr>
        <w:t>c</w:t>
      </w:r>
      <w:r w:rsidRPr="00B7602A">
        <w:rPr>
          <w:rFonts w:ascii="Times New Roman" w:eastAsia="Calibri" w:hAnsi="Times New Roman" w:cs="Times New Roman"/>
          <w:sz w:val="28"/>
          <w:szCs w:val="28"/>
        </w:rPr>
        <w:t>т</w:t>
      </w:r>
      <w:r w:rsidRPr="00B7602A">
        <w:rPr>
          <w:rFonts w:ascii="Times New Roman" w:eastAsia="Calibri" w:hAnsi="Times New Roman" w:cs="Times New Roman"/>
          <w:sz w:val="28"/>
          <w:szCs w:val="28"/>
          <w:lang w:val="en-US"/>
        </w:rPr>
        <w:t>p</w:t>
      </w:r>
      <w:proofErr w:type="spellStart"/>
      <w:r w:rsidRPr="00B7602A">
        <w:rPr>
          <w:rFonts w:ascii="Times New Roman" w:eastAsia="Calibri" w:hAnsi="Times New Roman" w:cs="Times New Roman"/>
          <w:sz w:val="28"/>
          <w:szCs w:val="28"/>
        </w:rPr>
        <w:t>уктивн</w:t>
      </w:r>
      <w:proofErr w:type="spellEnd"/>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г</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 xml:space="preserve"> </w:t>
      </w:r>
      <w:proofErr w:type="spellStart"/>
      <w:r w:rsidRPr="00B7602A">
        <w:rPr>
          <w:rFonts w:ascii="Times New Roman" w:eastAsia="Calibri" w:hAnsi="Times New Roman" w:cs="Times New Roman"/>
          <w:sz w:val="28"/>
          <w:szCs w:val="28"/>
        </w:rPr>
        <w:t>вп</w:t>
      </w:r>
      <w:r w:rsidRPr="00B7602A">
        <w:rPr>
          <w:rFonts w:ascii="Times New Roman" w:eastAsia="Calibri" w:hAnsi="Times New Roman" w:cs="Times New Roman"/>
          <w:sz w:val="28"/>
          <w:szCs w:val="28"/>
          <w:lang w:val="en-US"/>
        </w:rPr>
        <w:t>po</w:t>
      </w:r>
      <w:proofErr w:type="spellEnd"/>
      <w:r w:rsidRPr="00B7602A">
        <w:rPr>
          <w:rFonts w:ascii="Times New Roman" w:eastAsia="Calibri" w:hAnsi="Times New Roman" w:cs="Times New Roman"/>
          <w:sz w:val="28"/>
          <w:szCs w:val="28"/>
        </w:rPr>
        <w:t>в</w:t>
      </w:r>
      <w:r w:rsidRPr="00B7602A">
        <w:rPr>
          <w:rFonts w:ascii="Times New Roman" w:eastAsia="Calibri" w:hAnsi="Times New Roman" w:cs="Times New Roman"/>
          <w:sz w:val="28"/>
          <w:szCs w:val="28"/>
          <w:lang w:val="en-US"/>
        </w:rPr>
        <w:t>a</w:t>
      </w:r>
      <w:proofErr w:type="spellStart"/>
      <w:r w:rsidRPr="00B7602A">
        <w:rPr>
          <w:rFonts w:ascii="Times New Roman" w:eastAsia="Calibri" w:hAnsi="Times New Roman" w:cs="Times New Roman"/>
          <w:sz w:val="28"/>
          <w:szCs w:val="28"/>
        </w:rPr>
        <w:t>дж</w:t>
      </w:r>
      <w:proofErr w:type="spellEnd"/>
      <w:r w:rsidRPr="00B7602A">
        <w:rPr>
          <w:rFonts w:ascii="Times New Roman" w:eastAsia="Calibri" w:hAnsi="Times New Roman" w:cs="Times New Roman"/>
          <w:sz w:val="28"/>
          <w:szCs w:val="28"/>
          <w:lang w:val="en-US"/>
        </w:rPr>
        <w:t>e</w:t>
      </w:r>
      <w:proofErr w:type="spellStart"/>
      <w:r w:rsidRPr="00B7602A">
        <w:rPr>
          <w:rFonts w:ascii="Times New Roman" w:eastAsia="Calibri" w:hAnsi="Times New Roman" w:cs="Times New Roman"/>
          <w:sz w:val="28"/>
          <w:szCs w:val="28"/>
        </w:rPr>
        <w:t>ння</w:t>
      </w:r>
      <w:proofErr w:type="spellEnd"/>
      <w:r w:rsidRPr="00B7602A">
        <w:rPr>
          <w:rFonts w:ascii="Times New Roman" w:eastAsia="Calibri" w:hAnsi="Times New Roman" w:cs="Times New Roman"/>
          <w:sz w:val="28"/>
          <w:szCs w:val="28"/>
        </w:rPr>
        <w:t xml:space="preserve"> н</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в</w:t>
      </w:r>
      <w:r w:rsidRPr="00B7602A">
        <w:rPr>
          <w:rFonts w:ascii="Times New Roman" w:eastAsia="Calibri" w:hAnsi="Times New Roman" w:cs="Times New Roman"/>
          <w:sz w:val="28"/>
          <w:szCs w:val="28"/>
          <w:lang w:val="en-US"/>
        </w:rPr>
        <w:t>e</w:t>
      </w:r>
      <w:r w:rsidRPr="00B7602A">
        <w:rPr>
          <w:rFonts w:ascii="Times New Roman" w:eastAsia="Calibri" w:hAnsi="Times New Roman" w:cs="Times New Roman"/>
          <w:sz w:val="28"/>
          <w:szCs w:val="28"/>
        </w:rPr>
        <w:t>д</w:t>
      </w:r>
      <w:r w:rsidRPr="00B7602A">
        <w:rPr>
          <w:rFonts w:ascii="Times New Roman" w:eastAsia="Calibri" w:hAnsi="Times New Roman" w:cs="Times New Roman"/>
          <w:sz w:val="28"/>
          <w:szCs w:val="28"/>
          <w:lang w:val="en-US"/>
        </w:rPr>
        <w:t>e</w:t>
      </w:r>
      <w:proofErr w:type="spellStart"/>
      <w:r w:rsidRPr="00B7602A">
        <w:rPr>
          <w:rFonts w:ascii="Times New Roman" w:eastAsia="Calibri" w:hAnsi="Times New Roman" w:cs="Times New Roman"/>
          <w:sz w:val="28"/>
          <w:szCs w:val="28"/>
        </w:rPr>
        <w:t>ни</w:t>
      </w:r>
      <w:proofErr w:type="spellEnd"/>
      <w:r w:rsidRPr="00B7602A">
        <w:rPr>
          <w:rFonts w:ascii="Times New Roman" w:eastAsia="Calibri" w:hAnsi="Times New Roman" w:cs="Times New Roman"/>
          <w:sz w:val="28"/>
          <w:szCs w:val="28"/>
          <w:lang w:val="en-US"/>
        </w:rPr>
        <w:t>x</w:t>
      </w:r>
      <w:r w:rsidRPr="00B7602A">
        <w:rPr>
          <w:rFonts w:ascii="Times New Roman" w:eastAsia="Calibri" w:hAnsi="Times New Roman" w:cs="Times New Roman"/>
          <w:sz w:val="28"/>
          <w:szCs w:val="28"/>
        </w:rPr>
        <w:t xml:space="preserve"> н</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 xml:space="preserve">ми </w:t>
      </w:r>
      <w:proofErr w:type="spellStart"/>
      <w:r w:rsidRPr="00B7602A">
        <w:rPr>
          <w:rFonts w:ascii="Times New Roman" w:eastAsia="Calibri" w:hAnsi="Times New Roman" w:cs="Times New Roman"/>
          <w:sz w:val="28"/>
          <w:szCs w:val="28"/>
          <w:lang w:val="en-US"/>
        </w:rPr>
        <w:t>pe</w:t>
      </w:r>
      <w:proofErr w:type="spellEnd"/>
      <w:r w:rsidRPr="00B7602A">
        <w:rPr>
          <w:rFonts w:ascii="Times New Roman" w:eastAsia="Calibri" w:hAnsi="Times New Roman" w:cs="Times New Roman"/>
          <w:sz w:val="28"/>
          <w:szCs w:val="28"/>
        </w:rPr>
        <w:t>к</w:t>
      </w:r>
      <w:r w:rsidRPr="00B7602A">
        <w:rPr>
          <w:rFonts w:ascii="Times New Roman" w:eastAsia="Calibri" w:hAnsi="Times New Roman" w:cs="Times New Roman"/>
          <w:sz w:val="28"/>
          <w:szCs w:val="28"/>
          <w:lang w:val="en-US"/>
        </w:rPr>
        <w:t>o</w:t>
      </w:r>
      <w:r w:rsidRPr="00B7602A">
        <w:rPr>
          <w:rFonts w:ascii="Times New Roman" w:eastAsia="Calibri" w:hAnsi="Times New Roman" w:cs="Times New Roman"/>
          <w:sz w:val="28"/>
          <w:szCs w:val="28"/>
        </w:rPr>
        <w:t>м</w:t>
      </w:r>
      <w:r w:rsidRPr="00B7602A">
        <w:rPr>
          <w:rFonts w:ascii="Times New Roman" w:eastAsia="Calibri" w:hAnsi="Times New Roman" w:cs="Times New Roman"/>
          <w:sz w:val="28"/>
          <w:szCs w:val="28"/>
          <w:lang w:val="en-US"/>
        </w:rPr>
        <w:t>e</w:t>
      </w:r>
      <w:r w:rsidRPr="00B7602A">
        <w:rPr>
          <w:rFonts w:ascii="Times New Roman" w:eastAsia="Calibri" w:hAnsi="Times New Roman" w:cs="Times New Roman"/>
          <w:sz w:val="28"/>
          <w:szCs w:val="28"/>
        </w:rPr>
        <w:t>нд</w:t>
      </w:r>
      <w:r w:rsidRPr="00B7602A">
        <w:rPr>
          <w:rFonts w:ascii="Times New Roman" w:eastAsia="Calibri" w:hAnsi="Times New Roman" w:cs="Times New Roman"/>
          <w:sz w:val="28"/>
          <w:szCs w:val="28"/>
          <w:lang w:val="en-US"/>
        </w:rPr>
        <w:t>a</w:t>
      </w:r>
      <w:r w:rsidRPr="00B7602A">
        <w:rPr>
          <w:rFonts w:ascii="Times New Roman" w:eastAsia="Calibri" w:hAnsi="Times New Roman" w:cs="Times New Roman"/>
          <w:sz w:val="28"/>
          <w:szCs w:val="28"/>
        </w:rPr>
        <w:t>ц</w:t>
      </w:r>
      <w:proofErr w:type="spellStart"/>
      <w:r w:rsidRPr="00B7602A">
        <w:rPr>
          <w:rFonts w:ascii="Times New Roman" w:eastAsia="Calibri" w:hAnsi="Times New Roman" w:cs="Times New Roman"/>
          <w:sz w:val="28"/>
          <w:szCs w:val="28"/>
          <w:lang w:val="en-US"/>
        </w:rPr>
        <w:t>i</w:t>
      </w:r>
      <w:proofErr w:type="spellEnd"/>
      <w:r w:rsidRPr="00B7602A">
        <w:rPr>
          <w:rFonts w:ascii="Times New Roman" w:eastAsia="Calibri" w:hAnsi="Times New Roman" w:cs="Times New Roman"/>
          <w:sz w:val="28"/>
          <w:szCs w:val="28"/>
        </w:rPr>
        <w:t>й.</w:t>
      </w:r>
      <w:proofErr w:type="gramEnd"/>
    </w:p>
    <w:p w:rsidR="00B7602A" w:rsidRPr="00B7602A" w:rsidRDefault="00B7602A" w:rsidP="00B7602A">
      <w:pPr>
        <w:widowControl w:val="0"/>
        <w:shd w:val="clear" w:color="auto" w:fill="FFFFFF"/>
        <w:spacing w:after="0" w:line="360" w:lineRule="auto"/>
        <w:ind w:left="720" w:firstLine="709"/>
        <w:contextualSpacing/>
        <w:jc w:val="center"/>
        <w:rPr>
          <w:rFonts w:ascii="Times New Roman" w:eastAsia="Calibri" w:hAnsi="Times New Roman" w:cs="Times New Roman"/>
          <w:b/>
          <w:sz w:val="28"/>
          <w:szCs w:val="28"/>
          <w:lang w:eastAsia="uk-UA"/>
        </w:rPr>
      </w:pPr>
    </w:p>
    <w:p w:rsidR="00B7602A" w:rsidRPr="00B7602A" w:rsidRDefault="00B7602A" w:rsidP="00B7602A">
      <w:pPr>
        <w:spacing w:after="0" w:line="360" w:lineRule="auto"/>
        <w:ind w:firstLine="720"/>
        <w:jc w:val="both"/>
        <w:rPr>
          <w:rFonts w:ascii="Times New Roman" w:eastAsia="Calibri" w:hAnsi="Times New Roman" w:cs="Times New Roman"/>
          <w:sz w:val="28"/>
        </w:rPr>
      </w:pPr>
    </w:p>
    <w:p w:rsidR="00B7602A" w:rsidRPr="00B7602A" w:rsidRDefault="00B7602A" w:rsidP="00B7602A">
      <w:pPr>
        <w:spacing w:after="0" w:line="360" w:lineRule="auto"/>
        <w:ind w:firstLine="720"/>
        <w:jc w:val="both"/>
        <w:rPr>
          <w:rFonts w:ascii="Times New Roman" w:eastAsia="Calibri" w:hAnsi="Times New Roman" w:cs="Times New Roman"/>
          <w:sz w:val="28"/>
        </w:rPr>
      </w:pPr>
    </w:p>
    <w:p w:rsidR="00B7602A" w:rsidRPr="00B7602A" w:rsidRDefault="00B7602A" w:rsidP="00B7602A">
      <w:pPr>
        <w:spacing w:after="0" w:line="360" w:lineRule="auto"/>
        <w:ind w:firstLine="720"/>
        <w:jc w:val="both"/>
        <w:rPr>
          <w:rFonts w:ascii="Times New Roman" w:eastAsia="Calibri" w:hAnsi="Times New Roman" w:cs="Times New Roman"/>
          <w:sz w:val="28"/>
        </w:rPr>
      </w:pPr>
    </w:p>
    <w:p w:rsidR="00B7602A" w:rsidRPr="00B7602A" w:rsidRDefault="00B7602A" w:rsidP="00B7602A">
      <w:pPr>
        <w:spacing w:after="0" w:line="360" w:lineRule="auto"/>
        <w:ind w:firstLine="720"/>
        <w:jc w:val="both"/>
        <w:rPr>
          <w:rFonts w:ascii="Times New Roman" w:eastAsia="Calibri" w:hAnsi="Times New Roman" w:cs="Times New Roman"/>
          <w:sz w:val="28"/>
        </w:rPr>
      </w:pPr>
    </w:p>
    <w:p w:rsidR="00B7602A" w:rsidRPr="00B7602A" w:rsidRDefault="00B7602A" w:rsidP="00B7602A">
      <w:pPr>
        <w:spacing w:after="0" w:line="360" w:lineRule="auto"/>
        <w:ind w:firstLine="720"/>
        <w:jc w:val="both"/>
        <w:rPr>
          <w:rFonts w:ascii="Times New Roman" w:eastAsia="Calibri" w:hAnsi="Times New Roman" w:cs="Times New Roman"/>
          <w:sz w:val="28"/>
        </w:rPr>
      </w:pPr>
    </w:p>
    <w:p w:rsidR="00B7602A" w:rsidRPr="00B7602A" w:rsidRDefault="00B7602A" w:rsidP="00B7602A">
      <w:pPr>
        <w:spacing w:after="0" w:line="360" w:lineRule="auto"/>
        <w:ind w:firstLine="720"/>
        <w:jc w:val="both"/>
        <w:rPr>
          <w:rFonts w:ascii="Times New Roman" w:eastAsia="Calibri" w:hAnsi="Times New Roman" w:cs="Times New Roman"/>
          <w:sz w:val="28"/>
        </w:rPr>
      </w:pPr>
    </w:p>
    <w:p w:rsidR="00B7602A" w:rsidRPr="00B7602A" w:rsidRDefault="00B7602A" w:rsidP="00B7602A">
      <w:pPr>
        <w:spacing w:after="0" w:line="360" w:lineRule="auto"/>
        <w:ind w:firstLine="720"/>
        <w:jc w:val="both"/>
        <w:rPr>
          <w:rFonts w:ascii="Times New Roman" w:eastAsia="Calibri" w:hAnsi="Times New Roman" w:cs="Times New Roman"/>
          <w:sz w:val="28"/>
        </w:rPr>
      </w:pPr>
    </w:p>
    <w:p w:rsidR="00B7602A" w:rsidRPr="00B7602A" w:rsidRDefault="00B7602A" w:rsidP="00B7602A">
      <w:pPr>
        <w:spacing w:after="0" w:line="360" w:lineRule="auto"/>
        <w:ind w:firstLine="720"/>
        <w:jc w:val="both"/>
        <w:rPr>
          <w:rFonts w:ascii="Times New Roman" w:eastAsia="Calibri" w:hAnsi="Times New Roman" w:cs="Times New Roman"/>
          <w:sz w:val="28"/>
        </w:rPr>
      </w:pPr>
    </w:p>
    <w:p w:rsidR="00B7602A" w:rsidRPr="00B7602A" w:rsidRDefault="00B7602A" w:rsidP="00B7602A">
      <w:pPr>
        <w:keepNext/>
        <w:spacing w:after="0" w:line="360" w:lineRule="auto"/>
        <w:jc w:val="both"/>
        <w:outlineLvl w:val="0"/>
        <w:rPr>
          <w:rFonts w:ascii="Times New Roman" w:eastAsia="Calibri" w:hAnsi="Times New Roman" w:cs="Times New Roman"/>
          <w:sz w:val="28"/>
        </w:rPr>
      </w:pPr>
      <w:bookmarkStart w:id="2" w:name="_Toc513022414"/>
    </w:p>
    <w:p w:rsidR="00B7602A" w:rsidRPr="00B7602A" w:rsidRDefault="00B7602A" w:rsidP="00B7602A">
      <w:pPr>
        <w:spacing w:after="0" w:line="360" w:lineRule="auto"/>
        <w:ind w:firstLine="720"/>
        <w:jc w:val="both"/>
        <w:rPr>
          <w:rFonts w:ascii="Times New Roman" w:eastAsia="Calibri" w:hAnsi="Times New Roman" w:cs="Times New Roman"/>
          <w:sz w:val="28"/>
        </w:rPr>
      </w:pPr>
    </w:p>
    <w:p w:rsidR="00B7602A" w:rsidRDefault="00B7602A" w:rsidP="00B7602A">
      <w:pPr>
        <w:keepNext/>
        <w:spacing w:after="0" w:line="360" w:lineRule="auto"/>
        <w:jc w:val="center"/>
        <w:outlineLvl w:val="0"/>
        <w:rPr>
          <w:rFonts w:ascii="Times New Roman" w:eastAsia="Times New Roman" w:hAnsi="Times New Roman" w:cs="Times New Roman"/>
          <w:b/>
          <w:bCs/>
          <w:kern w:val="32"/>
          <w:sz w:val="28"/>
          <w:szCs w:val="32"/>
          <w:lang w:val="ru-RU" w:eastAsia="x-none"/>
        </w:rPr>
      </w:pPr>
    </w:p>
    <w:p w:rsidR="00B7602A" w:rsidRDefault="00B7602A" w:rsidP="00B7602A">
      <w:pPr>
        <w:keepNext/>
        <w:spacing w:after="0" w:line="360" w:lineRule="auto"/>
        <w:jc w:val="center"/>
        <w:outlineLvl w:val="0"/>
        <w:rPr>
          <w:rFonts w:ascii="Times New Roman" w:eastAsia="Times New Roman" w:hAnsi="Times New Roman" w:cs="Times New Roman"/>
          <w:b/>
          <w:bCs/>
          <w:kern w:val="32"/>
          <w:sz w:val="28"/>
          <w:szCs w:val="32"/>
          <w:lang w:val="ru-RU" w:eastAsia="x-none"/>
        </w:rPr>
      </w:pPr>
    </w:p>
    <w:p w:rsidR="00B7602A" w:rsidRDefault="00B7602A" w:rsidP="00B7602A">
      <w:pPr>
        <w:keepNext/>
        <w:spacing w:after="0" w:line="360" w:lineRule="auto"/>
        <w:jc w:val="center"/>
        <w:outlineLvl w:val="0"/>
        <w:rPr>
          <w:rFonts w:ascii="Times New Roman" w:eastAsia="Times New Roman" w:hAnsi="Times New Roman" w:cs="Times New Roman"/>
          <w:b/>
          <w:bCs/>
          <w:kern w:val="32"/>
          <w:sz w:val="28"/>
          <w:szCs w:val="32"/>
          <w:lang w:val="ru-RU" w:eastAsia="x-none"/>
        </w:rPr>
      </w:pPr>
    </w:p>
    <w:p w:rsidR="00B7602A" w:rsidRDefault="00B7602A" w:rsidP="00B7602A">
      <w:pPr>
        <w:keepNext/>
        <w:spacing w:after="0" w:line="360" w:lineRule="auto"/>
        <w:jc w:val="center"/>
        <w:outlineLvl w:val="0"/>
        <w:rPr>
          <w:rFonts w:ascii="Times New Roman" w:eastAsia="Times New Roman" w:hAnsi="Times New Roman" w:cs="Times New Roman"/>
          <w:b/>
          <w:bCs/>
          <w:kern w:val="32"/>
          <w:sz w:val="28"/>
          <w:szCs w:val="32"/>
          <w:lang w:val="ru-RU" w:eastAsia="x-none"/>
        </w:rPr>
      </w:pPr>
    </w:p>
    <w:p w:rsidR="00B7602A" w:rsidRDefault="00B7602A" w:rsidP="00B7602A">
      <w:pPr>
        <w:keepNext/>
        <w:spacing w:after="0" w:line="360" w:lineRule="auto"/>
        <w:jc w:val="center"/>
        <w:outlineLvl w:val="0"/>
        <w:rPr>
          <w:rFonts w:ascii="Times New Roman" w:eastAsia="Times New Roman" w:hAnsi="Times New Roman" w:cs="Times New Roman"/>
          <w:b/>
          <w:bCs/>
          <w:kern w:val="32"/>
          <w:sz w:val="28"/>
          <w:szCs w:val="32"/>
          <w:lang w:val="ru-RU" w:eastAsia="x-none"/>
        </w:rPr>
      </w:pPr>
    </w:p>
    <w:p w:rsidR="00B7602A" w:rsidRPr="00B7602A" w:rsidRDefault="00B7602A" w:rsidP="00B7602A">
      <w:pPr>
        <w:keepNext/>
        <w:spacing w:after="0" w:line="360" w:lineRule="auto"/>
        <w:jc w:val="center"/>
        <w:outlineLvl w:val="0"/>
        <w:rPr>
          <w:rFonts w:ascii="Times New Roman" w:eastAsia="Times New Roman" w:hAnsi="Times New Roman" w:cs="Times New Roman"/>
          <w:b/>
          <w:bCs/>
          <w:kern w:val="32"/>
          <w:sz w:val="28"/>
          <w:szCs w:val="32"/>
          <w:lang w:val="ru-RU" w:eastAsia="x-none"/>
        </w:rPr>
      </w:pPr>
      <w:bookmarkStart w:id="3" w:name="_GoBack"/>
      <w:bookmarkEnd w:id="3"/>
      <w:r w:rsidRPr="00B7602A">
        <w:rPr>
          <w:rFonts w:ascii="Times New Roman" w:eastAsia="Times New Roman" w:hAnsi="Times New Roman" w:cs="Times New Roman"/>
          <w:b/>
          <w:bCs/>
          <w:kern w:val="32"/>
          <w:sz w:val="28"/>
          <w:szCs w:val="32"/>
          <w:lang w:eastAsia="x-none"/>
        </w:rPr>
        <w:t>СПИСОК ВИКОРИСТАНОЇ ЛІТЕРАТУРИ</w:t>
      </w:r>
      <w:bookmarkEnd w:id="2"/>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szCs w:val="28"/>
        </w:rPr>
        <w:t>1.</w:t>
      </w:r>
      <w:proofErr w:type="spellStart"/>
      <w:r w:rsidRPr="00B7602A">
        <w:rPr>
          <w:rFonts w:ascii="Times New Roman" w:eastAsia="Calibri" w:hAnsi="Times New Roman" w:cs="Times New Roman"/>
          <w:sz w:val="28"/>
          <w:szCs w:val="28"/>
          <w:lang w:val="ru-RU"/>
        </w:rPr>
        <w:t>Господарський</w:t>
      </w:r>
      <w:proofErr w:type="spellEnd"/>
      <w:r w:rsidRPr="00B7602A">
        <w:rPr>
          <w:rFonts w:ascii="Times New Roman" w:eastAsia="Calibri" w:hAnsi="Times New Roman" w:cs="Times New Roman"/>
          <w:sz w:val="28"/>
          <w:szCs w:val="28"/>
          <w:lang w:val="ru-RU"/>
        </w:rPr>
        <w:t xml:space="preserve"> кодекс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від</w:t>
      </w:r>
      <w:proofErr w:type="spellEnd"/>
      <w:r w:rsidRPr="00B7602A">
        <w:rPr>
          <w:rFonts w:ascii="Times New Roman" w:eastAsia="Calibri" w:hAnsi="Times New Roman" w:cs="Times New Roman"/>
          <w:sz w:val="28"/>
          <w:szCs w:val="28"/>
          <w:lang w:val="ru-RU"/>
        </w:rPr>
        <w:t xml:space="preserve"> 16.01.2003 р. N 436-IV / [</w:t>
      </w:r>
      <w:proofErr w:type="spellStart"/>
      <w:r w:rsidRPr="00B7602A">
        <w:rPr>
          <w:rFonts w:ascii="Times New Roman" w:eastAsia="Calibri" w:hAnsi="Times New Roman" w:cs="Times New Roman"/>
          <w:sz w:val="28"/>
          <w:szCs w:val="28"/>
          <w:lang w:val="ru-RU"/>
        </w:rPr>
        <w:t>Електронний</w:t>
      </w:r>
      <w:proofErr w:type="spellEnd"/>
      <w:r w:rsidRPr="00B7602A">
        <w:rPr>
          <w:rFonts w:ascii="Times New Roman" w:eastAsia="Calibri" w:hAnsi="Times New Roman" w:cs="Times New Roman"/>
          <w:sz w:val="28"/>
          <w:szCs w:val="28"/>
          <w:lang w:val="ru-RU"/>
        </w:rPr>
        <w:t xml:space="preserve"> ресурс]: за </w:t>
      </w:r>
      <w:proofErr w:type="spellStart"/>
      <w:r w:rsidRPr="00B7602A">
        <w:rPr>
          <w:rFonts w:ascii="Times New Roman" w:eastAsia="Calibri" w:hAnsi="Times New Roman" w:cs="Times New Roman"/>
          <w:sz w:val="28"/>
          <w:szCs w:val="28"/>
          <w:lang w:val="ru-RU"/>
        </w:rPr>
        <w:t>даними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Верховно</w:t>
      </w:r>
      <w:proofErr w:type="gramStart"/>
      <w:r w:rsidRPr="00B7602A">
        <w:rPr>
          <w:rFonts w:ascii="Times New Roman" w:eastAsia="Calibri" w:hAnsi="Times New Roman" w:cs="Times New Roman"/>
          <w:sz w:val="28"/>
          <w:szCs w:val="28"/>
          <w:lang w:val="ru-RU"/>
        </w:rPr>
        <w:t>ї</w:t>
      </w:r>
      <w:proofErr w:type="spellEnd"/>
      <w:r w:rsidRPr="00B7602A">
        <w:rPr>
          <w:rFonts w:ascii="Times New Roman" w:eastAsia="Calibri" w:hAnsi="Times New Roman" w:cs="Times New Roman"/>
          <w:sz w:val="28"/>
          <w:szCs w:val="28"/>
          <w:lang w:val="ru-RU"/>
        </w:rPr>
        <w:t xml:space="preserve"> Р</w:t>
      </w:r>
      <w:proofErr w:type="gramEnd"/>
      <w:r w:rsidRPr="00B7602A">
        <w:rPr>
          <w:rFonts w:ascii="Times New Roman" w:eastAsia="Calibri" w:hAnsi="Times New Roman" w:cs="Times New Roman"/>
          <w:sz w:val="28"/>
          <w:szCs w:val="28"/>
          <w:lang w:val="ru-RU"/>
        </w:rPr>
        <w:t xml:space="preserve">ади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 436-15. Режим доступу: </w:t>
      </w:r>
      <w:hyperlink r:id="rId6" w:history="1">
        <w:r w:rsidRPr="00B7602A">
          <w:rPr>
            <w:rFonts w:ascii="Times New Roman" w:eastAsia="Calibri" w:hAnsi="Times New Roman" w:cs="Times New Roman"/>
            <w:color w:val="0563C1"/>
            <w:sz w:val="24"/>
            <w:szCs w:val="28"/>
            <w:u w:val="single"/>
            <w:lang w:val="ru-RU"/>
          </w:rPr>
          <w:t>http://zakon1.rada.gov.ua/laws/show/436-15</w:t>
        </w:r>
      </w:hyperlink>
      <w:r w:rsidRPr="00B7602A">
        <w:rPr>
          <w:rFonts w:ascii="Times New Roman" w:eastAsia="Calibri" w:hAnsi="Times New Roman" w:cs="Times New Roman"/>
          <w:sz w:val="28"/>
          <w:szCs w:val="28"/>
          <w:lang w:val="ru-RU"/>
        </w:rPr>
        <w:t xml:space="preserve"> (з </w:t>
      </w:r>
      <w:proofErr w:type="spellStart"/>
      <w:r w:rsidRPr="00B7602A">
        <w:rPr>
          <w:rFonts w:ascii="Times New Roman" w:eastAsia="Calibri" w:hAnsi="Times New Roman" w:cs="Times New Roman"/>
          <w:sz w:val="28"/>
          <w:szCs w:val="28"/>
          <w:lang w:val="ru-RU"/>
        </w:rPr>
        <w:t>змінами</w:t>
      </w:r>
      <w:proofErr w:type="spellEnd"/>
      <w:r w:rsidRPr="00B7602A">
        <w:rPr>
          <w:rFonts w:ascii="Times New Roman" w:eastAsia="Calibri" w:hAnsi="Times New Roman" w:cs="Times New Roman"/>
          <w:sz w:val="28"/>
          <w:szCs w:val="28"/>
          <w:lang w:val="ru-RU"/>
        </w:rPr>
        <w:t xml:space="preserve"> та </w:t>
      </w:r>
      <w:proofErr w:type="spellStart"/>
      <w:r w:rsidRPr="00B7602A">
        <w:rPr>
          <w:rFonts w:ascii="Times New Roman" w:eastAsia="Calibri" w:hAnsi="Times New Roman" w:cs="Times New Roman"/>
          <w:sz w:val="28"/>
          <w:szCs w:val="28"/>
          <w:lang w:val="ru-RU"/>
        </w:rPr>
        <w:t>доповненнями</w:t>
      </w:r>
      <w:proofErr w:type="spellEnd"/>
      <w:r w:rsidRPr="00B7602A">
        <w:rPr>
          <w:rFonts w:ascii="Times New Roman" w:eastAsia="Calibri" w:hAnsi="Times New Roman" w:cs="Times New Roman"/>
          <w:sz w:val="28"/>
          <w:szCs w:val="28"/>
          <w:lang w:val="ru-RU"/>
        </w:rPr>
        <w:t xml:space="preserve">). - </w:t>
      </w:r>
      <w:proofErr w:type="spellStart"/>
      <w:r w:rsidRPr="00B7602A">
        <w:rPr>
          <w:rFonts w:ascii="Times New Roman" w:eastAsia="Calibri" w:hAnsi="Times New Roman" w:cs="Times New Roman"/>
          <w:sz w:val="28"/>
          <w:szCs w:val="28"/>
          <w:lang w:val="ru-RU"/>
        </w:rPr>
        <w:t>Назва</w:t>
      </w:r>
      <w:proofErr w:type="spellEnd"/>
      <w:r w:rsidRPr="00B7602A">
        <w:rPr>
          <w:rFonts w:ascii="Times New Roman" w:eastAsia="Calibri" w:hAnsi="Times New Roman" w:cs="Times New Roman"/>
          <w:sz w:val="28"/>
          <w:szCs w:val="28"/>
          <w:lang w:val="ru-RU"/>
        </w:rPr>
        <w:t xml:space="preserve"> з титул</w:t>
      </w:r>
      <w:proofErr w:type="gramStart"/>
      <w:r w:rsidRPr="00B7602A">
        <w:rPr>
          <w:rFonts w:ascii="Times New Roman" w:eastAsia="Calibri" w:hAnsi="Times New Roman" w:cs="Times New Roman"/>
          <w:sz w:val="28"/>
          <w:szCs w:val="28"/>
          <w:lang w:val="ru-RU"/>
        </w:rPr>
        <w:t>.</w:t>
      </w:r>
      <w:proofErr w:type="gram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е</w:t>
      </w:r>
      <w:proofErr w:type="gramEnd"/>
      <w:r w:rsidRPr="00B7602A">
        <w:rPr>
          <w:rFonts w:ascii="Times New Roman" w:eastAsia="Calibri" w:hAnsi="Times New Roman" w:cs="Times New Roman"/>
          <w:sz w:val="28"/>
          <w:szCs w:val="28"/>
          <w:lang w:val="ru-RU"/>
        </w:rPr>
        <w:t>крану</w:t>
      </w:r>
      <w:proofErr w:type="spellEnd"/>
      <w:r w:rsidRPr="00B7602A">
        <w:rPr>
          <w:rFonts w:ascii="Times New Roman" w:eastAsia="Calibri" w:hAnsi="Times New Roman" w:cs="Times New Roman"/>
          <w:sz w:val="28"/>
          <w:szCs w:val="28"/>
          <w:lang w:val="ru-RU"/>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szCs w:val="28"/>
        </w:rPr>
        <w:t>2.</w:t>
      </w:r>
      <w:proofErr w:type="spellStart"/>
      <w:r w:rsidRPr="00B7602A">
        <w:rPr>
          <w:rFonts w:ascii="Times New Roman" w:eastAsia="Calibri" w:hAnsi="Times New Roman" w:cs="Times New Roman"/>
          <w:sz w:val="28"/>
          <w:szCs w:val="28"/>
          <w:lang w:val="ru-RU"/>
        </w:rPr>
        <w:t>Податковий</w:t>
      </w:r>
      <w:proofErr w:type="spellEnd"/>
      <w:r w:rsidRPr="00B7602A">
        <w:rPr>
          <w:rFonts w:ascii="Times New Roman" w:eastAsia="Calibri" w:hAnsi="Times New Roman" w:cs="Times New Roman"/>
          <w:sz w:val="28"/>
          <w:szCs w:val="28"/>
          <w:lang w:val="ru-RU"/>
        </w:rPr>
        <w:t xml:space="preserve"> кодекс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вiд</w:t>
      </w:r>
      <w:proofErr w:type="spellEnd"/>
      <w:r w:rsidRPr="00B7602A">
        <w:rPr>
          <w:rFonts w:ascii="Times New Roman" w:eastAsia="Calibri" w:hAnsi="Times New Roman" w:cs="Times New Roman"/>
          <w:sz w:val="28"/>
          <w:szCs w:val="28"/>
          <w:lang w:val="ru-RU"/>
        </w:rPr>
        <w:t xml:space="preserve"> 02.12.2010 № 2755-VI / [</w:t>
      </w:r>
      <w:proofErr w:type="spellStart"/>
      <w:r w:rsidRPr="00B7602A">
        <w:rPr>
          <w:rFonts w:ascii="Times New Roman" w:eastAsia="Calibri" w:hAnsi="Times New Roman" w:cs="Times New Roman"/>
          <w:sz w:val="28"/>
          <w:szCs w:val="28"/>
          <w:lang w:val="ru-RU"/>
        </w:rPr>
        <w:t>Електронний</w:t>
      </w:r>
      <w:proofErr w:type="spellEnd"/>
      <w:r w:rsidRPr="00B7602A">
        <w:rPr>
          <w:rFonts w:ascii="Times New Roman" w:eastAsia="Calibri" w:hAnsi="Times New Roman" w:cs="Times New Roman"/>
          <w:sz w:val="28"/>
          <w:szCs w:val="28"/>
          <w:lang w:val="ru-RU"/>
        </w:rPr>
        <w:t xml:space="preserve"> ресурс]: за </w:t>
      </w:r>
      <w:proofErr w:type="spellStart"/>
      <w:r w:rsidRPr="00B7602A">
        <w:rPr>
          <w:rFonts w:ascii="Times New Roman" w:eastAsia="Calibri" w:hAnsi="Times New Roman" w:cs="Times New Roman"/>
          <w:sz w:val="28"/>
          <w:szCs w:val="28"/>
          <w:lang w:val="ru-RU"/>
        </w:rPr>
        <w:t>даними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Верховної</w:t>
      </w:r>
      <w:proofErr w:type="spellEnd"/>
      <w:r w:rsidRPr="00B7602A">
        <w:rPr>
          <w:rFonts w:ascii="Times New Roman" w:eastAsia="Calibri" w:hAnsi="Times New Roman" w:cs="Times New Roman"/>
          <w:sz w:val="28"/>
          <w:szCs w:val="28"/>
          <w:lang w:val="ru-RU"/>
        </w:rPr>
        <w:t xml:space="preserve"> Ради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 2755-17. Режим доступу: </w:t>
      </w:r>
      <w:hyperlink r:id="rId7" w:history="1">
        <w:r w:rsidRPr="00B7602A">
          <w:rPr>
            <w:rFonts w:ascii="Times New Roman" w:eastAsia="Calibri" w:hAnsi="Times New Roman" w:cs="Times New Roman"/>
            <w:color w:val="0563C1"/>
            <w:sz w:val="24"/>
            <w:szCs w:val="28"/>
            <w:u w:val="single"/>
            <w:lang w:val="ru-RU"/>
          </w:rPr>
          <w:t>http://zakon2.rada.gov.ua/laws/show/2755-17</w:t>
        </w:r>
      </w:hyperlink>
      <w:r w:rsidRPr="00B7602A">
        <w:rPr>
          <w:rFonts w:ascii="Times New Roman" w:eastAsia="Calibri" w:hAnsi="Times New Roman" w:cs="Times New Roman"/>
          <w:sz w:val="28"/>
          <w:szCs w:val="28"/>
          <w:lang w:val="ru-RU"/>
        </w:rPr>
        <w:t xml:space="preserve"> (з </w:t>
      </w:r>
      <w:proofErr w:type="spellStart"/>
      <w:r w:rsidRPr="00B7602A">
        <w:rPr>
          <w:rFonts w:ascii="Times New Roman" w:eastAsia="Calibri" w:hAnsi="Times New Roman" w:cs="Times New Roman"/>
          <w:sz w:val="28"/>
          <w:szCs w:val="28"/>
          <w:lang w:val="ru-RU"/>
        </w:rPr>
        <w:t>змінами</w:t>
      </w:r>
      <w:proofErr w:type="spellEnd"/>
      <w:r w:rsidRPr="00B7602A">
        <w:rPr>
          <w:rFonts w:ascii="Times New Roman" w:eastAsia="Calibri" w:hAnsi="Times New Roman" w:cs="Times New Roman"/>
          <w:sz w:val="28"/>
          <w:szCs w:val="28"/>
          <w:lang w:val="ru-RU"/>
        </w:rPr>
        <w:t xml:space="preserve"> та </w:t>
      </w:r>
      <w:proofErr w:type="spellStart"/>
      <w:r w:rsidRPr="00B7602A">
        <w:rPr>
          <w:rFonts w:ascii="Times New Roman" w:eastAsia="Calibri" w:hAnsi="Times New Roman" w:cs="Times New Roman"/>
          <w:sz w:val="28"/>
          <w:szCs w:val="28"/>
          <w:lang w:val="ru-RU"/>
        </w:rPr>
        <w:t>доповненнями</w:t>
      </w:r>
      <w:proofErr w:type="spellEnd"/>
      <w:r w:rsidRPr="00B7602A">
        <w:rPr>
          <w:rFonts w:ascii="Times New Roman" w:eastAsia="Calibri" w:hAnsi="Times New Roman" w:cs="Times New Roman"/>
          <w:sz w:val="28"/>
          <w:szCs w:val="28"/>
          <w:lang w:val="ru-RU"/>
        </w:rPr>
        <w:t xml:space="preserve">). - </w:t>
      </w:r>
      <w:proofErr w:type="spellStart"/>
      <w:r w:rsidRPr="00B7602A">
        <w:rPr>
          <w:rFonts w:ascii="Times New Roman" w:eastAsia="Calibri" w:hAnsi="Times New Roman" w:cs="Times New Roman"/>
          <w:sz w:val="28"/>
          <w:szCs w:val="28"/>
          <w:lang w:val="ru-RU"/>
        </w:rPr>
        <w:t>Назва</w:t>
      </w:r>
      <w:proofErr w:type="spellEnd"/>
      <w:r w:rsidRPr="00B7602A">
        <w:rPr>
          <w:rFonts w:ascii="Times New Roman" w:eastAsia="Calibri" w:hAnsi="Times New Roman" w:cs="Times New Roman"/>
          <w:sz w:val="28"/>
          <w:szCs w:val="28"/>
          <w:lang w:val="ru-RU"/>
        </w:rPr>
        <w:t xml:space="preserve"> з титул</w:t>
      </w:r>
      <w:proofErr w:type="gramStart"/>
      <w:r w:rsidRPr="00B7602A">
        <w:rPr>
          <w:rFonts w:ascii="Times New Roman" w:eastAsia="Calibri" w:hAnsi="Times New Roman" w:cs="Times New Roman"/>
          <w:sz w:val="28"/>
          <w:szCs w:val="28"/>
          <w:lang w:val="ru-RU"/>
        </w:rPr>
        <w:t>.</w:t>
      </w:r>
      <w:proofErr w:type="gram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е</w:t>
      </w:r>
      <w:proofErr w:type="gramEnd"/>
      <w:r w:rsidRPr="00B7602A">
        <w:rPr>
          <w:rFonts w:ascii="Times New Roman" w:eastAsia="Calibri" w:hAnsi="Times New Roman" w:cs="Times New Roman"/>
          <w:sz w:val="28"/>
          <w:szCs w:val="28"/>
          <w:lang w:val="ru-RU"/>
        </w:rPr>
        <w:t>крану</w:t>
      </w:r>
      <w:proofErr w:type="spellEnd"/>
      <w:r w:rsidRPr="00B7602A">
        <w:rPr>
          <w:rFonts w:ascii="Times New Roman" w:eastAsia="Calibri" w:hAnsi="Times New Roman" w:cs="Times New Roman"/>
          <w:sz w:val="28"/>
          <w:szCs w:val="28"/>
          <w:lang w:val="ru-RU"/>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szCs w:val="28"/>
        </w:rPr>
        <w:t>3.</w:t>
      </w:r>
      <w:proofErr w:type="spellStart"/>
      <w:r w:rsidRPr="00B7602A">
        <w:rPr>
          <w:rFonts w:ascii="Times New Roman" w:eastAsia="Calibri" w:hAnsi="Times New Roman" w:cs="Times New Roman"/>
          <w:sz w:val="28"/>
          <w:szCs w:val="28"/>
          <w:lang w:val="ru-RU"/>
        </w:rPr>
        <w:t>Цивільний</w:t>
      </w:r>
      <w:proofErr w:type="spellEnd"/>
      <w:r w:rsidRPr="00B7602A">
        <w:rPr>
          <w:rFonts w:ascii="Times New Roman" w:eastAsia="Calibri" w:hAnsi="Times New Roman" w:cs="Times New Roman"/>
          <w:sz w:val="28"/>
          <w:szCs w:val="28"/>
          <w:lang w:val="ru-RU"/>
        </w:rPr>
        <w:t xml:space="preserve"> Кодекс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від</w:t>
      </w:r>
      <w:proofErr w:type="spellEnd"/>
      <w:r w:rsidRPr="00B7602A">
        <w:rPr>
          <w:rFonts w:ascii="Times New Roman" w:eastAsia="Calibri" w:hAnsi="Times New Roman" w:cs="Times New Roman"/>
          <w:sz w:val="28"/>
          <w:szCs w:val="28"/>
          <w:lang w:val="ru-RU"/>
        </w:rPr>
        <w:t xml:space="preserve"> 16.01.2003 р. № 435-ІV / [</w:t>
      </w:r>
      <w:proofErr w:type="spellStart"/>
      <w:r w:rsidRPr="00B7602A">
        <w:rPr>
          <w:rFonts w:ascii="Times New Roman" w:eastAsia="Calibri" w:hAnsi="Times New Roman" w:cs="Times New Roman"/>
          <w:sz w:val="28"/>
          <w:szCs w:val="28"/>
          <w:lang w:val="ru-RU"/>
        </w:rPr>
        <w:t>Електронний</w:t>
      </w:r>
      <w:proofErr w:type="spellEnd"/>
      <w:r w:rsidRPr="00B7602A">
        <w:rPr>
          <w:rFonts w:ascii="Times New Roman" w:eastAsia="Calibri" w:hAnsi="Times New Roman" w:cs="Times New Roman"/>
          <w:sz w:val="28"/>
          <w:szCs w:val="28"/>
          <w:lang w:val="ru-RU"/>
        </w:rPr>
        <w:t xml:space="preserve"> ресурс]: за </w:t>
      </w:r>
      <w:proofErr w:type="spellStart"/>
      <w:r w:rsidRPr="00B7602A">
        <w:rPr>
          <w:rFonts w:ascii="Times New Roman" w:eastAsia="Calibri" w:hAnsi="Times New Roman" w:cs="Times New Roman"/>
          <w:sz w:val="28"/>
          <w:szCs w:val="28"/>
          <w:lang w:val="ru-RU"/>
        </w:rPr>
        <w:t>даними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Верховно</w:t>
      </w:r>
      <w:proofErr w:type="gramStart"/>
      <w:r w:rsidRPr="00B7602A">
        <w:rPr>
          <w:rFonts w:ascii="Times New Roman" w:eastAsia="Calibri" w:hAnsi="Times New Roman" w:cs="Times New Roman"/>
          <w:sz w:val="28"/>
          <w:szCs w:val="28"/>
          <w:lang w:val="ru-RU"/>
        </w:rPr>
        <w:t>ї</w:t>
      </w:r>
      <w:proofErr w:type="spellEnd"/>
      <w:r w:rsidRPr="00B7602A">
        <w:rPr>
          <w:rFonts w:ascii="Times New Roman" w:eastAsia="Calibri" w:hAnsi="Times New Roman" w:cs="Times New Roman"/>
          <w:sz w:val="28"/>
          <w:szCs w:val="28"/>
          <w:lang w:val="ru-RU"/>
        </w:rPr>
        <w:t xml:space="preserve"> Р</w:t>
      </w:r>
      <w:proofErr w:type="gramEnd"/>
      <w:r w:rsidRPr="00B7602A">
        <w:rPr>
          <w:rFonts w:ascii="Times New Roman" w:eastAsia="Calibri" w:hAnsi="Times New Roman" w:cs="Times New Roman"/>
          <w:sz w:val="28"/>
          <w:szCs w:val="28"/>
          <w:lang w:val="ru-RU"/>
        </w:rPr>
        <w:t xml:space="preserve">ади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 435-15. Режим доступу: </w:t>
      </w:r>
      <w:hyperlink r:id="rId8" w:history="1">
        <w:r w:rsidRPr="00B7602A">
          <w:rPr>
            <w:rFonts w:ascii="Times New Roman" w:eastAsia="Calibri" w:hAnsi="Times New Roman" w:cs="Times New Roman"/>
            <w:color w:val="0563C1"/>
            <w:sz w:val="24"/>
            <w:szCs w:val="28"/>
            <w:u w:val="single"/>
            <w:lang w:val="ru-RU"/>
          </w:rPr>
          <w:t>http://zakon4.rada.gov.ua/laws/show/435-15</w:t>
        </w:r>
      </w:hyperlink>
      <w:r w:rsidRPr="00B7602A">
        <w:rPr>
          <w:rFonts w:ascii="Times New Roman" w:eastAsia="Calibri" w:hAnsi="Times New Roman" w:cs="Times New Roman"/>
          <w:sz w:val="28"/>
          <w:szCs w:val="28"/>
          <w:lang w:val="ru-RU"/>
        </w:rPr>
        <w:t xml:space="preserve"> (з </w:t>
      </w:r>
      <w:proofErr w:type="spellStart"/>
      <w:r w:rsidRPr="00B7602A">
        <w:rPr>
          <w:rFonts w:ascii="Times New Roman" w:eastAsia="Calibri" w:hAnsi="Times New Roman" w:cs="Times New Roman"/>
          <w:sz w:val="28"/>
          <w:szCs w:val="28"/>
          <w:lang w:val="ru-RU"/>
        </w:rPr>
        <w:t>змінами</w:t>
      </w:r>
      <w:proofErr w:type="spellEnd"/>
      <w:r w:rsidRPr="00B7602A">
        <w:rPr>
          <w:rFonts w:ascii="Times New Roman" w:eastAsia="Calibri" w:hAnsi="Times New Roman" w:cs="Times New Roman"/>
          <w:sz w:val="28"/>
          <w:szCs w:val="28"/>
          <w:lang w:val="ru-RU"/>
        </w:rPr>
        <w:t xml:space="preserve"> та </w:t>
      </w:r>
      <w:proofErr w:type="spellStart"/>
      <w:r w:rsidRPr="00B7602A">
        <w:rPr>
          <w:rFonts w:ascii="Times New Roman" w:eastAsia="Calibri" w:hAnsi="Times New Roman" w:cs="Times New Roman"/>
          <w:sz w:val="28"/>
          <w:szCs w:val="28"/>
          <w:lang w:val="ru-RU"/>
        </w:rPr>
        <w:t>доповненнями</w:t>
      </w:r>
      <w:proofErr w:type="spellEnd"/>
      <w:r w:rsidRPr="00B7602A">
        <w:rPr>
          <w:rFonts w:ascii="Times New Roman" w:eastAsia="Calibri" w:hAnsi="Times New Roman" w:cs="Times New Roman"/>
          <w:sz w:val="28"/>
          <w:szCs w:val="28"/>
          <w:lang w:val="ru-RU"/>
        </w:rPr>
        <w:t xml:space="preserve">). - </w:t>
      </w:r>
      <w:proofErr w:type="spellStart"/>
      <w:r w:rsidRPr="00B7602A">
        <w:rPr>
          <w:rFonts w:ascii="Times New Roman" w:eastAsia="Calibri" w:hAnsi="Times New Roman" w:cs="Times New Roman"/>
          <w:sz w:val="28"/>
          <w:szCs w:val="28"/>
          <w:lang w:val="ru-RU"/>
        </w:rPr>
        <w:t>Назва</w:t>
      </w:r>
      <w:proofErr w:type="spellEnd"/>
      <w:r w:rsidRPr="00B7602A">
        <w:rPr>
          <w:rFonts w:ascii="Times New Roman" w:eastAsia="Calibri" w:hAnsi="Times New Roman" w:cs="Times New Roman"/>
          <w:sz w:val="28"/>
          <w:szCs w:val="28"/>
          <w:lang w:val="ru-RU"/>
        </w:rPr>
        <w:t xml:space="preserve"> з титул</w:t>
      </w:r>
      <w:proofErr w:type="gramStart"/>
      <w:r w:rsidRPr="00B7602A">
        <w:rPr>
          <w:rFonts w:ascii="Times New Roman" w:eastAsia="Calibri" w:hAnsi="Times New Roman" w:cs="Times New Roman"/>
          <w:sz w:val="28"/>
          <w:szCs w:val="28"/>
          <w:lang w:val="ru-RU"/>
        </w:rPr>
        <w:t>.</w:t>
      </w:r>
      <w:proofErr w:type="gram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е</w:t>
      </w:r>
      <w:proofErr w:type="gramEnd"/>
      <w:r w:rsidRPr="00B7602A">
        <w:rPr>
          <w:rFonts w:ascii="Times New Roman" w:eastAsia="Calibri" w:hAnsi="Times New Roman" w:cs="Times New Roman"/>
          <w:sz w:val="28"/>
          <w:szCs w:val="28"/>
          <w:lang w:val="ru-RU"/>
        </w:rPr>
        <w:t>крану</w:t>
      </w:r>
      <w:proofErr w:type="spellEnd"/>
      <w:r w:rsidRPr="00B7602A">
        <w:rPr>
          <w:rFonts w:ascii="Times New Roman" w:eastAsia="Calibri" w:hAnsi="Times New Roman" w:cs="Times New Roman"/>
          <w:sz w:val="28"/>
          <w:szCs w:val="28"/>
          <w:lang w:val="ru-RU"/>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lang w:eastAsia="ru-RU"/>
        </w:rPr>
        <w:t xml:space="preserve">4.Про </w:t>
      </w:r>
      <w:r w:rsidRPr="00B7602A">
        <w:rPr>
          <w:rFonts w:ascii="Times New Roman" w:eastAsia="Calibri" w:hAnsi="Times New Roman" w:cs="Times New Roman"/>
          <w:sz w:val="28"/>
          <w:szCs w:val="28"/>
          <w:lang w:eastAsia="uk-UA"/>
        </w:rPr>
        <w:t xml:space="preserve">автомобільний </w:t>
      </w:r>
      <w:r w:rsidRPr="00B7602A">
        <w:rPr>
          <w:rFonts w:ascii="Times New Roman" w:eastAsia="Calibri" w:hAnsi="Times New Roman" w:cs="Times New Roman"/>
          <w:sz w:val="28"/>
          <w:szCs w:val="28"/>
          <w:lang w:eastAsia="ru-RU"/>
        </w:rPr>
        <w:t xml:space="preserve">транспорт : Закон </w:t>
      </w:r>
      <w:r w:rsidRPr="00B7602A">
        <w:rPr>
          <w:rFonts w:ascii="Times New Roman" w:eastAsia="Calibri" w:hAnsi="Times New Roman" w:cs="Times New Roman"/>
          <w:sz w:val="28"/>
          <w:szCs w:val="28"/>
          <w:lang w:eastAsia="uk-UA"/>
        </w:rPr>
        <w:t xml:space="preserve">України від </w:t>
      </w:r>
      <w:r w:rsidRPr="00B7602A">
        <w:rPr>
          <w:rFonts w:ascii="Times New Roman" w:eastAsia="Calibri" w:hAnsi="Times New Roman" w:cs="Times New Roman"/>
          <w:sz w:val="28"/>
          <w:szCs w:val="28"/>
          <w:lang w:eastAsia="ru-RU"/>
        </w:rPr>
        <w:t xml:space="preserve">05.04.2001 р., №2344-111 </w:t>
      </w:r>
      <w:r w:rsidRPr="00B7602A">
        <w:rPr>
          <w:rFonts w:ascii="Times New Roman" w:eastAsia="Calibri" w:hAnsi="Times New Roman" w:cs="Times New Roman"/>
          <w:sz w:val="28"/>
          <w:szCs w:val="28"/>
          <w:lang w:eastAsia="uk-UA"/>
        </w:rPr>
        <w:t xml:space="preserve">[Електронний </w:t>
      </w:r>
      <w:r w:rsidRPr="00B7602A">
        <w:rPr>
          <w:rFonts w:ascii="Times New Roman" w:eastAsia="Calibri" w:hAnsi="Times New Roman" w:cs="Times New Roman"/>
          <w:sz w:val="28"/>
          <w:szCs w:val="28"/>
          <w:lang w:eastAsia="ru-RU"/>
        </w:rPr>
        <w:t xml:space="preserve">ресурс]. - Режим доступу: </w:t>
      </w:r>
      <w:proofErr w:type="spellStart"/>
      <w:r w:rsidRPr="00B7602A">
        <w:rPr>
          <w:rFonts w:ascii="Times New Roman" w:eastAsia="Calibri" w:hAnsi="Times New Roman" w:cs="Times New Roman"/>
          <w:sz w:val="28"/>
          <w:szCs w:val="28"/>
          <w:lang w:val="ru-RU"/>
        </w:rPr>
        <w:t>http</w:t>
      </w:r>
      <w:proofErr w:type="spellEnd"/>
      <w:r w:rsidRPr="00B7602A">
        <w:rPr>
          <w:rFonts w:ascii="Times New Roman" w:eastAsia="Calibri" w:hAnsi="Times New Roman" w:cs="Times New Roman"/>
          <w:sz w:val="28"/>
          <w:szCs w:val="28"/>
        </w:rPr>
        <w:t xml:space="preserve"> ://</w:t>
      </w:r>
      <w:proofErr w:type="spellStart"/>
      <w:r w:rsidRPr="00B7602A">
        <w:rPr>
          <w:rFonts w:ascii="Times New Roman" w:eastAsia="Calibri" w:hAnsi="Times New Roman" w:cs="Times New Roman"/>
          <w:sz w:val="28"/>
          <w:szCs w:val="28"/>
          <w:lang w:val="ru-RU"/>
        </w:rPr>
        <w:t>zakon</w:t>
      </w:r>
      <w:proofErr w:type="spellEnd"/>
      <w:r w:rsidRPr="00B7602A">
        <w:rPr>
          <w:rFonts w:ascii="Times New Roman" w:eastAsia="Calibri" w:hAnsi="Times New Roman" w:cs="Times New Roman"/>
          <w:sz w:val="28"/>
          <w:szCs w:val="28"/>
        </w:rPr>
        <w:t>2</w:t>
      </w:r>
      <w:r w:rsidRPr="00B7602A">
        <w:rPr>
          <w:rFonts w:ascii="Times New Roman" w:eastAsia="Calibri" w:hAnsi="Times New Roman" w:cs="Times New Roman"/>
          <w:sz w:val="28"/>
          <w:szCs w:val="28"/>
          <w:lang w:eastAsia="ru-RU"/>
        </w:rPr>
        <w:t xml:space="preserve">. </w:t>
      </w:r>
      <w:proofErr w:type="spellStart"/>
      <w:r w:rsidRPr="00B7602A">
        <w:rPr>
          <w:rFonts w:ascii="Times New Roman" w:eastAsia="Calibri" w:hAnsi="Times New Roman" w:cs="Times New Roman"/>
          <w:sz w:val="28"/>
          <w:szCs w:val="28"/>
          <w:lang w:val="ru-RU"/>
        </w:rPr>
        <w:t>rada</w:t>
      </w:r>
      <w:proofErr w:type="spellEnd"/>
      <w:r w:rsidRPr="00B7602A">
        <w:rPr>
          <w:rFonts w:ascii="Times New Roman" w:eastAsia="Calibri" w:hAnsi="Times New Roman" w:cs="Times New Roman"/>
          <w:sz w:val="28"/>
          <w:szCs w:val="28"/>
        </w:rPr>
        <w:t xml:space="preserve">. </w:t>
      </w:r>
      <w:proofErr w:type="spellStart"/>
      <w:r w:rsidRPr="00B7602A">
        <w:rPr>
          <w:rFonts w:ascii="Times New Roman" w:eastAsia="Calibri" w:hAnsi="Times New Roman" w:cs="Times New Roman"/>
          <w:sz w:val="28"/>
          <w:szCs w:val="28"/>
          <w:lang w:val="ru-RU"/>
        </w:rPr>
        <w:t>gov</w:t>
      </w:r>
      <w:proofErr w:type="spellEnd"/>
      <w:r w:rsidRPr="00B7602A">
        <w:rPr>
          <w:rFonts w:ascii="Times New Roman" w:eastAsia="Calibri" w:hAnsi="Times New Roman" w:cs="Times New Roman"/>
          <w:sz w:val="28"/>
          <w:szCs w:val="28"/>
        </w:rPr>
        <w:t>.</w:t>
      </w:r>
      <w:proofErr w:type="spellStart"/>
      <w:r w:rsidRPr="00B7602A">
        <w:rPr>
          <w:rFonts w:ascii="Times New Roman" w:eastAsia="Calibri" w:hAnsi="Times New Roman" w:cs="Times New Roman"/>
          <w:sz w:val="28"/>
          <w:szCs w:val="28"/>
          <w:lang w:val="ru-RU"/>
        </w:rPr>
        <w:t>ua</w:t>
      </w:r>
      <w:proofErr w:type="spellEnd"/>
      <w:r w:rsidRPr="00B7602A">
        <w:rPr>
          <w:rFonts w:ascii="Times New Roman" w:eastAsia="Calibri" w:hAnsi="Times New Roman" w:cs="Times New Roman"/>
          <w:sz w:val="28"/>
          <w:szCs w:val="28"/>
        </w:rPr>
        <w:t>/</w:t>
      </w:r>
      <w:proofErr w:type="spellStart"/>
      <w:r w:rsidRPr="00B7602A">
        <w:rPr>
          <w:rFonts w:ascii="Times New Roman" w:eastAsia="Calibri" w:hAnsi="Times New Roman" w:cs="Times New Roman"/>
          <w:sz w:val="28"/>
          <w:szCs w:val="28"/>
          <w:lang w:val="ru-RU"/>
        </w:rPr>
        <w:t>laws</w:t>
      </w:r>
      <w:proofErr w:type="spellEnd"/>
      <w:r w:rsidRPr="00B7602A">
        <w:rPr>
          <w:rFonts w:ascii="Times New Roman" w:eastAsia="Calibri" w:hAnsi="Times New Roman" w:cs="Times New Roman"/>
          <w:sz w:val="28"/>
          <w:szCs w:val="28"/>
        </w:rPr>
        <w:t xml:space="preserve">/ </w:t>
      </w:r>
      <w:proofErr w:type="spellStart"/>
      <w:r w:rsidRPr="00B7602A">
        <w:rPr>
          <w:rFonts w:ascii="Times New Roman" w:eastAsia="Calibri" w:hAnsi="Times New Roman" w:cs="Times New Roman"/>
          <w:sz w:val="28"/>
          <w:szCs w:val="28"/>
          <w:lang w:val="ru-RU"/>
        </w:rPr>
        <w:t>show</w:t>
      </w:r>
      <w:proofErr w:type="spellEnd"/>
      <w:r w:rsidRPr="00B7602A">
        <w:rPr>
          <w:rFonts w:ascii="Times New Roman" w:eastAsia="Calibri" w:hAnsi="Times New Roman" w:cs="Times New Roman"/>
          <w:sz w:val="28"/>
          <w:szCs w:val="28"/>
        </w:rPr>
        <w:t>/23</w:t>
      </w:r>
      <w:r w:rsidRPr="00B7602A">
        <w:rPr>
          <w:rFonts w:ascii="Times New Roman" w:eastAsia="Calibri" w:hAnsi="Times New Roman" w:cs="Times New Roman"/>
          <w:sz w:val="28"/>
          <w:szCs w:val="28"/>
          <w:lang w:eastAsia="ru-RU"/>
        </w:rPr>
        <w:t>44-</w:t>
      </w:r>
      <w:r w:rsidRPr="00B7602A">
        <w:rPr>
          <w:rFonts w:ascii="Times New Roman" w:eastAsia="Calibri" w:hAnsi="Times New Roman" w:cs="Times New Roman"/>
          <w:sz w:val="28"/>
          <w:szCs w:val="28"/>
        </w:rPr>
        <w:t xml:space="preserve">14 </w:t>
      </w:r>
      <w:proofErr w:type="gramStart"/>
      <w:r w:rsidRPr="00B7602A">
        <w:rPr>
          <w:rFonts w:ascii="Times New Roman" w:eastAsia="Calibri" w:hAnsi="Times New Roman" w:cs="Times New Roman"/>
          <w:sz w:val="28"/>
          <w:szCs w:val="28"/>
        </w:rPr>
        <w:t xml:space="preserve">( </w:t>
      </w:r>
      <w:proofErr w:type="gramEnd"/>
      <w:r w:rsidRPr="00B7602A">
        <w:rPr>
          <w:rFonts w:ascii="Times New Roman" w:eastAsia="Calibri" w:hAnsi="Times New Roman" w:cs="Times New Roman"/>
          <w:sz w:val="28"/>
          <w:szCs w:val="28"/>
        </w:rPr>
        <w:t xml:space="preserve">з змінами та доповненнями). – </w:t>
      </w:r>
      <w:proofErr w:type="spellStart"/>
      <w:r w:rsidRPr="00B7602A">
        <w:rPr>
          <w:rFonts w:ascii="Times New Roman" w:eastAsia="Calibri" w:hAnsi="Times New Roman" w:cs="Times New Roman"/>
          <w:sz w:val="28"/>
          <w:szCs w:val="28"/>
        </w:rPr>
        <w:t>Назава</w:t>
      </w:r>
      <w:proofErr w:type="spellEnd"/>
      <w:r w:rsidRPr="00B7602A">
        <w:rPr>
          <w:rFonts w:ascii="Times New Roman" w:eastAsia="Calibri" w:hAnsi="Times New Roman" w:cs="Times New Roman"/>
          <w:sz w:val="28"/>
          <w:szCs w:val="28"/>
        </w:rPr>
        <w:t xml:space="preserve"> з титул. екрану.</w:t>
      </w:r>
    </w:p>
    <w:p w:rsidR="00B7602A" w:rsidRPr="00B7602A" w:rsidRDefault="00B7602A" w:rsidP="00B7602A">
      <w:pPr>
        <w:spacing w:after="0" w:line="360" w:lineRule="auto"/>
        <w:ind w:left="284" w:hanging="284"/>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rPr>
        <w:t>5.</w:t>
      </w:r>
      <w:r w:rsidRPr="00B7602A">
        <w:rPr>
          <w:rFonts w:ascii="Times New Roman" w:eastAsia="Calibri" w:hAnsi="Times New Roman" w:cs="Times New Roman"/>
          <w:sz w:val="28"/>
          <w:lang w:val="ru-RU"/>
        </w:rPr>
        <w:t xml:space="preserve"> Про </w:t>
      </w:r>
      <w:proofErr w:type="spellStart"/>
      <w:r w:rsidRPr="00B7602A">
        <w:rPr>
          <w:rFonts w:ascii="Times New Roman" w:eastAsia="Calibri" w:hAnsi="Times New Roman" w:cs="Times New Roman"/>
          <w:sz w:val="28"/>
          <w:lang w:val="ru-RU"/>
        </w:rPr>
        <w:t>аудиторську</w:t>
      </w:r>
      <w:proofErr w:type="spellEnd"/>
      <w:r w:rsidRPr="00B7602A">
        <w:rPr>
          <w:rFonts w:ascii="Times New Roman" w:eastAsia="Calibri" w:hAnsi="Times New Roman" w:cs="Times New Roman"/>
          <w:sz w:val="28"/>
          <w:lang w:val="ru-RU"/>
        </w:rPr>
        <w:t xml:space="preserve"> </w:t>
      </w:r>
      <w:proofErr w:type="spellStart"/>
      <w:r w:rsidRPr="00B7602A">
        <w:rPr>
          <w:rFonts w:ascii="Times New Roman" w:eastAsia="Calibri" w:hAnsi="Times New Roman" w:cs="Times New Roman"/>
          <w:sz w:val="28"/>
          <w:lang w:val="ru-RU"/>
        </w:rPr>
        <w:t>діяльність</w:t>
      </w:r>
      <w:proofErr w:type="spellEnd"/>
      <w:r w:rsidRPr="00B7602A">
        <w:rPr>
          <w:rFonts w:ascii="Times New Roman" w:eastAsia="Calibri" w:hAnsi="Times New Roman" w:cs="Times New Roman"/>
          <w:sz w:val="28"/>
          <w:lang w:val="ru-RU"/>
        </w:rPr>
        <w:t xml:space="preserve">: Закон </w:t>
      </w:r>
      <w:proofErr w:type="spellStart"/>
      <w:r w:rsidRPr="00B7602A">
        <w:rPr>
          <w:rFonts w:ascii="Times New Roman" w:eastAsia="Calibri" w:hAnsi="Times New Roman" w:cs="Times New Roman"/>
          <w:sz w:val="28"/>
          <w:lang w:val="ru-RU"/>
        </w:rPr>
        <w:t>України</w:t>
      </w:r>
      <w:proofErr w:type="spellEnd"/>
      <w:r w:rsidRPr="00B7602A">
        <w:rPr>
          <w:rFonts w:ascii="Times New Roman" w:eastAsia="Calibri" w:hAnsi="Times New Roman" w:cs="Times New Roman"/>
          <w:sz w:val="28"/>
          <w:lang w:val="ru-RU"/>
        </w:rPr>
        <w:t xml:space="preserve"> </w:t>
      </w:r>
      <w:proofErr w:type="spellStart"/>
      <w:r w:rsidRPr="00B7602A">
        <w:rPr>
          <w:rFonts w:ascii="Times New Roman" w:eastAsia="Calibri" w:hAnsi="Times New Roman" w:cs="Times New Roman"/>
          <w:sz w:val="28"/>
          <w:lang w:val="ru-RU"/>
        </w:rPr>
        <w:t>від</w:t>
      </w:r>
      <w:proofErr w:type="spellEnd"/>
      <w:r w:rsidRPr="00B7602A">
        <w:rPr>
          <w:rFonts w:ascii="Times New Roman" w:eastAsia="Calibri" w:hAnsi="Times New Roman" w:cs="Times New Roman"/>
          <w:sz w:val="28"/>
          <w:lang w:val="ru-RU"/>
        </w:rPr>
        <w:t xml:space="preserve"> 22.04.1993 р. № </w:t>
      </w:r>
      <w:r w:rsidRPr="00B7602A">
        <w:rPr>
          <w:rFonts w:ascii="Times New Roman" w:eastAsia="Calibri" w:hAnsi="Times New Roman" w:cs="Times New Roman"/>
          <w:bCs/>
          <w:sz w:val="28"/>
          <w:lang w:val="ru-RU"/>
        </w:rPr>
        <w:t>3125-</w:t>
      </w:r>
      <w:r w:rsidRPr="00B7602A">
        <w:rPr>
          <w:rFonts w:ascii="Times New Roman" w:eastAsia="Calibri" w:hAnsi="Times New Roman" w:cs="Times New Roman"/>
          <w:bCs/>
          <w:sz w:val="28"/>
          <w:lang w:val="en-US"/>
        </w:rPr>
        <w:t>XII</w:t>
      </w:r>
      <w:r w:rsidRPr="00B7602A">
        <w:rPr>
          <w:rFonts w:ascii="Times New Roman" w:eastAsia="Calibri" w:hAnsi="Times New Roman" w:cs="Times New Roman"/>
          <w:bCs/>
          <w:sz w:val="28"/>
          <w:lang w:val="ru-RU"/>
        </w:rPr>
        <w:t xml:space="preserve">. </w:t>
      </w:r>
      <w:r w:rsidRPr="00B7602A">
        <w:rPr>
          <w:rFonts w:ascii="Times New Roman" w:eastAsia="Calibri" w:hAnsi="Times New Roman" w:cs="Times New Roman"/>
          <w:sz w:val="28"/>
          <w:lang w:val="ru-RU"/>
        </w:rPr>
        <w:t xml:space="preserve">- </w:t>
      </w:r>
      <w:r w:rsidRPr="00B7602A">
        <w:rPr>
          <w:rFonts w:ascii="Times New Roman" w:eastAsia="ArialMT" w:hAnsi="Times New Roman" w:cs="Times New Roman"/>
          <w:sz w:val="28"/>
          <w:lang w:val="ru-RU"/>
        </w:rPr>
        <w:t>[</w:t>
      </w:r>
      <w:proofErr w:type="spellStart"/>
      <w:r w:rsidRPr="00B7602A">
        <w:rPr>
          <w:rFonts w:ascii="Times New Roman" w:eastAsia="ArialMT" w:hAnsi="Times New Roman" w:cs="Times New Roman"/>
          <w:sz w:val="28"/>
          <w:lang w:val="ru-RU"/>
        </w:rPr>
        <w:t>Електронний</w:t>
      </w:r>
      <w:proofErr w:type="spellEnd"/>
      <w:r w:rsidRPr="00B7602A">
        <w:rPr>
          <w:rFonts w:ascii="Times New Roman" w:eastAsia="ArialMT" w:hAnsi="Times New Roman" w:cs="Times New Roman"/>
          <w:sz w:val="28"/>
          <w:lang w:val="ru-RU"/>
        </w:rPr>
        <w:t xml:space="preserve"> ресурс]: </w:t>
      </w:r>
      <w:proofErr w:type="spellStart"/>
      <w:r w:rsidRPr="00B7602A">
        <w:rPr>
          <w:rFonts w:ascii="Times New Roman" w:eastAsia="Calibri" w:hAnsi="Times New Roman" w:cs="Times New Roman"/>
          <w:sz w:val="28"/>
          <w:lang w:val="ru-RU"/>
        </w:rPr>
        <w:t>Верховна</w:t>
      </w:r>
      <w:proofErr w:type="spellEnd"/>
      <w:r w:rsidRPr="00B7602A">
        <w:rPr>
          <w:rFonts w:ascii="Times New Roman" w:eastAsia="Calibri" w:hAnsi="Times New Roman" w:cs="Times New Roman"/>
          <w:sz w:val="28"/>
          <w:lang w:val="ru-RU"/>
        </w:rPr>
        <w:t xml:space="preserve"> Рада </w:t>
      </w:r>
      <w:proofErr w:type="spellStart"/>
      <w:r w:rsidRPr="00B7602A">
        <w:rPr>
          <w:rFonts w:ascii="Times New Roman" w:eastAsia="Calibri" w:hAnsi="Times New Roman" w:cs="Times New Roman"/>
          <w:sz w:val="28"/>
          <w:lang w:val="ru-RU"/>
        </w:rPr>
        <w:t>України</w:t>
      </w:r>
      <w:proofErr w:type="spellEnd"/>
      <w:r w:rsidRPr="00B7602A">
        <w:rPr>
          <w:rFonts w:ascii="Times New Roman" w:eastAsia="Calibri" w:hAnsi="Times New Roman" w:cs="Times New Roman"/>
          <w:sz w:val="28"/>
          <w:lang w:val="ru-RU"/>
        </w:rPr>
        <w:t>.</w:t>
      </w:r>
      <w:r w:rsidRPr="00B7602A">
        <w:rPr>
          <w:rFonts w:ascii="Times New Roman" w:eastAsia="ArialMT" w:hAnsi="Times New Roman" w:cs="Times New Roman"/>
          <w:sz w:val="28"/>
          <w:lang w:val="ru-RU"/>
        </w:rPr>
        <w:t xml:space="preserve"> - Режим доступу: </w:t>
      </w:r>
      <w:hyperlink r:id="rId9" w:history="1">
        <w:r w:rsidRPr="00B7602A">
          <w:rPr>
            <w:rFonts w:ascii="Times New Roman" w:eastAsia="ArialMT" w:hAnsi="Times New Roman" w:cs="Times New Roman"/>
            <w:color w:val="0563C1"/>
            <w:sz w:val="28"/>
            <w:szCs w:val="28"/>
            <w:u w:val="single"/>
            <w:lang w:val="en-US"/>
          </w:rPr>
          <w:t>http</w:t>
        </w:r>
        <w:r w:rsidRPr="00B7602A">
          <w:rPr>
            <w:rFonts w:ascii="Times New Roman" w:eastAsia="ArialMT" w:hAnsi="Times New Roman" w:cs="Times New Roman"/>
            <w:color w:val="0563C1"/>
            <w:sz w:val="28"/>
            <w:szCs w:val="28"/>
            <w:u w:val="single"/>
            <w:lang w:val="ru-RU"/>
          </w:rPr>
          <w:t>://</w:t>
        </w:r>
        <w:proofErr w:type="spellStart"/>
        <w:r w:rsidRPr="00B7602A">
          <w:rPr>
            <w:rFonts w:ascii="Times New Roman" w:eastAsia="ArialMT" w:hAnsi="Times New Roman" w:cs="Times New Roman"/>
            <w:color w:val="0563C1"/>
            <w:sz w:val="28"/>
            <w:szCs w:val="28"/>
            <w:u w:val="single"/>
            <w:lang w:val="en-US"/>
          </w:rPr>
          <w:t>zakon</w:t>
        </w:r>
        <w:proofErr w:type="spellEnd"/>
        <w:r w:rsidRPr="00B7602A">
          <w:rPr>
            <w:rFonts w:ascii="Times New Roman" w:eastAsia="ArialMT" w:hAnsi="Times New Roman" w:cs="Times New Roman"/>
            <w:color w:val="0563C1"/>
            <w:sz w:val="28"/>
            <w:szCs w:val="28"/>
            <w:u w:val="single"/>
            <w:lang w:val="ru-RU"/>
          </w:rPr>
          <w:t>3.</w:t>
        </w:r>
        <w:proofErr w:type="spellStart"/>
        <w:r w:rsidRPr="00B7602A">
          <w:rPr>
            <w:rFonts w:ascii="Times New Roman" w:eastAsia="ArialMT" w:hAnsi="Times New Roman" w:cs="Times New Roman"/>
            <w:color w:val="0563C1"/>
            <w:sz w:val="28"/>
            <w:szCs w:val="28"/>
            <w:u w:val="single"/>
            <w:lang w:val="en-US"/>
          </w:rPr>
          <w:t>rada</w:t>
        </w:r>
        <w:proofErr w:type="spellEnd"/>
        <w:r w:rsidRPr="00B7602A">
          <w:rPr>
            <w:rFonts w:ascii="Times New Roman" w:eastAsia="ArialMT" w:hAnsi="Times New Roman" w:cs="Times New Roman"/>
            <w:color w:val="0563C1"/>
            <w:sz w:val="28"/>
            <w:szCs w:val="28"/>
            <w:u w:val="single"/>
            <w:lang w:val="ru-RU"/>
          </w:rPr>
          <w:t>.</w:t>
        </w:r>
        <w:proofErr w:type="spellStart"/>
        <w:r w:rsidRPr="00B7602A">
          <w:rPr>
            <w:rFonts w:ascii="Times New Roman" w:eastAsia="ArialMT" w:hAnsi="Times New Roman" w:cs="Times New Roman"/>
            <w:color w:val="0563C1"/>
            <w:sz w:val="28"/>
            <w:szCs w:val="28"/>
            <w:u w:val="single"/>
            <w:lang w:val="en-US"/>
          </w:rPr>
          <w:t>gov</w:t>
        </w:r>
        <w:proofErr w:type="spellEnd"/>
        <w:r w:rsidRPr="00B7602A">
          <w:rPr>
            <w:rFonts w:ascii="Times New Roman" w:eastAsia="ArialMT" w:hAnsi="Times New Roman" w:cs="Times New Roman"/>
            <w:color w:val="0563C1"/>
            <w:sz w:val="28"/>
            <w:szCs w:val="28"/>
            <w:u w:val="single"/>
            <w:lang w:val="ru-RU"/>
          </w:rPr>
          <w:t>.</w:t>
        </w:r>
        <w:proofErr w:type="spellStart"/>
        <w:r w:rsidRPr="00B7602A">
          <w:rPr>
            <w:rFonts w:ascii="Times New Roman" w:eastAsia="ArialMT" w:hAnsi="Times New Roman" w:cs="Times New Roman"/>
            <w:color w:val="0563C1"/>
            <w:sz w:val="28"/>
            <w:szCs w:val="28"/>
            <w:u w:val="single"/>
            <w:lang w:val="en-US"/>
          </w:rPr>
          <w:t>ua</w:t>
        </w:r>
        <w:proofErr w:type="spellEnd"/>
        <w:r w:rsidRPr="00B7602A">
          <w:rPr>
            <w:rFonts w:ascii="Times New Roman" w:eastAsia="ArialMT" w:hAnsi="Times New Roman" w:cs="Times New Roman"/>
            <w:color w:val="0563C1"/>
            <w:sz w:val="28"/>
            <w:szCs w:val="28"/>
            <w:u w:val="single"/>
            <w:lang w:val="ru-RU"/>
          </w:rPr>
          <w:t>/</w:t>
        </w:r>
        <w:r w:rsidRPr="00B7602A">
          <w:rPr>
            <w:rFonts w:ascii="Times New Roman" w:eastAsia="ArialMT" w:hAnsi="Times New Roman" w:cs="Times New Roman"/>
            <w:color w:val="0563C1"/>
            <w:sz w:val="28"/>
            <w:szCs w:val="28"/>
            <w:u w:val="single"/>
            <w:lang w:val="en-US"/>
          </w:rPr>
          <w:t>laws</w:t>
        </w:r>
        <w:r w:rsidRPr="00B7602A">
          <w:rPr>
            <w:rFonts w:ascii="Times New Roman" w:eastAsia="ArialMT" w:hAnsi="Times New Roman" w:cs="Times New Roman"/>
            <w:color w:val="0563C1"/>
            <w:sz w:val="28"/>
            <w:szCs w:val="28"/>
            <w:u w:val="single"/>
            <w:lang w:val="ru-RU"/>
          </w:rPr>
          <w:t>/</w:t>
        </w:r>
        <w:r w:rsidRPr="00B7602A">
          <w:rPr>
            <w:rFonts w:ascii="Times New Roman" w:eastAsia="ArialMT" w:hAnsi="Times New Roman" w:cs="Times New Roman"/>
            <w:color w:val="0563C1"/>
            <w:sz w:val="28"/>
            <w:szCs w:val="28"/>
            <w:u w:val="single"/>
            <w:lang w:val="en-US"/>
          </w:rPr>
          <w:t>show</w:t>
        </w:r>
        <w:r w:rsidRPr="00B7602A">
          <w:rPr>
            <w:rFonts w:ascii="Times New Roman" w:eastAsia="ArialMT" w:hAnsi="Times New Roman" w:cs="Times New Roman"/>
            <w:color w:val="0563C1"/>
            <w:sz w:val="28"/>
            <w:szCs w:val="28"/>
            <w:u w:val="single"/>
            <w:lang w:val="ru-RU"/>
          </w:rPr>
          <w:t>/3125-12</w:t>
        </w:r>
      </w:hyperlink>
      <w:r w:rsidRPr="00B7602A">
        <w:rPr>
          <w:rFonts w:ascii="Times New Roman" w:eastAsia="ArialMT" w:hAnsi="Times New Roman" w:cs="Times New Roman"/>
          <w:sz w:val="28"/>
          <w:lang w:val="ru-RU"/>
        </w:rPr>
        <w:t xml:space="preserve"> </w:t>
      </w:r>
      <w:r w:rsidRPr="00B7602A">
        <w:rPr>
          <w:rFonts w:ascii="Times New Roman" w:eastAsia="Calibri" w:hAnsi="Times New Roman" w:cs="Times New Roman"/>
          <w:sz w:val="28"/>
          <w:lang w:val="ru-RU"/>
        </w:rPr>
        <w:t xml:space="preserve">(з </w:t>
      </w:r>
      <w:proofErr w:type="spellStart"/>
      <w:r w:rsidRPr="00B7602A">
        <w:rPr>
          <w:rFonts w:ascii="Times New Roman" w:eastAsia="Calibri" w:hAnsi="Times New Roman" w:cs="Times New Roman"/>
          <w:sz w:val="28"/>
          <w:lang w:val="ru-RU"/>
        </w:rPr>
        <w:t>змінами</w:t>
      </w:r>
      <w:proofErr w:type="spellEnd"/>
      <w:r w:rsidRPr="00B7602A">
        <w:rPr>
          <w:rFonts w:ascii="Times New Roman" w:eastAsia="Calibri" w:hAnsi="Times New Roman" w:cs="Times New Roman"/>
          <w:sz w:val="28"/>
          <w:lang w:val="ru-RU"/>
        </w:rPr>
        <w:t xml:space="preserve"> та </w:t>
      </w:r>
      <w:proofErr w:type="spellStart"/>
      <w:r w:rsidRPr="00B7602A">
        <w:rPr>
          <w:rFonts w:ascii="Times New Roman" w:eastAsia="Calibri" w:hAnsi="Times New Roman" w:cs="Times New Roman"/>
          <w:sz w:val="28"/>
          <w:lang w:val="ru-RU"/>
        </w:rPr>
        <w:t>доповненнями</w:t>
      </w:r>
      <w:proofErr w:type="spellEnd"/>
      <w:r w:rsidRPr="00B7602A">
        <w:rPr>
          <w:rFonts w:ascii="Times New Roman" w:eastAsia="Calibri" w:hAnsi="Times New Roman" w:cs="Times New Roman"/>
          <w:sz w:val="28"/>
          <w:lang w:val="ru-RU"/>
        </w:rPr>
        <w:t xml:space="preserve">). - </w:t>
      </w:r>
      <w:proofErr w:type="spellStart"/>
      <w:r w:rsidRPr="00B7602A">
        <w:rPr>
          <w:rFonts w:ascii="Times New Roman" w:eastAsia="Calibri" w:hAnsi="Times New Roman" w:cs="Times New Roman"/>
          <w:sz w:val="28"/>
          <w:lang w:val="ru-RU"/>
        </w:rPr>
        <w:t>Назва</w:t>
      </w:r>
      <w:proofErr w:type="spellEnd"/>
      <w:r w:rsidRPr="00B7602A">
        <w:rPr>
          <w:rFonts w:ascii="Times New Roman" w:eastAsia="Calibri" w:hAnsi="Times New Roman" w:cs="Times New Roman"/>
          <w:sz w:val="28"/>
          <w:lang w:val="ru-RU"/>
        </w:rPr>
        <w:t xml:space="preserve"> з титул</w:t>
      </w:r>
      <w:proofErr w:type="gramStart"/>
      <w:r w:rsidRPr="00B7602A">
        <w:rPr>
          <w:rFonts w:ascii="Times New Roman" w:eastAsia="Calibri" w:hAnsi="Times New Roman" w:cs="Times New Roman"/>
          <w:sz w:val="28"/>
          <w:lang w:val="ru-RU"/>
        </w:rPr>
        <w:t>.</w:t>
      </w:r>
      <w:proofErr w:type="gramEnd"/>
      <w:r w:rsidRPr="00B7602A">
        <w:rPr>
          <w:rFonts w:ascii="Times New Roman" w:eastAsia="Calibri" w:hAnsi="Times New Roman" w:cs="Times New Roman"/>
          <w:sz w:val="28"/>
          <w:lang w:val="ru-RU"/>
        </w:rPr>
        <w:t xml:space="preserve"> </w:t>
      </w:r>
      <w:proofErr w:type="spellStart"/>
      <w:proofErr w:type="gramStart"/>
      <w:r w:rsidRPr="00B7602A">
        <w:rPr>
          <w:rFonts w:ascii="Times New Roman" w:eastAsia="Calibri" w:hAnsi="Times New Roman" w:cs="Times New Roman"/>
          <w:sz w:val="28"/>
          <w:lang w:val="ru-RU"/>
        </w:rPr>
        <w:t>е</w:t>
      </w:r>
      <w:proofErr w:type="gramEnd"/>
      <w:r w:rsidRPr="00B7602A">
        <w:rPr>
          <w:rFonts w:ascii="Times New Roman" w:eastAsia="Calibri" w:hAnsi="Times New Roman" w:cs="Times New Roman"/>
          <w:sz w:val="28"/>
          <w:lang w:val="ru-RU"/>
        </w:rPr>
        <w:t>крану</w:t>
      </w:r>
      <w:proofErr w:type="spellEnd"/>
      <w:r w:rsidRPr="00B7602A">
        <w:rPr>
          <w:rFonts w:ascii="Times New Roman" w:eastAsia="Calibri" w:hAnsi="Times New Roman" w:cs="Times New Roman"/>
          <w:sz w:val="28"/>
          <w:lang w:val="ru-RU"/>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6.Про бухгалтерський облік та фінансову звітність в Україні: Закон України від 16.07.1999 р.</w:t>
      </w:r>
      <w:r w:rsidRPr="00B7602A">
        <w:rPr>
          <w:rFonts w:ascii="Times New Roman" w:eastAsia="Calibri" w:hAnsi="Times New Roman" w:cs="Times New Roman"/>
          <w:sz w:val="28"/>
          <w:szCs w:val="28"/>
          <w:lang w:val="ru-RU"/>
        </w:rPr>
        <w:t> </w:t>
      </w:r>
      <w:r w:rsidRPr="00B7602A">
        <w:rPr>
          <w:rFonts w:ascii="Times New Roman" w:eastAsia="Calibri" w:hAnsi="Times New Roman" w:cs="Times New Roman"/>
          <w:sz w:val="28"/>
          <w:szCs w:val="28"/>
        </w:rPr>
        <w:t>№</w:t>
      </w:r>
      <w:r w:rsidRPr="00B7602A">
        <w:rPr>
          <w:rFonts w:ascii="Times New Roman" w:eastAsia="Calibri" w:hAnsi="Times New Roman" w:cs="Times New Roman"/>
          <w:sz w:val="28"/>
          <w:szCs w:val="28"/>
          <w:lang w:val="ru-RU"/>
        </w:rPr>
        <w:t> </w:t>
      </w:r>
      <w:r w:rsidRPr="00B7602A">
        <w:rPr>
          <w:rFonts w:ascii="Times New Roman" w:eastAsia="Calibri" w:hAnsi="Times New Roman" w:cs="Times New Roman"/>
          <w:sz w:val="28"/>
          <w:szCs w:val="28"/>
        </w:rPr>
        <w:t>996-</w:t>
      </w:r>
      <w:r w:rsidRPr="00B7602A">
        <w:rPr>
          <w:rFonts w:ascii="Times New Roman" w:eastAsia="Calibri" w:hAnsi="Times New Roman" w:cs="Times New Roman"/>
          <w:sz w:val="28"/>
          <w:szCs w:val="28"/>
          <w:lang w:val="ru-RU"/>
        </w:rPr>
        <w:t>XIV</w:t>
      </w:r>
      <w:r w:rsidRPr="00B7602A">
        <w:rPr>
          <w:rFonts w:ascii="Times New Roman" w:eastAsia="Calibri" w:hAnsi="Times New Roman" w:cs="Times New Roman"/>
          <w:sz w:val="28"/>
          <w:szCs w:val="28"/>
        </w:rPr>
        <w:t xml:space="preserve">. - [Електронний ресурс]: Верховна Рада України. - Режим доступу: </w:t>
      </w:r>
      <w:hyperlink r:id="rId10" w:history="1">
        <w:r w:rsidRPr="00B7602A">
          <w:rPr>
            <w:rFonts w:ascii="Times New Roman" w:eastAsia="Calibri" w:hAnsi="Times New Roman" w:cs="Times New Roman"/>
            <w:color w:val="0563C1"/>
            <w:sz w:val="24"/>
            <w:szCs w:val="28"/>
            <w:u w:val="single"/>
            <w:lang w:val="ru-RU"/>
          </w:rPr>
          <w:t>http</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zakon</w:t>
        </w:r>
        <w:r w:rsidRPr="00B7602A">
          <w:rPr>
            <w:rFonts w:ascii="Times New Roman" w:eastAsia="Calibri" w:hAnsi="Times New Roman" w:cs="Times New Roman"/>
            <w:color w:val="0563C1"/>
            <w:sz w:val="24"/>
            <w:szCs w:val="28"/>
            <w:u w:val="single"/>
          </w:rPr>
          <w:t>2.</w:t>
        </w:r>
        <w:r w:rsidRPr="00B7602A">
          <w:rPr>
            <w:rFonts w:ascii="Times New Roman" w:eastAsia="Calibri" w:hAnsi="Times New Roman" w:cs="Times New Roman"/>
            <w:color w:val="0563C1"/>
            <w:sz w:val="24"/>
            <w:szCs w:val="28"/>
            <w:u w:val="single"/>
            <w:lang w:val="ru-RU"/>
          </w:rPr>
          <w:t>rada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gov</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ua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laws</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show</w:t>
        </w:r>
        <w:r w:rsidRPr="00B7602A">
          <w:rPr>
            <w:rFonts w:ascii="Times New Roman" w:eastAsia="Calibri" w:hAnsi="Times New Roman" w:cs="Times New Roman"/>
            <w:color w:val="0563C1"/>
            <w:sz w:val="24"/>
            <w:szCs w:val="28"/>
            <w:u w:val="single"/>
          </w:rPr>
          <w:t>/996-14</w:t>
        </w:r>
      </w:hyperlink>
      <w:r w:rsidRPr="00B7602A">
        <w:rPr>
          <w:rFonts w:ascii="Times New Roman" w:eastAsia="Calibri" w:hAnsi="Times New Roman" w:cs="Times New Roman"/>
          <w:sz w:val="28"/>
          <w:szCs w:val="28"/>
        </w:rPr>
        <w:t xml:space="preserve"> (з змінами та доповненнями). - Назва з титул. екрану.</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7.Про дорожній рух: Закон України від 30.06.1993 №</w:t>
      </w:r>
      <w:r w:rsidRPr="00B7602A">
        <w:rPr>
          <w:rFonts w:ascii="Times New Roman" w:eastAsia="Calibri" w:hAnsi="Times New Roman" w:cs="Times New Roman"/>
          <w:sz w:val="28"/>
          <w:szCs w:val="28"/>
          <w:lang w:val="ru-RU"/>
        </w:rPr>
        <w:t> </w:t>
      </w:r>
      <w:r w:rsidRPr="00B7602A">
        <w:rPr>
          <w:rFonts w:ascii="Times New Roman" w:eastAsia="Calibri" w:hAnsi="Times New Roman" w:cs="Times New Roman"/>
          <w:sz w:val="28"/>
          <w:szCs w:val="28"/>
        </w:rPr>
        <w:t>3353-</w:t>
      </w:r>
      <w:r w:rsidRPr="00B7602A">
        <w:rPr>
          <w:rFonts w:ascii="Times New Roman" w:eastAsia="Calibri" w:hAnsi="Times New Roman" w:cs="Times New Roman"/>
          <w:sz w:val="28"/>
          <w:szCs w:val="28"/>
          <w:lang w:val="ru-RU"/>
        </w:rPr>
        <w:t>XII</w:t>
      </w:r>
      <w:r w:rsidRPr="00B7602A">
        <w:rPr>
          <w:rFonts w:ascii="Times New Roman" w:eastAsia="Calibri" w:hAnsi="Times New Roman" w:cs="Times New Roman"/>
          <w:sz w:val="28"/>
          <w:szCs w:val="28"/>
        </w:rPr>
        <w:t xml:space="preserve"> // Відомості Верховної Ради України. – 1993. – №31. – Ст. 338.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szCs w:val="28"/>
        </w:rPr>
        <w:lastRenderedPageBreak/>
        <w:t xml:space="preserve">8. </w:t>
      </w:r>
      <w:proofErr w:type="spellStart"/>
      <w:r w:rsidRPr="00B7602A">
        <w:rPr>
          <w:rFonts w:ascii="Times New Roman" w:eastAsia="Calibri" w:hAnsi="Times New Roman" w:cs="Times New Roman"/>
          <w:sz w:val="28"/>
          <w:szCs w:val="28"/>
          <w:lang w:val="ru-RU"/>
        </w:rPr>
        <w:t>Міжнародний</w:t>
      </w:r>
      <w:proofErr w:type="spellEnd"/>
      <w:r w:rsidRPr="00B7602A">
        <w:rPr>
          <w:rFonts w:ascii="Times New Roman" w:eastAsia="Calibri" w:hAnsi="Times New Roman" w:cs="Times New Roman"/>
          <w:sz w:val="28"/>
          <w:szCs w:val="28"/>
          <w:lang w:val="ru-RU"/>
        </w:rPr>
        <w:t xml:space="preserve"> стандарт </w:t>
      </w:r>
      <w:proofErr w:type="spellStart"/>
      <w:r w:rsidRPr="00B7602A">
        <w:rPr>
          <w:rFonts w:ascii="Times New Roman" w:eastAsia="Calibri" w:hAnsi="Times New Roman" w:cs="Times New Roman"/>
          <w:sz w:val="28"/>
          <w:szCs w:val="28"/>
          <w:lang w:val="ru-RU"/>
        </w:rPr>
        <w:t>бухгалтерського</w:t>
      </w:r>
      <w:proofErr w:type="spell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обл</w:t>
      </w:r>
      <w:proofErr w:type="gramEnd"/>
      <w:r w:rsidRPr="00B7602A">
        <w:rPr>
          <w:rFonts w:ascii="Times New Roman" w:eastAsia="Calibri" w:hAnsi="Times New Roman" w:cs="Times New Roman"/>
          <w:sz w:val="28"/>
          <w:szCs w:val="28"/>
          <w:lang w:val="ru-RU"/>
        </w:rPr>
        <w:t>іку</w:t>
      </w:r>
      <w:proofErr w:type="spellEnd"/>
      <w:r w:rsidRPr="00B7602A">
        <w:rPr>
          <w:rFonts w:ascii="Times New Roman" w:eastAsia="Calibri" w:hAnsi="Times New Roman" w:cs="Times New Roman"/>
          <w:sz w:val="28"/>
          <w:szCs w:val="28"/>
          <w:lang w:val="ru-RU"/>
        </w:rPr>
        <w:t xml:space="preserve"> 16 «</w:t>
      </w:r>
      <w:proofErr w:type="spellStart"/>
      <w:r w:rsidRPr="00B7602A">
        <w:rPr>
          <w:rFonts w:ascii="Times New Roman" w:eastAsia="Calibri" w:hAnsi="Times New Roman" w:cs="Times New Roman"/>
          <w:sz w:val="28"/>
          <w:szCs w:val="28"/>
          <w:lang w:val="ru-RU"/>
        </w:rPr>
        <w:t>Основні</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засоби</w:t>
      </w:r>
      <w:proofErr w:type="spellEnd"/>
      <w:r w:rsidRPr="00B7602A">
        <w:rPr>
          <w:rFonts w:ascii="Times New Roman" w:eastAsia="Calibri" w:hAnsi="Times New Roman" w:cs="Times New Roman"/>
          <w:sz w:val="28"/>
          <w:szCs w:val="28"/>
          <w:lang w:val="ru-RU"/>
        </w:rPr>
        <w:t>» [</w:t>
      </w:r>
      <w:proofErr w:type="spellStart"/>
      <w:r w:rsidRPr="00B7602A">
        <w:rPr>
          <w:rFonts w:ascii="Times New Roman" w:eastAsia="Calibri" w:hAnsi="Times New Roman" w:cs="Times New Roman"/>
          <w:sz w:val="28"/>
          <w:szCs w:val="28"/>
          <w:lang w:val="ru-RU"/>
        </w:rPr>
        <w:t>Електронний</w:t>
      </w:r>
      <w:proofErr w:type="spellEnd"/>
      <w:r w:rsidRPr="00B7602A">
        <w:rPr>
          <w:rFonts w:ascii="Times New Roman" w:eastAsia="Calibri" w:hAnsi="Times New Roman" w:cs="Times New Roman"/>
          <w:sz w:val="28"/>
          <w:szCs w:val="28"/>
          <w:lang w:val="ru-RU"/>
        </w:rPr>
        <w:t xml:space="preserve"> ресурс] / </w:t>
      </w:r>
      <w:proofErr w:type="spellStart"/>
      <w:r w:rsidRPr="00B7602A">
        <w:rPr>
          <w:rFonts w:ascii="Times New Roman" w:eastAsia="Calibri" w:hAnsi="Times New Roman" w:cs="Times New Roman"/>
          <w:sz w:val="28"/>
          <w:szCs w:val="28"/>
          <w:lang w:val="ru-RU"/>
        </w:rPr>
        <w:t>Міжнародний</w:t>
      </w:r>
      <w:proofErr w:type="spellEnd"/>
      <w:r w:rsidRPr="00B7602A">
        <w:rPr>
          <w:rFonts w:ascii="Times New Roman" w:eastAsia="Calibri" w:hAnsi="Times New Roman" w:cs="Times New Roman"/>
          <w:sz w:val="28"/>
          <w:szCs w:val="28"/>
          <w:lang w:val="ru-RU"/>
        </w:rPr>
        <w:t xml:space="preserve"> документ за станом на 01. 01. 2012 р. // </w:t>
      </w:r>
      <w:proofErr w:type="spellStart"/>
      <w:r w:rsidRPr="00B7602A">
        <w:rPr>
          <w:rFonts w:ascii="Times New Roman" w:eastAsia="Calibri" w:hAnsi="Times New Roman" w:cs="Times New Roman"/>
          <w:sz w:val="28"/>
          <w:szCs w:val="28"/>
          <w:lang w:val="ru-RU"/>
        </w:rPr>
        <w:t>Верховна</w:t>
      </w:r>
      <w:proofErr w:type="spellEnd"/>
      <w:r w:rsidRPr="00B7602A">
        <w:rPr>
          <w:rFonts w:ascii="Times New Roman" w:eastAsia="Calibri" w:hAnsi="Times New Roman" w:cs="Times New Roman"/>
          <w:sz w:val="28"/>
          <w:szCs w:val="28"/>
          <w:lang w:val="ru-RU"/>
        </w:rPr>
        <w:t xml:space="preserve"> рада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 Режим доступу : http://zakon1.rada.gov.ua. – </w:t>
      </w:r>
      <w:proofErr w:type="spellStart"/>
      <w:r w:rsidRPr="00B7602A">
        <w:rPr>
          <w:rFonts w:ascii="Times New Roman" w:eastAsia="Calibri" w:hAnsi="Times New Roman" w:cs="Times New Roman"/>
          <w:sz w:val="28"/>
          <w:szCs w:val="28"/>
          <w:lang w:val="ru-RU"/>
        </w:rPr>
        <w:t>Назва</w:t>
      </w:r>
      <w:proofErr w:type="spellEnd"/>
      <w:r w:rsidRPr="00B7602A">
        <w:rPr>
          <w:rFonts w:ascii="Times New Roman" w:eastAsia="Calibri" w:hAnsi="Times New Roman" w:cs="Times New Roman"/>
          <w:sz w:val="28"/>
          <w:szCs w:val="28"/>
          <w:lang w:val="ru-RU"/>
        </w:rPr>
        <w:t xml:space="preserve"> з </w:t>
      </w:r>
      <w:proofErr w:type="spellStart"/>
      <w:r w:rsidRPr="00B7602A">
        <w:rPr>
          <w:rFonts w:ascii="Times New Roman" w:eastAsia="Calibri" w:hAnsi="Times New Roman" w:cs="Times New Roman"/>
          <w:sz w:val="28"/>
          <w:szCs w:val="28"/>
          <w:lang w:val="ru-RU"/>
        </w:rPr>
        <w:t>екрана</w:t>
      </w:r>
      <w:proofErr w:type="spellEnd"/>
      <w:r w:rsidRPr="00B7602A">
        <w:rPr>
          <w:rFonts w:ascii="Times New Roman" w:eastAsia="Calibri" w:hAnsi="Times New Roman" w:cs="Times New Roman"/>
          <w:sz w:val="28"/>
          <w:szCs w:val="28"/>
          <w:lang w:val="ru-RU"/>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9.Національне положення (стандарт) бухгалтерського обліку 1 «Загальні вимоги до фінансової звітності»: наказ Міністерства фінансів України від 07.02.2013 р. № 73. - [Електронний ресурс]: Верховна Рада України. - Режим доступу: </w:t>
      </w:r>
      <w:hyperlink r:id="rId11" w:history="1">
        <w:r w:rsidRPr="00B7602A">
          <w:rPr>
            <w:rFonts w:ascii="Times New Roman" w:eastAsia="Calibri" w:hAnsi="Times New Roman" w:cs="Times New Roman"/>
            <w:color w:val="0563C1"/>
            <w:sz w:val="24"/>
            <w:szCs w:val="28"/>
            <w:u w:val="single"/>
            <w:lang w:val="ru-RU"/>
          </w:rPr>
          <w:t>http</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zakon</w:t>
        </w:r>
        <w:r w:rsidRPr="00B7602A">
          <w:rPr>
            <w:rFonts w:ascii="Times New Roman" w:eastAsia="Calibri" w:hAnsi="Times New Roman" w:cs="Times New Roman"/>
            <w:color w:val="0563C1"/>
            <w:sz w:val="24"/>
            <w:szCs w:val="28"/>
            <w:u w:val="single"/>
          </w:rPr>
          <w:t>4.</w:t>
        </w:r>
        <w:r w:rsidRPr="00B7602A">
          <w:rPr>
            <w:rFonts w:ascii="Times New Roman" w:eastAsia="Calibri" w:hAnsi="Times New Roman" w:cs="Times New Roman"/>
            <w:color w:val="0563C1"/>
            <w:sz w:val="24"/>
            <w:szCs w:val="28"/>
            <w:u w:val="single"/>
            <w:lang w:val="ru-RU"/>
          </w:rPr>
          <w:t>rada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gov</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ua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laws</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show</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z</w:t>
        </w:r>
        <w:r w:rsidRPr="00B7602A">
          <w:rPr>
            <w:rFonts w:ascii="Times New Roman" w:eastAsia="Calibri" w:hAnsi="Times New Roman" w:cs="Times New Roman"/>
            <w:color w:val="0563C1"/>
            <w:sz w:val="24"/>
            <w:szCs w:val="28"/>
            <w:u w:val="single"/>
          </w:rPr>
          <w:t>0336-13</w:t>
        </w:r>
      </w:hyperlink>
      <w:r w:rsidRPr="00B7602A">
        <w:rPr>
          <w:rFonts w:ascii="Times New Roman" w:eastAsia="Calibri" w:hAnsi="Times New Roman" w:cs="Times New Roman"/>
          <w:sz w:val="28"/>
          <w:szCs w:val="28"/>
        </w:rPr>
        <w:t xml:space="preserve"> (з змінами та доповненнями). - Назва з титул. екрану.</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10. Положення (стандарт) бухгалтерського  обліку 7 "Основні засоби" : Наказ Міністерства фінансів України від 27.04.2000 №92 - [Електронний ресурс]: Верховна Рада України. - Режим доступу: </w:t>
      </w:r>
      <w:hyperlink r:id="rId12" w:history="1">
        <w:r w:rsidRPr="00B7602A">
          <w:rPr>
            <w:rFonts w:ascii="Times New Roman" w:eastAsia="Calibri" w:hAnsi="Times New Roman" w:cs="Times New Roman"/>
            <w:color w:val="0563C1"/>
            <w:sz w:val="24"/>
            <w:szCs w:val="28"/>
            <w:u w:val="single"/>
            <w:lang w:val="ru-RU"/>
          </w:rPr>
          <w:t>http</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zakon</w:t>
        </w:r>
        <w:r w:rsidRPr="00B7602A">
          <w:rPr>
            <w:rFonts w:ascii="Times New Roman" w:eastAsia="Calibri" w:hAnsi="Times New Roman" w:cs="Times New Roman"/>
            <w:color w:val="0563C1"/>
            <w:sz w:val="24"/>
            <w:szCs w:val="28"/>
            <w:u w:val="single"/>
          </w:rPr>
          <w:t>4.</w:t>
        </w:r>
        <w:r w:rsidRPr="00B7602A">
          <w:rPr>
            <w:rFonts w:ascii="Times New Roman" w:eastAsia="Calibri" w:hAnsi="Times New Roman" w:cs="Times New Roman"/>
            <w:color w:val="0563C1"/>
            <w:sz w:val="24"/>
            <w:szCs w:val="28"/>
            <w:u w:val="single"/>
            <w:lang w:val="ru-RU"/>
          </w:rPr>
          <w:t>rada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gov</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ua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laws</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show</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z</w:t>
        </w:r>
        <w:r w:rsidRPr="00B7602A">
          <w:rPr>
            <w:rFonts w:ascii="Times New Roman" w:eastAsia="Calibri" w:hAnsi="Times New Roman" w:cs="Times New Roman"/>
            <w:color w:val="0563C1"/>
            <w:sz w:val="24"/>
            <w:szCs w:val="28"/>
            <w:u w:val="single"/>
          </w:rPr>
          <w:t>0288-00</w:t>
        </w:r>
      </w:hyperlink>
      <w:r w:rsidRPr="00B7602A">
        <w:rPr>
          <w:rFonts w:ascii="Times New Roman" w:eastAsia="Calibri" w:hAnsi="Times New Roman" w:cs="Times New Roman"/>
          <w:sz w:val="28"/>
          <w:szCs w:val="28"/>
        </w:rPr>
        <w:t xml:space="preserve"> (з змінами та доповненнями). - Назва з титул. екрану.</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szCs w:val="28"/>
        </w:rPr>
        <w:t>11.</w:t>
      </w:r>
      <w:proofErr w:type="spellStart"/>
      <w:r w:rsidRPr="00B7602A">
        <w:rPr>
          <w:rFonts w:ascii="Times New Roman" w:eastAsia="Calibri" w:hAnsi="Times New Roman" w:cs="Times New Roman"/>
          <w:sz w:val="28"/>
          <w:szCs w:val="28"/>
          <w:lang w:val="ru-RU"/>
        </w:rPr>
        <w:t>Положення</w:t>
      </w:r>
      <w:proofErr w:type="spellEnd"/>
      <w:r w:rsidRPr="00B7602A">
        <w:rPr>
          <w:rFonts w:ascii="Times New Roman" w:eastAsia="Calibri" w:hAnsi="Times New Roman" w:cs="Times New Roman"/>
          <w:sz w:val="28"/>
          <w:szCs w:val="28"/>
          <w:lang w:val="ru-RU"/>
        </w:rPr>
        <w:t xml:space="preserve"> (стандарт) </w:t>
      </w:r>
      <w:proofErr w:type="spellStart"/>
      <w:r w:rsidRPr="00B7602A">
        <w:rPr>
          <w:rFonts w:ascii="Times New Roman" w:eastAsia="Calibri" w:hAnsi="Times New Roman" w:cs="Times New Roman"/>
          <w:sz w:val="28"/>
          <w:szCs w:val="28"/>
          <w:lang w:val="ru-RU"/>
        </w:rPr>
        <w:t>бухгалтерського</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обліку</w:t>
      </w:r>
      <w:proofErr w:type="spellEnd"/>
      <w:r w:rsidRPr="00B7602A">
        <w:rPr>
          <w:rFonts w:ascii="Times New Roman" w:eastAsia="Calibri" w:hAnsi="Times New Roman" w:cs="Times New Roman"/>
          <w:sz w:val="28"/>
          <w:szCs w:val="28"/>
          <w:lang w:val="ru-RU"/>
        </w:rPr>
        <w:t xml:space="preserve"> 14 «</w:t>
      </w:r>
      <w:proofErr w:type="spellStart"/>
      <w:r w:rsidRPr="00B7602A">
        <w:rPr>
          <w:rFonts w:ascii="Times New Roman" w:eastAsia="Calibri" w:hAnsi="Times New Roman" w:cs="Times New Roman"/>
          <w:sz w:val="28"/>
          <w:szCs w:val="28"/>
          <w:lang w:val="ru-RU"/>
        </w:rPr>
        <w:t>Оренда</w:t>
      </w:r>
      <w:proofErr w:type="spellEnd"/>
      <w:r w:rsidRPr="00B7602A">
        <w:rPr>
          <w:rFonts w:ascii="Times New Roman" w:eastAsia="Calibri" w:hAnsi="Times New Roman" w:cs="Times New Roman"/>
          <w:sz w:val="28"/>
          <w:szCs w:val="28"/>
          <w:lang w:val="ru-RU"/>
        </w:rPr>
        <w:t xml:space="preserve">»: наказ </w:t>
      </w:r>
      <w:proofErr w:type="spellStart"/>
      <w:r w:rsidRPr="00B7602A">
        <w:rPr>
          <w:rFonts w:ascii="Times New Roman" w:eastAsia="Calibri" w:hAnsi="Times New Roman" w:cs="Times New Roman"/>
          <w:sz w:val="28"/>
          <w:szCs w:val="28"/>
          <w:lang w:val="ru-RU"/>
        </w:rPr>
        <w:t>Міністерства</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фінансів</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від</w:t>
      </w:r>
      <w:proofErr w:type="spellEnd"/>
      <w:r w:rsidRPr="00B7602A">
        <w:rPr>
          <w:rFonts w:ascii="Times New Roman" w:eastAsia="Calibri" w:hAnsi="Times New Roman" w:cs="Times New Roman"/>
          <w:sz w:val="28"/>
          <w:szCs w:val="28"/>
          <w:lang w:val="ru-RU"/>
        </w:rPr>
        <w:t xml:space="preserve"> 28.07.2000 р. № 181. - [</w:t>
      </w:r>
      <w:proofErr w:type="spellStart"/>
      <w:r w:rsidRPr="00B7602A">
        <w:rPr>
          <w:rFonts w:ascii="Times New Roman" w:eastAsia="Calibri" w:hAnsi="Times New Roman" w:cs="Times New Roman"/>
          <w:sz w:val="28"/>
          <w:szCs w:val="28"/>
          <w:lang w:val="ru-RU"/>
        </w:rPr>
        <w:t>Електронний</w:t>
      </w:r>
      <w:proofErr w:type="spellEnd"/>
      <w:r w:rsidRPr="00B7602A">
        <w:rPr>
          <w:rFonts w:ascii="Times New Roman" w:eastAsia="Calibri" w:hAnsi="Times New Roman" w:cs="Times New Roman"/>
          <w:sz w:val="28"/>
          <w:szCs w:val="28"/>
          <w:lang w:val="ru-RU"/>
        </w:rPr>
        <w:t xml:space="preserve"> ресурс]: </w:t>
      </w:r>
      <w:proofErr w:type="spellStart"/>
      <w:r w:rsidRPr="00B7602A">
        <w:rPr>
          <w:rFonts w:ascii="Times New Roman" w:eastAsia="Calibri" w:hAnsi="Times New Roman" w:cs="Times New Roman"/>
          <w:sz w:val="28"/>
          <w:szCs w:val="28"/>
          <w:lang w:val="ru-RU"/>
        </w:rPr>
        <w:t>Верховна</w:t>
      </w:r>
      <w:proofErr w:type="spellEnd"/>
      <w:r w:rsidRPr="00B7602A">
        <w:rPr>
          <w:rFonts w:ascii="Times New Roman" w:eastAsia="Calibri" w:hAnsi="Times New Roman" w:cs="Times New Roman"/>
          <w:sz w:val="28"/>
          <w:szCs w:val="28"/>
          <w:lang w:val="ru-RU"/>
        </w:rPr>
        <w:t xml:space="preserve"> Рада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 Режим доступу: </w:t>
      </w:r>
      <w:hyperlink r:id="rId13" w:history="1">
        <w:r w:rsidRPr="00B7602A">
          <w:rPr>
            <w:rFonts w:ascii="Times New Roman" w:eastAsia="Calibri" w:hAnsi="Times New Roman" w:cs="Times New Roman"/>
            <w:color w:val="0563C1"/>
            <w:sz w:val="24"/>
            <w:szCs w:val="28"/>
            <w:u w:val="single"/>
            <w:lang w:val="ru-RU"/>
          </w:rPr>
          <w:t>http://zakon4.rada.gov.ua/laws/show/z0487-00</w:t>
        </w:r>
      </w:hyperlink>
      <w:r w:rsidRPr="00B7602A">
        <w:rPr>
          <w:rFonts w:ascii="Times New Roman" w:eastAsia="Calibri" w:hAnsi="Times New Roman" w:cs="Times New Roman"/>
          <w:sz w:val="28"/>
          <w:szCs w:val="28"/>
          <w:lang w:val="ru-RU"/>
        </w:rPr>
        <w:t xml:space="preserve"> (з </w:t>
      </w:r>
      <w:proofErr w:type="spellStart"/>
      <w:r w:rsidRPr="00B7602A">
        <w:rPr>
          <w:rFonts w:ascii="Times New Roman" w:eastAsia="Calibri" w:hAnsi="Times New Roman" w:cs="Times New Roman"/>
          <w:sz w:val="28"/>
          <w:szCs w:val="28"/>
          <w:lang w:val="ru-RU"/>
        </w:rPr>
        <w:t>змінами</w:t>
      </w:r>
      <w:proofErr w:type="spellEnd"/>
      <w:r w:rsidRPr="00B7602A">
        <w:rPr>
          <w:rFonts w:ascii="Times New Roman" w:eastAsia="Calibri" w:hAnsi="Times New Roman" w:cs="Times New Roman"/>
          <w:sz w:val="28"/>
          <w:szCs w:val="28"/>
          <w:lang w:val="ru-RU"/>
        </w:rPr>
        <w:t xml:space="preserve"> та </w:t>
      </w:r>
      <w:proofErr w:type="spellStart"/>
      <w:r w:rsidRPr="00B7602A">
        <w:rPr>
          <w:rFonts w:ascii="Times New Roman" w:eastAsia="Calibri" w:hAnsi="Times New Roman" w:cs="Times New Roman"/>
          <w:sz w:val="28"/>
          <w:szCs w:val="28"/>
          <w:lang w:val="ru-RU"/>
        </w:rPr>
        <w:t>доповненнями</w:t>
      </w:r>
      <w:proofErr w:type="spellEnd"/>
      <w:r w:rsidRPr="00B7602A">
        <w:rPr>
          <w:rFonts w:ascii="Times New Roman" w:eastAsia="Calibri" w:hAnsi="Times New Roman" w:cs="Times New Roman"/>
          <w:sz w:val="28"/>
          <w:szCs w:val="28"/>
          <w:lang w:val="ru-RU"/>
        </w:rPr>
        <w:t xml:space="preserve">). - </w:t>
      </w:r>
      <w:proofErr w:type="spellStart"/>
      <w:r w:rsidRPr="00B7602A">
        <w:rPr>
          <w:rFonts w:ascii="Times New Roman" w:eastAsia="Calibri" w:hAnsi="Times New Roman" w:cs="Times New Roman"/>
          <w:sz w:val="28"/>
          <w:szCs w:val="28"/>
          <w:lang w:val="ru-RU"/>
        </w:rPr>
        <w:t>Назва</w:t>
      </w:r>
      <w:proofErr w:type="spellEnd"/>
      <w:r w:rsidRPr="00B7602A">
        <w:rPr>
          <w:rFonts w:ascii="Times New Roman" w:eastAsia="Calibri" w:hAnsi="Times New Roman" w:cs="Times New Roman"/>
          <w:sz w:val="28"/>
          <w:szCs w:val="28"/>
          <w:lang w:val="ru-RU"/>
        </w:rPr>
        <w:t xml:space="preserve"> з титул</w:t>
      </w:r>
      <w:proofErr w:type="gramStart"/>
      <w:r w:rsidRPr="00B7602A">
        <w:rPr>
          <w:rFonts w:ascii="Times New Roman" w:eastAsia="Calibri" w:hAnsi="Times New Roman" w:cs="Times New Roman"/>
          <w:sz w:val="28"/>
          <w:szCs w:val="28"/>
          <w:lang w:val="ru-RU"/>
        </w:rPr>
        <w:t>.</w:t>
      </w:r>
      <w:proofErr w:type="gram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е</w:t>
      </w:r>
      <w:proofErr w:type="gramEnd"/>
      <w:r w:rsidRPr="00B7602A">
        <w:rPr>
          <w:rFonts w:ascii="Times New Roman" w:eastAsia="Calibri" w:hAnsi="Times New Roman" w:cs="Times New Roman"/>
          <w:sz w:val="28"/>
          <w:szCs w:val="28"/>
          <w:lang w:val="ru-RU"/>
        </w:rPr>
        <w:t>крану</w:t>
      </w:r>
      <w:proofErr w:type="spellEnd"/>
      <w:r w:rsidRPr="00B7602A">
        <w:rPr>
          <w:rFonts w:ascii="Times New Roman" w:eastAsia="Calibri" w:hAnsi="Times New Roman" w:cs="Times New Roman"/>
          <w:sz w:val="28"/>
          <w:szCs w:val="28"/>
          <w:lang w:val="ru-RU"/>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szCs w:val="28"/>
        </w:rPr>
        <w:t>12.</w:t>
      </w:r>
      <w:proofErr w:type="spellStart"/>
      <w:r w:rsidRPr="00B7602A">
        <w:rPr>
          <w:rFonts w:ascii="Times New Roman" w:eastAsia="Calibri" w:hAnsi="Times New Roman" w:cs="Times New Roman"/>
          <w:sz w:val="28"/>
          <w:szCs w:val="28"/>
          <w:lang w:val="ru-RU"/>
        </w:rPr>
        <w:t>Положення</w:t>
      </w:r>
      <w:proofErr w:type="spellEnd"/>
      <w:r w:rsidRPr="00B7602A">
        <w:rPr>
          <w:rFonts w:ascii="Times New Roman" w:eastAsia="Calibri" w:hAnsi="Times New Roman" w:cs="Times New Roman"/>
          <w:sz w:val="28"/>
          <w:szCs w:val="28"/>
          <w:lang w:val="ru-RU"/>
        </w:rPr>
        <w:t xml:space="preserve"> (стандарт) </w:t>
      </w:r>
      <w:proofErr w:type="spellStart"/>
      <w:r w:rsidRPr="00B7602A">
        <w:rPr>
          <w:rFonts w:ascii="Times New Roman" w:eastAsia="Calibri" w:hAnsi="Times New Roman" w:cs="Times New Roman"/>
          <w:sz w:val="28"/>
          <w:szCs w:val="28"/>
          <w:lang w:val="ru-RU"/>
        </w:rPr>
        <w:t>бухгалтерського</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обліку</w:t>
      </w:r>
      <w:proofErr w:type="spellEnd"/>
      <w:r w:rsidRPr="00B7602A">
        <w:rPr>
          <w:rFonts w:ascii="Times New Roman" w:eastAsia="Calibri" w:hAnsi="Times New Roman" w:cs="Times New Roman"/>
          <w:sz w:val="28"/>
          <w:szCs w:val="28"/>
          <w:lang w:val="ru-RU"/>
        </w:rPr>
        <w:t xml:space="preserve"> 15 «</w:t>
      </w:r>
      <w:proofErr w:type="spellStart"/>
      <w:r w:rsidRPr="00B7602A">
        <w:rPr>
          <w:rFonts w:ascii="Times New Roman" w:eastAsia="Calibri" w:hAnsi="Times New Roman" w:cs="Times New Roman"/>
          <w:sz w:val="28"/>
          <w:szCs w:val="28"/>
          <w:lang w:val="ru-RU"/>
        </w:rPr>
        <w:t>Дохід</w:t>
      </w:r>
      <w:proofErr w:type="spellEnd"/>
      <w:r w:rsidRPr="00B7602A">
        <w:rPr>
          <w:rFonts w:ascii="Times New Roman" w:eastAsia="Calibri" w:hAnsi="Times New Roman" w:cs="Times New Roman"/>
          <w:sz w:val="28"/>
          <w:szCs w:val="28"/>
          <w:lang w:val="ru-RU"/>
        </w:rPr>
        <w:t xml:space="preserve">»: наказ </w:t>
      </w:r>
      <w:proofErr w:type="spellStart"/>
      <w:r w:rsidRPr="00B7602A">
        <w:rPr>
          <w:rFonts w:ascii="Times New Roman" w:eastAsia="Calibri" w:hAnsi="Times New Roman" w:cs="Times New Roman"/>
          <w:sz w:val="28"/>
          <w:szCs w:val="28"/>
          <w:lang w:val="ru-RU"/>
        </w:rPr>
        <w:t>Міністерства</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фінансів</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від</w:t>
      </w:r>
      <w:proofErr w:type="spellEnd"/>
      <w:r w:rsidRPr="00B7602A">
        <w:rPr>
          <w:rFonts w:ascii="Times New Roman" w:eastAsia="Calibri" w:hAnsi="Times New Roman" w:cs="Times New Roman"/>
          <w:sz w:val="28"/>
          <w:szCs w:val="28"/>
          <w:lang w:val="ru-RU"/>
        </w:rPr>
        <w:t xml:space="preserve"> 29.11.1999 р. № 290. - [</w:t>
      </w:r>
      <w:proofErr w:type="spellStart"/>
      <w:r w:rsidRPr="00B7602A">
        <w:rPr>
          <w:rFonts w:ascii="Times New Roman" w:eastAsia="Calibri" w:hAnsi="Times New Roman" w:cs="Times New Roman"/>
          <w:sz w:val="28"/>
          <w:szCs w:val="28"/>
          <w:lang w:val="ru-RU"/>
        </w:rPr>
        <w:t>Електронний</w:t>
      </w:r>
      <w:proofErr w:type="spellEnd"/>
      <w:r w:rsidRPr="00B7602A">
        <w:rPr>
          <w:rFonts w:ascii="Times New Roman" w:eastAsia="Calibri" w:hAnsi="Times New Roman" w:cs="Times New Roman"/>
          <w:sz w:val="28"/>
          <w:szCs w:val="28"/>
          <w:lang w:val="ru-RU"/>
        </w:rPr>
        <w:t xml:space="preserve"> ресурс]: </w:t>
      </w:r>
      <w:proofErr w:type="spellStart"/>
      <w:r w:rsidRPr="00B7602A">
        <w:rPr>
          <w:rFonts w:ascii="Times New Roman" w:eastAsia="Calibri" w:hAnsi="Times New Roman" w:cs="Times New Roman"/>
          <w:sz w:val="28"/>
          <w:szCs w:val="28"/>
          <w:lang w:val="ru-RU"/>
        </w:rPr>
        <w:t>Верховна</w:t>
      </w:r>
      <w:proofErr w:type="spellEnd"/>
      <w:r w:rsidRPr="00B7602A">
        <w:rPr>
          <w:rFonts w:ascii="Times New Roman" w:eastAsia="Calibri" w:hAnsi="Times New Roman" w:cs="Times New Roman"/>
          <w:sz w:val="28"/>
          <w:szCs w:val="28"/>
          <w:lang w:val="ru-RU"/>
        </w:rPr>
        <w:t xml:space="preserve"> Рада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 Режим доступу: </w:t>
      </w:r>
      <w:hyperlink r:id="rId14" w:history="1">
        <w:r w:rsidRPr="00B7602A">
          <w:rPr>
            <w:rFonts w:ascii="Times New Roman" w:eastAsia="Calibri" w:hAnsi="Times New Roman" w:cs="Times New Roman"/>
            <w:color w:val="0563C1"/>
            <w:sz w:val="24"/>
            <w:szCs w:val="28"/>
            <w:u w:val="single"/>
            <w:lang w:val="ru-RU"/>
          </w:rPr>
          <w:t>http://zakon1.rada.gov.ua/laws/show/z0860-99</w:t>
        </w:r>
      </w:hyperlink>
      <w:r w:rsidRPr="00B7602A">
        <w:rPr>
          <w:rFonts w:ascii="Times New Roman" w:eastAsia="Calibri" w:hAnsi="Times New Roman" w:cs="Times New Roman"/>
          <w:sz w:val="28"/>
          <w:szCs w:val="28"/>
          <w:lang w:val="ru-RU"/>
        </w:rPr>
        <w:t xml:space="preserve"> (з </w:t>
      </w:r>
      <w:proofErr w:type="spellStart"/>
      <w:r w:rsidRPr="00B7602A">
        <w:rPr>
          <w:rFonts w:ascii="Times New Roman" w:eastAsia="Calibri" w:hAnsi="Times New Roman" w:cs="Times New Roman"/>
          <w:sz w:val="28"/>
          <w:szCs w:val="28"/>
          <w:lang w:val="ru-RU"/>
        </w:rPr>
        <w:t>змінами</w:t>
      </w:r>
      <w:proofErr w:type="spellEnd"/>
      <w:r w:rsidRPr="00B7602A">
        <w:rPr>
          <w:rFonts w:ascii="Times New Roman" w:eastAsia="Calibri" w:hAnsi="Times New Roman" w:cs="Times New Roman"/>
          <w:sz w:val="28"/>
          <w:szCs w:val="28"/>
          <w:lang w:val="ru-RU"/>
        </w:rPr>
        <w:t xml:space="preserve"> та </w:t>
      </w:r>
      <w:proofErr w:type="spellStart"/>
      <w:r w:rsidRPr="00B7602A">
        <w:rPr>
          <w:rFonts w:ascii="Times New Roman" w:eastAsia="Calibri" w:hAnsi="Times New Roman" w:cs="Times New Roman"/>
          <w:sz w:val="28"/>
          <w:szCs w:val="28"/>
          <w:lang w:val="ru-RU"/>
        </w:rPr>
        <w:t>доповненнями</w:t>
      </w:r>
      <w:proofErr w:type="spellEnd"/>
      <w:r w:rsidRPr="00B7602A">
        <w:rPr>
          <w:rFonts w:ascii="Times New Roman" w:eastAsia="Calibri" w:hAnsi="Times New Roman" w:cs="Times New Roman"/>
          <w:sz w:val="28"/>
          <w:szCs w:val="28"/>
          <w:lang w:val="ru-RU"/>
        </w:rPr>
        <w:t xml:space="preserve">). - </w:t>
      </w:r>
      <w:proofErr w:type="spellStart"/>
      <w:r w:rsidRPr="00B7602A">
        <w:rPr>
          <w:rFonts w:ascii="Times New Roman" w:eastAsia="Calibri" w:hAnsi="Times New Roman" w:cs="Times New Roman"/>
          <w:sz w:val="28"/>
          <w:szCs w:val="28"/>
          <w:lang w:val="ru-RU"/>
        </w:rPr>
        <w:t>Назва</w:t>
      </w:r>
      <w:proofErr w:type="spellEnd"/>
      <w:r w:rsidRPr="00B7602A">
        <w:rPr>
          <w:rFonts w:ascii="Times New Roman" w:eastAsia="Calibri" w:hAnsi="Times New Roman" w:cs="Times New Roman"/>
          <w:sz w:val="28"/>
          <w:szCs w:val="28"/>
          <w:lang w:val="ru-RU"/>
        </w:rPr>
        <w:t xml:space="preserve"> з титул</w:t>
      </w:r>
      <w:proofErr w:type="gramStart"/>
      <w:r w:rsidRPr="00B7602A">
        <w:rPr>
          <w:rFonts w:ascii="Times New Roman" w:eastAsia="Calibri" w:hAnsi="Times New Roman" w:cs="Times New Roman"/>
          <w:sz w:val="28"/>
          <w:szCs w:val="28"/>
          <w:lang w:val="ru-RU"/>
        </w:rPr>
        <w:t>.</w:t>
      </w:r>
      <w:proofErr w:type="gram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е</w:t>
      </w:r>
      <w:proofErr w:type="gramEnd"/>
      <w:r w:rsidRPr="00B7602A">
        <w:rPr>
          <w:rFonts w:ascii="Times New Roman" w:eastAsia="Calibri" w:hAnsi="Times New Roman" w:cs="Times New Roman"/>
          <w:sz w:val="28"/>
          <w:szCs w:val="28"/>
          <w:lang w:val="ru-RU"/>
        </w:rPr>
        <w:t>крану</w:t>
      </w:r>
      <w:proofErr w:type="spellEnd"/>
      <w:r w:rsidRPr="00B7602A">
        <w:rPr>
          <w:rFonts w:ascii="Times New Roman" w:eastAsia="Calibri" w:hAnsi="Times New Roman" w:cs="Times New Roman"/>
          <w:sz w:val="28"/>
          <w:szCs w:val="28"/>
          <w:lang w:val="ru-RU"/>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szCs w:val="28"/>
        </w:rPr>
        <w:t>13.</w:t>
      </w:r>
      <w:proofErr w:type="spellStart"/>
      <w:r w:rsidRPr="00B7602A">
        <w:rPr>
          <w:rFonts w:ascii="Times New Roman" w:eastAsia="Calibri" w:hAnsi="Times New Roman" w:cs="Times New Roman"/>
          <w:sz w:val="28"/>
          <w:szCs w:val="28"/>
          <w:lang w:val="ru-RU"/>
        </w:rPr>
        <w:t>Положення</w:t>
      </w:r>
      <w:proofErr w:type="spellEnd"/>
      <w:r w:rsidRPr="00B7602A">
        <w:rPr>
          <w:rFonts w:ascii="Times New Roman" w:eastAsia="Calibri" w:hAnsi="Times New Roman" w:cs="Times New Roman"/>
          <w:sz w:val="28"/>
          <w:szCs w:val="28"/>
          <w:lang w:val="ru-RU"/>
        </w:rPr>
        <w:t xml:space="preserve"> (стандарт) </w:t>
      </w:r>
      <w:proofErr w:type="spellStart"/>
      <w:r w:rsidRPr="00B7602A">
        <w:rPr>
          <w:rFonts w:ascii="Times New Roman" w:eastAsia="Calibri" w:hAnsi="Times New Roman" w:cs="Times New Roman"/>
          <w:sz w:val="28"/>
          <w:szCs w:val="28"/>
          <w:lang w:val="ru-RU"/>
        </w:rPr>
        <w:t>бухгалтерського</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обліку</w:t>
      </w:r>
      <w:proofErr w:type="spellEnd"/>
      <w:r w:rsidRPr="00B7602A">
        <w:rPr>
          <w:rFonts w:ascii="Times New Roman" w:eastAsia="Calibri" w:hAnsi="Times New Roman" w:cs="Times New Roman"/>
          <w:sz w:val="28"/>
          <w:szCs w:val="28"/>
          <w:lang w:val="ru-RU"/>
        </w:rPr>
        <w:t xml:space="preserve"> 16 «</w:t>
      </w:r>
      <w:proofErr w:type="spellStart"/>
      <w:r w:rsidRPr="00B7602A">
        <w:rPr>
          <w:rFonts w:ascii="Times New Roman" w:eastAsia="Calibri" w:hAnsi="Times New Roman" w:cs="Times New Roman"/>
          <w:sz w:val="28"/>
          <w:szCs w:val="28"/>
          <w:lang w:val="ru-RU"/>
        </w:rPr>
        <w:t>Витрати</w:t>
      </w:r>
      <w:proofErr w:type="spellEnd"/>
      <w:r w:rsidRPr="00B7602A">
        <w:rPr>
          <w:rFonts w:ascii="Times New Roman" w:eastAsia="Calibri" w:hAnsi="Times New Roman" w:cs="Times New Roman"/>
          <w:sz w:val="28"/>
          <w:szCs w:val="28"/>
          <w:lang w:val="ru-RU"/>
        </w:rPr>
        <w:t xml:space="preserve">»: наказ </w:t>
      </w:r>
      <w:proofErr w:type="spellStart"/>
      <w:r w:rsidRPr="00B7602A">
        <w:rPr>
          <w:rFonts w:ascii="Times New Roman" w:eastAsia="Calibri" w:hAnsi="Times New Roman" w:cs="Times New Roman"/>
          <w:sz w:val="28"/>
          <w:szCs w:val="28"/>
          <w:lang w:val="ru-RU"/>
        </w:rPr>
        <w:t>Міністерства</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фінансів</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від</w:t>
      </w:r>
      <w:proofErr w:type="spellEnd"/>
      <w:r w:rsidRPr="00B7602A">
        <w:rPr>
          <w:rFonts w:ascii="Times New Roman" w:eastAsia="Calibri" w:hAnsi="Times New Roman" w:cs="Times New Roman"/>
          <w:sz w:val="28"/>
          <w:szCs w:val="28"/>
          <w:lang w:val="ru-RU"/>
        </w:rPr>
        <w:t xml:space="preserve"> 31.12.1999 р. № 318. - [</w:t>
      </w:r>
      <w:proofErr w:type="spellStart"/>
      <w:r w:rsidRPr="00B7602A">
        <w:rPr>
          <w:rFonts w:ascii="Times New Roman" w:eastAsia="Calibri" w:hAnsi="Times New Roman" w:cs="Times New Roman"/>
          <w:sz w:val="28"/>
          <w:szCs w:val="28"/>
          <w:lang w:val="ru-RU"/>
        </w:rPr>
        <w:t>Електронний</w:t>
      </w:r>
      <w:proofErr w:type="spellEnd"/>
      <w:r w:rsidRPr="00B7602A">
        <w:rPr>
          <w:rFonts w:ascii="Times New Roman" w:eastAsia="Calibri" w:hAnsi="Times New Roman" w:cs="Times New Roman"/>
          <w:sz w:val="28"/>
          <w:szCs w:val="28"/>
          <w:lang w:val="ru-RU"/>
        </w:rPr>
        <w:t xml:space="preserve"> ресурс]: </w:t>
      </w:r>
      <w:proofErr w:type="spellStart"/>
      <w:r w:rsidRPr="00B7602A">
        <w:rPr>
          <w:rFonts w:ascii="Times New Roman" w:eastAsia="Calibri" w:hAnsi="Times New Roman" w:cs="Times New Roman"/>
          <w:sz w:val="28"/>
          <w:szCs w:val="28"/>
          <w:lang w:val="ru-RU"/>
        </w:rPr>
        <w:t>Верховна</w:t>
      </w:r>
      <w:proofErr w:type="spellEnd"/>
      <w:r w:rsidRPr="00B7602A">
        <w:rPr>
          <w:rFonts w:ascii="Times New Roman" w:eastAsia="Calibri" w:hAnsi="Times New Roman" w:cs="Times New Roman"/>
          <w:sz w:val="28"/>
          <w:szCs w:val="28"/>
          <w:lang w:val="ru-RU"/>
        </w:rPr>
        <w:t xml:space="preserve"> Рада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 Режим доступу: </w:t>
      </w:r>
      <w:hyperlink r:id="rId15" w:history="1">
        <w:r w:rsidRPr="00B7602A">
          <w:rPr>
            <w:rFonts w:ascii="Times New Roman" w:eastAsia="Calibri" w:hAnsi="Times New Roman" w:cs="Times New Roman"/>
            <w:color w:val="0563C1"/>
            <w:sz w:val="24"/>
            <w:szCs w:val="28"/>
            <w:u w:val="single"/>
            <w:lang w:val="ru-RU"/>
          </w:rPr>
          <w:t>http://zakon2.rada.gov.ua/laws/show/z0027-00</w:t>
        </w:r>
      </w:hyperlink>
      <w:r w:rsidRPr="00B7602A">
        <w:rPr>
          <w:rFonts w:ascii="Times New Roman" w:eastAsia="Calibri" w:hAnsi="Times New Roman" w:cs="Times New Roman"/>
          <w:sz w:val="28"/>
          <w:szCs w:val="28"/>
          <w:lang w:val="ru-RU"/>
        </w:rPr>
        <w:t xml:space="preserve"> (з </w:t>
      </w:r>
      <w:proofErr w:type="spellStart"/>
      <w:r w:rsidRPr="00B7602A">
        <w:rPr>
          <w:rFonts w:ascii="Times New Roman" w:eastAsia="Calibri" w:hAnsi="Times New Roman" w:cs="Times New Roman"/>
          <w:sz w:val="28"/>
          <w:szCs w:val="28"/>
          <w:lang w:val="ru-RU"/>
        </w:rPr>
        <w:t>змінами</w:t>
      </w:r>
      <w:proofErr w:type="spellEnd"/>
      <w:r w:rsidRPr="00B7602A">
        <w:rPr>
          <w:rFonts w:ascii="Times New Roman" w:eastAsia="Calibri" w:hAnsi="Times New Roman" w:cs="Times New Roman"/>
          <w:sz w:val="28"/>
          <w:szCs w:val="28"/>
          <w:lang w:val="ru-RU"/>
        </w:rPr>
        <w:t xml:space="preserve"> та </w:t>
      </w:r>
      <w:proofErr w:type="spellStart"/>
      <w:r w:rsidRPr="00B7602A">
        <w:rPr>
          <w:rFonts w:ascii="Times New Roman" w:eastAsia="Calibri" w:hAnsi="Times New Roman" w:cs="Times New Roman"/>
          <w:sz w:val="28"/>
          <w:szCs w:val="28"/>
          <w:lang w:val="ru-RU"/>
        </w:rPr>
        <w:t>доповненнями</w:t>
      </w:r>
      <w:proofErr w:type="spellEnd"/>
      <w:r w:rsidRPr="00B7602A">
        <w:rPr>
          <w:rFonts w:ascii="Times New Roman" w:eastAsia="Calibri" w:hAnsi="Times New Roman" w:cs="Times New Roman"/>
          <w:sz w:val="28"/>
          <w:szCs w:val="28"/>
          <w:lang w:val="ru-RU"/>
        </w:rPr>
        <w:t xml:space="preserve">). - </w:t>
      </w:r>
      <w:proofErr w:type="spellStart"/>
      <w:r w:rsidRPr="00B7602A">
        <w:rPr>
          <w:rFonts w:ascii="Times New Roman" w:eastAsia="Calibri" w:hAnsi="Times New Roman" w:cs="Times New Roman"/>
          <w:sz w:val="28"/>
          <w:szCs w:val="28"/>
          <w:lang w:val="ru-RU"/>
        </w:rPr>
        <w:t>Назва</w:t>
      </w:r>
      <w:proofErr w:type="spellEnd"/>
      <w:r w:rsidRPr="00B7602A">
        <w:rPr>
          <w:rFonts w:ascii="Times New Roman" w:eastAsia="Calibri" w:hAnsi="Times New Roman" w:cs="Times New Roman"/>
          <w:sz w:val="28"/>
          <w:szCs w:val="28"/>
          <w:lang w:val="ru-RU"/>
        </w:rPr>
        <w:t xml:space="preserve"> з титул</w:t>
      </w:r>
      <w:proofErr w:type="gramStart"/>
      <w:r w:rsidRPr="00B7602A">
        <w:rPr>
          <w:rFonts w:ascii="Times New Roman" w:eastAsia="Calibri" w:hAnsi="Times New Roman" w:cs="Times New Roman"/>
          <w:sz w:val="28"/>
          <w:szCs w:val="28"/>
          <w:lang w:val="ru-RU"/>
        </w:rPr>
        <w:t>.</w:t>
      </w:r>
      <w:proofErr w:type="gram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е</w:t>
      </w:r>
      <w:proofErr w:type="gramEnd"/>
      <w:r w:rsidRPr="00B7602A">
        <w:rPr>
          <w:rFonts w:ascii="Times New Roman" w:eastAsia="Calibri" w:hAnsi="Times New Roman" w:cs="Times New Roman"/>
          <w:sz w:val="28"/>
          <w:szCs w:val="28"/>
          <w:lang w:val="ru-RU"/>
        </w:rPr>
        <w:t>крану</w:t>
      </w:r>
      <w:proofErr w:type="spellEnd"/>
      <w:r w:rsidRPr="00B7602A">
        <w:rPr>
          <w:rFonts w:ascii="Times New Roman" w:eastAsia="Calibri" w:hAnsi="Times New Roman" w:cs="Times New Roman"/>
          <w:sz w:val="28"/>
          <w:szCs w:val="28"/>
          <w:lang w:val="ru-RU"/>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14.Положення (стандарт) бухгалтерського обліку 27 «Необоротні активи, утримувані для продажу, та діяльність, що припиняється»: наказ Міністерства фінансів України від 07.11.2003 р. № 617. - [Електронний </w:t>
      </w:r>
      <w:r w:rsidRPr="00B7602A">
        <w:rPr>
          <w:rFonts w:ascii="Times New Roman" w:eastAsia="Calibri" w:hAnsi="Times New Roman" w:cs="Times New Roman"/>
          <w:sz w:val="28"/>
          <w:szCs w:val="28"/>
        </w:rPr>
        <w:lastRenderedPageBreak/>
        <w:t xml:space="preserve">ресурс]: Верховна Рада України. - Режим доступу: </w:t>
      </w:r>
      <w:hyperlink r:id="rId16" w:history="1">
        <w:r w:rsidRPr="00B7602A">
          <w:rPr>
            <w:rFonts w:ascii="Times New Roman" w:eastAsia="Calibri" w:hAnsi="Times New Roman" w:cs="Times New Roman"/>
            <w:color w:val="0563C1"/>
            <w:sz w:val="24"/>
            <w:szCs w:val="28"/>
            <w:u w:val="single"/>
            <w:lang w:val="ru-RU"/>
          </w:rPr>
          <w:t>http</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zakon</w:t>
        </w:r>
        <w:r w:rsidRPr="00B7602A">
          <w:rPr>
            <w:rFonts w:ascii="Times New Roman" w:eastAsia="Calibri" w:hAnsi="Times New Roman" w:cs="Times New Roman"/>
            <w:color w:val="0563C1"/>
            <w:sz w:val="24"/>
            <w:szCs w:val="28"/>
            <w:u w:val="single"/>
          </w:rPr>
          <w:t>4.</w:t>
        </w:r>
        <w:r w:rsidRPr="00B7602A">
          <w:rPr>
            <w:rFonts w:ascii="Times New Roman" w:eastAsia="Calibri" w:hAnsi="Times New Roman" w:cs="Times New Roman"/>
            <w:color w:val="0563C1"/>
            <w:sz w:val="24"/>
            <w:szCs w:val="28"/>
            <w:u w:val="single"/>
            <w:lang w:val="ru-RU"/>
          </w:rPr>
          <w:t>rada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gov</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ua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laws</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show</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z</w:t>
        </w:r>
        <w:r w:rsidRPr="00B7602A">
          <w:rPr>
            <w:rFonts w:ascii="Times New Roman" w:eastAsia="Calibri" w:hAnsi="Times New Roman" w:cs="Times New Roman"/>
            <w:color w:val="0563C1"/>
            <w:sz w:val="24"/>
            <w:szCs w:val="28"/>
            <w:u w:val="single"/>
          </w:rPr>
          <w:t>1054-03</w:t>
        </w:r>
      </w:hyperlink>
      <w:r w:rsidRPr="00B7602A">
        <w:rPr>
          <w:rFonts w:ascii="Times New Roman" w:eastAsia="Calibri" w:hAnsi="Times New Roman" w:cs="Times New Roman"/>
          <w:sz w:val="28"/>
          <w:szCs w:val="28"/>
        </w:rPr>
        <w:t xml:space="preserve"> (з змінами та доповненнями). - Назва з титул. екрану.</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szCs w:val="28"/>
        </w:rPr>
        <w:t>15.</w:t>
      </w:r>
      <w:r w:rsidRPr="00B7602A">
        <w:rPr>
          <w:rFonts w:ascii="Times New Roman" w:eastAsia="Calibri" w:hAnsi="Times New Roman" w:cs="Times New Roman"/>
          <w:sz w:val="28"/>
          <w:szCs w:val="28"/>
          <w:lang w:val="ru-RU"/>
        </w:rPr>
        <w:t xml:space="preserve">Про </w:t>
      </w:r>
      <w:proofErr w:type="spellStart"/>
      <w:r w:rsidRPr="00B7602A">
        <w:rPr>
          <w:rFonts w:ascii="Times New Roman" w:eastAsia="Calibri" w:hAnsi="Times New Roman" w:cs="Times New Roman"/>
          <w:sz w:val="28"/>
          <w:szCs w:val="28"/>
          <w:lang w:val="ru-RU"/>
        </w:rPr>
        <w:t>затвердження</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національних</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положень</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стандартів</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бухгалтерського</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обліку</w:t>
      </w:r>
      <w:proofErr w:type="spellEnd"/>
      <w:r w:rsidRPr="00B7602A">
        <w:rPr>
          <w:rFonts w:ascii="Times New Roman" w:eastAsia="Calibri" w:hAnsi="Times New Roman" w:cs="Times New Roman"/>
          <w:sz w:val="28"/>
          <w:szCs w:val="28"/>
          <w:lang w:val="ru-RU"/>
        </w:rPr>
        <w:t xml:space="preserve"> в державному </w:t>
      </w:r>
      <w:proofErr w:type="spellStart"/>
      <w:r w:rsidRPr="00B7602A">
        <w:rPr>
          <w:rFonts w:ascii="Times New Roman" w:eastAsia="Calibri" w:hAnsi="Times New Roman" w:cs="Times New Roman"/>
          <w:sz w:val="28"/>
          <w:szCs w:val="28"/>
          <w:lang w:val="ru-RU"/>
        </w:rPr>
        <w:t>секторі</w:t>
      </w:r>
      <w:proofErr w:type="spellEnd"/>
      <w:r w:rsidRPr="00B7602A">
        <w:rPr>
          <w:rFonts w:ascii="Times New Roman" w:eastAsia="Calibri" w:hAnsi="Times New Roman" w:cs="Times New Roman"/>
          <w:sz w:val="28"/>
          <w:szCs w:val="28"/>
          <w:lang w:val="ru-RU"/>
        </w:rPr>
        <w:t xml:space="preserve">: наказ </w:t>
      </w:r>
      <w:proofErr w:type="spellStart"/>
      <w:r w:rsidRPr="00B7602A">
        <w:rPr>
          <w:rFonts w:ascii="Times New Roman" w:eastAsia="Calibri" w:hAnsi="Times New Roman" w:cs="Times New Roman"/>
          <w:sz w:val="28"/>
          <w:szCs w:val="28"/>
          <w:lang w:val="ru-RU"/>
        </w:rPr>
        <w:t>Міністерства</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фінансів</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від</w:t>
      </w:r>
      <w:proofErr w:type="spellEnd"/>
      <w:r w:rsidRPr="00B7602A">
        <w:rPr>
          <w:rFonts w:ascii="Times New Roman" w:eastAsia="Calibri" w:hAnsi="Times New Roman" w:cs="Times New Roman"/>
          <w:sz w:val="28"/>
          <w:szCs w:val="28"/>
          <w:lang w:val="ru-RU"/>
        </w:rPr>
        <w:t xml:space="preserve"> 12.10.2010 р. № 1202.</w:t>
      </w:r>
      <w:r w:rsidRPr="00B7602A">
        <w:rPr>
          <w:rFonts w:ascii="Times New Roman" w:eastAsia="Calibri" w:hAnsi="Times New Roman" w:cs="Times New Roman"/>
          <w:sz w:val="28"/>
          <w:szCs w:val="28"/>
        </w:rPr>
        <w:t xml:space="preserve"> -</w:t>
      </w:r>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Електронний</w:t>
      </w:r>
      <w:proofErr w:type="spellEnd"/>
      <w:r w:rsidRPr="00B7602A">
        <w:rPr>
          <w:rFonts w:ascii="Times New Roman" w:eastAsia="Calibri" w:hAnsi="Times New Roman" w:cs="Times New Roman"/>
          <w:sz w:val="28"/>
          <w:szCs w:val="28"/>
          <w:lang w:val="ru-RU"/>
        </w:rPr>
        <w:t xml:space="preserve"> ресурс].– Режим доступу: http://zakon3.rada.gov.ua/ </w:t>
      </w:r>
      <w:proofErr w:type="spellStart"/>
      <w:r w:rsidRPr="00B7602A">
        <w:rPr>
          <w:rFonts w:ascii="Times New Roman" w:eastAsia="Calibri" w:hAnsi="Times New Roman" w:cs="Times New Roman"/>
          <w:sz w:val="28"/>
          <w:szCs w:val="28"/>
          <w:lang w:val="ru-RU"/>
        </w:rPr>
        <w:t>laws</w:t>
      </w:r>
      <w:proofErr w:type="spellEnd"/>
      <w:r w:rsidRPr="00B7602A">
        <w:rPr>
          <w:rFonts w:ascii="Times New Roman" w:eastAsia="Calibri" w:hAnsi="Times New Roman" w:cs="Times New Roman"/>
          <w:sz w:val="28"/>
          <w:szCs w:val="28"/>
          <w:lang w:val="ru-RU"/>
        </w:rPr>
        <w:t>/</w:t>
      </w:r>
      <w:proofErr w:type="spellStart"/>
      <w:r w:rsidRPr="00B7602A">
        <w:rPr>
          <w:rFonts w:ascii="Times New Roman" w:eastAsia="Calibri" w:hAnsi="Times New Roman" w:cs="Times New Roman"/>
          <w:sz w:val="28"/>
          <w:szCs w:val="28"/>
          <w:lang w:val="ru-RU"/>
        </w:rPr>
        <w:t>show</w:t>
      </w:r>
      <w:proofErr w:type="spellEnd"/>
      <w:r w:rsidRPr="00B7602A">
        <w:rPr>
          <w:rFonts w:ascii="Times New Roman" w:eastAsia="Calibri" w:hAnsi="Times New Roman" w:cs="Times New Roman"/>
          <w:sz w:val="28"/>
          <w:szCs w:val="28"/>
          <w:lang w:val="ru-RU"/>
        </w:rPr>
        <w:t xml:space="preserve">/z1017-10. - </w:t>
      </w:r>
      <w:proofErr w:type="spellStart"/>
      <w:r w:rsidRPr="00B7602A">
        <w:rPr>
          <w:rFonts w:ascii="Times New Roman" w:eastAsia="Calibri" w:hAnsi="Times New Roman" w:cs="Times New Roman"/>
          <w:sz w:val="28"/>
          <w:szCs w:val="28"/>
          <w:lang w:val="ru-RU"/>
        </w:rPr>
        <w:t>Назва</w:t>
      </w:r>
      <w:proofErr w:type="spellEnd"/>
      <w:r w:rsidRPr="00B7602A">
        <w:rPr>
          <w:rFonts w:ascii="Times New Roman" w:eastAsia="Calibri" w:hAnsi="Times New Roman" w:cs="Times New Roman"/>
          <w:sz w:val="28"/>
          <w:szCs w:val="28"/>
          <w:lang w:val="ru-RU"/>
        </w:rPr>
        <w:t xml:space="preserve"> з титул</w:t>
      </w:r>
      <w:proofErr w:type="gramStart"/>
      <w:r w:rsidRPr="00B7602A">
        <w:rPr>
          <w:rFonts w:ascii="Times New Roman" w:eastAsia="Calibri" w:hAnsi="Times New Roman" w:cs="Times New Roman"/>
          <w:sz w:val="28"/>
          <w:szCs w:val="28"/>
          <w:lang w:val="ru-RU"/>
        </w:rPr>
        <w:t>.</w:t>
      </w:r>
      <w:proofErr w:type="gram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е</w:t>
      </w:r>
      <w:proofErr w:type="gramEnd"/>
      <w:r w:rsidRPr="00B7602A">
        <w:rPr>
          <w:rFonts w:ascii="Times New Roman" w:eastAsia="Calibri" w:hAnsi="Times New Roman" w:cs="Times New Roman"/>
          <w:sz w:val="28"/>
          <w:szCs w:val="28"/>
          <w:lang w:val="ru-RU"/>
        </w:rPr>
        <w:t>крану</w:t>
      </w:r>
      <w:proofErr w:type="spellEnd"/>
      <w:r w:rsidRPr="00B7602A">
        <w:rPr>
          <w:rFonts w:ascii="Times New Roman" w:eastAsia="Calibri" w:hAnsi="Times New Roman" w:cs="Times New Roman"/>
          <w:sz w:val="28"/>
          <w:szCs w:val="28"/>
          <w:lang w:val="ru-RU"/>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szCs w:val="28"/>
        </w:rPr>
        <w:t>16.</w:t>
      </w:r>
      <w:proofErr w:type="spellStart"/>
      <w:r w:rsidRPr="00B7602A">
        <w:rPr>
          <w:rFonts w:ascii="Times New Roman" w:eastAsia="Calibri" w:hAnsi="Times New Roman" w:cs="Times New Roman"/>
          <w:sz w:val="28"/>
          <w:szCs w:val="28"/>
          <w:lang w:val="ru-RU"/>
        </w:rPr>
        <w:t>Міжнародні</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стандарти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бухгалтерського</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обліку</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Електронний</w:t>
      </w:r>
      <w:proofErr w:type="spellEnd"/>
      <w:r w:rsidRPr="00B7602A">
        <w:rPr>
          <w:rFonts w:ascii="Times New Roman" w:eastAsia="Calibri" w:hAnsi="Times New Roman" w:cs="Times New Roman"/>
          <w:sz w:val="28"/>
          <w:szCs w:val="28"/>
          <w:lang w:val="ru-RU"/>
        </w:rPr>
        <w:t xml:space="preserve"> ресурс]. - Режим доступу : http: </w:t>
      </w:r>
      <w:hyperlink r:id="rId17" w:history="1">
        <w:r w:rsidRPr="00B7602A">
          <w:rPr>
            <w:rFonts w:ascii="Times New Roman" w:eastAsia="Calibri" w:hAnsi="Times New Roman" w:cs="Times New Roman"/>
            <w:color w:val="0563C1"/>
            <w:sz w:val="24"/>
            <w:szCs w:val="28"/>
            <w:u w:val="single"/>
            <w:lang w:val="ru-RU"/>
          </w:rPr>
          <w:t>www.Minfin.gov.ua/document/92418/I-1.pdf</w:t>
        </w:r>
      </w:hyperlink>
      <w:r w:rsidRPr="00B7602A">
        <w:rPr>
          <w:rFonts w:ascii="Times New Roman" w:eastAsia="Calibri" w:hAnsi="Times New Roman" w:cs="Times New Roman"/>
          <w:sz w:val="28"/>
          <w:szCs w:val="28"/>
          <w:lang w:val="ru-RU"/>
        </w:rPr>
        <w:t xml:space="preserve">. - </w:t>
      </w:r>
      <w:proofErr w:type="spellStart"/>
      <w:r w:rsidRPr="00B7602A">
        <w:rPr>
          <w:rFonts w:ascii="Times New Roman" w:eastAsia="Calibri" w:hAnsi="Times New Roman" w:cs="Times New Roman"/>
          <w:sz w:val="28"/>
          <w:szCs w:val="28"/>
          <w:lang w:val="ru-RU"/>
        </w:rPr>
        <w:t>Назва</w:t>
      </w:r>
      <w:proofErr w:type="spellEnd"/>
      <w:r w:rsidRPr="00B7602A">
        <w:rPr>
          <w:rFonts w:ascii="Times New Roman" w:eastAsia="Calibri" w:hAnsi="Times New Roman" w:cs="Times New Roman"/>
          <w:sz w:val="28"/>
          <w:szCs w:val="28"/>
          <w:lang w:val="ru-RU"/>
        </w:rPr>
        <w:t xml:space="preserve"> з титул</w:t>
      </w:r>
      <w:proofErr w:type="gramStart"/>
      <w:r w:rsidRPr="00B7602A">
        <w:rPr>
          <w:rFonts w:ascii="Times New Roman" w:eastAsia="Calibri" w:hAnsi="Times New Roman" w:cs="Times New Roman"/>
          <w:sz w:val="28"/>
          <w:szCs w:val="28"/>
          <w:lang w:val="ru-RU"/>
        </w:rPr>
        <w:t>.</w:t>
      </w:r>
      <w:proofErr w:type="gram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е</w:t>
      </w:r>
      <w:proofErr w:type="gramEnd"/>
      <w:r w:rsidRPr="00B7602A">
        <w:rPr>
          <w:rFonts w:ascii="Times New Roman" w:eastAsia="Calibri" w:hAnsi="Times New Roman" w:cs="Times New Roman"/>
          <w:sz w:val="28"/>
          <w:szCs w:val="28"/>
          <w:lang w:val="ru-RU"/>
        </w:rPr>
        <w:t>крану</w:t>
      </w:r>
      <w:proofErr w:type="spellEnd"/>
      <w:r w:rsidRPr="00B7602A">
        <w:rPr>
          <w:rFonts w:ascii="Times New Roman" w:eastAsia="Calibri" w:hAnsi="Times New Roman" w:cs="Times New Roman"/>
          <w:sz w:val="28"/>
          <w:szCs w:val="28"/>
          <w:lang w:val="ru-RU"/>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szCs w:val="28"/>
        </w:rPr>
        <w:t>17.</w:t>
      </w:r>
      <w:proofErr w:type="spellStart"/>
      <w:r w:rsidRPr="00B7602A">
        <w:rPr>
          <w:rFonts w:ascii="Times New Roman" w:eastAsia="Calibri" w:hAnsi="Times New Roman" w:cs="Times New Roman"/>
          <w:sz w:val="28"/>
          <w:szCs w:val="28"/>
          <w:lang w:val="ru-RU"/>
        </w:rPr>
        <w:t>Положення</w:t>
      </w:r>
      <w:proofErr w:type="spellEnd"/>
      <w:r w:rsidRPr="00B7602A">
        <w:rPr>
          <w:rFonts w:ascii="Times New Roman" w:eastAsia="Calibri" w:hAnsi="Times New Roman" w:cs="Times New Roman"/>
          <w:sz w:val="28"/>
          <w:szCs w:val="28"/>
          <w:lang w:val="ru-RU"/>
        </w:rPr>
        <w:t xml:space="preserve"> про </w:t>
      </w:r>
      <w:proofErr w:type="spellStart"/>
      <w:r w:rsidRPr="00B7602A">
        <w:rPr>
          <w:rFonts w:ascii="Times New Roman" w:eastAsia="Calibri" w:hAnsi="Times New Roman" w:cs="Times New Roman"/>
          <w:sz w:val="28"/>
          <w:szCs w:val="28"/>
          <w:lang w:val="ru-RU"/>
        </w:rPr>
        <w:t>документальне</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забезпечення</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записів</w:t>
      </w:r>
      <w:proofErr w:type="spellEnd"/>
      <w:r w:rsidRPr="00B7602A">
        <w:rPr>
          <w:rFonts w:ascii="Times New Roman" w:eastAsia="Calibri" w:hAnsi="Times New Roman" w:cs="Times New Roman"/>
          <w:sz w:val="28"/>
          <w:szCs w:val="28"/>
          <w:lang w:val="ru-RU"/>
        </w:rPr>
        <w:t xml:space="preserve"> в </w:t>
      </w:r>
      <w:proofErr w:type="spellStart"/>
      <w:r w:rsidRPr="00B7602A">
        <w:rPr>
          <w:rFonts w:ascii="Times New Roman" w:eastAsia="Calibri" w:hAnsi="Times New Roman" w:cs="Times New Roman"/>
          <w:sz w:val="28"/>
          <w:szCs w:val="28"/>
          <w:lang w:val="ru-RU"/>
        </w:rPr>
        <w:t>бухгалтерському</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обліку</w:t>
      </w:r>
      <w:proofErr w:type="spellEnd"/>
      <w:r w:rsidRPr="00B7602A">
        <w:rPr>
          <w:rFonts w:ascii="Times New Roman" w:eastAsia="Calibri" w:hAnsi="Times New Roman" w:cs="Times New Roman"/>
          <w:sz w:val="28"/>
          <w:szCs w:val="28"/>
          <w:lang w:val="ru-RU"/>
        </w:rPr>
        <w:t xml:space="preserve">: наказ </w:t>
      </w:r>
      <w:proofErr w:type="spellStart"/>
      <w:r w:rsidRPr="00B7602A">
        <w:rPr>
          <w:rFonts w:ascii="Times New Roman" w:eastAsia="Calibri" w:hAnsi="Times New Roman" w:cs="Times New Roman"/>
          <w:sz w:val="28"/>
          <w:szCs w:val="28"/>
          <w:lang w:val="ru-RU"/>
        </w:rPr>
        <w:t>Міністерства</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фінансів</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від</w:t>
      </w:r>
      <w:proofErr w:type="spellEnd"/>
      <w:r w:rsidRPr="00B7602A">
        <w:rPr>
          <w:rFonts w:ascii="Times New Roman" w:eastAsia="Calibri" w:hAnsi="Times New Roman" w:cs="Times New Roman"/>
          <w:sz w:val="28"/>
          <w:szCs w:val="28"/>
          <w:lang w:val="ru-RU"/>
        </w:rPr>
        <w:t xml:space="preserve"> 24.05.1995 р. № 88. - [</w:t>
      </w:r>
      <w:proofErr w:type="spellStart"/>
      <w:r w:rsidRPr="00B7602A">
        <w:rPr>
          <w:rFonts w:ascii="Times New Roman" w:eastAsia="Calibri" w:hAnsi="Times New Roman" w:cs="Times New Roman"/>
          <w:sz w:val="28"/>
          <w:szCs w:val="28"/>
          <w:lang w:val="ru-RU"/>
        </w:rPr>
        <w:t>Електронний</w:t>
      </w:r>
      <w:proofErr w:type="spellEnd"/>
      <w:r w:rsidRPr="00B7602A">
        <w:rPr>
          <w:rFonts w:ascii="Times New Roman" w:eastAsia="Calibri" w:hAnsi="Times New Roman" w:cs="Times New Roman"/>
          <w:sz w:val="28"/>
          <w:szCs w:val="28"/>
          <w:lang w:val="ru-RU"/>
        </w:rPr>
        <w:t xml:space="preserve"> ресурс]: </w:t>
      </w:r>
      <w:proofErr w:type="spellStart"/>
      <w:r w:rsidRPr="00B7602A">
        <w:rPr>
          <w:rFonts w:ascii="Times New Roman" w:eastAsia="Calibri" w:hAnsi="Times New Roman" w:cs="Times New Roman"/>
          <w:sz w:val="28"/>
          <w:szCs w:val="28"/>
          <w:lang w:val="ru-RU"/>
        </w:rPr>
        <w:t>Верховна</w:t>
      </w:r>
      <w:proofErr w:type="spellEnd"/>
      <w:r w:rsidRPr="00B7602A">
        <w:rPr>
          <w:rFonts w:ascii="Times New Roman" w:eastAsia="Calibri" w:hAnsi="Times New Roman" w:cs="Times New Roman"/>
          <w:sz w:val="28"/>
          <w:szCs w:val="28"/>
          <w:lang w:val="ru-RU"/>
        </w:rPr>
        <w:t xml:space="preserve"> Рада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 Режим доступу: </w:t>
      </w:r>
      <w:hyperlink r:id="rId18" w:history="1">
        <w:r w:rsidRPr="00B7602A">
          <w:rPr>
            <w:rFonts w:ascii="Times New Roman" w:eastAsia="Calibri" w:hAnsi="Times New Roman" w:cs="Times New Roman"/>
            <w:color w:val="0563C1"/>
            <w:sz w:val="24"/>
            <w:szCs w:val="28"/>
            <w:u w:val="single"/>
            <w:lang w:val="ru-RU"/>
          </w:rPr>
          <w:t>http://zakon4.rada.gov.ua/laws/show/z0168-95</w:t>
        </w:r>
      </w:hyperlink>
      <w:r w:rsidRPr="00B7602A">
        <w:rPr>
          <w:rFonts w:ascii="Times New Roman" w:eastAsia="Calibri" w:hAnsi="Times New Roman" w:cs="Times New Roman"/>
          <w:sz w:val="28"/>
          <w:szCs w:val="28"/>
          <w:lang w:val="ru-RU"/>
        </w:rPr>
        <w:t xml:space="preserve"> (з </w:t>
      </w:r>
      <w:proofErr w:type="spellStart"/>
      <w:r w:rsidRPr="00B7602A">
        <w:rPr>
          <w:rFonts w:ascii="Times New Roman" w:eastAsia="Calibri" w:hAnsi="Times New Roman" w:cs="Times New Roman"/>
          <w:sz w:val="28"/>
          <w:szCs w:val="28"/>
          <w:lang w:val="ru-RU"/>
        </w:rPr>
        <w:t>змінами</w:t>
      </w:r>
      <w:proofErr w:type="spellEnd"/>
      <w:r w:rsidRPr="00B7602A">
        <w:rPr>
          <w:rFonts w:ascii="Times New Roman" w:eastAsia="Calibri" w:hAnsi="Times New Roman" w:cs="Times New Roman"/>
          <w:sz w:val="28"/>
          <w:szCs w:val="28"/>
          <w:lang w:val="ru-RU"/>
        </w:rPr>
        <w:t xml:space="preserve"> та </w:t>
      </w:r>
      <w:proofErr w:type="spellStart"/>
      <w:r w:rsidRPr="00B7602A">
        <w:rPr>
          <w:rFonts w:ascii="Times New Roman" w:eastAsia="Calibri" w:hAnsi="Times New Roman" w:cs="Times New Roman"/>
          <w:sz w:val="28"/>
          <w:szCs w:val="28"/>
          <w:lang w:val="ru-RU"/>
        </w:rPr>
        <w:t>доповненнями</w:t>
      </w:r>
      <w:proofErr w:type="spellEnd"/>
      <w:r w:rsidRPr="00B7602A">
        <w:rPr>
          <w:rFonts w:ascii="Times New Roman" w:eastAsia="Calibri" w:hAnsi="Times New Roman" w:cs="Times New Roman"/>
          <w:sz w:val="28"/>
          <w:szCs w:val="28"/>
          <w:lang w:val="ru-RU"/>
        </w:rPr>
        <w:t xml:space="preserve">). - </w:t>
      </w:r>
      <w:proofErr w:type="spellStart"/>
      <w:r w:rsidRPr="00B7602A">
        <w:rPr>
          <w:rFonts w:ascii="Times New Roman" w:eastAsia="Calibri" w:hAnsi="Times New Roman" w:cs="Times New Roman"/>
          <w:sz w:val="28"/>
          <w:szCs w:val="28"/>
          <w:lang w:val="ru-RU"/>
        </w:rPr>
        <w:t>Назва</w:t>
      </w:r>
      <w:proofErr w:type="spellEnd"/>
      <w:r w:rsidRPr="00B7602A">
        <w:rPr>
          <w:rFonts w:ascii="Times New Roman" w:eastAsia="Calibri" w:hAnsi="Times New Roman" w:cs="Times New Roman"/>
          <w:sz w:val="28"/>
          <w:szCs w:val="28"/>
          <w:lang w:val="ru-RU"/>
        </w:rPr>
        <w:t xml:space="preserve"> з титул</w:t>
      </w:r>
      <w:proofErr w:type="gramStart"/>
      <w:r w:rsidRPr="00B7602A">
        <w:rPr>
          <w:rFonts w:ascii="Times New Roman" w:eastAsia="Calibri" w:hAnsi="Times New Roman" w:cs="Times New Roman"/>
          <w:sz w:val="28"/>
          <w:szCs w:val="28"/>
          <w:lang w:val="ru-RU"/>
        </w:rPr>
        <w:t>.</w:t>
      </w:r>
      <w:proofErr w:type="gram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е</w:t>
      </w:r>
      <w:proofErr w:type="gramEnd"/>
      <w:r w:rsidRPr="00B7602A">
        <w:rPr>
          <w:rFonts w:ascii="Times New Roman" w:eastAsia="Calibri" w:hAnsi="Times New Roman" w:cs="Times New Roman"/>
          <w:sz w:val="28"/>
          <w:szCs w:val="28"/>
          <w:lang w:val="ru-RU"/>
        </w:rPr>
        <w:t>крану</w:t>
      </w:r>
      <w:proofErr w:type="spellEnd"/>
      <w:r w:rsidRPr="00B7602A">
        <w:rPr>
          <w:rFonts w:ascii="Times New Roman" w:eastAsia="Calibri" w:hAnsi="Times New Roman" w:cs="Times New Roman"/>
          <w:sz w:val="28"/>
          <w:szCs w:val="28"/>
          <w:lang w:val="ru-RU"/>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18. Інструкція з бухгалтерського обліку основних засобів і нематеріальних активів банку України: Постанова Правління Національного банку України  від 20.12.2005 р. № 480 - [Електронний ресурс]. – Режим доступу : </w:t>
      </w:r>
      <w:hyperlink r:id="rId19" w:history="1">
        <w:r w:rsidRPr="00B7602A">
          <w:rPr>
            <w:rFonts w:ascii="Times New Roman" w:eastAsia="Calibri" w:hAnsi="Times New Roman" w:cs="Times New Roman"/>
            <w:color w:val="0563C1"/>
            <w:sz w:val="24"/>
            <w:szCs w:val="28"/>
            <w:u w:val="single"/>
            <w:lang w:val="ru-RU"/>
          </w:rPr>
          <w:t>http</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zakon</w:t>
        </w:r>
        <w:r w:rsidRPr="00B7602A">
          <w:rPr>
            <w:rFonts w:ascii="Times New Roman" w:eastAsia="Calibri" w:hAnsi="Times New Roman" w:cs="Times New Roman"/>
            <w:color w:val="0563C1"/>
            <w:sz w:val="24"/>
            <w:szCs w:val="28"/>
            <w:u w:val="single"/>
          </w:rPr>
          <w:t>5.</w:t>
        </w:r>
        <w:r w:rsidRPr="00B7602A">
          <w:rPr>
            <w:rFonts w:ascii="Times New Roman" w:eastAsia="Calibri" w:hAnsi="Times New Roman" w:cs="Times New Roman"/>
            <w:color w:val="0563C1"/>
            <w:sz w:val="24"/>
            <w:szCs w:val="28"/>
            <w:u w:val="single"/>
            <w:lang w:val="ru-RU"/>
          </w:rPr>
          <w:t>rada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gov</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ua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laws</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show</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z</w:t>
        </w:r>
        <w:r w:rsidRPr="00B7602A">
          <w:rPr>
            <w:rFonts w:ascii="Times New Roman" w:eastAsia="Calibri" w:hAnsi="Times New Roman" w:cs="Times New Roman"/>
            <w:color w:val="0563C1"/>
            <w:sz w:val="24"/>
            <w:szCs w:val="28"/>
            <w:u w:val="single"/>
          </w:rPr>
          <w:t>0040-06</w:t>
        </w:r>
      </w:hyperlink>
      <w:r w:rsidRPr="00B7602A">
        <w:rPr>
          <w:rFonts w:ascii="Times New Roman" w:eastAsia="Calibri" w:hAnsi="Times New Roman" w:cs="Times New Roman"/>
          <w:sz w:val="28"/>
          <w:szCs w:val="28"/>
        </w:rPr>
        <w:t>. - Назва з титул. екрану.</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19. Порядок державної реєстрації  (перереєстрації), зняття з обліку автомобілів,  автобусів, а також самохідних машин,  сконструйованих на шасі автомобілів, мотоциклів усіх типів, марок і моделей, причепів, напівпричепів, мотоколясок,  інших прирівняних до них  транспортних засобів та мопедів  : Постанова КМУ від 7.09.1998 р. №1388 - [Електронний ресурс]. – Режим доступу: </w:t>
      </w:r>
      <w:hyperlink r:id="rId20" w:history="1">
        <w:r w:rsidRPr="00B7602A">
          <w:rPr>
            <w:rFonts w:ascii="Times New Roman" w:eastAsia="Calibri" w:hAnsi="Times New Roman" w:cs="Times New Roman"/>
            <w:color w:val="0563C1"/>
            <w:sz w:val="24"/>
            <w:szCs w:val="28"/>
            <w:u w:val="single"/>
          </w:rPr>
          <w:t>http://zakon2.rada.gov.ua/laws/show/1388-98-%D0%BF</w:t>
        </w:r>
      </w:hyperlink>
      <w:r w:rsidRPr="00B7602A">
        <w:rPr>
          <w:rFonts w:ascii="Times New Roman" w:eastAsia="Calibri" w:hAnsi="Times New Roman" w:cs="Times New Roman"/>
          <w:sz w:val="28"/>
          <w:szCs w:val="28"/>
        </w:rPr>
        <w:t xml:space="preserve"> - Назва з титул. екрану.</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lang w:eastAsia="uk-UA"/>
        </w:rPr>
        <w:t>20. Правила зберігання транспортних засобів на автостоянках: Постанова Кабінету Міністрів Украї</w:t>
      </w:r>
      <w:r w:rsidRPr="00B7602A">
        <w:rPr>
          <w:rFonts w:ascii="Times New Roman" w:eastAsia="Calibri" w:hAnsi="Times New Roman" w:cs="Times New Roman"/>
          <w:sz w:val="28"/>
          <w:szCs w:val="28"/>
          <w:lang w:eastAsia="uk-UA"/>
        </w:rPr>
        <w:softHyphen/>
        <w:t xml:space="preserve">ни від 22.01.1996 р., № 115 [Електронний ресурс]. - Режим доступу: </w:t>
      </w:r>
      <w:hyperlink r:id="rId21" w:history="1">
        <w:r w:rsidRPr="00B7602A">
          <w:rPr>
            <w:rFonts w:ascii="Times New Roman" w:eastAsia="Calibri" w:hAnsi="Times New Roman" w:cs="Times New Roman"/>
            <w:color w:val="0563C1"/>
            <w:sz w:val="24"/>
            <w:szCs w:val="28"/>
            <w:u w:val="single"/>
            <w:lang w:val="ru-RU"/>
          </w:rPr>
          <w:t>http://zakon.nau.ua/doc/</w:t>
        </w:r>
        <w:r w:rsidRPr="00B7602A">
          <w:rPr>
            <w:rFonts w:ascii="Times New Roman" w:eastAsia="Calibri" w:hAnsi="Times New Roman" w:cs="Times New Roman"/>
            <w:color w:val="0563C1"/>
            <w:sz w:val="24"/>
            <w:szCs w:val="28"/>
            <w:u w:val="single"/>
            <w:lang w:eastAsia="uk-UA"/>
          </w:rPr>
          <w:t>?</w:t>
        </w:r>
        <w:proofErr w:type="spellStart"/>
        <w:r w:rsidRPr="00B7602A">
          <w:rPr>
            <w:rFonts w:ascii="Times New Roman" w:eastAsia="Calibri" w:hAnsi="Times New Roman" w:cs="Times New Roman"/>
            <w:color w:val="0563C1"/>
            <w:sz w:val="24"/>
            <w:szCs w:val="28"/>
            <w:u w:val="single"/>
            <w:lang w:eastAsia="uk-UA"/>
          </w:rPr>
          <w:t>doc_id</w:t>
        </w:r>
        <w:proofErr w:type="spellEnd"/>
        <w:r w:rsidRPr="00B7602A">
          <w:rPr>
            <w:rFonts w:ascii="Times New Roman" w:eastAsia="Calibri" w:hAnsi="Times New Roman" w:cs="Times New Roman"/>
            <w:color w:val="0563C1"/>
            <w:sz w:val="24"/>
            <w:szCs w:val="28"/>
            <w:u w:val="single"/>
            <w:lang w:eastAsia="uk-UA"/>
          </w:rPr>
          <w:t>=364976</w:t>
        </w:r>
      </w:hyperlink>
      <w:r w:rsidRPr="00B7602A">
        <w:rPr>
          <w:rFonts w:ascii="Times New Roman" w:eastAsia="Calibri" w:hAnsi="Times New Roman" w:cs="Times New Roman"/>
          <w:sz w:val="28"/>
          <w:szCs w:val="28"/>
          <w:lang w:eastAsia="uk-UA"/>
        </w:rPr>
        <w:t xml:space="preserve">. </w:t>
      </w:r>
      <w:r w:rsidRPr="00B7602A">
        <w:rPr>
          <w:rFonts w:ascii="Times New Roman" w:eastAsia="Calibri" w:hAnsi="Times New Roman" w:cs="Times New Roman"/>
          <w:sz w:val="28"/>
          <w:szCs w:val="28"/>
        </w:rPr>
        <w:t>- Назва з титул. екрану.</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21.Про збір на обов’язкове державне пенсійне страхування: Закон України від 26.06.1997 №</w:t>
      </w:r>
      <w:r w:rsidRPr="00B7602A">
        <w:rPr>
          <w:rFonts w:ascii="Times New Roman" w:eastAsia="Calibri" w:hAnsi="Times New Roman" w:cs="Times New Roman"/>
          <w:sz w:val="28"/>
          <w:szCs w:val="28"/>
          <w:lang w:val="ru-RU"/>
        </w:rPr>
        <w:t> </w:t>
      </w:r>
      <w:r w:rsidRPr="00B7602A">
        <w:rPr>
          <w:rFonts w:ascii="Times New Roman" w:eastAsia="Calibri" w:hAnsi="Times New Roman" w:cs="Times New Roman"/>
          <w:sz w:val="28"/>
          <w:szCs w:val="28"/>
        </w:rPr>
        <w:t xml:space="preserve">400/97-ВР // Відомості Верховної Ради України. – 1997. – №37. </w:t>
      </w:r>
      <w:r w:rsidRPr="00B7602A">
        <w:rPr>
          <w:rFonts w:ascii="Times New Roman" w:eastAsia="Calibri" w:hAnsi="Times New Roman" w:cs="Times New Roman"/>
          <w:sz w:val="28"/>
          <w:szCs w:val="28"/>
        </w:rPr>
        <w:lastRenderedPageBreak/>
        <w:t xml:space="preserve">– Ст. 237.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22.Методичні рекомендації по застосуванню регістрів бухгалтерського обліку : наказ Міністерства фінансів України від 29.12.2000 р. № 356. – [Електронний ресурс]: Бібліотека бухгалтерського обліку. – Режим доступу: </w:t>
      </w:r>
      <w:hyperlink r:id="rId22" w:history="1">
        <w:r w:rsidRPr="00B7602A">
          <w:rPr>
            <w:rFonts w:ascii="Times New Roman" w:eastAsia="Calibri" w:hAnsi="Times New Roman" w:cs="Times New Roman"/>
            <w:color w:val="0563C1"/>
            <w:sz w:val="24"/>
            <w:szCs w:val="28"/>
            <w:u w:val="single"/>
            <w:lang w:val="ru-RU"/>
          </w:rPr>
          <w:t>http</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www</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uazakon</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com</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big</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text</w:t>
        </w:r>
        <w:r w:rsidRPr="00B7602A">
          <w:rPr>
            <w:rFonts w:ascii="Times New Roman" w:eastAsia="Calibri" w:hAnsi="Times New Roman" w:cs="Times New Roman"/>
            <w:color w:val="0563C1"/>
            <w:sz w:val="24"/>
            <w:szCs w:val="28"/>
            <w:u w:val="single"/>
          </w:rPr>
          <w:t>574/</w:t>
        </w:r>
        <w:r w:rsidRPr="00B7602A">
          <w:rPr>
            <w:rFonts w:ascii="Times New Roman" w:eastAsia="Calibri" w:hAnsi="Times New Roman" w:cs="Times New Roman"/>
            <w:color w:val="0563C1"/>
            <w:sz w:val="24"/>
            <w:szCs w:val="28"/>
            <w:u w:val="single"/>
            <w:lang w:val="ru-RU"/>
          </w:rPr>
          <w:t>pg</w:t>
        </w:r>
        <w:r w:rsidRPr="00B7602A">
          <w:rPr>
            <w:rFonts w:ascii="Times New Roman" w:eastAsia="Calibri" w:hAnsi="Times New Roman" w:cs="Times New Roman"/>
            <w:color w:val="0563C1"/>
            <w:sz w:val="24"/>
            <w:szCs w:val="28"/>
            <w:u w:val="single"/>
          </w:rPr>
          <w:t>1.</w:t>
        </w:r>
        <w:proofErr w:type="spellStart"/>
        <w:r w:rsidRPr="00B7602A">
          <w:rPr>
            <w:rFonts w:ascii="Times New Roman" w:eastAsia="Calibri" w:hAnsi="Times New Roman" w:cs="Times New Roman"/>
            <w:color w:val="0563C1"/>
            <w:sz w:val="24"/>
            <w:szCs w:val="28"/>
            <w:u w:val="single"/>
            <w:lang w:val="ru-RU"/>
          </w:rPr>
          <w:t>htm</w:t>
        </w:r>
        <w:proofErr w:type="spellEnd"/>
      </w:hyperlink>
      <w:r w:rsidRPr="00B7602A">
        <w:rPr>
          <w:rFonts w:ascii="Times New Roman" w:eastAsia="Calibri" w:hAnsi="Times New Roman" w:cs="Times New Roman"/>
          <w:sz w:val="28"/>
          <w:szCs w:val="28"/>
        </w:rPr>
        <w:t xml:space="preserve"> (з змінами та доповненнями). - Назва з титул. екрану.</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hyperlink r:id="rId23" w:history="1">
        <w:r w:rsidRPr="00B7602A">
          <w:rPr>
            <w:rFonts w:ascii="Times New Roman" w:eastAsia="Calibri" w:hAnsi="Times New Roman" w:cs="Times New Roman"/>
            <w:color w:val="0563C1"/>
            <w:sz w:val="24"/>
            <w:szCs w:val="28"/>
            <w:u w:val="single"/>
          </w:rPr>
          <w:t xml:space="preserve"> 23.Про застосування стандартів аудиту</w:t>
        </w:r>
      </w:hyperlink>
      <w:r w:rsidRPr="00B7602A">
        <w:rPr>
          <w:rFonts w:ascii="Times New Roman" w:eastAsia="Calibri" w:hAnsi="Times New Roman" w:cs="Times New Roman"/>
          <w:sz w:val="28"/>
          <w:szCs w:val="28"/>
        </w:rPr>
        <w:t xml:space="preserve">: рішення Аудиторської палати України від 31.03.2011 №229/7. - [Електронний ресурс]: Аудиторська палата України. - Режим доступу:  </w:t>
      </w:r>
      <w:hyperlink r:id="rId24" w:history="1">
        <w:r w:rsidRPr="00B7602A">
          <w:rPr>
            <w:rFonts w:ascii="Times New Roman" w:eastAsia="Calibri" w:hAnsi="Times New Roman" w:cs="Times New Roman"/>
            <w:color w:val="0563C1"/>
            <w:sz w:val="24"/>
            <w:szCs w:val="28"/>
            <w:u w:val="single"/>
            <w:lang w:val="ru-RU"/>
          </w:rPr>
          <w:t>http</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apu</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com</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ua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rishennya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apu</w:t>
        </w:r>
        <w:r w:rsidRPr="00B7602A">
          <w:rPr>
            <w:rFonts w:ascii="Times New Roman" w:eastAsia="Calibri" w:hAnsi="Times New Roman" w:cs="Times New Roman"/>
            <w:color w:val="0563C1"/>
            <w:sz w:val="24"/>
            <w:szCs w:val="28"/>
            <w:u w:val="single"/>
          </w:rPr>
          <w:t>/9-2011</w:t>
        </w:r>
      </w:hyperlink>
      <w:r w:rsidRPr="00B7602A">
        <w:rPr>
          <w:rFonts w:ascii="Times New Roman" w:eastAsia="Calibri" w:hAnsi="Times New Roman" w:cs="Times New Roman"/>
          <w:sz w:val="28"/>
          <w:szCs w:val="28"/>
        </w:rPr>
        <w:t>. - Назва з титул. екрану.</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24.Положення про зовнішні перевірки системи контролю якості аудиторських послуг: рішення Аудиторської палати України від 26.05.2011 р. № 231/12. - [Електронний ресурс]: Аудиторська палата України. - Режим доступу:  </w:t>
      </w:r>
      <w:hyperlink r:id="rId25" w:history="1">
        <w:r w:rsidRPr="00B7602A">
          <w:rPr>
            <w:rFonts w:ascii="Times New Roman" w:eastAsia="Calibri" w:hAnsi="Times New Roman" w:cs="Times New Roman"/>
            <w:color w:val="0563C1"/>
            <w:sz w:val="24"/>
            <w:szCs w:val="28"/>
            <w:u w:val="single"/>
            <w:lang w:val="ru-RU"/>
          </w:rPr>
          <w:t>http</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apu</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com</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ua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rishennya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apu</w:t>
        </w:r>
        <w:r w:rsidRPr="00B7602A">
          <w:rPr>
            <w:rFonts w:ascii="Times New Roman" w:eastAsia="Calibri" w:hAnsi="Times New Roman" w:cs="Times New Roman"/>
            <w:color w:val="0563C1"/>
            <w:sz w:val="24"/>
            <w:szCs w:val="28"/>
            <w:u w:val="single"/>
          </w:rPr>
          <w:t>/9-2011</w:t>
        </w:r>
      </w:hyperlink>
      <w:r w:rsidRPr="00B7602A">
        <w:rPr>
          <w:rFonts w:ascii="Times New Roman" w:eastAsia="Calibri" w:hAnsi="Times New Roman" w:cs="Times New Roman"/>
          <w:sz w:val="28"/>
          <w:szCs w:val="28"/>
        </w:rPr>
        <w:t>. - Назва з титул. екрану.</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25.Про затвердження Концептуальної основи контролю аудиторської діяльності в Україні: рішення Аудиторської палати України від 27.09.2007 р. № 182/3. - [Електронний ресурс]: Аудиторська палата України. - Режим доступу: </w:t>
      </w:r>
      <w:hyperlink r:id="rId26" w:history="1">
        <w:r w:rsidRPr="00B7602A">
          <w:rPr>
            <w:rFonts w:ascii="Times New Roman" w:eastAsia="Calibri" w:hAnsi="Times New Roman" w:cs="Times New Roman"/>
            <w:color w:val="0563C1"/>
            <w:sz w:val="24"/>
            <w:szCs w:val="28"/>
            <w:u w:val="single"/>
            <w:lang w:val="ru-RU"/>
          </w:rPr>
          <w:t>http</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apu</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com</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ua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rishennya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apu</w:t>
        </w:r>
        <w:r w:rsidRPr="00B7602A">
          <w:rPr>
            <w:rFonts w:ascii="Times New Roman" w:eastAsia="Calibri" w:hAnsi="Times New Roman" w:cs="Times New Roman"/>
            <w:color w:val="0563C1"/>
            <w:sz w:val="24"/>
            <w:szCs w:val="28"/>
            <w:u w:val="single"/>
          </w:rPr>
          <w:t>/5-2007</w:t>
        </w:r>
      </w:hyperlink>
      <w:r w:rsidRPr="00B7602A">
        <w:rPr>
          <w:rFonts w:ascii="Times New Roman" w:eastAsia="Calibri" w:hAnsi="Times New Roman" w:cs="Times New Roman"/>
          <w:sz w:val="28"/>
          <w:szCs w:val="28"/>
        </w:rPr>
        <w:t>. - Назва з титул. екрану.</w:t>
      </w:r>
    </w:p>
    <w:p w:rsidR="00B7602A" w:rsidRPr="00B7602A" w:rsidRDefault="00B7602A" w:rsidP="00B7602A">
      <w:pPr>
        <w:spacing w:after="0" w:line="360" w:lineRule="auto"/>
        <w:ind w:left="284" w:hanging="284"/>
        <w:jc w:val="both"/>
        <w:rPr>
          <w:rFonts w:ascii="Times New Roman" w:eastAsia="Calibri" w:hAnsi="Times New Roman" w:cs="Times New Roman"/>
          <w:sz w:val="28"/>
          <w:szCs w:val="28"/>
          <w:lang w:val="ru-RU"/>
        </w:rPr>
      </w:pPr>
      <w:r w:rsidRPr="00B7602A">
        <w:rPr>
          <w:rFonts w:ascii="Times New Roman" w:eastAsia="Calibri" w:hAnsi="Times New Roman" w:cs="Times New Roman"/>
          <w:sz w:val="28"/>
          <w:szCs w:val="28"/>
        </w:rPr>
        <w:t xml:space="preserve">26. </w:t>
      </w:r>
      <w:proofErr w:type="spellStart"/>
      <w:r w:rsidRPr="00B7602A">
        <w:rPr>
          <w:rFonts w:ascii="Times New Roman" w:eastAsia="Calibri" w:hAnsi="Times New Roman" w:cs="Times New Roman"/>
          <w:sz w:val="28"/>
          <w:szCs w:val="28"/>
          <w:lang w:val="ru-RU"/>
        </w:rPr>
        <w:t>Міжнародні</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стандарти</w:t>
      </w:r>
      <w:proofErr w:type="spellEnd"/>
      <w:r w:rsidRPr="00B7602A">
        <w:rPr>
          <w:rFonts w:ascii="Times New Roman" w:eastAsia="Calibri" w:hAnsi="Times New Roman" w:cs="Times New Roman"/>
          <w:sz w:val="28"/>
          <w:szCs w:val="28"/>
          <w:lang w:val="ru-RU"/>
        </w:rPr>
        <w:t xml:space="preserve"> контролю </w:t>
      </w:r>
      <w:proofErr w:type="spellStart"/>
      <w:r w:rsidRPr="00B7602A">
        <w:rPr>
          <w:rFonts w:ascii="Times New Roman" w:eastAsia="Calibri" w:hAnsi="Times New Roman" w:cs="Times New Roman"/>
          <w:sz w:val="28"/>
          <w:szCs w:val="28"/>
          <w:lang w:val="ru-RU"/>
        </w:rPr>
        <w:t>якості</w:t>
      </w:r>
      <w:proofErr w:type="spellEnd"/>
      <w:r w:rsidRPr="00B7602A">
        <w:rPr>
          <w:rFonts w:ascii="Times New Roman" w:eastAsia="Calibri" w:hAnsi="Times New Roman" w:cs="Times New Roman"/>
          <w:sz w:val="28"/>
          <w:szCs w:val="28"/>
          <w:lang w:val="ru-RU"/>
        </w:rPr>
        <w:t xml:space="preserve">, аудиту, </w:t>
      </w:r>
      <w:proofErr w:type="spellStart"/>
      <w:r w:rsidRPr="00B7602A">
        <w:rPr>
          <w:rFonts w:ascii="Times New Roman" w:eastAsia="Calibri" w:hAnsi="Times New Roman" w:cs="Times New Roman"/>
          <w:sz w:val="28"/>
          <w:szCs w:val="28"/>
          <w:lang w:val="ru-RU"/>
        </w:rPr>
        <w:t>огляду</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іншого</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надання</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впевненості</w:t>
      </w:r>
      <w:proofErr w:type="spellEnd"/>
      <w:r w:rsidRPr="00B7602A">
        <w:rPr>
          <w:rFonts w:ascii="Times New Roman" w:eastAsia="Calibri" w:hAnsi="Times New Roman" w:cs="Times New Roman"/>
          <w:sz w:val="28"/>
          <w:szCs w:val="28"/>
          <w:lang w:val="ru-RU"/>
        </w:rPr>
        <w:t xml:space="preserve"> та </w:t>
      </w:r>
      <w:proofErr w:type="spellStart"/>
      <w:r w:rsidRPr="00B7602A">
        <w:rPr>
          <w:rFonts w:ascii="Times New Roman" w:eastAsia="Calibri" w:hAnsi="Times New Roman" w:cs="Times New Roman"/>
          <w:sz w:val="28"/>
          <w:szCs w:val="28"/>
          <w:lang w:val="ru-RU"/>
        </w:rPr>
        <w:t>супутніх</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послуг</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видання</w:t>
      </w:r>
      <w:proofErr w:type="spellEnd"/>
      <w:r w:rsidRPr="00B7602A">
        <w:rPr>
          <w:rFonts w:ascii="Times New Roman" w:eastAsia="Calibri" w:hAnsi="Times New Roman" w:cs="Times New Roman"/>
          <w:sz w:val="28"/>
          <w:szCs w:val="28"/>
          <w:lang w:val="ru-RU"/>
        </w:rPr>
        <w:t xml:space="preserve"> 2015 року. </w:t>
      </w:r>
      <w:proofErr w:type="spellStart"/>
      <w:r w:rsidRPr="00B7602A">
        <w:rPr>
          <w:rFonts w:ascii="Times New Roman" w:eastAsia="Calibri" w:hAnsi="Times New Roman" w:cs="Times New Roman"/>
          <w:sz w:val="28"/>
          <w:szCs w:val="28"/>
          <w:lang w:val="ru-RU"/>
        </w:rPr>
        <w:t>Частина</w:t>
      </w:r>
      <w:proofErr w:type="spellEnd"/>
      <w:r w:rsidRPr="00B7602A">
        <w:rPr>
          <w:rFonts w:ascii="Times New Roman" w:eastAsia="Calibri" w:hAnsi="Times New Roman" w:cs="Times New Roman"/>
          <w:sz w:val="28"/>
          <w:szCs w:val="28"/>
          <w:lang w:val="ru-RU"/>
        </w:rPr>
        <w:t xml:space="preserve"> 1 [</w:t>
      </w:r>
      <w:proofErr w:type="spellStart"/>
      <w:r w:rsidRPr="00B7602A">
        <w:rPr>
          <w:rFonts w:ascii="Times New Roman" w:eastAsia="Calibri" w:hAnsi="Times New Roman" w:cs="Times New Roman"/>
          <w:sz w:val="28"/>
          <w:szCs w:val="28"/>
          <w:lang w:val="ru-RU"/>
        </w:rPr>
        <w:t>Електронний</w:t>
      </w:r>
      <w:proofErr w:type="spellEnd"/>
      <w:r w:rsidRPr="00B7602A">
        <w:rPr>
          <w:rFonts w:ascii="Times New Roman" w:eastAsia="Calibri" w:hAnsi="Times New Roman" w:cs="Times New Roman"/>
          <w:sz w:val="28"/>
          <w:szCs w:val="28"/>
          <w:lang w:val="ru-RU"/>
        </w:rPr>
        <w:t xml:space="preserve"> ресурс]: </w:t>
      </w:r>
      <w:proofErr w:type="spellStart"/>
      <w:r w:rsidRPr="00B7602A">
        <w:rPr>
          <w:rFonts w:ascii="Times New Roman" w:eastAsia="Calibri" w:hAnsi="Times New Roman" w:cs="Times New Roman"/>
          <w:sz w:val="28"/>
          <w:szCs w:val="28"/>
          <w:lang w:val="ru-RU"/>
        </w:rPr>
        <w:t>Міжнародна</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федерація</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бухгалтерів</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Аудиторська</w:t>
      </w:r>
      <w:proofErr w:type="spellEnd"/>
      <w:r w:rsidRPr="00B7602A">
        <w:rPr>
          <w:rFonts w:ascii="Times New Roman" w:eastAsia="Calibri" w:hAnsi="Times New Roman" w:cs="Times New Roman"/>
          <w:sz w:val="28"/>
          <w:szCs w:val="28"/>
          <w:lang w:val="ru-RU"/>
        </w:rPr>
        <w:t xml:space="preserve"> палата </w:t>
      </w:r>
      <w:proofErr w:type="spellStart"/>
      <w:r w:rsidRPr="00B7602A">
        <w:rPr>
          <w:rFonts w:ascii="Times New Roman" w:eastAsia="Calibri" w:hAnsi="Times New Roman" w:cs="Times New Roman"/>
          <w:sz w:val="28"/>
          <w:szCs w:val="28"/>
          <w:lang w:val="ru-RU"/>
        </w:rPr>
        <w:t>України</w:t>
      </w:r>
      <w:proofErr w:type="spellEnd"/>
      <w:r w:rsidRPr="00B7602A">
        <w:rPr>
          <w:rFonts w:ascii="Times New Roman" w:eastAsia="Calibri" w:hAnsi="Times New Roman" w:cs="Times New Roman"/>
          <w:sz w:val="28"/>
          <w:szCs w:val="28"/>
          <w:lang w:val="ru-RU"/>
        </w:rPr>
        <w:t xml:space="preserve">; голова </w:t>
      </w:r>
      <w:proofErr w:type="spellStart"/>
      <w:r w:rsidRPr="00B7602A">
        <w:rPr>
          <w:rFonts w:ascii="Times New Roman" w:eastAsia="Calibri" w:hAnsi="Times New Roman" w:cs="Times New Roman"/>
          <w:sz w:val="28"/>
          <w:szCs w:val="28"/>
          <w:lang w:val="ru-RU"/>
        </w:rPr>
        <w:t>редкол</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О.В.Гачківський</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редкол</w:t>
      </w:r>
      <w:proofErr w:type="spellEnd"/>
      <w:r w:rsidRPr="00B7602A">
        <w:rPr>
          <w:rFonts w:ascii="Times New Roman" w:eastAsia="Calibri" w:hAnsi="Times New Roman" w:cs="Times New Roman"/>
          <w:sz w:val="28"/>
          <w:szCs w:val="28"/>
          <w:lang w:val="ru-RU"/>
        </w:rPr>
        <w:t xml:space="preserve">.: Н.І. </w:t>
      </w:r>
      <w:proofErr w:type="spellStart"/>
      <w:r w:rsidRPr="00B7602A">
        <w:rPr>
          <w:rFonts w:ascii="Times New Roman" w:eastAsia="Calibri" w:hAnsi="Times New Roman" w:cs="Times New Roman"/>
          <w:sz w:val="28"/>
          <w:szCs w:val="28"/>
          <w:lang w:val="ru-RU"/>
        </w:rPr>
        <w:t>Гаєвська</w:t>
      </w:r>
      <w:proofErr w:type="spellEnd"/>
      <w:r w:rsidRPr="00B7602A">
        <w:rPr>
          <w:rFonts w:ascii="Times New Roman" w:eastAsia="Calibri" w:hAnsi="Times New Roman" w:cs="Times New Roman"/>
          <w:sz w:val="28"/>
          <w:szCs w:val="28"/>
          <w:lang w:val="ru-RU"/>
        </w:rPr>
        <w:t xml:space="preserve">, В.В. </w:t>
      </w:r>
      <w:proofErr w:type="spellStart"/>
      <w:r w:rsidRPr="00B7602A">
        <w:rPr>
          <w:rFonts w:ascii="Times New Roman" w:eastAsia="Calibri" w:hAnsi="Times New Roman" w:cs="Times New Roman"/>
          <w:sz w:val="28"/>
          <w:szCs w:val="28"/>
          <w:lang w:val="ru-RU"/>
        </w:rPr>
        <w:t>Дабі</w:t>
      </w:r>
      <w:proofErr w:type="gramStart"/>
      <w:r w:rsidRPr="00B7602A">
        <w:rPr>
          <w:rFonts w:ascii="Times New Roman" w:eastAsia="Calibri" w:hAnsi="Times New Roman" w:cs="Times New Roman"/>
          <w:sz w:val="28"/>
          <w:szCs w:val="28"/>
          <w:lang w:val="ru-RU"/>
        </w:rPr>
        <w:t>жа</w:t>
      </w:r>
      <w:proofErr w:type="spellEnd"/>
      <w:r w:rsidRPr="00B7602A">
        <w:rPr>
          <w:rFonts w:ascii="Times New Roman" w:eastAsia="Calibri" w:hAnsi="Times New Roman" w:cs="Times New Roman"/>
          <w:sz w:val="28"/>
          <w:szCs w:val="28"/>
          <w:lang w:val="ru-RU"/>
        </w:rPr>
        <w:t xml:space="preserve"> та</w:t>
      </w:r>
      <w:proofErr w:type="gram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ін</w:t>
      </w:r>
      <w:proofErr w:type="spellEnd"/>
      <w:r w:rsidRPr="00B7602A">
        <w:rPr>
          <w:rFonts w:ascii="Times New Roman" w:eastAsia="Calibri" w:hAnsi="Times New Roman" w:cs="Times New Roman"/>
          <w:sz w:val="28"/>
          <w:szCs w:val="28"/>
          <w:lang w:val="ru-RU"/>
        </w:rPr>
        <w:t xml:space="preserve">.  / пер. з англ. О.Л. </w:t>
      </w:r>
      <w:proofErr w:type="spellStart"/>
      <w:r w:rsidRPr="00B7602A">
        <w:rPr>
          <w:rFonts w:ascii="Times New Roman" w:eastAsia="Calibri" w:hAnsi="Times New Roman" w:cs="Times New Roman"/>
          <w:sz w:val="28"/>
          <w:szCs w:val="28"/>
          <w:lang w:val="ru-RU"/>
        </w:rPr>
        <w:t>Ольховікова</w:t>
      </w:r>
      <w:proofErr w:type="spellEnd"/>
      <w:r w:rsidRPr="00B7602A">
        <w:rPr>
          <w:rFonts w:ascii="Times New Roman" w:eastAsia="Calibri" w:hAnsi="Times New Roman" w:cs="Times New Roman"/>
          <w:sz w:val="28"/>
          <w:szCs w:val="28"/>
          <w:lang w:val="ru-RU"/>
        </w:rPr>
        <w:t xml:space="preserve">, О.В. </w:t>
      </w:r>
      <w:proofErr w:type="spellStart"/>
      <w:r w:rsidRPr="00B7602A">
        <w:rPr>
          <w:rFonts w:ascii="Times New Roman" w:eastAsia="Calibri" w:hAnsi="Times New Roman" w:cs="Times New Roman"/>
          <w:sz w:val="28"/>
          <w:szCs w:val="28"/>
          <w:lang w:val="ru-RU"/>
        </w:rPr>
        <w:t>Селезньов</w:t>
      </w:r>
      <w:proofErr w:type="spellEnd"/>
      <w:r w:rsidRPr="00B7602A">
        <w:rPr>
          <w:rFonts w:ascii="Times New Roman" w:eastAsia="Calibri" w:hAnsi="Times New Roman" w:cs="Times New Roman"/>
          <w:sz w:val="28"/>
          <w:szCs w:val="28"/>
          <w:lang w:val="ru-RU"/>
        </w:rPr>
        <w:t xml:space="preserve">. - К.: 2016. – Режим доступу: </w:t>
      </w:r>
      <w:r w:rsidRPr="00B7602A">
        <w:rPr>
          <w:rFonts w:ascii="Times New Roman" w:eastAsia="Calibri" w:hAnsi="Times New Roman" w:cs="Times New Roman"/>
          <w:sz w:val="28"/>
          <w:szCs w:val="28"/>
          <w:lang w:val="en-US"/>
        </w:rPr>
        <w:t>http</w:t>
      </w:r>
      <w:r w:rsidRPr="00B7602A">
        <w:rPr>
          <w:rFonts w:ascii="Times New Roman" w:eastAsia="Calibri" w:hAnsi="Times New Roman" w:cs="Times New Roman"/>
          <w:sz w:val="28"/>
          <w:szCs w:val="28"/>
          <w:lang w:val="ru-RU"/>
        </w:rPr>
        <w:t>://</w:t>
      </w:r>
      <w:r w:rsidRPr="00B7602A">
        <w:rPr>
          <w:rFonts w:ascii="Times New Roman" w:eastAsia="Calibri" w:hAnsi="Times New Roman" w:cs="Times New Roman"/>
          <w:sz w:val="28"/>
          <w:szCs w:val="28"/>
          <w:lang w:val="en-US"/>
        </w:rPr>
        <w:t>www</w:t>
      </w:r>
      <w:r w:rsidRPr="00B7602A">
        <w:rPr>
          <w:rFonts w:ascii="Times New Roman" w:eastAsia="Calibri" w:hAnsi="Times New Roman" w:cs="Times New Roman"/>
          <w:sz w:val="28"/>
          <w:szCs w:val="28"/>
          <w:lang w:val="ru-RU"/>
        </w:rPr>
        <w:t>.</w:t>
      </w:r>
      <w:proofErr w:type="spellStart"/>
      <w:r w:rsidRPr="00B7602A">
        <w:rPr>
          <w:rFonts w:ascii="Times New Roman" w:eastAsia="Calibri" w:hAnsi="Times New Roman" w:cs="Times New Roman"/>
          <w:sz w:val="28"/>
          <w:szCs w:val="28"/>
          <w:lang w:val="en-US"/>
        </w:rPr>
        <w:t>apu</w:t>
      </w:r>
      <w:proofErr w:type="spellEnd"/>
      <w:r w:rsidRPr="00B7602A">
        <w:rPr>
          <w:rFonts w:ascii="Times New Roman" w:eastAsia="Calibri" w:hAnsi="Times New Roman" w:cs="Times New Roman"/>
          <w:sz w:val="28"/>
          <w:szCs w:val="28"/>
          <w:lang w:val="ru-RU"/>
        </w:rPr>
        <w:t>.</w:t>
      </w:r>
      <w:r w:rsidRPr="00B7602A">
        <w:rPr>
          <w:rFonts w:ascii="Times New Roman" w:eastAsia="Calibri" w:hAnsi="Times New Roman" w:cs="Times New Roman"/>
          <w:sz w:val="28"/>
          <w:szCs w:val="28"/>
          <w:lang w:val="en-US"/>
        </w:rPr>
        <w:t>com</w:t>
      </w:r>
      <w:r w:rsidRPr="00B7602A">
        <w:rPr>
          <w:rFonts w:ascii="Times New Roman" w:eastAsia="Calibri" w:hAnsi="Times New Roman" w:cs="Times New Roman"/>
          <w:sz w:val="28"/>
          <w:szCs w:val="28"/>
          <w:lang w:val="ru-RU"/>
        </w:rPr>
        <w:t>.</w:t>
      </w:r>
      <w:proofErr w:type="spellStart"/>
      <w:r w:rsidRPr="00B7602A">
        <w:rPr>
          <w:rFonts w:ascii="Times New Roman" w:eastAsia="Calibri" w:hAnsi="Times New Roman" w:cs="Times New Roman"/>
          <w:sz w:val="28"/>
          <w:szCs w:val="28"/>
          <w:lang w:val="en-US"/>
        </w:rPr>
        <w:t>ua</w:t>
      </w:r>
      <w:proofErr w:type="spellEnd"/>
      <w:r w:rsidRPr="00B7602A">
        <w:rPr>
          <w:rFonts w:ascii="Times New Roman" w:eastAsia="Calibri" w:hAnsi="Times New Roman" w:cs="Times New Roman"/>
          <w:sz w:val="28"/>
          <w:szCs w:val="28"/>
          <w:lang w:val="ru-RU"/>
        </w:rPr>
        <w:t>/</w:t>
      </w:r>
      <w:r w:rsidRPr="00B7602A">
        <w:rPr>
          <w:rFonts w:ascii="Times New Roman" w:eastAsia="Calibri" w:hAnsi="Times New Roman" w:cs="Times New Roman"/>
          <w:sz w:val="28"/>
          <w:szCs w:val="28"/>
          <w:lang w:val="en-US"/>
        </w:rPr>
        <w:t>attachments</w:t>
      </w:r>
      <w:r w:rsidRPr="00B7602A">
        <w:rPr>
          <w:rFonts w:ascii="Times New Roman" w:eastAsia="Calibri" w:hAnsi="Times New Roman" w:cs="Times New Roman"/>
          <w:sz w:val="28"/>
          <w:szCs w:val="28"/>
          <w:lang w:val="ru-RU"/>
        </w:rPr>
        <w:t>/</w:t>
      </w:r>
      <w:r w:rsidRPr="00B7602A">
        <w:rPr>
          <w:rFonts w:ascii="Times New Roman" w:eastAsia="Calibri" w:hAnsi="Times New Roman" w:cs="Times New Roman"/>
          <w:sz w:val="28"/>
          <w:szCs w:val="28"/>
          <w:lang w:val="en-US"/>
        </w:rPr>
        <w:t>article</w:t>
      </w:r>
      <w:r w:rsidRPr="00B7602A">
        <w:rPr>
          <w:rFonts w:ascii="Times New Roman" w:eastAsia="Calibri" w:hAnsi="Times New Roman" w:cs="Times New Roman"/>
          <w:sz w:val="28"/>
          <w:szCs w:val="28"/>
          <w:lang w:val="ru-RU"/>
        </w:rPr>
        <w:t>/1038/</w:t>
      </w:r>
      <w:r w:rsidRPr="00B7602A">
        <w:rPr>
          <w:rFonts w:ascii="Times New Roman" w:eastAsia="Calibri" w:hAnsi="Times New Roman" w:cs="Times New Roman"/>
          <w:sz w:val="28"/>
          <w:szCs w:val="28"/>
          <w:lang w:val="en-US"/>
        </w:rPr>
        <w:t>Part</w:t>
      </w:r>
      <w:r w:rsidRPr="00B7602A">
        <w:rPr>
          <w:rFonts w:ascii="Times New Roman" w:eastAsia="Calibri" w:hAnsi="Times New Roman" w:cs="Times New Roman"/>
          <w:sz w:val="28"/>
          <w:szCs w:val="28"/>
          <w:lang w:val="ru-RU"/>
        </w:rPr>
        <w:t>_1_2015.</w:t>
      </w:r>
      <w:r w:rsidRPr="00B7602A">
        <w:rPr>
          <w:rFonts w:ascii="Times New Roman" w:eastAsia="Calibri" w:hAnsi="Times New Roman" w:cs="Times New Roman"/>
          <w:sz w:val="28"/>
          <w:szCs w:val="28"/>
          <w:lang w:val="en-US"/>
        </w:rPr>
        <w:t>pdf</w:t>
      </w:r>
      <w:r w:rsidRPr="00B7602A">
        <w:rPr>
          <w:rFonts w:ascii="Times New Roman" w:eastAsia="Calibri" w:hAnsi="Times New Roman" w:cs="Times New Roman"/>
          <w:sz w:val="28"/>
          <w:szCs w:val="28"/>
          <w:lang w:val="ru-RU"/>
        </w:rPr>
        <w:t xml:space="preserve">. </w:t>
      </w:r>
      <w:r w:rsidRPr="00B7602A">
        <w:rPr>
          <w:rFonts w:ascii="Times New Roman" w:eastAsia="Calibri" w:hAnsi="Times New Roman" w:cs="Times New Roman"/>
          <w:sz w:val="28"/>
          <w:lang w:val="ru-RU"/>
        </w:rPr>
        <w:t xml:space="preserve">- </w:t>
      </w:r>
      <w:proofErr w:type="spellStart"/>
      <w:r w:rsidRPr="00B7602A">
        <w:rPr>
          <w:rFonts w:ascii="Times New Roman" w:eastAsia="Calibri" w:hAnsi="Times New Roman" w:cs="Times New Roman"/>
          <w:sz w:val="28"/>
          <w:lang w:val="ru-RU"/>
        </w:rPr>
        <w:t>Назва</w:t>
      </w:r>
      <w:proofErr w:type="spellEnd"/>
      <w:r w:rsidRPr="00B7602A">
        <w:rPr>
          <w:rFonts w:ascii="Times New Roman" w:eastAsia="Calibri" w:hAnsi="Times New Roman" w:cs="Times New Roman"/>
          <w:sz w:val="28"/>
          <w:lang w:val="ru-RU"/>
        </w:rPr>
        <w:t xml:space="preserve"> з титул</w:t>
      </w:r>
      <w:proofErr w:type="gramStart"/>
      <w:r w:rsidRPr="00B7602A">
        <w:rPr>
          <w:rFonts w:ascii="Times New Roman" w:eastAsia="Calibri" w:hAnsi="Times New Roman" w:cs="Times New Roman"/>
          <w:sz w:val="28"/>
          <w:lang w:val="ru-RU"/>
        </w:rPr>
        <w:t>.</w:t>
      </w:r>
      <w:proofErr w:type="gramEnd"/>
      <w:r w:rsidRPr="00B7602A">
        <w:rPr>
          <w:rFonts w:ascii="Times New Roman" w:eastAsia="Calibri" w:hAnsi="Times New Roman" w:cs="Times New Roman"/>
          <w:sz w:val="28"/>
          <w:lang w:val="ru-RU"/>
        </w:rPr>
        <w:t xml:space="preserve"> </w:t>
      </w:r>
      <w:proofErr w:type="spellStart"/>
      <w:proofErr w:type="gramStart"/>
      <w:r w:rsidRPr="00B7602A">
        <w:rPr>
          <w:rFonts w:ascii="Times New Roman" w:eastAsia="Calibri" w:hAnsi="Times New Roman" w:cs="Times New Roman"/>
          <w:sz w:val="28"/>
          <w:lang w:val="ru-RU"/>
        </w:rPr>
        <w:t>е</w:t>
      </w:r>
      <w:proofErr w:type="gramEnd"/>
      <w:r w:rsidRPr="00B7602A">
        <w:rPr>
          <w:rFonts w:ascii="Times New Roman" w:eastAsia="Calibri" w:hAnsi="Times New Roman" w:cs="Times New Roman"/>
          <w:sz w:val="28"/>
          <w:lang w:val="ru-RU"/>
        </w:rPr>
        <w:t>крану</w:t>
      </w:r>
      <w:proofErr w:type="spellEnd"/>
      <w:r w:rsidRPr="00B7602A">
        <w:rPr>
          <w:rFonts w:ascii="Times New Roman" w:eastAsia="Calibri" w:hAnsi="Times New Roman" w:cs="Times New Roman"/>
          <w:sz w:val="28"/>
          <w:lang w:val="ru-RU"/>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27. Про затвердження Переліку послуг, які можуть надавати аудитори (аудиторські фірми): рішення Аудиторської палати України від 27.09.2007 р. № 182/5. - [Електронний ресурс]: Аудиторська палата України. - Режим доступу: </w:t>
      </w:r>
      <w:hyperlink r:id="rId27" w:history="1">
        <w:r w:rsidRPr="00B7602A">
          <w:rPr>
            <w:rFonts w:ascii="Times New Roman" w:eastAsia="Calibri" w:hAnsi="Times New Roman" w:cs="Times New Roman"/>
            <w:color w:val="0563C1"/>
            <w:sz w:val="24"/>
            <w:szCs w:val="28"/>
            <w:u w:val="single"/>
            <w:lang w:val="ru-RU"/>
          </w:rPr>
          <w:t>http</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apu</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com</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ua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rishennya</w:t>
        </w:r>
        <w:r w:rsidRPr="00B7602A">
          <w:rPr>
            <w:rFonts w:ascii="Times New Roman" w:eastAsia="Calibri" w:hAnsi="Times New Roman" w:cs="Times New Roman"/>
            <w:color w:val="0563C1"/>
            <w:sz w:val="24"/>
            <w:szCs w:val="28"/>
            <w:u w:val="single"/>
          </w:rPr>
          <w:t>-</w:t>
        </w:r>
        <w:r w:rsidRPr="00B7602A">
          <w:rPr>
            <w:rFonts w:ascii="Times New Roman" w:eastAsia="Calibri" w:hAnsi="Times New Roman" w:cs="Times New Roman"/>
            <w:color w:val="0563C1"/>
            <w:sz w:val="24"/>
            <w:szCs w:val="28"/>
            <w:u w:val="single"/>
            <w:lang w:val="ru-RU"/>
          </w:rPr>
          <w:t>apu</w:t>
        </w:r>
        <w:r w:rsidRPr="00B7602A">
          <w:rPr>
            <w:rFonts w:ascii="Times New Roman" w:eastAsia="Calibri" w:hAnsi="Times New Roman" w:cs="Times New Roman"/>
            <w:color w:val="0563C1"/>
            <w:sz w:val="24"/>
            <w:szCs w:val="28"/>
            <w:u w:val="single"/>
          </w:rPr>
          <w:t>/5-2007</w:t>
        </w:r>
      </w:hyperlink>
      <w:r w:rsidRPr="00B7602A">
        <w:rPr>
          <w:rFonts w:ascii="Times New Roman" w:eastAsia="Calibri" w:hAnsi="Times New Roman" w:cs="Times New Roman"/>
          <w:sz w:val="28"/>
          <w:szCs w:val="28"/>
        </w:rPr>
        <w:t>. - Назва з титул. екрану.</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bookmarkStart w:id="4" w:name="_Ref505861434"/>
      <w:r w:rsidRPr="00B7602A">
        <w:rPr>
          <w:rFonts w:ascii="Times New Roman" w:eastAsia="Calibri" w:hAnsi="Times New Roman" w:cs="Times New Roman"/>
          <w:sz w:val="28"/>
          <w:szCs w:val="28"/>
        </w:rPr>
        <w:t>28.</w:t>
      </w:r>
      <w:proofErr w:type="spellStart"/>
      <w:r w:rsidRPr="00B7602A">
        <w:rPr>
          <w:rFonts w:ascii="Times New Roman" w:eastAsia="Calibri" w:hAnsi="Times New Roman" w:cs="Times New Roman"/>
          <w:sz w:val="28"/>
          <w:szCs w:val="28"/>
          <w:lang w:val="ru-RU"/>
        </w:rPr>
        <w:t>Базилюк</w:t>
      </w:r>
      <w:proofErr w:type="spellEnd"/>
      <w:r w:rsidRPr="00B7602A">
        <w:rPr>
          <w:rFonts w:ascii="Times New Roman" w:eastAsia="Calibri" w:hAnsi="Times New Roman" w:cs="Times New Roman"/>
          <w:sz w:val="28"/>
          <w:szCs w:val="28"/>
          <w:lang w:val="ru-RU"/>
        </w:rPr>
        <w:t xml:space="preserve"> А. В. </w:t>
      </w:r>
      <w:proofErr w:type="spellStart"/>
      <w:r w:rsidRPr="00B7602A">
        <w:rPr>
          <w:rFonts w:ascii="Times New Roman" w:eastAsia="Calibri" w:hAnsi="Times New Roman" w:cs="Times New Roman"/>
          <w:sz w:val="28"/>
          <w:szCs w:val="28"/>
          <w:lang w:val="ru-RU"/>
        </w:rPr>
        <w:t>Бухгалтерський</w:t>
      </w:r>
      <w:proofErr w:type="spellEnd"/>
      <w:r w:rsidRPr="00B7602A">
        <w:rPr>
          <w:rFonts w:ascii="Times New Roman" w:eastAsia="Calibri" w:hAnsi="Times New Roman" w:cs="Times New Roman"/>
          <w:sz w:val="28"/>
          <w:szCs w:val="28"/>
          <w:lang w:val="ru-RU"/>
        </w:rPr>
        <w:t xml:space="preserve"> і </w:t>
      </w:r>
      <w:proofErr w:type="spellStart"/>
      <w:r w:rsidRPr="00B7602A">
        <w:rPr>
          <w:rFonts w:ascii="Times New Roman" w:eastAsia="Calibri" w:hAnsi="Times New Roman" w:cs="Times New Roman"/>
          <w:sz w:val="28"/>
          <w:szCs w:val="28"/>
          <w:lang w:val="ru-RU"/>
        </w:rPr>
        <w:t>податковий</w:t>
      </w:r>
      <w:proofErr w:type="spell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обл</w:t>
      </w:r>
      <w:proofErr w:type="gramEnd"/>
      <w:r w:rsidRPr="00B7602A">
        <w:rPr>
          <w:rFonts w:ascii="Times New Roman" w:eastAsia="Calibri" w:hAnsi="Times New Roman" w:cs="Times New Roman"/>
          <w:sz w:val="28"/>
          <w:szCs w:val="28"/>
          <w:lang w:val="ru-RU"/>
        </w:rPr>
        <w:t>ік</w:t>
      </w:r>
      <w:proofErr w:type="spellEnd"/>
      <w:r w:rsidRPr="00B7602A">
        <w:rPr>
          <w:rFonts w:ascii="Times New Roman" w:eastAsia="Calibri" w:hAnsi="Times New Roman" w:cs="Times New Roman"/>
          <w:sz w:val="28"/>
          <w:szCs w:val="28"/>
          <w:lang w:val="ru-RU"/>
        </w:rPr>
        <w:t xml:space="preserve"> автотранспорту та </w:t>
      </w:r>
      <w:proofErr w:type="spellStart"/>
      <w:r w:rsidRPr="00B7602A">
        <w:rPr>
          <w:rFonts w:ascii="Times New Roman" w:eastAsia="Calibri" w:hAnsi="Times New Roman" w:cs="Times New Roman"/>
          <w:sz w:val="28"/>
          <w:szCs w:val="28"/>
          <w:lang w:val="ru-RU"/>
        </w:rPr>
        <w:t>перевезень</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Навч</w:t>
      </w:r>
      <w:proofErr w:type="spell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пос</w:t>
      </w:r>
      <w:proofErr w:type="gramEnd"/>
      <w:r w:rsidRPr="00B7602A">
        <w:rPr>
          <w:rFonts w:ascii="Times New Roman" w:eastAsia="Calibri" w:hAnsi="Times New Roman" w:cs="Times New Roman"/>
          <w:sz w:val="28"/>
          <w:szCs w:val="28"/>
          <w:lang w:val="ru-RU"/>
        </w:rPr>
        <w:t>іб</w:t>
      </w:r>
      <w:proofErr w:type="spellEnd"/>
      <w:r w:rsidRPr="00B7602A">
        <w:rPr>
          <w:rFonts w:ascii="Times New Roman" w:eastAsia="Calibri" w:hAnsi="Times New Roman" w:cs="Times New Roman"/>
          <w:sz w:val="28"/>
          <w:szCs w:val="28"/>
          <w:lang w:val="ru-RU"/>
        </w:rPr>
        <w:t xml:space="preserve">. </w:t>
      </w:r>
      <w:r w:rsidRPr="00B7602A">
        <w:rPr>
          <w:rFonts w:ascii="Times New Roman" w:eastAsia="Calibri" w:hAnsi="Times New Roman" w:cs="Times New Roman"/>
          <w:sz w:val="28"/>
          <w:szCs w:val="28"/>
        </w:rPr>
        <w:t xml:space="preserve">/ </w:t>
      </w:r>
      <w:r w:rsidRPr="00B7602A">
        <w:rPr>
          <w:rFonts w:ascii="Times New Roman" w:eastAsia="Calibri" w:hAnsi="Times New Roman" w:cs="Times New Roman"/>
          <w:sz w:val="28"/>
          <w:szCs w:val="28"/>
          <w:lang w:val="ru-RU"/>
        </w:rPr>
        <w:t xml:space="preserve">А. В. </w:t>
      </w:r>
      <w:proofErr w:type="spellStart"/>
      <w:r w:rsidRPr="00B7602A">
        <w:rPr>
          <w:rFonts w:ascii="Times New Roman" w:eastAsia="Calibri" w:hAnsi="Times New Roman" w:cs="Times New Roman"/>
          <w:sz w:val="28"/>
          <w:szCs w:val="28"/>
          <w:lang w:val="ru-RU"/>
        </w:rPr>
        <w:t>Базилюк</w:t>
      </w:r>
      <w:proofErr w:type="spellEnd"/>
      <w:r w:rsidRPr="00B7602A">
        <w:rPr>
          <w:rFonts w:ascii="Times New Roman" w:eastAsia="Calibri" w:hAnsi="Times New Roman" w:cs="Times New Roman"/>
          <w:sz w:val="28"/>
          <w:szCs w:val="28"/>
          <w:lang w:val="ru-RU"/>
        </w:rPr>
        <w:t xml:space="preserve">, О. І. </w:t>
      </w:r>
      <w:proofErr w:type="spellStart"/>
      <w:r w:rsidRPr="00B7602A">
        <w:rPr>
          <w:rFonts w:ascii="Times New Roman" w:eastAsia="Calibri" w:hAnsi="Times New Roman" w:cs="Times New Roman"/>
          <w:sz w:val="28"/>
          <w:szCs w:val="28"/>
          <w:lang w:val="ru-RU"/>
        </w:rPr>
        <w:t>Малишкін</w:t>
      </w:r>
      <w:proofErr w:type="spellEnd"/>
      <w:r w:rsidRPr="00B7602A">
        <w:rPr>
          <w:rFonts w:ascii="Times New Roman" w:eastAsia="Calibri" w:hAnsi="Times New Roman" w:cs="Times New Roman"/>
          <w:sz w:val="28"/>
          <w:szCs w:val="28"/>
          <w:lang w:val="ru-RU"/>
        </w:rPr>
        <w:t xml:space="preserve">. – К.: Центр </w:t>
      </w:r>
      <w:proofErr w:type="spellStart"/>
      <w:r w:rsidRPr="00B7602A">
        <w:rPr>
          <w:rFonts w:ascii="Times New Roman" w:eastAsia="Calibri" w:hAnsi="Times New Roman" w:cs="Times New Roman"/>
          <w:sz w:val="28"/>
          <w:szCs w:val="28"/>
          <w:lang w:val="ru-RU"/>
        </w:rPr>
        <w:t>учбової</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літератури</w:t>
      </w:r>
      <w:proofErr w:type="spellEnd"/>
      <w:r w:rsidRPr="00B7602A">
        <w:rPr>
          <w:rFonts w:ascii="Times New Roman" w:eastAsia="Calibri" w:hAnsi="Times New Roman" w:cs="Times New Roman"/>
          <w:sz w:val="28"/>
          <w:szCs w:val="28"/>
          <w:lang w:val="ru-RU"/>
        </w:rPr>
        <w:t xml:space="preserve">, 2011. - </w:t>
      </w:r>
      <w:r w:rsidRPr="00B7602A">
        <w:rPr>
          <w:rFonts w:ascii="Times New Roman" w:eastAsia="Calibri" w:hAnsi="Times New Roman" w:cs="Times New Roman"/>
          <w:color w:val="000000"/>
          <w:sz w:val="28"/>
          <w:szCs w:val="28"/>
          <w:lang w:val="ru-RU"/>
        </w:rPr>
        <w:t>256 с.</w:t>
      </w:r>
      <w:bookmarkEnd w:id="4"/>
      <w:r w:rsidRPr="00B7602A">
        <w:rPr>
          <w:rFonts w:ascii="Times New Roman" w:eastAsia="Calibri" w:hAnsi="Times New Roman" w:cs="Times New Roman"/>
          <w:color w:val="000000"/>
          <w:sz w:val="28"/>
          <w:szCs w:val="28"/>
          <w:lang w:val="ru-RU"/>
        </w:rPr>
        <w:t xml:space="preserve">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lang w:eastAsia="uk-UA"/>
        </w:rPr>
        <w:lastRenderedPageBreak/>
        <w:t xml:space="preserve">29.Баркова С. П. Щодо поняття «транспортні засоби» / С. П. Баркова // Форум права. 2013. —№ 2. — С. 13-18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bookmarkStart w:id="5" w:name="_Ref410052857"/>
      <w:r w:rsidRPr="00B7602A">
        <w:rPr>
          <w:rFonts w:ascii="Times New Roman" w:eastAsia="Calibri" w:hAnsi="Times New Roman" w:cs="Times New Roman"/>
          <w:sz w:val="28"/>
          <w:szCs w:val="28"/>
        </w:rPr>
        <w:t xml:space="preserve">30.Башкатова В.И. Планування роботи автотранспортного підприємства. Програмоване навчання / В.И. </w:t>
      </w:r>
      <w:proofErr w:type="spellStart"/>
      <w:r w:rsidRPr="00B7602A">
        <w:rPr>
          <w:rFonts w:ascii="Times New Roman" w:eastAsia="Calibri" w:hAnsi="Times New Roman" w:cs="Times New Roman"/>
          <w:sz w:val="28"/>
          <w:szCs w:val="28"/>
        </w:rPr>
        <w:t>Башкатова</w:t>
      </w:r>
      <w:proofErr w:type="spellEnd"/>
      <w:r w:rsidRPr="00B7602A">
        <w:rPr>
          <w:rFonts w:ascii="Times New Roman" w:eastAsia="Calibri" w:hAnsi="Times New Roman" w:cs="Times New Roman"/>
          <w:sz w:val="28"/>
          <w:szCs w:val="28"/>
        </w:rPr>
        <w:t xml:space="preserve">, Т.А. </w:t>
      </w:r>
      <w:proofErr w:type="spellStart"/>
      <w:r w:rsidRPr="00B7602A">
        <w:rPr>
          <w:rFonts w:ascii="Times New Roman" w:eastAsia="Calibri" w:hAnsi="Times New Roman" w:cs="Times New Roman"/>
          <w:sz w:val="28"/>
          <w:szCs w:val="28"/>
        </w:rPr>
        <w:t>Здерева</w:t>
      </w:r>
      <w:proofErr w:type="spellEnd"/>
      <w:r w:rsidRPr="00B7602A">
        <w:rPr>
          <w:rFonts w:ascii="Times New Roman" w:eastAsia="Calibri" w:hAnsi="Times New Roman" w:cs="Times New Roman"/>
          <w:sz w:val="28"/>
          <w:szCs w:val="28"/>
        </w:rPr>
        <w:t>, Ю.С. </w:t>
      </w:r>
      <w:proofErr w:type="spellStart"/>
      <w:r w:rsidRPr="00B7602A">
        <w:rPr>
          <w:rFonts w:ascii="Times New Roman" w:eastAsia="Calibri" w:hAnsi="Times New Roman" w:cs="Times New Roman"/>
          <w:sz w:val="28"/>
          <w:szCs w:val="28"/>
        </w:rPr>
        <w:t>Стельмаховский</w:t>
      </w:r>
      <w:proofErr w:type="spellEnd"/>
      <w:r w:rsidRPr="00B7602A">
        <w:rPr>
          <w:rFonts w:ascii="Times New Roman" w:eastAsia="Calibri" w:hAnsi="Times New Roman" w:cs="Times New Roman"/>
          <w:sz w:val="28"/>
          <w:szCs w:val="28"/>
        </w:rPr>
        <w:t xml:space="preserve">. – К.: </w:t>
      </w:r>
      <w:proofErr w:type="spellStart"/>
      <w:r w:rsidRPr="00B7602A">
        <w:rPr>
          <w:rFonts w:ascii="Times New Roman" w:eastAsia="Calibri" w:hAnsi="Times New Roman" w:cs="Times New Roman"/>
          <w:sz w:val="28"/>
          <w:szCs w:val="28"/>
        </w:rPr>
        <w:t>Ольстава</w:t>
      </w:r>
      <w:proofErr w:type="spellEnd"/>
      <w:r w:rsidRPr="00B7602A">
        <w:rPr>
          <w:rFonts w:ascii="Times New Roman" w:eastAsia="Calibri" w:hAnsi="Times New Roman" w:cs="Times New Roman"/>
          <w:sz w:val="28"/>
          <w:szCs w:val="28"/>
        </w:rPr>
        <w:t>, 2014. – 288 с.</w:t>
      </w:r>
      <w:bookmarkEnd w:id="5"/>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bookmarkStart w:id="6" w:name="_Ref506816155"/>
      <w:r w:rsidRPr="00B7602A">
        <w:rPr>
          <w:rFonts w:ascii="Times New Roman" w:eastAsia="Calibri" w:hAnsi="Times New Roman" w:cs="Times New Roman"/>
          <w:sz w:val="28"/>
          <w:szCs w:val="28"/>
        </w:rPr>
        <w:t>31.</w:t>
      </w:r>
      <w:r w:rsidRPr="00B7602A">
        <w:rPr>
          <w:rFonts w:ascii="Times New Roman" w:eastAsia="Calibri" w:hAnsi="Times New Roman" w:cs="Times New Roman"/>
          <w:sz w:val="28"/>
          <w:szCs w:val="28"/>
          <w:lang w:val="ru-RU"/>
        </w:rPr>
        <w:t>Белов Н.Г. Организация первичного учета в сельскохозяйственных предприятиях / Н.Г. Белов, В.А. Орлов. – М.: Издательство “Статистика”, 1973. – 272 с.</w:t>
      </w:r>
      <w:bookmarkEnd w:id="6"/>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32.Біленко О.А. </w:t>
      </w:r>
      <w:r w:rsidRPr="00B7602A">
        <w:rPr>
          <w:rFonts w:ascii="Times New Roman" w:eastAsia="Calibri" w:hAnsi="Times New Roman" w:cs="Times New Roman"/>
          <w:sz w:val="28"/>
          <w:szCs w:val="28"/>
          <w:lang w:eastAsia="uk-UA"/>
        </w:rPr>
        <w:t xml:space="preserve">Особливості обліку наявності та руху транспортних засобів /  </w:t>
      </w:r>
      <w:r w:rsidRPr="00B7602A">
        <w:rPr>
          <w:rFonts w:ascii="Times New Roman" w:eastAsia="Calibri" w:hAnsi="Times New Roman" w:cs="Times New Roman"/>
          <w:sz w:val="28"/>
          <w:szCs w:val="28"/>
        </w:rPr>
        <w:t xml:space="preserve">О.А. </w:t>
      </w:r>
      <w:proofErr w:type="spellStart"/>
      <w:r w:rsidRPr="00B7602A">
        <w:rPr>
          <w:rFonts w:ascii="Times New Roman" w:eastAsia="Calibri" w:hAnsi="Times New Roman" w:cs="Times New Roman"/>
          <w:sz w:val="28"/>
          <w:szCs w:val="28"/>
        </w:rPr>
        <w:t>Біленко</w:t>
      </w:r>
      <w:proofErr w:type="spellEnd"/>
      <w:r w:rsidRPr="00B7602A">
        <w:rPr>
          <w:rFonts w:ascii="Times New Roman" w:eastAsia="Calibri" w:hAnsi="Times New Roman" w:cs="Times New Roman"/>
          <w:sz w:val="28"/>
          <w:szCs w:val="28"/>
        </w:rPr>
        <w:t xml:space="preserve"> // Управління розвитком.– 2014. – №2. – С. 87-89.</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33.Бутинець Т. А. Внутрішній аудит основних засобів: виявлення типових порушень в обліку / Т. А. </w:t>
      </w:r>
      <w:proofErr w:type="spellStart"/>
      <w:r w:rsidRPr="00B7602A">
        <w:rPr>
          <w:rFonts w:ascii="Times New Roman" w:eastAsia="Calibri" w:hAnsi="Times New Roman" w:cs="Times New Roman"/>
          <w:sz w:val="28"/>
          <w:szCs w:val="28"/>
        </w:rPr>
        <w:t>Бутинець</w:t>
      </w:r>
      <w:proofErr w:type="spellEnd"/>
      <w:r w:rsidRPr="00B7602A">
        <w:rPr>
          <w:rFonts w:ascii="Times New Roman" w:eastAsia="Calibri" w:hAnsi="Times New Roman" w:cs="Times New Roman"/>
          <w:sz w:val="28"/>
          <w:szCs w:val="28"/>
        </w:rPr>
        <w:t xml:space="preserve"> // Проблеми теорії та методології бухгалтерського обліку, контролю і аналізу. Сер. : Бухгалтерський облік, контроль і аналіз. - 2014. - </w:t>
      </w:r>
      <w:proofErr w:type="spellStart"/>
      <w:r w:rsidRPr="00B7602A">
        <w:rPr>
          <w:rFonts w:ascii="Times New Roman" w:eastAsia="Calibri" w:hAnsi="Times New Roman" w:cs="Times New Roman"/>
          <w:sz w:val="28"/>
          <w:szCs w:val="28"/>
        </w:rPr>
        <w:t>Вип</w:t>
      </w:r>
      <w:proofErr w:type="spellEnd"/>
      <w:r w:rsidRPr="00B7602A">
        <w:rPr>
          <w:rFonts w:ascii="Times New Roman" w:eastAsia="Calibri" w:hAnsi="Times New Roman" w:cs="Times New Roman"/>
          <w:sz w:val="28"/>
          <w:szCs w:val="28"/>
        </w:rPr>
        <w:t xml:space="preserve">. 3. - С. 3-12.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bookmarkStart w:id="7" w:name="_Ref506804757"/>
      <w:r w:rsidRPr="00B7602A">
        <w:rPr>
          <w:rFonts w:ascii="Times New Roman" w:eastAsia="Calibri" w:hAnsi="Times New Roman" w:cs="Times New Roman"/>
          <w:sz w:val="28"/>
          <w:szCs w:val="28"/>
        </w:rPr>
        <w:t xml:space="preserve">34.Волошан І.Г. Система первинного обліку господарської діяльності підприємства: семантичний аналіз визначення / І.Г. </w:t>
      </w:r>
      <w:proofErr w:type="spellStart"/>
      <w:r w:rsidRPr="00B7602A">
        <w:rPr>
          <w:rFonts w:ascii="Times New Roman" w:eastAsia="Calibri" w:hAnsi="Times New Roman" w:cs="Times New Roman"/>
          <w:sz w:val="28"/>
          <w:szCs w:val="28"/>
        </w:rPr>
        <w:t>Волошан</w:t>
      </w:r>
      <w:proofErr w:type="spellEnd"/>
      <w:r w:rsidRPr="00B7602A">
        <w:rPr>
          <w:rFonts w:ascii="Times New Roman" w:eastAsia="Calibri" w:hAnsi="Times New Roman" w:cs="Times New Roman"/>
          <w:sz w:val="28"/>
          <w:szCs w:val="28"/>
        </w:rPr>
        <w:t xml:space="preserve"> // </w:t>
      </w:r>
      <w:r w:rsidRPr="00B7602A">
        <w:rPr>
          <w:rFonts w:ascii="Times New Roman" w:eastAsia="Calibri" w:hAnsi="Times New Roman" w:cs="Times New Roman"/>
          <w:color w:val="000000"/>
          <w:sz w:val="28"/>
          <w:szCs w:val="28"/>
          <w:shd w:val="clear" w:color="auto" w:fill="FFFFFF"/>
        </w:rPr>
        <w:t>Управління розвитком. – 2011. – № 5 (102). – С. 171 – 172.</w:t>
      </w:r>
      <w:bookmarkEnd w:id="7"/>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eastAsia="uk-UA"/>
        </w:rPr>
      </w:pPr>
      <w:bookmarkStart w:id="8" w:name="_Ref410052394"/>
      <w:r w:rsidRPr="00B7602A">
        <w:rPr>
          <w:rFonts w:ascii="Times New Roman" w:eastAsia="Calibri" w:hAnsi="Times New Roman" w:cs="Times New Roman"/>
          <w:sz w:val="28"/>
          <w:szCs w:val="28"/>
        </w:rPr>
        <w:t xml:space="preserve">35. </w:t>
      </w:r>
      <w:proofErr w:type="spellStart"/>
      <w:r w:rsidRPr="00B7602A">
        <w:rPr>
          <w:rFonts w:ascii="Times New Roman" w:eastAsia="Calibri" w:hAnsi="Times New Roman" w:cs="Times New Roman"/>
          <w:sz w:val="28"/>
          <w:szCs w:val="28"/>
        </w:rPr>
        <w:t>Воркут</w:t>
      </w:r>
      <w:proofErr w:type="spellEnd"/>
      <w:r w:rsidRPr="00B7602A">
        <w:rPr>
          <w:rFonts w:ascii="Times New Roman" w:eastAsia="Calibri" w:hAnsi="Times New Roman" w:cs="Times New Roman"/>
          <w:sz w:val="28"/>
          <w:szCs w:val="28"/>
        </w:rPr>
        <w:t xml:space="preserve"> А.И. </w:t>
      </w:r>
      <w:proofErr w:type="spellStart"/>
      <w:r w:rsidRPr="00B7602A">
        <w:rPr>
          <w:rFonts w:ascii="Times New Roman" w:eastAsia="Calibri" w:hAnsi="Times New Roman" w:cs="Times New Roman"/>
          <w:sz w:val="28"/>
          <w:szCs w:val="28"/>
        </w:rPr>
        <w:t>Грузовые</w:t>
      </w:r>
      <w:proofErr w:type="spellEnd"/>
      <w:r w:rsidRPr="00B7602A">
        <w:rPr>
          <w:rFonts w:ascii="Times New Roman" w:eastAsia="Calibri" w:hAnsi="Times New Roman" w:cs="Times New Roman"/>
          <w:sz w:val="28"/>
          <w:szCs w:val="28"/>
        </w:rPr>
        <w:t xml:space="preserve"> </w:t>
      </w:r>
      <w:proofErr w:type="spellStart"/>
      <w:r w:rsidRPr="00B7602A">
        <w:rPr>
          <w:rFonts w:ascii="Times New Roman" w:eastAsia="Calibri" w:hAnsi="Times New Roman" w:cs="Times New Roman"/>
          <w:sz w:val="28"/>
          <w:szCs w:val="28"/>
        </w:rPr>
        <w:t>автомобильные</w:t>
      </w:r>
      <w:proofErr w:type="spellEnd"/>
      <w:r w:rsidRPr="00B7602A">
        <w:rPr>
          <w:rFonts w:ascii="Times New Roman" w:eastAsia="Calibri" w:hAnsi="Times New Roman" w:cs="Times New Roman"/>
          <w:sz w:val="28"/>
          <w:szCs w:val="28"/>
        </w:rPr>
        <w:t xml:space="preserve"> перевозки / А.И. </w:t>
      </w:r>
      <w:proofErr w:type="spellStart"/>
      <w:r w:rsidRPr="00B7602A">
        <w:rPr>
          <w:rFonts w:ascii="Times New Roman" w:eastAsia="Calibri" w:hAnsi="Times New Roman" w:cs="Times New Roman"/>
          <w:sz w:val="28"/>
          <w:szCs w:val="28"/>
        </w:rPr>
        <w:t>Воркут</w:t>
      </w:r>
      <w:proofErr w:type="spellEnd"/>
      <w:r w:rsidRPr="00B7602A">
        <w:rPr>
          <w:rFonts w:ascii="Times New Roman" w:eastAsia="Calibri" w:hAnsi="Times New Roman" w:cs="Times New Roman"/>
          <w:sz w:val="28"/>
          <w:szCs w:val="28"/>
        </w:rPr>
        <w:t>. – К.: Прометей, 2012. – 447 с.</w:t>
      </w:r>
      <w:bookmarkEnd w:id="8"/>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36.Гнезділова О.М. Організація обліку в автотранспортних підприємствах АПК // Дні науки: </w:t>
      </w:r>
      <w:proofErr w:type="spellStart"/>
      <w:r w:rsidRPr="00B7602A">
        <w:rPr>
          <w:rFonts w:ascii="Times New Roman" w:eastAsia="Calibri" w:hAnsi="Times New Roman" w:cs="Times New Roman"/>
          <w:sz w:val="28"/>
          <w:szCs w:val="28"/>
        </w:rPr>
        <w:t>Зб</w:t>
      </w:r>
      <w:proofErr w:type="spellEnd"/>
      <w:r w:rsidRPr="00B7602A">
        <w:rPr>
          <w:rFonts w:ascii="Times New Roman" w:eastAsia="Calibri" w:hAnsi="Times New Roman" w:cs="Times New Roman"/>
          <w:sz w:val="28"/>
          <w:szCs w:val="28"/>
        </w:rPr>
        <w:t xml:space="preserve">. тез </w:t>
      </w:r>
      <w:proofErr w:type="spellStart"/>
      <w:r w:rsidRPr="00B7602A">
        <w:rPr>
          <w:rFonts w:ascii="Times New Roman" w:eastAsia="Calibri" w:hAnsi="Times New Roman" w:cs="Times New Roman"/>
          <w:sz w:val="28"/>
          <w:szCs w:val="28"/>
        </w:rPr>
        <w:t>доп</w:t>
      </w:r>
      <w:proofErr w:type="spellEnd"/>
      <w:r w:rsidRPr="00B7602A">
        <w:rPr>
          <w:rFonts w:ascii="Times New Roman" w:eastAsia="Calibri" w:hAnsi="Times New Roman" w:cs="Times New Roman"/>
          <w:sz w:val="28"/>
          <w:szCs w:val="28"/>
        </w:rPr>
        <w:t>.: В 3 т. – Т. 2.– Запоріжжя: ГУ “ЗІДМУ”, 2004. – С. 163-164.</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37. </w:t>
      </w:r>
      <w:proofErr w:type="spellStart"/>
      <w:r w:rsidRPr="00B7602A">
        <w:rPr>
          <w:rFonts w:ascii="Times New Roman" w:eastAsia="Calibri" w:hAnsi="Times New Roman" w:cs="Times New Roman"/>
          <w:sz w:val="28"/>
          <w:szCs w:val="28"/>
        </w:rPr>
        <w:t>Гнезділова</w:t>
      </w:r>
      <w:proofErr w:type="spellEnd"/>
      <w:r w:rsidRPr="00B7602A">
        <w:rPr>
          <w:rFonts w:ascii="Times New Roman" w:eastAsia="Calibri" w:hAnsi="Times New Roman" w:cs="Times New Roman"/>
          <w:sz w:val="28"/>
          <w:szCs w:val="28"/>
        </w:rPr>
        <w:t xml:space="preserve"> О.М. Основні напрямки удосконалення обліку в автотранспортній ланці АПК // Матеріали </w:t>
      </w:r>
      <w:proofErr w:type="spellStart"/>
      <w:r w:rsidRPr="00B7602A">
        <w:rPr>
          <w:rFonts w:ascii="Times New Roman" w:eastAsia="Calibri" w:hAnsi="Times New Roman" w:cs="Times New Roman"/>
          <w:sz w:val="28"/>
          <w:szCs w:val="28"/>
        </w:rPr>
        <w:t>Всеукр</w:t>
      </w:r>
      <w:proofErr w:type="spellEnd"/>
      <w:r w:rsidRPr="00B7602A">
        <w:rPr>
          <w:rFonts w:ascii="Times New Roman" w:eastAsia="Calibri" w:hAnsi="Times New Roman" w:cs="Times New Roman"/>
          <w:sz w:val="28"/>
          <w:szCs w:val="28"/>
        </w:rPr>
        <w:t>. наук.-</w:t>
      </w:r>
      <w:proofErr w:type="spellStart"/>
      <w:r w:rsidRPr="00B7602A">
        <w:rPr>
          <w:rFonts w:ascii="Times New Roman" w:eastAsia="Calibri" w:hAnsi="Times New Roman" w:cs="Times New Roman"/>
          <w:sz w:val="28"/>
          <w:szCs w:val="28"/>
        </w:rPr>
        <w:t>практ</w:t>
      </w:r>
      <w:proofErr w:type="spellEnd"/>
      <w:r w:rsidRPr="00B7602A">
        <w:rPr>
          <w:rFonts w:ascii="Times New Roman" w:eastAsia="Calibri" w:hAnsi="Times New Roman" w:cs="Times New Roman"/>
          <w:sz w:val="28"/>
          <w:szCs w:val="28"/>
        </w:rPr>
        <w:t xml:space="preserve">. </w:t>
      </w:r>
      <w:proofErr w:type="spellStart"/>
      <w:r w:rsidRPr="00B7602A">
        <w:rPr>
          <w:rFonts w:ascii="Times New Roman" w:eastAsia="Calibri" w:hAnsi="Times New Roman" w:cs="Times New Roman"/>
          <w:sz w:val="28"/>
          <w:szCs w:val="28"/>
        </w:rPr>
        <w:t>конф</w:t>
      </w:r>
      <w:proofErr w:type="spellEnd"/>
      <w:r w:rsidRPr="00B7602A">
        <w:rPr>
          <w:rFonts w:ascii="Times New Roman" w:eastAsia="Calibri" w:hAnsi="Times New Roman" w:cs="Times New Roman"/>
          <w:sz w:val="28"/>
          <w:szCs w:val="28"/>
        </w:rPr>
        <w:t>. “Бухгалтерський облік та аудит”. – Дніпропетровськ: Наука і освіта, 2003. – С. 38-39.</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bookmarkStart w:id="9" w:name="_Ref505865684"/>
      <w:r w:rsidRPr="00B7602A">
        <w:rPr>
          <w:rFonts w:ascii="Times New Roman" w:eastAsia="Calibri" w:hAnsi="Times New Roman" w:cs="Times New Roman"/>
          <w:sz w:val="28"/>
          <w:szCs w:val="28"/>
          <w:lang w:eastAsia="ru-RU"/>
        </w:rPr>
        <w:t xml:space="preserve">38. </w:t>
      </w:r>
      <w:proofErr w:type="spellStart"/>
      <w:r w:rsidRPr="00B7602A">
        <w:rPr>
          <w:rFonts w:ascii="Times New Roman" w:eastAsia="Calibri" w:hAnsi="Times New Roman" w:cs="Times New Roman"/>
          <w:sz w:val="28"/>
          <w:szCs w:val="28"/>
          <w:lang w:eastAsia="ru-RU"/>
        </w:rPr>
        <w:t>Голов</w:t>
      </w:r>
      <w:proofErr w:type="spellEnd"/>
      <w:r w:rsidRPr="00B7602A">
        <w:rPr>
          <w:rFonts w:ascii="Times New Roman" w:eastAsia="Calibri" w:hAnsi="Times New Roman" w:cs="Times New Roman"/>
          <w:sz w:val="28"/>
          <w:szCs w:val="28"/>
          <w:lang w:eastAsia="ru-RU"/>
        </w:rPr>
        <w:t xml:space="preserve"> С.Ф. </w:t>
      </w:r>
      <w:r w:rsidRPr="00B7602A">
        <w:rPr>
          <w:rFonts w:ascii="Times New Roman" w:eastAsia="Calibri" w:hAnsi="Times New Roman" w:cs="Times New Roman"/>
          <w:sz w:val="28"/>
          <w:szCs w:val="28"/>
          <w:lang w:eastAsia="uk-UA"/>
        </w:rPr>
        <w:t xml:space="preserve">Бухгалтерський облік </w:t>
      </w:r>
      <w:r w:rsidRPr="00B7602A">
        <w:rPr>
          <w:rFonts w:ascii="Times New Roman" w:eastAsia="Calibri" w:hAnsi="Times New Roman" w:cs="Times New Roman"/>
          <w:sz w:val="28"/>
          <w:szCs w:val="28"/>
          <w:lang w:eastAsia="ru-RU"/>
        </w:rPr>
        <w:t xml:space="preserve">в </w:t>
      </w:r>
      <w:r w:rsidRPr="00B7602A">
        <w:rPr>
          <w:rFonts w:ascii="Times New Roman" w:eastAsia="Calibri" w:hAnsi="Times New Roman" w:cs="Times New Roman"/>
          <w:sz w:val="28"/>
          <w:szCs w:val="28"/>
          <w:lang w:eastAsia="uk-UA"/>
        </w:rPr>
        <w:t xml:space="preserve">Україні: Аналіз стану та перспективи розвитку / С.Ф. </w:t>
      </w:r>
      <w:proofErr w:type="spellStart"/>
      <w:r w:rsidRPr="00B7602A">
        <w:rPr>
          <w:rFonts w:ascii="Times New Roman" w:eastAsia="Calibri" w:hAnsi="Times New Roman" w:cs="Times New Roman"/>
          <w:sz w:val="28"/>
          <w:szCs w:val="28"/>
          <w:lang w:eastAsia="ru-RU"/>
        </w:rPr>
        <w:t>Голов</w:t>
      </w:r>
      <w:proofErr w:type="spellEnd"/>
      <w:r w:rsidRPr="00B7602A">
        <w:rPr>
          <w:rFonts w:ascii="Times New Roman" w:eastAsia="Calibri" w:hAnsi="Times New Roman" w:cs="Times New Roman"/>
          <w:sz w:val="28"/>
          <w:szCs w:val="28"/>
          <w:lang w:eastAsia="ru-RU"/>
        </w:rPr>
        <w:t xml:space="preserve">. – К.: Знання, </w:t>
      </w:r>
      <w:r w:rsidRPr="00B7602A">
        <w:rPr>
          <w:rFonts w:ascii="Times New Roman" w:eastAsia="Calibri" w:hAnsi="Times New Roman" w:cs="Times New Roman"/>
          <w:sz w:val="28"/>
          <w:szCs w:val="28"/>
          <w:lang w:eastAsia="uk-UA"/>
        </w:rPr>
        <w:t>2007. – 522 с.</w:t>
      </w:r>
      <w:bookmarkEnd w:id="9"/>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39.</w:t>
      </w:r>
      <w:proofErr w:type="spellStart"/>
      <w:r w:rsidRPr="00B7602A">
        <w:rPr>
          <w:rFonts w:ascii="Times New Roman" w:eastAsia="Calibri" w:hAnsi="Times New Roman" w:cs="Times New Roman"/>
          <w:sz w:val="28"/>
          <w:szCs w:val="28"/>
          <w:lang w:val="ru-RU"/>
        </w:rPr>
        <w:t>Граковський</w:t>
      </w:r>
      <w:proofErr w:type="spellEnd"/>
      <w:r w:rsidRPr="00B7602A">
        <w:rPr>
          <w:rFonts w:ascii="Times New Roman" w:eastAsia="Calibri" w:hAnsi="Times New Roman" w:cs="Times New Roman"/>
          <w:sz w:val="28"/>
          <w:szCs w:val="28"/>
          <w:lang w:val="ru-RU"/>
        </w:rPr>
        <w:t xml:space="preserve"> Ю. </w:t>
      </w:r>
      <w:proofErr w:type="spellStart"/>
      <w:proofErr w:type="gramStart"/>
      <w:r w:rsidRPr="00B7602A">
        <w:rPr>
          <w:rFonts w:ascii="Times New Roman" w:eastAsia="Calibri" w:hAnsi="Times New Roman" w:cs="Times New Roman"/>
          <w:sz w:val="28"/>
          <w:szCs w:val="28"/>
          <w:lang w:val="ru-RU"/>
        </w:rPr>
        <w:t>Техн</w:t>
      </w:r>
      <w:proofErr w:type="gramEnd"/>
      <w:r w:rsidRPr="00B7602A">
        <w:rPr>
          <w:rFonts w:ascii="Times New Roman" w:eastAsia="Calibri" w:hAnsi="Times New Roman" w:cs="Times New Roman"/>
          <w:sz w:val="28"/>
          <w:szCs w:val="28"/>
          <w:lang w:val="ru-RU"/>
        </w:rPr>
        <w:t>ічне</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обслуговування</w:t>
      </w:r>
      <w:proofErr w:type="spellEnd"/>
      <w:r w:rsidRPr="00B7602A">
        <w:rPr>
          <w:rFonts w:ascii="Times New Roman" w:eastAsia="Calibri" w:hAnsi="Times New Roman" w:cs="Times New Roman"/>
          <w:sz w:val="28"/>
          <w:szCs w:val="28"/>
          <w:lang w:val="ru-RU"/>
        </w:rPr>
        <w:t xml:space="preserve"> та ремонт </w:t>
      </w:r>
      <w:proofErr w:type="spellStart"/>
      <w:r w:rsidRPr="00B7602A">
        <w:rPr>
          <w:rFonts w:ascii="Times New Roman" w:eastAsia="Calibri" w:hAnsi="Times New Roman" w:cs="Times New Roman"/>
          <w:sz w:val="28"/>
          <w:szCs w:val="28"/>
          <w:lang w:val="ru-RU"/>
        </w:rPr>
        <w:t>транспортних</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засобів</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бухгалтерський</w:t>
      </w:r>
      <w:proofErr w:type="spellEnd"/>
      <w:r w:rsidRPr="00B7602A">
        <w:rPr>
          <w:rFonts w:ascii="Times New Roman" w:eastAsia="Calibri" w:hAnsi="Times New Roman" w:cs="Times New Roman"/>
          <w:sz w:val="28"/>
          <w:szCs w:val="28"/>
          <w:lang w:val="ru-RU"/>
        </w:rPr>
        <w:t xml:space="preserve"> та </w:t>
      </w:r>
      <w:proofErr w:type="spellStart"/>
      <w:r w:rsidRPr="00B7602A">
        <w:rPr>
          <w:rFonts w:ascii="Times New Roman" w:eastAsia="Calibri" w:hAnsi="Times New Roman" w:cs="Times New Roman"/>
          <w:sz w:val="28"/>
          <w:szCs w:val="28"/>
          <w:lang w:val="ru-RU"/>
        </w:rPr>
        <w:t>податковий</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облік</w:t>
      </w:r>
      <w:proofErr w:type="spellEnd"/>
      <w:r w:rsidRPr="00B7602A">
        <w:rPr>
          <w:rFonts w:ascii="Times New Roman" w:eastAsia="Calibri" w:hAnsi="Times New Roman" w:cs="Times New Roman"/>
          <w:sz w:val="28"/>
          <w:szCs w:val="28"/>
          <w:lang w:val="ru-RU"/>
        </w:rPr>
        <w:t xml:space="preserve"> / Ю. </w:t>
      </w:r>
      <w:proofErr w:type="spellStart"/>
      <w:r w:rsidRPr="00B7602A">
        <w:rPr>
          <w:rFonts w:ascii="Times New Roman" w:eastAsia="Calibri" w:hAnsi="Times New Roman" w:cs="Times New Roman"/>
          <w:sz w:val="28"/>
          <w:szCs w:val="28"/>
          <w:lang w:val="ru-RU"/>
        </w:rPr>
        <w:t>Граковський</w:t>
      </w:r>
      <w:proofErr w:type="spellEnd"/>
      <w:r w:rsidRPr="00B7602A">
        <w:rPr>
          <w:rFonts w:ascii="Times New Roman" w:eastAsia="Calibri" w:hAnsi="Times New Roman" w:cs="Times New Roman"/>
          <w:sz w:val="28"/>
          <w:szCs w:val="28"/>
          <w:lang w:val="ru-RU"/>
        </w:rPr>
        <w:t xml:space="preserve"> // </w:t>
      </w:r>
      <w:proofErr w:type="spellStart"/>
      <w:r w:rsidRPr="00B7602A">
        <w:rPr>
          <w:rFonts w:ascii="Times New Roman" w:eastAsia="Calibri" w:hAnsi="Times New Roman" w:cs="Times New Roman"/>
          <w:sz w:val="28"/>
          <w:szCs w:val="28"/>
          <w:lang w:val="ru-RU"/>
        </w:rPr>
        <w:t>Вісник</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Офіційно</w:t>
      </w:r>
      <w:proofErr w:type="spellEnd"/>
      <w:r w:rsidRPr="00B7602A">
        <w:rPr>
          <w:rFonts w:ascii="Times New Roman" w:eastAsia="Calibri" w:hAnsi="Times New Roman" w:cs="Times New Roman"/>
          <w:sz w:val="28"/>
          <w:szCs w:val="28"/>
          <w:lang w:val="ru-RU"/>
        </w:rPr>
        <w:t xml:space="preserve"> про </w:t>
      </w:r>
      <w:proofErr w:type="spellStart"/>
      <w:r w:rsidRPr="00B7602A">
        <w:rPr>
          <w:rFonts w:ascii="Times New Roman" w:eastAsia="Calibri" w:hAnsi="Times New Roman" w:cs="Times New Roman"/>
          <w:sz w:val="28"/>
          <w:szCs w:val="28"/>
          <w:lang w:val="ru-RU"/>
        </w:rPr>
        <w:t>податки</w:t>
      </w:r>
      <w:proofErr w:type="spellEnd"/>
      <w:r w:rsidRPr="00B7602A">
        <w:rPr>
          <w:rFonts w:ascii="Times New Roman" w:eastAsia="Calibri" w:hAnsi="Times New Roman" w:cs="Times New Roman"/>
          <w:sz w:val="28"/>
          <w:szCs w:val="28"/>
          <w:lang w:val="ru-RU"/>
        </w:rPr>
        <w:t>. – 2016. – №18. – С. 40-46</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bookmarkStart w:id="10" w:name="_Ref410051782"/>
      <w:r w:rsidRPr="00B7602A">
        <w:rPr>
          <w:rFonts w:ascii="Times New Roman" w:eastAsia="Calibri" w:hAnsi="Times New Roman" w:cs="Times New Roman"/>
          <w:color w:val="000000"/>
          <w:sz w:val="28"/>
          <w:szCs w:val="28"/>
          <w:shd w:val="clear" w:color="auto" w:fill="FFFFFF"/>
        </w:rPr>
        <w:lastRenderedPageBreak/>
        <w:t xml:space="preserve"> 40.Грицак Н. Організація внутрішнього аудиту автотранспортних підприємств / Н. Грицак // Бухгалтерський облік і аудит. – 2007. - №2. – С.37-40.</w:t>
      </w:r>
      <w:bookmarkEnd w:id="10"/>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color w:val="000000"/>
          <w:sz w:val="28"/>
          <w:szCs w:val="28"/>
          <w:shd w:val="clear" w:color="auto" w:fill="FFFFFF"/>
        </w:rPr>
        <w:t xml:space="preserve">41. Грицак Н.Ю. Організація бухгалтерського обліку на автотранспортному підприємстві / Н.Ю. Грицак // </w:t>
      </w:r>
      <w:r w:rsidRPr="00B7602A">
        <w:rPr>
          <w:rFonts w:ascii="Times New Roman" w:eastAsia="Calibri" w:hAnsi="Times New Roman" w:cs="Times New Roman"/>
          <w:sz w:val="28"/>
          <w:szCs w:val="28"/>
        </w:rPr>
        <w:t>Міжнародний збірник наукових праць</w:t>
      </w:r>
      <w:r w:rsidRPr="00B7602A">
        <w:rPr>
          <w:rFonts w:ascii="Times New Roman" w:eastAsia="Calibri" w:hAnsi="Times New Roman" w:cs="Times New Roman"/>
          <w:color w:val="000000"/>
          <w:sz w:val="28"/>
          <w:szCs w:val="28"/>
          <w:shd w:val="clear" w:color="auto" w:fill="FFFFFF"/>
        </w:rPr>
        <w:t>. – 2010. - №2. – С. 144-154.</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42.Жарікова О. О. Аудит основних засобів з </w:t>
      </w:r>
      <w:proofErr w:type="spellStart"/>
      <w:r w:rsidRPr="00B7602A">
        <w:rPr>
          <w:rFonts w:ascii="Times New Roman" w:eastAsia="Calibri" w:hAnsi="Times New Roman" w:cs="Times New Roman"/>
          <w:sz w:val="28"/>
          <w:szCs w:val="28"/>
        </w:rPr>
        <w:t>неостаточно</w:t>
      </w:r>
      <w:proofErr w:type="spellEnd"/>
      <w:r w:rsidRPr="00B7602A">
        <w:rPr>
          <w:rFonts w:ascii="Times New Roman" w:eastAsia="Calibri" w:hAnsi="Times New Roman" w:cs="Times New Roman"/>
          <w:sz w:val="28"/>
          <w:szCs w:val="28"/>
        </w:rPr>
        <w:t xml:space="preserve"> встановленим терміном експлуатації на підприємствах судноремонту / О. О. Жарікова // Наукові записки [Національного університету "Острозька академія"]. Сер. : Економіка. - 2012. - </w:t>
      </w:r>
      <w:proofErr w:type="spellStart"/>
      <w:r w:rsidRPr="00B7602A">
        <w:rPr>
          <w:rFonts w:ascii="Times New Roman" w:eastAsia="Calibri" w:hAnsi="Times New Roman" w:cs="Times New Roman"/>
          <w:sz w:val="28"/>
          <w:szCs w:val="28"/>
        </w:rPr>
        <w:t>Вип</w:t>
      </w:r>
      <w:proofErr w:type="spellEnd"/>
      <w:r w:rsidRPr="00B7602A">
        <w:rPr>
          <w:rFonts w:ascii="Times New Roman" w:eastAsia="Calibri" w:hAnsi="Times New Roman" w:cs="Times New Roman"/>
          <w:sz w:val="28"/>
          <w:szCs w:val="28"/>
        </w:rPr>
        <w:t xml:space="preserve">. 19. - С. 216-129.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43.Клименко С. О. Використання внутрішнього аудиту в обліковій політиці щодо основних засобів підприємств / С. О. Клименко, Л. В. </w:t>
      </w:r>
      <w:proofErr w:type="spellStart"/>
      <w:r w:rsidRPr="00B7602A">
        <w:rPr>
          <w:rFonts w:ascii="Times New Roman" w:eastAsia="Calibri" w:hAnsi="Times New Roman" w:cs="Times New Roman"/>
          <w:sz w:val="28"/>
          <w:szCs w:val="28"/>
        </w:rPr>
        <w:t>Мікрюкова</w:t>
      </w:r>
      <w:proofErr w:type="spellEnd"/>
      <w:r w:rsidRPr="00B7602A">
        <w:rPr>
          <w:rFonts w:ascii="Times New Roman" w:eastAsia="Calibri" w:hAnsi="Times New Roman" w:cs="Times New Roman"/>
          <w:sz w:val="28"/>
          <w:szCs w:val="28"/>
        </w:rPr>
        <w:t xml:space="preserve"> // Вісник Харківського національного технічного університету сільського господарства імені Петра Василенка. - 2015. - </w:t>
      </w:r>
      <w:proofErr w:type="spellStart"/>
      <w:r w:rsidRPr="00B7602A">
        <w:rPr>
          <w:rFonts w:ascii="Times New Roman" w:eastAsia="Calibri" w:hAnsi="Times New Roman" w:cs="Times New Roman"/>
          <w:sz w:val="28"/>
          <w:szCs w:val="28"/>
        </w:rPr>
        <w:t>Вип</w:t>
      </w:r>
      <w:proofErr w:type="spellEnd"/>
      <w:r w:rsidRPr="00B7602A">
        <w:rPr>
          <w:rFonts w:ascii="Times New Roman" w:eastAsia="Calibri" w:hAnsi="Times New Roman" w:cs="Times New Roman"/>
          <w:sz w:val="28"/>
          <w:szCs w:val="28"/>
        </w:rPr>
        <w:t xml:space="preserve">. 162. - С. 168-174.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44.Кононова І. В. Особливості аудиту основних засобів в будівельній галузі / І. В. Кононова, С. В. </w:t>
      </w:r>
      <w:proofErr w:type="spellStart"/>
      <w:r w:rsidRPr="00B7602A">
        <w:rPr>
          <w:rFonts w:ascii="Times New Roman" w:eastAsia="Calibri" w:hAnsi="Times New Roman" w:cs="Times New Roman"/>
          <w:sz w:val="28"/>
          <w:szCs w:val="28"/>
        </w:rPr>
        <w:t>Одегова</w:t>
      </w:r>
      <w:proofErr w:type="spellEnd"/>
      <w:r w:rsidRPr="00B7602A">
        <w:rPr>
          <w:rFonts w:ascii="Times New Roman" w:eastAsia="Calibri" w:hAnsi="Times New Roman" w:cs="Times New Roman"/>
          <w:sz w:val="28"/>
          <w:szCs w:val="28"/>
        </w:rPr>
        <w:t xml:space="preserve"> // Будівельне виробництво. - 2013. - № 55. - С. 62-65.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45.Кононова І. В. Процедура проведення внутрішнього аудиту основних засобів в акціонерних товариствах України / І. В. Кононова, Т. Ю. </w:t>
      </w:r>
      <w:proofErr w:type="spellStart"/>
      <w:r w:rsidRPr="00B7602A">
        <w:rPr>
          <w:rFonts w:ascii="Times New Roman" w:eastAsia="Calibri" w:hAnsi="Times New Roman" w:cs="Times New Roman"/>
          <w:sz w:val="28"/>
          <w:szCs w:val="28"/>
        </w:rPr>
        <w:t>Випова</w:t>
      </w:r>
      <w:proofErr w:type="spellEnd"/>
      <w:r w:rsidRPr="00B7602A">
        <w:rPr>
          <w:rFonts w:ascii="Times New Roman" w:eastAsia="Calibri" w:hAnsi="Times New Roman" w:cs="Times New Roman"/>
          <w:sz w:val="28"/>
          <w:szCs w:val="28"/>
        </w:rPr>
        <w:t>. // Економіка. Управління. Інновації. - 2013. - № 1. – С. 40-46.</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46.Кузик Н. П. Особливості аудиту витрат на ремонт і поліпшення основних засобів 28-31 / Н. П. </w:t>
      </w:r>
      <w:proofErr w:type="spellStart"/>
      <w:r w:rsidRPr="00B7602A">
        <w:rPr>
          <w:rFonts w:ascii="Times New Roman" w:eastAsia="Calibri" w:hAnsi="Times New Roman" w:cs="Times New Roman"/>
          <w:sz w:val="28"/>
          <w:szCs w:val="28"/>
        </w:rPr>
        <w:t>Кузик</w:t>
      </w:r>
      <w:proofErr w:type="spellEnd"/>
      <w:r w:rsidRPr="00B7602A">
        <w:rPr>
          <w:rFonts w:ascii="Times New Roman" w:eastAsia="Calibri" w:hAnsi="Times New Roman" w:cs="Times New Roman"/>
          <w:sz w:val="28"/>
          <w:szCs w:val="28"/>
        </w:rPr>
        <w:t>. // Облік і фінанси. - 2012. - № 3. – С. 43-46.</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bookmarkStart w:id="11" w:name="_Ref505866324"/>
      <w:r w:rsidRPr="00B7602A">
        <w:rPr>
          <w:rFonts w:ascii="Times New Roman" w:eastAsia="Calibri" w:hAnsi="Times New Roman" w:cs="Times New Roman"/>
          <w:sz w:val="28"/>
          <w:szCs w:val="28"/>
        </w:rPr>
        <w:t>47.</w:t>
      </w:r>
      <w:proofErr w:type="spellStart"/>
      <w:r w:rsidRPr="00B7602A">
        <w:rPr>
          <w:rFonts w:ascii="Times New Roman" w:eastAsia="Calibri" w:hAnsi="Times New Roman" w:cs="Times New Roman"/>
          <w:sz w:val="28"/>
          <w:szCs w:val="28"/>
          <w:lang w:val="ru-RU"/>
        </w:rPr>
        <w:t>Кулаковська</w:t>
      </w:r>
      <w:proofErr w:type="spellEnd"/>
      <w:r w:rsidRPr="00B7602A">
        <w:rPr>
          <w:rFonts w:ascii="Times New Roman" w:eastAsia="Calibri" w:hAnsi="Times New Roman" w:cs="Times New Roman"/>
          <w:sz w:val="28"/>
          <w:szCs w:val="28"/>
          <w:lang w:val="ru-RU"/>
        </w:rPr>
        <w:t xml:space="preserve"> Л. П. </w:t>
      </w:r>
      <w:proofErr w:type="spellStart"/>
      <w:r w:rsidRPr="00B7602A">
        <w:rPr>
          <w:rFonts w:ascii="Times New Roman" w:eastAsia="Calibri" w:hAnsi="Times New Roman" w:cs="Times New Roman"/>
          <w:sz w:val="28"/>
          <w:szCs w:val="28"/>
          <w:lang w:val="ru-RU"/>
        </w:rPr>
        <w:t>Організація</w:t>
      </w:r>
      <w:proofErr w:type="spellEnd"/>
      <w:r w:rsidRPr="00B7602A">
        <w:rPr>
          <w:rFonts w:ascii="Times New Roman" w:eastAsia="Calibri" w:hAnsi="Times New Roman" w:cs="Times New Roman"/>
          <w:sz w:val="28"/>
          <w:szCs w:val="28"/>
          <w:lang w:val="ru-RU"/>
        </w:rPr>
        <w:t xml:space="preserve"> і методика аудиту: </w:t>
      </w:r>
      <w:proofErr w:type="spellStart"/>
      <w:r w:rsidRPr="00B7602A">
        <w:rPr>
          <w:rFonts w:ascii="Times New Roman" w:eastAsia="Calibri" w:hAnsi="Times New Roman" w:cs="Times New Roman"/>
          <w:sz w:val="28"/>
          <w:szCs w:val="28"/>
          <w:lang w:val="ru-RU"/>
        </w:rPr>
        <w:t>Навч</w:t>
      </w:r>
      <w:proofErr w:type="spell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пос</w:t>
      </w:r>
      <w:proofErr w:type="gramEnd"/>
      <w:r w:rsidRPr="00B7602A">
        <w:rPr>
          <w:rFonts w:ascii="Times New Roman" w:eastAsia="Calibri" w:hAnsi="Times New Roman" w:cs="Times New Roman"/>
          <w:sz w:val="28"/>
          <w:szCs w:val="28"/>
          <w:lang w:val="ru-RU"/>
        </w:rPr>
        <w:t>іб</w:t>
      </w:r>
      <w:proofErr w:type="spellEnd"/>
      <w:r w:rsidRPr="00B7602A">
        <w:rPr>
          <w:rFonts w:ascii="Times New Roman" w:eastAsia="Calibri" w:hAnsi="Times New Roman" w:cs="Times New Roman"/>
          <w:sz w:val="28"/>
          <w:szCs w:val="28"/>
          <w:lang w:val="ru-RU"/>
        </w:rPr>
        <w:t>. / Л. П. </w:t>
      </w:r>
      <w:proofErr w:type="spellStart"/>
      <w:r w:rsidRPr="00B7602A">
        <w:rPr>
          <w:rFonts w:ascii="Times New Roman" w:eastAsia="Calibri" w:hAnsi="Times New Roman" w:cs="Times New Roman"/>
          <w:sz w:val="28"/>
          <w:szCs w:val="28"/>
          <w:lang w:val="ru-RU"/>
        </w:rPr>
        <w:t>Кулаковська</w:t>
      </w:r>
      <w:proofErr w:type="spellEnd"/>
      <w:r w:rsidRPr="00B7602A">
        <w:rPr>
          <w:rFonts w:ascii="Times New Roman" w:eastAsia="Calibri" w:hAnsi="Times New Roman" w:cs="Times New Roman"/>
          <w:sz w:val="28"/>
          <w:szCs w:val="28"/>
          <w:lang w:val="ru-RU"/>
        </w:rPr>
        <w:t xml:space="preserve">, Ю. В. </w:t>
      </w:r>
      <w:proofErr w:type="spellStart"/>
      <w:r w:rsidRPr="00B7602A">
        <w:rPr>
          <w:rFonts w:ascii="Times New Roman" w:eastAsia="Calibri" w:hAnsi="Times New Roman" w:cs="Times New Roman"/>
          <w:sz w:val="28"/>
          <w:szCs w:val="28"/>
          <w:lang w:val="ru-RU"/>
        </w:rPr>
        <w:t>Піча</w:t>
      </w:r>
      <w:proofErr w:type="spellEnd"/>
      <w:r w:rsidRPr="00B7602A">
        <w:rPr>
          <w:rFonts w:ascii="Times New Roman" w:eastAsia="Calibri" w:hAnsi="Times New Roman" w:cs="Times New Roman"/>
          <w:sz w:val="28"/>
          <w:szCs w:val="28"/>
          <w:lang w:val="ru-RU"/>
        </w:rPr>
        <w:t xml:space="preserve">. – К.: </w:t>
      </w:r>
      <w:proofErr w:type="spellStart"/>
      <w:r w:rsidRPr="00B7602A">
        <w:rPr>
          <w:rFonts w:ascii="Times New Roman" w:eastAsia="Calibri" w:hAnsi="Times New Roman" w:cs="Times New Roman"/>
          <w:sz w:val="28"/>
          <w:szCs w:val="28"/>
          <w:lang w:val="ru-RU"/>
        </w:rPr>
        <w:t>Каравела</w:t>
      </w:r>
      <w:proofErr w:type="spellEnd"/>
      <w:r w:rsidRPr="00B7602A">
        <w:rPr>
          <w:rFonts w:ascii="Times New Roman" w:eastAsia="Calibri" w:hAnsi="Times New Roman" w:cs="Times New Roman"/>
          <w:sz w:val="28"/>
          <w:szCs w:val="28"/>
          <w:lang w:val="ru-RU"/>
        </w:rPr>
        <w:t>, 2005. – 560 с.</w:t>
      </w:r>
      <w:bookmarkEnd w:id="11"/>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48.Лайко О. І. Вдосконалення обліку і аудиту основних засобів на ДП ДАК "Хліб України" Одеський портовий елеватор / О. І. Лайко, С. Ч. </w:t>
      </w:r>
      <w:proofErr w:type="spellStart"/>
      <w:r w:rsidRPr="00B7602A">
        <w:rPr>
          <w:rFonts w:ascii="Times New Roman" w:eastAsia="Calibri" w:hAnsi="Times New Roman" w:cs="Times New Roman"/>
          <w:sz w:val="28"/>
          <w:szCs w:val="28"/>
        </w:rPr>
        <w:t>Чобанзаде</w:t>
      </w:r>
      <w:proofErr w:type="spellEnd"/>
      <w:r w:rsidRPr="00B7602A">
        <w:rPr>
          <w:rFonts w:ascii="Times New Roman" w:eastAsia="Calibri" w:hAnsi="Times New Roman" w:cs="Times New Roman"/>
          <w:sz w:val="28"/>
          <w:szCs w:val="28"/>
        </w:rPr>
        <w:t xml:space="preserve"> // Економіка харчової промисловості. - 2009. - № 3. - С. 37-40.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49. </w:t>
      </w:r>
      <w:proofErr w:type="spellStart"/>
      <w:r w:rsidRPr="00B7602A">
        <w:rPr>
          <w:rFonts w:ascii="Times New Roman" w:eastAsia="Calibri" w:hAnsi="Times New Roman" w:cs="Times New Roman"/>
          <w:sz w:val="28"/>
          <w:szCs w:val="28"/>
        </w:rPr>
        <w:t>Макурін</w:t>
      </w:r>
      <w:proofErr w:type="spellEnd"/>
      <w:r w:rsidRPr="00B7602A">
        <w:rPr>
          <w:rFonts w:ascii="Times New Roman" w:eastAsia="Calibri" w:hAnsi="Times New Roman" w:cs="Times New Roman"/>
          <w:sz w:val="28"/>
          <w:szCs w:val="28"/>
        </w:rPr>
        <w:t xml:space="preserve"> А. А. Удосконалення внутрішнього аудиту основних засобів на підприємствах вуглевидобувної промисловості / А. А. </w:t>
      </w:r>
      <w:proofErr w:type="spellStart"/>
      <w:r w:rsidRPr="00B7602A">
        <w:rPr>
          <w:rFonts w:ascii="Times New Roman" w:eastAsia="Calibri" w:hAnsi="Times New Roman" w:cs="Times New Roman"/>
          <w:sz w:val="28"/>
          <w:szCs w:val="28"/>
        </w:rPr>
        <w:t>Макурін</w:t>
      </w:r>
      <w:proofErr w:type="spellEnd"/>
      <w:r w:rsidRPr="00B7602A">
        <w:rPr>
          <w:rFonts w:ascii="Times New Roman" w:eastAsia="Calibri" w:hAnsi="Times New Roman" w:cs="Times New Roman"/>
          <w:sz w:val="28"/>
          <w:szCs w:val="28"/>
        </w:rPr>
        <w:t xml:space="preserve"> // Вісник Одеського національного університету. Серія : Економіка. - 2016. - Т. 21, </w:t>
      </w:r>
      <w:proofErr w:type="spellStart"/>
      <w:r w:rsidRPr="00B7602A">
        <w:rPr>
          <w:rFonts w:ascii="Times New Roman" w:eastAsia="Calibri" w:hAnsi="Times New Roman" w:cs="Times New Roman"/>
          <w:sz w:val="28"/>
          <w:szCs w:val="28"/>
        </w:rPr>
        <w:t>Вип</w:t>
      </w:r>
      <w:proofErr w:type="spellEnd"/>
      <w:r w:rsidRPr="00B7602A">
        <w:rPr>
          <w:rFonts w:ascii="Times New Roman" w:eastAsia="Calibri" w:hAnsi="Times New Roman" w:cs="Times New Roman"/>
          <w:sz w:val="28"/>
          <w:szCs w:val="28"/>
        </w:rPr>
        <w:t xml:space="preserve">. 9. - С. 137-141.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50.Манухіна М. Ю. </w:t>
      </w:r>
      <w:proofErr w:type="spellStart"/>
      <w:r w:rsidRPr="00B7602A">
        <w:rPr>
          <w:rFonts w:ascii="Times New Roman" w:eastAsia="Calibri" w:hAnsi="Times New Roman" w:cs="Times New Roman"/>
          <w:sz w:val="28"/>
          <w:szCs w:val="28"/>
        </w:rPr>
        <w:t>Оособливості</w:t>
      </w:r>
      <w:proofErr w:type="spellEnd"/>
      <w:r w:rsidRPr="00B7602A">
        <w:rPr>
          <w:rFonts w:ascii="Times New Roman" w:eastAsia="Calibri" w:hAnsi="Times New Roman" w:cs="Times New Roman"/>
          <w:sz w:val="28"/>
          <w:szCs w:val="28"/>
        </w:rPr>
        <w:t xml:space="preserve"> аудиту операцій з основними засобами на </w:t>
      </w:r>
      <w:r w:rsidRPr="00B7602A">
        <w:rPr>
          <w:rFonts w:ascii="Times New Roman" w:eastAsia="Calibri" w:hAnsi="Times New Roman" w:cs="Times New Roman"/>
          <w:sz w:val="28"/>
          <w:szCs w:val="28"/>
        </w:rPr>
        <w:lastRenderedPageBreak/>
        <w:t xml:space="preserve">підприємстві / М. Ю. </w:t>
      </w:r>
      <w:proofErr w:type="spellStart"/>
      <w:r w:rsidRPr="00B7602A">
        <w:rPr>
          <w:rFonts w:ascii="Times New Roman" w:eastAsia="Calibri" w:hAnsi="Times New Roman" w:cs="Times New Roman"/>
          <w:sz w:val="28"/>
          <w:szCs w:val="28"/>
        </w:rPr>
        <w:t>Манухіна</w:t>
      </w:r>
      <w:proofErr w:type="spellEnd"/>
      <w:r w:rsidRPr="00B7602A">
        <w:rPr>
          <w:rFonts w:ascii="Times New Roman" w:eastAsia="Calibri" w:hAnsi="Times New Roman" w:cs="Times New Roman"/>
          <w:sz w:val="28"/>
          <w:szCs w:val="28"/>
        </w:rPr>
        <w:t xml:space="preserve"> // Інноваційна економіка. - 2013. - № 10. - С. 128-133.</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51.</w:t>
      </w:r>
      <w:proofErr w:type="spellStart"/>
      <w:r w:rsidRPr="00B7602A">
        <w:rPr>
          <w:rFonts w:ascii="Times New Roman" w:eastAsia="Calibri" w:hAnsi="Times New Roman" w:cs="Times New Roman"/>
          <w:sz w:val="28"/>
          <w:szCs w:val="28"/>
          <w:lang w:val="ru-RU"/>
        </w:rPr>
        <w:t>Матюха</w:t>
      </w:r>
      <w:proofErr w:type="spellEnd"/>
      <w:r w:rsidRPr="00B7602A">
        <w:rPr>
          <w:rFonts w:ascii="Times New Roman" w:eastAsia="Calibri" w:hAnsi="Times New Roman" w:cs="Times New Roman"/>
          <w:sz w:val="28"/>
          <w:szCs w:val="28"/>
          <w:lang w:val="ru-RU"/>
        </w:rPr>
        <w:t xml:space="preserve"> М.М. </w:t>
      </w:r>
      <w:proofErr w:type="spellStart"/>
      <w:r w:rsidRPr="00B7602A">
        <w:rPr>
          <w:rFonts w:ascii="Times New Roman" w:eastAsia="Calibri" w:hAnsi="Times New Roman" w:cs="Times New Roman"/>
          <w:sz w:val="28"/>
          <w:szCs w:val="28"/>
          <w:lang w:val="ru-RU"/>
        </w:rPr>
        <w:t>Проблеми</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автоматизації</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обліку</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основних</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засобів</w:t>
      </w:r>
      <w:proofErr w:type="spellEnd"/>
      <w:r w:rsidRPr="00B7602A">
        <w:rPr>
          <w:rFonts w:ascii="Times New Roman" w:eastAsia="Calibri" w:hAnsi="Times New Roman" w:cs="Times New Roman"/>
          <w:sz w:val="28"/>
          <w:szCs w:val="28"/>
          <w:lang w:val="ru-RU"/>
        </w:rPr>
        <w:t xml:space="preserve"> / М.М. </w:t>
      </w:r>
      <w:proofErr w:type="spellStart"/>
      <w:r w:rsidRPr="00B7602A">
        <w:rPr>
          <w:rFonts w:ascii="Times New Roman" w:eastAsia="Calibri" w:hAnsi="Times New Roman" w:cs="Times New Roman"/>
          <w:sz w:val="28"/>
          <w:szCs w:val="28"/>
          <w:lang w:val="ru-RU"/>
        </w:rPr>
        <w:t>Матюха</w:t>
      </w:r>
      <w:proofErr w:type="spellEnd"/>
      <w:r w:rsidRPr="00B7602A">
        <w:rPr>
          <w:rFonts w:ascii="Times New Roman" w:eastAsia="Calibri" w:hAnsi="Times New Roman" w:cs="Times New Roman"/>
          <w:sz w:val="28"/>
          <w:szCs w:val="28"/>
          <w:lang w:val="ru-RU"/>
        </w:rPr>
        <w:t xml:space="preserve"> // </w:t>
      </w:r>
      <w:proofErr w:type="spellStart"/>
      <w:r w:rsidRPr="00B7602A">
        <w:rPr>
          <w:rFonts w:ascii="Times New Roman" w:eastAsia="Calibri" w:hAnsi="Times New Roman" w:cs="Times New Roman"/>
          <w:sz w:val="28"/>
          <w:szCs w:val="28"/>
          <w:lang w:val="ru-RU"/>
        </w:rPr>
        <w:t>Вчені</w:t>
      </w:r>
      <w:proofErr w:type="spellEnd"/>
      <w:r w:rsidRPr="00B7602A">
        <w:rPr>
          <w:rFonts w:ascii="Times New Roman" w:eastAsia="Calibri" w:hAnsi="Times New Roman" w:cs="Times New Roman"/>
          <w:sz w:val="28"/>
          <w:szCs w:val="28"/>
          <w:lang w:val="ru-RU"/>
        </w:rPr>
        <w:t xml:space="preserve"> записки. </w:t>
      </w:r>
      <w:proofErr w:type="spellStart"/>
      <w:proofErr w:type="gramStart"/>
      <w:r w:rsidRPr="00B7602A">
        <w:rPr>
          <w:rFonts w:ascii="Times New Roman" w:eastAsia="Calibri" w:hAnsi="Times New Roman" w:cs="Times New Roman"/>
          <w:sz w:val="28"/>
          <w:szCs w:val="28"/>
          <w:lang w:val="ru-RU"/>
        </w:rPr>
        <w:t>Обл</w:t>
      </w:r>
      <w:proofErr w:type="gramEnd"/>
      <w:r w:rsidRPr="00B7602A">
        <w:rPr>
          <w:rFonts w:ascii="Times New Roman" w:eastAsia="Calibri" w:hAnsi="Times New Roman" w:cs="Times New Roman"/>
          <w:sz w:val="28"/>
          <w:szCs w:val="28"/>
          <w:lang w:val="ru-RU"/>
        </w:rPr>
        <w:t>ік</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аналіз</w:t>
      </w:r>
      <w:proofErr w:type="spellEnd"/>
      <w:r w:rsidRPr="00B7602A">
        <w:rPr>
          <w:rFonts w:ascii="Times New Roman" w:eastAsia="Calibri" w:hAnsi="Times New Roman" w:cs="Times New Roman"/>
          <w:sz w:val="28"/>
          <w:szCs w:val="28"/>
          <w:lang w:val="ru-RU"/>
        </w:rPr>
        <w:t xml:space="preserve"> та аудит. – 2013. – №2. – С. 22-28.</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52.Мікрюкова Л. В. Застосування внутрішнього аудиту як важливого чинника обліково-аналітичного забезпечення основних засобів підприємства / Л. В. </w:t>
      </w:r>
      <w:proofErr w:type="spellStart"/>
      <w:r w:rsidRPr="00B7602A">
        <w:rPr>
          <w:rFonts w:ascii="Times New Roman" w:eastAsia="Calibri" w:hAnsi="Times New Roman" w:cs="Times New Roman"/>
          <w:sz w:val="28"/>
          <w:szCs w:val="28"/>
        </w:rPr>
        <w:t>Мікрюкова</w:t>
      </w:r>
      <w:proofErr w:type="spellEnd"/>
      <w:r w:rsidRPr="00B7602A">
        <w:rPr>
          <w:rFonts w:ascii="Times New Roman" w:eastAsia="Calibri" w:hAnsi="Times New Roman" w:cs="Times New Roman"/>
          <w:sz w:val="28"/>
          <w:szCs w:val="28"/>
        </w:rPr>
        <w:t xml:space="preserve">, К. В. </w:t>
      </w:r>
      <w:proofErr w:type="spellStart"/>
      <w:r w:rsidRPr="00B7602A">
        <w:rPr>
          <w:rFonts w:ascii="Times New Roman" w:eastAsia="Calibri" w:hAnsi="Times New Roman" w:cs="Times New Roman"/>
          <w:sz w:val="28"/>
          <w:szCs w:val="28"/>
        </w:rPr>
        <w:t>Баришевськка</w:t>
      </w:r>
      <w:proofErr w:type="spellEnd"/>
      <w:r w:rsidRPr="00B7602A">
        <w:rPr>
          <w:rFonts w:ascii="Times New Roman" w:eastAsia="Calibri" w:hAnsi="Times New Roman" w:cs="Times New Roman"/>
          <w:sz w:val="28"/>
          <w:szCs w:val="28"/>
        </w:rPr>
        <w:t xml:space="preserve">, О. М. </w:t>
      </w:r>
      <w:proofErr w:type="spellStart"/>
      <w:r w:rsidRPr="00B7602A">
        <w:rPr>
          <w:rFonts w:ascii="Times New Roman" w:eastAsia="Calibri" w:hAnsi="Times New Roman" w:cs="Times New Roman"/>
          <w:sz w:val="28"/>
          <w:szCs w:val="28"/>
        </w:rPr>
        <w:t>Волковицька</w:t>
      </w:r>
      <w:proofErr w:type="spellEnd"/>
      <w:r w:rsidRPr="00B7602A">
        <w:rPr>
          <w:rFonts w:ascii="Times New Roman" w:eastAsia="Calibri" w:hAnsi="Times New Roman" w:cs="Times New Roman"/>
          <w:sz w:val="28"/>
          <w:szCs w:val="28"/>
        </w:rPr>
        <w:t xml:space="preserve"> // Науковий вісник Миколаївського державного університету імені В. О. Сухомлинського. Серія : Економічні науки. - 2014. - </w:t>
      </w:r>
      <w:proofErr w:type="spellStart"/>
      <w:r w:rsidRPr="00B7602A">
        <w:rPr>
          <w:rFonts w:ascii="Times New Roman" w:eastAsia="Calibri" w:hAnsi="Times New Roman" w:cs="Times New Roman"/>
          <w:sz w:val="28"/>
          <w:szCs w:val="28"/>
        </w:rPr>
        <w:t>Вип</w:t>
      </w:r>
      <w:proofErr w:type="spellEnd"/>
      <w:r w:rsidRPr="00B7602A">
        <w:rPr>
          <w:rFonts w:ascii="Times New Roman" w:eastAsia="Calibri" w:hAnsi="Times New Roman" w:cs="Times New Roman"/>
          <w:sz w:val="28"/>
          <w:szCs w:val="28"/>
        </w:rPr>
        <w:t>. 5.3. - С. 36-38.</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53.Мікрюкова Л. В. Роль </w:t>
      </w:r>
      <w:proofErr w:type="spellStart"/>
      <w:r w:rsidRPr="00B7602A">
        <w:rPr>
          <w:rFonts w:ascii="Times New Roman" w:eastAsia="Calibri" w:hAnsi="Times New Roman" w:cs="Times New Roman"/>
          <w:sz w:val="28"/>
          <w:szCs w:val="28"/>
        </w:rPr>
        <w:t>внутрішного</w:t>
      </w:r>
      <w:proofErr w:type="spellEnd"/>
      <w:r w:rsidRPr="00B7602A">
        <w:rPr>
          <w:rFonts w:ascii="Times New Roman" w:eastAsia="Calibri" w:hAnsi="Times New Roman" w:cs="Times New Roman"/>
          <w:sz w:val="28"/>
          <w:szCs w:val="28"/>
        </w:rPr>
        <w:t xml:space="preserve"> аудиту в обліково-аналітичному забезпеченні основних засобів підприємства / Л. В. </w:t>
      </w:r>
      <w:proofErr w:type="spellStart"/>
      <w:r w:rsidRPr="00B7602A">
        <w:rPr>
          <w:rFonts w:ascii="Times New Roman" w:eastAsia="Calibri" w:hAnsi="Times New Roman" w:cs="Times New Roman"/>
          <w:sz w:val="28"/>
          <w:szCs w:val="28"/>
        </w:rPr>
        <w:t>Мікрюкова</w:t>
      </w:r>
      <w:proofErr w:type="spellEnd"/>
      <w:r w:rsidRPr="00B7602A">
        <w:rPr>
          <w:rFonts w:ascii="Times New Roman" w:eastAsia="Calibri" w:hAnsi="Times New Roman" w:cs="Times New Roman"/>
          <w:sz w:val="28"/>
          <w:szCs w:val="28"/>
        </w:rPr>
        <w:t xml:space="preserve">, С. О. Клименко // Економічні науки. </w:t>
      </w:r>
      <w:proofErr w:type="spellStart"/>
      <w:r w:rsidRPr="00B7602A">
        <w:rPr>
          <w:rFonts w:ascii="Times New Roman" w:eastAsia="Calibri" w:hAnsi="Times New Roman" w:cs="Times New Roman"/>
          <w:sz w:val="28"/>
          <w:szCs w:val="28"/>
        </w:rPr>
        <w:t>Cерія</w:t>
      </w:r>
      <w:proofErr w:type="spellEnd"/>
      <w:r w:rsidRPr="00B7602A">
        <w:rPr>
          <w:rFonts w:ascii="Times New Roman" w:eastAsia="Calibri" w:hAnsi="Times New Roman" w:cs="Times New Roman"/>
          <w:sz w:val="28"/>
          <w:szCs w:val="28"/>
        </w:rPr>
        <w:t xml:space="preserve"> : Облік і фінанси. - 2014. - </w:t>
      </w:r>
      <w:proofErr w:type="spellStart"/>
      <w:r w:rsidRPr="00B7602A">
        <w:rPr>
          <w:rFonts w:ascii="Times New Roman" w:eastAsia="Calibri" w:hAnsi="Times New Roman" w:cs="Times New Roman"/>
          <w:sz w:val="28"/>
          <w:szCs w:val="28"/>
        </w:rPr>
        <w:t>Вип</w:t>
      </w:r>
      <w:proofErr w:type="spellEnd"/>
      <w:r w:rsidRPr="00B7602A">
        <w:rPr>
          <w:rFonts w:ascii="Times New Roman" w:eastAsia="Calibri" w:hAnsi="Times New Roman" w:cs="Times New Roman"/>
          <w:sz w:val="28"/>
          <w:szCs w:val="28"/>
        </w:rPr>
        <w:t xml:space="preserve">. 11(2). - С. 208-214.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54.Мустеца І. В. Актуальність впровадження екологічного аудиту основних засобів на підприємствах хлібопекарської галузі / І. В. </w:t>
      </w:r>
      <w:proofErr w:type="spellStart"/>
      <w:r w:rsidRPr="00B7602A">
        <w:rPr>
          <w:rFonts w:ascii="Times New Roman" w:eastAsia="Calibri" w:hAnsi="Times New Roman" w:cs="Times New Roman"/>
          <w:sz w:val="28"/>
          <w:szCs w:val="28"/>
        </w:rPr>
        <w:t>Мустеца</w:t>
      </w:r>
      <w:proofErr w:type="spellEnd"/>
      <w:r w:rsidRPr="00B7602A">
        <w:rPr>
          <w:rFonts w:ascii="Times New Roman" w:eastAsia="Calibri" w:hAnsi="Times New Roman" w:cs="Times New Roman"/>
          <w:sz w:val="28"/>
          <w:szCs w:val="28"/>
        </w:rPr>
        <w:t xml:space="preserve"> // Вісник Чернівецького торговельно-економічного інституту. Економічні науки. - 2017. - </w:t>
      </w:r>
      <w:proofErr w:type="spellStart"/>
      <w:r w:rsidRPr="00B7602A">
        <w:rPr>
          <w:rFonts w:ascii="Times New Roman" w:eastAsia="Calibri" w:hAnsi="Times New Roman" w:cs="Times New Roman"/>
          <w:sz w:val="28"/>
          <w:szCs w:val="28"/>
        </w:rPr>
        <w:t>Вип</w:t>
      </w:r>
      <w:proofErr w:type="spellEnd"/>
      <w:r w:rsidRPr="00B7602A">
        <w:rPr>
          <w:rFonts w:ascii="Times New Roman" w:eastAsia="Calibri" w:hAnsi="Times New Roman" w:cs="Times New Roman"/>
          <w:sz w:val="28"/>
          <w:szCs w:val="28"/>
        </w:rPr>
        <w:t xml:space="preserve">. 1-2. - С. 364-371.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bookmarkStart w:id="12" w:name="_Ref505859443"/>
      <w:r w:rsidRPr="00B7602A">
        <w:rPr>
          <w:rFonts w:ascii="Times New Roman" w:eastAsia="Calibri" w:hAnsi="Times New Roman" w:cs="Times New Roman"/>
          <w:sz w:val="28"/>
          <w:szCs w:val="28"/>
        </w:rPr>
        <w:t xml:space="preserve">55.Навчально-практичний посібник з курсу «Особливості обліку в інших галузях»: Розділ «Облік діяльності автотранспортних підприємств» / Уклад. В.Ф. </w:t>
      </w:r>
      <w:proofErr w:type="spellStart"/>
      <w:r w:rsidRPr="00B7602A">
        <w:rPr>
          <w:rFonts w:ascii="Times New Roman" w:eastAsia="Calibri" w:hAnsi="Times New Roman" w:cs="Times New Roman"/>
          <w:sz w:val="28"/>
          <w:szCs w:val="28"/>
        </w:rPr>
        <w:t>Максімова</w:t>
      </w:r>
      <w:proofErr w:type="spellEnd"/>
      <w:r w:rsidRPr="00B7602A">
        <w:rPr>
          <w:rFonts w:ascii="Times New Roman" w:eastAsia="Calibri" w:hAnsi="Times New Roman" w:cs="Times New Roman"/>
          <w:sz w:val="28"/>
          <w:szCs w:val="28"/>
        </w:rPr>
        <w:t>. – Одеса: ОДЕУ ротапринт, 2010 р. – 170 с.</w:t>
      </w:r>
      <w:bookmarkEnd w:id="12"/>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56.Негоденко В. С. Особливості обліку та аудиту відтворення основних засобів / В. С. </w:t>
      </w:r>
      <w:proofErr w:type="spellStart"/>
      <w:r w:rsidRPr="00B7602A">
        <w:rPr>
          <w:rFonts w:ascii="Times New Roman" w:eastAsia="Calibri" w:hAnsi="Times New Roman" w:cs="Times New Roman"/>
          <w:sz w:val="28"/>
          <w:szCs w:val="28"/>
        </w:rPr>
        <w:t>Негоденко</w:t>
      </w:r>
      <w:proofErr w:type="spellEnd"/>
      <w:r w:rsidRPr="00B7602A">
        <w:rPr>
          <w:rFonts w:ascii="Times New Roman" w:eastAsia="Calibri" w:hAnsi="Times New Roman" w:cs="Times New Roman"/>
          <w:sz w:val="28"/>
          <w:szCs w:val="28"/>
        </w:rPr>
        <w:t xml:space="preserve"> // Підприємництво та інновації. - 2017. - </w:t>
      </w:r>
      <w:proofErr w:type="spellStart"/>
      <w:r w:rsidRPr="00B7602A">
        <w:rPr>
          <w:rFonts w:ascii="Times New Roman" w:eastAsia="Calibri" w:hAnsi="Times New Roman" w:cs="Times New Roman"/>
          <w:sz w:val="28"/>
          <w:szCs w:val="28"/>
        </w:rPr>
        <w:t>Вип</w:t>
      </w:r>
      <w:proofErr w:type="spellEnd"/>
      <w:r w:rsidRPr="00B7602A">
        <w:rPr>
          <w:rFonts w:ascii="Times New Roman" w:eastAsia="Calibri" w:hAnsi="Times New Roman" w:cs="Times New Roman"/>
          <w:sz w:val="28"/>
          <w:szCs w:val="28"/>
        </w:rPr>
        <w:t xml:space="preserve">. 3. - С. 56-64.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bookmarkStart w:id="13" w:name="_Ref505862252"/>
      <w:r w:rsidRPr="00B7602A">
        <w:rPr>
          <w:rFonts w:ascii="Times New Roman" w:eastAsia="Calibri" w:hAnsi="Times New Roman" w:cs="Times New Roman"/>
          <w:sz w:val="28"/>
          <w:szCs w:val="28"/>
        </w:rPr>
        <w:t>57.</w:t>
      </w:r>
      <w:proofErr w:type="spellStart"/>
      <w:r w:rsidRPr="00B7602A">
        <w:rPr>
          <w:rFonts w:ascii="Times New Roman" w:eastAsia="Calibri" w:hAnsi="Times New Roman" w:cs="Times New Roman"/>
          <w:sz w:val="28"/>
          <w:szCs w:val="28"/>
          <w:lang w:val="ru-RU"/>
        </w:rPr>
        <w:t>Огійчук</w:t>
      </w:r>
      <w:proofErr w:type="spellEnd"/>
      <w:r w:rsidRPr="00B7602A">
        <w:rPr>
          <w:rFonts w:ascii="Times New Roman" w:eastAsia="Calibri" w:hAnsi="Times New Roman" w:cs="Times New Roman"/>
          <w:sz w:val="28"/>
          <w:szCs w:val="28"/>
          <w:lang w:val="ru-RU"/>
        </w:rPr>
        <w:t xml:space="preserve"> М.Ф. </w:t>
      </w:r>
      <w:proofErr w:type="spellStart"/>
      <w:r w:rsidRPr="00B7602A">
        <w:rPr>
          <w:rFonts w:ascii="Times New Roman" w:eastAsia="Calibri" w:hAnsi="Times New Roman" w:cs="Times New Roman"/>
          <w:sz w:val="28"/>
          <w:szCs w:val="28"/>
          <w:lang w:val="ru-RU"/>
        </w:rPr>
        <w:t>Фінансовий</w:t>
      </w:r>
      <w:proofErr w:type="spellEnd"/>
      <w:r w:rsidRPr="00B7602A">
        <w:rPr>
          <w:rFonts w:ascii="Times New Roman" w:eastAsia="Calibri" w:hAnsi="Times New Roman" w:cs="Times New Roman"/>
          <w:sz w:val="28"/>
          <w:szCs w:val="28"/>
          <w:lang w:val="ru-RU"/>
        </w:rPr>
        <w:t xml:space="preserve"> та </w:t>
      </w:r>
      <w:proofErr w:type="spellStart"/>
      <w:r w:rsidRPr="00B7602A">
        <w:rPr>
          <w:rFonts w:ascii="Times New Roman" w:eastAsia="Calibri" w:hAnsi="Times New Roman" w:cs="Times New Roman"/>
          <w:sz w:val="28"/>
          <w:szCs w:val="28"/>
          <w:lang w:val="ru-RU"/>
        </w:rPr>
        <w:t>управлінський</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облік</w:t>
      </w:r>
      <w:proofErr w:type="spellEnd"/>
      <w:r w:rsidRPr="00B7602A">
        <w:rPr>
          <w:rFonts w:ascii="Times New Roman" w:eastAsia="Calibri" w:hAnsi="Times New Roman" w:cs="Times New Roman"/>
          <w:sz w:val="28"/>
          <w:szCs w:val="28"/>
          <w:lang w:val="ru-RU"/>
        </w:rPr>
        <w:t xml:space="preserve"> за </w:t>
      </w:r>
      <w:proofErr w:type="spellStart"/>
      <w:r w:rsidRPr="00B7602A">
        <w:rPr>
          <w:rFonts w:ascii="Times New Roman" w:eastAsia="Calibri" w:hAnsi="Times New Roman" w:cs="Times New Roman"/>
          <w:sz w:val="28"/>
          <w:szCs w:val="28"/>
          <w:lang w:val="ru-RU"/>
        </w:rPr>
        <w:t>національними</w:t>
      </w:r>
      <w:proofErr w:type="spellEnd"/>
      <w:r w:rsidRPr="00B7602A">
        <w:rPr>
          <w:rFonts w:ascii="Times New Roman" w:eastAsia="Calibri" w:hAnsi="Times New Roman" w:cs="Times New Roman"/>
          <w:sz w:val="28"/>
          <w:szCs w:val="28"/>
          <w:lang w:val="ru-RU"/>
        </w:rPr>
        <w:t xml:space="preserve"> стандартами: </w:t>
      </w:r>
      <w:proofErr w:type="spellStart"/>
      <w:r w:rsidRPr="00B7602A">
        <w:rPr>
          <w:rFonts w:ascii="Times New Roman" w:eastAsia="Calibri" w:hAnsi="Times New Roman" w:cs="Times New Roman"/>
          <w:sz w:val="28"/>
          <w:szCs w:val="28"/>
          <w:lang w:val="ru-RU"/>
        </w:rPr>
        <w:t>Підручник</w:t>
      </w:r>
      <w:proofErr w:type="spellEnd"/>
      <w:r w:rsidRPr="00B7602A">
        <w:rPr>
          <w:rFonts w:ascii="Times New Roman" w:eastAsia="Calibri" w:hAnsi="Times New Roman" w:cs="Times New Roman"/>
          <w:sz w:val="28"/>
          <w:szCs w:val="28"/>
          <w:lang w:val="ru-RU"/>
        </w:rPr>
        <w:t xml:space="preserve"> / М. Ф. </w:t>
      </w:r>
      <w:proofErr w:type="spellStart"/>
      <w:r w:rsidRPr="00B7602A">
        <w:rPr>
          <w:rFonts w:ascii="Times New Roman" w:eastAsia="Calibri" w:hAnsi="Times New Roman" w:cs="Times New Roman"/>
          <w:sz w:val="28"/>
          <w:szCs w:val="28"/>
          <w:lang w:val="ru-RU"/>
        </w:rPr>
        <w:t>Огійчук</w:t>
      </w:r>
      <w:proofErr w:type="spellEnd"/>
      <w:r w:rsidRPr="00B7602A">
        <w:rPr>
          <w:rFonts w:ascii="Times New Roman" w:eastAsia="Calibri" w:hAnsi="Times New Roman" w:cs="Times New Roman"/>
          <w:sz w:val="28"/>
          <w:szCs w:val="28"/>
          <w:lang w:val="ru-RU"/>
        </w:rPr>
        <w:t xml:space="preserve">, В. Я. </w:t>
      </w:r>
      <w:proofErr w:type="spellStart"/>
      <w:r w:rsidRPr="00B7602A">
        <w:rPr>
          <w:rFonts w:ascii="Times New Roman" w:eastAsia="Calibri" w:hAnsi="Times New Roman" w:cs="Times New Roman"/>
          <w:sz w:val="28"/>
          <w:szCs w:val="28"/>
          <w:lang w:val="ru-RU"/>
        </w:rPr>
        <w:t>Плаксієнко</w:t>
      </w:r>
      <w:proofErr w:type="spellEnd"/>
      <w:r w:rsidRPr="00B7602A">
        <w:rPr>
          <w:rFonts w:ascii="Times New Roman" w:eastAsia="Calibri" w:hAnsi="Times New Roman" w:cs="Times New Roman"/>
          <w:sz w:val="28"/>
          <w:szCs w:val="28"/>
          <w:lang w:val="ru-RU"/>
        </w:rPr>
        <w:t xml:space="preserve">, М. 1. </w:t>
      </w:r>
      <w:proofErr w:type="spellStart"/>
      <w:r w:rsidRPr="00B7602A">
        <w:rPr>
          <w:rFonts w:ascii="Times New Roman" w:eastAsia="Calibri" w:hAnsi="Times New Roman" w:cs="Times New Roman"/>
          <w:sz w:val="28"/>
          <w:szCs w:val="28"/>
          <w:lang w:val="ru-RU"/>
        </w:rPr>
        <w:t>Беленкова</w:t>
      </w:r>
      <w:proofErr w:type="spellEnd"/>
      <w:r w:rsidRPr="00B7602A">
        <w:rPr>
          <w:rFonts w:ascii="Times New Roman" w:eastAsia="Calibri" w:hAnsi="Times New Roman" w:cs="Times New Roman"/>
          <w:sz w:val="28"/>
          <w:szCs w:val="28"/>
          <w:lang w:val="ru-RU"/>
        </w:rPr>
        <w:t xml:space="preserve"> та </w:t>
      </w:r>
      <w:proofErr w:type="spellStart"/>
      <w:r w:rsidRPr="00B7602A">
        <w:rPr>
          <w:rFonts w:ascii="Times New Roman" w:eastAsia="Calibri" w:hAnsi="Times New Roman" w:cs="Times New Roman"/>
          <w:sz w:val="28"/>
          <w:szCs w:val="28"/>
          <w:lang w:val="ru-RU"/>
        </w:rPr>
        <w:t>ін</w:t>
      </w:r>
      <w:proofErr w:type="spellEnd"/>
      <w:r w:rsidRPr="00B7602A">
        <w:rPr>
          <w:rFonts w:ascii="Times New Roman" w:eastAsia="Calibri" w:hAnsi="Times New Roman" w:cs="Times New Roman"/>
          <w:sz w:val="28"/>
          <w:szCs w:val="28"/>
          <w:lang w:val="ru-RU"/>
        </w:rPr>
        <w:t xml:space="preserve">. / За ред. проф. М. Ф. </w:t>
      </w:r>
      <w:proofErr w:type="spellStart"/>
      <w:r w:rsidRPr="00B7602A">
        <w:rPr>
          <w:rFonts w:ascii="Times New Roman" w:eastAsia="Calibri" w:hAnsi="Times New Roman" w:cs="Times New Roman"/>
          <w:sz w:val="28"/>
          <w:szCs w:val="28"/>
          <w:lang w:val="ru-RU"/>
        </w:rPr>
        <w:t>Огійчука</w:t>
      </w:r>
      <w:proofErr w:type="spellEnd"/>
      <w:r w:rsidRPr="00B7602A">
        <w:rPr>
          <w:rFonts w:ascii="Times New Roman" w:eastAsia="Calibri" w:hAnsi="Times New Roman" w:cs="Times New Roman"/>
          <w:sz w:val="28"/>
          <w:szCs w:val="28"/>
          <w:lang w:val="ru-RU"/>
        </w:rPr>
        <w:t>. - 6-те вид</w:t>
      </w:r>
      <w:proofErr w:type="gramStart"/>
      <w:r w:rsidRPr="00B7602A">
        <w:rPr>
          <w:rFonts w:ascii="Times New Roman" w:eastAsia="Calibri" w:hAnsi="Times New Roman" w:cs="Times New Roman"/>
          <w:sz w:val="28"/>
          <w:szCs w:val="28"/>
          <w:lang w:val="ru-RU"/>
        </w:rPr>
        <w:t xml:space="preserve">., </w:t>
      </w:r>
      <w:proofErr w:type="spellStart"/>
      <w:proofErr w:type="gramEnd"/>
      <w:r w:rsidRPr="00B7602A">
        <w:rPr>
          <w:rFonts w:ascii="Times New Roman" w:eastAsia="Calibri" w:hAnsi="Times New Roman" w:cs="Times New Roman"/>
          <w:sz w:val="28"/>
          <w:szCs w:val="28"/>
          <w:lang w:val="ru-RU"/>
        </w:rPr>
        <w:t>перероб</w:t>
      </w:r>
      <w:proofErr w:type="spellEnd"/>
      <w:r w:rsidRPr="00B7602A">
        <w:rPr>
          <w:rFonts w:ascii="Times New Roman" w:eastAsia="Calibri" w:hAnsi="Times New Roman" w:cs="Times New Roman"/>
          <w:sz w:val="28"/>
          <w:szCs w:val="28"/>
          <w:lang w:val="ru-RU"/>
        </w:rPr>
        <w:t xml:space="preserve">. і </w:t>
      </w:r>
      <w:proofErr w:type="spellStart"/>
      <w:r w:rsidRPr="00B7602A">
        <w:rPr>
          <w:rFonts w:ascii="Times New Roman" w:eastAsia="Calibri" w:hAnsi="Times New Roman" w:cs="Times New Roman"/>
          <w:sz w:val="28"/>
          <w:szCs w:val="28"/>
          <w:lang w:val="ru-RU"/>
        </w:rPr>
        <w:t>допов</w:t>
      </w:r>
      <w:proofErr w:type="spellEnd"/>
      <w:r w:rsidRPr="00B7602A">
        <w:rPr>
          <w:rFonts w:ascii="Times New Roman" w:eastAsia="Calibri" w:hAnsi="Times New Roman" w:cs="Times New Roman"/>
          <w:sz w:val="28"/>
          <w:szCs w:val="28"/>
          <w:lang w:val="ru-RU"/>
        </w:rPr>
        <w:t xml:space="preserve">. - К.: </w:t>
      </w:r>
      <w:proofErr w:type="spellStart"/>
      <w:r w:rsidRPr="00B7602A">
        <w:rPr>
          <w:rFonts w:ascii="Times New Roman" w:eastAsia="Calibri" w:hAnsi="Times New Roman" w:cs="Times New Roman"/>
          <w:sz w:val="28"/>
          <w:szCs w:val="28"/>
          <w:lang w:val="ru-RU"/>
        </w:rPr>
        <w:t>Алерта</w:t>
      </w:r>
      <w:proofErr w:type="spellEnd"/>
      <w:r w:rsidRPr="00B7602A">
        <w:rPr>
          <w:rFonts w:ascii="Times New Roman" w:eastAsia="Calibri" w:hAnsi="Times New Roman" w:cs="Times New Roman"/>
          <w:sz w:val="28"/>
          <w:szCs w:val="28"/>
        </w:rPr>
        <w:t>,</w:t>
      </w:r>
      <w:r w:rsidRPr="00B7602A">
        <w:rPr>
          <w:rFonts w:ascii="Times New Roman" w:eastAsia="Calibri" w:hAnsi="Times New Roman" w:cs="Times New Roman"/>
          <w:sz w:val="28"/>
          <w:szCs w:val="28"/>
          <w:lang w:val="ru-RU"/>
        </w:rPr>
        <w:t xml:space="preserve"> 2011. - 1042 с.</w:t>
      </w:r>
      <w:bookmarkEnd w:id="13"/>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58.Пересічанська А. С. Теоретичні аспекти аудиту основних засобів / А. С. </w:t>
      </w:r>
      <w:proofErr w:type="spellStart"/>
      <w:r w:rsidRPr="00B7602A">
        <w:rPr>
          <w:rFonts w:ascii="Times New Roman" w:eastAsia="Calibri" w:hAnsi="Times New Roman" w:cs="Times New Roman"/>
          <w:sz w:val="28"/>
          <w:szCs w:val="28"/>
        </w:rPr>
        <w:t>Пересічанська</w:t>
      </w:r>
      <w:proofErr w:type="spellEnd"/>
      <w:r w:rsidRPr="00B7602A">
        <w:rPr>
          <w:rFonts w:ascii="Times New Roman" w:eastAsia="Calibri" w:hAnsi="Times New Roman" w:cs="Times New Roman"/>
          <w:sz w:val="28"/>
          <w:szCs w:val="28"/>
        </w:rPr>
        <w:t xml:space="preserve"> // Управління розвитком. - 2014. - № 12. - С. 69-71.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59.Самчик М. Ю. Внутрішній аудит витрат на ремонт основних засобів / М. Ю. Самчик // Проблеми теорії та методології бухгалтерського обліку, контролю і </w:t>
      </w:r>
      <w:r w:rsidRPr="00B7602A">
        <w:rPr>
          <w:rFonts w:ascii="Times New Roman" w:eastAsia="Calibri" w:hAnsi="Times New Roman" w:cs="Times New Roman"/>
          <w:sz w:val="28"/>
          <w:szCs w:val="28"/>
        </w:rPr>
        <w:lastRenderedPageBreak/>
        <w:t xml:space="preserve">аналізу. Сер. : Бухгалтерський облік, контроль і аналіз. - 2016. - </w:t>
      </w:r>
      <w:proofErr w:type="spellStart"/>
      <w:r w:rsidRPr="00B7602A">
        <w:rPr>
          <w:rFonts w:ascii="Times New Roman" w:eastAsia="Calibri" w:hAnsi="Times New Roman" w:cs="Times New Roman"/>
          <w:sz w:val="28"/>
          <w:szCs w:val="28"/>
        </w:rPr>
        <w:t>Вип</w:t>
      </w:r>
      <w:proofErr w:type="spellEnd"/>
      <w:r w:rsidRPr="00B7602A">
        <w:rPr>
          <w:rFonts w:ascii="Times New Roman" w:eastAsia="Calibri" w:hAnsi="Times New Roman" w:cs="Times New Roman"/>
          <w:sz w:val="28"/>
          <w:szCs w:val="28"/>
        </w:rPr>
        <w:t xml:space="preserve">. 2-3. - С. 25-50.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60.Семенець А. О. Аудит фінансової оренди основних засобів / А. О. Семенець, А. Є. Горбунова // Молодий вчений. - 2017. - № 5. - С. 722-727.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61.Сирцева С. В. Методичні підходи щодо проведення аудиту основних засобів у сільськогосподарських підприємствах / С. В. Сирцева, Ю. Ю. </w:t>
      </w:r>
      <w:proofErr w:type="spellStart"/>
      <w:r w:rsidRPr="00B7602A">
        <w:rPr>
          <w:rFonts w:ascii="Times New Roman" w:eastAsia="Calibri" w:hAnsi="Times New Roman" w:cs="Times New Roman"/>
          <w:sz w:val="28"/>
          <w:szCs w:val="28"/>
        </w:rPr>
        <w:t>Чебан</w:t>
      </w:r>
      <w:proofErr w:type="spellEnd"/>
      <w:r w:rsidRPr="00B7602A">
        <w:rPr>
          <w:rFonts w:ascii="Times New Roman" w:eastAsia="Calibri" w:hAnsi="Times New Roman" w:cs="Times New Roman"/>
          <w:sz w:val="28"/>
          <w:szCs w:val="28"/>
        </w:rPr>
        <w:t xml:space="preserve"> // </w:t>
      </w:r>
      <w:proofErr w:type="spellStart"/>
      <w:r w:rsidRPr="00B7602A">
        <w:rPr>
          <w:rFonts w:ascii="Times New Roman" w:eastAsia="Calibri" w:hAnsi="Times New Roman" w:cs="Times New Roman"/>
          <w:sz w:val="28"/>
          <w:szCs w:val="28"/>
        </w:rPr>
        <w:t>Modern</w:t>
      </w:r>
      <w:proofErr w:type="spellEnd"/>
      <w:r w:rsidRPr="00B7602A">
        <w:rPr>
          <w:rFonts w:ascii="Times New Roman" w:eastAsia="Calibri" w:hAnsi="Times New Roman" w:cs="Times New Roman"/>
          <w:sz w:val="28"/>
          <w:szCs w:val="28"/>
        </w:rPr>
        <w:t xml:space="preserve"> </w:t>
      </w:r>
      <w:proofErr w:type="spellStart"/>
      <w:r w:rsidRPr="00B7602A">
        <w:rPr>
          <w:rFonts w:ascii="Times New Roman" w:eastAsia="Calibri" w:hAnsi="Times New Roman" w:cs="Times New Roman"/>
          <w:sz w:val="28"/>
          <w:szCs w:val="28"/>
        </w:rPr>
        <w:t>economics</w:t>
      </w:r>
      <w:proofErr w:type="spellEnd"/>
      <w:r w:rsidRPr="00B7602A">
        <w:rPr>
          <w:rFonts w:ascii="Times New Roman" w:eastAsia="Calibri" w:hAnsi="Times New Roman" w:cs="Times New Roman"/>
          <w:sz w:val="28"/>
          <w:szCs w:val="28"/>
        </w:rPr>
        <w:t xml:space="preserve">. - 2017. - № 5. - С. 111-121.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62.Стригуль Л. С. Шляхи удосконалення організації обліку і аудиту основних засобів на підприємстві / Л. С. </w:t>
      </w:r>
      <w:proofErr w:type="spellStart"/>
      <w:r w:rsidRPr="00B7602A">
        <w:rPr>
          <w:rFonts w:ascii="Times New Roman" w:eastAsia="Calibri" w:hAnsi="Times New Roman" w:cs="Times New Roman"/>
          <w:sz w:val="28"/>
          <w:szCs w:val="28"/>
        </w:rPr>
        <w:t>Стригуль</w:t>
      </w:r>
      <w:proofErr w:type="spellEnd"/>
      <w:r w:rsidRPr="00B7602A">
        <w:rPr>
          <w:rFonts w:ascii="Times New Roman" w:eastAsia="Calibri" w:hAnsi="Times New Roman" w:cs="Times New Roman"/>
          <w:sz w:val="28"/>
          <w:szCs w:val="28"/>
        </w:rPr>
        <w:t xml:space="preserve">, А. С. </w:t>
      </w:r>
      <w:proofErr w:type="spellStart"/>
      <w:r w:rsidRPr="00B7602A">
        <w:rPr>
          <w:rFonts w:ascii="Times New Roman" w:eastAsia="Calibri" w:hAnsi="Times New Roman" w:cs="Times New Roman"/>
          <w:sz w:val="28"/>
          <w:szCs w:val="28"/>
        </w:rPr>
        <w:t>Тімонова</w:t>
      </w:r>
      <w:proofErr w:type="spellEnd"/>
      <w:r w:rsidRPr="00B7602A">
        <w:rPr>
          <w:rFonts w:ascii="Times New Roman" w:eastAsia="Calibri" w:hAnsi="Times New Roman" w:cs="Times New Roman"/>
          <w:sz w:val="28"/>
          <w:szCs w:val="28"/>
        </w:rPr>
        <w:t xml:space="preserve"> // Вісник Національного технічного університету "ХПІ". Сер. : Технічний прогрес та ефективність виробництва. - 2014. - № 32. - С. 47-50.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bookmarkStart w:id="14" w:name="_Ref506816091"/>
      <w:r w:rsidRPr="00B7602A">
        <w:rPr>
          <w:rFonts w:ascii="Times New Roman" w:eastAsia="Calibri" w:hAnsi="Times New Roman" w:cs="Times New Roman"/>
          <w:sz w:val="28"/>
          <w:szCs w:val="28"/>
        </w:rPr>
        <w:t>63.</w:t>
      </w:r>
      <w:proofErr w:type="spellStart"/>
      <w:r w:rsidRPr="00B7602A">
        <w:rPr>
          <w:rFonts w:ascii="Times New Roman" w:eastAsia="Calibri" w:hAnsi="Times New Roman" w:cs="Times New Roman"/>
          <w:sz w:val="28"/>
          <w:szCs w:val="28"/>
          <w:lang w:val="ru-RU"/>
        </w:rPr>
        <w:t>Сушкевич</w:t>
      </w:r>
      <w:proofErr w:type="spellEnd"/>
      <w:r w:rsidRPr="00B7602A">
        <w:rPr>
          <w:rFonts w:ascii="Times New Roman" w:eastAsia="Calibri" w:hAnsi="Times New Roman" w:cs="Times New Roman"/>
          <w:sz w:val="28"/>
          <w:szCs w:val="28"/>
          <w:lang w:val="ru-RU"/>
        </w:rPr>
        <w:t xml:space="preserve"> А.Н. Организация бухгалтерского учета и внутреннего аудита / А.Н. </w:t>
      </w:r>
      <w:proofErr w:type="spellStart"/>
      <w:r w:rsidRPr="00B7602A">
        <w:rPr>
          <w:rFonts w:ascii="Times New Roman" w:eastAsia="Calibri" w:hAnsi="Times New Roman" w:cs="Times New Roman"/>
          <w:sz w:val="28"/>
          <w:szCs w:val="28"/>
          <w:lang w:val="ru-RU"/>
        </w:rPr>
        <w:t>Сушкевич</w:t>
      </w:r>
      <w:proofErr w:type="spellEnd"/>
      <w:r w:rsidRPr="00B7602A">
        <w:rPr>
          <w:rFonts w:ascii="Times New Roman" w:eastAsia="Calibri" w:hAnsi="Times New Roman" w:cs="Times New Roman"/>
          <w:sz w:val="28"/>
          <w:szCs w:val="28"/>
          <w:lang w:val="ru-RU"/>
        </w:rPr>
        <w:t>. – Мн.: Ред. журн. “</w:t>
      </w:r>
      <w:proofErr w:type="spellStart"/>
      <w:r w:rsidRPr="00B7602A">
        <w:rPr>
          <w:rFonts w:ascii="Times New Roman" w:eastAsia="Calibri" w:hAnsi="Times New Roman" w:cs="Times New Roman"/>
          <w:sz w:val="28"/>
          <w:szCs w:val="28"/>
          <w:lang w:val="ru-RU"/>
        </w:rPr>
        <w:t>Пром</w:t>
      </w:r>
      <w:proofErr w:type="spellEnd"/>
      <w:proofErr w:type="gramStart"/>
      <w:r w:rsidRPr="00B7602A">
        <w:rPr>
          <w:rFonts w:ascii="Times New Roman" w:eastAsia="Calibri" w:hAnsi="Times New Roman" w:cs="Times New Roman"/>
          <w:sz w:val="28"/>
          <w:szCs w:val="28"/>
          <w:lang w:val="ru-RU"/>
        </w:rPr>
        <w:t>.-</w:t>
      </w:r>
      <w:proofErr w:type="gramEnd"/>
      <w:r w:rsidRPr="00B7602A">
        <w:rPr>
          <w:rFonts w:ascii="Times New Roman" w:eastAsia="Calibri" w:hAnsi="Times New Roman" w:cs="Times New Roman"/>
          <w:sz w:val="28"/>
          <w:szCs w:val="28"/>
          <w:lang w:val="ru-RU"/>
        </w:rPr>
        <w:t>торг. право”, 2006. – 160 с</w:t>
      </w:r>
      <w:bookmarkEnd w:id="14"/>
      <w:r w:rsidRPr="00B7602A">
        <w:rPr>
          <w:rFonts w:ascii="Times New Roman" w:eastAsia="Calibri" w:hAnsi="Times New Roman" w:cs="Times New Roman"/>
          <w:sz w:val="28"/>
          <w:szCs w:val="28"/>
        </w:rPr>
        <w:t>.</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bookmarkStart w:id="15" w:name="_Ref505862148"/>
      <w:r w:rsidRPr="00B7602A">
        <w:rPr>
          <w:rFonts w:ascii="Times New Roman" w:eastAsia="Calibri" w:hAnsi="Times New Roman" w:cs="Times New Roman"/>
          <w:sz w:val="28"/>
          <w:szCs w:val="28"/>
        </w:rPr>
        <w:t xml:space="preserve">64.Тігова Т. М. Аналіз фінансової звітності: </w:t>
      </w:r>
      <w:proofErr w:type="spellStart"/>
      <w:r w:rsidRPr="00B7602A">
        <w:rPr>
          <w:rFonts w:ascii="Times New Roman" w:eastAsia="Calibri" w:hAnsi="Times New Roman" w:cs="Times New Roman"/>
          <w:sz w:val="28"/>
          <w:szCs w:val="28"/>
        </w:rPr>
        <w:t>Навч</w:t>
      </w:r>
      <w:proofErr w:type="spellEnd"/>
      <w:r w:rsidRPr="00B7602A">
        <w:rPr>
          <w:rFonts w:ascii="Times New Roman" w:eastAsia="Calibri" w:hAnsi="Times New Roman" w:cs="Times New Roman"/>
          <w:sz w:val="28"/>
          <w:szCs w:val="28"/>
        </w:rPr>
        <w:t xml:space="preserve">. </w:t>
      </w:r>
      <w:proofErr w:type="spellStart"/>
      <w:r w:rsidRPr="00B7602A">
        <w:rPr>
          <w:rFonts w:ascii="Times New Roman" w:eastAsia="Calibri" w:hAnsi="Times New Roman" w:cs="Times New Roman"/>
          <w:sz w:val="28"/>
          <w:szCs w:val="28"/>
        </w:rPr>
        <w:t>посіб</w:t>
      </w:r>
      <w:proofErr w:type="spellEnd"/>
      <w:r w:rsidRPr="00B7602A">
        <w:rPr>
          <w:rFonts w:ascii="Times New Roman" w:eastAsia="Calibri" w:hAnsi="Times New Roman" w:cs="Times New Roman"/>
          <w:sz w:val="28"/>
          <w:szCs w:val="28"/>
        </w:rPr>
        <w:t xml:space="preserve">. / Т. М. </w:t>
      </w:r>
      <w:proofErr w:type="spellStart"/>
      <w:r w:rsidRPr="00B7602A">
        <w:rPr>
          <w:rFonts w:ascii="Times New Roman" w:eastAsia="Calibri" w:hAnsi="Times New Roman" w:cs="Times New Roman"/>
          <w:sz w:val="28"/>
          <w:szCs w:val="28"/>
        </w:rPr>
        <w:t>Тігова</w:t>
      </w:r>
      <w:proofErr w:type="spellEnd"/>
      <w:r w:rsidRPr="00B7602A">
        <w:rPr>
          <w:rFonts w:ascii="Times New Roman" w:eastAsia="Calibri" w:hAnsi="Times New Roman" w:cs="Times New Roman"/>
          <w:sz w:val="28"/>
          <w:szCs w:val="28"/>
        </w:rPr>
        <w:t>, Л.</w:t>
      </w:r>
      <w:r w:rsidRPr="00B7602A">
        <w:rPr>
          <w:rFonts w:ascii="Times New Roman" w:eastAsia="Calibri" w:hAnsi="Times New Roman" w:cs="Times New Roman"/>
          <w:sz w:val="28"/>
          <w:szCs w:val="28"/>
          <w:lang w:val="ru-RU"/>
        </w:rPr>
        <w:t> </w:t>
      </w:r>
      <w:r w:rsidRPr="00B7602A">
        <w:rPr>
          <w:rFonts w:ascii="Times New Roman" w:eastAsia="Calibri" w:hAnsi="Times New Roman" w:cs="Times New Roman"/>
          <w:sz w:val="28"/>
          <w:szCs w:val="28"/>
        </w:rPr>
        <w:t>С.</w:t>
      </w:r>
      <w:r w:rsidRPr="00B7602A">
        <w:rPr>
          <w:rFonts w:ascii="Times New Roman" w:eastAsia="Calibri" w:hAnsi="Times New Roman" w:cs="Times New Roman"/>
          <w:sz w:val="28"/>
          <w:szCs w:val="28"/>
          <w:lang w:val="ru-RU"/>
        </w:rPr>
        <w:t> </w:t>
      </w:r>
      <w:proofErr w:type="spellStart"/>
      <w:r w:rsidRPr="00B7602A">
        <w:rPr>
          <w:rFonts w:ascii="Times New Roman" w:eastAsia="Calibri" w:hAnsi="Times New Roman" w:cs="Times New Roman"/>
          <w:sz w:val="28"/>
          <w:szCs w:val="28"/>
        </w:rPr>
        <w:t>Селіверстова</w:t>
      </w:r>
      <w:proofErr w:type="spellEnd"/>
      <w:r w:rsidRPr="00B7602A">
        <w:rPr>
          <w:rFonts w:ascii="Times New Roman" w:eastAsia="Calibri" w:hAnsi="Times New Roman" w:cs="Times New Roman"/>
          <w:sz w:val="28"/>
          <w:szCs w:val="28"/>
        </w:rPr>
        <w:t xml:space="preserve">, Т. Б. </w:t>
      </w:r>
      <w:proofErr w:type="spellStart"/>
      <w:r w:rsidRPr="00B7602A">
        <w:rPr>
          <w:rFonts w:ascii="Times New Roman" w:eastAsia="Calibri" w:hAnsi="Times New Roman" w:cs="Times New Roman"/>
          <w:sz w:val="28"/>
          <w:szCs w:val="28"/>
        </w:rPr>
        <w:t>Процюк</w:t>
      </w:r>
      <w:proofErr w:type="spellEnd"/>
      <w:r w:rsidRPr="00B7602A">
        <w:rPr>
          <w:rFonts w:ascii="Times New Roman" w:eastAsia="Calibri" w:hAnsi="Times New Roman" w:cs="Times New Roman"/>
          <w:sz w:val="28"/>
          <w:szCs w:val="28"/>
        </w:rPr>
        <w:t>. – К.: Центр учбової літератури, 2012. - 268 с.</w:t>
      </w:r>
      <w:bookmarkEnd w:id="15"/>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bookmarkStart w:id="16" w:name="_Ref505865743"/>
      <w:r w:rsidRPr="00B7602A">
        <w:rPr>
          <w:rFonts w:ascii="Times New Roman" w:eastAsia="Calibri" w:hAnsi="Times New Roman" w:cs="Times New Roman"/>
          <w:sz w:val="28"/>
          <w:szCs w:val="28"/>
          <w:lang w:eastAsia="uk-UA"/>
        </w:rPr>
        <w:t xml:space="preserve">65.Ткаченко Н.М. Бухгалтерський фінансовий облік, оподаткування і звітність: Підручник [3-є вид., перероб та </w:t>
      </w:r>
      <w:proofErr w:type="spellStart"/>
      <w:r w:rsidRPr="00B7602A">
        <w:rPr>
          <w:rFonts w:ascii="Times New Roman" w:eastAsia="Calibri" w:hAnsi="Times New Roman" w:cs="Times New Roman"/>
          <w:sz w:val="28"/>
          <w:szCs w:val="28"/>
          <w:lang w:eastAsia="uk-UA"/>
        </w:rPr>
        <w:t>допов</w:t>
      </w:r>
      <w:proofErr w:type="spellEnd"/>
      <w:r w:rsidRPr="00B7602A">
        <w:rPr>
          <w:rFonts w:ascii="Times New Roman" w:eastAsia="Calibri" w:hAnsi="Times New Roman" w:cs="Times New Roman"/>
          <w:sz w:val="28"/>
          <w:szCs w:val="28"/>
          <w:lang w:eastAsia="uk-UA"/>
        </w:rPr>
        <w:t xml:space="preserve">.] / Н.М. Ткаченко. - К.: </w:t>
      </w:r>
      <w:proofErr w:type="spellStart"/>
      <w:r w:rsidRPr="00B7602A">
        <w:rPr>
          <w:rFonts w:ascii="Times New Roman" w:eastAsia="Calibri" w:hAnsi="Times New Roman" w:cs="Times New Roman"/>
          <w:sz w:val="28"/>
          <w:szCs w:val="28"/>
          <w:lang w:eastAsia="uk-UA"/>
        </w:rPr>
        <w:t>Алерта</w:t>
      </w:r>
      <w:proofErr w:type="spellEnd"/>
      <w:r w:rsidRPr="00B7602A">
        <w:rPr>
          <w:rFonts w:ascii="Times New Roman" w:eastAsia="Calibri" w:hAnsi="Times New Roman" w:cs="Times New Roman"/>
          <w:sz w:val="28"/>
          <w:szCs w:val="28"/>
          <w:lang w:eastAsia="uk-UA"/>
        </w:rPr>
        <w:t>,  2008. - 926 с.</w:t>
      </w:r>
      <w:bookmarkEnd w:id="16"/>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66.Утенкова К. О. Аудит основних засобів підприємств АПВ в контексті вимог Міжнародних стандартів аудиту / К. О. </w:t>
      </w:r>
      <w:proofErr w:type="spellStart"/>
      <w:r w:rsidRPr="00B7602A">
        <w:rPr>
          <w:rFonts w:ascii="Times New Roman" w:eastAsia="Calibri" w:hAnsi="Times New Roman" w:cs="Times New Roman"/>
          <w:sz w:val="28"/>
          <w:szCs w:val="28"/>
        </w:rPr>
        <w:t>Утенкова</w:t>
      </w:r>
      <w:proofErr w:type="spellEnd"/>
      <w:r w:rsidRPr="00B7602A">
        <w:rPr>
          <w:rFonts w:ascii="Times New Roman" w:eastAsia="Calibri" w:hAnsi="Times New Roman" w:cs="Times New Roman"/>
          <w:sz w:val="28"/>
          <w:szCs w:val="28"/>
        </w:rPr>
        <w:t xml:space="preserve"> // Облік і фінанси. - 2012. - № 1. - С. 100-103.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lang w:val="ru-RU"/>
        </w:rPr>
      </w:pPr>
      <w:bookmarkStart w:id="17" w:name="_Ref505866118"/>
      <w:r w:rsidRPr="00B7602A">
        <w:rPr>
          <w:rFonts w:ascii="Times New Roman" w:eastAsia="Calibri" w:hAnsi="Times New Roman" w:cs="Times New Roman"/>
          <w:sz w:val="28"/>
          <w:szCs w:val="28"/>
        </w:rPr>
        <w:t>67.</w:t>
      </w:r>
      <w:proofErr w:type="spellStart"/>
      <w:r w:rsidRPr="00B7602A">
        <w:rPr>
          <w:rFonts w:ascii="Times New Roman" w:eastAsia="Calibri" w:hAnsi="Times New Roman" w:cs="Times New Roman"/>
          <w:sz w:val="28"/>
          <w:szCs w:val="28"/>
          <w:lang w:val="ru-RU"/>
        </w:rPr>
        <w:t>Утенкова</w:t>
      </w:r>
      <w:proofErr w:type="spellEnd"/>
      <w:r w:rsidRPr="00B7602A">
        <w:rPr>
          <w:rFonts w:ascii="Times New Roman" w:eastAsia="Calibri" w:hAnsi="Times New Roman" w:cs="Times New Roman"/>
          <w:sz w:val="28"/>
          <w:szCs w:val="28"/>
          <w:lang w:val="ru-RU"/>
        </w:rPr>
        <w:t xml:space="preserve"> К. О.</w:t>
      </w:r>
      <w:r w:rsidRPr="00B7602A">
        <w:rPr>
          <w:rFonts w:ascii="Times New Roman" w:eastAsia="Calibri" w:hAnsi="Times New Roman" w:cs="Times New Roman"/>
          <w:sz w:val="28"/>
          <w:szCs w:val="28"/>
        </w:rPr>
        <w:t xml:space="preserve"> </w:t>
      </w:r>
      <w:r w:rsidRPr="00B7602A">
        <w:rPr>
          <w:rFonts w:ascii="Times New Roman" w:eastAsia="Calibri" w:hAnsi="Times New Roman" w:cs="Times New Roman"/>
          <w:sz w:val="28"/>
          <w:szCs w:val="28"/>
          <w:lang w:val="ru-RU"/>
        </w:rPr>
        <w:t xml:space="preserve">Аудит: </w:t>
      </w:r>
      <w:proofErr w:type="spellStart"/>
      <w:r w:rsidRPr="00B7602A">
        <w:rPr>
          <w:rFonts w:ascii="Times New Roman" w:eastAsia="Calibri" w:hAnsi="Times New Roman" w:cs="Times New Roman"/>
          <w:sz w:val="28"/>
          <w:szCs w:val="28"/>
          <w:lang w:val="ru-RU"/>
        </w:rPr>
        <w:t>Навчальний</w:t>
      </w:r>
      <w:proofErr w:type="spell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пос</w:t>
      </w:r>
      <w:proofErr w:type="gramEnd"/>
      <w:r w:rsidRPr="00B7602A">
        <w:rPr>
          <w:rFonts w:ascii="Times New Roman" w:eastAsia="Calibri" w:hAnsi="Times New Roman" w:cs="Times New Roman"/>
          <w:sz w:val="28"/>
          <w:szCs w:val="28"/>
          <w:lang w:val="ru-RU"/>
        </w:rPr>
        <w:t>ібник</w:t>
      </w:r>
      <w:proofErr w:type="spellEnd"/>
      <w:r w:rsidRPr="00B7602A">
        <w:rPr>
          <w:rFonts w:ascii="Times New Roman" w:eastAsia="Calibri" w:hAnsi="Times New Roman" w:cs="Times New Roman"/>
          <w:sz w:val="28"/>
          <w:szCs w:val="28"/>
        </w:rPr>
        <w:t xml:space="preserve"> / </w:t>
      </w:r>
      <w:r w:rsidRPr="00B7602A">
        <w:rPr>
          <w:rFonts w:ascii="Times New Roman" w:eastAsia="Calibri" w:hAnsi="Times New Roman" w:cs="Times New Roman"/>
          <w:sz w:val="28"/>
          <w:szCs w:val="28"/>
          <w:lang w:val="ru-RU"/>
        </w:rPr>
        <w:t xml:space="preserve">К. О. </w:t>
      </w:r>
      <w:proofErr w:type="spellStart"/>
      <w:r w:rsidRPr="00B7602A">
        <w:rPr>
          <w:rFonts w:ascii="Times New Roman" w:eastAsia="Calibri" w:hAnsi="Times New Roman" w:cs="Times New Roman"/>
          <w:sz w:val="28"/>
          <w:szCs w:val="28"/>
          <w:lang w:val="ru-RU"/>
        </w:rPr>
        <w:t>Утенкова</w:t>
      </w:r>
      <w:proofErr w:type="spellEnd"/>
      <w:r w:rsidRPr="00B7602A">
        <w:rPr>
          <w:rFonts w:ascii="Times New Roman" w:eastAsia="Calibri" w:hAnsi="Times New Roman" w:cs="Times New Roman"/>
          <w:sz w:val="28"/>
          <w:szCs w:val="28"/>
          <w:lang w:val="ru-RU"/>
        </w:rPr>
        <w:t xml:space="preserve">. - К.: </w:t>
      </w:r>
      <w:proofErr w:type="spellStart"/>
      <w:r w:rsidRPr="00B7602A">
        <w:rPr>
          <w:rFonts w:ascii="Times New Roman" w:eastAsia="Calibri" w:hAnsi="Times New Roman" w:cs="Times New Roman"/>
          <w:sz w:val="28"/>
          <w:szCs w:val="28"/>
          <w:lang w:val="ru-RU"/>
        </w:rPr>
        <w:t>Алерта</w:t>
      </w:r>
      <w:proofErr w:type="spellEnd"/>
      <w:r w:rsidRPr="00B7602A">
        <w:rPr>
          <w:rFonts w:ascii="Times New Roman" w:eastAsia="Calibri" w:hAnsi="Times New Roman" w:cs="Times New Roman"/>
          <w:sz w:val="28"/>
          <w:szCs w:val="28"/>
          <w:lang w:val="ru-RU"/>
        </w:rPr>
        <w:t>, 2011. - 408 с.</w:t>
      </w:r>
      <w:bookmarkEnd w:id="17"/>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r w:rsidRPr="00B7602A">
        <w:rPr>
          <w:rFonts w:ascii="Times New Roman" w:eastAsia="Calibri" w:hAnsi="Times New Roman" w:cs="Times New Roman"/>
          <w:sz w:val="28"/>
          <w:szCs w:val="28"/>
        </w:rPr>
        <w:t xml:space="preserve">68.Хричікова М. О. Особливості аудиту основних засобів на підприємстві / М. О. </w:t>
      </w:r>
      <w:proofErr w:type="spellStart"/>
      <w:r w:rsidRPr="00B7602A">
        <w:rPr>
          <w:rFonts w:ascii="Times New Roman" w:eastAsia="Calibri" w:hAnsi="Times New Roman" w:cs="Times New Roman"/>
          <w:sz w:val="28"/>
          <w:szCs w:val="28"/>
        </w:rPr>
        <w:t>Хричікова</w:t>
      </w:r>
      <w:proofErr w:type="spellEnd"/>
      <w:r w:rsidRPr="00B7602A">
        <w:rPr>
          <w:rFonts w:ascii="Times New Roman" w:eastAsia="Calibri" w:hAnsi="Times New Roman" w:cs="Times New Roman"/>
          <w:sz w:val="28"/>
          <w:szCs w:val="28"/>
        </w:rPr>
        <w:t xml:space="preserve"> // Управління розвитком. - 2014. - № 12. - С. 89-91. </w:t>
      </w:r>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bookmarkStart w:id="18" w:name="_Ref505862650"/>
      <w:r w:rsidRPr="00B7602A">
        <w:rPr>
          <w:rFonts w:ascii="Times New Roman" w:eastAsia="Calibri" w:hAnsi="Times New Roman" w:cs="Times New Roman"/>
          <w:sz w:val="28"/>
          <w:szCs w:val="28"/>
        </w:rPr>
        <w:t>69.</w:t>
      </w:r>
      <w:r w:rsidRPr="00B7602A">
        <w:rPr>
          <w:rFonts w:ascii="Times New Roman" w:eastAsia="Calibri" w:hAnsi="Times New Roman" w:cs="Times New Roman"/>
          <w:sz w:val="28"/>
          <w:szCs w:val="28"/>
          <w:lang w:val="ru-RU"/>
        </w:rPr>
        <w:t xml:space="preserve">Шара Є. Ю. </w:t>
      </w:r>
      <w:proofErr w:type="spellStart"/>
      <w:r w:rsidRPr="00B7602A">
        <w:rPr>
          <w:rFonts w:ascii="Times New Roman" w:eastAsia="Calibri" w:hAnsi="Times New Roman" w:cs="Times New Roman"/>
          <w:sz w:val="28"/>
          <w:szCs w:val="28"/>
          <w:lang w:val="ru-RU"/>
        </w:rPr>
        <w:t>Бухгалтерський</w:t>
      </w:r>
      <w:proofErr w:type="spell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обл</w:t>
      </w:r>
      <w:proofErr w:type="gramEnd"/>
      <w:r w:rsidRPr="00B7602A">
        <w:rPr>
          <w:rFonts w:ascii="Times New Roman" w:eastAsia="Calibri" w:hAnsi="Times New Roman" w:cs="Times New Roman"/>
          <w:sz w:val="28"/>
          <w:szCs w:val="28"/>
          <w:lang w:val="ru-RU"/>
        </w:rPr>
        <w:t>ік</w:t>
      </w:r>
      <w:proofErr w:type="spellEnd"/>
      <w:r w:rsidRPr="00B7602A">
        <w:rPr>
          <w:rFonts w:ascii="Times New Roman" w:eastAsia="Calibri" w:hAnsi="Times New Roman" w:cs="Times New Roman"/>
          <w:sz w:val="28"/>
          <w:szCs w:val="28"/>
          <w:lang w:val="ru-RU"/>
        </w:rPr>
        <w:t xml:space="preserve"> у </w:t>
      </w:r>
      <w:proofErr w:type="spellStart"/>
      <w:r w:rsidRPr="00B7602A">
        <w:rPr>
          <w:rFonts w:ascii="Times New Roman" w:eastAsia="Calibri" w:hAnsi="Times New Roman" w:cs="Times New Roman"/>
          <w:sz w:val="28"/>
          <w:szCs w:val="28"/>
          <w:lang w:val="ru-RU"/>
        </w:rPr>
        <w:t>бюджетних</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установах</w:t>
      </w:r>
      <w:proofErr w:type="spellEnd"/>
      <w:r w:rsidRPr="00B7602A">
        <w:rPr>
          <w:rFonts w:ascii="Times New Roman" w:eastAsia="Calibri" w:hAnsi="Times New Roman" w:cs="Times New Roman"/>
          <w:sz w:val="28"/>
          <w:szCs w:val="28"/>
          <w:lang w:val="ru-RU"/>
        </w:rPr>
        <w:t xml:space="preserve"> і </w:t>
      </w:r>
      <w:proofErr w:type="spellStart"/>
      <w:r w:rsidRPr="00B7602A">
        <w:rPr>
          <w:rFonts w:ascii="Times New Roman" w:eastAsia="Calibri" w:hAnsi="Times New Roman" w:cs="Times New Roman"/>
          <w:sz w:val="28"/>
          <w:szCs w:val="28"/>
          <w:lang w:val="ru-RU"/>
        </w:rPr>
        <w:t>організаціях</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Навч</w:t>
      </w:r>
      <w:proofErr w:type="spellEnd"/>
      <w:r w:rsidRPr="00B7602A">
        <w:rPr>
          <w:rFonts w:ascii="Times New Roman" w:eastAsia="Calibri" w:hAnsi="Times New Roman" w:cs="Times New Roman"/>
          <w:sz w:val="28"/>
          <w:szCs w:val="28"/>
          <w:lang w:val="ru-RU"/>
        </w:rPr>
        <w:t xml:space="preserve">. </w:t>
      </w:r>
      <w:proofErr w:type="spellStart"/>
      <w:proofErr w:type="gramStart"/>
      <w:r w:rsidRPr="00B7602A">
        <w:rPr>
          <w:rFonts w:ascii="Times New Roman" w:eastAsia="Calibri" w:hAnsi="Times New Roman" w:cs="Times New Roman"/>
          <w:sz w:val="28"/>
          <w:szCs w:val="28"/>
          <w:lang w:val="ru-RU"/>
        </w:rPr>
        <w:t>пос</w:t>
      </w:r>
      <w:proofErr w:type="gramEnd"/>
      <w:r w:rsidRPr="00B7602A">
        <w:rPr>
          <w:rFonts w:ascii="Times New Roman" w:eastAsia="Calibri" w:hAnsi="Times New Roman" w:cs="Times New Roman"/>
          <w:sz w:val="28"/>
          <w:szCs w:val="28"/>
          <w:lang w:val="ru-RU"/>
        </w:rPr>
        <w:t>іб</w:t>
      </w:r>
      <w:proofErr w:type="spellEnd"/>
      <w:r w:rsidRPr="00B7602A">
        <w:rPr>
          <w:rFonts w:ascii="Times New Roman" w:eastAsia="Calibri" w:hAnsi="Times New Roman" w:cs="Times New Roman"/>
          <w:sz w:val="28"/>
          <w:szCs w:val="28"/>
          <w:lang w:val="ru-RU"/>
        </w:rPr>
        <w:t xml:space="preserve">. / Є. Ю. Шара, О. М. </w:t>
      </w:r>
      <w:proofErr w:type="spellStart"/>
      <w:r w:rsidRPr="00B7602A">
        <w:rPr>
          <w:rFonts w:ascii="Times New Roman" w:eastAsia="Calibri" w:hAnsi="Times New Roman" w:cs="Times New Roman"/>
          <w:sz w:val="28"/>
          <w:szCs w:val="28"/>
          <w:lang w:val="ru-RU"/>
        </w:rPr>
        <w:t>Андрієнко</w:t>
      </w:r>
      <w:proofErr w:type="spellEnd"/>
      <w:r w:rsidRPr="00B7602A">
        <w:rPr>
          <w:rFonts w:ascii="Times New Roman" w:eastAsia="Calibri" w:hAnsi="Times New Roman" w:cs="Times New Roman"/>
          <w:sz w:val="28"/>
          <w:szCs w:val="28"/>
          <w:lang w:val="ru-RU"/>
        </w:rPr>
        <w:t xml:space="preserve">, Л. І. </w:t>
      </w:r>
      <w:proofErr w:type="spellStart"/>
      <w:r w:rsidRPr="00B7602A">
        <w:rPr>
          <w:rFonts w:ascii="Times New Roman" w:eastAsia="Calibri" w:hAnsi="Times New Roman" w:cs="Times New Roman"/>
          <w:sz w:val="28"/>
          <w:szCs w:val="28"/>
          <w:lang w:val="ru-RU"/>
        </w:rPr>
        <w:t>Жидеєва</w:t>
      </w:r>
      <w:proofErr w:type="spellEnd"/>
      <w:r w:rsidRPr="00B7602A">
        <w:rPr>
          <w:rFonts w:ascii="Times New Roman" w:eastAsia="Calibri" w:hAnsi="Times New Roman" w:cs="Times New Roman"/>
          <w:sz w:val="28"/>
          <w:szCs w:val="28"/>
          <w:lang w:val="ru-RU"/>
        </w:rPr>
        <w:t xml:space="preserve">. – К.: Центр </w:t>
      </w:r>
      <w:proofErr w:type="spellStart"/>
      <w:r w:rsidRPr="00B7602A">
        <w:rPr>
          <w:rFonts w:ascii="Times New Roman" w:eastAsia="Calibri" w:hAnsi="Times New Roman" w:cs="Times New Roman"/>
          <w:sz w:val="28"/>
          <w:szCs w:val="28"/>
          <w:lang w:val="ru-RU"/>
        </w:rPr>
        <w:t>учбової</w:t>
      </w:r>
      <w:proofErr w:type="spellEnd"/>
      <w:r w:rsidRPr="00B7602A">
        <w:rPr>
          <w:rFonts w:ascii="Times New Roman" w:eastAsia="Calibri" w:hAnsi="Times New Roman" w:cs="Times New Roman"/>
          <w:sz w:val="28"/>
          <w:szCs w:val="28"/>
          <w:lang w:val="ru-RU"/>
        </w:rPr>
        <w:t xml:space="preserve"> </w:t>
      </w:r>
      <w:proofErr w:type="spellStart"/>
      <w:r w:rsidRPr="00B7602A">
        <w:rPr>
          <w:rFonts w:ascii="Times New Roman" w:eastAsia="Calibri" w:hAnsi="Times New Roman" w:cs="Times New Roman"/>
          <w:sz w:val="28"/>
          <w:szCs w:val="28"/>
          <w:lang w:val="ru-RU"/>
        </w:rPr>
        <w:t>літератури</w:t>
      </w:r>
      <w:proofErr w:type="spellEnd"/>
      <w:r w:rsidRPr="00B7602A">
        <w:rPr>
          <w:rFonts w:ascii="Times New Roman" w:eastAsia="Calibri" w:hAnsi="Times New Roman" w:cs="Times New Roman"/>
          <w:sz w:val="28"/>
          <w:szCs w:val="28"/>
          <w:lang w:val="ru-RU"/>
        </w:rPr>
        <w:t>, 2011. - 440 с.</w:t>
      </w:r>
      <w:bookmarkEnd w:id="18"/>
    </w:p>
    <w:p w:rsidR="00B7602A" w:rsidRPr="00B7602A" w:rsidRDefault="00B7602A" w:rsidP="00B7602A">
      <w:pPr>
        <w:widowControl w:val="0"/>
        <w:suppressAutoHyphens/>
        <w:spacing w:after="0" w:line="360" w:lineRule="auto"/>
        <w:ind w:left="284" w:hanging="284"/>
        <w:jc w:val="both"/>
        <w:rPr>
          <w:rFonts w:ascii="Times New Roman" w:eastAsia="Calibri" w:hAnsi="Times New Roman" w:cs="Times New Roman"/>
          <w:sz w:val="28"/>
          <w:szCs w:val="28"/>
        </w:rPr>
      </w:pPr>
      <w:bookmarkStart w:id="19" w:name="_Ref505699561"/>
      <w:r w:rsidRPr="00B7602A">
        <w:rPr>
          <w:rFonts w:ascii="Times New Roman" w:eastAsia="Calibri" w:hAnsi="Times New Roman" w:cs="Times New Roman"/>
          <w:sz w:val="28"/>
          <w:szCs w:val="28"/>
        </w:rPr>
        <w:t xml:space="preserve">70.Шеремет А.Д. Аудит: </w:t>
      </w:r>
      <w:proofErr w:type="spellStart"/>
      <w:r w:rsidRPr="00B7602A">
        <w:rPr>
          <w:rFonts w:ascii="Times New Roman" w:eastAsia="Calibri" w:hAnsi="Times New Roman" w:cs="Times New Roman"/>
          <w:sz w:val="28"/>
          <w:szCs w:val="28"/>
        </w:rPr>
        <w:t>Учебник</w:t>
      </w:r>
      <w:proofErr w:type="spellEnd"/>
      <w:r w:rsidRPr="00B7602A">
        <w:rPr>
          <w:rFonts w:ascii="Times New Roman" w:eastAsia="Calibri" w:hAnsi="Times New Roman" w:cs="Times New Roman"/>
          <w:sz w:val="28"/>
          <w:szCs w:val="28"/>
        </w:rPr>
        <w:t xml:space="preserve">. - 3-е </w:t>
      </w:r>
      <w:proofErr w:type="spellStart"/>
      <w:r w:rsidRPr="00B7602A">
        <w:rPr>
          <w:rFonts w:ascii="Times New Roman" w:eastAsia="Calibri" w:hAnsi="Times New Roman" w:cs="Times New Roman"/>
          <w:sz w:val="28"/>
          <w:szCs w:val="28"/>
        </w:rPr>
        <w:t>изд</w:t>
      </w:r>
      <w:proofErr w:type="spellEnd"/>
      <w:r w:rsidRPr="00B7602A">
        <w:rPr>
          <w:rFonts w:ascii="Times New Roman" w:eastAsia="Calibri" w:hAnsi="Times New Roman" w:cs="Times New Roman"/>
          <w:sz w:val="28"/>
          <w:szCs w:val="28"/>
        </w:rPr>
        <w:t xml:space="preserve">., </w:t>
      </w:r>
      <w:proofErr w:type="spellStart"/>
      <w:r w:rsidRPr="00B7602A">
        <w:rPr>
          <w:rFonts w:ascii="Times New Roman" w:eastAsia="Calibri" w:hAnsi="Times New Roman" w:cs="Times New Roman"/>
          <w:sz w:val="28"/>
          <w:szCs w:val="28"/>
        </w:rPr>
        <w:t>доп</w:t>
      </w:r>
      <w:proofErr w:type="spellEnd"/>
      <w:r w:rsidRPr="00B7602A">
        <w:rPr>
          <w:rFonts w:ascii="Times New Roman" w:eastAsia="Calibri" w:hAnsi="Times New Roman" w:cs="Times New Roman"/>
          <w:sz w:val="28"/>
          <w:szCs w:val="28"/>
        </w:rPr>
        <w:t xml:space="preserve">. и </w:t>
      </w:r>
      <w:proofErr w:type="spellStart"/>
      <w:r w:rsidRPr="00B7602A">
        <w:rPr>
          <w:rFonts w:ascii="Times New Roman" w:eastAsia="Calibri" w:hAnsi="Times New Roman" w:cs="Times New Roman"/>
          <w:sz w:val="28"/>
          <w:szCs w:val="28"/>
        </w:rPr>
        <w:t>перераб</w:t>
      </w:r>
      <w:proofErr w:type="spellEnd"/>
      <w:r w:rsidRPr="00B7602A">
        <w:rPr>
          <w:rFonts w:ascii="Times New Roman" w:eastAsia="Calibri" w:hAnsi="Times New Roman" w:cs="Times New Roman"/>
          <w:sz w:val="28"/>
          <w:szCs w:val="28"/>
        </w:rPr>
        <w:t xml:space="preserve">. / А.Д. Шеремет, В.П. </w:t>
      </w:r>
      <w:proofErr w:type="spellStart"/>
      <w:r w:rsidRPr="00B7602A">
        <w:rPr>
          <w:rFonts w:ascii="Times New Roman" w:eastAsia="Calibri" w:hAnsi="Times New Roman" w:cs="Times New Roman"/>
          <w:sz w:val="28"/>
          <w:szCs w:val="28"/>
        </w:rPr>
        <w:t>Суйц</w:t>
      </w:r>
      <w:proofErr w:type="spellEnd"/>
      <w:r w:rsidRPr="00B7602A">
        <w:rPr>
          <w:rFonts w:ascii="Times New Roman" w:eastAsia="Calibri" w:hAnsi="Times New Roman" w:cs="Times New Roman"/>
          <w:sz w:val="28"/>
          <w:szCs w:val="28"/>
        </w:rPr>
        <w:t>. - М.: ИНФРА-М, 2002. - 360с.</w:t>
      </w:r>
      <w:bookmarkEnd w:id="19"/>
      <w:r w:rsidRPr="00B7602A">
        <w:rPr>
          <w:rFonts w:ascii="Times New Roman" w:eastAsia="Calibri" w:hAnsi="Times New Roman" w:cs="Times New Roman"/>
          <w:sz w:val="28"/>
          <w:szCs w:val="28"/>
        </w:rPr>
        <w:t xml:space="preserve"> </w:t>
      </w:r>
    </w:p>
    <w:p w:rsidR="00B7602A" w:rsidRPr="00B7602A" w:rsidRDefault="00B7602A"/>
    <w:sectPr w:rsidR="00B7602A" w:rsidRPr="00B7602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666B78"/>
    <w:multiLevelType w:val="hybridMultilevel"/>
    <w:tmpl w:val="5E2405C0"/>
    <w:lvl w:ilvl="0" w:tplc="D1C059EE">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1">
    <w:nsid w:val="65135D06"/>
    <w:multiLevelType w:val="multilevel"/>
    <w:tmpl w:val="D0D2AD1A"/>
    <w:lvl w:ilvl="0">
      <w:start w:val="1"/>
      <w:numFmt w:val="decimal"/>
      <w:lvlText w:val="%1."/>
      <w:lvlJc w:val="left"/>
      <w:pPr>
        <w:ind w:left="450" w:hanging="450"/>
      </w:pPr>
      <w:rPr>
        <w:b w:val="0"/>
        <w:color w:val="000000"/>
      </w:rPr>
    </w:lvl>
    <w:lvl w:ilvl="1">
      <w:start w:val="1"/>
      <w:numFmt w:val="decimal"/>
      <w:lvlText w:val="%1.%2."/>
      <w:lvlJc w:val="left"/>
      <w:pPr>
        <w:ind w:left="720" w:hanging="720"/>
      </w:pPr>
      <w:rPr>
        <w:b w:val="0"/>
        <w:color w:val="000000"/>
      </w:rPr>
    </w:lvl>
    <w:lvl w:ilvl="2">
      <w:start w:val="1"/>
      <w:numFmt w:val="decimal"/>
      <w:lvlText w:val="%1.%2.%3."/>
      <w:lvlJc w:val="left"/>
      <w:pPr>
        <w:ind w:left="720" w:hanging="720"/>
      </w:pPr>
      <w:rPr>
        <w:b w:val="0"/>
        <w:color w:val="000000"/>
      </w:rPr>
    </w:lvl>
    <w:lvl w:ilvl="3">
      <w:start w:val="1"/>
      <w:numFmt w:val="decimal"/>
      <w:lvlText w:val="%1.%2.%3.%4."/>
      <w:lvlJc w:val="left"/>
      <w:pPr>
        <w:ind w:left="1080" w:hanging="1080"/>
      </w:pPr>
      <w:rPr>
        <w:b w:val="0"/>
        <w:color w:val="000000"/>
      </w:rPr>
    </w:lvl>
    <w:lvl w:ilvl="4">
      <w:start w:val="1"/>
      <w:numFmt w:val="decimal"/>
      <w:lvlText w:val="%1.%2.%3.%4.%5."/>
      <w:lvlJc w:val="left"/>
      <w:pPr>
        <w:ind w:left="1080" w:hanging="1080"/>
      </w:pPr>
      <w:rPr>
        <w:b w:val="0"/>
        <w:color w:val="000000"/>
      </w:rPr>
    </w:lvl>
    <w:lvl w:ilvl="5">
      <w:start w:val="1"/>
      <w:numFmt w:val="decimal"/>
      <w:lvlText w:val="%1.%2.%3.%4.%5.%6."/>
      <w:lvlJc w:val="left"/>
      <w:pPr>
        <w:ind w:left="1440" w:hanging="1440"/>
      </w:pPr>
      <w:rPr>
        <w:b w:val="0"/>
        <w:color w:val="000000"/>
      </w:rPr>
    </w:lvl>
    <w:lvl w:ilvl="6">
      <w:start w:val="1"/>
      <w:numFmt w:val="decimal"/>
      <w:lvlText w:val="%1.%2.%3.%4.%5.%6.%7."/>
      <w:lvlJc w:val="left"/>
      <w:pPr>
        <w:ind w:left="1800" w:hanging="1800"/>
      </w:pPr>
      <w:rPr>
        <w:b w:val="0"/>
        <w:color w:val="000000"/>
      </w:rPr>
    </w:lvl>
    <w:lvl w:ilvl="7">
      <w:start w:val="1"/>
      <w:numFmt w:val="decimal"/>
      <w:lvlText w:val="%1.%2.%3.%4.%5.%6.%7.%8."/>
      <w:lvlJc w:val="left"/>
      <w:pPr>
        <w:ind w:left="1800" w:hanging="1800"/>
      </w:pPr>
      <w:rPr>
        <w:b w:val="0"/>
        <w:color w:val="000000"/>
      </w:rPr>
    </w:lvl>
    <w:lvl w:ilvl="8">
      <w:start w:val="1"/>
      <w:numFmt w:val="decimal"/>
      <w:lvlText w:val="%1.%2.%3.%4.%5.%6.%7.%8.%9."/>
      <w:lvlJc w:val="left"/>
      <w:pPr>
        <w:ind w:left="2160" w:hanging="2160"/>
      </w:pPr>
      <w:rPr>
        <w:b w:val="0"/>
        <w:color w:val="000000"/>
      </w:rPr>
    </w:lvl>
  </w:abstractNum>
  <w:abstractNum w:abstractNumId="2">
    <w:nsid w:val="7DCD7D97"/>
    <w:multiLevelType w:val="hybridMultilevel"/>
    <w:tmpl w:val="785C0426"/>
    <w:lvl w:ilvl="0" w:tplc="3B081DCC">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B36"/>
    <w:rsid w:val="002C0B36"/>
    <w:rsid w:val="00B7602A"/>
    <w:rsid w:val="00F15D7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6988001">
      <w:bodyDiv w:val="1"/>
      <w:marLeft w:val="0"/>
      <w:marRight w:val="0"/>
      <w:marTop w:val="0"/>
      <w:marBottom w:val="0"/>
      <w:divBdr>
        <w:top w:val="none" w:sz="0" w:space="0" w:color="auto"/>
        <w:left w:val="none" w:sz="0" w:space="0" w:color="auto"/>
        <w:bottom w:val="none" w:sz="0" w:space="0" w:color="auto"/>
        <w:right w:val="none" w:sz="0" w:space="0" w:color="auto"/>
      </w:divBdr>
    </w:div>
    <w:div w:id="1386174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435-15" TargetMode="External"/><Relationship Id="rId13" Type="http://schemas.openxmlformats.org/officeDocument/2006/relationships/hyperlink" Target="http://zakon4.rada.gov.ua/laws/show/z0487-00" TargetMode="External"/><Relationship Id="rId18" Type="http://schemas.openxmlformats.org/officeDocument/2006/relationships/hyperlink" Target="http://zakon4.rada.gov.ua/laws/show/z0168-95" TargetMode="External"/><Relationship Id="rId26" Type="http://schemas.openxmlformats.org/officeDocument/2006/relationships/hyperlink" Target="http://apu.com.ua/rishennya-apu/5-2007" TargetMode="External"/><Relationship Id="rId3" Type="http://schemas.microsoft.com/office/2007/relationships/stylesWithEffects" Target="stylesWithEffects.xml"/><Relationship Id="rId21" Type="http://schemas.openxmlformats.org/officeDocument/2006/relationships/hyperlink" Target="http://zakon.nau.ua/doc/?doc_id=364976" TargetMode="External"/><Relationship Id="rId7" Type="http://schemas.openxmlformats.org/officeDocument/2006/relationships/hyperlink" Target="http://zakon2.rada.gov.ua/laws/show/2755-17" TargetMode="External"/><Relationship Id="rId12" Type="http://schemas.openxmlformats.org/officeDocument/2006/relationships/hyperlink" Target="http://zakon4.rada.gov.ua/laws/show/z0288-00" TargetMode="External"/><Relationship Id="rId17" Type="http://schemas.openxmlformats.org/officeDocument/2006/relationships/hyperlink" Target="http://www.Minfin.gov.ua/document/92418/I-1.pdf" TargetMode="External"/><Relationship Id="rId25" Type="http://schemas.openxmlformats.org/officeDocument/2006/relationships/hyperlink" Target="http://apu.com.ua/rishennya-apu/9-2011" TargetMode="External"/><Relationship Id="rId2" Type="http://schemas.openxmlformats.org/officeDocument/2006/relationships/styles" Target="styles.xml"/><Relationship Id="rId16" Type="http://schemas.openxmlformats.org/officeDocument/2006/relationships/hyperlink" Target="http://zakon4.rada.gov.ua/laws/show/z1054-03" TargetMode="External"/><Relationship Id="rId20" Type="http://schemas.openxmlformats.org/officeDocument/2006/relationships/hyperlink" Target="http://zakon2.rada.gov.ua/laws/show/1388-98-%D0%BF"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zakon1.rada.gov.ua/laws/show/436-15" TargetMode="External"/><Relationship Id="rId11" Type="http://schemas.openxmlformats.org/officeDocument/2006/relationships/hyperlink" Target="http://zakon4.rada.gov.ua/laws/show/z0336-13" TargetMode="External"/><Relationship Id="rId24" Type="http://schemas.openxmlformats.org/officeDocument/2006/relationships/hyperlink" Target="http://apu.com.ua/rishennya-apu/9-2011" TargetMode="External"/><Relationship Id="rId5" Type="http://schemas.openxmlformats.org/officeDocument/2006/relationships/webSettings" Target="webSettings.xml"/><Relationship Id="rId15" Type="http://schemas.openxmlformats.org/officeDocument/2006/relationships/hyperlink" Target="http://zakon2.rada.gov.ua/laws/show/z0027-00" TargetMode="External"/><Relationship Id="rId23" Type="http://schemas.openxmlformats.org/officeDocument/2006/relationships/hyperlink" Target="http://apu.com.ua/files/temp/1781555683.doc" TargetMode="External"/><Relationship Id="rId28" Type="http://schemas.openxmlformats.org/officeDocument/2006/relationships/fontTable" Target="fontTable.xml"/><Relationship Id="rId10" Type="http://schemas.openxmlformats.org/officeDocument/2006/relationships/hyperlink" Target="http://zakon2.rada.gov.ua/laws/show/996-14" TargetMode="External"/><Relationship Id="rId19" Type="http://schemas.openxmlformats.org/officeDocument/2006/relationships/hyperlink" Target="http://zakon5.rada.gov.ua/laws/show/z0040-06" TargetMode="External"/><Relationship Id="rId4" Type="http://schemas.openxmlformats.org/officeDocument/2006/relationships/settings" Target="settings.xml"/><Relationship Id="rId9" Type="http://schemas.openxmlformats.org/officeDocument/2006/relationships/hyperlink" Target="http://zakon3.rada.gov.ua/laws/show/3125-12" TargetMode="External"/><Relationship Id="rId14" Type="http://schemas.openxmlformats.org/officeDocument/2006/relationships/hyperlink" Target="http://zakon1.rada.gov.ua/laws/show/z0860-99" TargetMode="External"/><Relationship Id="rId22" Type="http://schemas.openxmlformats.org/officeDocument/2006/relationships/hyperlink" Target="http://www.uazakon.com/big/text574/pg1.htm" TargetMode="External"/><Relationship Id="rId27" Type="http://schemas.openxmlformats.org/officeDocument/2006/relationships/hyperlink" Target="http://apu.com.ua/rishennya-apu/5-200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21744</Words>
  <Characters>12395</Characters>
  <Application>Microsoft Office Word</Application>
  <DocSecurity>0</DocSecurity>
  <Lines>103</Lines>
  <Paragraphs>68</Paragraphs>
  <ScaleCrop>false</ScaleCrop>
  <Company/>
  <LinksUpToDate>false</LinksUpToDate>
  <CharactersWithSpaces>34071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2018-10-08T09:51:00Z</dcterms:created>
  <dcterms:modified xsi:type="dcterms:W3CDTF">2018-10-08T09:54:00Z</dcterms:modified>
</cp:coreProperties>
</file>