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86EB7" w:rsidRPr="00AA3491" w:rsidRDefault="00C86EB7" w:rsidP="00B561A1">
      <w:pPr>
        <w:pBdr>
          <w:bottom w:val="single" w:sz="4" w:space="1" w:color="auto"/>
        </w:pBdr>
        <w:spacing w:after="0" w:line="240" w:lineRule="auto"/>
        <w:ind w:firstLine="284"/>
        <w:jc w:val="center"/>
        <w:rPr>
          <w:rFonts w:ascii="Times New Roman" w:hAnsi="Times New Roman" w:cs="Times New Roman"/>
          <w:sz w:val="28"/>
          <w:szCs w:val="28"/>
          <w:lang w:val="uk-UA"/>
        </w:rPr>
      </w:pPr>
      <w:r w:rsidRPr="00AA3491">
        <w:rPr>
          <w:rFonts w:ascii="Times New Roman" w:hAnsi="Times New Roman" w:cs="Times New Roman"/>
          <w:sz w:val="28"/>
          <w:szCs w:val="28"/>
          <w:lang w:val="uk-UA"/>
        </w:rPr>
        <w:t>Одеський національний університет імені І. І. Мечникова</w:t>
      </w:r>
    </w:p>
    <w:p w:rsidR="00C86EB7" w:rsidRPr="00AA3491" w:rsidRDefault="00C86EB7" w:rsidP="00B561A1">
      <w:pPr>
        <w:spacing w:after="0" w:line="240" w:lineRule="auto"/>
        <w:ind w:firstLine="284"/>
        <w:jc w:val="center"/>
        <w:rPr>
          <w:rFonts w:ascii="Times New Roman" w:hAnsi="Times New Roman" w:cs="Times New Roman"/>
          <w:sz w:val="20"/>
          <w:szCs w:val="20"/>
          <w:lang w:val="uk-UA"/>
        </w:rPr>
      </w:pPr>
      <w:r w:rsidRPr="00AA3491">
        <w:rPr>
          <w:rFonts w:ascii="Times New Roman" w:hAnsi="Times New Roman" w:cs="Times New Roman"/>
          <w:sz w:val="20"/>
          <w:szCs w:val="20"/>
          <w:lang w:val="uk-UA"/>
        </w:rPr>
        <w:t>(повне найменування вищого навчального закладу)</w:t>
      </w:r>
    </w:p>
    <w:p w:rsidR="00C86EB7" w:rsidRPr="00AA3491" w:rsidRDefault="00C86EB7" w:rsidP="00B561A1">
      <w:pPr>
        <w:pBdr>
          <w:bottom w:val="single" w:sz="4" w:space="1" w:color="auto"/>
        </w:pBdr>
        <w:spacing w:before="240" w:after="0" w:line="240" w:lineRule="auto"/>
        <w:ind w:firstLine="284"/>
        <w:jc w:val="center"/>
        <w:rPr>
          <w:rFonts w:ascii="Times New Roman" w:hAnsi="Times New Roman" w:cs="Times New Roman"/>
          <w:sz w:val="28"/>
          <w:szCs w:val="28"/>
          <w:lang w:val="uk-UA"/>
        </w:rPr>
      </w:pPr>
      <w:r w:rsidRPr="00AA3491">
        <w:rPr>
          <w:rFonts w:ascii="Times New Roman" w:hAnsi="Times New Roman" w:cs="Times New Roman"/>
          <w:sz w:val="28"/>
          <w:szCs w:val="28"/>
          <w:lang w:val="uk-UA"/>
        </w:rPr>
        <w:t>Філологічний факультет</w:t>
      </w:r>
    </w:p>
    <w:p w:rsidR="00C86EB7" w:rsidRPr="00AA3491" w:rsidRDefault="00C86EB7" w:rsidP="00B561A1">
      <w:pPr>
        <w:spacing w:after="0" w:line="240" w:lineRule="auto"/>
        <w:ind w:firstLine="284"/>
        <w:jc w:val="center"/>
        <w:rPr>
          <w:rFonts w:ascii="Times New Roman" w:hAnsi="Times New Roman" w:cs="Times New Roman"/>
          <w:sz w:val="20"/>
          <w:szCs w:val="20"/>
          <w:lang w:val="uk-UA"/>
        </w:rPr>
      </w:pPr>
      <w:r w:rsidRPr="00AA3491">
        <w:rPr>
          <w:rFonts w:ascii="Times New Roman" w:hAnsi="Times New Roman" w:cs="Times New Roman"/>
          <w:sz w:val="20"/>
          <w:szCs w:val="20"/>
          <w:lang w:val="uk-UA"/>
        </w:rPr>
        <w:t>(повне найменування інституту/факультету)</w:t>
      </w:r>
    </w:p>
    <w:p w:rsidR="00C86EB7" w:rsidRPr="00AA3491" w:rsidRDefault="00C86EB7" w:rsidP="00B561A1">
      <w:pPr>
        <w:pBdr>
          <w:bottom w:val="single" w:sz="4" w:space="1" w:color="auto"/>
        </w:pBdr>
        <w:spacing w:before="240" w:after="0" w:line="240" w:lineRule="auto"/>
        <w:ind w:firstLine="284"/>
        <w:jc w:val="center"/>
        <w:rPr>
          <w:rFonts w:ascii="Times New Roman" w:hAnsi="Times New Roman" w:cs="Times New Roman"/>
          <w:sz w:val="28"/>
          <w:szCs w:val="28"/>
          <w:lang w:val="uk-UA"/>
        </w:rPr>
      </w:pPr>
      <w:r>
        <w:rPr>
          <w:rFonts w:ascii="Times New Roman" w:hAnsi="Times New Roman" w:cs="Times New Roman"/>
          <w:sz w:val="28"/>
          <w:szCs w:val="28"/>
          <w:lang w:val="uk-UA"/>
        </w:rPr>
        <w:t>Кафедра загального та</w:t>
      </w:r>
      <w:r w:rsidRPr="00AA3491">
        <w:rPr>
          <w:rFonts w:ascii="Times New Roman" w:hAnsi="Times New Roman" w:cs="Times New Roman"/>
          <w:sz w:val="28"/>
          <w:szCs w:val="28"/>
          <w:lang w:val="uk-UA"/>
        </w:rPr>
        <w:t xml:space="preserve"> слов’янського літературознавства</w:t>
      </w:r>
    </w:p>
    <w:p w:rsidR="00C86EB7" w:rsidRPr="00AA3491" w:rsidRDefault="00C86EB7" w:rsidP="00B561A1">
      <w:pPr>
        <w:spacing w:after="0" w:line="240" w:lineRule="auto"/>
        <w:ind w:firstLine="284"/>
        <w:jc w:val="center"/>
        <w:rPr>
          <w:rFonts w:ascii="Times New Roman" w:hAnsi="Times New Roman" w:cs="Times New Roman"/>
          <w:sz w:val="20"/>
          <w:szCs w:val="20"/>
          <w:lang w:val="uk-UA"/>
        </w:rPr>
      </w:pPr>
      <w:r w:rsidRPr="00AA3491">
        <w:rPr>
          <w:rFonts w:ascii="Times New Roman" w:hAnsi="Times New Roman" w:cs="Times New Roman"/>
          <w:sz w:val="20"/>
          <w:szCs w:val="20"/>
          <w:lang w:val="uk-UA"/>
        </w:rPr>
        <w:t>(повна назва кафедри)</w:t>
      </w:r>
    </w:p>
    <w:p w:rsidR="00C86EB7" w:rsidRPr="00AA3491" w:rsidRDefault="00C86EB7" w:rsidP="00B561A1">
      <w:pPr>
        <w:spacing w:after="0" w:line="240" w:lineRule="auto"/>
        <w:ind w:firstLine="284"/>
        <w:rPr>
          <w:rFonts w:ascii="Times New Roman" w:hAnsi="Times New Roman" w:cs="Times New Roman"/>
          <w:b/>
          <w:spacing w:val="60"/>
          <w:sz w:val="40"/>
          <w:szCs w:val="40"/>
          <w:lang w:val="uk-UA"/>
        </w:rPr>
      </w:pPr>
    </w:p>
    <w:p w:rsidR="00C86EB7" w:rsidRPr="00AA3491" w:rsidRDefault="00C86EB7" w:rsidP="00B561A1">
      <w:pPr>
        <w:spacing w:after="0" w:line="240" w:lineRule="auto"/>
        <w:ind w:firstLine="284"/>
        <w:jc w:val="center"/>
        <w:rPr>
          <w:rFonts w:ascii="Times New Roman" w:hAnsi="Times New Roman" w:cs="Times New Roman"/>
          <w:b/>
          <w:spacing w:val="60"/>
          <w:sz w:val="32"/>
          <w:szCs w:val="32"/>
          <w:lang w:val="uk-UA"/>
        </w:rPr>
      </w:pPr>
      <w:r w:rsidRPr="00AA3491">
        <w:rPr>
          <w:rFonts w:ascii="Times New Roman" w:hAnsi="Times New Roman" w:cs="Times New Roman"/>
          <w:b/>
          <w:spacing w:val="60"/>
          <w:sz w:val="32"/>
          <w:szCs w:val="32"/>
          <w:lang w:val="uk-UA"/>
        </w:rPr>
        <w:t>Дипломна робота</w:t>
      </w:r>
    </w:p>
    <w:p w:rsidR="00C86EB7" w:rsidRPr="00AA3491" w:rsidRDefault="00C86EB7" w:rsidP="00B561A1">
      <w:pPr>
        <w:spacing w:after="0" w:line="240" w:lineRule="auto"/>
        <w:ind w:firstLine="284"/>
        <w:jc w:val="center"/>
        <w:rPr>
          <w:rFonts w:ascii="Times New Roman" w:hAnsi="Times New Roman" w:cs="Times New Roman"/>
          <w:sz w:val="20"/>
          <w:szCs w:val="20"/>
          <w:lang w:val="uk-UA"/>
        </w:rPr>
      </w:pPr>
    </w:p>
    <w:p w:rsidR="00C86EB7" w:rsidRPr="00A53709" w:rsidRDefault="00C86EB7" w:rsidP="00B561A1">
      <w:pPr>
        <w:tabs>
          <w:tab w:val="right" w:pos="9355"/>
        </w:tabs>
        <w:spacing w:after="0" w:line="240" w:lineRule="auto"/>
        <w:ind w:firstLine="284"/>
        <w:jc w:val="center"/>
        <w:rPr>
          <w:rFonts w:ascii="Times New Roman" w:hAnsi="Times New Roman" w:cs="Times New Roman"/>
          <w:b/>
          <w:sz w:val="28"/>
          <w:szCs w:val="28"/>
          <w:lang w:val="uk-UA"/>
        </w:rPr>
      </w:pPr>
      <w:r w:rsidRPr="00A53709">
        <w:rPr>
          <w:rFonts w:ascii="Times New Roman" w:hAnsi="Times New Roman" w:cs="Times New Roman"/>
          <w:b/>
          <w:sz w:val="28"/>
          <w:szCs w:val="28"/>
          <w:lang w:val="uk-UA"/>
        </w:rPr>
        <w:t>«Художній світ роману В. Пелевіна «Омон Ра» та його графічного інваріанту А. Акішина, К. Кутузова»</w:t>
      </w:r>
    </w:p>
    <w:p w:rsidR="00C86EB7" w:rsidRPr="00A53709" w:rsidRDefault="00C86EB7" w:rsidP="00B561A1">
      <w:pPr>
        <w:tabs>
          <w:tab w:val="right" w:pos="9355"/>
        </w:tabs>
        <w:spacing w:after="0" w:line="240" w:lineRule="auto"/>
        <w:ind w:firstLine="284"/>
        <w:jc w:val="center"/>
        <w:rPr>
          <w:rFonts w:ascii="Times New Roman" w:hAnsi="Times New Roman" w:cs="Times New Roman"/>
          <w:sz w:val="28"/>
          <w:szCs w:val="28"/>
          <w:lang w:val="uk-UA"/>
        </w:rPr>
      </w:pPr>
      <w:r w:rsidRPr="00A53709">
        <w:rPr>
          <w:rFonts w:ascii="Times New Roman" w:hAnsi="Times New Roman" w:cs="Times New Roman"/>
          <w:sz w:val="28"/>
          <w:szCs w:val="28"/>
          <w:lang w:val="uk-UA"/>
        </w:rPr>
        <w:t>«The Artistic World of the Novel «Omon Ra» by V. Pelevin and its graphical Invariant by A. Akishin, K. Kutuzov»</w:t>
      </w:r>
    </w:p>
    <w:p w:rsidR="00C86EB7" w:rsidRDefault="00C86EB7" w:rsidP="00B561A1">
      <w:pPr>
        <w:tabs>
          <w:tab w:val="right" w:pos="9355"/>
        </w:tabs>
        <w:spacing w:after="0" w:line="240" w:lineRule="auto"/>
        <w:ind w:firstLine="284"/>
        <w:jc w:val="center"/>
        <w:rPr>
          <w:rFonts w:ascii="Times New Roman" w:hAnsi="Times New Roman" w:cs="Times New Roman"/>
          <w:sz w:val="28"/>
          <w:szCs w:val="28"/>
          <w:lang w:val="uk-UA"/>
        </w:rPr>
      </w:pPr>
    </w:p>
    <w:p w:rsidR="00C86EB7" w:rsidRPr="00AA3491" w:rsidRDefault="00C86EB7" w:rsidP="00B561A1">
      <w:pPr>
        <w:tabs>
          <w:tab w:val="right" w:pos="9355"/>
        </w:tabs>
        <w:spacing w:after="0" w:line="240" w:lineRule="auto"/>
        <w:ind w:firstLine="284"/>
        <w:jc w:val="center"/>
        <w:rPr>
          <w:rFonts w:ascii="Times New Roman" w:hAnsi="Times New Roman" w:cs="Times New Roman"/>
          <w:sz w:val="28"/>
          <w:szCs w:val="28"/>
          <w:lang w:val="uk-UA"/>
        </w:rPr>
      </w:pPr>
      <w:r w:rsidRPr="00AA3491">
        <w:rPr>
          <w:rFonts w:ascii="Times New Roman" w:hAnsi="Times New Roman" w:cs="Times New Roman"/>
          <w:sz w:val="28"/>
          <w:szCs w:val="28"/>
          <w:lang w:val="uk-UA"/>
        </w:rPr>
        <w:t>на здобуття ступеня вищої освіти «магістр»</w:t>
      </w:r>
    </w:p>
    <w:p w:rsidR="00C86EB7" w:rsidRPr="00AA3491" w:rsidRDefault="00C86EB7" w:rsidP="00B561A1">
      <w:pPr>
        <w:spacing w:after="0" w:line="240" w:lineRule="auto"/>
        <w:rPr>
          <w:rFonts w:ascii="Times New Roman" w:hAnsi="Times New Roman" w:cs="Times New Roman"/>
          <w:sz w:val="28"/>
          <w:szCs w:val="28"/>
          <w:lang w:val="uk-UA"/>
        </w:rPr>
      </w:pPr>
    </w:p>
    <w:p w:rsidR="00C86EB7" w:rsidRPr="00AA3491" w:rsidRDefault="00C86EB7" w:rsidP="00B561A1">
      <w:pPr>
        <w:spacing w:after="0" w:line="360" w:lineRule="auto"/>
        <w:rPr>
          <w:rFonts w:ascii="Times New Roman" w:hAnsi="Times New Roman" w:cs="Times New Roman"/>
          <w:sz w:val="28"/>
          <w:szCs w:val="28"/>
          <w:lang w:val="uk-UA"/>
        </w:rPr>
      </w:pPr>
      <w:r w:rsidRPr="00AA3491">
        <w:rPr>
          <w:rFonts w:ascii="Times New Roman" w:hAnsi="Times New Roman" w:cs="Times New Roman"/>
          <w:sz w:val="28"/>
          <w:szCs w:val="28"/>
          <w:lang w:val="uk-UA"/>
        </w:rPr>
        <w:t xml:space="preserve">                                               Викона</w:t>
      </w:r>
      <w:r>
        <w:rPr>
          <w:rFonts w:ascii="Times New Roman" w:hAnsi="Times New Roman" w:cs="Times New Roman"/>
          <w:sz w:val="28"/>
          <w:szCs w:val="28"/>
          <w:lang w:val="uk-UA"/>
        </w:rPr>
        <w:t>в</w:t>
      </w:r>
      <w:r w:rsidRPr="00AA3491">
        <w:rPr>
          <w:rFonts w:ascii="Times New Roman" w:hAnsi="Times New Roman" w:cs="Times New Roman"/>
          <w:sz w:val="28"/>
          <w:szCs w:val="28"/>
          <w:lang w:val="uk-UA"/>
        </w:rPr>
        <w:t>: студент денної форми навчання</w:t>
      </w:r>
    </w:p>
    <w:p w:rsidR="00C86EB7" w:rsidRPr="00AA3491" w:rsidRDefault="00C86EB7" w:rsidP="00B561A1">
      <w:pPr>
        <w:spacing w:after="0" w:line="360" w:lineRule="auto"/>
        <w:rPr>
          <w:rFonts w:ascii="Times New Roman" w:hAnsi="Times New Roman" w:cs="Times New Roman"/>
          <w:sz w:val="28"/>
          <w:szCs w:val="28"/>
          <w:lang w:val="uk-UA"/>
        </w:rPr>
      </w:pPr>
      <w:r w:rsidRPr="00AA3491">
        <w:rPr>
          <w:rFonts w:ascii="Times New Roman" w:hAnsi="Times New Roman" w:cs="Times New Roman"/>
          <w:sz w:val="28"/>
          <w:szCs w:val="28"/>
          <w:lang w:val="uk-UA"/>
        </w:rPr>
        <w:t xml:space="preserve">                                               спеціальності </w:t>
      </w:r>
      <w:r w:rsidRPr="00AA3491">
        <w:rPr>
          <w:rFonts w:ascii="Times New Roman" w:hAnsi="Times New Roman" w:cs="Times New Roman"/>
          <w:b/>
          <w:sz w:val="28"/>
          <w:szCs w:val="28"/>
          <w:lang w:val="uk-UA"/>
        </w:rPr>
        <w:t>035</w:t>
      </w:r>
      <w:r w:rsidRPr="00AA3491">
        <w:rPr>
          <w:rFonts w:ascii="Times New Roman" w:hAnsi="Times New Roman" w:cs="Times New Roman"/>
          <w:sz w:val="28"/>
          <w:szCs w:val="28"/>
          <w:lang w:val="uk-UA"/>
        </w:rPr>
        <w:t xml:space="preserve"> Філологія</w:t>
      </w:r>
    </w:p>
    <w:p w:rsidR="00C86EB7" w:rsidRPr="00AA3491" w:rsidRDefault="00C86EB7" w:rsidP="00B561A1">
      <w:pPr>
        <w:spacing w:after="0" w:line="360" w:lineRule="auto"/>
        <w:rPr>
          <w:rFonts w:ascii="Times New Roman" w:hAnsi="Times New Roman" w:cs="Times New Roman"/>
          <w:sz w:val="28"/>
          <w:szCs w:val="28"/>
          <w:lang w:val="uk-UA"/>
        </w:rPr>
      </w:pPr>
      <w:r w:rsidRPr="00AA3491">
        <w:rPr>
          <w:rFonts w:ascii="Times New Roman" w:hAnsi="Times New Roman" w:cs="Times New Roman"/>
          <w:b/>
          <w:sz w:val="28"/>
          <w:szCs w:val="28"/>
          <w:lang w:val="uk-UA"/>
        </w:rPr>
        <w:t xml:space="preserve">                                               035.034 </w:t>
      </w:r>
      <w:r w:rsidRPr="00AA3491">
        <w:rPr>
          <w:rFonts w:ascii="Times New Roman" w:hAnsi="Times New Roman" w:cs="Times New Roman"/>
          <w:sz w:val="28"/>
          <w:szCs w:val="28"/>
          <w:lang w:val="uk-UA"/>
        </w:rPr>
        <w:t xml:space="preserve">«Слов’янські мови та літератури </w:t>
      </w:r>
    </w:p>
    <w:p w:rsidR="00C86EB7" w:rsidRPr="00AA3491" w:rsidRDefault="00C86EB7" w:rsidP="00B561A1">
      <w:pPr>
        <w:spacing w:after="0" w:line="360" w:lineRule="auto"/>
        <w:rPr>
          <w:rFonts w:ascii="Times New Roman" w:hAnsi="Times New Roman" w:cs="Times New Roman"/>
          <w:sz w:val="28"/>
          <w:szCs w:val="28"/>
          <w:lang w:val="uk-UA"/>
        </w:rPr>
      </w:pPr>
      <w:r w:rsidRPr="00AA3491">
        <w:rPr>
          <w:rFonts w:ascii="Times New Roman" w:hAnsi="Times New Roman" w:cs="Times New Roman"/>
          <w:sz w:val="28"/>
          <w:szCs w:val="28"/>
          <w:lang w:val="uk-UA"/>
        </w:rPr>
        <w:t xml:space="preserve">                                              (переклад включно), перша – російська»</w:t>
      </w:r>
    </w:p>
    <w:p w:rsidR="00C86EB7" w:rsidRPr="00AA3491" w:rsidRDefault="00C86EB7" w:rsidP="00103724">
      <w:pPr>
        <w:spacing w:after="0" w:line="360" w:lineRule="auto"/>
        <w:ind w:left="3240"/>
        <w:rPr>
          <w:rFonts w:ascii="Times New Roman" w:hAnsi="Times New Roman" w:cs="Times New Roman"/>
          <w:b/>
          <w:sz w:val="28"/>
          <w:szCs w:val="28"/>
        </w:rPr>
      </w:pPr>
      <w:r>
        <w:rPr>
          <w:rFonts w:ascii="Times New Roman" w:hAnsi="Times New Roman" w:cs="Times New Roman"/>
          <w:b/>
          <w:sz w:val="28"/>
          <w:szCs w:val="28"/>
          <w:lang w:val="uk-UA"/>
        </w:rPr>
        <w:t xml:space="preserve">Гліб </w:t>
      </w:r>
      <w:r w:rsidR="00EC4098">
        <w:rPr>
          <w:rFonts w:ascii="Times New Roman" w:hAnsi="Times New Roman" w:cs="Times New Roman"/>
          <w:b/>
          <w:sz w:val="28"/>
          <w:szCs w:val="28"/>
          <w:lang w:val="uk-UA"/>
        </w:rPr>
        <w:t>Фомін</w:t>
      </w:r>
    </w:p>
    <w:p w:rsidR="00C86EB7" w:rsidRPr="00AA3491" w:rsidRDefault="00C86EB7" w:rsidP="00B561A1">
      <w:pPr>
        <w:tabs>
          <w:tab w:val="left" w:pos="5245"/>
          <w:tab w:val="right" w:pos="9355"/>
        </w:tabs>
        <w:spacing w:after="0" w:line="360" w:lineRule="auto"/>
        <w:rPr>
          <w:rFonts w:ascii="Times New Roman" w:hAnsi="Times New Roman" w:cs="Times New Roman"/>
          <w:sz w:val="28"/>
          <w:szCs w:val="28"/>
          <w:lang w:val="uk-UA"/>
        </w:rPr>
      </w:pPr>
      <w:r w:rsidRPr="00AA3491">
        <w:rPr>
          <w:rFonts w:ascii="Times New Roman" w:hAnsi="Times New Roman" w:cs="Times New Roman"/>
          <w:sz w:val="28"/>
          <w:szCs w:val="28"/>
          <w:lang w:val="uk-UA"/>
        </w:rPr>
        <w:t xml:space="preserve">                                               Науковий керівник:  </w:t>
      </w:r>
    </w:p>
    <w:p w:rsidR="00C86EB7" w:rsidRPr="00AA3491" w:rsidRDefault="00C86EB7" w:rsidP="00B561A1">
      <w:pPr>
        <w:tabs>
          <w:tab w:val="left" w:pos="5245"/>
          <w:tab w:val="right" w:pos="9355"/>
        </w:tabs>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_______ к. філол. н., доц. </w:t>
      </w:r>
      <w:r>
        <w:rPr>
          <w:rFonts w:ascii="Times New Roman" w:hAnsi="Times New Roman" w:cs="Times New Roman"/>
          <w:kern w:val="0"/>
          <w:sz w:val="28"/>
          <w:szCs w:val="28"/>
          <w:lang w:val="uk-UA" w:eastAsia="en-US"/>
        </w:rPr>
        <w:t xml:space="preserve">Іраїда </w:t>
      </w:r>
      <w:r w:rsidRPr="00C745FB">
        <w:rPr>
          <w:rFonts w:ascii="Times New Roman" w:hAnsi="Times New Roman" w:cs="Times New Roman"/>
          <w:kern w:val="0"/>
          <w:sz w:val="28"/>
          <w:szCs w:val="28"/>
          <w:lang w:val="uk-UA" w:eastAsia="en-US"/>
        </w:rPr>
        <w:t>ТОМБУЛАТОВА</w:t>
      </w:r>
    </w:p>
    <w:p w:rsidR="00C86EB7" w:rsidRPr="00AA3491" w:rsidRDefault="00C86EB7" w:rsidP="00B561A1">
      <w:pPr>
        <w:tabs>
          <w:tab w:val="left" w:pos="5245"/>
          <w:tab w:val="right" w:pos="9355"/>
        </w:tabs>
        <w:spacing w:after="0" w:line="360" w:lineRule="auto"/>
        <w:rPr>
          <w:rFonts w:ascii="Times New Roman" w:hAnsi="Times New Roman" w:cs="Times New Roman"/>
          <w:sz w:val="28"/>
          <w:szCs w:val="28"/>
          <w:lang w:val="uk-UA"/>
        </w:rPr>
      </w:pPr>
      <w:r w:rsidRPr="00AA3491">
        <w:rPr>
          <w:rFonts w:ascii="Times New Roman" w:hAnsi="Times New Roman" w:cs="Times New Roman"/>
          <w:sz w:val="28"/>
          <w:szCs w:val="28"/>
          <w:lang w:val="uk-UA"/>
        </w:rPr>
        <w:t xml:space="preserve">                                               Рецензент</w:t>
      </w:r>
      <w:r>
        <w:rPr>
          <w:rFonts w:ascii="Times New Roman" w:hAnsi="Times New Roman" w:cs="Times New Roman"/>
          <w:sz w:val="28"/>
          <w:szCs w:val="28"/>
          <w:lang w:val="uk-UA"/>
        </w:rPr>
        <w:t>: д. філол. н., проф. Валентина МУСІЙ</w:t>
      </w:r>
    </w:p>
    <w:p w:rsidR="00C86EB7" w:rsidRPr="00AA3491" w:rsidRDefault="00C86EB7" w:rsidP="00B561A1">
      <w:pPr>
        <w:spacing w:after="0" w:line="240" w:lineRule="auto"/>
        <w:ind w:left="3969" w:firstLine="284"/>
        <w:rPr>
          <w:rFonts w:ascii="Times New Roman" w:hAnsi="Times New Roman" w:cs="Times New Roman"/>
          <w:sz w:val="28"/>
          <w:szCs w:val="28"/>
          <w:lang w:val="uk-UA"/>
        </w:rPr>
      </w:pPr>
    </w:p>
    <w:tbl>
      <w:tblPr>
        <w:tblW w:w="5155" w:type="pct"/>
        <w:jc w:val="center"/>
        <w:tblLook w:val="00A0" w:firstRow="1" w:lastRow="0" w:firstColumn="1" w:lastColumn="0" w:noHBand="0" w:noVBand="0"/>
      </w:tblPr>
      <w:tblGrid>
        <w:gridCol w:w="4921"/>
        <w:gridCol w:w="4724"/>
      </w:tblGrid>
      <w:tr w:rsidR="00C86EB7" w:rsidRPr="00030E2D" w:rsidTr="00584C1D">
        <w:trPr>
          <w:jc w:val="center"/>
        </w:trPr>
        <w:tc>
          <w:tcPr>
            <w:tcW w:w="5082" w:type="dxa"/>
          </w:tcPr>
          <w:p w:rsidR="00C86EB7" w:rsidRPr="00AA3491" w:rsidRDefault="00C86EB7" w:rsidP="00584C1D">
            <w:pPr>
              <w:spacing w:after="0" w:line="360" w:lineRule="auto"/>
              <w:ind w:firstLine="284"/>
              <w:rPr>
                <w:rFonts w:ascii="Times New Roman" w:hAnsi="Times New Roman" w:cs="Times New Roman"/>
                <w:sz w:val="28"/>
                <w:szCs w:val="28"/>
                <w:lang w:val="uk-UA"/>
              </w:rPr>
            </w:pPr>
            <w:r w:rsidRPr="00AA3491">
              <w:rPr>
                <w:rFonts w:ascii="Times New Roman" w:hAnsi="Times New Roman" w:cs="Times New Roman"/>
                <w:sz w:val="28"/>
                <w:szCs w:val="28"/>
                <w:lang w:val="uk-UA"/>
              </w:rPr>
              <w:t>Рекомендовано до захисту:</w:t>
            </w:r>
          </w:p>
          <w:p w:rsidR="00C86EB7" w:rsidRPr="00AA3491" w:rsidRDefault="00C86EB7" w:rsidP="00584C1D">
            <w:pPr>
              <w:spacing w:after="0" w:line="360" w:lineRule="auto"/>
              <w:ind w:firstLine="284"/>
              <w:rPr>
                <w:rFonts w:ascii="Times New Roman" w:hAnsi="Times New Roman" w:cs="Times New Roman"/>
                <w:sz w:val="28"/>
                <w:szCs w:val="28"/>
                <w:lang w:val="uk-UA"/>
              </w:rPr>
            </w:pPr>
            <w:r>
              <w:rPr>
                <w:rFonts w:ascii="Times New Roman" w:hAnsi="Times New Roman" w:cs="Times New Roman"/>
                <w:sz w:val="28"/>
                <w:szCs w:val="28"/>
                <w:lang w:val="uk-UA"/>
              </w:rPr>
              <w:t>п</w:t>
            </w:r>
            <w:r w:rsidRPr="00AA3491">
              <w:rPr>
                <w:rFonts w:ascii="Times New Roman" w:hAnsi="Times New Roman" w:cs="Times New Roman"/>
                <w:sz w:val="28"/>
                <w:szCs w:val="28"/>
                <w:lang w:val="uk-UA"/>
              </w:rPr>
              <w:t>ротокол засідання кафедри</w:t>
            </w:r>
          </w:p>
          <w:p w:rsidR="00C86EB7" w:rsidRDefault="00C86EB7" w:rsidP="00584C1D">
            <w:pPr>
              <w:spacing w:after="0" w:line="240" w:lineRule="auto"/>
              <w:ind w:firstLine="284"/>
              <w:rPr>
                <w:rFonts w:ascii="Times New Roman" w:hAnsi="Times New Roman" w:cs="Times New Roman"/>
                <w:sz w:val="28"/>
                <w:szCs w:val="28"/>
                <w:lang w:val="uk-UA"/>
              </w:rPr>
            </w:pPr>
            <w:r w:rsidRPr="00AA3491">
              <w:rPr>
                <w:rFonts w:ascii="Times New Roman" w:hAnsi="Times New Roman" w:cs="Times New Roman"/>
                <w:sz w:val="28"/>
                <w:szCs w:val="28"/>
                <w:lang w:val="uk-UA"/>
              </w:rPr>
              <w:t>№ _</w:t>
            </w:r>
            <w:r>
              <w:rPr>
                <w:rFonts w:ascii="Times New Roman" w:hAnsi="Times New Roman" w:cs="Times New Roman"/>
                <w:sz w:val="28"/>
                <w:szCs w:val="28"/>
                <w:lang w:val="uk-UA"/>
              </w:rPr>
              <w:t>3</w:t>
            </w:r>
            <w:r w:rsidRPr="00AA3491">
              <w:rPr>
                <w:rFonts w:ascii="Times New Roman" w:hAnsi="Times New Roman" w:cs="Times New Roman"/>
                <w:sz w:val="28"/>
                <w:szCs w:val="28"/>
                <w:lang w:val="uk-UA"/>
              </w:rPr>
              <w:t xml:space="preserve">_ від </w:t>
            </w:r>
            <w:r>
              <w:rPr>
                <w:rFonts w:ascii="Times New Roman" w:hAnsi="Times New Roman" w:cs="Times New Roman"/>
                <w:sz w:val="28"/>
                <w:szCs w:val="28"/>
                <w:lang w:val="uk-UA"/>
              </w:rPr>
              <w:t>29.11.</w:t>
            </w:r>
            <w:r w:rsidRPr="00AA3491">
              <w:rPr>
                <w:rFonts w:ascii="Times New Roman" w:hAnsi="Times New Roman" w:cs="Times New Roman"/>
                <w:sz w:val="28"/>
                <w:szCs w:val="28"/>
                <w:lang w:val="uk-UA"/>
              </w:rPr>
              <w:t xml:space="preserve">_2021 р. </w:t>
            </w:r>
          </w:p>
          <w:p w:rsidR="00C86EB7" w:rsidRPr="00AA3491" w:rsidRDefault="00C86EB7" w:rsidP="00584C1D">
            <w:pPr>
              <w:spacing w:after="0" w:line="240" w:lineRule="auto"/>
              <w:ind w:firstLine="284"/>
              <w:rPr>
                <w:rFonts w:ascii="Times New Roman" w:hAnsi="Times New Roman" w:cs="Times New Roman"/>
                <w:sz w:val="28"/>
                <w:szCs w:val="28"/>
                <w:lang w:val="uk-UA"/>
              </w:rPr>
            </w:pPr>
          </w:p>
          <w:p w:rsidR="00C86EB7" w:rsidRDefault="00C86EB7" w:rsidP="00584C1D">
            <w:pPr>
              <w:spacing w:after="0" w:line="360" w:lineRule="auto"/>
              <w:ind w:firstLine="284"/>
              <w:rPr>
                <w:rFonts w:ascii="Times New Roman" w:hAnsi="Times New Roman" w:cs="Times New Roman"/>
                <w:sz w:val="28"/>
                <w:szCs w:val="28"/>
                <w:lang w:val="uk-UA"/>
              </w:rPr>
            </w:pPr>
            <w:r w:rsidRPr="00AA3491">
              <w:rPr>
                <w:rFonts w:ascii="Times New Roman" w:hAnsi="Times New Roman" w:cs="Times New Roman"/>
                <w:sz w:val="28"/>
                <w:szCs w:val="28"/>
                <w:lang w:val="uk-UA"/>
              </w:rPr>
              <w:t>Завідувач кафедри</w:t>
            </w:r>
          </w:p>
          <w:p w:rsidR="00C86EB7" w:rsidRDefault="00C86EB7" w:rsidP="00584C1D">
            <w:pPr>
              <w:tabs>
                <w:tab w:val="left" w:pos="1168"/>
                <w:tab w:val="left" w:pos="3861"/>
              </w:tabs>
              <w:spacing w:after="0" w:line="240" w:lineRule="auto"/>
              <w:ind w:firstLine="284"/>
              <w:rPr>
                <w:rFonts w:ascii="Times New Roman" w:hAnsi="Times New Roman" w:cs="Times New Roman"/>
                <w:sz w:val="28"/>
                <w:szCs w:val="28"/>
                <w:lang w:val="uk-UA"/>
              </w:rPr>
            </w:pPr>
            <w:r w:rsidRPr="00AA3491">
              <w:rPr>
                <w:rFonts w:ascii="Times New Roman" w:hAnsi="Times New Roman" w:cs="Times New Roman"/>
                <w:sz w:val="28"/>
                <w:szCs w:val="28"/>
                <w:u w:val="single"/>
                <w:lang w:val="uk-UA"/>
              </w:rPr>
              <w:tab/>
            </w:r>
            <w:r w:rsidRPr="00AA3491">
              <w:rPr>
                <w:rFonts w:ascii="Times New Roman" w:hAnsi="Times New Roman" w:cs="Times New Roman"/>
                <w:sz w:val="28"/>
                <w:szCs w:val="28"/>
                <w:lang w:val="uk-UA"/>
              </w:rPr>
              <w:t xml:space="preserve">  д. філол. н., </w:t>
            </w:r>
          </w:p>
          <w:p w:rsidR="00C86EB7" w:rsidRDefault="00C86EB7" w:rsidP="00584C1D">
            <w:pPr>
              <w:tabs>
                <w:tab w:val="left" w:pos="1168"/>
                <w:tab w:val="left" w:pos="3861"/>
              </w:tabs>
              <w:spacing w:after="0" w:line="240" w:lineRule="auto"/>
              <w:ind w:firstLine="284"/>
              <w:rPr>
                <w:rFonts w:ascii="Times New Roman" w:hAnsi="Times New Roman" w:cs="Times New Roman"/>
                <w:sz w:val="28"/>
                <w:szCs w:val="28"/>
                <w:lang w:val="uk-UA"/>
              </w:rPr>
            </w:pPr>
            <w:r w:rsidRPr="00AA3491">
              <w:rPr>
                <w:rFonts w:ascii="Times New Roman" w:hAnsi="Times New Roman" w:cs="Times New Roman"/>
                <w:sz w:val="20"/>
                <w:szCs w:val="20"/>
                <w:lang w:val="uk-UA"/>
              </w:rPr>
              <w:t>(підпис)</w:t>
            </w:r>
          </w:p>
          <w:p w:rsidR="00C86EB7" w:rsidRPr="00AA3491" w:rsidRDefault="00C86EB7" w:rsidP="00584C1D">
            <w:pPr>
              <w:tabs>
                <w:tab w:val="left" w:pos="1168"/>
                <w:tab w:val="left" w:pos="3861"/>
              </w:tabs>
              <w:spacing w:after="0" w:line="240" w:lineRule="auto"/>
              <w:ind w:firstLine="284"/>
              <w:rPr>
                <w:rFonts w:ascii="Times New Roman" w:hAnsi="Times New Roman" w:cs="Times New Roman"/>
                <w:sz w:val="28"/>
                <w:szCs w:val="28"/>
                <w:u w:val="single"/>
                <w:lang w:val="uk-UA"/>
              </w:rPr>
            </w:pPr>
            <w:r w:rsidRPr="00AA3491">
              <w:rPr>
                <w:rFonts w:ascii="Times New Roman" w:hAnsi="Times New Roman" w:cs="Times New Roman"/>
                <w:sz w:val="28"/>
                <w:szCs w:val="28"/>
                <w:lang w:val="uk-UA"/>
              </w:rPr>
              <w:t xml:space="preserve">проф. </w:t>
            </w:r>
            <w:r>
              <w:rPr>
                <w:rFonts w:ascii="Times New Roman" w:hAnsi="Times New Roman" w:cs="Times New Roman"/>
                <w:sz w:val="28"/>
                <w:szCs w:val="28"/>
                <w:lang w:val="uk-UA"/>
              </w:rPr>
              <w:t>Валентина МУСІЙ</w:t>
            </w:r>
          </w:p>
          <w:p w:rsidR="00C86EB7" w:rsidRPr="00AA3491" w:rsidRDefault="00C86EB7" w:rsidP="00584C1D">
            <w:pPr>
              <w:tabs>
                <w:tab w:val="left" w:pos="284"/>
                <w:tab w:val="left" w:pos="1767"/>
              </w:tabs>
              <w:spacing w:after="0" w:line="240" w:lineRule="auto"/>
              <w:ind w:firstLine="284"/>
              <w:rPr>
                <w:rFonts w:ascii="Times New Roman" w:hAnsi="Times New Roman" w:cs="Times New Roman"/>
                <w:sz w:val="20"/>
                <w:szCs w:val="20"/>
                <w:lang w:val="uk-UA"/>
              </w:rPr>
            </w:pPr>
            <w:r w:rsidRPr="00AA3491">
              <w:rPr>
                <w:rFonts w:ascii="Times New Roman" w:hAnsi="Times New Roman" w:cs="Times New Roman"/>
                <w:sz w:val="20"/>
                <w:szCs w:val="20"/>
                <w:lang w:val="uk-UA"/>
              </w:rPr>
              <w:tab/>
            </w:r>
          </w:p>
        </w:tc>
        <w:tc>
          <w:tcPr>
            <w:tcW w:w="4786" w:type="dxa"/>
          </w:tcPr>
          <w:p w:rsidR="00C86EB7" w:rsidRPr="00AA3491" w:rsidRDefault="00C86EB7" w:rsidP="00584C1D">
            <w:pPr>
              <w:tabs>
                <w:tab w:val="right" w:pos="4462"/>
              </w:tabs>
              <w:spacing w:after="0" w:line="240" w:lineRule="auto"/>
              <w:ind w:firstLine="284"/>
              <w:rPr>
                <w:rFonts w:ascii="Times New Roman" w:hAnsi="Times New Roman" w:cs="Times New Roman"/>
                <w:sz w:val="28"/>
                <w:szCs w:val="28"/>
                <w:lang w:val="uk-UA"/>
              </w:rPr>
            </w:pPr>
            <w:r w:rsidRPr="00AA3491">
              <w:rPr>
                <w:rFonts w:ascii="Times New Roman" w:hAnsi="Times New Roman" w:cs="Times New Roman"/>
                <w:sz w:val="28"/>
                <w:szCs w:val="28"/>
                <w:lang w:val="uk-UA"/>
              </w:rPr>
              <w:t>Захищено на засіданні ЕК № 2</w:t>
            </w:r>
          </w:p>
          <w:p w:rsidR="00C86EB7" w:rsidRPr="00AA3491" w:rsidRDefault="00C86EB7" w:rsidP="00584C1D">
            <w:pPr>
              <w:tabs>
                <w:tab w:val="right" w:pos="4462"/>
              </w:tabs>
              <w:spacing w:before="120" w:after="0" w:line="240" w:lineRule="auto"/>
              <w:ind w:firstLine="284"/>
              <w:rPr>
                <w:rFonts w:ascii="Times New Roman" w:hAnsi="Times New Roman" w:cs="Times New Roman"/>
                <w:sz w:val="28"/>
                <w:szCs w:val="28"/>
                <w:lang w:val="uk-UA"/>
              </w:rPr>
            </w:pPr>
            <w:r w:rsidRPr="00AA3491">
              <w:rPr>
                <w:rFonts w:ascii="Times New Roman" w:hAnsi="Times New Roman" w:cs="Times New Roman"/>
                <w:sz w:val="28"/>
                <w:szCs w:val="28"/>
                <w:lang w:val="uk-UA"/>
              </w:rPr>
              <w:t xml:space="preserve">протокол № </w:t>
            </w:r>
            <w:r>
              <w:rPr>
                <w:rFonts w:ascii="Times New Roman" w:hAnsi="Times New Roman" w:cs="Times New Roman"/>
                <w:sz w:val="28"/>
                <w:szCs w:val="28"/>
                <w:lang w:val="uk-UA"/>
              </w:rPr>
              <w:t>5</w:t>
            </w:r>
            <w:r w:rsidRPr="00AA3491">
              <w:rPr>
                <w:rFonts w:ascii="Times New Roman" w:hAnsi="Times New Roman" w:cs="Times New Roman"/>
                <w:sz w:val="28"/>
                <w:szCs w:val="28"/>
                <w:lang w:val="uk-UA"/>
              </w:rPr>
              <w:t xml:space="preserve"> від</w:t>
            </w:r>
            <w:r>
              <w:rPr>
                <w:rFonts w:ascii="Times New Roman" w:hAnsi="Times New Roman" w:cs="Times New Roman"/>
                <w:sz w:val="28"/>
                <w:szCs w:val="28"/>
                <w:u w:val="single"/>
                <w:lang w:val="uk-UA"/>
              </w:rPr>
              <w:t xml:space="preserve"> 21.12.</w:t>
            </w:r>
            <w:r w:rsidRPr="00FE1454">
              <w:rPr>
                <w:rFonts w:ascii="Times New Roman" w:hAnsi="Times New Roman" w:cs="Times New Roman"/>
                <w:sz w:val="28"/>
                <w:szCs w:val="28"/>
                <w:u w:val="single"/>
                <w:lang w:val="uk-UA"/>
              </w:rPr>
              <w:t>2021 р</w:t>
            </w:r>
            <w:r w:rsidRPr="00AA3491">
              <w:rPr>
                <w:rFonts w:ascii="Times New Roman" w:hAnsi="Times New Roman" w:cs="Times New Roman"/>
                <w:sz w:val="28"/>
                <w:szCs w:val="28"/>
                <w:lang w:val="uk-UA"/>
              </w:rPr>
              <w:t>.</w:t>
            </w:r>
          </w:p>
          <w:p w:rsidR="00C86EB7" w:rsidRPr="00AA3491" w:rsidRDefault="00C86EB7" w:rsidP="00584C1D">
            <w:pPr>
              <w:tabs>
                <w:tab w:val="right" w:pos="4462"/>
              </w:tabs>
              <w:spacing w:after="0" w:line="240" w:lineRule="auto"/>
              <w:ind w:firstLine="284"/>
              <w:rPr>
                <w:rFonts w:ascii="Times New Roman" w:hAnsi="Times New Roman" w:cs="Times New Roman"/>
                <w:sz w:val="28"/>
                <w:szCs w:val="28"/>
                <w:lang w:val="uk-UA"/>
              </w:rPr>
            </w:pPr>
            <w:r w:rsidRPr="00AA3491">
              <w:rPr>
                <w:rFonts w:ascii="Times New Roman" w:hAnsi="Times New Roman" w:cs="Times New Roman"/>
                <w:sz w:val="28"/>
                <w:szCs w:val="28"/>
                <w:lang w:val="uk-UA"/>
              </w:rPr>
              <w:t>Оцінка_</w:t>
            </w:r>
            <w:r>
              <w:rPr>
                <w:rFonts w:ascii="Times New Roman" w:hAnsi="Times New Roman" w:cs="Times New Roman"/>
                <w:sz w:val="28"/>
                <w:szCs w:val="28"/>
                <w:u w:val="single"/>
                <w:lang w:val="uk-UA"/>
              </w:rPr>
              <w:t>відмінно</w:t>
            </w:r>
            <w:r w:rsidRPr="00AA3491">
              <w:rPr>
                <w:rFonts w:ascii="Times New Roman" w:hAnsi="Times New Roman" w:cs="Times New Roman"/>
                <w:sz w:val="28"/>
                <w:szCs w:val="28"/>
                <w:lang w:val="uk-UA"/>
              </w:rPr>
              <w:t>_/</w:t>
            </w:r>
            <w:r>
              <w:rPr>
                <w:rFonts w:ascii="Times New Roman" w:hAnsi="Times New Roman" w:cs="Times New Roman"/>
                <w:sz w:val="28"/>
                <w:szCs w:val="28"/>
                <w:u w:val="single"/>
                <w:lang w:val="uk-UA"/>
              </w:rPr>
              <w:t>А</w:t>
            </w:r>
            <w:r w:rsidRPr="00AA3491">
              <w:rPr>
                <w:rFonts w:ascii="Times New Roman" w:hAnsi="Times New Roman" w:cs="Times New Roman"/>
                <w:sz w:val="28"/>
                <w:szCs w:val="28"/>
                <w:lang w:val="uk-UA"/>
              </w:rPr>
              <w:t>___/</w:t>
            </w:r>
            <w:r>
              <w:rPr>
                <w:rFonts w:ascii="Times New Roman" w:hAnsi="Times New Roman" w:cs="Times New Roman"/>
                <w:sz w:val="28"/>
                <w:szCs w:val="28"/>
                <w:u w:val="single"/>
                <w:lang w:val="uk-UA"/>
              </w:rPr>
              <w:t>95</w:t>
            </w:r>
          </w:p>
          <w:p w:rsidR="00C86EB7" w:rsidRDefault="00C86EB7" w:rsidP="00584C1D">
            <w:pPr>
              <w:spacing w:after="0" w:line="240" w:lineRule="auto"/>
              <w:ind w:firstLine="284"/>
              <w:jc w:val="center"/>
              <w:rPr>
                <w:rFonts w:ascii="Times New Roman" w:hAnsi="Times New Roman" w:cs="Times New Roman"/>
                <w:sz w:val="20"/>
                <w:szCs w:val="20"/>
                <w:lang w:val="uk-UA"/>
              </w:rPr>
            </w:pPr>
            <w:r w:rsidRPr="00AA3491">
              <w:rPr>
                <w:rFonts w:ascii="Times New Roman" w:hAnsi="Times New Roman" w:cs="Times New Roman"/>
                <w:sz w:val="20"/>
                <w:szCs w:val="20"/>
                <w:lang w:val="uk-UA"/>
              </w:rPr>
              <w:t>(за національною шкалою, шкалою ЕСТS, бали)</w:t>
            </w:r>
          </w:p>
          <w:p w:rsidR="00C86EB7" w:rsidRPr="00AA3491" w:rsidRDefault="00C86EB7" w:rsidP="00584C1D">
            <w:pPr>
              <w:spacing w:after="0" w:line="240" w:lineRule="auto"/>
              <w:ind w:firstLine="284"/>
              <w:jc w:val="center"/>
              <w:rPr>
                <w:rFonts w:ascii="Times New Roman" w:hAnsi="Times New Roman" w:cs="Times New Roman"/>
                <w:sz w:val="20"/>
                <w:szCs w:val="20"/>
                <w:lang w:val="uk-UA"/>
              </w:rPr>
            </w:pPr>
          </w:p>
          <w:p w:rsidR="00C86EB7" w:rsidRPr="00AA3491" w:rsidRDefault="00C86EB7" w:rsidP="00584C1D">
            <w:pPr>
              <w:spacing w:after="0" w:line="240" w:lineRule="auto"/>
              <w:ind w:firstLine="284"/>
              <w:rPr>
                <w:rFonts w:ascii="Times New Roman" w:hAnsi="Times New Roman" w:cs="Times New Roman"/>
                <w:sz w:val="28"/>
                <w:szCs w:val="28"/>
                <w:lang w:val="uk-UA"/>
              </w:rPr>
            </w:pPr>
            <w:r w:rsidRPr="00AA3491">
              <w:rPr>
                <w:rFonts w:ascii="Times New Roman" w:hAnsi="Times New Roman" w:cs="Times New Roman"/>
                <w:sz w:val="28"/>
                <w:szCs w:val="28"/>
                <w:lang w:val="uk-UA"/>
              </w:rPr>
              <w:t>Голова ЕК</w:t>
            </w:r>
          </w:p>
          <w:p w:rsidR="00C86EB7" w:rsidRDefault="00C86EB7" w:rsidP="00584C1D">
            <w:pPr>
              <w:tabs>
                <w:tab w:val="left" w:pos="1168"/>
                <w:tab w:val="left" w:pos="3861"/>
              </w:tabs>
              <w:spacing w:after="0" w:line="240" w:lineRule="auto"/>
              <w:ind w:firstLine="284"/>
              <w:rPr>
                <w:rFonts w:ascii="Times New Roman" w:hAnsi="Times New Roman" w:cs="Times New Roman"/>
                <w:sz w:val="28"/>
                <w:szCs w:val="28"/>
                <w:lang w:val="uk-UA"/>
              </w:rPr>
            </w:pPr>
            <w:r w:rsidRPr="00AA3491">
              <w:rPr>
                <w:rFonts w:ascii="Times New Roman" w:hAnsi="Times New Roman" w:cs="Times New Roman"/>
                <w:sz w:val="28"/>
                <w:szCs w:val="28"/>
                <w:u w:val="single"/>
                <w:lang w:val="uk-UA"/>
              </w:rPr>
              <w:tab/>
            </w:r>
            <w:r w:rsidRPr="00AA3491">
              <w:rPr>
                <w:rFonts w:ascii="Times New Roman" w:hAnsi="Times New Roman" w:cs="Times New Roman"/>
                <w:sz w:val="28"/>
                <w:szCs w:val="28"/>
                <w:lang w:val="uk-UA"/>
              </w:rPr>
              <w:t xml:space="preserve">  д. філол. н., </w:t>
            </w:r>
          </w:p>
          <w:p w:rsidR="00C86EB7" w:rsidRDefault="00C86EB7" w:rsidP="00584C1D">
            <w:pPr>
              <w:tabs>
                <w:tab w:val="left" w:pos="1168"/>
                <w:tab w:val="left" w:pos="3861"/>
              </w:tabs>
              <w:spacing w:after="0" w:line="240" w:lineRule="auto"/>
              <w:ind w:firstLine="284"/>
              <w:rPr>
                <w:rFonts w:ascii="Times New Roman" w:hAnsi="Times New Roman" w:cs="Times New Roman"/>
                <w:sz w:val="28"/>
                <w:szCs w:val="28"/>
                <w:lang w:val="uk-UA"/>
              </w:rPr>
            </w:pPr>
            <w:r w:rsidRPr="00AA3491">
              <w:rPr>
                <w:rFonts w:ascii="Times New Roman" w:hAnsi="Times New Roman" w:cs="Times New Roman"/>
                <w:sz w:val="20"/>
                <w:szCs w:val="20"/>
                <w:lang w:val="uk-UA"/>
              </w:rPr>
              <w:t>(підпис)</w:t>
            </w:r>
          </w:p>
          <w:p w:rsidR="00C86EB7" w:rsidRPr="00AA3491" w:rsidRDefault="00C86EB7" w:rsidP="00584C1D">
            <w:pPr>
              <w:tabs>
                <w:tab w:val="left" w:pos="1168"/>
                <w:tab w:val="left" w:pos="3861"/>
              </w:tabs>
              <w:spacing w:after="0" w:line="240" w:lineRule="auto"/>
              <w:ind w:firstLine="284"/>
              <w:rPr>
                <w:rFonts w:ascii="Times New Roman" w:hAnsi="Times New Roman" w:cs="Times New Roman"/>
                <w:sz w:val="28"/>
                <w:szCs w:val="28"/>
                <w:u w:val="single"/>
                <w:lang w:val="uk-UA"/>
              </w:rPr>
            </w:pPr>
            <w:r w:rsidRPr="00AA3491">
              <w:rPr>
                <w:rFonts w:ascii="Times New Roman" w:hAnsi="Times New Roman" w:cs="Times New Roman"/>
                <w:sz w:val="28"/>
                <w:szCs w:val="28"/>
                <w:lang w:val="uk-UA"/>
              </w:rPr>
              <w:t xml:space="preserve">проф. </w:t>
            </w:r>
            <w:r>
              <w:rPr>
                <w:rFonts w:ascii="Times New Roman" w:hAnsi="Times New Roman" w:cs="Times New Roman"/>
                <w:sz w:val="28"/>
                <w:szCs w:val="28"/>
                <w:lang w:val="uk-UA"/>
              </w:rPr>
              <w:t>Валентина МУСІЙ</w:t>
            </w:r>
          </w:p>
          <w:p w:rsidR="00C86EB7" w:rsidRPr="00AA3491" w:rsidRDefault="00C86EB7" w:rsidP="00584C1D">
            <w:pPr>
              <w:tabs>
                <w:tab w:val="left" w:pos="454"/>
                <w:tab w:val="left" w:pos="2155"/>
              </w:tabs>
              <w:spacing w:after="0" w:line="240" w:lineRule="auto"/>
              <w:ind w:firstLine="284"/>
              <w:rPr>
                <w:rFonts w:ascii="Times New Roman" w:hAnsi="Times New Roman" w:cs="Times New Roman"/>
                <w:sz w:val="28"/>
                <w:szCs w:val="28"/>
                <w:lang w:val="uk-UA"/>
              </w:rPr>
            </w:pPr>
            <w:r w:rsidRPr="00AA3491">
              <w:rPr>
                <w:rFonts w:ascii="Times New Roman" w:hAnsi="Times New Roman" w:cs="Times New Roman"/>
                <w:sz w:val="20"/>
                <w:szCs w:val="20"/>
                <w:lang w:val="uk-UA"/>
              </w:rPr>
              <w:tab/>
            </w:r>
          </w:p>
        </w:tc>
      </w:tr>
    </w:tbl>
    <w:p w:rsidR="00C86EB7" w:rsidRPr="00AA3491" w:rsidRDefault="00C86EB7" w:rsidP="00B561A1">
      <w:pPr>
        <w:spacing w:after="0"/>
        <w:rPr>
          <w:rFonts w:ascii="Times New Roman" w:hAnsi="Times New Roman" w:cs="Times New Roman"/>
          <w:b/>
          <w:sz w:val="28"/>
          <w:szCs w:val="28"/>
          <w:lang w:val="uk-UA"/>
        </w:rPr>
      </w:pPr>
    </w:p>
    <w:p w:rsidR="00C86EB7" w:rsidRPr="0060154E" w:rsidRDefault="00C86EB7" w:rsidP="00B561A1">
      <w:pPr>
        <w:spacing w:after="0"/>
        <w:ind w:firstLine="284"/>
        <w:jc w:val="center"/>
        <w:rPr>
          <w:rFonts w:ascii="Times New Roman" w:hAnsi="Times New Roman" w:cs="Times New Roman"/>
          <w:b/>
          <w:sz w:val="28"/>
          <w:szCs w:val="28"/>
          <w:lang w:val="uk-UA"/>
        </w:rPr>
      </w:pPr>
      <w:r w:rsidRPr="00AA3491">
        <w:rPr>
          <w:rFonts w:ascii="Times New Roman" w:hAnsi="Times New Roman" w:cs="Times New Roman"/>
          <w:b/>
          <w:sz w:val="28"/>
          <w:szCs w:val="28"/>
          <w:lang w:val="uk-UA"/>
        </w:rPr>
        <w:t>Одеса – 2021</w:t>
      </w:r>
    </w:p>
    <w:p w:rsidR="00C86EB7" w:rsidRDefault="00C86EB7" w:rsidP="006B284E">
      <w:pPr>
        <w:spacing w:line="360" w:lineRule="auto"/>
        <w:rPr>
          <w:rFonts w:ascii="Times New Roman" w:hAnsi="Times New Roman" w:cs="Times New Roman"/>
          <w:b/>
          <w:kern w:val="0"/>
          <w:sz w:val="28"/>
          <w:szCs w:val="28"/>
          <w:lang w:val="uk-UA" w:eastAsia="en-US"/>
        </w:rPr>
        <w:sectPr w:rsidR="00C86EB7" w:rsidSect="0072182C">
          <w:headerReference w:type="default" r:id="rId7"/>
          <w:pgSz w:w="11906" w:h="16838"/>
          <w:pgMar w:top="1134" w:right="850" w:bottom="1134" w:left="1701" w:header="708" w:footer="708" w:gutter="0"/>
          <w:cols w:space="708"/>
          <w:titlePg/>
          <w:docGrid w:linePitch="360"/>
        </w:sectPr>
      </w:pPr>
    </w:p>
    <w:p w:rsidR="00C86EB7" w:rsidRDefault="00C86EB7" w:rsidP="006B284E">
      <w:pPr>
        <w:spacing w:line="360" w:lineRule="auto"/>
        <w:rPr>
          <w:rFonts w:ascii="Times New Roman" w:hAnsi="Times New Roman" w:cs="Times New Roman"/>
          <w:b/>
          <w:kern w:val="0"/>
          <w:sz w:val="28"/>
          <w:szCs w:val="28"/>
          <w:lang w:val="uk-UA" w:eastAsia="en-US"/>
        </w:rPr>
      </w:pPr>
    </w:p>
    <w:p w:rsidR="00C86EB7" w:rsidRPr="00C745FB" w:rsidRDefault="00C86EB7" w:rsidP="00C745FB">
      <w:pPr>
        <w:spacing w:line="360" w:lineRule="auto"/>
        <w:jc w:val="center"/>
        <w:rPr>
          <w:rFonts w:ascii="Times New Roman" w:hAnsi="Times New Roman" w:cs="Times New Roman"/>
          <w:sz w:val="28"/>
          <w:szCs w:val="28"/>
          <w:lang w:val="uk-UA"/>
        </w:rPr>
      </w:pPr>
      <w:r w:rsidRPr="00C745FB">
        <w:rPr>
          <w:rFonts w:ascii="Times New Roman" w:hAnsi="Times New Roman" w:cs="Times New Roman"/>
          <w:sz w:val="28"/>
          <w:szCs w:val="28"/>
          <w:lang w:val="uk-UA"/>
        </w:rPr>
        <w:t>ЗМІСТ</w:t>
      </w:r>
    </w:p>
    <w:p w:rsidR="00C86EB7" w:rsidRPr="00C745FB" w:rsidRDefault="00C86EB7" w:rsidP="00C745FB">
      <w:pPr>
        <w:spacing w:line="360" w:lineRule="auto"/>
        <w:jc w:val="both"/>
        <w:rPr>
          <w:rFonts w:ascii="Times New Roman" w:hAnsi="Times New Roman" w:cs="Times New Roman"/>
          <w:sz w:val="28"/>
          <w:szCs w:val="28"/>
          <w:lang w:val="uk-UA"/>
        </w:rPr>
      </w:pPr>
      <w:r w:rsidRPr="00C745FB">
        <w:rPr>
          <w:rFonts w:ascii="Times New Roman" w:hAnsi="Times New Roman" w:cs="Times New Roman"/>
          <w:sz w:val="28"/>
          <w:szCs w:val="28"/>
          <w:lang w:val="uk-UA"/>
        </w:rPr>
        <w:t>ВСТУП……………………………………………………………………………</w:t>
      </w:r>
      <w:r>
        <w:rPr>
          <w:rFonts w:ascii="Times New Roman" w:hAnsi="Times New Roman" w:cs="Times New Roman"/>
          <w:sz w:val="28"/>
          <w:szCs w:val="28"/>
          <w:lang w:val="uk-UA"/>
        </w:rPr>
        <w:t>3</w:t>
      </w:r>
    </w:p>
    <w:p w:rsidR="00C86EB7" w:rsidRPr="00C745FB" w:rsidRDefault="00C86EB7" w:rsidP="00C745F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РОЗДІЛ І. </w:t>
      </w:r>
      <w:r w:rsidRPr="00C745FB">
        <w:rPr>
          <w:rFonts w:ascii="Times New Roman" w:hAnsi="Times New Roman" w:cs="Times New Roman"/>
          <w:sz w:val="28"/>
          <w:szCs w:val="28"/>
          <w:lang w:val="uk-UA"/>
        </w:rPr>
        <w:t xml:space="preserve">Сучасний графічний роман: особливості </w:t>
      </w:r>
      <w:r>
        <w:rPr>
          <w:rFonts w:ascii="Times New Roman" w:hAnsi="Times New Roman" w:cs="Times New Roman"/>
          <w:sz w:val="28"/>
          <w:szCs w:val="28"/>
          <w:lang w:val="uk-UA"/>
        </w:rPr>
        <w:t>структури та поетики….9</w:t>
      </w:r>
    </w:p>
    <w:p w:rsidR="00C86EB7" w:rsidRPr="00C745FB" w:rsidRDefault="00C86EB7" w:rsidP="000560D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1.1. </w:t>
      </w:r>
      <w:r w:rsidRPr="00C745FB">
        <w:rPr>
          <w:rFonts w:ascii="Times New Roman" w:hAnsi="Times New Roman" w:cs="Times New Roman"/>
          <w:sz w:val="28"/>
          <w:szCs w:val="28"/>
          <w:lang w:val="uk-UA"/>
        </w:rPr>
        <w:t>Історія та сучасність графічного роману…………………………</w:t>
      </w:r>
      <w:r>
        <w:rPr>
          <w:rFonts w:ascii="Times New Roman" w:hAnsi="Times New Roman" w:cs="Times New Roman"/>
          <w:sz w:val="28"/>
          <w:szCs w:val="28"/>
          <w:lang w:val="uk-UA"/>
        </w:rPr>
        <w:t>………...9</w:t>
      </w:r>
    </w:p>
    <w:p w:rsidR="00C86EB7" w:rsidRPr="00C745FB" w:rsidRDefault="00C86EB7" w:rsidP="000560D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1.2. </w:t>
      </w:r>
      <w:r w:rsidRPr="00C745FB">
        <w:rPr>
          <w:rFonts w:ascii="Times New Roman" w:hAnsi="Times New Roman" w:cs="Times New Roman"/>
          <w:sz w:val="28"/>
          <w:szCs w:val="28"/>
          <w:lang w:val="uk-UA"/>
        </w:rPr>
        <w:t>Інтермедіальна основа графічного роману. Співвідношення іконічного та вербального тексту у графічному романі………………………</w:t>
      </w:r>
      <w:r>
        <w:rPr>
          <w:rFonts w:ascii="Times New Roman" w:hAnsi="Times New Roman" w:cs="Times New Roman"/>
          <w:sz w:val="28"/>
          <w:szCs w:val="28"/>
          <w:lang w:val="uk-UA"/>
        </w:rPr>
        <w:t>……………...</w:t>
      </w:r>
      <w:r w:rsidRPr="00C745FB">
        <w:rPr>
          <w:rFonts w:ascii="Times New Roman" w:hAnsi="Times New Roman" w:cs="Times New Roman"/>
          <w:sz w:val="28"/>
          <w:szCs w:val="28"/>
          <w:lang w:val="uk-UA"/>
        </w:rPr>
        <w:t>.</w:t>
      </w:r>
      <w:r>
        <w:rPr>
          <w:rFonts w:ascii="Times New Roman" w:hAnsi="Times New Roman" w:cs="Times New Roman"/>
          <w:sz w:val="28"/>
          <w:szCs w:val="28"/>
          <w:lang w:val="uk-UA"/>
        </w:rPr>
        <w:t>16</w:t>
      </w:r>
    </w:p>
    <w:p w:rsidR="00C86EB7" w:rsidRPr="00C745FB" w:rsidRDefault="00C86EB7" w:rsidP="00C745FB">
      <w:pPr>
        <w:spacing w:line="360" w:lineRule="auto"/>
        <w:jc w:val="both"/>
        <w:rPr>
          <w:rFonts w:ascii="Times New Roman" w:hAnsi="Times New Roman" w:cs="Times New Roman"/>
          <w:sz w:val="28"/>
          <w:szCs w:val="28"/>
          <w:lang w:val="uk-UA"/>
        </w:rPr>
      </w:pPr>
      <w:r w:rsidRPr="00C745FB">
        <w:rPr>
          <w:rFonts w:ascii="Times New Roman" w:hAnsi="Times New Roman" w:cs="Times New Roman"/>
          <w:sz w:val="28"/>
          <w:szCs w:val="28"/>
          <w:lang w:val="uk-UA"/>
        </w:rPr>
        <w:t>РОЗДІЛ ІІ. Особливості структури графічного роману «Омон Ра» як інваріанту однойменного рома</w:t>
      </w:r>
      <w:r>
        <w:rPr>
          <w:rFonts w:ascii="Times New Roman" w:hAnsi="Times New Roman" w:cs="Times New Roman"/>
          <w:sz w:val="28"/>
          <w:szCs w:val="28"/>
          <w:lang w:val="uk-UA"/>
        </w:rPr>
        <w:t>ну В. Пелевіна……………………………………………...33</w:t>
      </w:r>
    </w:p>
    <w:p w:rsidR="00C86EB7" w:rsidRPr="00C745FB" w:rsidRDefault="00C86EB7" w:rsidP="000560D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2.1. </w:t>
      </w:r>
      <w:r w:rsidRPr="00C745FB">
        <w:rPr>
          <w:rFonts w:ascii="Times New Roman" w:hAnsi="Times New Roman" w:cs="Times New Roman"/>
          <w:sz w:val="28"/>
          <w:szCs w:val="28"/>
          <w:lang w:val="uk-UA"/>
        </w:rPr>
        <w:t>Графічний роман «Омон Ра»: претекст та метатекст……………</w:t>
      </w:r>
      <w:r>
        <w:rPr>
          <w:rFonts w:ascii="Times New Roman" w:hAnsi="Times New Roman" w:cs="Times New Roman"/>
          <w:sz w:val="28"/>
          <w:szCs w:val="28"/>
          <w:lang w:val="uk-UA"/>
        </w:rPr>
        <w:t>………..</w:t>
      </w:r>
      <w:r w:rsidRPr="00C745FB">
        <w:rPr>
          <w:rFonts w:ascii="Times New Roman" w:hAnsi="Times New Roman" w:cs="Times New Roman"/>
          <w:sz w:val="28"/>
          <w:szCs w:val="28"/>
          <w:lang w:val="uk-UA"/>
        </w:rPr>
        <w:t>.</w:t>
      </w:r>
      <w:r>
        <w:rPr>
          <w:rFonts w:ascii="Times New Roman" w:hAnsi="Times New Roman" w:cs="Times New Roman"/>
          <w:sz w:val="28"/>
          <w:szCs w:val="28"/>
          <w:lang w:val="uk-UA"/>
        </w:rPr>
        <w:t>33</w:t>
      </w:r>
    </w:p>
    <w:p w:rsidR="00C86EB7" w:rsidRPr="00C745FB" w:rsidRDefault="00C86EB7" w:rsidP="000560D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2.2. </w:t>
      </w:r>
      <w:r w:rsidRPr="00C745FB">
        <w:rPr>
          <w:rFonts w:ascii="Times New Roman" w:hAnsi="Times New Roman" w:cs="Times New Roman"/>
          <w:sz w:val="28"/>
          <w:szCs w:val="28"/>
          <w:lang w:val="uk-UA"/>
        </w:rPr>
        <w:t>Рецепція роману «Омон Ра» та його графічної інтерпретації……</w:t>
      </w:r>
      <w:r>
        <w:rPr>
          <w:rFonts w:ascii="Times New Roman" w:hAnsi="Times New Roman" w:cs="Times New Roman"/>
          <w:sz w:val="28"/>
          <w:szCs w:val="28"/>
          <w:lang w:val="uk-UA"/>
        </w:rPr>
        <w:t>……….36</w:t>
      </w:r>
    </w:p>
    <w:p w:rsidR="00C86EB7" w:rsidRPr="00C745FB" w:rsidRDefault="00C86EB7" w:rsidP="00C745FB">
      <w:pPr>
        <w:spacing w:line="360" w:lineRule="auto"/>
        <w:jc w:val="both"/>
        <w:rPr>
          <w:rFonts w:ascii="Times New Roman" w:hAnsi="Times New Roman" w:cs="Times New Roman"/>
          <w:sz w:val="28"/>
          <w:szCs w:val="28"/>
          <w:lang w:val="uk-UA"/>
        </w:rPr>
      </w:pPr>
      <w:r w:rsidRPr="00C745FB">
        <w:rPr>
          <w:rFonts w:ascii="Times New Roman" w:hAnsi="Times New Roman" w:cs="Times New Roman"/>
          <w:sz w:val="28"/>
          <w:szCs w:val="28"/>
          <w:lang w:val="uk-UA"/>
        </w:rPr>
        <w:t xml:space="preserve">РОЗДІЛ ІІІ. Порівняльний аналіз художнього світу текстів роману «Омон Ра» В. Пелевіна та графічного роману «Омон </w:t>
      </w:r>
      <w:r>
        <w:rPr>
          <w:rFonts w:ascii="Times New Roman" w:hAnsi="Times New Roman" w:cs="Times New Roman"/>
          <w:sz w:val="28"/>
          <w:szCs w:val="28"/>
          <w:lang w:val="uk-UA"/>
        </w:rPr>
        <w:t>Ра» А. Акішина та К. Кутузова……46</w:t>
      </w:r>
    </w:p>
    <w:p w:rsidR="00C86EB7" w:rsidRPr="00C745FB" w:rsidRDefault="00C86EB7" w:rsidP="00C745F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3.1. </w:t>
      </w:r>
      <w:r w:rsidRPr="00C745FB">
        <w:rPr>
          <w:rFonts w:ascii="Times New Roman" w:hAnsi="Times New Roman" w:cs="Times New Roman"/>
          <w:sz w:val="28"/>
          <w:szCs w:val="28"/>
          <w:lang w:val="uk-UA"/>
        </w:rPr>
        <w:t>Художній світ роману та графічного роману: спільне й відмінне</w:t>
      </w:r>
      <w:r>
        <w:rPr>
          <w:rFonts w:ascii="Times New Roman" w:hAnsi="Times New Roman" w:cs="Times New Roman"/>
          <w:sz w:val="28"/>
          <w:szCs w:val="28"/>
          <w:lang w:val="uk-UA"/>
        </w:rPr>
        <w:t>………..</w:t>
      </w:r>
      <w:r w:rsidRPr="00C745FB">
        <w:rPr>
          <w:rFonts w:ascii="Times New Roman" w:hAnsi="Times New Roman" w:cs="Times New Roman"/>
          <w:sz w:val="28"/>
          <w:szCs w:val="28"/>
          <w:lang w:val="uk-UA"/>
        </w:rPr>
        <w:t>.</w:t>
      </w:r>
      <w:r>
        <w:rPr>
          <w:rFonts w:ascii="Times New Roman" w:hAnsi="Times New Roman" w:cs="Times New Roman"/>
          <w:sz w:val="28"/>
          <w:szCs w:val="28"/>
          <w:lang w:val="uk-UA"/>
        </w:rPr>
        <w:t>48</w:t>
      </w:r>
    </w:p>
    <w:p w:rsidR="00C86EB7" w:rsidRPr="00C745FB" w:rsidRDefault="00C86EB7" w:rsidP="00C745F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3.2. </w:t>
      </w:r>
      <w:r w:rsidRPr="00C745FB">
        <w:rPr>
          <w:rFonts w:ascii="Times New Roman" w:hAnsi="Times New Roman" w:cs="Times New Roman"/>
          <w:sz w:val="28"/>
          <w:szCs w:val="28"/>
          <w:lang w:val="uk-UA"/>
        </w:rPr>
        <w:t>Зображення, вираження та функції предметного світу роману «Омон Ра» та його втілення</w:t>
      </w:r>
      <w:r>
        <w:rPr>
          <w:rFonts w:ascii="Times New Roman" w:hAnsi="Times New Roman" w:cs="Times New Roman"/>
          <w:sz w:val="28"/>
          <w:szCs w:val="28"/>
          <w:lang w:val="uk-UA"/>
        </w:rPr>
        <w:t xml:space="preserve"> у графічному романі…………………………………………..53</w:t>
      </w:r>
    </w:p>
    <w:p w:rsidR="00C86EB7" w:rsidRPr="00C745FB" w:rsidRDefault="00C86EB7" w:rsidP="00C745FB">
      <w:pPr>
        <w:spacing w:line="360" w:lineRule="auto"/>
        <w:jc w:val="both"/>
        <w:rPr>
          <w:rFonts w:ascii="Times New Roman" w:hAnsi="Times New Roman" w:cs="Times New Roman"/>
          <w:color w:val="000000"/>
          <w:sz w:val="28"/>
          <w:szCs w:val="28"/>
        </w:rPr>
      </w:pPr>
      <w:r>
        <w:rPr>
          <w:rFonts w:ascii="Times New Roman" w:hAnsi="Times New Roman" w:cs="Times New Roman"/>
          <w:sz w:val="28"/>
          <w:szCs w:val="28"/>
          <w:lang w:val="uk-UA"/>
        </w:rPr>
        <w:t xml:space="preserve">3.3. </w:t>
      </w:r>
      <w:r w:rsidRPr="00C745FB">
        <w:rPr>
          <w:rFonts w:ascii="Times New Roman" w:hAnsi="Times New Roman" w:cs="Times New Roman"/>
          <w:sz w:val="28"/>
          <w:szCs w:val="28"/>
          <w:lang w:val="uk-UA"/>
        </w:rPr>
        <w:t xml:space="preserve">Особливості системи персонажів у текстах та роль номінації у процесі конструювання героїв роману </w:t>
      </w:r>
      <w:r>
        <w:rPr>
          <w:rFonts w:ascii="Times New Roman" w:hAnsi="Times New Roman" w:cs="Times New Roman"/>
          <w:sz w:val="28"/>
          <w:szCs w:val="28"/>
          <w:lang w:val="uk-UA"/>
        </w:rPr>
        <w:t>і його графічного інваріанту………..................57</w:t>
      </w:r>
    </w:p>
    <w:p w:rsidR="00C86EB7" w:rsidRPr="00C745FB" w:rsidRDefault="00C86EB7" w:rsidP="00C745FB">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3.4. </w:t>
      </w:r>
      <w:r w:rsidRPr="00C745FB">
        <w:rPr>
          <w:rFonts w:ascii="Times New Roman" w:hAnsi="Times New Roman" w:cs="Times New Roman"/>
          <w:sz w:val="28"/>
          <w:szCs w:val="28"/>
          <w:lang w:val="uk-UA"/>
        </w:rPr>
        <w:t>Інтертекстуальний</w:t>
      </w:r>
      <w:r>
        <w:rPr>
          <w:rFonts w:ascii="Times New Roman" w:hAnsi="Times New Roman" w:cs="Times New Roman"/>
          <w:sz w:val="28"/>
          <w:szCs w:val="28"/>
          <w:lang w:val="uk-UA"/>
        </w:rPr>
        <w:t> </w:t>
      </w:r>
      <w:r w:rsidRPr="00C745FB">
        <w:rPr>
          <w:rFonts w:ascii="Times New Roman" w:hAnsi="Times New Roman" w:cs="Times New Roman"/>
          <w:sz w:val="28"/>
          <w:szCs w:val="28"/>
          <w:lang w:val="uk-UA"/>
        </w:rPr>
        <w:t>вимір</w:t>
      </w:r>
      <w:r>
        <w:rPr>
          <w:rFonts w:ascii="Times New Roman" w:hAnsi="Times New Roman" w:cs="Times New Roman"/>
          <w:sz w:val="28"/>
          <w:szCs w:val="28"/>
          <w:lang w:val="uk-UA"/>
        </w:rPr>
        <w:t> </w:t>
      </w:r>
      <w:r w:rsidRPr="00C745FB">
        <w:rPr>
          <w:rFonts w:ascii="Times New Roman" w:hAnsi="Times New Roman" w:cs="Times New Roman"/>
          <w:sz w:val="28"/>
          <w:szCs w:val="28"/>
          <w:lang w:val="uk-UA"/>
        </w:rPr>
        <w:t>роману</w:t>
      </w:r>
      <w:r>
        <w:rPr>
          <w:rFonts w:ascii="Times New Roman" w:hAnsi="Times New Roman" w:cs="Times New Roman"/>
          <w:sz w:val="28"/>
          <w:szCs w:val="28"/>
          <w:lang w:val="uk-UA"/>
        </w:rPr>
        <w:t> </w:t>
      </w:r>
      <w:r w:rsidRPr="00C745FB">
        <w:rPr>
          <w:rFonts w:ascii="Times New Roman" w:hAnsi="Times New Roman" w:cs="Times New Roman"/>
          <w:sz w:val="28"/>
          <w:szCs w:val="28"/>
          <w:lang w:val="uk-UA"/>
        </w:rPr>
        <w:t>В.</w:t>
      </w:r>
      <w:r>
        <w:rPr>
          <w:rFonts w:ascii="Times New Roman" w:hAnsi="Times New Roman" w:cs="Times New Roman"/>
          <w:sz w:val="28"/>
          <w:szCs w:val="28"/>
          <w:lang w:val="uk-UA"/>
        </w:rPr>
        <w:t> </w:t>
      </w:r>
      <w:r w:rsidRPr="00C745FB">
        <w:rPr>
          <w:rFonts w:ascii="Times New Roman" w:hAnsi="Times New Roman" w:cs="Times New Roman"/>
          <w:sz w:val="28"/>
          <w:szCs w:val="28"/>
          <w:lang w:val="uk-UA"/>
        </w:rPr>
        <w:t>Пелевіна</w:t>
      </w:r>
      <w:r>
        <w:rPr>
          <w:rFonts w:ascii="Times New Roman" w:hAnsi="Times New Roman" w:cs="Times New Roman"/>
          <w:sz w:val="28"/>
          <w:szCs w:val="28"/>
          <w:lang w:val="uk-UA"/>
        </w:rPr>
        <w:t> </w:t>
      </w:r>
      <w:r w:rsidRPr="00C745FB">
        <w:rPr>
          <w:rFonts w:ascii="Times New Roman" w:hAnsi="Times New Roman" w:cs="Times New Roman"/>
          <w:sz w:val="28"/>
          <w:szCs w:val="28"/>
          <w:lang w:val="uk-UA"/>
        </w:rPr>
        <w:t>та</w:t>
      </w:r>
      <w:r>
        <w:rPr>
          <w:rFonts w:ascii="Times New Roman" w:hAnsi="Times New Roman" w:cs="Times New Roman"/>
          <w:sz w:val="28"/>
          <w:szCs w:val="28"/>
          <w:lang w:val="uk-UA"/>
        </w:rPr>
        <w:t> графічного р</w:t>
      </w:r>
      <w:r w:rsidRPr="00C745FB">
        <w:rPr>
          <w:rFonts w:ascii="Times New Roman" w:hAnsi="Times New Roman" w:cs="Times New Roman"/>
          <w:sz w:val="28"/>
          <w:szCs w:val="28"/>
          <w:lang w:val="uk-UA"/>
        </w:rPr>
        <w:t>оману</w:t>
      </w:r>
      <w:r>
        <w:rPr>
          <w:rFonts w:ascii="Times New Roman" w:hAnsi="Times New Roman" w:cs="Times New Roman"/>
          <w:sz w:val="28"/>
          <w:szCs w:val="28"/>
          <w:lang w:val="uk-UA"/>
        </w:rPr>
        <w:t> «Омон </w:t>
      </w:r>
      <w:r w:rsidRPr="00C745FB">
        <w:rPr>
          <w:rFonts w:ascii="Times New Roman" w:hAnsi="Times New Roman" w:cs="Times New Roman"/>
          <w:sz w:val="28"/>
          <w:szCs w:val="28"/>
          <w:lang w:val="uk-UA"/>
        </w:rPr>
        <w:t>Ра»………………………………</w:t>
      </w:r>
      <w:r>
        <w:rPr>
          <w:rFonts w:ascii="Times New Roman" w:hAnsi="Times New Roman" w:cs="Times New Roman"/>
          <w:sz w:val="28"/>
          <w:szCs w:val="28"/>
          <w:lang w:val="uk-UA"/>
        </w:rPr>
        <w:t>……………………………………..….61</w:t>
      </w:r>
    </w:p>
    <w:p w:rsidR="00C86EB7" w:rsidRPr="00C745FB" w:rsidRDefault="00C86EB7" w:rsidP="00C745FB">
      <w:pPr>
        <w:spacing w:line="360" w:lineRule="auto"/>
        <w:jc w:val="both"/>
        <w:rPr>
          <w:rFonts w:ascii="Times New Roman" w:hAnsi="Times New Roman" w:cs="Times New Roman"/>
          <w:sz w:val="28"/>
          <w:szCs w:val="28"/>
          <w:lang w:val="uk-UA"/>
        </w:rPr>
      </w:pPr>
      <w:r w:rsidRPr="00C745FB">
        <w:rPr>
          <w:rFonts w:ascii="Times New Roman" w:hAnsi="Times New Roman" w:cs="Times New Roman"/>
          <w:sz w:val="28"/>
          <w:szCs w:val="28"/>
          <w:lang w:val="uk-UA"/>
        </w:rPr>
        <w:t>ВИСН</w:t>
      </w:r>
      <w:r>
        <w:rPr>
          <w:rFonts w:ascii="Times New Roman" w:hAnsi="Times New Roman" w:cs="Times New Roman"/>
          <w:sz w:val="28"/>
          <w:szCs w:val="28"/>
          <w:lang w:val="uk-UA"/>
        </w:rPr>
        <w:t>ОВКИ……………………………………………………………………...68</w:t>
      </w:r>
    </w:p>
    <w:p w:rsidR="00C86EB7" w:rsidRPr="00C745FB" w:rsidRDefault="00C86EB7" w:rsidP="00C745FB">
      <w:pPr>
        <w:spacing w:line="360" w:lineRule="auto"/>
        <w:jc w:val="both"/>
        <w:rPr>
          <w:rFonts w:ascii="Times New Roman" w:hAnsi="Times New Roman" w:cs="Times New Roman"/>
          <w:sz w:val="28"/>
          <w:szCs w:val="28"/>
          <w:lang w:val="uk-UA"/>
        </w:rPr>
      </w:pPr>
      <w:r w:rsidRPr="00C745FB">
        <w:rPr>
          <w:rFonts w:ascii="Times New Roman" w:hAnsi="Times New Roman" w:cs="Times New Roman"/>
          <w:sz w:val="28"/>
          <w:szCs w:val="28"/>
          <w:lang w:val="uk-UA"/>
        </w:rPr>
        <w:t>СПИСОК ВИКОРИСТАНОЇ ЛІТЕРАТУРИ……………………………………</w:t>
      </w:r>
      <w:r>
        <w:rPr>
          <w:rFonts w:ascii="Times New Roman" w:hAnsi="Times New Roman" w:cs="Times New Roman"/>
          <w:sz w:val="28"/>
          <w:szCs w:val="28"/>
          <w:lang w:val="uk-UA"/>
        </w:rPr>
        <w:t>74</w:t>
      </w:r>
    </w:p>
    <w:p w:rsidR="00C86EB7" w:rsidRPr="00C745FB" w:rsidRDefault="00C86EB7" w:rsidP="000560DC">
      <w:pPr>
        <w:spacing w:line="360" w:lineRule="auto"/>
        <w:jc w:val="both"/>
        <w:rPr>
          <w:rFonts w:ascii="Times New Roman" w:hAnsi="Times New Roman" w:cs="Times New Roman"/>
          <w:sz w:val="28"/>
          <w:szCs w:val="28"/>
          <w:lang w:val="uk-UA"/>
        </w:rPr>
      </w:pPr>
      <w:r w:rsidRPr="00C745FB">
        <w:rPr>
          <w:rFonts w:ascii="Times New Roman" w:hAnsi="Times New Roman" w:cs="Times New Roman"/>
          <w:sz w:val="28"/>
          <w:szCs w:val="28"/>
          <w:lang w:val="uk-UA"/>
        </w:rPr>
        <w:t>ДОД</w:t>
      </w:r>
      <w:r>
        <w:rPr>
          <w:rFonts w:ascii="Times New Roman" w:hAnsi="Times New Roman" w:cs="Times New Roman"/>
          <w:sz w:val="28"/>
          <w:szCs w:val="28"/>
          <w:lang w:val="uk-UA"/>
        </w:rPr>
        <w:t>АТКИ…………………………………………………………………….82, 83</w:t>
      </w:r>
    </w:p>
    <w:p w:rsidR="00C86EB7" w:rsidRPr="00C745FB" w:rsidRDefault="00C86EB7" w:rsidP="00C745FB">
      <w:pPr>
        <w:spacing w:line="360" w:lineRule="auto"/>
        <w:jc w:val="center"/>
        <w:rPr>
          <w:rFonts w:ascii="Times New Roman" w:hAnsi="Times New Roman" w:cs="Times New Roman"/>
          <w:sz w:val="28"/>
          <w:szCs w:val="28"/>
          <w:lang w:val="uk-UA"/>
        </w:rPr>
      </w:pPr>
      <w:r w:rsidRPr="00C745FB">
        <w:rPr>
          <w:rFonts w:ascii="Times New Roman" w:hAnsi="Times New Roman" w:cs="Times New Roman"/>
          <w:sz w:val="28"/>
          <w:szCs w:val="28"/>
          <w:lang w:val="uk-UA"/>
        </w:rPr>
        <w:t>ВСТУП</w:t>
      </w:r>
    </w:p>
    <w:p w:rsidR="00C86EB7" w:rsidRPr="00103724" w:rsidRDefault="00C86EB7" w:rsidP="00C745FB">
      <w:pPr>
        <w:spacing w:line="360" w:lineRule="auto"/>
        <w:ind w:firstLine="708"/>
        <w:jc w:val="both"/>
        <w:rPr>
          <w:rFonts w:ascii="Times New Roman" w:hAnsi="Times New Roman" w:cs="Times New Roman"/>
          <w:color w:val="000000"/>
          <w:sz w:val="28"/>
          <w:szCs w:val="28"/>
          <w:lang w:val="uk-UA"/>
        </w:rPr>
      </w:pPr>
      <w:r w:rsidRPr="001F72BF">
        <w:rPr>
          <w:rFonts w:ascii="Times New Roman" w:hAnsi="Times New Roman" w:cs="Times New Roman"/>
          <w:b/>
          <w:color w:val="000000"/>
          <w:sz w:val="28"/>
          <w:szCs w:val="28"/>
          <w:lang w:val="uk-UA"/>
        </w:rPr>
        <w:t>Актуальність дослідження</w:t>
      </w:r>
      <w:r w:rsidRPr="001F72BF">
        <w:rPr>
          <w:rFonts w:ascii="Times New Roman" w:hAnsi="Times New Roman" w:cs="Times New Roman"/>
          <w:color w:val="000000"/>
          <w:sz w:val="28"/>
          <w:szCs w:val="28"/>
          <w:lang w:val="uk-UA"/>
        </w:rPr>
        <w:t xml:space="preserve">. Розвиток інформаційного суспільства та «екранної культури», «візуальнийповорот» сучасної гуманітарної науки, стрімке зростання візуальноїінформації </w:t>
      </w:r>
      <w:r w:rsidRPr="00C745FB">
        <w:rPr>
          <w:rFonts w:ascii="Times New Roman" w:hAnsi="Times New Roman" w:cs="Times New Roman"/>
          <w:color w:val="000000"/>
          <w:sz w:val="28"/>
          <w:szCs w:val="28"/>
          <w:lang w:val="uk-UA"/>
        </w:rPr>
        <w:t>у</w:t>
      </w:r>
      <w:r w:rsidRPr="001F72BF">
        <w:rPr>
          <w:rFonts w:ascii="Times New Roman" w:hAnsi="Times New Roman" w:cs="Times New Roman"/>
          <w:color w:val="000000"/>
          <w:sz w:val="28"/>
          <w:szCs w:val="28"/>
          <w:lang w:val="uk-UA"/>
        </w:rPr>
        <w:t xml:space="preserve"> сучасній комунікації призвели до того, що у новому середовищіпобутування словесності розвиваються нові літературні практики, заснованіна поєднанні вербальних та невербальних знаків.</w:t>
      </w:r>
      <w:r w:rsidRPr="00103724">
        <w:rPr>
          <w:rFonts w:ascii="Times New Roman" w:hAnsi="Times New Roman" w:cs="Times New Roman"/>
          <w:color w:val="000000"/>
          <w:sz w:val="28"/>
          <w:szCs w:val="28"/>
          <w:lang w:val="uk-UA"/>
        </w:rPr>
        <w:t>Високий прагматичний потенціал невербального знаку детермінуєйого активну інтеграцію в різні сфери, які традиційно використовуютьпереважно вербальні знаки. Так, елементи невербальної комунікаціїактивно проникають у мову преси, реклами, художньої прози та поезії,сприяючи розвитку змішаних форм комунікації та своєрідних типівтекстів</w:t>
      </w:r>
      <w:r w:rsidRPr="00C745FB">
        <w:rPr>
          <w:rFonts w:ascii="Times New Roman" w:hAnsi="Times New Roman" w:cs="Times New Roman"/>
          <w:color w:val="000000"/>
          <w:sz w:val="28"/>
          <w:szCs w:val="28"/>
          <w:lang w:val="uk-UA"/>
        </w:rPr>
        <w:t xml:space="preserve"> культури</w:t>
      </w:r>
      <w:r w:rsidRPr="00103724">
        <w:rPr>
          <w:rFonts w:ascii="Times New Roman" w:hAnsi="Times New Roman" w:cs="Times New Roman"/>
          <w:color w:val="000000"/>
          <w:sz w:val="28"/>
          <w:szCs w:val="28"/>
          <w:lang w:val="uk-UA"/>
        </w:rPr>
        <w:t xml:space="preserve">. </w:t>
      </w:r>
    </w:p>
    <w:p w:rsidR="00C86EB7" w:rsidRPr="00C745FB" w:rsidRDefault="00C86EB7" w:rsidP="00C745FB">
      <w:pPr>
        <w:spacing w:line="360" w:lineRule="auto"/>
        <w:ind w:firstLine="708"/>
        <w:jc w:val="both"/>
        <w:rPr>
          <w:rFonts w:ascii="Times New Roman" w:hAnsi="Times New Roman" w:cs="Times New Roman"/>
          <w:color w:val="000000"/>
          <w:sz w:val="28"/>
          <w:szCs w:val="28"/>
          <w:lang w:val="uk-UA"/>
        </w:rPr>
      </w:pPr>
      <w:r w:rsidRPr="00C745FB">
        <w:rPr>
          <w:rFonts w:ascii="Times New Roman" w:hAnsi="Times New Roman" w:cs="Times New Roman"/>
          <w:color w:val="000000"/>
          <w:sz w:val="28"/>
          <w:szCs w:val="28"/>
        </w:rPr>
        <w:t>Зміни візуального вигляду тексту зумовлюють зростання інтересусучасного л</w:t>
      </w:r>
      <w:r w:rsidRPr="00C745FB">
        <w:rPr>
          <w:rFonts w:ascii="Times New Roman" w:hAnsi="Times New Roman" w:cs="Times New Roman"/>
          <w:color w:val="000000"/>
          <w:sz w:val="28"/>
          <w:szCs w:val="28"/>
          <w:lang w:val="uk-UA"/>
        </w:rPr>
        <w:t>і</w:t>
      </w:r>
      <w:r w:rsidRPr="00C745FB">
        <w:rPr>
          <w:rFonts w:ascii="Times New Roman" w:hAnsi="Times New Roman" w:cs="Times New Roman"/>
          <w:color w:val="000000"/>
          <w:sz w:val="28"/>
          <w:szCs w:val="28"/>
        </w:rPr>
        <w:t xml:space="preserve">тературознавствадо проблем взаємодії вербальної таневербальної інформації у структурі креолізованих текстів. Таким </w:t>
      </w:r>
      <w:proofErr w:type="gramStart"/>
      <w:r w:rsidRPr="00C745FB">
        <w:rPr>
          <w:rFonts w:ascii="Times New Roman" w:hAnsi="Times New Roman" w:cs="Times New Roman"/>
          <w:color w:val="000000"/>
          <w:sz w:val="28"/>
          <w:szCs w:val="28"/>
        </w:rPr>
        <w:t>чином,об'єктом</w:t>
      </w:r>
      <w:proofErr w:type="gramEnd"/>
      <w:r w:rsidRPr="00C745FB">
        <w:rPr>
          <w:rFonts w:ascii="Times New Roman" w:hAnsi="Times New Roman" w:cs="Times New Roman"/>
          <w:color w:val="000000"/>
          <w:sz w:val="28"/>
          <w:szCs w:val="28"/>
        </w:rPr>
        <w:t xml:space="preserve"> уваги літературознавства дедалі частіше стають семіотичноускладнені, креолізовані тексти, структура яких включаєвербальні та іконічні знаки</w:t>
      </w:r>
      <w:r w:rsidRPr="00C745FB">
        <w:rPr>
          <w:rFonts w:ascii="Times New Roman" w:hAnsi="Times New Roman" w:cs="Times New Roman"/>
          <w:color w:val="000000"/>
          <w:sz w:val="28"/>
          <w:szCs w:val="28"/>
          <w:lang w:val="uk-UA"/>
        </w:rPr>
        <w:t xml:space="preserve">. </w:t>
      </w:r>
    </w:p>
    <w:p w:rsidR="00C86EB7" w:rsidRPr="00C745FB" w:rsidRDefault="00C86EB7" w:rsidP="00C745FB">
      <w:pPr>
        <w:spacing w:line="360" w:lineRule="auto"/>
        <w:ind w:firstLine="708"/>
        <w:jc w:val="both"/>
        <w:rPr>
          <w:rFonts w:ascii="Times New Roman" w:hAnsi="Times New Roman" w:cs="Times New Roman"/>
          <w:color w:val="000000"/>
          <w:sz w:val="28"/>
          <w:szCs w:val="28"/>
        </w:rPr>
      </w:pPr>
      <w:r w:rsidRPr="00C745FB">
        <w:rPr>
          <w:rFonts w:ascii="Times New Roman" w:hAnsi="Times New Roman" w:cs="Times New Roman"/>
          <w:color w:val="000000"/>
          <w:sz w:val="28"/>
          <w:szCs w:val="28"/>
          <w:lang w:val="uk-UA"/>
        </w:rPr>
        <w:t xml:space="preserve">У зв'язку із зростаючою зацікавленістю до нових форм комунікації та посиленням соціальної значимості таких текстів у ХХІ столітті увага до вивчення та оцінки креолізованого тексту значно зросла. Незважаючи на безліч підходів до вивчення коміксу та графічного роману з погляду </w:t>
      </w:r>
      <w:r w:rsidRPr="00C745FB">
        <w:rPr>
          <w:rFonts w:ascii="Times New Roman" w:hAnsi="Times New Roman" w:cs="Times New Roman"/>
          <w:color w:val="000000"/>
          <w:sz w:val="28"/>
          <w:szCs w:val="28"/>
          <w:lang w:val="uk-UA"/>
        </w:rPr>
        <w:lastRenderedPageBreak/>
        <w:t>семіотики (Р. Барт, У. Еко, Н. Кон, М. Сараціні, Я. Діттмар), літературознавства (М. Шмітц-Еманс, І. С. Грінберг, А. А. Сухов), нарратології та теорії тексту (М. М. Бахтін, Ю. Лотман), психолінгвістики (А. Г. Сонін, Л. Г. Столярова), специфіка мовного оформлення сучасного коміксу та графічного роману залишається малодослідженою. Це пов'язано в першу чергу, на думку ряду дослідників, із «несерйозністю» об'єкта дослідження, небажанням дослідників вивчати «історії у картинках», що традиційно асоціюються освіченими верствами суспільства з низькопробною, тривіальною мас-літературою. Однак більше ніж за столітній період існування комікс та графічний роман суттєво розвивалися, інтелектуалізувалися та досягли значного жанрово-сюжетної різноманітності. Ці літературні тексти вимагають детального вивчення з боку літературознавців, а аналіз цього художнього та культурного явища вимагає нових та доцільних підходів, також актуальність роботи полягає в тому, що проведене дослідження уточнює текстове та жанрове поняття «комікс» та «графічний роман»; робить певний внесок у розробку методик опису та вивчення механізмів породження та сприйняття креолізованого тексту, особливостей конструювання у ньому художнього світу автором/групою авторів. Додатково було важливо виявити та охарактеризува</w:t>
      </w:r>
      <w:r>
        <w:rPr>
          <w:rFonts w:ascii="Times New Roman" w:hAnsi="Times New Roman" w:cs="Times New Roman"/>
          <w:color w:val="000000"/>
          <w:sz w:val="28"/>
          <w:szCs w:val="28"/>
          <w:lang w:val="uk-UA"/>
        </w:rPr>
        <w:t>т</w:t>
      </w:r>
      <w:r w:rsidRPr="00C745FB">
        <w:rPr>
          <w:rFonts w:ascii="Times New Roman" w:hAnsi="Times New Roman" w:cs="Times New Roman"/>
          <w:color w:val="000000"/>
          <w:sz w:val="28"/>
          <w:szCs w:val="28"/>
          <w:lang w:val="uk-UA"/>
        </w:rPr>
        <w:t>и закономірності функціонування мовних одиниць у креолізованому тексті графічного роману у порівнянні з текстом оригінального літературного роману. На конкретному емпіричному матеріалі корпусу текстів, яким є у нашому дослідженні, перш за все, графічний роман «Омон Ра», доведено сполученість і залежність специфіки оформлення вербального компонента графічного роману від іконічного компонента та естетичних установок автора.</w:t>
      </w:r>
    </w:p>
    <w:p w:rsidR="00C86EB7" w:rsidRPr="00C745FB" w:rsidRDefault="00C86EB7" w:rsidP="00C745FB">
      <w:pPr>
        <w:spacing w:line="360" w:lineRule="auto"/>
        <w:ind w:firstLine="708"/>
        <w:jc w:val="both"/>
        <w:rPr>
          <w:rFonts w:ascii="Times New Roman" w:hAnsi="Times New Roman" w:cs="Times New Roman"/>
          <w:color w:val="000000"/>
          <w:sz w:val="28"/>
          <w:szCs w:val="28"/>
          <w:lang w:val="uk-UA"/>
        </w:rPr>
      </w:pPr>
      <w:r w:rsidRPr="00C745FB">
        <w:rPr>
          <w:rFonts w:ascii="Times New Roman" w:hAnsi="Times New Roman" w:cs="Times New Roman"/>
          <w:b/>
          <w:color w:val="000000"/>
          <w:sz w:val="28"/>
          <w:szCs w:val="28"/>
        </w:rPr>
        <w:t>Мета дослідження</w:t>
      </w:r>
      <w:r w:rsidRPr="00C745FB">
        <w:rPr>
          <w:rFonts w:ascii="Times New Roman" w:hAnsi="Times New Roman" w:cs="Times New Roman"/>
          <w:color w:val="000000"/>
          <w:sz w:val="28"/>
          <w:szCs w:val="28"/>
          <w:lang w:val="uk-UA"/>
        </w:rPr>
        <w:t xml:space="preserve"> - дослідити спільні та відмінні риси художнього світу роману «Омон Ра» та однойменного графічного роману.</w:t>
      </w:r>
    </w:p>
    <w:p w:rsidR="00C86EB7" w:rsidRPr="00C745FB" w:rsidRDefault="00C86EB7" w:rsidP="00C745FB">
      <w:pPr>
        <w:spacing w:line="360" w:lineRule="auto"/>
        <w:ind w:firstLine="360"/>
        <w:jc w:val="both"/>
        <w:rPr>
          <w:rFonts w:ascii="Times New Roman" w:hAnsi="Times New Roman" w:cs="Times New Roman"/>
          <w:color w:val="000000"/>
          <w:sz w:val="28"/>
          <w:szCs w:val="28"/>
        </w:rPr>
      </w:pPr>
      <w:r w:rsidRPr="00C745FB">
        <w:rPr>
          <w:rFonts w:ascii="Times New Roman" w:hAnsi="Times New Roman" w:cs="Times New Roman"/>
          <w:color w:val="000000"/>
          <w:sz w:val="28"/>
          <w:szCs w:val="28"/>
        </w:rPr>
        <w:t xml:space="preserve">Досягнення поставленої мети потребує виконання наступних </w:t>
      </w:r>
      <w:r w:rsidRPr="00C745FB">
        <w:rPr>
          <w:rFonts w:ascii="Times New Roman" w:hAnsi="Times New Roman" w:cs="Times New Roman"/>
          <w:b/>
          <w:color w:val="000000"/>
          <w:sz w:val="28"/>
          <w:szCs w:val="28"/>
        </w:rPr>
        <w:t>завдань</w:t>
      </w:r>
      <w:r w:rsidRPr="00C745FB">
        <w:rPr>
          <w:rFonts w:ascii="Times New Roman" w:hAnsi="Times New Roman" w:cs="Times New Roman"/>
          <w:color w:val="000000"/>
          <w:sz w:val="28"/>
          <w:szCs w:val="28"/>
        </w:rPr>
        <w:t>:</w:t>
      </w:r>
    </w:p>
    <w:p w:rsidR="00C86EB7" w:rsidRPr="00C745FB" w:rsidRDefault="00C86EB7" w:rsidP="00C745FB">
      <w:pPr>
        <w:pStyle w:val="a3"/>
        <w:numPr>
          <w:ilvl w:val="0"/>
          <w:numId w:val="1"/>
        </w:numPr>
        <w:spacing w:line="360" w:lineRule="auto"/>
        <w:jc w:val="both"/>
        <w:rPr>
          <w:rFonts w:ascii="Times New Roman" w:hAnsi="Times New Roman"/>
          <w:color w:val="000000"/>
          <w:sz w:val="28"/>
          <w:szCs w:val="28"/>
        </w:rPr>
      </w:pPr>
      <w:r w:rsidRPr="00C745FB">
        <w:rPr>
          <w:rFonts w:ascii="Times New Roman" w:hAnsi="Times New Roman"/>
          <w:color w:val="000000"/>
          <w:sz w:val="28"/>
          <w:szCs w:val="28"/>
        </w:rPr>
        <w:t>Дослідити риси поетики та структури коміксу та графічного роману;</w:t>
      </w:r>
    </w:p>
    <w:p w:rsidR="00C86EB7" w:rsidRPr="00C745FB" w:rsidRDefault="00C86EB7" w:rsidP="00C745FB">
      <w:pPr>
        <w:pStyle w:val="a3"/>
        <w:numPr>
          <w:ilvl w:val="0"/>
          <w:numId w:val="1"/>
        </w:numPr>
        <w:spacing w:line="360" w:lineRule="auto"/>
        <w:jc w:val="both"/>
        <w:rPr>
          <w:rFonts w:ascii="Times New Roman" w:hAnsi="Times New Roman"/>
          <w:color w:val="000000"/>
          <w:sz w:val="28"/>
          <w:szCs w:val="28"/>
        </w:rPr>
      </w:pPr>
      <w:r w:rsidRPr="00C745FB">
        <w:rPr>
          <w:rFonts w:ascii="Times New Roman" w:hAnsi="Times New Roman"/>
          <w:color w:val="000000"/>
          <w:sz w:val="28"/>
          <w:szCs w:val="28"/>
        </w:rPr>
        <w:t>Означити теоретичне поле та аспекти категорії «художній світ»;</w:t>
      </w:r>
    </w:p>
    <w:p w:rsidR="00C86EB7" w:rsidRPr="00C745FB" w:rsidRDefault="00C86EB7" w:rsidP="00C745FB">
      <w:pPr>
        <w:pStyle w:val="a3"/>
        <w:numPr>
          <w:ilvl w:val="0"/>
          <w:numId w:val="1"/>
        </w:numPr>
        <w:spacing w:line="360" w:lineRule="auto"/>
        <w:jc w:val="both"/>
        <w:rPr>
          <w:rFonts w:ascii="Times New Roman" w:hAnsi="Times New Roman"/>
          <w:color w:val="000000"/>
          <w:sz w:val="28"/>
          <w:szCs w:val="28"/>
        </w:rPr>
      </w:pPr>
      <w:r w:rsidRPr="00C745FB">
        <w:rPr>
          <w:rFonts w:ascii="Times New Roman" w:hAnsi="Times New Roman"/>
          <w:color w:val="000000"/>
          <w:sz w:val="28"/>
          <w:szCs w:val="28"/>
        </w:rPr>
        <w:t xml:space="preserve">Проаналізувати риси художнього світу роману «Омон Ра» </w:t>
      </w:r>
      <w:r w:rsidRPr="00C745FB">
        <w:rPr>
          <w:rFonts w:ascii="Times New Roman" w:hAnsi="Times New Roman"/>
          <w:color w:val="000000"/>
          <w:sz w:val="28"/>
          <w:szCs w:val="28"/>
          <w:lang w:val="uk-UA"/>
        </w:rPr>
        <w:t xml:space="preserve">В. </w:t>
      </w:r>
      <w:r w:rsidRPr="00C745FB">
        <w:rPr>
          <w:rFonts w:ascii="Times New Roman" w:hAnsi="Times New Roman"/>
          <w:color w:val="000000"/>
          <w:sz w:val="28"/>
          <w:szCs w:val="28"/>
        </w:rPr>
        <w:t>Пелевіна;</w:t>
      </w:r>
    </w:p>
    <w:p w:rsidR="00C86EB7" w:rsidRPr="00C745FB" w:rsidRDefault="00C86EB7" w:rsidP="00C745FB">
      <w:pPr>
        <w:pStyle w:val="a3"/>
        <w:numPr>
          <w:ilvl w:val="0"/>
          <w:numId w:val="1"/>
        </w:numPr>
        <w:spacing w:line="360" w:lineRule="auto"/>
        <w:jc w:val="both"/>
        <w:rPr>
          <w:rFonts w:ascii="Times New Roman" w:hAnsi="Times New Roman"/>
          <w:color w:val="000000"/>
          <w:sz w:val="28"/>
          <w:szCs w:val="28"/>
        </w:rPr>
      </w:pPr>
      <w:r w:rsidRPr="00C745FB">
        <w:rPr>
          <w:rFonts w:ascii="Times New Roman" w:hAnsi="Times New Roman"/>
          <w:color w:val="000000"/>
          <w:sz w:val="28"/>
          <w:szCs w:val="28"/>
        </w:rPr>
        <w:t>Виокремити основні особливості художнього світу графічного роману «Омон Ра» К. Кутузова, А. Ак</w:t>
      </w:r>
      <w:r w:rsidRPr="00C745FB">
        <w:rPr>
          <w:rFonts w:ascii="Times New Roman" w:hAnsi="Times New Roman"/>
          <w:color w:val="000000"/>
          <w:sz w:val="28"/>
          <w:szCs w:val="28"/>
          <w:lang w:val="uk-UA"/>
        </w:rPr>
        <w:t>ішина;</w:t>
      </w:r>
    </w:p>
    <w:p w:rsidR="00C86EB7" w:rsidRPr="00C745FB" w:rsidRDefault="00C86EB7" w:rsidP="00C745FB">
      <w:pPr>
        <w:pStyle w:val="a3"/>
        <w:numPr>
          <w:ilvl w:val="0"/>
          <w:numId w:val="1"/>
        </w:numPr>
        <w:spacing w:line="360" w:lineRule="auto"/>
        <w:jc w:val="both"/>
        <w:rPr>
          <w:rFonts w:ascii="Times New Roman" w:hAnsi="Times New Roman"/>
          <w:color w:val="000000"/>
          <w:sz w:val="28"/>
          <w:szCs w:val="28"/>
        </w:rPr>
      </w:pPr>
      <w:r w:rsidRPr="00C745FB">
        <w:rPr>
          <w:rFonts w:ascii="Times New Roman" w:hAnsi="Times New Roman"/>
          <w:color w:val="000000"/>
          <w:sz w:val="28"/>
          <w:szCs w:val="28"/>
        </w:rPr>
        <w:t>Порівняти художні світи текстів</w:t>
      </w:r>
      <w:r w:rsidRPr="00C745FB">
        <w:rPr>
          <w:rFonts w:ascii="Times New Roman" w:hAnsi="Times New Roman"/>
          <w:color w:val="000000"/>
          <w:sz w:val="28"/>
          <w:szCs w:val="28"/>
          <w:lang w:val="uk-UA"/>
        </w:rPr>
        <w:t xml:space="preserve"> романів;</w:t>
      </w:r>
    </w:p>
    <w:p w:rsidR="00C86EB7" w:rsidRPr="00C745FB" w:rsidRDefault="00C86EB7" w:rsidP="00C745FB">
      <w:pPr>
        <w:pStyle w:val="a3"/>
        <w:numPr>
          <w:ilvl w:val="0"/>
          <w:numId w:val="1"/>
        </w:numPr>
        <w:spacing w:line="360" w:lineRule="auto"/>
        <w:jc w:val="both"/>
        <w:rPr>
          <w:rFonts w:ascii="Times New Roman" w:hAnsi="Times New Roman"/>
          <w:color w:val="000000"/>
          <w:sz w:val="28"/>
          <w:szCs w:val="28"/>
        </w:rPr>
      </w:pPr>
      <w:r w:rsidRPr="00C745FB">
        <w:rPr>
          <w:rFonts w:ascii="Times New Roman" w:hAnsi="Times New Roman"/>
          <w:color w:val="000000"/>
          <w:sz w:val="28"/>
          <w:szCs w:val="28"/>
        </w:rPr>
        <w:t>Зазначити особливості інтертекстуального виміру означених текстів.</w:t>
      </w:r>
    </w:p>
    <w:p w:rsidR="00C86EB7" w:rsidRPr="00C745FB" w:rsidRDefault="00C86EB7" w:rsidP="00C745FB">
      <w:pPr>
        <w:spacing w:line="360" w:lineRule="auto"/>
        <w:ind w:left="360" w:firstLine="348"/>
        <w:jc w:val="both"/>
        <w:rPr>
          <w:rFonts w:ascii="Times New Roman" w:hAnsi="Times New Roman" w:cs="Times New Roman"/>
          <w:sz w:val="28"/>
          <w:szCs w:val="28"/>
          <w:lang w:val="uk-UA"/>
        </w:rPr>
      </w:pPr>
      <w:r w:rsidRPr="00C745FB">
        <w:rPr>
          <w:rFonts w:ascii="Times New Roman" w:hAnsi="Times New Roman" w:cs="Times New Roman"/>
          <w:b/>
          <w:sz w:val="28"/>
          <w:szCs w:val="28"/>
        </w:rPr>
        <w:t xml:space="preserve">Об’єкт дослідження </w:t>
      </w:r>
      <w:r w:rsidRPr="00C745FB">
        <w:rPr>
          <w:rFonts w:ascii="Times New Roman" w:hAnsi="Times New Roman" w:cs="Times New Roman"/>
          <w:sz w:val="28"/>
          <w:szCs w:val="28"/>
        </w:rPr>
        <w:t xml:space="preserve">– </w:t>
      </w:r>
      <w:r w:rsidRPr="00C745FB">
        <w:rPr>
          <w:rFonts w:ascii="Times New Roman" w:hAnsi="Times New Roman" w:cs="Times New Roman"/>
          <w:sz w:val="28"/>
          <w:szCs w:val="28"/>
          <w:lang w:val="uk-UA"/>
        </w:rPr>
        <w:t xml:space="preserve">роман </w:t>
      </w:r>
      <w:r w:rsidRPr="00C745FB">
        <w:rPr>
          <w:rFonts w:ascii="Times New Roman" w:hAnsi="Times New Roman" w:cs="Times New Roman"/>
          <w:sz w:val="28"/>
          <w:szCs w:val="28"/>
        </w:rPr>
        <w:t xml:space="preserve">В. </w:t>
      </w:r>
      <w:r w:rsidRPr="00C745FB">
        <w:rPr>
          <w:rFonts w:ascii="Times New Roman" w:hAnsi="Times New Roman" w:cs="Times New Roman"/>
          <w:sz w:val="28"/>
          <w:szCs w:val="28"/>
          <w:lang w:val="uk-UA"/>
        </w:rPr>
        <w:t>Пелевіна «Омон Ра», графічний роман «Омон Ра» А. Акішина, К. Кутузова.</w:t>
      </w:r>
    </w:p>
    <w:p w:rsidR="00C86EB7" w:rsidRPr="00C745FB" w:rsidRDefault="00C86EB7" w:rsidP="00C745FB">
      <w:pPr>
        <w:spacing w:line="360" w:lineRule="auto"/>
        <w:ind w:left="360" w:firstLine="348"/>
        <w:jc w:val="both"/>
        <w:rPr>
          <w:rFonts w:ascii="Times New Roman" w:hAnsi="Times New Roman" w:cs="Times New Roman"/>
          <w:sz w:val="28"/>
          <w:szCs w:val="28"/>
          <w:lang w:val="uk-UA"/>
        </w:rPr>
      </w:pPr>
      <w:r w:rsidRPr="00C745FB">
        <w:rPr>
          <w:rFonts w:ascii="Times New Roman" w:hAnsi="Times New Roman" w:cs="Times New Roman"/>
          <w:b/>
          <w:sz w:val="28"/>
          <w:szCs w:val="28"/>
          <w:lang w:val="uk-UA"/>
        </w:rPr>
        <w:t>Предметом дослідження</w:t>
      </w:r>
      <w:r w:rsidRPr="00C745FB">
        <w:rPr>
          <w:rFonts w:ascii="Times New Roman" w:hAnsi="Times New Roman" w:cs="Times New Roman"/>
          <w:sz w:val="28"/>
          <w:szCs w:val="28"/>
          <w:lang w:val="uk-UA"/>
        </w:rPr>
        <w:t xml:space="preserve"> виступають художні світи роману В. Пелевіна «Омон Ра» та графічного роману «Омон Ра».</w:t>
      </w:r>
    </w:p>
    <w:p w:rsidR="00C86EB7" w:rsidRPr="00C745FB" w:rsidRDefault="00C86EB7" w:rsidP="00C745FB">
      <w:pPr>
        <w:spacing w:line="360" w:lineRule="auto"/>
        <w:ind w:left="360" w:firstLine="348"/>
        <w:jc w:val="both"/>
        <w:rPr>
          <w:rStyle w:val="y2iqfc"/>
          <w:rFonts w:ascii="Times New Roman" w:hAnsi="Times New Roman"/>
          <w:sz w:val="28"/>
          <w:szCs w:val="28"/>
          <w:lang w:val="uk-UA"/>
        </w:rPr>
      </w:pPr>
      <w:r w:rsidRPr="00C745FB">
        <w:rPr>
          <w:rFonts w:ascii="Times New Roman" w:hAnsi="Times New Roman" w:cs="Times New Roman"/>
          <w:b/>
          <w:sz w:val="28"/>
          <w:szCs w:val="28"/>
          <w:lang w:val="uk-UA"/>
        </w:rPr>
        <w:t xml:space="preserve">Методи дослідження: </w:t>
      </w:r>
      <w:r w:rsidRPr="00C745FB">
        <w:rPr>
          <w:rFonts w:ascii="Times New Roman" w:hAnsi="Times New Roman" w:cs="Times New Roman"/>
          <w:sz w:val="28"/>
          <w:szCs w:val="28"/>
          <w:lang w:val="uk-UA"/>
        </w:rPr>
        <w:t>у роботі застосовано</w:t>
      </w:r>
      <w:r w:rsidRPr="00C745FB">
        <w:rPr>
          <w:rFonts w:ascii="Times New Roman" w:hAnsi="Times New Roman" w:cs="Times New Roman"/>
          <w:sz w:val="28"/>
          <w:szCs w:val="28"/>
          <w:lang w:val="uk-UA" w:eastAsia="ru-RU"/>
        </w:rPr>
        <w:t xml:space="preserve">комплексний методологічний підхід, що передбачає прочитання текстів та літературознавчих джерел (роман «Омон Ра», графічний роман «Омон Ра», теоретичні праці про комікс і графічний роман, роботи вчених про хронотоп і систему персонажів, предметний світ літературного твору); </w:t>
      </w:r>
      <w:r w:rsidRPr="00C745FB">
        <w:rPr>
          <w:rStyle w:val="y2iqfc"/>
          <w:rFonts w:ascii="Times New Roman" w:hAnsi="Times New Roman"/>
          <w:sz w:val="28"/>
          <w:szCs w:val="28"/>
          <w:lang w:val="uk-UA"/>
        </w:rPr>
        <w:t xml:space="preserve">культурно-історичний метод – для розгляду особливостей літературного продукту відповідно до особливостей феноменів культури на певному історичному етапі розвитку суспільства;рецептивна естетика –  для дослідження оцінки та загального сприйняття критикою та масовим читачем роману та графічного роману «Омон Ра»; формальний метод –  задля необхідності виявлення суттєвих відмінностей творів на рівні форми; описовий, а точніше – структурно-описовий та описово-функціональний – для розгляду та аналізу відмінностей текстів виходячи з різного (виключно вербального та графічно-вербального) компонентного складу текстів та їх функціонального наповнення. Інтермедіальний метод було використано для вивчення аспекту інтермедіальності графічного роману; компаративний –  у частині вивчення інтертексту та його впливу на  літературний текст і текст графічного роману та розбіжності реалізації цих характеристик у аналізованих текстах культури; аналіз та синтез – як один із основних методів роботи з текстами для узагальнення отриманої інформації. Також задіяно елементи психологічного, біографічного та міфологічного методів для дослідження особливостей взаємодії та взаємовпливу психічних процесів та об'єктів мистецтва, характерних рис особистості письменника та основних домінант його творчості. </w:t>
      </w:r>
    </w:p>
    <w:p w:rsidR="00C86EB7" w:rsidRPr="0029558F" w:rsidRDefault="00C86EB7" w:rsidP="0029558F">
      <w:pPr>
        <w:spacing w:line="360" w:lineRule="auto"/>
        <w:jc w:val="both"/>
        <w:rPr>
          <w:rFonts w:ascii="Times New Roman" w:hAnsi="Times New Roman" w:cs="Times New Roman"/>
          <w:color w:val="000000"/>
          <w:sz w:val="28"/>
          <w:szCs w:val="28"/>
          <w:lang w:val="uk-UA"/>
        </w:rPr>
      </w:pPr>
      <w:r w:rsidRPr="00C745FB">
        <w:rPr>
          <w:rFonts w:ascii="Times New Roman" w:hAnsi="Times New Roman" w:cs="Times New Roman"/>
          <w:b/>
          <w:color w:val="000000"/>
          <w:sz w:val="28"/>
          <w:szCs w:val="28"/>
          <w:lang w:val="uk-UA"/>
        </w:rPr>
        <w:t>Теоретико-методологічна</w:t>
      </w:r>
      <w:r w:rsidRPr="00C745FB">
        <w:rPr>
          <w:rFonts w:ascii="Times New Roman" w:hAnsi="Times New Roman" w:cs="Times New Roman"/>
          <w:color w:val="000000"/>
          <w:sz w:val="28"/>
          <w:szCs w:val="28"/>
          <w:lang w:val="uk-UA"/>
        </w:rPr>
        <w:t xml:space="preserve"> осн</w:t>
      </w:r>
      <w:r>
        <w:rPr>
          <w:rFonts w:ascii="Times New Roman" w:hAnsi="Times New Roman" w:cs="Times New Roman"/>
          <w:color w:val="000000"/>
          <w:sz w:val="28"/>
          <w:szCs w:val="28"/>
          <w:lang w:val="uk-UA"/>
        </w:rPr>
        <w:t xml:space="preserve">ова роботи представлена працями </w:t>
      </w:r>
      <w:r w:rsidRPr="00C745FB">
        <w:rPr>
          <w:rFonts w:ascii="Times New Roman" w:hAnsi="Times New Roman" w:cs="Times New Roman"/>
          <w:color w:val="000000"/>
          <w:sz w:val="28"/>
          <w:szCs w:val="28"/>
          <w:lang w:val="uk-UA" w:eastAsia="ru-RU"/>
        </w:rPr>
        <w:t>В. Халізєва,</w:t>
      </w:r>
      <w:r>
        <w:rPr>
          <w:rFonts w:ascii="Times New Roman" w:hAnsi="Times New Roman" w:cs="Times New Roman"/>
          <w:color w:val="000000"/>
          <w:sz w:val="28"/>
          <w:szCs w:val="28"/>
          <w:lang w:val="uk-UA" w:eastAsia="ru-RU"/>
        </w:rPr>
        <w:t xml:space="preserve"> Д. </w:t>
      </w:r>
      <w:r w:rsidRPr="00C745FB">
        <w:rPr>
          <w:rFonts w:ascii="Times New Roman" w:hAnsi="Times New Roman" w:cs="Times New Roman"/>
          <w:color w:val="000000"/>
          <w:sz w:val="28"/>
          <w:szCs w:val="28"/>
          <w:lang w:val="uk-UA"/>
        </w:rPr>
        <w:t>Ліхачева</w:t>
      </w:r>
      <w:r>
        <w:rPr>
          <w:rFonts w:ascii="Times New Roman" w:hAnsi="Times New Roman" w:cs="Times New Roman"/>
          <w:color w:val="000000"/>
          <w:sz w:val="28"/>
          <w:szCs w:val="28"/>
          <w:lang w:val="uk-UA"/>
        </w:rPr>
        <w:t>, В.Б. Мусій</w:t>
      </w:r>
      <w:r w:rsidRPr="00C745FB">
        <w:rPr>
          <w:rFonts w:ascii="Times New Roman" w:hAnsi="Times New Roman" w:cs="Times New Roman"/>
          <w:color w:val="000000"/>
          <w:sz w:val="28"/>
          <w:szCs w:val="28"/>
          <w:lang w:val="uk-UA" w:eastAsia="ru-RU"/>
        </w:rPr>
        <w:t>про художній світ,М. Бахтіна – про роман, СкоттаМакКлауда – про комікс і графічний роман</w:t>
      </w:r>
      <w:r w:rsidRPr="00C745FB">
        <w:rPr>
          <w:rStyle w:val="y2iqfc"/>
          <w:rFonts w:ascii="Times New Roman" w:hAnsi="Times New Roman"/>
          <w:color w:val="000000"/>
          <w:sz w:val="28"/>
          <w:szCs w:val="28"/>
          <w:lang w:val="uk-UA"/>
        </w:rPr>
        <w:t>; праці В. Ізера та Г. Яусса;праціВ. Чернявської;постструктураліст</w:t>
      </w:r>
      <w:r>
        <w:rPr>
          <w:rStyle w:val="y2iqfc"/>
          <w:rFonts w:ascii="Times New Roman" w:hAnsi="Times New Roman"/>
          <w:color w:val="000000"/>
          <w:sz w:val="28"/>
          <w:szCs w:val="28"/>
          <w:lang w:val="uk-UA"/>
        </w:rPr>
        <w:t>ів Р. Барта та Ю. Крістєвої</w:t>
      </w:r>
      <w:r w:rsidRPr="00C745FB">
        <w:rPr>
          <w:rStyle w:val="y2iqfc"/>
          <w:rFonts w:ascii="Times New Roman" w:hAnsi="Times New Roman"/>
          <w:color w:val="000000"/>
          <w:sz w:val="28"/>
          <w:szCs w:val="28"/>
          <w:lang w:val="uk-UA"/>
        </w:rPr>
        <w:t xml:space="preserve">, праці </w:t>
      </w:r>
      <w:r w:rsidRPr="00C745FB">
        <w:rPr>
          <w:rFonts w:ascii="Times New Roman" w:hAnsi="Times New Roman" w:cs="Times New Roman"/>
          <w:color w:val="000000"/>
          <w:sz w:val="28"/>
          <w:szCs w:val="28"/>
          <w:lang w:val="uk-UA"/>
        </w:rPr>
        <w:t>Ю. Лотмана</w:t>
      </w:r>
      <w:r>
        <w:rPr>
          <w:rFonts w:ascii="Times New Roman" w:hAnsi="Times New Roman" w:cs="Times New Roman"/>
          <w:color w:val="000000"/>
          <w:sz w:val="28"/>
          <w:szCs w:val="28"/>
          <w:lang w:val="uk-UA"/>
        </w:rPr>
        <w:t xml:space="preserve">, </w:t>
      </w:r>
      <w:r w:rsidRPr="00C745FB">
        <w:rPr>
          <w:rFonts w:ascii="Times New Roman" w:hAnsi="Times New Roman" w:cs="Times New Roman"/>
          <w:color w:val="000000"/>
          <w:sz w:val="28"/>
          <w:szCs w:val="28"/>
          <w:lang w:val="uk-UA"/>
        </w:rPr>
        <w:t>У</w:t>
      </w:r>
      <w:r>
        <w:rPr>
          <w:rFonts w:ascii="Times New Roman" w:hAnsi="Times New Roman" w:cs="Times New Roman"/>
          <w:color w:val="000000"/>
          <w:sz w:val="28"/>
          <w:szCs w:val="28"/>
          <w:lang w:val="uk-UA"/>
        </w:rPr>
        <w:t>.</w:t>
      </w:r>
      <w:r w:rsidRPr="00C745FB">
        <w:rPr>
          <w:rFonts w:ascii="Times New Roman" w:hAnsi="Times New Roman" w:cs="Times New Roman"/>
          <w:color w:val="000000"/>
          <w:sz w:val="28"/>
          <w:szCs w:val="28"/>
          <w:lang w:val="uk-UA"/>
        </w:rPr>
        <w:t xml:space="preserve"> Еко.</w:t>
      </w:r>
    </w:p>
    <w:p w:rsidR="00C86EB7" w:rsidRPr="00C745FB" w:rsidRDefault="00C86EB7" w:rsidP="00C745FB">
      <w:pPr>
        <w:autoSpaceDE w:val="0"/>
        <w:autoSpaceDN w:val="0"/>
        <w:adjustRightInd w:val="0"/>
        <w:spacing w:after="0" w:line="360" w:lineRule="auto"/>
        <w:ind w:firstLine="708"/>
        <w:jc w:val="both"/>
        <w:rPr>
          <w:rFonts w:ascii="Times New Roman" w:hAnsi="Times New Roman" w:cs="Times New Roman"/>
          <w:sz w:val="28"/>
          <w:szCs w:val="28"/>
          <w:lang w:val="uk-UA"/>
        </w:rPr>
      </w:pPr>
      <w:r w:rsidRPr="00C745FB">
        <w:rPr>
          <w:rFonts w:ascii="Times New Roman" w:hAnsi="Times New Roman" w:cs="Times New Roman"/>
          <w:b/>
          <w:sz w:val="28"/>
          <w:szCs w:val="28"/>
          <w:lang w:val="uk-UA"/>
        </w:rPr>
        <w:t xml:space="preserve">Наукова новизна роботи </w:t>
      </w:r>
      <w:r w:rsidRPr="00C745FB">
        <w:rPr>
          <w:rFonts w:ascii="Times New Roman" w:hAnsi="Times New Roman" w:cs="Times New Roman"/>
          <w:sz w:val="28"/>
          <w:szCs w:val="28"/>
          <w:lang w:val="uk-UA"/>
        </w:rPr>
        <w:t xml:space="preserve">полягаєу вивчені, аналізі та дослідженні відносно нового для вітчизняного літературознавства варіанту викладу та вираження художнього тексту роману «Омон Ра» Віктора Пелевіна у вигляді графічного інваріанта. </w:t>
      </w:r>
    </w:p>
    <w:p w:rsidR="00C86EB7" w:rsidRPr="00C745FB" w:rsidRDefault="00C86EB7" w:rsidP="00C745FB">
      <w:pPr>
        <w:autoSpaceDE w:val="0"/>
        <w:autoSpaceDN w:val="0"/>
        <w:adjustRightInd w:val="0"/>
        <w:spacing w:after="0" w:line="360" w:lineRule="auto"/>
        <w:ind w:firstLine="708"/>
        <w:jc w:val="both"/>
        <w:rPr>
          <w:rFonts w:ascii="Times New Roman" w:hAnsi="Times New Roman" w:cs="Times New Roman"/>
          <w:sz w:val="28"/>
          <w:szCs w:val="28"/>
          <w:lang w:val="uk-UA"/>
        </w:rPr>
      </w:pPr>
      <w:r w:rsidRPr="00C745FB">
        <w:rPr>
          <w:rFonts w:ascii="Times New Roman" w:hAnsi="Times New Roman" w:cs="Times New Roman"/>
          <w:b/>
          <w:sz w:val="28"/>
          <w:szCs w:val="28"/>
          <w:lang w:val="uk-UA"/>
        </w:rPr>
        <w:t>Практичне значення роботи</w:t>
      </w:r>
      <w:r w:rsidRPr="00C745FB">
        <w:rPr>
          <w:rFonts w:ascii="Times New Roman" w:hAnsi="Times New Roman" w:cs="Times New Roman"/>
          <w:sz w:val="28"/>
          <w:szCs w:val="28"/>
          <w:lang w:val="uk-UA"/>
        </w:rPr>
        <w:t xml:space="preserve"> – можливість використання матеріалів наукового дослідження під час вивчення курсів «Слов’янська література» та «Зарубіжна література» ХХ-ХХІ століття, додаючи та використовуючи нові специфічні методи дослідження літературного матеріалу.</w:t>
      </w:r>
    </w:p>
    <w:p w:rsidR="00C86EB7" w:rsidRPr="00C745FB" w:rsidRDefault="00C86EB7" w:rsidP="00C745FB">
      <w:pPr>
        <w:autoSpaceDE w:val="0"/>
        <w:autoSpaceDN w:val="0"/>
        <w:adjustRightInd w:val="0"/>
        <w:spacing w:after="0" w:line="360" w:lineRule="auto"/>
        <w:ind w:firstLine="708"/>
        <w:jc w:val="both"/>
        <w:rPr>
          <w:rFonts w:ascii="Times New Roman" w:hAnsi="Times New Roman" w:cs="Times New Roman"/>
          <w:sz w:val="28"/>
          <w:szCs w:val="28"/>
          <w:lang w:val="uk-UA"/>
        </w:rPr>
      </w:pPr>
      <w:r w:rsidRPr="00C745FB">
        <w:rPr>
          <w:rFonts w:ascii="Times New Roman" w:hAnsi="Times New Roman" w:cs="Times New Roman"/>
          <w:b/>
          <w:sz w:val="28"/>
          <w:szCs w:val="28"/>
        </w:rPr>
        <w:t>Апробація роботи</w:t>
      </w:r>
      <w:r w:rsidRPr="00C745FB">
        <w:rPr>
          <w:rFonts w:ascii="Times New Roman" w:hAnsi="Times New Roman" w:cs="Times New Roman"/>
          <w:sz w:val="28"/>
          <w:szCs w:val="28"/>
        </w:rPr>
        <w:t>:</w:t>
      </w:r>
    </w:p>
    <w:p w:rsidR="00C86EB7" w:rsidRPr="00C745FB" w:rsidRDefault="00C86EB7" w:rsidP="00C745FB">
      <w:pPr>
        <w:autoSpaceDE w:val="0"/>
        <w:autoSpaceDN w:val="0"/>
        <w:adjustRightInd w:val="0"/>
        <w:spacing w:after="0" w:line="360" w:lineRule="auto"/>
        <w:jc w:val="both"/>
        <w:rPr>
          <w:rFonts w:ascii="Times New Roman" w:hAnsi="Times New Roman" w:cs="Times New Roman"/>
          <w:sz w:val="28"/>
          <w:szCs w:val="28"/>
          <w:lang w:val="uk-UA"/>
        </w:rPr>
      </w:pPr>
      <w:r w:rsidRPr="00C745FB">
        <w:rPr>
          <w:rFonts w:ascii="Times New Roman" w:hAnsi="Times New Roman" w:cs="Times New Roman"/>
          <w:sz w:val="28"/>
          <w:szCs w:val="28"/>
          <w:lang w:val="uk-UA"/>
        </w:rPr>
        <w:t xml:space="preserve">          Наукові публікації:</w:t>
      </w:r>
    </w:p>
    <w:p w:rsidR="00C86EB7" w:rsidRPr="00C745FB" w:rsidRDefault="00C86EB7" w:rsidP="00C745FB">
      <w:pPr>
        <w:pStyle w:val="a3"/>
        <w:numPr>
          <w:ilvl w:val="0"/>
          <w:numId w:val="2"/>
        </w:numPr>
        <w:autoSpaceDE w:val="0"/>
        <w:autoSpaceDN w:val="0"/>
        <w:adjustRightInd w:val="0"/>
        <w:spacing w:after="0" w:line="360" w:lineRule="auto"/>
        <w:jc w:val="both"/>
        <w:rPr>
          <w:rFonts w:ascii="Times New Roman" w:hAnsi="Times New Roman"/>
          <w:sz w:val="28"/>
          <w:szCs w:val="28"/>
          <w:lang w:val="uk-UA"/>
        </w:rPr>
      </w:pPr>
      <w:r w:rsidRPr="00C745FB">
        <w:rPr>
          <w:rFonts w:ascii="Times New Roman" w:hAnsi="Times New Roman"/>
          <w:sz w:val="28"/>
          <w:szCs w:val="28"/>
          <w:lang w:val="en-US"/>
        </w:rPr>
        <w:t>Fomin H. A Graphic Novel: the Peculiarities of Analysis</w:t>
      </w:r>
      <w:r w:rsidRPr="00C745FB">
        <w:rPr>
          <w:rFonts w:ascii="Times New Roman" w:hAnsi="Times New Roman"/>
          <w:i/>
          <w:sz w:val="28"/>
          <w:szCs w:val="28"/>
          <w:lang w:val="uk-UA"/>
        </w:rPr>
        <w:t>. Сучасна філологія: перспективні та пріоритетні напрями наукових досліджень: Матеріали Міжнародної науково-практичної конференції</w:t>
      </w:r>
      <w:r w:rsidRPr="00C745FB">
        <w:rPr>
          <w:rFonts w:ascii="Times New Roman" w:hAnsi="Times New Roman"/>
          <w:sz w:val="28"/>
          <w:szCs w:val="28"/>
          <w:lang w:val="uk-UA"/>
        </w:rPr>
        <w:t>, м. Одеса, 25-26 червня 2021 року. – Одеса: Південноукраїнська організація «Центр філологічних досліджень», 2021. С. 55-58.</w:t>
      </w:r>
    </w:p>
    <w:p w:rsidR="00C86EB7" w:rsidRPr="001F72BF" w:rsidRDefault="00C86EB7" w:rsidP="001F72BF">
      <w:pPr>
        <w:pStyle w:val="a3"/>
        <w:numPr>
          <w:ilvl w:val="0"/>
          <w:numId w:val="2"/>
        </w:numPr>
        <w:spacing w:after="0" w:line="360" w:lineRule="auto"/>
        <w:jc w:val="both"/>
        <w:rPr>
          <w:rFonts w:ascii="Times New Roman" w:hAnsi="Times New Roman"/>
          <w:sz w:val="28"/>
          <w:szCs w:val="28"/>
          <w:lang w:val="uk-UA"/>
        </w:rPr>
      </w:pPr>
      <w:r w:rsidRPr="00C745FB">
        <w:rPr>
          <w:rFonts w:ascii="Times New Roman" w:hAnsi="Times New Roman"/>
          <w:sz w:val="28"/>
          <w:szCs w:val="28"/>
        </w:rPr>
        <w:t>Фомин Г. Особенности анализа хронотопа в графическом романе. Ф</w:t>
      </w:r>
      <w:r w:rsidRPr="00C745FB">
        <w:rPr>
          <w:rFonts w:ascii="Times New Roman" w:hAnsi="Times New Roman"/>
          <w:sz w:val="28"/>
          <w:szCs w:val="28"/>
          <w:lang w:val="uk-UA"/>
        </w:rPr>
        <w:t xml:space="preserve">ілологічні </w:t>
      </w:r>
      <w:proofErr w:type="gramStart"/>
      <w:r w:rsidRPr="00C745FB">
        <w:rPr>
          <w:rFonts w:ascii="Times New Roman" w:hAnsi="Times New Roman"/>
          <w:sz w:val="28"/>
          <w:szCs w:val="28"/>
          <w:lang w:val="uk-UA"/>
        </w:rPr>
        <w:t>студії :</w:t>
      </w:r>
      <w:proofErr w:type="gramEnd"/>
      <w:r w:rsidRPr="00C745FB">
        <w:rPr>
          <w:rFonts w:ascii="Times New Roman" w:hAnsi="Times New Roman"/>
          <w:sz w:val="28"/>
          <w:szCs w:val="28"/>
          <w:lang w:val="uk-UA"/>
        </w:rPr>
        <w:t xml:space="preserve"> зб. наук. ст. студ. філ. фак. Одеса : ОНУ імені І. І. Мечникова, 2021  - подано до друку.</w:t>
      </w:r>
    </w:p>
    <w:p w:rsidR="00C86EB7" w:rsidRDefault="00C86EB7" w:rsidP="00C745FB">
      <w:pPr>
        <w:pStyle w:val="a3"/>
        <w:spacing w:after="0" w:line="360" w:lineRule="auto"/>
        <w:jc w:val="both"/>
        <w:rPr>
          <w:rFonts w:ascii="Times New Roman" w:hAnsi="Times New Roman"/>
          <w:sz w:val="28"/>
          <w:szCs w:val="28"/>
          <w:lang w:val="uk-UA"/>
        </w:rPr>
      </w:pPr>
    </w:p>
    <w:p w:rsidR="00C86EB7" w:rsidRPr="00C745FB" w:rsidRDefault="00C86EB7" w:rsidP="00C745FB">
      <w:pPr>
        <w:pStyle w:val="a3"/>
        <w:spacing w:after="0" w:line="360" w:lineRule="auto"/>
        <w:jc w:val="both"/>
        <w:rPr>
          <w:rFonts w:ascii="Times New Roman" w:hAnsi="Times New Roman"/>
          <w:sz w:val="28"/>
          <w:szCs w:val="28"/>
          <w:lang w:val="uk-UA"/>
        </w:rPr>
      </w:pPr>
      <w:r w:rsidRPr="00C745FB">
        <w:rPr>
          <w:rFonts w:ascii="Times New Roman" w:hAnsi="Times New Roman"/>
          <w:sz w:val="28"/>
          <w:szCs w:val="28"/>
          <w:lang w:val="uk-UA"/>
        </w:rPr>
        <w:t>Участь у конференціях:</w:t>
      </w:r>
    </w:p>
    <w:p w:rsidR="00C86EB7" w:rsidRPr="00C745FB" w:rsidRDefault="00C86EB7" w:rsidP="00C745FB">
      <w:pPr>
        <w:pStyle w:val="a3"/>
        <w:framePr w:hSpace="180" w:wrap="around" w:vAnchor="text" w:hAnchor="margin" w:y="194"/>
        <w:numPr>
          <w:ilvl w:val="0"/>
          <w:numId w:val="2"/>
        </w:numPr>
        <w:spacing w:after="0" w:line="360" w:lineRule="auto"/>
        <w:jc w:val="both"/>
        <w:rPr>
          <w:rFonts w:ascii="Times New Roman" w:hAnsi="Times New Roman"/>
          <w:sz w:val="28"/>
          <w:szCs w:val="28"/>
          <w:lang w:val="uk-UA"/>
        </w:rPr>
      </w:pPr>
      <w:r w:rsidRPr="00C745FB">
        <w:rPr>
          <w:rFonts w:ascii="Times New Roman" w:hAnsi="Times New Roman"/>
          <w:sz w:val="28"/>
          <w:szCs w:val="28"/>
          <w:lang w:val="uk-UA"/>
        </w:rPr>
        <w:t>76-та Студентська конференція ОНУ імені І. І. Мечникова (28 квітня 2020 р., м. Одеса);</w:t>
      </w:r>
    </w:p>
    <w:p w:rsidR="00C86EB7" w:rsidRPr="00C745FB" w:rsidRDefault="00C86EB7" w:rsidP="00C745FB">
      <w:pPr>
        <w:pStyle w:val="a3"/>
        <w:numPr>
          <w:ilvl w:val="0"/>
          <w:numId w:val="2"/>
        </w:numPr>
        <w:spacing w:after="0" w:line="360" w:lineRule="auto"/>
        <w:jc w:val="both"/>
        <w:rPr>
          <w:rFonts w:ascii="Times New Roman" w:hAnsi="Times New Roman"/>
          <w:sz w:val="28"/>
          <w:szCs w:val="28"/>
          <w:lang w:val="uk-UA"/>
        </w:rPr>
      </w:pPr>
      <w:r w:rsidRPr="00C745FB">
        <w:rPr>
          <w:rFonts w:ascii="Times New Roman" w:hAnsi="Times New Roman"/>
          <w:sz w:val="28"/>
          <w:szCs w:val="28"/>
          <w:lang w:val="uk-UA"/>
        </w:rPr>
        <w:t>Міжнародна науково-практична конференція «Сучасна філологія: перспективні та пріоритетні напрями наукових досліджень» (25-26 червня 2021 року, м. Одеса)Міжнародна науково-практична конференція «Сучасна філологія: перспективні та пріоритетні напрями наукових досліджень» (25-26 червня 2021 року, м. Одеса).</w:t>
      </w:r>
    </w:p>
    <w:p w:rsidR="00C86EB7" w:rsidRPr="00C745FB" w:rsidRDefault="00C86EB7" w:rsidP="00C745FB">
      <w:pPr>
        <w:spacing w:after="0" w:line="360" w:lineRule="auto"/>
        <w:ind w:left="360"/>
        <w:jc w:val="both"/>
        <w:rPr>
          <w:rFonts w:ascii="Times New Roman" w:hAnsi="Times New Roman" w:cs="Times New Roman"/>
          <w:sz w:val="28"/>
          <w:szCs w:val="28"/>
          <w:lang w:val="uk-UA"/>
        </w:rPr>
      </w:pPr>
    </w:p>
    <w:p w:rsidR="00C86EB7" w:rsidRPr="00C745FB" w:rsidRDefault="00C86EB7" w:rsidP="00C745FB">
      <w:pPr>
        <w:autoSpaceDE w:val="0"/>
        <w:autoSpaceDN w:val="0"/>
        <w:adjustRightInd w:val="0"/>
        <w:spacing w:after="0" w:line="360" w:lineRule="auto"/>
        <w:ind w:firstLine="360"/>
        <w:jc w:val="both"/>
        <w:rPr>
          <w:rFonts w:ascii="Times New Roman" w:hAnsi="Times New Roman" w:cs="Times New Roman"/>
          <w:b/>
          <w:sz w:val="28"/>
          <w:szCs w:val="28"/>
        </w:rPr>
      </w:pPr>
      <w:r w:rsidRPr="00C745FB">
        <w:rPr>
          <w:rFonts w:ascii="Times New Roman" w:hAnsi="Times New Roman" w:cs="Times New Roman"/>
          <w:b/>
          <w:sz w:val="28"/>
          <w:szCs w:val="28"/>
        </w:rPr>
        <w:t>Структура роботи:</w:t>
      </w:r>
    </w:p>
    <w:p w:rsidR="00C86EB7" w:rsidRPr="00C745FB" w:rsidRDefault="00C86EB7" w:rsidP="00C745FB">
      <w:pPr>
        <w:autoSpaceDE w:val="0"/>
        <w:autoSpaceDN w:val="0"/>
        <w:adjustRightInd w:val="0"/>
        <w:spacing w:after="0" w:line="360" w:lineRule="auto"/>
        <w:ind w:firstLine="708"/>
        <w:rPr>
          <w:rFonts w:ascii="Times New Roman" w:hAnsi="Times New Roman" w:cs="Times New Roman"/>
          <w:sz w:val="28"/>
          <w:szCs w:val="28"/>
        </w:rPr>
      </w:pPr>
      <w:r w:rsidRPr="00C745FB">
        <w:rPr>
          <w:rFonts w:ascii="Times New Roman" w:hAnsi="Times New Roman" w:cs="Times New Roman"/>
          <w:sz w:val="28"/>
          <w:szCs w:val="28"/>
        </w:rPr>
        <w:t>Робота складається зі вступу, трьох розділів, висновків</w:t>
      </w:r>
      <w:r w:rsidRPr="00C745FB">
        <w:rPr>
          <w:rFonts w:ascii="Times New Roman" w:hAnsi="Times New Roman" w:cs="Times New Roman"/>
          <w:sz w:val="28"/>
          <w:szCs w:val="28"/>
          <w:lang w:val="uk-UA"/>
        </w:rPr>
        <w:t>,</w:t>
      </w:r>
      <w:r w:rsidRPr="00C745FB">
        <w:rPr>
          <w:rFonts w:ascii="Times New Roman" w:hAnsi="Times New Roman" w:cs="Times New Roman"/>
          <w:sz w:val="28"/>
          <w:szCs w:val="28"/>
        </w:rPr>
        <w:t xml:space="preserve"> списку</w:t>
      </w:r>
    </w:p>
    <w:p w:rsidR="00C86EB7" w:rsidRPr="00C745FB" w:rsidRDefault="00C86EB7" w:rsidP="00C745FB">
      <w:pPr>
        <w:spacing w:after="0" w:line="360" w:lineRule="auto"/>
        <w:rPr>
          <w:rFonts w:ascii="Times New Roman" w:hAnsi="Times New Roman" w:cs="Times New Roman"/>
          <w:sz w:val="28"/>
          <w:szCs w:val="28"/>
          <w:lang w:val="uk-UA"/>
        </w:rPr>
      </w:pPr>
      <w:r w:rsidRPr="00C745FB">
        <w:rPr>
          <w:rFonts w:ascii="Times New Roman" w:hAnsi="Times New Roman" w:cs="Times New Roman"/>
          <w:sz w:val="28"/>
          <w:szCs w:val="28"/>
        </w:rPr>
        <w:t>використаної літератури</w:t>
      </w:r>
      <w:r w:rsidRPr="00C745FB">
        <w:rPr>
          <w:rFonts w:ascii="Times New Roman" w:hAnsi="Times New Roman" w:cs="Times New Roman"/>
          <w:sz w:val="28"/>
          <w:szCs w:val="28"/>
          <w:lang w:val="uk-UA"/>
        </w:rPr>
        <w:t xml:space="preserve"> та додатків.</w:t>
      </w:r>
    </w:p>
    <w:p w:rsidR="00C86EB7" w:rsidRPr="00C745FB" w:rsidRDefault="00C86EB7" w:rsidP="00C745FB">
      <w:pPr>
        <w:autoSpaceDE w:val="0"/>
        <w:autoSpaceDN w:val="0"/>
        <w:adjustRightInd w:val="0"/>
        <w:spacing w:after="0" w:line="360" w:lineRule="auto"/>
        <w:ind w:firstLine="708"/>
        <w:jc w:val="both"/>
        <w:rPr>
          <w:rFonts w:ascii="Times New Roman" w:hAnsi="Times New Roman" w:cs="Times New Roman"/>
          <w:sz w:val="28"/>
          <w:szCs w:val="28"/>
        </w:rPr>
      </w:pPr>
      <w:r w:rsidRPr="00C745FB">
        <w:rPr>
          <w:rFonts w:ascii="Times New Roman" w:hAnsi="Times New Roman" w:cs="Times New Roman"/>
          <w:sz w:val="28"/>
          <w:szCs w:val="28"/>
        </w:rPr>
        <w:t xml:space="preserve">У вступі обґрунтовується актуальність теми </w:t>
      </w:r>
      <w:proofErr w:type="gramStart"/>
      <w:r w:rsidRPr="00C745FB">
        <w:rPr>
          <w:rFonts w:ascii="Times New Roman" w:hAnsi="Times New Roman" w:cs="Times New Roman"/>
          <w:sz w:val="28"/>
          <w:szCs w:val="28"/>
        </w:rPr>
        <w:t>дослідження,встановлюються</w:t>
      </w:r>
      <w:proofErr w:type="gramEnd"/>
      <w:r w:rsidRPr="00C745FB">
        <w:rPr>
          <w:rFonts w:ascii="Times New Roman" w:hAnsi="Times New Roman" w:cs="Times New Roman"/>
          <w:sz w:val="28"/>
          <w:szCs w:val="28"/>
        </w:rPr>
        <w:t xml:space="preserve"> мета та завдання роботи, висвітлюються теоретико-</w:t>
      </w:r>
    </w:p>
    <w:p w:rsidR="00C86EB7" w:rsidRPr="00C745FB" w:rsidRDefault="00C86EB7" w:rsidP="00C745FB">
      <w:pPr>
        <w:autoSpaceDE w:val="0"/>
        <w:autoSpaceDN w:val="0"/>
        <w:adjustRightInd w:val="0"/>
        <w:spacing w:after="0" w:line="360" w:lineRule="auto"/>
        <w:jc w:val="both"/>
        <w:rPr>
          <w:rFonts w:ascii="Times New Roman" w:hAnsi="Times New Roman" w:cs="Times New Roman"/>
          <w:sz w:val="28"/>
          <w:szCs w:val="28"/>
        </w:rPr>
      </w:pPr>
      <w:r w:rsidRPr="00C745FB">
        <w:rPr>
          <w:rFonts w:ascii="Times New Roman" w:hAnsi="Times New Roman" w:cs="Times New Roman"/>
          <w:sz w:val="28"/>
          <w:szCs w:val="28"/>
        </w:rPr>
        <w:t>методологічна база, наукова новизна, практичне значення результатів роботита апробація дослідження.</w:t>
      </w:r>
    </w:p>
    <w:p w:rsidR="00C86EB7" w:rsidRPr="00C745FB" w:rsidRDefault="00C86EB7" w:rsidP="00C745FB">
      <w:pPr>
        <w:spacing w:after="0" w:line="360" w:lineRule="auto"/>
        <w:ind w:firstLine="708"/>
        <w:jc w:val="both"/>
        <w:rPr>
          <w:rFonts w:ascii="Times New Roman" w:hAnsi="Times New Roman" w:cs="Times New Roman"/>
          <w:sz w:val="28"/>
          <w:szCs w:val="28"/>
          <w:lang w:val="uk-UA"/>
        </w:rPr>
      </w:pPr>
      <w:r w:rsidRPr="00C745FB">
        <w:rPr>
          <w:rFonts w:ascii="Times New Roman" w:hAnsi="Times New Roman" w:cs="Times New Roman"/>
          <w:sz w:val="28"/>
          <w:szCs w:val="28"/>
        </w:rPr>
        <w:t>Перший розділ – теоретичний – висвітлює</w:t>
      </w:r>
      <w:r w:rsidRPr="00C745FB">
        <w:rPr>
          <w:rFonts w:ascii="Times New Roman" w:hAnsi="Times New Roman" w:cs="Times New Roman"/>
          <w:sz w:val="28"/>
          <w:szCs w:val="28"/>
          <w:lang w:val="uk-UA"/>
        </w:rPr>
        <w:t xml:space="preserve">: історію та стан сучасного графічного роману, особливості </w:t>
      </w:r>
      <w:r>
        <w:rPr>
          <w:rFonts w:ascii="Times New Roman" w:hAnsi="Times New Roman" w:cs="Times New Roman"/>
          <w:sz w:val="28"/>
          <w:szCs w:val="28"/>
          <w:lang w:val="uk-UA"/>
        </w:rPr>
        <w:t xml:space="preserve">його </w:t>
      </w:r>
      <w:r w:rsidRPr="00C745FB">
        <w:rPr>
          <w:rFonts w:ascii="Times New Roman" w:hAnsi="Times New Roman" w:cs="Times New Roman"/>
          <w:sz w:val="28"/>
          <w:szCs w:val="28"/>
          <w:lang w:val="uk-UA"/>
        </w:rPr>
        <w:t xml:space="preserve">структури та поетики; інтермедіальну основу графічного роману, а також досліджує співвідношення </w:t>
      </w:r>
      <w:proofErr w:type="gramStart"/>
      <w:r w:rsidRPr="00C745FB">
        <w:rPr>
          <w:rFonts w:ascii="Times New Roman" w:hAnsi="Times New Roman" w:cs="Times New Roman"/>
          <w:sz w:val="28"/>
          <w:szCs w:val="28"/>
          <w:lang w:val="uk-UA"/>
        </w:rPr>
        <w:t>іконічного  та</w:t>
      </w:r>
      <w:proofErr w:type="gramEnd"/>
      <w:r w:rsidRPr="00C745FB">
        <w:rPr>
          <w:rFonts w:ascii="Times New Roman" w:hAnsi="Times New Roman" w:cs="Times New Roman"/>
          <w:sz w:val="28"/>
          <w:szCs w:val="28"/>
          <w:lang w:val="uk-UA"/>
        </w:rPr>
        <w:t xml:space="preserve"> вербального тексту у графічному романі.</w:t>
      </w:r>
    </w:p>
    <w:p w:rsidR="00C86EB7" w:rsidRPr="00C745FB" w:rsidRDefault="00C86EB7" w:rsidP="00C745FB">
      <w:pPr>
        <w:spacing w:after="0" w:line="360" w:lineRule="auto"/>
        <w:ind w:firstLine="708"/>
        <w:jc w:val="both"/>
        <w:rPr>
          <w:rFonts w:ascii="Times New Roman" w:hAnsi="Times New Roman" w:cs="Times New Roman"/>
          <w:sz w:val="28"/>
          <w:szCs w:val="28"/>
          <w:lang w:val="uk-UA"/>
        </w:rPr>
      </w:pPr>
      <w:r w:rsidRPr="00C745FB">
        <w:rPr>
          <w:rFonts w:ascii="Times New Roman" w:hAnsi="Times New Roman" w:cs="Times New Roman"/>
          <w:sz w:val="28"/>
          <w:szCs w:val="28"/>
        </w:rPr>
        <w:t>У другому розділі – практичному</w:t>
      </w:r>
      <w:r w:rsidRPr="00C745FB">
        <w:rPr>
          <w:rFonts w:ascii="Times New Roman" w:hAnsi="Times New Roman" w:cs="Times New Roman"/>
          <w:sz w:val="28"/>
          <w:szCs w:val="28"/>
          <w:lang w:val="uk-UA"/>
        </w:rPr>
        <w:t xml:space="preserve"> – здійснюється розгляд графічного роману «Омон Ра» А. Акішина, К. Кутузова як інваріанта оригінального роману «Омон Ра» В. Пелевіна. Подано погляд із точки зору рецептивної естетики на обидва варіанти роману.</w:t>
      </w:r>
    </w:p>
    <w:p w:rsidR="00C86EB7" w:rsidRPr="00C745FB" w:rsidRDefault="00C86EB7" w:rsidP="001F72BF">
      <w:pPr>
        <w:spacing w:after="0" w:line="360" w:lineRule="auto"/>
        <w:ind w:firstLine="708"/>
        <w:jc w:val="both"/>
        <w:rPr>
          <w:rFonts w:ascii="Times New Roman" w:hAnsi="Times New Roman" w:cs="Times New Roman"/>
          <w:sz w:val="28"/>
          <w:szCs w:val="28"/>
          <w:lang w:val="uk-UA"/>
        </w:rPr>
      </w:pPr>
      <w:r w:rsidRPr="00C745FB">
        <w:rPr>
          <w:rFonts w:ascii="Times New Roman" w:hAnsi="Times New Roman" w:cs="Times New Roman"/>
          <w:sz w:val="28"/>
          <w:szCs w:val="28"/>
          <w:lang w:val="uk-UA"/>
        </w:rPr>
        <w:t>У третьому розділі – практичному – подано порівняльний аналіз художніх світів роману «Омон Ра» В. Пелевіна та графічного роману «Омон Ра»  А. Акішина, К. Кутузова. Також досліджується предметний світ романів, його відмінності. Вивчається структура персонажів. Розкривається широке інтертекстуальне поле творів, прийоми В. Пелевіна та авторі</w:t>
      </w:r>
      <w:r>
        <w:rPr>
          <w:rFonts w:ascii="Times New Roman" w:hAnsi="Times New Roman" w:cs="Times New Roman"/>
          <w:sz w:val="28"/>
          <w:szCs w:val="28"/>
          <w:lang w:val="uk-UA"/>
        </w:rPr>
        <w:t>в</w:t>
      </w:r>
      <w:r w:rsidRPr="00C745FB">
        <w:rPr>
          <w:rFonts w:ascii="Times New Roman" w:hAnsi="Times New Roman" w:cs="Times New Roman"/>
          <w:sz w:val="28"/>
          <w:szCs w:val="28"/>
          <w:lang w:val="uk-UA"/>
        </w:rPr>
        <w:t>-художників для його конструювання та якісного функціонування.</w:t>
      </w:r>
    </w:p>
    <w:p w:rsidR="00C86EB7" w:rsidRPr="00C745FB" w:rsidRDefault="00C86EB7" w:rsidP="00C745FB">
      <w:pPr>
        <w:autoSpaceDE w:val="0"/>
        <w:autoSpaceDN w:val="0"/>
        <w:adjustRightInd w:val="0"/>
        <w:spacing w:after="0" w:line="360" w:lineRule="auto"/>
        <w:ind w:firstLine="708"/>
        <w:jc w:val="both"/>
        <w:rPr>
          <w:rFonts w:ascii="Times New Roman" w:hAnsi="Times New Roman" w:cs="Times New Roman"/>
          <w:sz w:val="28"/>
          <w:szCs w:val="28"/>
        </w:rPr>
      </w:pPr>
      <w:r w:rsidRPr="00C745FB">
        <w:rPr>
          <w:rFonts w:ascii="Times New Roman" w:hAnsi="Times New Roman" w:cs="Times New Roman"/>
          <w:b/>
          <w:sz w:val="28"/>
          <w:szCs w:val="28"/>
        </w:rPr>
        <w:t>Висновки</w:t>
      </w:r>
      <w:r w:rsidRPr="00C745FB">
        <w:rPr>
          <w:rFonts w:ascii="Times New Roman" w:hAnsi="Times New Roman" w:cs="Times New Roman"/>
          <w:sz w:val="28"/>
          <w:szCs w:val="28"/>
        </w:rPr>
        <w:t xml:space="preserve"> відображають результати, отримані у процесі виконання</w:t>
      </w:r>
    </w:p>
    <w:p w:rsidR="00C86EB7" w:rsidRPr="00C745FB" w:rsidRDefault="00C86EB7" w:rsidP="00C745FB">
      <w:pPr>
        <w:spacing w:after="0" w:line="360" w:lineRule="auto"/>
        <w:jc w:val="both"/>
        <w:rPr>
          <w:rFonts w:ascii="Times New Roman" w:hAnsi="Times New Roman" w:cs="Times New Roman"/>
          <w:sz w:val="28"/>
          <w:szCs w:val="28"/>
        </w:rPr>
      </w:pPr>
      <w:r w:rsidRPr="00C745FB">
        <w:rPr>
          <w:rFonts w:ascii="Times New Roman" w:hAnsi="Times New Roman" w:cs="Times New Roman"/>
          <w:sz w:val="28"/>
          <w:szCs w:val="28"/>
        </w:rPr>
        <w:t>дипломного дослідження.</w:t>
      </w:r>
    </w:p>
    <w:p w:rsidR="00C86EB7" w:rsidRPr="00C745FB" w:rsidRDefault="00C86EB7" w:rsidP="00C745FB">
      <w:pPr>
        <w:spacing w:after="0" w:line="360" w:lineRule="auto"/>
        <w:ind w:firstLine="708"/>
        <w:jc w:val="both"/>
        <w:rPr>
          <w:rFonts w:ascii="Times New Roman" w:hAnsi="Times New Roman" w:cs="Times New Roman"/>
          <w:color w:val="FF0000"/>
          <w:sz w:val="28"/>
          <w:szCs w:val="28"/>
          <w:lang w:val="uk-UA"/>
        </w:rPr>
      </w:pPr>
      <w:r w:rsidRPr="00C745FB">
        <w:rPr>
          <w:rFonts w:ascii="Times New Roman" w:hAnsi="Times New Roman" w:cs="Times New Roman"/>
          <w:b/>
          <w:sz w:val="28"/>
          <w:szCs w:val="28"/>
        </w:rPr>
        <w:t>Список використаної літератури</w:t>
      </w:r>
      <w:r w:rsidRPr="00C745FB">
        <w:rPr>
          <w:rFonts w:ascii="Times New Roman" w:hAnsi="Times New Roman" w:cs="Times New Roman"/>
          <w:sz w:val="28"/>
          <w:szCs w:val="28"/>
          <w:lang w:val="uk-UA"/>
        </w:rPr>
        <w:t xml:space="preserve">налічує </w:t>
      </w:r>
      <w:proofErr w:type="gramStart"/>
      <w:r w:rsidRPr="00C745FB">
        <w:rPr>
          <w:rFonts w:ascii="Times New Roman" w:hAnsi="Times New Roman" w:cs="Times New Roman"/>
          <w:sz w:val="28"/>
          <w:szCs w:val="28"/>
        </w:rPr>
        <w:t>7</w:t>
      </w:r>
      <w:r w:rsidRPr="00C745FB">
        <w:rPr>
          <w:rFonts w:ascii="Times New Roman" w:hAnsi="Times New Roman" w:cs="Times New Roman"/>
          <w:sz w:val="28"/>
          <w:szCs w:val="28"/>
          <w:lang w:val="uk-UA"/>
        </w:rPr>
        <w:t xml:space="preserve">9 </w:t>
      </w:r>
      <w:r w:rsidRPr="00C745FB">
        <w:rPr>
          <w:rFonts w:ascii="Times New Roman" w:hAnsi="Times New Roman" w:cs="Times New Roman"/>
          <w:sz w:val="28"/>
          <w:szCs w:val="28"/>
        </w:rPr>
        <w:t xml:space="preserve"> позицій</w:t>
      </w:r>
      <w:proofErr w:type="gramEnd"/>
      <w:r w:rsidRPr="00C745FB">
        <w:rPr>
          <w:rFonts w:ascii="Times New Roman" w:hAnsi="Times New Roman" w:cs="Times New Roman"/>
          <w:sz w:val="28"/>
          <w:szCs w:val="28"/>
          <w:lang w:val="uk-UA"/>
        </w:rPr>
        <w:t xml:space="preserve">. </w:t>
      </w:r>
    </w:p>
    <w:p w:rsidR="00C86EB7" w:rsidRPr="00C745FB" w:rsidRDefault="00C86EB7" w:rsidP="00C745FB">
      <w:pPr>
        <w:spacing w:after="0" w:line="360" w:lineRule="auto"/>
        <w:ind w:firstLine="708"/>
        <w:jc w:val="both"/>
        <w:rPr>
          <w:rFonts w:ascii="Times New Roman" w:hAnsi="Times New Roman" w:cs="Times New Roman"/>
          <w:sz w:val="28"/>
          <w:szCs w:val="28"/>
          <w:lang w:val="uk-UA"/>
        </w:rPr>
      </w:pPr>
      <w:r w:rsidRPr="00C745FB">
        <w:rPr>
          <w:rFonts w:ascii="Times New Roman" w:hAnsi="Times New Roman" w:cs="Times New Roman"/>
          <w:b/>
          <w:sz w:val="28"/>
          <w:szCs w:val="28"/>
          <w:lang w:val="uk-UA"/>
        </w:rPr>
        <w:t xml:space="preserve">Додатки </w:t>
      </w:r>
      <w:r w:rsidRPr="00C745FB">
        <w:rPr>
          <w:rFonts w:ascii="Times New Roman" w:hAnsi="Times New Roman" w:cs="Times New Roman"/>
          <w:sz w:val="28"/>
          <w:szCs w:val="28"/>
          <w:lang w:val="uk-UA"/>
        </w:rPr>
        <w:t>містять уривки графічного роману для можливості проілюструвати приклади, наведені у дослідженні.</w:t>
      </w:r>
    </w:p>
    <w:p w:rsidR="00C86EB7" w:rsidRPr="00C745FB" w:rsidRDefault="00C86EB7" w:rsidP="001F72BF">
      <w:pPr>
        <w:spacing w:line="360" w:lineRule="auto"/>
        <w:ind w:firstLine="708"/>
        <w:jc w:val="both"/>
        <w:rPr>
          <w:rFonts w:ascii="Times New Roman" w:hAnsi="Times New Roman" w:cs="Times New Roman"/>
          <w:sz w:val="28"/>
          <w:szCs w:val="28"/>
          <w:lang w:val="uk-UA"/>
        </w:rPr>
      </w:pPr>
      <w:r w:rsidRPr="00C745FB">
        <w:rPr>
          <w:rFonts w:ascii="Times New Roman" w:hAnsi="Times New Roman" w:cs="Times New Roman"/>
          <w:b/>
          <w:sz w:val="28"/>
          <w:szCs w:val="28"/>
        </w:rPr>
        <w:t>Зв’язок з науковою темою кафедри.</w:t>
      </w:r>
      <w:r w:rsidRPr="00C745FB">
        <w:rPr>
          <w:rFonts w:ascii="Times New Roman" w:hAnsi="Times New Roman" w:cs="Times New Roman"/>
          <w:sz w:val="28"/>
          <w:szCs w:val="28"/>
        </w:rPr>
        <w:t xml:space="preserve"> Тема магістерського дослідженнявідповідає загальному напрямку наукових інтересів кафедри «Порубіжжя якфеномен у художньому творі та в літературознавчій методології», оскільки</w:t>
      </w:r>
      <w:r w:rsidRPr="00C745FB">
        <w:rPr>
          <w:rFonts w:ascii="Times New Roman" w:hAnsi="Times New Roman" w:cs="Times New Roman"/>
          <w:sz w:val="28"/>
          <w:szCs w:val="28"/>
          <w:lang w:val="uk-UA"/>
        </w:rPr>
        <w:t>досліджує різні виміри реалізації та концептуалізації літературного тексту та торкається низки літературознавчих проблем, пов’язаних із графічним романом як із текстом «на межі», що оперує інструментарієм мистецтва слова та мистецтва графіки.</w:t>
      </w:r>
    </w:p>
    <w:p w:rsidR="00C86EB7" w:rsidRPr="00C745FB" w:rsidRDefault="00C86EB7" w:rsidP="00C745FB">
      <w:pPr>
        <w:spacing w:line="360" w:lineRule="auto"/>
        <w:rPr>
          <w:rFonts w:ascii="Times New Roman" w:hAnsi="Times New Roman" w:cs="Times New Roman"/>
          <w:sz w:val="28"/>
          <w:szCs w:val="28"/>
        </w:rPr>
      </w:pPr>
    </w:p>
    <w:p w:rsidR="00C86EB7" w:rsidRPr="00C745FB" w:rsidRDefault="00C86EB7" w:rsidP="00C745FB">
      <w:pPr>
        <w:spacing w:line="360" w:lineRule="auto"/>
        <w:rPr>
          <w:rFonts w:ascii="Times New Roman" w:hAnsi="Times New Roman" w:cs="Times New Roman"/>
          <w:sz w:val="28"/>
          <w:szCs w:val="28"/>
        </w:rPr>
      </w:pPr>
    </w:p>
    <w:p w:rsidR="00C86EB7" w:rsidRPr="00C745FB" w:rsidRDefault="00C86EB7" w:rsidP="00C745FB">
      <w:pPr>
        <w:spacing w:line="360" w:lineRule="auto"/>
        <w:rPr>
          <w:rFonts w:ascii="Times New Roman" w:hAnsi="Times New Roman" w:cs="Times New Roman"/>
          <w:sz w:val="28"/>
          <w:szCs w:val="28"/>
        </w:rPr>
      </w:pPr>
    </w:p>
    <w:p w:rsidR="00C86EB7" w:rsidRPr="00C745FB" w:rsidRDefault="00C86EB7" w:rsidP="00C745FB">
      <w:pPr>
        <w:spacing w:line="360" w:lineRule="auto"/>
        <w:rPr>
          <w:rFonts w:ascii="Times New Roman" w:hAnsi="Times New Roman" w:cs="Times New Roman"/>
          <w:sz w:val="28"/>
          <w:szCs w:val="28"/>
        </w:rPr>
      </w:pPr>
    </w:p>
    <w:p w:rsidR="00C86EB7" w:rsidRPr="00C745FB" w:rsidRDefault="00C86EB7" w:rsidP="00C745FB">
      <w:pPr>
        <w:spacing w:line="360" w:lineRule="auto"/>
        <w:rPr>
          <w:rFonts w:ascii="Times New Roman" w:hAnsi="Times New Roman" w:cs="Times New Roman"/>
          <w:sz w:val="28"/>
          <w:szCs w:val="28"/>
        </w:rPr>
      </w:pPr>
    </w:p>
    <w:p w:rsidR="00C86EB7" w:rsidRPr="00C745FB" w:rsidRDefault="00C86EB7" w:rsidP="00C745FB">
      <w:pPr>
        <w:spacing w:line="360" w:lineRule="auto"/>
        <w:rPr>
          <w:rFonts w:ascii="Times New Roman" w:hAnsi="Times New Roman" w:cs="Times New Roman"/>
          <w:sz w:val="28"/>
          <w:szCs w:val="28"/>
        </w:rPr>
      </w:pPr>
    </w:p>
    <w:p w:rsidR="00C86EB7" w:rsidRPr="00C745FB" w:rsidRDefault="00C86EB7" w:rsidP="00C745FB">
      <w:pPr>
        <w:spacing w:line="360" w:lineRule="auto"/>
        <w:rPr>
          <w:rFonts w:ascii="Times New Roman" w:hAnsi="Times New Roman" w:cs="Times New Roman"/>
          <w:sz w:val="28"/>
          <w:szCs w:val="28"/>
        </w:rPr>
      </w:pPr>
    </w:p>
    <w:p w:rsidR="00C86EB7" w:rsidRPr="00C745FB" w:rsidRDefault="00C86EB7" w:rsidP="00C745FB">
      <w:pPr>
        <w:spacing w:line="360" w:lineRule="auto"/>
        <w:rPr>
          <w:rFonts w:ascii="Times New Roman" w:hAnsi="Times New Roman" w:cs="Times New Roman"/>
          <w:sz w:val="28"/>
          <w:szCs w:val="28"/>
        </w:rPr>
      </w:pPr>
    </w:p>
    <w:p w:rsidR="00C86EB7" w:rsidRPr="00C745FB" w:rsidRDefault="00C86EB7" w:rsidP="00C745FB">
      <w:pPr>
        <w:spacing w:line="360" w:lineRule="auto"/>
        <w:rPr>
          <w:rFonts w:ascii="Times New Roman" w:hAnsi="Times New Roman" w:cs="Times New Roman"/>
          <w:sz w:val="28"/>
          <w:szCs w:val="28"/>
        </w:rPr>
      </w:pPr>
    </w:p>
    <w:p w:rsidR="00C86EB7" w:rsidRPr="00C745FB" w:rsidRDefault="00C86EB7" w:rsidP="00C745FB">
      <w:pPr>
        <w:spacing w:line="360" w:lineRule="auto"/>
        <w:rPr>
          <w:rFonts w:ascii="Times New Roman" w:hAnsi="Times New Roman" w:cs="Times New Roman"/>
          <w:sz w:val="28"/>
          <w:szCs w:val="28"/>
        </w:rPr>
      </w:pPr>
    </w:p>
    <w:p w:rsidR="00C86EB7" w:rsidRPr="00C745FB" w:rsidRDefault="00C86EB7" w:rsidP="00C745FB">
      <w:pPr>
        <w:spacing w:line="360" w:lineRule="auto"/>
        <w:rPr>
          <w:rFonts w:ascii="Times New Roman" w:hAnsi="Times New Roman" w:cs="Times New Roman"/>
          <w:sz w:val="28"/>
          <w:szCs w:val="28"/>
        </w:rPr>
      </w:pPr>
    </w:p>
    <w:p w:rsidR="00C86EB7" w:rsidRDefault="00C86EB7" w:rsidP="00C745FB">
      <w:pPr>
        <w:spacing w:line="360" w:lineRule="auto"/>
        <w:rPr>
          <w:rFonts w:ascii="Times New Roman" w:hAnsi="Times New Roman" w:cs="Times New Roman"/>
          <w:sz w:val="28"/>
          <w:szCs w:val="28"/>
        </w:rPr>
      </w:pPr>
    </w:p>
    <w:p w:rsidR="00C86EB7" w:rsidRDefault="00C86EB7" w:rsidP="00C745FB">
      <w:pPr>
        <w:spacing w:line="360" w:lineRule="auto"/>
        <w:rPr>
          <w:rFonts w:ascii="Times New Roman" w:hAnsi="Times New Roman" w:cs="Times New Roman"/>
          <w:sz w:val="28"/>
          <w:szCs w:val="28"/>
        </w:rPr>
      </w:pPr>
    </w:p>
    <w:p w:rsidR="00C86EB7" w:rsidRDefault="00C86EB7" w:rsidP="00C745FB">
      <w:pPr>
        <w:spacing w:line="360" w:lineRule="auto"/>
        <w:rPr>
          <w:rFonts w:ascii="Times New Roman" w:hAnsi="Times New Roman" w:cs="Times New Roman"/>
          <w:sz w:val="28"/>
          <w:szCs w:val="28"/>
        </w:rPr>
      </w:pPr>
    </w:p>
    <w:p w:rsidR="00C86EB7" w:rsidRDefault="00C86EB7" w:rsidP="00C745FB">
      <w:pPr>
        <w:spacing w:line="360" w:lineRule="auto"/>
        <w:rPr>
          <w:rFonts w:ascii="Times New Roman" w:hAnsi="Times New Roman" w:cs="Times New Roman"/>
          <w:sz w:val="28"/>
          <w:szCs w:val="28"/>
        </w:rPr>
      </w:pPr>
    </w:p>
    <w:p w:rsidR="00C86EB7" w:rsidRPr="00C745FB" w:rsidRDefault="00C86EB7" w:rsidP="00C745FB">
      <w:pPr>
        <w:spacing w:line="360" w:lineRule="auto"/>
        <w:rPr>
          <w:rFonts w:ascii="Times New Roman" w:hAnsi="Times New Roman" w:cs="Times New Roman"/>
          <w:sz w:val="28"/>
          <w:szCs w:val="28"/>
        </w:rPr>
      </w:pPr>
    </w:p>
    <w:p w:rsidR="00C86EB7" w:rsidRDefault="00C86EB7" w:rsidP="005A5AED">
      <w:pPr>
        <w:spacing w:line="360" w:lineRule="auto"/>
        <w:jc w:val="center"/>
        <w:rPr>
          <w:rFonts w:ascii="Times New Roman" w:hAnsi="Times New Roman" w:cs="Times New Roman"/>
          <w:b/>
          <w:sz w:val="28"/>
          <w:szCs w:val="28"/>
          <w:lang w:val="uk-UA"/>
        </w:rPr>
      </w:pPr>
    </w:p>
    <w:p w:rsidR="00C86EB7" w:rsidRDefault="00C86EB7" w:rsidP="00C745FB">
      <w:pPr>
        <w:spacing w:line="360" w:lineRule="auto"/>
        <w:jc w:val="both"/>
        <w:rPr>
          <w:rFonts w:ascii="Times New Roman" w:hAnsi="Times New Roman" w:cs="Times New Roman"/>
          <w:sz w:val="28"/>
          <w:szCs w:val="28"/>
          <w:lang w:val="uk-UA"/>
        </w:rPr>
      </w:pPr>
    </w:p>
    <w:p w:rsidR="00C86EB7" w:rsidRDefault="00C86EB7" w:rsidP="00C745FB">
      <w:pPr>
        <w:spacing w:line="360" w:lineRule="auto"/>
        <w:jc w:val="both"/>
        <w:rPr>
          <w:rFonts w:ascii="Times New Roman" w:hAnsi="Times New Roman" w:cs="Times New Roman"/>
          <w:sz w:val="28"/>
          <w:szCs w:val="28"/>
          <w:lang w:val="uk-UA"/>
        </w:rPr>
      </w:pPr>
    </w:p>
    <w:p w:rsidR="00C86EB7" w:rsidRPr="00C745FB" w:rsidRDefault="00C86EB7" w:rsidP="00C745FB">
      <w:pPr>
        <w:spacing w:line="360" w:lineRule="auto"/>
        <w:jc w:val="both"/>
        <w:rPr>
          <w:rFonts w:ascii="Times New Roman" w:hAnsi="Times New Roman" w:cs="Times New Roman"/>
          <w:sz w:val="28"/>
          <w:szCs w:val="28"/>
          <w:lang w:val="uk-UA"/>
        </w:rPr>
      </w:pPr>
    </w:p>
    <w:p w:rsidR="00C86EB7" w:rsidRPr="00C745FB" w:rsidRDefault="00C86EB7" w:rsidP="00C745FB">
      <w:pPr>
        <w:spacing w:before="240" w:line="360" w:lineRule="auto"/>
        <w:jc w:val="center"/>
        <w:rPr>
          <w:rFonts w:ascii="Times New Roman" w:hAnsi="Times New Roman" w:cs="Times New Roman"/>
          <w:sz w:val="28"/>
          <w:szCs w:val="28"/>
          <w:lang w:val="uk-UA"/>
        </w:rPr>
      </w:pPr>
      <w:r w:rsidRPr="00C745FB">
        <w:rPr>
          <w:rFonts w:ascii="Times New Roman" w:hAnsi="Times New Roman" w:cs="Times New Roman"/>
          <w:sz w:val="28"/>
          <w:szCs w:val="28"/>
          <w:lang w:val="uk-UA"/>
        </w:rPr>
        <w:t>ВИСНОВКИ</w:t>
      </w:r>
    </w:p>
    <w:p w:rsidR="00C86EB7" w:rsidRPr="00C745FB" w:rsidRDefault="00C86EB7" w:rsidP="00C745FB">
      <w:pPr>
        <w:spacing w:before="240" w:line="360" w:lineRule="auto"/>
        <w:jc w:val="both"/>
        <w:rPr>
          <w:rFonts w:ascii="Times New Roman" w:hAnsi="Times New Roman" w:cs="Times New Roman"/>
          <w:sz w:val="28"/>
          <w:szCs w:val="28"/>
          <w:lang w:val="uk-UA"/>
        </w:rPr>
      </w:pPr>
      <w:r w:rsidRPr="00C745FB">
        <w:rPr>
          <w:rFonts w:ascii="Times New Roman" w:hAnsi="Times New Roman" w:cs="Times New Roman"/>
          <w:sz w:val="28"/>
          <w:szCs w:val="28"/>
          <w:lang w:val="uk-UA"/>
        </w:rPr>
        <w:tab/>
        <w:t>Сучасне мистецтво та література пропонують аудиторії все більше полікодових текстів. Літературні твори екранізують, вони можуть бути складовою перформативних практик, широко розповсюдженими ста</w:t>
      </w:r>
      <w:r>
        <w:rPr>
          <w:rFonts w:ascii="Times New Roman" w:hAnsi="Times New Roman" w:cs="Times New Roman"/>
          <w:sz w:val="28"/>
          <w:szCs w:val="28"/>
          <w:lang w:val="uk-UA"/>
        </w:rPr>
        <w:t>ю</w:t>
      </w:r>
      <w:r w:rsidRPr="00C745FB">
        <w:rPr>
          <w:rFonts w:ascii="Times New Roman" w:hAnsi="Times New Roman" w:cs="Times New Roman"/>
          <w:sz w:val="28"/>
          <w:szCs w:val="28"/>
          <w:lang w:val="uk-UA"/>
        </w:rPr>
        <w:t>ть відео-поезія та мережева література. Увагу нашого дослідження сфокусовано на компаративному аналізі текстів роману суто літературного, монокодового (вербальний код – єдиний інструмент реалізації тексту) та полікодового тексту графічного роману (поєднання вербального та графічного/іконічного кодів задля репрезентації історії). Графічний роман – не є інноваційним жанром на кшталт жанрів та форм, які зараз набувають популярності серед реципієнтів за посередництвом розповсюдження в інтернеті, у соціальних мережах та новітніх застосунках. Графічний роман – це інваріант втілення тексту, який вже має свою історію, традиції, правила створення та шанувальників протягом певного періоду часу.</w:t>
      </w:r>
    </w:p>
    <w:p w:rsidR="00C86EB7" w:rsidRPr="00C745FB" w:rsidRDefault="00C86EB7" w:rsidP="00C745FB">
      <w:pPr>
        <w:spacing w:before="240" w:line="360" w:lineRule="auto"/>
        <w:jc w:val="both"/>
        <w:rPr>
          <w:rFonts w:ascii="Times New Roman" w:hAnsi="Times New Roman" w:cs="Times New Roman"/>
          <w:sz w:val="28"/>
          <w:szCs w:val="28"/>
          <w:lang w:val="uk-UA"/>
        </w:rPr>
      </w:pPr>
      <w:r w:rsidRPr="00C745FB">
        <w:rPr>
          <w:rFonts w:ascii="Times New Roman" w:hAnsi="Times New Roman" w:cs="Times New Roman"/>
          <w:sz w:val="28"/>
          <w:szCs w:val="28"/>
          <w:lang w:val="uk-UA"/>
        </w:rPr>
        <w:tab/>
        <w:t xml:space="preserve">У підсумку свого наукового дослідження маємо зауважити, що у дипломній роботі здійснено не суто порівняльний аналіз  таких  літературних явищ як роман та графічний роман. Зазначимо, що в роботі наведено запропоновані дослідниками новітніх креолізованих текстів терміни для їхніх найменувань та дефініцій щодо структури коміксу та графічного роману, розглянутою є їхня історія, становлення та функціонування у сьогоденні, виявлено особливості та пропозиції термінології щодо графічного роману, обгрунтованою є відмінність між коміксом та графічним романом, окремо сфокусовано увагу на особливостях зображення та вираження </w:t>
      </w:r>
      <w:r w:rsidRPr="00C745FB">
        <w:rPr>
          <w:rStyle w:val="1210"/>
        </w:rPr>
        <w:t>художнього</w:t>
      </w:r>
      <w:r w:rsidRPr="00C745FB">
        <w:rPr>
          <w:rFonts w:ascii="Times New Roman" w:hAnsi="Times New Roman" w:cs="Times New Roman"/>
          <w:sz w:val="28"/>
          <w:szCs w:val="28"/>
          <w:lang w:val="uk-UA"/>
        </w:rPr>
        <w:t xml:space="preserve"> світу у графічному романі у порівнянні з текстом роману. Наведено приклади можливих відмінностей між іконічним та вербальним текстами, реалізацією таких текстів та їхнім впливом на читача. Варто підкреслити, що у роботі ми послуговуємося низкою підходів до аналізу досліджуваних текстів, які дещо відрізняються поміж собою під час прочитання та дослідження тексту вербального та вербально-іконічного.</w:t>
      </w:r>
    </w:p>
    <w:p w:rsidR="00C86EB7" w:rsidRPr="00C745FB" w:rsidRDefault="00C86EB7" w:rsidP="00C745FB">
      <w:pPr>
        <w:spacing w:before="240" w:line="360" w:lineRule="auto"/>
        <w:jc w:val="both"/>
        <w:rPr>
          <w:rFonts w:ascii="Times New Roman" w:hAnsi="Times New Roman" w:cs="Times New Roman"/>
          <w:sz w:val="28"/>
          <w:szCs w:val="28"/>
          <w:lang w:val="uk-UA"/>
        </w:rPr>
      </w:pPr>
      <w:r w:rsidRPr="00C745FB">
        <w:rPr>
          <w:rFonts w:ascii="Times New Roman" w:hAnsi="Times New Roman" w:cs="Times New Roman"/>
          <w:sz w:val="28"/>
          <w:szCs w:val="28"/>
          <w:lang w:val="uk-UA"/>
        </w:rPr>
        <w:tab/>
        <w:t xml:space="preserve">Окремо зазначено про існування таких літературознавчих категорій як «претекст» та «метатекст», висвітлено їх співвідношення у контексті нашого порівняльного аналізу досліджуваних текстів. </w:t>
      </w:r>
    </w:p>
    <w:p w:rsidR="00C86EB7" w:rsidRPr="00C745FB" w:rsidRDefault="00C86EB7" w:rsidP="00C745FB">
      <w:pPr>
        <w:spacing w:before="240" w:line="360" w:lineRule="auto"/>
        <w:ind w:firstLine="708"/>
        <w:jc w:val="both"/>
        <w:rPr>
          <w:rFonts w:ascii="Times New Roman" w:hAnsi="Times New Roman" w:cs="Times New Roman"/>
          <w:sz w:val="28"/>
          <w:szCs w:val="28"/>
        </w:rPr>
      </w:pPr>
      <w:r w:rsidRPr="00C745FB">
        <w:rPr>
          <w:rFonts w:ascii="Times New Roman" w:hAnsi="Times New Roman" w:cs="Times New Roman"/>
          <w:sz w:val="28"/>
          <w:szCs w:val="28"/>
        </w:rPr>
        <w:t>У роботі є означеними теоретичне поле</w:t>
      </w:r>
      <w:r w:rsidRPr="00C745FB">
        <w:rPr>
          <w:rFonts w:ascii="Times New Roman" w:hAnsi="Times New Roman" w:cs="Times New Roman"/>
          <w:sz w:val="28"/>
          <w:szCs w:val="28"/>
          <w:lang w:val="uk-UA"/>
        </w:rPr>
        <w:t>, межі</w:t>
      </w:r>
      <w:r w:rsidRPr="00C745FB">
        <w:rPr>
          <w:rFonts w:ascii="Times New Roman" w:hAnsi="Times New Roman" w:cs="Times New Roman"/>
          <w:sz w:val="28"/>
          <w:szCs w:val="28"/>
        </w:rPr>
        <w:t xml:space="preserve"> та аспекти</w:t>
      </w:r>
      <w:r w:rsidRPr="00C745FB">
        <w:rPr>
          <w:rFonts w:ascii="Times New Roman" w:hAnsi="Times New Roman" w:cs="Times New Roman"/>
          <w:sz w:val="28"/>
          <w:szCs w:val="28"/>
          <w:lang w:val="uk-UA"/>
        </w:rPr>
        <w:t>, що окреслюють</w:t>
      </w:r>
      <w:r w:rsidRPr="00C745FB">
        <w:rPr>
          <w:rFonts w:ascii="Times New Roman" w:hAnsi="Times New Roman" w:cs="Times New Roman"/>
          <w:sz w:val="28"/>
          <w:szCs w:val="28"/>
        </w:rPr>
        <w:t xml:space="preserve"> категорі</w:t>
      </w:r>
      <w:r w:rsidRPr="00C745FB">
        <w:rPr>
          <w:rFonts w:ascii="Times New Roman" w:hAnsi="Times New Roman" w:cs="Times New Roman"/>
          <w:sz w:val="28"/>
          <w:szCs w:val="28"/>
          <w:lang w:val="uk-UA"/>
        </w:rPr>
        <w:t>ю</w:t>
      </w:r>
      <w:r w:rsidRPr="00C745FB">
        <w:rPr>
          <w:rFonts w:ascii="Times New Roman" w:hAnsi="Times New Roman" w:cs="Times New Roman"/>
          <w:sz w:val="28"/>
          <w:szCs w:val="28"/>
        </w:rPr>
        <w:t xml:space="preserve"> «художній світ». Дослідженими є засоби авторського конструювання художнього світу роману, завдяки спеціальним прийомам моделювання реалістичної віртуальної дійсності, предметів-символів, інтертекстуальних, метатекстуальних та прототекстуальних відносин, авторським найменуваннями елементів, котрі безпосе</w:t>
      </w:r>
      <w:r>
        <w:rPr>
          <w:rFonts w:ascii="Times New Roman" w:hAnsi="Times New Roman" w:cs="Times New Roman"/>
          <w:sz w:val="28"/>
          <w:szCs w:val="28"/>
        </w:rPr>
        <w:t xml:space="preserve">редньо впливають на сприйняття </w:t>
      </w:r>
      <w:r w:rsidRPr="00C745FB">
        <w:rPr>
          <w:rFonts w:ascii="Times New Roman" w:hAnsi="Times New Roman" w:cs="Times New Roman"/>
          <w:sz w:val="28"/>
          <w:szCs w:val="28"/>
        </w:rPr>
        <w:t xml:space="preserve">тексту читачем-реципієнтом.  </w:t>
      </w:r>
    </w:p>
    <w:p w:rsidR="00C86EB7" w:rsidRPr="00C745FB" w:rsidRDefault="00C86EB7" w:rsidP="00C745FB">
      <w:pPr>
        <w:spacing w:before="240" w:line="360" w:lineRule="auto"/>
        <w:ind w:firstLine="708"/>
        <w:jc w:val="both"/>
        <w:rPr>
          <w:rFonts w:ascii="Times New Roman" w:hAnsi="Times New Roman" w:cs="Times New Roman"/>
          <w:sz w:val="28"/>
          <w:szCs w:val="28"/>
        </w:rPr>
      </w:pPr>
      <w:r w:rsidRPr="00C745FB">
        <w:rPr>
          <w:rFonts w:ascii="Times New Roman" w:hAnsi="Times New Roman" w:cs="Times New Roman"/>
          <w:sz w:val="28"/>
          <w:szCs w:val="28"/>
          <w:lang w:val="uk-UA"/>
        </w:rPr>
        <w:t>Нами</w:t>
      </w:r>
      <w:r w:rsidRPr="00C745FB">
        <w:rPr>
          <w:rFonts w:ascii="Times New Roman" w:hAnsi="Times New Roman" w:cs="Times New Roman"/>
          <w:sz w:val="28"/>
          <w:szCs w:val="28"/>
        </w:rPr>
        <w:t xml:space="preserve"> встанов</w:t>
      </w:r>
      <w:r w:rsidRPr="00C745FB">
        <w:rPr>
          <w:rFonts w:ascii="Times New Roman" w:hAnsi="Times New Roman" w:cs="Times New Roman"/>
          <w:sz w:val="28"/>
          <w:szCs w:val="28"/>
          <w:lang w:val="uk-UA"/>
        </w:rPr>
        <w:t>лено</w:t>
      </w:r>
      <w:r w:rsidRPr="00C745FB">
        <w:rPr>
          <w:rFonts w:ascii="Times New Roman" w:hAnsi="Times New Roman" w:cs="Times New Roman"/>
          <w:sz w:val="28"/>
          <w:szCs w:val="28"/>
        </w:rPr>
        <w:t xml:space="preserve">, що загальнокультурні образи і символи володіють певним об’єктивізмом, який проявляється на рівні стійкої семантики. Водночас ці структури схильні до динамічного розвитку, оскількизазнають модифікації значень, індивідуально-авторських трансформацій. Наприклад: абсурд дорівнює страх, або мрія дорівнює смерть, «справжня людина» - інвалід. </w:t>
      </w:r>
      <w:r w:rsidRPr="00C745FB">
        <w:rPr>
          <w:rFonts w:ascii="Times New Roman" w:hAnsi="Times New Roman" w:cs="Times New Roman"/>
          <w:sz w:val="28"/>
          <w:szCs w:val="28"/>
          <w:lang w:val="uk-UA"/>
        </w:rPr>
        <w:t>Звертаючись до роману «Омон Ра» В. Пелевіна – к</w:t>
      </w:r>
      <w:r w:rsidRPr="00C745FB">
        <w:rPr>
          <w:rFonts w:ascii="Times New Roman" w:hAnsi="Times New Roman" w:cs="Times New Roman"/>
          <w:sz w:val="28"/>
          <w:szCs w:val="28"/>
        </w:rPr>
        <w:t xml:space="preserve">урсанти та їхній вчитель Урчагінє результатом соціального експерименту соцреалізму. При цьому результат його дається в симулятивномуключі: всі ці персонажі є інвалідами не лише на рівні свідомості, а й у буквальному значенні. Урчагін, як і його учні, не має ніг, змушений пересуватися </w:t>
      </w:r>
      <w:r w:rsidRPr="00C745FB">
        <w:rPr>
          <w:rFonts w:ascii="Times New Roman" w:hAnsi="Times New Roman" w:cs="Times New Roman"/>
          <w:sz w:val="28"/>
          <w:szCs w:val="28"/>
          <w:lang w:val="uk-UA"/>
        </w:rPr>
        <w:t>за посередництвом візка</w:t>
      </w:r>
      <w:r w:rsidRPr="00C745FB">
        <w:rPr>
          <w:rFonts w:ascii="Times New Roman" w:hAnsi="Times New Roman" w:cs="Times New Roman"/>
          <w:sz w:val="28"/>
          <w:szCs w:val="28"/>
        </w:rPr>
        <w:t xml:space="preserve">. При цьому він жодного разу не ставить під сумнів правильність його ідеологічного шляху, він упевнений, що цей шлях </w:t>
      </w:r>
      <w:r w:rsidRPr="00C745FB">
        <w:rPr>
          <w:rFonts w:ascii="Times New Roman" w:hAnsi="Times New Roman" w:cs="Times New Roman"/>
          <w:sz w:val="28"/>
          <w:szCs w:val="28"/>
          <w:lang w:val="uk-UA"/>
        </w:rPr>
        <w:t xml:space="preserve">– </w:t>
      </w:r>
      <w:r w:rsidRPr="00C745FB">
        <w:rPr>
          <w:rFonts w:ascii="Times New Roman" w:hAnsi="Times New Roman" w:cs="Times New Roman"/>
          <w:sz w:val="28"/>
          <w:szCs w:val="28"/>
        </w:rPr>
        <w:t xml:space="preserve">єдино правильний. </w:t>
      </w:r>
    </w:p>
    <w:p w:rsidR="00C86EB7" w:rsidRPr="00C745FB" w:rsidRDefault="00C86EB7" w:rsidP="00C745FB">
      <w:pPr>
        <w:spacing w:before="240" w:line="360" w:lineRule="auto"/>
        <w:ind w:firstLine="708"/>
        <w:jc w:val="both"/>
        <w:rPr>
          <w:rFonts w:ascii="Times New Roman" w:hAnsi="Times New Roman" w:cs="Times New Roman"/>
          <w:sz w:val="28"/>
          <w:szCs w:val="28"/>
          <w:lang w:val="uk-UA"/>
        </w:rPr>
      </w:pPr>
      <w:r w:rsidRPr="00C745FB">
        <w:rPr>
          <w:rFonts w:ascii="Times New Roman" w:hAnsi="Times New Roman" w:cs="Times New Roman"/>
          <w:sz w:val="28"/>
          <w:szCs w:val="28"/>
        </w:rPr>
        <w:t>Також, як доведено у наш</w:t>
      </w:r>
      <w:r w:rsidRPr="00C745FB">
        <w:rPr>
          <w:rFonts w:ascii="Times New Roman" w:hAnsi="Times New Roman" w:cs="Times New Roman"/>
          <w:sz w:val="28"/>
          <w:szCs w:val="28"/>
          <w:lang w:val="uk-UA"/>
        </w:rPr>
        <w:t>ій</w:t>
      </w:r>
      <w:r w:rsidRPr="00C745FB">
        <w:rPr>
          <w:rFonts w:ascii="Times New Roman" w:hAnsi="Times New Roman" w:cs="Times New Roman"/>
          <w:sz w:val="28"/>
          <w:szCs w:val="28"/>
        </w:rPr>
        <w:t xml:space="preserve"> науков</w:t>
      </w:r>
      <w:r w:rsidRPr="00C745FB">
        <w:rPr>
          <w:rFonts w:ascii="Times New Roman" w:hAnsi="Times New Roman" w:cs="Times New Roman"/>
          <w:sz w:val="28"/>
          <w:szCs w:val="28"/>
          <w:lang w:val="uk-UA"/>
        </w:rPr>
        <w:t>ій роботі</w:t>
      </w:r>
      <w:r w:rsidRPr="00C745FB">
        <w:rPr>
          <w:rFonts w:ascii="Times New Roman" w:hAnsi="Times New Roman" w:cs="Times New Roman"/>
          <w:sz w:val="28"/>
          <w:szCs w:val="28"/>
        </w:rPr>
        <w:t>, важливе місце у дослідженні образів у обраних для аналізу текст</w:t>
      </w:r>
      <w:r w:rsidRPr="00C745FB">
        <w:rPr>
          <w:rFonts w:ascii="Times New Roman" w:hAnsi="Times New Roman" w:cs="Times New Roman"/>
          <w:sz w:val="28"/>
          <w:szCs w:val="28"/>
          <w:lang w:val="uk-UA"/>
        </w:rPr>
        <w:t>ах</w:t>
      </w:r>
      <w:r w:rsidRPr="00C745FB">
        <w:rPr>
          <w:rFonts w:ascii="Times New Roman" w:hAnsi="Times New Roman" w:cs="Times New Roman"/>
          <w:sz w:val="28"/>
          <w:szCs w:val="28"/>
        </w:rPr>
        <w:t xml:space="preserve"> посідає музична складова, В. Пелевін дуже вдало обирає для головної музичної теми гурт зі сталою «космічною» репутацією. Це дає змогу авторові без застосування зайвих метафоричних сцен створити міцний бекграунд для всього роману. </w:t>
      </w:r>
      <w:r w:rsidRPr="00C745FB">
        <w:rPr>
          <w:rFonts w:ascii="Times New Roman" w:hAnsi="Times New Roman" w:cs="Times New Roman"/>
          <w:sz w:val="28"/>
          <w:szCs w:val="28"/>
          <w:lang w:val="uk-UA"/>
        </w:rPr>
        <w:t>Автори графічного інваріанту залишають у своєму тексті музичну складову, але інакше втілюють її на рівні свого тексту.</w:t>
      </w:r>
    </w:p>
    <w:p w:rsidR="00C86EB7" w:rsidRPr="00C745FB" w:rsidRDefault="00C86EB7" w:rsidP="00C745FB">
      <w:pPr>
        <w:spacing w:before="240" w:line="360" w:lineRule="auto"/>
        <w:ind w:firstLine="708"/>
        <w:jc w:val="both"/>
        <w:rPr>
          <w:rFonts w:ascii="Times New Roman" w:hAnsi="Times New Roman" w:cs="Times New Roman"/>
          <w:sz w:val="28"/>
          <w:szCs w:val="28"/>
          <w:lang w:val="uk-UA"/>
        </w:rPr>
      </w:pPr>
      <w:r w:rsidRPr="00C745FB">
        <w:rPr>
          <w:rFonts w:ascii="Times New Roman" w:hAnsi="Times New Roman" w:cs="Times New Roman"/>
          <w:sz w:val="28"/>
          <w:szCs w:val="28"/>
          <w:lang w:val="uk-UA"/>
        </w:rPr>
        <w:t>Особлививо цікавим виявився аналіз імен персонажів роману (і його графічного інваріанту), адже номінації у випадку з проаналізованими текстами є сенсоутворюючими та містять у собі подекуди інтертекстуальні посилання та алюзії на середовище та епоху.</w:t>
      </w:r>
    </w:p>
    <w:p w:rsidR="00C86EB7" w:rsidRPr="00C745FB" w:rsidRDefault="00C86EB7" w:rsidP="00C745FB">
      <w:pPr>
        <w:spacing w:before="240" w:line="360" w:lineRule="auto"/>
        <w:ind w:firstLine="708"/>
        <w:jc w:val="both"/>
        <w:rPr>
          <w:rFonts w:ascii="Times New Roman" w:hAnsi="Times New Roman" w:cs="Times New Roman"/>
          <w:sz w:val="28"/>
          <w:szCs w:val="28"/>
          <w:lang w:val="uk-UA"/>
        </w:rPr>
      </w:pPr>
      <w:r w:rsidRPr="00C745FB">
        <w:rPr>
          <w:rFonts w:ascii="Times New Roman" w:hAnsi="Times New Roman" w:cs="Times New Roman"/>
          <w:sz w:val="28"/>
          <w:szCs w:val="28"/>
          <w:lang w:val="uk-UA"/>
        </w:rPr>
        <w:t>На нашу думку В. Пелевін майстерно вибудовує структуру персонажів, даючи їм складні імена, створені з довгих, інколи жахливих радянських назв, деякі ж герої мають імена на честь історичних, або культурних прототипів, які не просто подають характеристику візуальної схожості, але які майже повністю відповідають своїм праобразам, що насправді суттєво впливає та допомагає читачу-реципієнту зануритись у абсурдний космічний світ В. Пелевіна. Підкреслимо, що номінацію персонажів перенесено й у графічний інваріант роману «Омон Ра».</w:t>
      </w:r>
    </w:p>
    <w:p w:rsidR="00C86EB7" w:rsidRPr="00C745FB" w:rsidRDefault="00C86EB7" w:rsidP="00C745FB">
      <w:pPr>
        <w:pStyle w:val="121"/>
        <w:spacing w:before="240"/>
        <w:ind w:firstLine="708"/>
      </w:pPr>
      <w:r w:rsidRPr="00C745FB">
        <w:t xml:space="preserve">Ми дослідили поняття графічного роману, визначивши, що він є експериментальним жанром, який перебуває зараз на етапі свого становлення. Він синтетичний і багатоплановий.  На прикладі графічного роману «Омон Ра» ми здійснили спробу показати деякі серйозні семантико-образні відмінності у порівнянні з оригінальним текстом роману В. Пелевіна. </w:t>
      </w:r>
    </w:p>
    <w:p w:rsidR="00C86EB7" w:rsidRPr="00C745FB" w:rsidRDefault="00C86EB7" w:rsidP="00C745FB">
      <w:pPr>
        <w:pStyle w:val="121"/>
        <w:spacing w:before="240"/>
        <w:ind w:firstLine="708"/>
      </w:pPr>
      <w:r w:rsidRPr="00C745FB">
        <w:t xml:space="preserve">Також у роботі доведено особливість сприйняття графічного роману, вона виявляє себе в характері тих знань, які необхідні для читання іконічного повідомлення: щоб “прочитати” останній (або, якщо завгодно, перший) рівень зображення, нам не потрібно жодних знань, крім тих, що потрібні для безпосередньої перцепції образу. </w:t>
      </w:r>
    </w:p>
    <w:p w:rsidR="00C86EB7" w:rsidRPr="00C745FB" w:rsidRDefault="00C86EB7" w:rsidP="00C745FB">
      <w:pPr>
        <w:pStyle w:val="121"/>
        <w:spacing w:before="240"/>
        <w:ind w:firstLine="708"/>
        <w:rPr>
          <w:lang w:val="ru-RU"/>
        </w:rPr>
      </w:pPr>
      <w:r w:rsidRPr="00C745FB">
        <w:t>Досліджуючи феномен багатозначності (полісемічності), ми підтвердили одну з думок дослідників, що іконічні знаки полісемічні, і лише підписи під малюнками, зроблені природною мовою, дозволяють обмежити багатозначність, задати вектор правильному рівню сприйняття. На практиці ми все одно спочатку читаємо зображення, а не текст, що його сформував: роль тексту в кінцевому рахунку зводиться до того, щоб змусити нас вибрати одне з можливих позначених», також і те, що сенс іконічного знака не завжди такий виразний, як думають, підтверджується тим, що в більшості випадків його супроводжує підпис, навіть будучи пізнаваним, іконічний знак може тлумачитися неоднозначно, він частіше висловлює спільне, ніж одиничне.</w:t>
      </w:r>
    </w:p>
    <w:p w:rsidR="00C86EB7" w:rsidRPr="00C745FB" w:rsidRDefault="00C86EB7" w:rsidP="00C745FB">
      <w:pPr>
        <w:pStyle w:val="121"/>
        <w:spacing w:before="240"/>
        <w:ind w:firstLine="708"/>
      </w:pPr>
      <w:r w:rsidRPr="00C745FB">
        <w:t xml:space="preserve">І хоча дослідники відзначають, що в іконічних текстах зв'язок «що означає – означається» коротший, ніж у вербальних, він набагато менш стійкий, оскільки візуальні знаки мають величезну кількість параметрів, суттєвих для їх інтерпретації, і їх значення варіюється в залежності від коду, що застосовується при їх сприйнятті, а у кожного адресата свій набір кодів, значною мірою унікальний і він не збігається з кодом адресанта. </w:t>
      </w:r>
    </w:p>
    <w:p w:rsidR="00C86EB7" w:rsidRPr="00C745FB" w:rsidRDefault="00C86EB7" w:rsidP="00C745FB">
      <w:pPr>
        <w:pStyle w:val="121"/>
        <w:spacing w:before="240"/>
        <w:ind w:firstLine="708"/>
      </w:pPr>
      <w:r w:rsidRPr="00C745FB">
        <w:t>У цьому полягає одне з найскладніших завдань, що стоять перед творцем тексту, - підібрати образ, який, з одного боку, оригінальний і багатозначний, а з іншого - досить легко і однозначно буде «прочитано» більшою частиною аудиторії.</w:t>
      </w:r>
    </w:p>
    <w:p w:rsidR="00C86EB7" w:rsidRPr="00C745FB" w:rsidRDefault="00C86EB7" w:rsidP="00C745FB">
      <w:pPr>
        <w:pStyle w:val="121"/>
        <w:spacing w:before="240"/>
        <w:ind w:firstLine="708"/>
      </w:pPr>
      <w:r w:rsidRPr="00C745FB">
        <w:t>Із зазначеного вище випливає, що хоча візуальний образ посідає домінуюче місце в структурі тексту (що можна пояснити домінантою зорового каналу отримання інформації щодо інших форм чуттєвості), саме вербальна частина тексту повідомлення має найбільш ефективні засоби означення, які найбільшою мірою підвищують точність передачі сенсу та знижують небезпеку його спотворення (небезпека семантичної девіації) при інтерпретації послання людиною. Хоча на прикладі майстрів-художників графічного роману «Омон Ра» Аскольда Акішина та Кирила Кутузова, ми можемо побачити добудовування власними засобами зображення системно-образної парадигми, варто підкреслити, що це не сприймається реципієнтами як «йти супротив» у порівнянні з оригінальним текстом В. Пелевіна, навпаки, вони розширюють образну систему, вона доповнюється новими сенсами, ми можемо відчути нові емоції та побачити нові непомітні при першому прочитанні символи, усе це відбувається завдяки зображальним технікам, технікою нових акцентів, технікою інтерпретування вже знайомих читачеві речей, персонажів, локацій тощо. Цю функцію виконує також простір меж роману, заповнений чорною фарбою. Ці засоби зображення формують просту, але експресіоністичну стилістику.</w:t>
      </w:r>
    </w:p>
    <w:p w:rsidR="00C86EB7" w:rsidRPr="00C745FB" w:rsidRDefault="00C86EB7" w:rsidP="00C745FB">
      <w:pPr>
        <w:pStyle w:val="121"/>
        <w:spacing w:before="240"/>
        <w:ind w:firstLine="708"/>
      </w:pPr>
      <w:r w:rsidRPr="00C745FB">
        <w:t xml:space="preserve">Цікавим під час дослідження  романів було прослідкувати як художник-ілюстратор може додавати власні деталі у тканину тексту, не порушуючи сам текст та його логіку, сюжетну лінію, а навпаки, закріплюючи його образність та  загалом атмосферу, яку вже було змодельовано та затверджено попереднім автором. </w:t>
      </w:r>
    </w:p>
    <w:p w:rsidR="00C86EB7" w:rsidRPr="00C745FB" w:rsidRDefault="00C86EB7" w:rsidP="00C745FB">
      <w:pPr>
        <w:pStyle w:val="121"/>
        <w:spacing w:before="240"/>
        <w:ind w:firstLine="708"/>
      </w:pPr>
      <w:r w:rsidRPr="00C745FB">
        <w:t>Особливу увагу в роботі приділено рецепції. Майже кожна з рецензій чи відгуків не є схожою на іншу, тобто майже кожен із читачів має своє індивідуальне неповторне пояснення того чи іншого епізоду-загадки в романі. Хтось вважає, що головний герой спить та інколи прокидається протягом усього роману, хтось вважає, що усе це взагалі може бути насправді, але гірше за все,  коли люди вважають, що це груба зневага до радянської космонавтики, приймаючи це за особисту образу. </w:t>
      </w:r>
    </w:p>
    <w:p w:rsidR="00C86EB7" w:rsidRPr="00C745FB" w:rsidRDefault="00C86EB7" w:rsidP="00C745FB">
      <w:pPr>
        <w:pStyle w:val="121"/>
        <w:spacing w:before="240"/>
        <w:ind w:firstLine="708"/>
      </w:pPr>
      <w:r w:rsidRPr="00C745FB">
        <w:t>Очевидно, світ першого роману</w:t>
      </w:r>
      <w:r>
        <w:t xml:space="preserve">у жанрі </w:t>
      </w:r>
      <w:r w:rsidRPr="00C745FB">
        <w:t>фантастики В. Пелевіна можливо трактувати зовсім по-різному. Кожен має свій погляд, пояснення щодо питань/відповідей, які дає автор, на що, можливо, й розраховував письменник. Маємо підкреслити й те, що роман В. Пелевіна «Омон Ра» вже став предметом дослідження серед науковців-літературознавців. Наше дослідження певним чином поширює коло літературознавчих проблем, оскільки долучається додатково текст графічного роману, як інваріанту втілення художнього світу роману оригінального</w:t>
      </w:r>
      <w:r>
        <w:t>,</w:t>
      </w:r>
      <w:r w:rsidRPr="00C745FB">
        <w:t xml:space="preserve"> і постає літературознавче питання про кореляцію категорій «претекст»-«метатекст».</w:t>
      </w:r>
    </w:p>
    <w:p w:rsidR="00C86EB7" w:rsidRPr="00C745FB" w:rsidRDefault="00C86EB7" w:rsidP="00C745FB">
      <w:pPr>
        <w:pStyle w:val="121"/>
        <w:spacing w:before="240"/>
        <w:ind w:firstLine="708"/>
      </w:pPr>
      <w:r w:rsidRPr="00C745FB">
        <w:t>Безумовно, важливим було окремо приділити увагу особливостям зображення та вираження хронотопу, оскільки конструювання авторами та сприйняття читачем часопростору у випадку з романом та графічним романом принципово відрізняється.</w:t>
      </w:r>
    </w:p>
    <w:p w:rsidR="00C86EB7" w:rsidRPr="00C745FB" w:rsidRDefault="00C86EB7" w:rsidP="00C745FB">
      <w:pPr>
        <w:pStyle w:val="121"/>
        <w:spacing w:before="240"/>
        <w:ind w:firstLine="708"/>
      </w:pPr>
      <w:r w:rsidRPr="00C745FB">
        <w:t>Варто наголосити й на тому, що окремого дослідження заслуговує інтертекстуальний вимір роману В. Пелевіна та відмінності його втілення у претексті та метатексті  «Омон Ра». У своєму дослідженні ми наголосили на основних проявах інтертексту роману В. Пелевіна та, як наслідок, його графічного інваріанту, але вбачаємо, що дослідження інтертекстуальних зв’язків могло би бути надзвичайно перспективним у майбутньому.</w:t>
      </w:r>
    </w:p>
    <w:p w:rsidR="00C86EB7" w:rsidRPr="00C745FB" w:rsidRDefault="00C86EB7" w:rsidP="00C745FB">
      <w:pPr>
        <w:pStyle w:val="121"/>
        <w:spacing w:before="240"/>
        <w:ind w:firstLine="708"/>
      </w:pPr>
    </w:p>
    <w:p w:rsidR="00C86EB7" w:rsidRPr="00C745FB" w:rsidRDefault="00C86EB7" w:rsidP="00C745FB">
      <w:pPr>
        <w:pStyle w:val="121"/>
        <w:spacing w:before="240"/>
      </w:pPr>
    </w:p>
    <w:p w:rsidR="00C86EB7" w:rsidRPr="00C745FB" w:rsidRDefault="00C86EB7" w:rsidP="00C745FB">
      <w:pPr>
        <w:spacing w:line="360" w:lineRule="auto"/>
        <w:jc w:val="both"/>
        <w:rPr>
          <w:rFonts w:ascii="Times New Roman" w:hAnsi="Times New Roman" w:cs="Times New Roman"/>
          <w:sz w:val="28"/>
          <w:szCs w:val="28"/>
          <w:lang w:val="uk-UA"/>
        </w:rPr>
      </w:pPr>
    </w:p>
    <w:p w:rsidR="00C86EB7" w:rsidRPr="00C745FB" w:rsidRDefault="00C86EB7" w:rsidP="00C745FB">
      <w:pPr>
        <w:spacing w:line="360" w:lineRule="auto"/>
        <w:jc w:val="both"/>
        <w:rPr>
          <w:rFonts w:ascii="Times New Roman" w:hAnsi="Times New Roman" w:cs="Times New Roman"/>
          <w:sz w:val="28"/>
          <w:szCs w:val="28"/>
          <w:lang w:val="uk-UA"/>
        </w:rPr>
      </w:pPr>
    </w:p>
    <w:p w:rsidR="00C86EB7" w:rsidRPr="00C745FB" w:rsidRDefault="00C86EB7" w:rsidP="00C745FB">
      <w:pPr>
        <w:spacing w:line="360" w:lineRule="auto"/>
        <w:jc w:val="both"/>
        <w:rPr>
          <w:rFonts w:ascii="Times New Roman" w:hAnsi="Times New Roman" w:cs="Times New Roman"/>
          <w:sz w:val="28"/>
          <w:szCs w:val="28"/>
          <w:lang w:val="uk-UA"/>
        </w:rPr>
      </w:pPr>
    </w:p>
    <w:p w:rsidR="00C86EB7" w:rsidRPr="00C745FB" w:rsidRDefault="00C86EB7" w:rsidP="00C745FB">
      <w:pPr>
        <w:spacing w:line="360" w:lineRule="auto"/>
        <w:jc w:val="both"/>
        <w:rPr>
          <w:rFonts w:ascii="Times New Roman" w:hAnsi="Times New Roman" w:cs="Times New Roman"/>
          <w:sz w:val="28"/>
          <w:szCs w:val="28"/>
          <w:lang w:val="uk-UA"/>
        </w:rPr>
      </w:pPr>
    </w:p>
    <w:p w:rsidR="00C86EB7" w:rsidRPr="00C745FB" w:rsidRDefault="00C86EB7" w:rsidP="00C745FB">
      <w:pPr>
        <w:spacing w:line="360" w:lineRule="auto"/>
        <w:jc w:val="both"/>
        <w:rPr>
          <w:rFonts w:ascii="Times New Roman" w:hAnsi="Times New Roman" w:cs="Times New Roman"/>
          <w:sz w:val="28"/>
          <w:szCs w:val="28"/>
          <w:lang w:val="uk-UA"/>
        </w:rPr>
      </w:pPr>
    </w:p>
    <w:p w:rsidR="00C86EB7" w:rsidRPr="00C745FB" w:rsidRDefault="00C86EB7" w:rsidP="00C745FB">
      <w:pPr>
        <w:spacing w:line="360" w:lineRule="auto"/>
        <w:jc w:val="both"/>
        <w:rPr>
          <w:rFonts w:ascii="Times New Roman" w:hAnsi="Times New Roman" w:cs="Times New Roman"/>
          <w:sz w:val="28"/>
          <w:szCs w:val="28"/>
          <w:lang w:val="uk-UA"/>
        </w:rPr>
      </w:pPr>
    </w:p>
    <w:p w:rsidR="00C86EB7" w:rsidRPr="00C745FB" w:rsidRDefault="00C86EB7" w:rsidP="00C745FB">
      <w:pPr>
        <w:spacing w:line="360" w:lineRule="auto"/>
        <w:rPr>
          <w:rFonts w:ascii="Times New Roman" w:hAnsi="Times New Roman" w:cs="Times New Roman"/>
          <w:sz w:val="28"/>
          <w:szCs w:val="28"/>
          <w:lang w:val="uk-UA"/>
        </w:rPr>
      </w:pPr>
    </w:p>
    <w:p w:rsidR="00C86EB7" w:rsidRPr="00C745FB" w:rsidRDefault="00C86EB7" w:rsidP="00C745FB">
      <w:pPr>
        <w:spacing w:line="360" w:lineRule="auto"/>
        <w:rPr>
          <w:rFonts w:ascii="Times New Roman" w:hAnsi="Times New Roman" w:cs="Times New Roman"/>
          <w:sz w:val="28"/>
          <w:szCs w:val="28"/>
          <w:lang w:val="uk-UA"/>
        </w:rPr>
      </w:pPr>
    </w:p>
    <w:p w:rsidR="00C86EB7" w:rsidRPr="00C745FB" w:rsidRDefault="00C86EB7" w:rsidP="00C745FB">
      <w:pPr>
        <w:spacing w:line="360" w:lineRule="auto"/>
        <w:rPr>
          <w:rFonts w:ascii="Times New Roman" w:hAnsi="Times New Roman" w:cs="Times New Roman"/>
          <w:sz w:val="28"/>
          <w:szCs w:val="28"/>
          <w:lang w:val="uk-UA"/>
        </w:rPr>
      </w:pPr>
    </w:p>
    <w:p w:rsidR="00C86EB7" w:rsidRPr="00C745FB" w:rsidRDefault="00C86EB7" w:rsidP="00C745FB">
      <w:pPr>
        <w:spacing w:line="360" w:lineRule="auto"/>
        <w:rPr>
          <w:rFonts w:ascii="Times New Roman" w:hAnsi="Times New Roman" w:cs="Times New Roman"/>
          <w:sz w:val="28"/>
          <w:szCs w:val="28"/>
          <w:lang w:val="uk-UA"/>
        </w:rPr>
      </w:pPr>
    </w:p>
    <w:p w:rsidR="00C86EB7" w:rsidRDefault="00C86EB7" w:rsidP="00C745FB">
      <w:pPr>
        <w:spacing w:line="360" w:lineRule="auto"/>
        <w:rPr>
          <w:rFonts w:ascii="Times New Roman" w:hAnsi="Times New Roman" w:cs="Times New Roman"/>
          <w:sz w:val="28"/>
          <w:szCs w:val="28"/>
          <w:lang w:val="uk-UA"/>
        </w:rPr>
      </w:pPr>
    </w:p>
    <w:p w:rsidR="00C86EB7" w:rsidRPr="00C745FB" w:rsidRDefault="00C86EB7" w:rsidP="00C745FB">
      <w:pPr>
        <w:spacing w:line="360" w:lineRule="auto"/>
        <w:rPr>
          <w:rFonts w:ascii="Times New Roman" w:hAnsi="Times New Roman" w:cs="Times New Roman"/>
          <w:sz w:val="28"/>
          <w:szCs w:val="28"/>
          <w:lang w:val="uk-UA"/>
        </w:rPr>
      </w:pPr>
    </w:p>
    <w:p w:rsidR="00C86EB7" w:rsidRPr="001A50CB" w:rsidRDefault="00C86EB7" w:rsidP="001A50CB">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СПИСОК ВИКОРИСТАНОЇ ЛІТЕРАТУРИ</w:t>
      </w:r>
    </w:p>
    <w:p w:rsidR="00C86EB7" w:rsidRPr="003E0AF1" w:rsidRDefault="00C86EB7" w:rsidP="00692057">
      <w:pPr>
        <w:pStyle w:val="a3"/>
        <w:numPr>
          <w:ilvl w:val="0"/>
          <w:numId w:val="5"/>
        </w:numPr>
        <w:spacing w:line="360" w:lineRule="auto"/>
        <w:jc w:val="both"/>
        <w:rPr>
          <w:rFonts w:ascii="Times New Roman" w:hAnsi="Times New Roman"/>
          <w:color w:val="000000"/>
          <w:sz w:val="28"/>
          <w:szCs w:val="28"/>
          <w:lang w:val="uk-UA"/>
        </w:rPr>
      </w:pPr>
      <w:r w:rsidRPr="003E0AF1">
        <w:rPr>
          <w:rFonts w:ascii="Times New Roman" w:hAnsi="Times New Roman"/>
          <w:color w:val="000000"/>
          <w:sz w:val="28"/>
          <w:szCs w:val="28"/>
        </w:rPr>
        <w:t>Алтухова Т. В. Соотношение элементов устной и письменной речи в виртуальной коммуникации.</w:t>
      </w:r>
      <w:r w:rsidRPr="003E0AF1">
        <w:rPr>
          <w:color w:val="000000"/>
        </w:rPr>
        <w:t> </w:t>
      </w:r>
      <w:r w:rsidRPr="003E0AF1">
        <w:rPr>
          <w:rFonts w:ascii="Times New Roman" w:hAnsi="Times New Roman"/>
          <w:i/>
          <w:color w:val="000000"/>
          <w:sz w:val="28"/>
          <w:szCs w:val="28"/>
        </w:rPr>
        <w:t>Сибирский филологический журнал.</w:t>
      </w:r>
      <w:r w:rsidRPr="003E0AF1">
        <w:rPr>
          <w:rFonts w:ascii="Times New Roman" w:hAnsi="Times New Roman"/>
          <w:color w:val="000000"/>
          <w:sz w:val="28"/>
          <w:szCs w:val="28"/>
        </w:rPr>
        <w:t xml:space="preserve"> 2012. №1. С. 150 – 154.</w:t>
      </w:r>
    </w:p>
    <w:p w:rsidR="00C86EB7" w:rsidRPr="003E0AF1" w:rsidRDefault="00C86EB7" w:rsidP="00692057">
      <w:pPr>
        <w:pStyle w:val="a3"/>
        <w:numPr>
          <w:ilvl w:val="0"/>
          <w:numId w:val="5"/>
        </w:numPr>
        <w:spacing w:line="360" w:lineRule="auto"/>
        <w:jc w:val="both"/>
        <w:rPr>
          <w:rFonts w:ascii="Times New Roman" w:hAnsi="Times New Roman"/>
          <w:color w:val="000000"/>
          <w:sz w:val="28"/>
          <w:szCs w:val="28"/>
          <w:lang w:val="uk-UA"/>
        </w:rPr>
      </w:pPr>
      <w:r w:rsidRPr="003E0AF1">
        <w:rPr>
          <w:rFonts w:ascii="Times New Roman" w:hAnsi="Times New Roman"/>
          <w:color w:val="000000"/>
          <w:sz w:val="28"/>
          <w:szCs w:val="28"/>
        </w:rPr>
        <w:t>Анисимова Е. Е. Лингвистика текста и межкультурная коммуникация (на материале креолизованных текстов</w:t>
      </w:r>
      <w:proofErr w:type="gramStart"/>
      <w:r w:rsidRPr="003E0AF1">
        <w:rPr>
          <w:rFonts w:ascii="Times New Roman" w:hAnsi="Times New Roman"/>
          <w:color w:val="000000"/>
          <w:sz w:val="28"/>
          <w:szCs w:val="28"/>
        </w:rPr>
        <w:t>) :</w:t>
      </w:r>
      <w:r w:rsidRPr="003E0AF1">
        <w:rPr>
          <w:rFonts w:ascii="Times New Roman" w:hAnsi="Times New Roman"/>
          <w:i/>
          <w:color w:val="000000"/>
          <w:sz w:val="28"/>
          <w:szCs w:val="28"/>
        </w:rPr>
        <w:t>Учеб</w:t>
      </w:r>
      <w:proofErr w:type="gramEnd"/>
      <w:r w:rsidRPr="003E0AF1">
        <w:rPr>
          <w:rFonts w:ascii="Times New Roman" w:hAnsi="Times New Roman"/>
          <w:i/>
          <w:color w:val="000000"/>
          <w:sz w:val="28"/>
          <w:szCs w:val="28"/>
        </w:rPr>
        <w:t xml:space="preserve">. пособие для студ. фак. иностр. яз. вузов. </w:t>
      </w:r>
      <w:proofErr w:type="gramStart"/>
      <w:r w:rsidRPr="003E0AF1">
        <w:rPr>
          <w:rFonts w:ascii="Times New Roman" w:hAnsi="Times New Roman"/>
          <w:color w:val="000000"/>
          <w:sz w:val="28"/>
          <w:szCs w:val="28"/>
        </w:rPr>
        <w:t>Москва :</w:t>
      </w:r>
      <w:proofErr w:type="gramEnd"/>
      <w:r w:rsidRPr="003E0AF1">
        <w:rPr>
          <w:rFonts w:ascii="Times New Roman" w:hAnsi="Times New Roman"/>
          <w:color w:val="000000"/>
          <w:sz w:val="28"/>
          <w:szCs w:val="28"/>
        </w:rPr>
        <w:t xml:space="preserve"> Издательский центр «Академия», 2003. 128 c.</w:t>
      </w:r>
    </w:p>
    <w:p w:rsidR="00C86EB7" w:rsidRPr="003E0AF1" w:rsidRDefault="00C86EB7" w:rsidP="00692057">
      <w:pPr>
        <w:pStyle w:val="a3"/>
        <w:numPr>
          <w:ilvl w:val="0"/>
          <w:numId w:val="5"/>
        </w:numPr>
        <w:spacing w:line="360" w:lineRule="auto"/>
        <w:jc w:val="both"/>
        <w:rPr>
          <w:rFonts w:ascii="Times New Roman" w:hAnsi="Times New Roman"/>
          <w:color w:val="000000"/>
          <w:sz w:val="28"/>
          <w:szCs w:val="28"/>
          <w:lang w:val="uk-UA"/>
        </w:rPr>
      </w:pPr>
      <w:r w:rsidRPr="003E0AF1">
        <w:rPr>
          <w:rFonts w:ascii="Times New Roman" w:hAnsi="Times New Roman"/>
          <w:color w:val="000000"/>
          <w:sz w:val="28"/>
          <w:szCs w:val="28"/>
        </w:rPr>
        <w:t xml:space="preserve">Арнольд И. В. Интерпретация художественного текста: типы выдвижения и проблема экспрессивности. </w:t>
      </w:r>
      <w:proofErr w:type="gramStart"/>
      <w:r w:rsidRPr="003E0AF1">
        <w:rPr>
          <w:rFonts w:ascii="Times New Roman" w:hAnsi="Times New Roman"/>
          <w:color w:val="000000"/>
          <w:sz w:val="28"/>
          <w:szCs w:val="28"/>
        </w:rPr>
        <w:t>Ленинград :</w:t>
      </w:r>
      <w:proofErr w:type="gramEnd"/>
      <w:r w:rsidRPr="003E0AF1">
        <w:rPr>
          <w:rFonts w:ascii="Times New Roman" w:hAnsi="Times New Roman"/>
          <w:color w:val="000000"/>
          <w:sz w:val="28"/>
          <w:szCs w:val="28"/>
        </w:rPr>
        <w:t xml:space="preserve"> Просвещение, 1975. С. 11 – 20</w:t>
      </w:r>
      <w:r w:rsidRPr="003E0AF1">
        <w:rPr>
          <w:rFonts w:ascii="Times New Roman" w:hAnsi="Times New Roman"/>
          <w:color w:val="000000"/>
          <w:sz w:val="28"/>
          <w:szCs w:val="28"/>
          <w:lang w:val="uk-UA"/>
        </w:rPr>
        <w:t>.</w:t>
      </w:r>
    </w:p>
    <w:p w:rsidR="00C86EB7" w:rsidRPr="003E0AF1" w:rsidRDefault="00C86EB7" w:rsidP="00692057">
      <w:pPr>
        <w:pStyle w:val="a3"/>
        <w:numPr>
          <w:ilvl w:val="0"/>
          <w:numId w:val="5"/>
        </w:numPr>
        <w:spacing w:line="360" w:lineRule="auto"/>
        <w:jc w:val="both"/>
        <w:rPr>
          <w:rStyle w:val="ab"/>
          <w:color w:val="000000"/>
        </w:rPr>
      </w:pPr>
      <w:r w:rsidRPr="003E0AF1">
        <w:rPr>
          <w:rStyle w:val="ab"/>
          <w:color w:val="000000"/>
        </w:rPr>
        <w:t xml:space="preserve">Барт Р. Смерть автора. </w:t>
      </w:r>
      <w:r w:rsidRPr="003E0AF1">
        <w:rPr>
          <w:rStyle w:val="ab"/>
          <w:i/>
          <w:color w:val="000000"/>
        </w:rPr>
        <w:t xml:space="preserve">Избранные работы: Семиотика. Поэтика. </w:t>
      </w:r>
      <w:r w:rsidRPr="003E0AF1">
        <w:rPr>
          <w:rStyle w:val="ab"/>
          <w:color w:val="000000"/>
        </w:rPr>
        <w:t>Москва : Прогресс, 1994. С. 384 – 391.</w:t>
      </w:r>
    </w:p>
    <w:p w:rsidR="00C86EB7" w:rsidRPr="003E0AF1" w:rsidRDefault="00C86EB7" w:rsidP="00692057">
      <w:pPr>
        <w:pStyle w:val="a3"/>
        <w:numPr>
          <w:ilvl w:val="0"/>
          <w:numId w:val="5"/>
        </w:numPr>
        <w:spacing w:line="360" w:lineRule="auto"/>
        <w:jc w:val="both"/>
        <w:rPr>
          <w:rFonts w:ascii="Times New Roman" w:hAnsi="Times New Roman"/>
          <w:color w:val="000000"/>
          <w:sz w:val="28"/>
          <w:szCs w:val="28"/>
          <w:lang w:val="uk-UA"/>
        </w:rPr>
      </w:pPr>
      <w:r w:rsidRPr="003E0AF1">
        <w:rPr>
          <w:rFonts w:ascii="Times New Roman" w:hAnsi="Times New Roman"/>
          <w:color w:val="000000"/>
          <w:sz w:val="28"/>
          <w:szCs w:val="28"/>
        </w:rPr>
        <w:t>Барт Р. Литература и метаязык</w:t>
      </w:r>
      <w:r w:rsidRPr="003E0AF1">
        <w:rPr>
          <w:rFonts w:ascii="Times New Roman" w:hAnsi="Times New Roman"/>
          <w:i/>
          <w:color w:val="000000"/>
          <w:sz w:val="28"/>
          <w:szCs w:val="28"/>
        </w:rPr>
        <w:t>. Избранные работы: Семиотика. Поэтика</w:t>
      </w:r>
      <w:r w:rsidRPr="003E0AF1">
        <w:rPr>
          <w:rFonts w:ascii="Times New Roman" w:hAnsi="Times New Roman"/>
          <w:color w:val="000000"/>
          <w:sz w:val="28"/>
          <w:szCs w:val="28"/>
        </w:rPr>
        <w:t xml:space="preserve"> / Пер. с фр., сост., общ. ред. и вступ. ст. Г. К. Косикова. Москва: Прогресс, 1989. С. 134 – 137.</w:t>
      </w:r>
    </w:p>
    <w:p w:rsidR="00C86EB7" w:rsidRPr="003E0AF1" w:rsidRDefault="00C86EB7" w:rsidP="00692057">
      <w:pPr>
        <w:pStyle w:val="a3"/>
        <w:numPr>
          <w:ilvl w:val="0"/>
          <w:numId w:val="5"/>
        </w:numPr>
        <w:spacing w:line="360" w:lineRule="auto"/>
        <w:jc w:val="both"/>
        <w:rPr>
          <w:rFonts w:ascii="Times New Roman" w:hAnsi="Times New Roman"/>
          <w:color w:val="000000"/>
          <w:sz w:val="28"/>
          <w:szCs w:val="28"/>
          <w:lang w:val="uk-UA"/>
        </w:rPr>
      </w:pPr>
      <w:r w:rsidRPr="003E0AF1">
        <w:rPr>
          <w:rFonts w:ascii="Times New Roman" w:hAnsi="Times New Roman"/>
          <w:color w:val="000000"/>
          <w:sz w:val="28"/>
          <w:szCs w:val="28"/>
          <w:lang w:val="uk-UA"/>
        </w:rPr>
        <w:t>Бахтин М. Эстетика словесного творчества. Москва : Искусство, 1986.  445 с.</w:t>
      </w:r>
    </w:p>
    <w:p w:rsidR="00C86EB7" w:rsidRPr="003E0AF1" w:rsidRDefault="00C86EB7" w:rsidP="00692057">
      <w:pPr>
        <w:pStyle w:val="a3"/>
        <w:numPr>
          <w:ilvl w:val="0"/>
          <w:numId w:val="5"/>
        </w:numPr>
        <w:spacing w:line="360" w:lineRule="auto"/>
        <w:jc w:val="both"/>
        <w:rPr>
          <w:rStyle w:val="a9"/>
          <w:rFonts w:ascii="Times New Roman" w:hAnsi="Times New Roman"/>
          <w:i w:val="0"/>
          <w:iCs w:val="0"/>
          <w:color w:val="000000"/>
          <w:sz w:val="28"/>
          <w:szCs w:val="28"/>
          <w:lang w:val="uk-UA"/>
        </w:rPr>
      </w:pPr>
      <w:r w:rsidRPr="003E0AF1">
        <w:rPr>
          <w:rStyle w:val="a9"/>
          <w:rFonts w:ascii="Times New Roman" w:hAnsi="Times New Roman"/>
          <w:color w:val="000000"/>
          <w:sz w:val="28"/>
          <w:szCs w:val="28"/>
          <w:shd w:val="clear" w:color="auto" w:fill="FFFFFF"/>
        </w:rPr>
        <w:t xml:space="preserve">Бахтин М. Вопросы литературы и эстетики. </w:t>
      </w:r>
      <w:proofErr w:type="gramStart"/>
      <w:r w:rsidRPr="003E0AF1">
        <w:rPr>
          <w:rStyle w:val="a9"/>
          <w:rFonts w:ascii="Times New Roman" w:hAnsi="Times New Roman"/>
          <w:color w:val="000000"/>
          <w:sz w:val="28"/>
          <w:szCs w:val="28"/>
          <w:shd w:val="clear" w:color="auto" w:fill="FFFFFF"/>
        </w:rPr>
        <w:t>Москва :</w:t>
      </w:r>
      <w:proofErr w:type="gramEnd"/>
      <w:r w:rsidRPr="003E0AF1">
        <w:rPr>
          <w:rStyle w:val="a9"/>
          <w:rFonts w:ascii="Times New Roman" w:hAnsi="Times New Roman"/>
          <w:color w:val="000000"/>
          <w:sz w:val="28"/>
          <w:szCs w:val="28"/>
          <w:shd w:val="clear" w:color="auto" w:fill="FFFFFF"/>
        </w:rPr>
        <w:t xml:space="preserve"> Худож. лит., 1975. С. 234 – 407</w:t>
      </w:r>
    </w:p>
    <w:p w:rsidR="00C86EB7" w:rsidRPr="003E0AF1" w:rsidRDefault="00C86EB7" w:rsidP="00692057">
      <w:pPr>
        <w:pStyle w:val="a3"/>
        <w:numPr>
          <w:ilvl w:val="0"/>
          <w:numId w:val="5"/>
        </w:numPr>
        <w:spacing w:line="360" w:lineRule="auto"/>
        <w:jc w:val="both"/>
        <w:rPr>
          <w:rStyle w:val="w"/>
          <w:rFonts w:ascii="Times New Roman" w:hAnsi="Times New Roman"/>
          <w:color w:val="000000"/>
          <w:sz w:val="28"/>
          <w:szCs w:val="28"/>
          <w:lang w:val="uk-UA"/>
        </w:rPr>
      </w:pPr>
      <w:r w:rsidRPr="003E0AF1">
        <w:rPr>
          <w:rFonts w:ascii="Times New Roman" w:hAnsi="Times New Roman"/>
          <w:color w:val="000000"/>
          <w:sz w:val="28"/>
          <w:szCs w:val="28"/>
          <w:lang w:val="uk-UA"/>
        </w:rPr>
        <w:t xml:space="preserve"> Борода Е. </w:t>
      </w:r>
      <w:r w:rsidRPr="003E0AF1">
        <w:rPr>
          <w:rStyle w:val="w"/>
          <w:rFonts w:ascii="Times New Roman" w:hAnsi="Times New Roman"/>
          <w:color w:val="000000"/>
          <w:sz w:val="28"/>
          <w:szCs w:val="28"/>
          <w:shd w:val="clear" w:color="auto" w:fill="FFFFFF"/>
        </w:rPr>
        <w:t>Статья</w:t>
      </w:r>
      <w:r w:rsidRPr="003E0AF1">
        <w:rPr>
          <w:rFonts w:ascii="Times New Roman" w:hAnsi="Times New Roman"/>
          <w:color w:val="000000"/>
          <w:sz w:val="28"/>
          <w:szCs w:val="28"/>
          <w:shd w:val="clear" w:color="auto" w:fill="FFFFFF"/>
        </w:rPr>
        <w:t> </w:t>
      </w:r>
      <w:r w:rsidRPr="003E0AF1">
        <w:rPr>
          <w:rStyle w:val="w"/>
          <w:rFonts w:ascii="Times New Roman" w:hAnsi="Times New Roman"/>
          <w:color w:val="000000"/>
          <w:sz w:val="28"/>
          <w:szCs w:val="28"/>
          <w:shd w:val="clear" w:color="auto" w:fill="FFFFFF"/>
        </w:rPr>
        <w:t>Елены</w:t>
      </w:r>
      <w:r w:rsidRPr="003E0AF1">
        <w:rPr>
          <w:rFonts w:ascii="Times New Roman" w:hAnsi="Times New Roman"/>
          <w:color w:val="000000"/>
          <w:sz w:val="28"/>
          <w:szCs w:val="28"/>
          <w:shd w:val="clear" w:color="auto" w:fill="FFFFFF"/>
        </w:rPr>
        <w:t> </w:t>
      </w:r>
      <w:r w:rsidRPr="003E0AF1">
        <w:rPr>
          <w:rStyle w:val="w"/>
          <w:rFonts w:ascii="Times New Roman" w:hAnsi="Times New Roman"/>
          <w:color w:val="000000"/>
          <w:sz w:val="28"/>
          <w:szCs w:val="28"/>
          <w:shd w:val="clear" w:color="auto" w:fill="FFFFFF"/>
        </w:rPr>
        <w:t>Бороды</w:t>
      </w:r>
      <w:r w:rsidRPr="003E0AF1">
        <w:rPr>
          <w:rFonts w:ascii="Times New Roman" w:hAnsi="Times New Roman"/>
          <w:color w:val="000000"/>
          <w:sz w:val="28"/>
          <w:szCs w:val="28"/>
          <w:shd w:val="clear" w:color="auto" w:fill="FFFFFF"/>
        </w:rPr>
        <w:t> </w:t>
      </w:r>
      <w:r w:rsidRPr="003E0AF1">
        <w:rPr>
          <w:rStyle w:val="w"/>
          <w:rFonts w:ascii="Times New Roman" w:hAnsi="Times New Roman"/>
          <w:color w:val="000000"/>
          <w:sz w:val="28"/>
          <w:szCs w:val="28"/>
          <w:shd w:val="clear" w:color="auto" w:fill="FFFFFF"/>
        </w:rPr>
        <w:t>на</w:t>
      </w:r>
      <w:r w:rsidRPr="003E0AF1">
        <w:rPr>
          <w:rFonts w:ascii="Times New Roman" w:hAnsi="Times New Roman"/>
          <w:color w:val="000000"/>
          <w:sz w:val="28"/>
          <w:szCs w:val="28"/>
          <w:shd w:val="clear" w:color="auto" w:fill="FFFFFF"/>
        </w:rPr>
        <w:t> </w:t>
      </w:r>
      <w:r w:rsidRPr="003E0AF1">
        <w:rPr>
          <w:rStyle w:val="w"/>
          <w:rFonts w:ascii="Times New Roman" w:hAnsi="Times New Roman"/>
          <w:color w:val="000000"/>
          <w:sz w:val="28"/>
          <w:szCs w:val="28"/>
          <w:shd w:val="clear" w:color="auto" w:fill="FFFFFF"/>
        </w:rPr>
        <w:t>сайте</w:t>
      </w:r>
      <w:r w:rsidRPr="003E0AF1">
        <w:rPr>
          <w:rFonts w:ascii="Times New Roman" w:hAnsi="Times New Roman"/>
          <w:color w:val="000000"/>
          <w:sz w:val="28"/>
          <w:szCs w:val="28"/>
          <w:shd w:val="clear" w:color="auto" w:fill="FFFFFF"/>
        </w:rPr>
        <w:t> </w:t>
      </w:r>
      <w:r w:rsidRPr="003E0AF1">
        <w:rPr>
          <w:rStyle w:val="w"/>
          <w:rFonts w:ascii="Times New Roman" w:hAnsi="Times New Roman"/>
          <w:color w:val="000000"/>
          <w:sz w:val="28"/>
          <w:szCs w:val="28"/>
          <w:shd w:val="clear" w:color="auto" w:fill="FFFFFF"/>
        </w:rPr>
        <w:t>творчества</w:t>
      </w:r>
      <w:r w:rsidRPr="003E0AF1">
        <w:rPr>
          <w:rFonts w:ascii="Times New Roman" w:hAnsi="Times New Roman"/>
          <w:color w:val="000000"/>
          <w:sz w:val="28"/>
          <w:szCs w:val="28"/>
          <w:shd w:val="clear" w:color="auto" w:fill="FFFFFF"/>
        </w:rPr>
        <w:t> </w:t>
      </w:r>
      <w:r w:rsidRPr="003E0AF1">
        <w:rPr>
          <w:rStyle w:val="w"/>
          <w:rFonts w:ascii="Times New Roman" w:hAnsi="Times New Roman"/>
          <w:color w:val="000000"/>
          <w:sz w:val="28"/>
          <w:szCs w:val="28"/>
          <w:shd w:val="clear" w:color="auto" w:fill="FFFFFF"/>
        </w:rPr>
        <w:t>Виктора</w:t>
      </w:r>
      <w:r w:rsidRPr="003E0AF1">
        <w:rPr>
          <w:rFonts w:ascii="Times New Roman" w:hAnsi="Times New Roman"/>
          <w:color w:val="000000"/>
          <w:sz w:val="28"/>
          <w:szCs w:val="28"/>
          <w:shd w:val="clear" w:color="auto" w:fill="FFFFFF"/>
        </w:rPr>
        <w:t> </w:t>
      </w:r>
      <w:r w:rsidRPr="003E0AF1">
        <w:rPr>
          <w:rStyle w:val="w"/>
          <w:rFonts w:ascii="Times New Roman" w:hAnsi="Times New Roman"/>
          <w:color w:val="000000"/>
          <w:sz w:val="28"/>
          <w:szCs w:val="28"/>
          <w:shd w:val="clear" w:color="auto" w:fill="FFFFFF"/>
        </w:rPr>
        <w:t xml:space="preserve">Пелевина </w:t>
      </w:r>
      <w:proofErr w:type="gramStart"/>
      <w:r w:rsidRPr="003E0AF1">
        <w:rPr>
          <w:rFonts w:ascii="Times New Roman" w:hAnsi="Times New Roman"/>
          <w:color w:val="000000"/>
          <w:sz w:val="24"/>
          <w:szCs w:val="24"/>
          <w:lang w:val="en-US"/>
        </w:rPr>
        <w:t>URL</w:t>
      </w:r>
      <w:r w:rsidRPr="003E0AF1">
        <w:rPr>
          <w:rFonts w:ascii="Times New Roman" w:hAnsi="Times New Roman"/>
          <w:color w:val="000000"/>
          <w:sz w:val="24"/>
          <w:szCs w:val="24"/>
        </w:rPr>
        <w:t xml:space="preserve">:  </w:t>
      </w:r>
      <w:hyperlink r:id="rId8" w:history="1">
        <w:r w:rsidRPr="003E0AF1">
          <w:rPr>
            <w:rStyle w:val="a8"/>
            <w:rFonts w:ascii="Times New Roman" w:hAnsi="Times New Roman"/>
            <w:color w:val="000000"/>
            <w:sz w:val="28"/>
            <w:szCs w:val="28"/>
            <w:shd w:val="clear" w:color="auto" w:fill="FFFFFF"/>
          </w:rPr>
          <w:t>http://pelevin.nov.ru/stati/o-tradition/1.html</w:t>
        </w:r>
        <w:proofErr w:type="gramEnd"/>
      </w:hyperlink>
      <w:r w:rsidRPr="003E0AF1">
        <w:rPr>
          <w:rStyle w:val="a8"/>
          <w:rFonts w:ascii="Times New Roman" w:hAnsi="Times New Roman"/>
          <w:color w:val="000000"/>
          <w:sz w:val="28"/>
          <w:szCs w:val="28"/>
          <w:shd w:val="clear" w:color="auto" w:fill="FFFFFF"/>
        </w:rPr>
        <w:t xml:space="preserve">  (дата звернення : </w:t>
      </w:r>
      <w:r w:rsidRPr="003E0AF1">
        <w:rPr>
          <w:rStyle w:val="a8"/>
          <w:rFonts w:ascii="Times New Roman" w:hAnsi="Times New Roman"/>
          <w:color w:val="000000"/>
          <w:sz w:val="28"/>
          <w:szCs w:val="28"/>
          <w:shd w:val="clear" w:color="auto" w:fill="FFFFFF"/>
          <w:lang w:val="uk-UA"/>
        </w:rPr>
        <w:t>20.05.2021</w:t>
      </w:r>
      <w:r w:rsidRPr="003E0AF1">
        <w:rPr>
          <w:rStyle w:val="a8"/>
          <w:rFonts w:ascii="Times New Roman" w:hAnsi="Times New Roman"/>
          <w:color w:val="000000"/>
          <w:sz w:val="28"/>
          <w:szCs w:val="28"/>
          <w:shd w:val="clear" w:color="auto" w:fill="FFFFFF"/>
        </w:rPr>
        <w:t>)</w:t>
      </w:r>
    </w:p>
    <w:p w:rsidR="00C86EB7" w:rsidRPr="003E0AF1" w:rsidRDefault="00C86EB7" w:rsidP="00692057">
      <w:pPr>
        <w:pStyle w:val="a3"/>
        <w:numPr>
          <w:ilvl w:val="0"/>
          <w:numId w:val="5"/>
        </w:numPr>
        <w:spacing w:line="360" w:lineRule="auto"/>
        <w:jc w:val="both"/>
        <w:rPr>
          <w:rFonts w:ascii="Times New Roman" w:hAnsi="Times New Roman"/>
          <w:color w:val="000000"/>
          <w:sz w:val="28"/>
          <w:szCs w:val="28"/>
          <w:lang w:val="uk-UA"/>
        </w:rPr>
      </w:pPr>
      <w:r w:rsidRPr="003E0AF1">
        <w:rPr>
          <w:rFonts w:ascii="Times New Roman" w:hAnsi="Times New Roman"/>
          <w:color w:val="000000"/>
          <w:sz w:val="28"/>
          <w:szCs w:val="28"/>
        </w:rPr>
        <w:t xml:space="preserve">Валгина Н. Теория текста.  </w:t>
      </w:r>
      <w:proofErr w:type="gramStart"/>
      <w:r w:rsidRPr="003E0AF1">
        <w:rPr>
          <w:rFonts w:ascii="Times New Roman" w:hAnsi="Times New Roman"/>
          <w:color w:val="000000"/>
          <w:sz w:val="28"/>
          <w:szCs w:val="28"/>
        </w:rPr>
        <w:t>Москва :</w:t>
      </w:r>
      <w:proofErr w:type="gramEnd"/>
      <w:r w:rsidRPr="003E0AF1">
        <w:rPr>
          <w:rFonts w:ascii="Times New Roman" w:hAnsi="Times New Roman"/>
          <w:color w:val="000000"/>
          <w:sz w:val="28"/>
          <w:szCs w:val="28"/>
        </w:rPr>
        <w:t xml:space="preserve"> Логос, 2003. 280 c.</w:t>
      </w:r>
    </w:p>
    <w:p w:rsidR="00C86EB7" w:rsidRPr="003E0AF1" w:rsidRDefault="00C86EB7" w:rsidP="00692057">
      <w:pPr>
        <w:pStyle w:val="a3"/>
        <w:numPr>
          <w:ilvl w:val="0"/>
          <w:numId w:val="5"/>
        </w:numPr>
        <w:spacing w:line="360" w:lineRule="auto"/>
        <w:jc w:val="both"/>
        <w:rPr>
          <w:rFonts w:ascii="Times New Roman" w:hAnsi="Times New Roman"/>
          <w:color w:val="000000"/>
          <w:sz w:val="28"/>
          <w:szCs w:val="28"/>
          <w:lang w:val="uk-UA"/>
        </w:rPr>
      </w:pPr>
      <w:r w:rsidRPr="003E0AF1">
        <w:rPr>
          <w:rFonts w:ascii="Times New Roman" w:hAnsi="Times New Roman"/>
          <w:color w:val="000000"/>
          <w:sz w:val="28"/>
          <w:szCs w:val="28"/>
        </w:rPr>
        <w:t>Василевский А. П., Эмдина Ю. М. О компрессии речи на разных уровнях</w:t>
      </w:r>
      <w:r w:rsidRPr="003E0AF1">
        <w:rPr>
          <w:rFonts w:ascii="Times New Roman" w:hAnsi="Times New Roman"/>
          <w:i/>
          <w:color w:val="000000"/>
          <w:sz w:val="28"/>
          <w:szCs w:val="28"/>
        </w:rPr>
        <w:t>. Уровни языка и их взаимодействие</w:t>
      </w:r>
      <w:r w:rsidRPr="003E0AF1">
        <w:rPr>
          <w:rFonts w:ascii="Times New Roman" w:hAnsi="Times New Roman"/>
          <w:color w:val="000000"/>
          <w:sz w:val="28"/>
          <w:szCs w:val="28"/>
        </w:rPr>
        <w:t>: Тезисы докладов. 1967. С.  37 –  38.</w:t>
      </w:r>
    </w:p>
    <w:p w:rsidR="00C86EB7" w:rsidRPr="003E0AF1" w:rsidRDefault="00C86EB7" w:rsidP="00692057">
      <w:pPr>
        <w:pStyle w:val="a3"/>
        <w:numPr>
          <w:ilvl w:val="0"/>
          <w:numId w:val="5"/>
        </w:numPr>
        <w:spacing w:line="360" w:lineRule="auto"/>
        <w:jc w:val="both"/>
        <w:rPr>
          <w:rFonts w:ascii="Times New Roman" w:hAnsi="Times New Roman"/>
          <w:color w:val="000000"/>
          <w:sz w:val="28"/>
          <w:szCs w:val="28"/>
          <w:lang w:val="uk-UA"/>
        </w:rPr>
      </w:pPr>
      <w:r w:rsidRPr="003E0AF1">
        <w:rPr>
          <w:rFonts w:ascii="Times New Roman" w:hAnsi="Times New Roman"/>
          <w:color w:val="000000"/>
          <w:sz w:val="28"/>
          <w:szCs w:val="28"/>
        </w:rPr>
        <w:t xml:space="preserve">Вежбицкая А. «Естественный семантический язык»: исход из Вавилона/ Пер. с англ. А. Д. Шмелева. </w:t>
      </w:r>
      <w:proofErr w:type="gramStart"/>
      <w:r w:rsidRPr="003E0AF1">
        <w:rPr>
          <w:rFonts w:ascii="Times New Roman" w:hAnsi="Times New Roman"/>
          <w:color w:val="000000"/>
          <w:sz w:val="28"/>
          <w:szCs w:val="28"/>
        </w:rPr>
        <w:t>Москва :</w:t>
      </w:r>
      <w:proofErr w:type="gramEnd"/>
      <w:r w:rsidRPr="003E0AF1">
        <w:rPr>
          <w:rFonts w:ascii="Times New Roman" w:hAnsi="Times New Roman"/>
          <w:color w:val="000000"/>
          <w:sz w:val="28"/>
          <w:szCs w:val="28"/>
        </w:rPr>
        <w:t xml:space="preserve"> Языки славянской культуры, 2011. С. 48 – 58.</w:t>
      </w:r>
    </w:p>
    <w:p w:rsidR="00C86EB7" w:rsidRPr="003E0AF1" w:rsidRDefault="00C86EB7" w:rsidP="00692057">
      <w:pPr>
        <w:pStyle w:val="a3"/>
        <w:numPr>
          <w:ilvl w:val="0"/>
          <w:numId w:val="5"/>
        </w:numPr>
        <w:spacing w:line="360" w:lineRule="auto"/>
        <w:jc w:val="both"/>
        <w:rPr>
          <w:rFonts w:ascii="Times New Roman" w:hAnsi="Times New Roman"/>
          <w:color w:val="000000"/>
          <w:sz w:val="28"/>
          <w:szCs w:val="28"/>
          <w:lang w:val="uk-UA"/>
        </w:rPr>
      </w:pPr>
      <w:r w:rsidRPr="003E0AF1">
        <w:rPr>
          <w:rFonts w:ascii="Times New Roman" w:hAnsi="Times New Roman"/>
          <w:color w:val="000000"/>
          <w:sz w:val="28"/>
          <w:szCs w:val="28"/>
          <w:lang w:val="uk-UA"/>
        </w:rPr>
        <w:t>В</w:t>
      </w:r>
      <w:r w:rsidRPr="003E0AF1">
        <w:rPr>
          <w:rFonts w:ascii="Times New Roman" w:hAnsi="Times New Roman"/>
          <w:color w:val="000000"/>
          <w:sz w:val="28"/>
          <w:szCs w:val="28"/>
        </w:rPr>
        <w:t>орошилова</w:t>
      </w:r>
      <w:r w:rsidRPr="003E0AF1">
        <w:rPr>
          <w:rFonts w:ascii="Times New Roman" w:hAnsi="Times New Roman"/>
          <w:color w:val="000000"/>
          <w:sz w:val="28"/>
          <w:szCs w:val="28"/>
          <w:lang w:val="uk-UA"/>
        </w:rPr>
        <w:t xml:space="preserve"> М. Б. Креолизованный текст: аспекты изучения. </w:t>
      </w:r>
      <w:r w:rsidRPr="003E0AF1">
        <w:rPr>
          <w:rFonts w:ascii="Times New Roman" w:hAnsi="Times New Roman"/>
          <w:i/>
          <w:color w:val="000000"/>
          <w:sz w:val="28"/>
          <w:szCs w:val="28"/>
          <w:lang w:val="uk-UA"/>
        </w:rPr>
        <w:t>Политическая лингвистика.</w:t>
      </w:r>
      <w:r w:rsidRPr="003E0AF1">
        <w:rPr>
          <w:rFonts w:ascii="Times New Roman" w:hAnsi="Times New Roman"/>
          <w:color w:val="000000"/>
          <w:sz w:val="28"/>
          <w:szCs w:val="28"/>
          <w:lang w:val="uk-UA"/>
        </w:rPr>
        <w:t xml:space="preserve"> 2006. Вып. 20.  С. 180 ‒ 189.</w:t>
      </w:r>
    </w:p>
    <w:p w:rsidR="00C86EB7" w:rsidRPr="003E0AF1" w:rsidRDefault="00C86EB7" w:rsidP="00692057">
      <w:pPr>
        <w:pStyle w:val="a3"/>
        <w:numPr>
          <w:ilvl w:val="0"/>
          <w:numId w:val="5"/>
        </w:numPr>
        <w:spacing w:line="360" w:lineRule="auto"/>
        <w:jc w:val="both"/>
        <w:rPr>
          <w:rFonts w:ascii="Times New Roman" w:hAnsi="Times New Roman"/>
          <w:color w:val="000000"/>
          <w:sz w:val="28"/>
          <w:szCs w:val="28"/>
          <w:lang w:val="uk-UA"/>
        </w:rPr>
      </w:pPr>
      <w:r w:rsidRPr="003E0AF1">
        <w:rPr>
          <w:rFonts w:ascii="Times New Roman" w:hAnsi="Times New Roman"/>
          <w:color w:val="000000"/>
          <w:sz w:val="28"/>
          <w:szCs w:val="28"/>
        </w:rPr>
        <w:t xml:space="preserve">Гальперин И. Р. Текст как объект лингвистического исследования. </w:t>
      </w:r>
      <w:proofErr w:type="gramStart"/>
      <w:r w:rsidRPr="003E0AF1">
        <w:rPr>
          <w:rFonts w:ascii="Times New Roman" w:hAnsi="Times New Roman"/>
          <w:color w:val="000000"/>
          <w:sz w:val="28"/>
          <w:szCs w:val="28"/>
        </w:rPr>
        <w:t>Москва :</w:t>
      </w:r>
      <w:proofErr w:type="gramEnd"/>
      <w:r w:rsidRPr="003E0AF1">
        <w:rPr>
          <w:rFonts w:ascii="Times New Roman" w:hAnsi="Times New Roman"/>
          <w:color w:val="000000"/>
          <w:sz w:val="28"/>
          <w:szCs w:val="28"/>
        </w:rPr>
        <w:t xml:space="preserve"> Наука, 1981. 139 c.</w:t>
      </w:r>
    </w:p>
    <w:p w:rsidR="00C86EB7" w:rsidRPr="003E0AF1" w:rsidRDefault="00C86EB7" w:rsidP="00692057">
      <w:pPr>
        <w:pStyle w:val="a3"/>
        <w:numPr>
          <w:ilvl w:val="0"/>
          <w:numId w:val="5"/>
        </w:numPr>
        <w:spacing w:line="360" w:lineRule="auto"/>
        <w:jc w:val="both"/>
        <w:rPr>
          <w:rFonts w:ascii="Times New Roman" w:hAnsi="Times New Roman"/>
          <w:color w:val="000000"/>
          <w:sz w:val="28"/>
          <w:szCs w:val="28"/>
          <w:lang w:val="uk-UA"/>
        </w:rPr>
      </w:pPr>
      <w:r w:rsidRPr="003E0AF1">
        <w:rPr>
          <w:rFonts w:ascii="Times New Roman" w:hAnsi="Times New Roman"/>
          <w:color w:val="000000"/>
          <w:sz w:val="28"/>
          <w:szCs w:val="28"/>
        </w:rPr>
        <w:t xml:space="preserve">Григорьева Н. Ю. Комикс как креолизованный. </w:t>
      </w:r>
      <w:r w:rsidRPr="003E0AF1">
        <w:rPr>
          <w:rFonts w:ascii="Times New Roman" w:hAnsi="Times New Roman"/>
          <w:i/>
          <w:color w:val="000000"/>
          <w:sz w:val="28"/>
          <w:szCs w:val="28"/>
        </w:rPr>
        <w:t>Вестник Южно-Уральского государственного университета.</w:t>
      </w:r>
      <w:r w:rsidRPr="003E0AF1">
        <w:rPr>
          <w:rFonts w:ascii="Times New Roman" w:hAnsi="Times New Roman"/>
          <w:color w:val="000000"/>
          <w:sz w:val="28"/>
          <w:szCs w:val="28"/>
        </w:rPr>
        <w:t xml:space="preserve"> 2013.  №1. С. 109 – 111.</w:t>
      </w:r>
    </w:p>
    <w:p w:rsidR="00C86EB7" w:rsidRPr="003E0AF1" w:rsidRDefault="00C86EB7" w:rsidP="00692057">
      <w:pPr>
        <w:pStyle w:val="a3"/>
        <w:numPr>
          <w:ilvl w:val="0"/>
          <w:numId w:val="5"/>
        </w:numPr>
        <w:spacing w:line="360" w:lineRule="auto"/>
        <w:jc w:val="both"/>
        <w:rPr>
          <w:rFonts w:ascii="Times New Roman" w:hAnsi="Times New Roman"/>
          <w:color w:val="000000"/>
          <w:sz w:val="28"/>
          <w:szCs w:val="28"/>
          <w:lang w:val="uk-UA"/>
        </w:rPr>
      </w:pPr>
      <w:r w:rsidRPr="003E0AF1">
        <w:rPr>
          <w:rFonts w:ascii="Times New Roman" w:hAnsi="Times New Roman"/>
          <w:color w:val="000000"/>
          <w:sz w:val="28"/>
          <w:szCs w:val="28"/>
        </w:rPr>
        <w:t xml:space="preserve">Гулыга Е. В. Курс лекций по теоретической грамматике немецкого языка. </w:t>
      </w:r>
      <w:proofErr w:type="gramStart"/>
      <w:r w:rsidRPr="003E0AF1">
        <w:rPr>
          <w:rFonts w:ascii="Times New Roman" w:hAnsi="Times New Roman"/>
          <w:color w:val="000000"/>
          <w:sz w:val="28"/>
          <w:szCs w:val="28"/>
        </w:rPr>
        <w:t>Москва :</w:t>
      </w:r>
      <w:proofErr w:type="gramEnd"/>
      <w:r w:rsidRPr="003E0AF1">
        <w:rPr>
          <w:rFonts w:ascii="Times New Roman" w:hAnsi="Times New Roman"/>
          <w:color w:val="000000"/>
          <w:sz w:val="28"/>
          <w:szCs w:val="28"/>
        </w:rPr>
        <w:t xml:space="preserve"> МГПИИЯ имени Мориса Тореза, 1971. 194 с.</w:t>
      </w:r>
    </w:p>
    <w:p w:rsidR="00C86EB7" w:rsidRPr="003E0AF1" w:rsidRDefault="00B40122" w:rsidP="00692057">
      <w:pPr>
        <w:numPr>
          <w:ilvl w:val="0"/>
          <w:numId w:val="5"/>
        </w:numPr>
        <w:shd w:val="clear" w:color="auto" w:fill="FFFFFF"/>
        <w:suppressAutoHyphens w:val="0"/>
        <w:spacing w:after="0" w:line="360" w:lineRule="auto"/>
        <w:jc w:val="both"/>
        <w:rPr>
          <w:rFonts w:ascii="Times New Roman" w:hAnsi="Times New Roman" w:cs="Times New Roman"/>
          <w:color w:val="000000"/>
          <w:sz w:val="28"/>
          <w:szCs w:val="28"/>
          <w:lang w:val="uk-UA" w:eastAsia="ru-RU"/>
        </w:rPr>
      </w:pPr>
      <w:hyperlink r:id="rId9" w:history="1">
        <w:r w:rsidR="00C86EB7" w:rsidRPr="003E0AF1">
          <w:rPr>
            <w:rFonts w:ascii="Times New Roman" w:hAnsi="Times New Roman" w:cs="Times New Roman"/>
            <w:color w:val="000000"/>
            <w:spacing w:val="11"/>
            <w:sz w:val="28"/>
            <w:szCs w:val="28"/>
            <w:lang w:val="uk-UA" w:eastAsia="ru-RU"/>
          </w:rPr>
          <w:t>Данкан Р., Сміт М., Левіц</w:t>
        </w:r>
      </w:hyperlink>
      <w:r w:rsidR="00C86EB7" w:rsidRPr="003E0AF1">
        <w:rPr>
          <w:rFonts w:ascii="Times New Roman" w:hAnsi="Times New Roman" w:cs="Times New Roman"/>
          <w:color w:val="000000"/>
          <w:spacing w:val="11"/>
          <w:sz w:val="28"/>
          <w:szCs w:val="28"/>
          <w:lang w:val="uk-UA" w:eastAsia="ru-RU"/>
        </w:rPr>
        <w:t xml:space="preserve"> П.</w:t>
      </w:r>
      <w:r w:rsidR="00C86EB7" w:rsidRPr="003E0AF1">
        <w:rPr>
          <w:rFonts w:ascii="Times New Roman" w:hAnsi="Times New Roman" w:cs="Times New Roman"/>
          <w:color w:val="000000"/>
          <w:sz w:val="28"/>
          <w:szCs w:val="28"/>
          <w:lang w:val="uk-UA" w:eastAsia="ru-RU"/>
        </w:rPr>
        <w:t xml:space="preserve"> Сила коміксів. Історія, форма й культура / Олександр Михед. Київ : </w:t>
      </w:r>
      <w:r w:rsidR="00C86EB7" w:rsidRPr="003E0AF1">
        <w:rPr>
          <w:rFonts w:ascii="Times New Roman" w:hAnsi="Times New Roman" w:cs="Times New Roman"/>
          <w:color w:val="000000"/>
          <w:sz w:val="28"/>
          <w:szCs w:val="28"/>
          <w:lang w:val="en-US" w:eastAsia="ru-RU"/>
        </w:rPr>
        <w:t>ArtHuss</w:t>
      </w:r>
      <w:r w:rsidR="00C86EB7" w:rsidRPr="003E0AF1">
        <w:rPr>
          <w:rFonts w:ascii="Times New Roman" w:hAnsi="Times New Roman" w:cs="Times New Roman"/>
          <w:color w:val="000000"/>
          <w:sz w:val="28"/>
          <w:szCs w:val="28"/>
          <w:lang w:val="uk-UA" w:eastAsia="ru-RU"/>
        </w:rPr>
        <w:t xml:space="preserve">, 2020. 512 </w:t>
      </w:r>
      <w:r w:rsidR="00C86EB7" w:rsidRPr="003E0AF1">
        <w:rPr>
          <w:rFonts w:ascii="Times New Roman" w:hAnsi="Times New Roman" w:cs="Times New Roman"/>
          <w:color w:val="000000"/>
          <w:sz w:val="28"/>
          <w:szCs w:val="28"/>
          <w:lang w:val="en-US" w:eastAsia="ru-RU"/>
        </w:rPr>
        <w:t>c</w:t>
      </w:r>
      <w:r w:rsidR="00C86EB7" w:rsidRPr="003E0AF1">
        <w:rPr>
          <w:rFonts w:ascii="Times New Roman" w:hAnsi="Times New Roman" w:cs="Times New Roman"/>
          <w:color w:val="000000"/>
          <w:sz w:val="28"/>
          <w:szCs w:val="28"/>
          <w:lang w:val="uk-UA" w:eastAsia="ru-RU"/>
        </w:rPr>
        <w:t>.</w:t>
      </w:r>
    </w:p>
    <w:p w:rsidR="00C86EB7" w:rsidRPr="003E0AF1" w:rsidRDefault="00C86EB7" w:rsidP="00692057">
      <w:pPr>
        <w:pStyle w:val="a3"/>
        <w:numPr>
          <w:ilvl w:val="0"/>
          <w:numId w:val="5"/>
        </w:numPr>
        <w:spacing w:line="360" w:lineRule="auto"/>
        <w:jc w:val="both"/>
        <w:rPr>
          <w:rStyle w:val="ab"/>
          <w:color w:val="000000"/>
        </w:rPr>
      </w:pPr>
      <w:r w:rsidRPr="003E0AF1">
        <w:rPr>
          <w:rStyle w:val="ab"/>
          <w:color w:val="000000"/>
        </w:rPr>
        <w:t xml:space="preserve"> Дмитриев А.В. Неомифологизм в структуре романов В. Пелевина : дис. ... канд. филол. наук : 10.01.01 – литература. Волгоград. 2002. 174 с. </w:t>
      </w:r>
      <w:r w:rsidRPr="003E0AF1">
        <w:rPr>
          <w:rFonts w:ascii="Times New Roman" w:hAnsi="Times New Roman"/>
          <w:color w:val="000000"/>
          <w:sz w:val="24"/>
          <w:szCs w:val="24"/>
          <w:lang w:val="pl-PL"/>
        </w:rPr>
        <w:t>URL</w:t>
      </w:r>
      <w:r w:rsidRPr="003E0AF1">
        <w:rPr>
          <w:rFonts w:ascii="Times New Roman" w:hAnsi="Times New Roman"/>
          <w:color w:val="000000"/>
          <w:sz w:val="24"/>
          <w:szCs w:val="24"/>
          <w:lang w:val="uk-UA"/>
        </w:rPr>
        <w:t xml:space="preserve">: </w:t>
      </w:r>
      <w:hyperlink r:id="rId10" w:history="1">
        <w:r w:rsidRPr="003E0AF1">
          <w:rPr>
            <w:rStyle w:val="a8"/>
            <w:rFonts w:ascii="Times New Roman" w:hAnsi="Times New Roman"/>
            <w:color w:val="000000"/>
            <w:sz w:val="28"/>
            <w:szCs w:val="28"/>
            <w:lang w:val="uk-UA"/>
          </w:rPr>
          <w:t>https://studizba.com/files/show/doc/134147-7-73059.html</w:t>
        </w:r>
      </w:hyperlink>
      <w:r w:rsidRPr="003E0AF1">
        <w:rPr>
          <w:rStyle w:val="a8"/>
          <w:rFonts w:ascii="Times New Roman" w:hAnsi="Times New Roman"/>
          <w:color w:val="000000"/>
          <w:sz w:val="28"/>
          <w:szCs w:val="28"/>
          <w:lang w:val="uk-UA"/>
        </w:rPr>
        <w:t xml:space="preserve">  (дата звернення: 20.05.2021  )</w:t>
      </w:r>
    </w:p>
    <w:p w:rsidR="00C86EB7" w:rsidRPr="003E0AF1" w:rsidRDefault="00C86EB7" w:rsidP="00692057">
      <w:pPr>
        <w:pStyle w:val="a3"/>
        <w:numPr>
          <w:ilvl w:val="0"/>
          <w:numId w:val="5"/>
        </w:numPr>
        <w:spacing w:line="360" w:lineRule="auto"/>
        <w:jc w:val="both"/>
        <w:rPr>
          <w:rFonts w:ascii="Times New Roman" w:hAnsi="Times New Roman"/>
          <w:color w:val="000000"/>
          <w:sz w:val="28"/>
          <w:szCs w:val="28"/>
          <w:lang w:val="uk-UA"/>
        </w:rPr>
      </w:pPr>
      <w:r w:rsidRPr="003E0AF1">
        <w:rPr>
          <w:rFonts w:ascii="Times New Roman" w:hAnsi="Times New Roman"/>
          <w:color w:val="000000"/>
          <w:sz w:val="28"/>
          <w:szCs w:val="28"/>
        </w:rPr>
        <w:t>Женетт Ж. Самоописывающийся текст. Фигуры: в 2 т. Том 1—2 / Пер. с фр. Е.  Васильевой, Е.  Галыдовой, Е.  Гречаной и др. Москва: Изд-во им. Сабашниковых, 1998. С. 29</w:t>
      </w:r>
      <w:r w:rsidRPr="003E0AF1">
        <w:rPr>
          <w:rFonts w:ascii="Times New Roman" w:hAnsi="Times New Roman"/>
          <w:color w:val="000000"/>
          <w:sz w:val="28"/>
          <w:szCs w:val="28"/>
          <w:lang w:val="uk-UA"/>
        </w:rPr>
        <w:t xml:space="preserve"> – </w:t>
      </w:r>
      <w:r w:rsidRPr="003E0AF1">
        <w:rPr>
          <w:rFonts w:ascii="Times New Roman" w:hAnsi="Times New Roman"/>
          <w:color w:val="000000"/>
          <w:sz w:val="28"/>
          <w:szCs w:val="28"/>
        </w:rPr>
        <w:t xml:space="preserve">38. </w:t>
      </w:r>
      <w:r w:rsidRPr="003E0AF1">
        <w:rPr>
          <w:rFonts w:ascii="Times New Roman" w:hAnsi="Times New Roman"/>
          <w:color w:val="000000"/>
          <w:sz w:val="28"/>
          <w:szCs w:val="28"/>
          <w:lang w:val="en-US"/>
        </w:rPr>
        <w:t>URL</w:t>
      </w:r>
      <w:r w:rsidRPr="003E0AF1">
        <w:rPr>
          <w:rFonts w:ascii="Times New Roman" w:hAnsi="Times New Roman"/>
          <w:color w:val="000000"/>
          <w:sz w:val="28"/>
          <w:szCs w:val="28"/>
          <w:lang w:val="uk-UA"/>
        </w:rPr>
        <w:t xml:space="preserve">: </w:t>
      </w:r>
      <w:r w:rsidRPr="003E0AF1">
        <w:rPr>
          <w:rFonts w:ascii="Times New Roman" w:hAnsi="Times New Roman"/>
          <w:color w:val="000000"/>
          <w:sz w:val="28"/>
          <w:szCs w:val="28"/>
          <w:lang w:val="en-US"/>
        </w:rPr>
        <w:t>http</w:t>
      </w:r>
      <w:r w:rsidRPr="003E0AF1">
        <w:rPr>
          <w:rFonts w:ascii="Times New Roman" w:hAnsi="Times New Roman"/>
          <w:color w:val="000000"/>
          <w:sz w:val="28"/>
          <w:szCs w:val="28"/>
          <w:lang w:val="uk-UA"/>
        </w:rPr>
        <w:t>://</w:t>
      </w:r>
      <w:r w:rsidRPr="003E0AF1">
        <w:rPr>
          <w:rFonts w:ascii="Times New Roman" w:hAnsi="Times New Roman"/>
          <w:color w:val="000000"/>
          <w:sz w:val="28"/>
          <w:szCs w:val="28"/>
          <w:lang w:val="en-US"/>
        </w:rPr>
        <w:t>yanko</w:t>
      </w:r>
      <w:r w:rsidRPr="003E0AF1">
        <w:rPr>
          <w:rFonts w:ascii="Times New Roman" w:hAnsi="Times New Roman"/>
          <w:color w:val="000000"/>
          <w:sz w:val="28"/>
          <w:szCs w:val="28"/>
          <w:lang w:val="uk-UA"/>
        </w:rPr>
        <w:t>.</w:t>
      </w:r>
      <w:r w:rsidRPr="003E0AF1">
        <w:rPr>
          <w:rFonts w:ascii="Times New Roman" w:hAnsi="Times New Roman"/>
          <w:color w:val="000000"/>
          <w:sz w:val="28"/>
          <w:szCs w:val="28"/>
          <w:lang w:val="en-US"/>
        </w:rPr>
        <w:t>lib</w:t>
      </w:r>
      <w:r w:rsidRPr="003E0AF1">
        <w:rPr>
          <w:rFonts w:ascii="Times New Roman" w:hAnsi="Times New Roman"/>
          <w:color w:val="000000"/>
          <w:sz w:val="28"/>
          <w:szCs w:val="28"/>
          <w:lang w:val="uk-UA"/>
        </w:rPr>
        <w:t>.</w:t>
      </w:r>
      <w:r w:rsidRPr="003E0AF1">
        <w:rPr>
          <w:rFonts w:ascii="Times New Roman" w:hAnsi="Times New Roman"/>
          <w:color w:val="000000"/>
          <w:sz w:val="28"/>
          <w:szCs w:val="28"/>
          <w:lang w:val="en-US"/>
        </w:rPr>
        <w:t>ru</w:t>
      </w:r>
      <w:r w:rsidRPr="003E0AF1">
        <w:rPr>
          <w:rFonts w:ascii="Times New Roman" w:hAnsi="Times New Roman"/>
          <w:color w:val="000000"/>
          <w:sz w:val="28"/>
          <w:szCs w:val="28"/>
          <w:lang w:val="uk-UA"/>
        </w:rPr>
        <w:t>/</w:t>
      </w:r>
      <w:r w:rsidRPr="003E0AF1">
        <w:rPr>
          <w:rFonts w:ascii="Times New Roman" w:hAnsi="Times New Roman"/>
          <w:color w:val="000000"/>
          <w:sz w:val="28"/>
          <w:szCs w:val="28"/>
          <w:lang w:val="en-US"/>
        </w:rPr>
        <w:t>books</w:t>
      </w:r>
      <w:r w:rsidRPr="003E0AF1">
        <w:rPr>
          <w:rFonts w:ascii="Times New Roman" w:hAnsi="Times New Roman"/>
          <w:color w:val="000000"/>
          <w:sz w:val="28"/>
          <w:szCs w:val="28"/>
          <w:lang w:val="uk-UA"/>
        </w:rPr>
        <w:t>/</w:t>
      </w:r>
      <w:r w:rsidRPr="003E0AF1">
        <w:rPr>
          <w:rFonts w:ascii="Times New Roman" w:hAnsi="Times New Roman"/>
          <w:color w:val="000000"/>
          <w:sz w:val="28"/>
          <w:szCs w:val="28"/>
          <w:lang w:val="en-US"/>
        </w:rPr>
        <w:t>lit</w:t>
      </w:r>
      <w:r w:rsidRPr="003E0AF1">
        <w:rPr>
          <w:rFonts w:ascii="Times New Roman" w:hAnsi="Times New Roman"/>
          <w:color w:val="000000"/>
          <w:sz w:val="28"/>
          <w:szCs w:val="28"/>
          <w:lang w:val="uk-UA"/>
        </w:rPr>
        <w:t>/</w:t>
      </w:r>
      <w:r w:rsidRPr="003E0AF1">
        <w:rPr>
          <w:rFonts w:ascii="Times New Roman" w:hAnsi="Times New Roman"/>
          <w:color w:val="000000"/>
          <w:sz w:val="28"/>
          <w:szCs w:val="28"/>
          <w:lang w:val="en-US"/>
        </w:rPr>
        <w:t>jennet</w:t>
      </w:r>
      <w:r w:rsidRPr="003E0AF1">
        <w:rPr>
          <w:rFonts w:ascii="Times New Roman" w:hAnsi="Times New Roman"/>
          <w:color w:val="000000"/>
          <w:sz w:val="28"/>
          <w:szCs w:val="28"/>
          <w:lang w:val="uk-UA"/>
        </w:rPr>
        <w:t>-</w:t>
      </w:r>
      <w:r w:rsidRPr="003E0AF1">
        <w:rPr>
          <w:rFonts w:ascii="Times New Roman" w:hAnsi="Times New Roman"/>
          <w:color w:val="000000"/>
          <w:sz w:val="28"/>
          <w:szCs w:val="28"/>
          <w:lang w:val="en-US"/>
        </w:rPr>
        <w:t>figuru</w:t>
      </w:r>
      <w:r w:rsidRPr="003E0AF1">
        <w:rPr>
          <w:rFonts w:ascii="Times New Roman" w:hAnsi="Times New Roman"/>
          <w:color w:val="000000"/>
          <w:sz w:val="28"/>
          <w:szCs w:val="28"/>
          <w:lang w:val="uk-UA"/>
        </w:rPr>
        <w:t>1-2-1998-</w:t>
      </w:r>
      <w:r w:rsidRPr="003E0AF1">
        <w:rPr>
          <w:rFonts w:ascii="Times New Roman" w:hAnsi="Times New Roman"/>
          <w:color w:val="000000"/>
          <w:sz w:val="28"/>
          <w:szCs w:val="28"/>
          <w:lang w:val="en-US"/>
        </w:rPr>
        <w:t>l</w:t>
      </w:r>
      <w:r w:rsidRPr="003E0AF1">
        <w:rPr>
          <w:rFonts w:ascii="Times New Roman" w:hAnsi="Times New Roman"/>
          <w:color w:val="000000"/>
          <w:sz w:val="28"/>
          <w:szCs w:val="28"/>
          <w:lang w:val="uk-UA"/>
        </w:rPr>
        <w:t>.</w:t>
      </w:r>
      <w:r w:rsidRPr="003E0AF1">
        <w:rPr>
          <w:rFonts w:ascii="Times New Roman" w:hAnsi="Times New Roman"/>
          <w:color w:val="000000"/>
          <w:sz w:val="28"/>
          <w:szCs w:val="28"/>
          <w:lang w:val="en-US"/>
        </w:rPr>
        <w:t>pdf</w:t>
      </w:r>
      <w:r w:rsidRPr="003E0AF1">
        <w:rPr>
          <w:rFonts w:ascii="Times New Roman" w:hAnsi="Times New Roman"/>
          <w:color w:val="000000"/>
          <w:sz w:val="28"/>
          <w:szCs w:val="28"/>
          <w:lang w:val="uk-UA"/>
        </w:rPr>
        <w:t xml:space="preserve"> (дата звернення: 08.10.2021) </w:t>
      </w:r>
    </w:p>
    <w:p w:rsidR="00C86EB7" w:rsidRPr="003E0AF1" w:rsidRDefault="00C86EB7" w:rsidP="00692057">
      <w:pPr>
        <w:pStyle w:val="a3"/>
        <w:numPr>
          <w:ilvl w:val="0"/>
          <w:numId w:val="5"/>
        </w:numPr>
        <w:spacing w:line="360" w:lineRule="auto"/>
        <w:jc w:val="both"/>
        <w:rPr>
          <w:rFonts w:ascii="Times New Roman" w:hAnsi="Times New Roman"/>
          <w:color w:val="000000"/>
          <w:sz w:val="28"/>
          <w:szCs w:val="28"/>
          <w:lang w:val="uk-UA"/>
        </w:rPr>
      </w:pPr>
      <w:r w:rsidRPr="003E0AF1">
        <w:rPr>
          <w:rFonts w:ascii="Times New Roman" w:hAnsi="Times New Roman"/>
          <w:color w:val="000000"/>
          <w:sz w:val="28"/>
          <w:szCs w:val="28"/>
          <w:shd w:val="clear" w:color="auto" w:fill="FFFFFF"/>
        </w:rPr>
        <w:t>Жолковский. А. К. How to show things with words (об иконической</w:t>
      </w:r>
      <w:r w:rsidRPr="003E0AF1">
        <w:rPr>
          <w:rFonts w:ascii="Times New Roman" w:hAnsi="Times New Roman"/>
          <w:color w:val="000000"/>
          <w:sz w:val="28"/>
          <w:szCs w:val="28"/>
        </w:rPr>
        <w:br/>
      </w:r>
      <w:r w:rsidRPr="003E0AF1">
        <w:rPr>
          <w:rFonts w:ascii="Times New Roman" w:hAnsi="Times New Roman"/>
          <w:color w:val="000000"/>
          <w:sz w:val="28"/>
          <w:szCs w:val="28"/>
          <w:shd w:val="clear" w:color="auto" w:fill="FFFFFF"/>
        </w:rPr>
        <w:t>реализации тем средствами плана выражения). </w:t>
      </w:r>
      <w:r w:rsidRPr="003E0AF1">
        <w:rPr>
          <w:rStyle w:val="a9"/>
          <w:rFonts w:ascii="Times New Roman" w:hAnsi="Times New Roman"/>
          <w:color w:val="000000"/>
          <w:sz w:val="28"/>
          <w:szCs w:val="28"/>
          <w:shd w:val="clear" w:color="auto" w:fill="FFFFFF"/>
        </w:rPr>
        <w:t>Wiener slawistischer almanach</w:t>
      </w:r>
      <w:r w:rsidRPr="003E0AF1">
        <w:rPr>
          <w:rFonts w:ascii="Times New Roman" w:hAnsi="Times New Roman"/>
          <w:color w:val="000000"/>
          <w:sz w:val="28"/>
          <w:szCs w:val="28"/>
          <w:shd w:val="clear" w:color="auto" w:fill="FFFFFF"/>
        </w:rPr>
        <w:t> 2.</w:t>
      </w:r>
      <w:r w:rsidRPr="003E0AF1">
        <w:rPr>
          <w:rFonts w:ascii="Times New Roman" w:hAnsi="Times New Roman"/>
          <w:color w:val="000000"/>
          <w:sz w:val="28"/>
          <w:szCs w:val="28"/>
          <w:shd w:val="clear" w:color="auto" w:fill="FFFFFF"/>
          <w:lang w:val="uk-UA"/>
        </w:rPr>
        <w:t xml:space="preserve"> С.</w:t>
      </w:r>
      <w:r w:rsidRPr="003E0AF1">
        <w:rPr>
          <w:rFonts w:ascii="Times New Roman" w:hAnsi="Times New Roman"/>
          <w:color w:val="000000"/>
          <w:sz w:val="28"/>
          <w:szCs w:val="28"/>
          <w:shd w:val="clear" w:color="auto" w:fill="FFFFFF"/>
        </w:rPr>
        <w:t xml:space="preserve"> 5 – 24</w:t>
      </w:r>
      <w:r w:rsidRPr="003E0AF1">
        <w:rPr>
          <w:rFonts w:ascii="Times New Roman" w:hAnsi="Times New Roman"/>
          <w:color w:val="000000"/>
          <w:sz w:val="28"/>
          <w:szCs w:val="28"/>
          <w:shd w:val="clear" w:color="auto" w:fill="FFFFFF"/>
          <w:lang w:val="uk-UA"/>
        </w:rPr>
        <w:t>.</w:t>
      </w:r>
    </w:p>
    <w:p w:rsidR="00C86EB7" w:rsidRPr="003E0AF1" w:rsidRDefault="00C86EB7" w:rsidP="00692057">
      <w:pPr>
        <w:pStyle w:val="a3"/>
        <w:numPr>
          <w:ilvl w:val="0"/>
          <w:numId w:val="5"/>
        </w:numPr>
        <w:spacing w:line="360" w:lineRule="auto"/>
        <w:jc w:val="both"/>
        <w:rPr>
          <w:rFonts w:ascii="Times New Roman" w:hAnsi="Times New Roman"/>
          <w:color w:val="000000"/>
          <w:sz w:val="28"/>
          <w:szCs w:val="28"/>
          <w:lang w:val="uk-UA"/>
        </w:rPr>
      </w:pPr>
      <w:r w:rsidRPr="003E0AF1">
        <w:rPr>
          <w:rFonts w:ascii="Times New Roman" w:hAnsi="Times New Roman"/>
          <w:color w:val="000000"/>
          <w:sz w:val="28"/>
          <w:szCs w:val="28"/>
        </w:rPr>
        <w:t xml:space="preserve">Зинченко В. Г., Зусман В. Г., Кирнозе З. И. Методы изучения литературы. Системный подход: </w:t>
      </w:r>
      <w:r w:rsidRPr="003E0AF1">
        <w:rPr>
          <w:rFonts w:ascii="Times New Roman" w:hAnsi="Times New Roman"/>
          <w:i/>
          <w:color w:val="000000"/>
          <w:sz w:val="28"/>
          <w:szCs w:val="28"/>
        </w:rPr>
        <w:t>учебное пособие</w:t>
      </w:r>
      <w:r w:rsidRPr="003E0AF1">
        <w:rPr>
          <w:rFonts w:ascii="Times New Roman" w:hAnsi="Times New Roman"/>
          <w:color w:val="000000"/>
          <w:sz w:val="28"/>
          <w:szCs w:val="28"/>
        </w:rPr>
        <w:t xml:space="preserve">. Москва: Флинта: Наука, 2002. 200 с. </w:t>
      </w:r>
    </w:p>
    <w:p w:rsidR="00C86EB7" w:rsidRPr="003E0AF1" w:rsidRDefault="00C86EB7" w:rsidP="00692057">
      <w:pPr>
        <w:pStyle w:val="a3"/>
        <w:numPr>
          <w:ilvl w:val="0"/>
          <w:numId w:val="5"/>
        </w:numPr>
        <w:spacing w:line="360" w:lineRule="auto"/>
        <w:jc w:val="both"/>
        <w:rPr>
          <w:rFonts w:ascii="Times New Roman" w:hAnsi="Times New Roman"/>
          <w:color w:val="000000"/>
          <w:sz w:val="28"/>
          <w:szCs w:val="28"/>
          <w:lang w:val="uk-UA"/>
        </w:rPr>
      </w:pPr>
      <w:r w:rsidRPr="003E0AF1">
        <w:rPr>
          <w:rFonts w:ascii="Times New Roman" w:hAnsi="Times New Roman"/>
          <w:color w:val="000000"/>
          <w:sz w:val="28"/>
          <w:szCs w:val="28"/>
        </w:rPr>
        <w:t>Зубанова И.В. Ке фер? Фер-то ке? (О механизмах смысловых и структурных преобразований в процессе устного перевода) // Мосты. Журнал переводчиков. 2015. № 2 (46). С. 45 –57</w:t>
      </w:r>
      <w:r w:rsidRPr="003E0AF1">
        <w:rPr>
          <w:rFonts w:ascii="Times New Roman" w:hAnsi="Times New Roman"/>
          <w:color w:val="000000"/>
          <w:sz w:val="28"/>
          <w:szCs w:val="28"/>
          <w:lang w:val="uk-UA"/>
        </w:rPr>
        <w:t>.</w:t>
      </w:r>
    </w:p>
    <w:p w:rsidR="00C86EB7" w:rsidRPr="003E0AF1" w:rsidRDefault="00C86EB7" w:rsidP="00692057">
      <w:pPr>
        <w:pStyle w:val="a3"/>
        <w:numPr>
          <w:ilvl w:val="0"/>
          <w:numId w:val="5"/>
        </w:numPr>
        <w:spacing w:line="360" w:lineRule="auto"/>
        <w:jc w:val="both"/>
        <w:rPr>
          <w:rFonts w:ascii="Times New Roman" w:hAnsi="Times New Roman"/>
          <w:color w:val="000000"/>
          <w:sz w:val="28"/>
          <w:szCs w:val="28"/>
          <w:lang w:val="uk-UA"/>
        </w:rPr>
      </w:pPr>
      <w:r w:rsidRPr="003E0AF1">
        <w:rPr>
          <w:rFonts w:ascii="Times New Roman" w:hAnsi="Times New Roman"/>
          <w:color w:val="000000"/>
          <w:sz w:val="28"/>
          <w:szCs w:val="28"/>
          <w:lang w:val="uk-UA"/>
        </w:rPr>
        <w:t xml:space="preserve"> Карлин Дж., Шпигельман А., Обрист Х., Филоненко Б., Крамб Р. Комікс у музеї сучасного мистецтва / Борис Філоленко, пер. Ярослав Стриха. Харків : </w:t>
      </w:r>
      <w:r w:rsidRPr="003E0AF1">
        <w:rPr>
          <w:rFonts w:ascii="Times New Roman" w:hAnsi="Times New Roman"/>
          <w:color w:val="000000"/>
          <w:sz w:val="28"/>
          <w:szCs w:val="28"/>
          <w:lang w:val="en-US"/>
        </w:rPr>
        <w:t>ISTPublishing</w:t>
      </w:r>
      <w:r w:rsidRPr="003E0AF1">
        <w:rPr>
          <w:rFonts w:ascii="Times New Roman" w:hAnsi="Times New Roman"/>
          <w:color w:val="000000"/>
          <w:sz w:val="28"/>
          <w:szCs w:val="28"/>
          <w:lang w:val="uk-UA"/>
        </w:rPr>
        <w:t xml:space="preserve">, 2018. 112 с. </w:t>
      </w:r>
    </w:p>
    <w:p w:rsidR="00C86EB7" w:rsidRPr="003E0AF1" w:rsidRDefault="00C86EB7" w:rsidP="00692057">
      <w:pPr>
        <w:pStyle w:val="a3"/>
        <w:numPr>
          <w:ilvl w:val="0"/>
          <w:numId w:val="5"/>
        </w:numPr>
        <w:spacing w:line="360" w:lineRule="auto"/>
        <w:jc w:val="both"/>
        <w:rPr>
          <w:rFonts w:ascii="Times New Roman" w:hAnsi="Times New Roman"/>
          <w:color w:val="000000"/>
          <w:sz w:val="28"/>
          <w:szCs w:val="28"/>
          <w:lang w:val="uk-UA"/>
        </w:rPr>
      </w:pPr>
      <w:r w:rsidRPr="003E0AF1">
        <w:rPr>
          <w:rFonts w:ascii="Times New Roman" w:hAnsi="Times New Roman"/>
          <w:color w:val="000000"/>
          <w:sz w:val="28"/>
          <w:szCs w:val="28"/>
          <w:shd w:val="clear" w:color="auto" w:fill="FFFFFF"/>
        </w:rPr>
        <w:t>Книжный рекомендательный сервис, рецензииlivelib.ru</w:t>
      </w:r>
      <w:r w:rsidRPr="003E0AF1">
        <w:rPr>
          <w:rFonts w:ascii="Times New Roman" w:hAnsi="Times New Roman"/>
          <w:color w:val="000000"/>
          <w:sz w:val="28"/>
          <w:szCs w:val="28"/>
          <w:shd w:val="clear" w:color="auto" w:fill="FFFFFF"/>
          <w:lang w:val="uk-UA"/>
        </w:rPr>
        <w:t xml:space="preserve">. </w:t>
      </w:r>
      <w:r w:rsidRPr="003E0AF1">
        <w:rPr>
          <w:rFonts w:ascii="Times New Roman" w:hAnsi="Times New Roman"/>
          <w:color w:val="000000"/>
          <w:sz w:val="24"/>
          <w:szCs w:val="24"/>
          <w:lang w:val="en-US"/>
        </w:rPr>
        <w:t>URL</w:t>
      </w:r>
      <w:r w:rsidRPr="003E0AF1">
        <w:rPr>
          <w:rFonts w:ascii="Times New Roman" w:hAnsi="Times New Roman"/>
          <w:color w:val="000000"/>
          <w:sz w:val="24"/>
          <w:szCs w:val="24"/>
          <w:lang w:val="uk-UA"/>
        </w:rPr>
        <w:t>:</w:t>
      </w:r>
      <w:r w:rsidRPr="003E0AF1">
        <w:rPr>
          <w:rFonts w:ascii="Times New Roman" w:hAnsi="Times New Roman"/>
          <w:color w:val="000000"/>
          <w:sz w:val="24"/>
          <w:szCs w:val="24"/>
        </w:rPr>
        <w:t> </w:t>
      </w:r>
      <w:hyperlink r:id="rId11" w:history="1">
        <w:r w:rsidRPr="003E0AF1">
          <w:rPr>
            <w:rStyle w:val="a8"/>
            <w:rFonts w:ascii="Times New Roman" w:hAnsi="Times New Roman"/>
            <w:color w:val="000000"/>
            <w:sz w:val="28"/>
            <w:szCs w:val="28"/>
            <w:shd w:val="clear" w:color="auto" w:fill="FFFFFF"/>
          </w:rPr>
          <w:t>https</w:t>
        </w:r>
        <w:r w:rsidRPr="003E0AF1">
          <w:rPr>
            <w:rStyle w:val="a8"/>
            <w:rFonts w:ascii="Times New Roman" w:hAnsi="Times New Roman"/>
            <w:color w:val="000000"/>
            <w:sz w:val="28"/>
            <w:szCs w:val="28"/>
            <w:shd w:val="clear" w:color="auto" w:fill="FFFFFF"/>
            <w:lang w:val="uk-UA"/>
          </w:rPr>
          <w:t>://</w:t>
        </w:r>
        <w:r w:rsidRPr="003E0AF1">
          <w:rPr>
            <w:rStyle w:val="a8"/>
            <w:rFonts w:ascii="Times New Roman" w:hAnsi="Times New Roman"/>
            <w:color w:val="000000"/>
            <w:sz w:val="28"/>
            <w:szCs w:val="28"/>
            <w:shd w:val="clear" w:color="auto" w:fill="FFFFFF"/>
          </w:rPr>
          <w:t>www</w:t>
        </w:r>
        <w:r w:rsidRPr="003E0AF1">
          <w:rPr>
            <w:rStyle w:val="a8"/>
            <w:rFonts w:ascii="Times New Roman" w:hAnsi="Times New Roman"/>
            <w:color w:val="000000"/>
            <w:sz w:val="28"/>
            <w:szCs w:val="28"/>
            <w:shd w:val="clear" w:color="auto" w:fill="FFFFFF"/>
            <w:lang w:val="uk-UA"/>
          </w:rPr>
          <w:t>.</w:t>
        </w:r>
        <w:r w:rsidRPr="003E0AF1">
          <w:rPr>
            <w:rStyle w:val="a8"/>
            <w:rFonts w:ascii="Times New Roman" w:hAnsi="Times New Roman"/>
            <w:color w:val="000000"/>
            <w:sz w:val="28"/>
            <w:szCs w:val="28"/>
            <w:shd w:val="clear" w:color="auto" w:fill="FFFFFF"/>
          </w:rPr>
          <w:t>livelib</w:t>
        </w:r>
        <w:r w:rsidRPr="003E0AF1">
          <w:rPr>
            <w:rStyle w:val="a8"/>
            <w:rFonts w:ascii="Times New Roman" w:hAnsi="Times New Roman"/>
            <w:color w:val="000000"/>
            <w:sz w:val="28"/>
            <w:szCs w:val="28"/>
            <w:shd w:val="clear" w:color="auto" w:fill="FFFFFF"/>
            <w:lang w:val="uk-UA"/>
          </w:rPr>
          <w:t>.</w:t>
        </w:r>
        <w:r w:rsidRPr="003E0AF1">
          <w:rPr>
            <w:rStyle w:val="a8"/>
            <w:rFonts w:ascii="Times New Roman" w:hAnsi="Times New Roman"/>
            <w:color w:val="000000"/>
            <w:sz w:val="28"/>
            <w:szCs w:val="28"/>
            <w:shd w:val="clear" w:color="auto" w:fill="FFFFFF"/>
          </w:rPr>
          <w:t>ru</w:t>
        </w:r>
        <w:r w:rsidRPr="003E0AF1">
          <w:rPr>
            <w:rStyle w:val="a8"/>
            <w:rFonts w:ascii="Times New Roman" w:hAnsi="Times New Roman"/>
            <w:color w:val="000000"/>
            <w:sz w:val="28"/>
            <w:szCs w:val="28"/>
            <w:shd w:val="clear" w:color="auto" w:fill="FFFFFF"/>
            <w:lang w:val="uk-UA"/>
          </w:rPr>
          <w:t>/</w:t>
        </w:r>
        <w:r w:rsidRPr="003E0AF1">
          <w:rPr>
            <w:rStyle w:val="a8"/>
            <w:rFonts w:ascii="Times New Roman" w:hAnsi="Times New Roman"/>
            <w:color w:val="000000"/>
            <w:sz w:val="28"/>
            <w:szCs w:val="28"/>
            <w:shd w:val="clear" w:color="auto" w:fill="FFFFFF"/>
          </w:rPr>
          <w:t>book</w:t>
        </w:r>
        <w:r w:rsidRPr="003E0AF1">
          <w:rPr>
            <w:rStyle w:val="a8"/>
            <w:rFonts w:ascii="Times New Roman" w:hAnsi="Times New Roman"/>
            <w:color w:val="000000"/>
            <w:sz w:val="28"/>
            <w:szCs w:val="28"/>
            <w:shd w:val="clear" w:color="auto" w:fill="FFFFFF"/>
            <w:lang w:val="uk-UA"/>
          </w:rPr>
          <w:t>/1001131612/</w:t>
        </w:r>
        <w:r w:rsidRPr="003E0AF1">
          <w:rPr>
            <w:rStyle w:val="a8"/>
            <w:rFonts w:ascii="Times New Roman" w:hAnsi="Times New Roman"/>
            <w:color w:val="000000"/>
            <w:sz w:val="28"/>
            <w:szCs w:val="28"/>
            <w:shd w:val="clear" w:color="auto" w:fill="FFFFFF"/>
          </w:rPr>
          <w:t>reviews</w:t>
        </w:r>
        <w:r w:rsidRPr="003E0AF1">
          <w:rPr>
            <w:rStyle w:val="a8"/>
            <w:rFonts w:ascii="Times New Roman" w:hAnsi="Times New Roman"/>
            <w:color w:val="000000"/>
            <w:sz w:val="28"/>
            <w:szCs w:val="28"/>
            <w:shd w:val="clear" w:color="auto" w:fill="FFFFFF"/>
            <w:lang w:val="uk-UA"/>
          </w:rPr>
          <w:t>-</w:t>
        </w:r>
        <w:r w:rsidRPr="003E0AF1">
          <w:rPr>
            <w:rStyle w:val="a8"/>
            <w:rFonts w:ascii="Times New Roman" w:hAnsi="Times New Roman"/>
            <w:color w:val="000000"/>
            <w:sz w:val="28"/>
            <w:szCs w:val="28"/>
            <w:shd w:val="clear" w:color="auto" w:fill="FFFFFF"/>
          </w:rPr>
          <w:t>omon</w:t>
        </w:r>
        <w:r w:rsidRPr="003E0AF1">
          <w:rPr>
            <w:rStyle w:val="a8"/>
            <w:rFonts w:ascii="Times New Roman" w:hAnsi="Times New Roman"/>
            <w:color w:val="000000"/>
            <w:sz w:val="28"/>
            <w:szCs w:val="28"/>
            <w:shd w:val="clear" w:color="auto" w:fill="FFFFFF"/>
            <w:lang w:val="uk-UA"/>
          </w:rPr>
          <w:t>-</w:t>
        </w:r>
        <w:r w:rsidRPr="003E0AF1">
          <w:rPr>
            <w:rStyle w:val="a8"/>
            <w:rFonts w:ascii="Times New Roman" w:hAnsi="Times New Roman"/>
            <w:color w:val="000000"/>
            <w:sz w:val="28"/>
            <w:szCs w:val="28"/>
            <w:shd w:val="clear" w:color="auto" w:fill="FFFFFF"/>
          </w:rPr>
          <w:t>ra</w:t>
        </w:r>
        <w:r w:rsidRPr="003E0AF1">
          <w:rPr>
            <w:rStyle w:val="a8"/>
            <w:rFonts w:ascii="Times New Roman" w:hAnsi="Times New Roman"/>
            <w:color w:val="000000"/>
            <w:sz w:val="28"/>
            <w:szCs w:val="28"/>
            <w:shd w:val="clear" w:color="auto" w:fill="FFFFFF"/>
            <w:lang w:val="uk-UA"/>
          </w:rPr>
          <w:t>-</w:t>
        </w:r>
        <w:r w:rsidRPr="003E0AF1">
          <w:rPr>
            <w:rStyle w:val="a8"/>
            <w:rFonts w:ascii="Times New Roman" w:hAnsi="Times New Roman"/>
            <w:color w:val="000000"/>
            <w:sz w:val="28"/>
            <w:szCs w:val="28"/>
            <w:shd w:val="clear" w:color="auto" w:fill="FFFFFF"/>
          </w:rPr>
          <w:t>viktor</w:t>
        </w:r>
        <w:r w:rsidRPr="003E0AF1">
          <w:rPr>
            <w:rStyle w:val="a8"/>
            <w:rFonts w:ascii="Times New Roman" w:hAnsi="Times New Roman"/>
            <w:color w:val="000000"/>
            <w:sz w:val="28"/>
            <w:szCs w:val="28"/>
            <w:shd w:val="clear" w:color="auto" w:fill="FFFFFF"/>
            <w:lang w:val="uk-UA"/>
          </w:rPr>
          <w:t>-</w:t>
        </w:r>
        <w:r w:rsidRPr="003E0AF1">
          <w:rPr>
            <w:rStyle w:val="a8"/>
            <w:rFonts w:ascii="Times New Roman" w:hAnsi="Times New Roman"/>
            <w:color w:val="000000"/>
            <w:sz w:val="28"/>
            <w:szCs w:val="28"/>
            <w:shd w:val="clear" w:color="auto" w:fill="FFFFFF"/>
          </w:rPr>
          <w:t>pelevin</w:t>
        </w:r>
      </w:hyperlink>
      <w:r w:rsidRPr="003E0AF1">
        <w:rPr>
          <w:rStyle w:val="a8"/>
          <w:rFonts w:ascii="Times New Roman" w:hAnsi="Times New Roman"/>
          <w:color w:val="000000"/>
          <w:sz w:val="28"/>
          <w:szCs w:val="28"/>
          <w:shd w:val="clear" w:color="auto" w:fill="FFFFFF"/>
          <w:lang w:val="uk-UA"/>
        </w:rPr>
        <w:t xml:space="preserve"> (дата звернення:19.07.2021 )</w:t>
      </w:r>
    </w:p>
    <w:p w:rsidR="00C86EB7" w:rsidRPr="003E0AF1" w:rsidRDefault="00C86EB7" w:rsidP="00692057">
      <w:pPr>
        <w:pStyle w:val="a3"/>
        <w:numPr>
          <w:ilvl w:val="0"/>
          <w:numId w:val="5"/>
        </w:numPr>
        <w:spacing w:line="360" w:lineRule="auto"/>
        <w:jc w:val="both"/>
        <w:rPr>
          <w:rFonts w:ascii="Times New Roman" w:hAnsi="Times New Roman"/>
          <w:color w:val="000000"/>
          <w:sz w:val="28"/>
          <w:szCs w:val="28"/>
          <w:lang w:val="uk-UA"/>
        </w:rPr>
      </w:pPr>
      <w:r w:rsidRPr="003E0AF1">
        <w:rPr>
          <w:rFonts w:ascii="Times New Roman" w:hAnsi="Times New Roman"/>
          <w:color w:val="000000"/>
          <w:sz w:val="28"/>
          <w:szCs w:val="28"/>
        </w:rPr>
        <w:t xml:space="preserve">Комарова С. С. Семантическая компрессия в прагматике высказывания автореф. дис. ... канд. филол. наук: </w:t>
      </w:r>
      <w:proofErr w:type="gramStart"/>
      <w:r w:rsidRPr="003E0AF1">
        <w:rPr>
          <w:rFonts w:ascii="Times New Roman" w:hAnsi="Times New Roman"/>
          <w:color w:val="000000"/>
          <w:sz w:val="28"/>
          <w:szCs w:val="28"/>
        </w:rPr>
        <w:t xml:space="preserve">10.02.04 </w:t>
      </w:r>
      <w:r w:rsidRPr="003E0AF1">
        <w:rPr>
          <w:rFonts w:ascii="Times New Roman" w:hAnsi="Times New Roman"/>
          <w:color w:val="000000"/>
          <w:sz w:val="28"/>
          <w:szCs w:val="28"/>
          <w:lang w:val="uk-UA"/>
        </w:rPr>
        <w:t xml:space="preserve"> –</w:t>
      </w:r>
      <w:proofErr w:type="gramEnd"/>
      <w:r w:rsidRPr="003E0AF1">
        <w:rPr>
          <w:rFonts w:ascii="Times New Roman" w:hAnsi="Times New Roman"/>
          <w:color w:val="000000"/>
          <w:sz w:val="28"/>
          <w:szCs w:val="28"/>
        </w:rPr>
        <w:t>германские языки. Самара, 2005.  27 с.</w:t>
      </w:r>
    </w:p>
    <w:p w:rsidR="00C86EB7" w:rsidRPr="003E0AF1" w:rsidRDefault="00C86EB7" w:rsidP="00692057">
      <w:pPr>
        <w:pStyle w:val="a3"/>
        <w:numPr>
          <w:ilvl w:val="0"/>
          <w:numId w:val="5"/>
        </w:numPr>
        <w:spacing w:line="360" w:lineRule="auto"/>
        <w:jc w:val="both"/>
        <w:rPr>
          <w:rFonts w:ascii="Times New Roman" w:hAnsi="Times New Roman"/>
          <w:color w:val="000000"/>
          <w:sz w:val="28"/>
          <w:szCs w:val="28"/>
          <w:lang w:val="uk-UA"/>
        </w:rPr>
      </w:pPr>
      <w:r w:rsidRPr="003E0AF1">
        <w:rPr>
          <w:rFonts w:ascii="Times New Roman" w:hAnsi="Times New Roman"/>
          <w:color w:val="000000"/>
          <w:sz w:val="28"/>
          <w:szCs w:val="28"/>
        </w:rPr>
        <w:t xml:space="preserve">Кравчук Н. В. Функционирование междометий в жанровых разновидностях англоязычного драматургического дискурса. </w:t>
      </w:r>
      <w:r w:rsidRPr="003E0AF1">
        <w:rPr>
          <w:rFonts w:ascii="Times New Roman" w:hAnsi="Times New Roman"/>
          <w:i/>
          <w:color w:val="000000"/>
          <w:sz w:val="28"/>
          <w:szCs w:val="28"/>
        </w:rPr>
        <w:t>Известия Самарского научного центра РАН. Социальные, гуманитарные, медикобиологические науки.</w:t>
      </w:r>
      <w:r w:rsidRPr="003E0AF1">
        <w:rPr>
          <w:rFonts w:ascii="Times New Roman" w:hAnsi="Times New Roman"/>
          <w:color w:val="000000"/>
          <w:sz w:val="28"/>
          <w:szCs w:val="28"/>
        </w:rPr>
        <w:t xml:space="preserve"> 2015.  №1-2.  С. 425 – 428.</w:t>
      </w:r>
    </w:p>
    <w:p w:rsidR="00C86EB7" w:rsidRPr="003E0AF1" w:rsidRDefault="00C86EB7" w:rsidP="00692057">
      <w:pPr>
        <w:pStyle w:val="a3"/>
        <w:numPr>
          <w:ilvl w:val="0"/>
          <w:numId w:val="5"/>
        </w:numPr>
        <w:spacing w:line="360" w:lineRule="auto"/>
        <w:jc w:val="both"/>
        <w:rPr>
          <w:rFonts w:ascii="Times New Roman" w:hAnsi="Times New Roman"/>
          <w:color w:val="000000"/>
          <w:sz w:val="28"/>
          <w:szCs w:val="28"/>
          <w:lang w:val="uk-UA"/>
        </w:rPr>
      </w:pPr>
      <w:r w:rsidRPr="003E0AF1">
        <w:rPr>
          <w:rFonts w:ascii="Times New Roman" w:hAnsi="Times New Roman"/>
          <w:color w:val="000000"/>
          <w:sz w:val="28"/>
          <w:szCs w:val="28"/>
          <w:lang w:val="uk-UA"/>
        </w:rPr>
        <w:t xml:space="preserve"> Кристева Ю. Бахтин, слово, диалог, роман. </w:t>
      </w:r>
      <w:r w:rsidRPr="003E0AF1">
        <w:rPr>
          <w:rFonts w:ascii="Times New Roman" w:hAnsi="Times New Roman"/>
          <w:color w:val="000000"/>
          <w:sz w:val="28"/>
          <w:szCs w:val="28"/>
        </w:rPr>
        <w:t xml:space="preserve">Французская семиотика. От структурализма к постструктурализму. </w:t>
      </w:r>
      <w:proofErr w:type="gramStart"/>
      <w:r w:rsidRPr="003E0AF1">
        <w:rPr>
          <w:rFonts w:ascii="Times New Roman" w:hAnsi="Times New Roman"/>
          <w:color w:val="000000"/>
          <w:sz w:val="28"/>
          <w:szCs w:val="28"/>
        </w:rPr>
        <w:t>Москва  :</w:t>
      </w:r>
      <w:proofErr w:type="gramEnd"/>
      <w:r w:rsidRPr="003E0AF1">
        <w:rPr>
          <w:rFonts w:ascii="Times New Roman" w:hAnsi="Times New Roman"/>
          <w:color w:val="000000"/>
          <w:sz w:val="28"/>
          <w:szCs w:val="28"/>
        </w:rPr>
        <w:t xml:space="preserve">  Прогресс,  2000.  С.  427– 457.</w:t>
      </w:r>
    </w:p>
    <w:p w:rsidR="00C86EB7" w:rsidRPr="003E0AF1" w:rsidRDefault="00C86EB7" w:rsidP="00692057">
      <w:pPr>
        <w:pStyle w:val="a3"/>
        <w:numPr>
          <w:ilvl w:val="0"/>
          <w:numId w:val="5"/>
        </w:numPr>
        <w:spacing w:line="360" w:lineRule="auto"/>
        <w:jc w:val="both"/>
        <w:rPr>
          <w:rFonts w:ascii="Times New Roman" w:hAnsi="Times New Roman"/>
          <w:color w:val="000000"/>
          <w:sz w:val="28"/>
          <w:szCs w:val="28"/>
          <w:lang w:val="uk-UA"/>
        </w:rPr>
      </w:pPr>
      <w:r w:rsidRPr="003E0AF1">
        <w:rPr>
          <w:rFonts w:ascii="Times New Roman" w:hAnsi="Times New Roman"/>
          <w:color w:val="000000"/>
          <w:sz w:val="28"/>
          <w:szCs w:val="28"/>
        </w:rPr>
        <w:t xml:space="preserve">Кронгауз М. «Лытдыбр» от блогера, или как Интернет-язык делает письменную речь формой существования разговорного языка. </w:t>
      </w:r>
      <w:r w:rsidRPr="003E0AF1">
        <w:rPr>
          <w:rFonts w:ascii="Times New Roman" w:hAnsi="Times New Roman"/>
          <w:color w:val="000000"/>
          <w:sz w:val="24"/>
          <w:szCs w:val="24"/>
          <w:lang w:val="pl-PL"/>
        </w:rPr>
        <w:t>URL</w:t>
      </w:r>
      <w:r w:rsidRPr="003E0AF1">
        <w:rPr>
          <w:rFonts w:ascii="Times New Roman" w:hAnsi="Times New Roman"/>
          <w:color w:val="000000"/>
          <w:sz w:val="24"/>
          <w:szCs w:val="24"/>
          <w:lang w:val="en-US"/>
        </w:rPr>
        <w:t xml:space="preserve">: </w:t>
      </w:r>
      <w:hyperlink r:id="rId12" w:history="1">
        <w:r w:rsidRPr="003E0AF1">
          <w:rPr>
            <w:rStyle w:val="a8"/>
            <w:rFonts w:ascii="Times New Roman" w:hAnsi="Times New Roman"/>
            <w:color w:val="000000"/>
            <w:sz w:val="28"/>
            <w:szCs w:val="28"/>
            <w:u w:val="none"/>
            <w:lang w:val="pl-PL"/>
          </w:rPr>
          <w:t>http</w:t>
        </w:r>
        <w:r w:rsidRPr="003E0AF1">
          <w:rPr>
            <w:rStyle w:val="a8"/>
            <w:rFonts w:ascii="Times New Roman" w:hAnsi="Times New Roman"/>
            <w:color w:val="000000"/>
            <w:sz w:val="28"/>
            <w:szCs w:val="28"/>
            <w:u w:val="none"/>
            <w:lang w:val="en-US"/>
          </w:rPr>
          <w:t>://</w:t>
        </w:r>
        <w:r w:rsidRPr="003E0AF1">
          <w:rPr>
            <w:rStyle w:val="a8"/>
            <w:rFonts w:ascii="Times New Roman" w:hAnsi="Times New Roman"/>
            <w:color w:val="000000"/>
            <w:sz w:val="28"/>
            <w:szCs w:val="28"/>
            <w:u w:val="none"/>
            <w:lang w:val="pl-PL"/>
          </w:rPr>
          <w:t>www</w:t>
        </w:r>
        <w:r w:rsidRPr="003E0AF1">
          <w:rPr>
            <w:rStyle w:val="a8"/>
            <w:rFonts w:ascii="Times New Roman" w:hAnsi="Times New Roman"/>
            <w:color w:val="000000"/>
            <w:sz w:val="28"/>
            <w:szCs w:val="28"/>
            <w:u w:val="none"/>
            <w:lang w:val="en-US"/>
          </w:rPr>
          <w:t>.</w:t>
        </w:r>
        <w:r w:rsidRPr="003E0AF1">
          <w:rPr>
            <w:rStyle w:val="a8"/>
            <w:rFonts w:ascii="Times New Roman" w:hAnsi="Times New Roman"/>
            <w:color w:val="000000"/>
            <w:sz w:val="28"/>
            <w:szCs w:val="28"/>
            <w:u w:val="none"/>
            <w:lang w:val="pl-PL"/>
          </w:rPr>
          <w:t>russkiymir</w:t>
        </w:r>
        <w:r w:rsidRPr="003E0AF1">
          <w:rPr>
            <w:rStyle w:val="a8"/>
            <w:rFonts w:ascii="Times New Roman" w:hAnsi="Times New Roman"/>
            <w:color w:val="000000"/>
            <w:sz w:val="28"/>
            <w:szCs w:val="28"/>
            <w:u w:val="none"/>
            <w:lang w:val="en-US"/>
          </w:rPr>
          <w:t>.</w:t>
        </w:r>
        <w:r w:rsidRPr="003E0AF1">
          <w:rPr>
            <w:rStyle w:val="a8"/>
            <w:rFonts w:ascii="Times New Roman" w:hAnsi="Times New Roman"/>
            <w:color w:val="000000"/>
            <w:sz w:val="28"/>
            <w:szCs w:val="28"/>
            <w:u w:val="none"/>
            <w:lang w:val="pl-PL"/>
          </w:rPr>
          <w:t>ru</w:t>
        </w:r>
        <w:r w:rsidRPr="003E0AF1">
          <w:rPr>
            <w:rStyle w:val="a8"/>
            <w:rFonts w:ascii="Times New Roman" w:hAnsi="Times New Roman"/>
            <w:color w:val="000000"/>
            <w:sz w:val="28"/>
            <w:szCs w:val="28"/>
            <w:u w:val="none"/>
            <w:lang w:val="en-US"/>
          </w:rPr>
          <w:t>/</w:t>
        </w:r>
        <w:r w:rsidRPr="003E0AF1">
          <w:rPr>
            <w:rStyle w:val="a8"/>
            <w:rFonts w:ascii="Times New Roman" w:hAnsi="Times New Roman"/>
            <w:color w:val="000000"/>
            <w:sz w:val="28"/>
            <w:szCs w:val="28"/>
            <w:u w:val="none"/>
            <w:lang w:val="pl-PL"/>
          </w:rPr>
          <w:t>media</w:t>
        </w:r>
        <w:r w:rsidRPr="003E0AF1">
          <w:rPr>
            <w:rStyle w:val="a8"/>
            <w:rFonts w:ascii="Times New Roman" w:hAnsi="Times New Roman"/>
            <w:color w:val="000000"/>
            <w:sz w:val="28"/>
            <w:szCs w:val="28"/>
            <w:u w:val="none"/>
            <w:lang w:val="en-US"/>
          </w:rPr>
          <w:t>/</w:t>
        </w:r>
        <w:r w:rsidRPr="003E0AF1">
          <w:rPr>
            <w:rStyle w:val="a8"/>
            <w:rFonts w:ascii="Times New Roman" w:hAnsi="Times New Roman"/>
            <w:color w:val="000000"/>
            <w:sz w:val="28"/>
            <w:szCs w:val="28"/>
            <w:u w:val="none"/>
            <w:lang w:val="pl-PL"/>
          </w:rPr>
          <w:t>magazines</w:t>
        </w:r>
        <w:r w:rsidRPr="003E0AF1">
          <w:rPr>
            <w:rStyle w:val="a8"/>
            <w:rFonts w:ascii="Times New Roman" w:hAnsi="Times New Roman"/>
            <w:color w:val="000000"/>
            <w:sz w:val="28"/>
            <w:szCs w:val="28"/>
            <w:u w:val="none"/>
            <w:lang w:val="en-US"/>
          </w:rPr>
          <w:t>/</w:t>
        </w:r>
        <w:r w:rsidRPr="003E0AF1">
          <w:rPr>
            <w:rStyle w:val="a8"/>
            <w:rFonts w:ascii="Times New Roman" w:hAnsi="Times New Roman"/>
            <w:color w:val="000000"/>
            <w:sz w:val="28"/>
            <w:szCs w:val="28"/>
            <w:u w:val="none"/>
            <w:lang w:val="pl-PL"/>
          </w:rPr>
          <w:t>article</w:t>
        </w:r>
        <w:r w:rsidRPr="003E0AF1">
          <w:rPr>
            <w:rStyle w:val="a8"/>
            <w:rFonts w:ascii="Times New Roman" w:hAnsi="Times New Roman"/>
            <w:color w:val="000000"/>
            <w:sz w:val="28"/>
            <w:szCs w:val="28"/>
            <w:u w:val="none"/>
            <w:lang w:val="en-US"/>
          </w:rPr>
          <w:t>/141692/</w:t>
        </w:r>
      </w:hyperlink>
      <w:r w:rsidRPr="003E0AF1">
        <w:rPr>
          <w:rStyle w:val="a8"/>
          <w:rFonts w:ascii="Times New Roman" w:hAnsi="Times New Roman"/>
          <w:color w:val="000000"/>
          <w:sz w:val="28"/>
          <w:szCs w:val="28"/>
          <w:lang w:val="en-US"/>
        </w:rPr>
        <w:t> </w:t>
      </w:r>
      <w:r w:rsidRPr="003E0AF1">
        <w:rPr>
          <w:rStyle w:val="a8"/>
          <w:rFonts w:ascii="Times New Roman" w:hAnsi="Times New Roman"/>
          <w:color w:val="000000"/>
          <w:sz w:val="28"/>
          <w:szCs w:val="28"/>
          <w:u w:val="none"/>
          <w:lang w:val="en-US"/>
        </w:rPr>
        <w:t>(</w:t>
      </w:r>
      <w:r w:rsidRPr="003E0AF1">
        <w:rPr>
          <w:rStyle w:val="a8"/>
          <w:rFonts w:ascii="Times New Roman" w:hAnsi="Times New Roman"/>
          <w:color w:val="000000"/>
          <w:sz w:val="28"/>
          <w:szCs w:val="28"/>
          <w:u w:val="none"/>
        </w:rPr>
        <w:t>дата</w:t>
      </w:r>
      <w:r w:rsidRPr="003E0AF1">
        <w:rPr>
          <w:rStyle w:val="a8"/>
          <w:rFonts w:ascii="Times New Roman" w:hAnsi="Times New Roman"/>
          <w:color w:val="000000"/>
          <w:sz w:val="28"/>
          <w:szCs w:val="28"/>
          <w:lang w:val="en-US"/>
        </w:rPr>
        <w:t> </w:t>
      </w:r>
      <w:r w:rsidRPr="003E0AF1">
        <w:rPr>
          <w:rStyle w:val="a8"/>
          <w:rFonts w:ascii="Times New Roman" w:hAnsi="Times New Roman"/>
          <w:color w:val="000000"/>
          <w:sz w:val="28"/>
          <w:szCs w:val="28"/>
        </w:rPr>
        <w:t>з</w:t>
      </w:r>
      <w:r w:rsidRPr="003E0AF1">
        <w:rPr>
          <w:rStyle w:val="a8"/>
          <w:rFonts w:ascii="Times New Roman" w:hAnsi="Times New Roman"/>
          <w:color w:val="000000"/>
          <w:sz w:val="28"/>
          <w:szCs w:val="28"/>
          <w:lang w:val="uk-UA"/>
        </w:rPr>
        <w:t xml:space="preserve">вернення19.07.2021 ) </w:t>
      </w:r>
    </w:p>
    <w:p w:rsidR="00C86EB7" w:rsidRPr="003E0AF1" w:rsidRDefault="00C86EB7" w:rsidP="00692057">
      <w:pPr>
        <w:pStyle w:val="a3"/>
        <w:numPr>
          <w:ilvl w:val="0"/>
          <w:numId w:val="5"/>
        </w:numPr>
        <w:spacing w:line="360" w:lineRule="auto"/>
        <w:jc w:val="both"/>
        <w:rPr>
          <w:rFonts w:ascii="Times New Roman" w:hAnsi="Times New Roman"/>
          <w:color w:val="000000"/>
          <w:sz w:val="28"/>
          <w:szCs w:val="28"/>
          <w:lang w:val="uk-UA"/>
        </w:rPr>
      </w:pPr>
      <w:r w:rsidRPr="003E0AF1">
        <w:rPr>
          <w:rFonts w:ascii="Times New Roman" w:hAnsi="Times New Roman"/>
          <w:color w:val="000000"/>
          <w:sz w:val="28"/>
          <w:szCs w:val="28"/>
        </w:rPr>
        <w:t xml:space="preserve">Лихачев Д. С. Внутренний мир художественного произведения. Вопросы литературы. № 8. </w:t>
      </w:r>
      <w:smartTag w:uri="urn:schemas-microsoft-com:office:smarttags" w:element="metricconverter">
        <w:smartTagPr>
          <w:attr w:name="ProductID" w:val="1968. C"/>
        </w:smartTagPr>
        <w:r w:rsidRPr="003E0AF1">
          <w:rPr>
            <w:rFonts w:ascii="Times New Roman" w:hAnsi="Times New Roman"/>
            <w:color w:val="000000"/>
            <w:sz w:val="28"/>
            <w:szCs w:val="28"/>
          </w:rPr>
          <w:t xml:space="preserve">1968. </w:t>
        </w:r>
        <w:r w:rsidRPr="003E0AF1">
          <w:rPr>
            <w:rFonts w:ascii="Times New Roman" w:hAnsi="Times New Roman"/>
            <w:color w:val="000000"/>
            <w:sz w:val="28"/>
            <w:szCs w:val="28"/>
            <w:lang w:val="en-US"/>
          </w:rPr>
          <w:t>C</w:t>
        </w:r>
      </w:smartTag>
      <w:r w:rsidRPr="003E0AF1">
        <w:rPr>
          <w:rFonts w:ascii="Times New Roman" w:hAnsi="Times New Roman"/>
          <w:color w:val="000000"/>
          <w:sz w:val="28"/>
          <w:szCs w:val="28"/>
        </w:rPr>
        <w:t xml:space="preserve">. </w:t>
      </w:r>
      <w:r w:rsidRPr="003E0AF1">
        <w:rPr>
          <w:rFonts w:ascii="Times New Roman" w:hAnsi="Times New Roman"/>
          <w:color w:val="000000"/>
          <w:sz w:val="28"/>
          <w:szCs w:val="28"/>
          <w:lang w:val="en-US"/>
        </w:rPr>
        <w:t>74-87.</w:t>
      </w:r>
    </w:p>
    <w:p w:rsidR="00C86EB7" w:rsidRPr="003E0AF1" w:rsidRDefault="00C86EB7" w:rsidP="00692057">
      <w:pPr>
        <w:pStyle w:val="a3"/>
        <w:numPr>
          <w:ilvl w:val="0"/>
          <w:numId w:val="5"/>
        </w:numPr>
        <w:spacing w:line="360" w:lineRule="auto"/>
        <w:jc w:val="both"/>
        <w:rPr>
          <w:rFonts w:ascii="Times New Roman" w:hAnsi="Times New Roman"/>
          <w:color w:val="000000"/>
          <w:sz w:val="28"/>
          <w:szCs w:val="28"/>
          <w:lang w:val="uk-UA"/>
        </w:rPr>
      </w:pPr>
      <w:r w:rsidRPr="003E0AF1">
        <w:rPr>
          <w:rFonts w:ascii="Times New Roman" w:hAnsi="Times New Roman"/>
          <w:color w:val="000000"/>
          <w:sz w:val="28"/>
          <w:szCs w:val="28"/>
        </w:rPr>
        <w:t>Лотман Ю. М. Поэтический мир Тютчева. Избранные статьи: в 3 томах. Таллинн: Александра, 1993. Т. 3. 3</w:t>
      </w:r>
      <w:r w:rsidRPr="003E0AF1">
        <w:rPr>
          <w:rFonts w:ascii="Times New Roman" w:hAnsi="Times New Roman"/>
          <w:color w:val="000000"/>
          <w:sz w:val="28"/>
          <w:szCs w:val="28"/>
          <w:lang w:val="en-US"/>
        </w:rPr>
        <w:t>8 c.</w:t>
      </w:r>
    </w:p>
    <w:p w:rsidR="00C86EB7" w:rsidRPr="003E0AF1" w:rsidRDefault="00C86EB7" w:rsidP="00692057">
      <w:pPr>
        <w:pStyle w:val="a3"/>
        <w:numPr>
          <w:ilvl w:val="0"/>
          <w:numId w:val="5"/>
        </w:numPr>
        <w:spacing w:line="360" w:lineRule="auto"/>
        <w:jc w:val="both"/>
        <w:rPr>
          <w:rFonts w:ascii="Times New Roman" w:hAnsi="Times New Roman"/>
          <w:color w:val="000000"/>
          <w:sz w:val="28"/>
          <w:szCs w:val="28"/>
          <w:lang w:val="uk-UA"/>
        </w:rPr>
      </w:pPr>
      <w:r w:rsidRPr="003E0AF1">
        <w:rPr>
          <w:rStyle w:val="a9"/>
          <w:rFonts w:ascii="Times New Roman" w:hAnsi="Times New Roman"/>
          <w:color w:val="000000"/>
          <w:sz w:val="28"/>
          <w:szCs w:val="28"/>
          <w:shd w:val="clear" w:color="auto" w:fill="FFFFFF"/>
        </w:rPr>
        <w:t>Лотман Ю.М.</w:t>
      </w:r>
      <w:r w:rsidRPr="003E0AF1">
        <w:rPr>
          <w:rFonts w:ascii="Times New Roman" w:hAnsi="Times New Roman"/>
          <w:color w:val="000000"/>
          <w:sz w:val="28"/>
          <w:szCs w:val="28"/>
          <w:shd w:val="clear" w:color="auto" w:fill="FFFFFF"/>
        </w:rPr>
        <w:t xml:space="preserve"> Мозг — текст — культура — искусственный интеллект. Избранные статьи: В 3 т. Т. I: </w:t>
      </w:r>
      <w:r w:rsidRPr="003E0AF1">
        <w:rPr>
          <w:rFonts w:ascii="Times New Roman" w:hAnsi="Times New Roman"/>
          <w:i/>
          <w:color w:val="000000"/>
          <w:sz w:val="28"/>
          <w:szCs w:val="28"/>
          <w:shd w:val="clear" w:color="auto" w:fill="FFFFFF"/>
        </w:rPr>
        <w:t>Статьи по семиотике и типологии культуры.</w:t>
      </w:r>
      <w:r w:rsidRPr="003E0AF1">
        <w:rPr>
          <w:rFonts w:ascii="Times New Roman" w:hAnsi="Times New Roman"/>
          <w:color w:val="000000"/>
          <w:sz w:val="28"/>
          <w:szCs w:val="28"/>
          <w:shd w:val="clear" w:color="auto" w:fill="FFFFFF"/>
        </w:rPr>
        <w:t xml:space="preserve"> Таллинн: Александра, 1992. С. 25 –33.</w:t>
      </w:r>
    </w:p>
    <w:p w:rsidR="00C86EB7" w:rsidRPr="003E0AF1" w:rsidRDefault="00C86EB7" w:rsidP="00692057">
      <w:pPr>
        <w:pStyle w:val="a3"/>
        <w:numPr>
          <w:ilvl w:val="0"/>
          <w:numId w:val="5"/>
        </w:numPr>
        <w:spacing w:line="360" w:lineRule="auto"/>
        <w:jc w:val="both"/>
        <w:rPr>
          <w:rFonts w:ascii="Times New Roman" w:hAnsi="Times New Roman"/>
          <w:color w:val="000000"/>
          <w:sz w:val="28"/>
          <w:szCs w:val="28"/>
          <w:lang w:val="uk-UA"/>
        </w:rPr>
      </w:pPr>
      <w:r w:rsidRPr="003E0AF1">
        <w:rPr>
          <w:rFonts w:ascii="Times New Roman" w:hAnsi="Times New Roman"/>
          <w:color w:val="000000"/>
          <w:sz w:val="28"/>
          <w:szCs w:val="28"/>
          <w:lang w:val="uk-UA"/>
        </w:rPr>
        <w:t xml:space="preserve"> Лотман, Ю. Литературоведение должно быть наукой. Вопросы литературы. 1967. №1.  C. 90.</w:t>
      </w:r>
      <w:r w:rsidRPr="003E0AF1">
        <w:rPr>
          <w:rFonts w:ascii="Times New Roman" w:hAnsi="Times New Roman"/>
          <w:color w:val="000000"/>
          <w:sz w:val="24"/>
          <w:szCs w:val="24"/>
          <w:lang w:val="pl-PL"/>
        </w:rPr>
        <w:t>URL</w:t>
      </w:r>
      <w:r w:rsidRPr="003E0AF1">
        <w:rPr>
          <w:rFonts w:ascii="Times New Roman" w:hAnsi="Times New Roman"/>
          <w:color w:val="000000"/>
          <w:sz w:val="24"/>
          <w:szCs w:val="24"/>
        </w:rPr>
        <w:t xml:space="preserve">: </w:t>
      </w:r>
      <w:hyperlink r:id="rId13" w:history="1">
        <w:r w:rsidRPr="003E0AF1">
          <w:rPr>
            <w:rStyle w:val="a8"/>
            <w:rFonts w:ascii="Times New Roman" w:hAnsi="Times New Roman"/>
            <w:color w:val="000000"/>
            <w:sz w:val="28"/>
            <w:szCs w:val="28"/>
            <w:lang w:val="pl-PL"/>
          </w:rPr>
          <w:t>https</w:t>
        </w:r>
        <w:r w:rsidRPr="003E0AF1">
          <w:rPr>
            <w:rStyle w:val="a8"/>
            <w:rFonts w:ascii="Times New Roman" w:hAnsi="Times New Roman"/>
            <w:color w:val="000000"/>
            <w:sz w:val="28"/>
            <w:szCs w:val="28"/>
          </w:rPr>
          <w:t>://</w:t>
        </w:r>
        <w:r w:rsidRPr="003E0AF1">
          <w:rPr>
            <w:rStyle w:val="a8"/>
            <w:rFonts w:ascii="Times New Roman" w:hAnsi="Times New Roman"/>
            <w:color w:val="000000"/>
            <w:sz w:val="28"/>
            <w:szCs w:val="28"/>
            <w:lang w:val="pl-PL"/>
          </w:rPr>
          <w:t>voplit</w:t>
        </w:r>
        <w:r w:rsidRPr="003E0AF1">
          <w:rPr>
            <w:rStyle w:val="a8"/>
            <w:rFonts w:ascii="Times New Roman" w:hAnsi="Times New Roman"/>
            <w:color w:val="000000"/>
            <w:sz w:val="28"/>
            <w:szCs w:val="28"/>
          </w:rPr>
          <w:t>.</w:t>
        </w:r>
        <w:r w:rsidRPr="003E0AF1">
          <w:rPr>
            <w:rStyle w:val="a8"/>
            <w:rFonts w:ascii="Times New Roman" w:hAnsi="Times New Roman"/>
            <w:color w:val="000000"/>
            <w:sz w:val="28"/>
            <w:szCs w:val="28"/>
            <w:lang w:val="pl-PL"/>
          </w:rPr>
          <w:t>ru</w:t>
        </w:r>
        <w:r w:rsidRPr="003E0AF1">
          <w:rPr>
            <w:rStyle w:val="a8"/>
            <w:rFonts w:ascii="Times New Roman" w:hAnsi="Times New Roman"/>
            <w:color w:val="000000"/>
            <w:sz w:val="28"/>
            <w:szCs w:val="28"/>
          </w:rPr>
          <w:t>/</w:t>
        </w:r>
        <w:r w:rsidRPr="003E0AF1">
          <w:rPr>
            <w:rStyle w:val="a8"/>
            <w:rFonts w:ascii="Times New Roman" w:hAnsi="Times New Roman"/>
            <w:color w:val="000000"/>
            <w:sz w:val="28"/>
            <w:szCs w:val="28"/>
            <w:lang w:val="pl-PL"/>
          </w:rPr>
          <w:t>article</w:t>
        </w:r>
        <w:r w:rsidRPr="003E0AF1">
          <w:rPr>
            <w:rStyle w:val="a8"/>
            <w:rFonts w:ascii="Times New Roman" w:hAnsi="Times New Roman"/>
            <w:color w:val="000000"/>
            <w:sz w:val="28"/>
            <w:szCs w:val="28"/>
          </w:rPr>
          <w:t>/</w:t>
        </w:r>
        <w:r w:rsidRPr="003E0AF1">
          <w:rPr>
            <w:rStyle w:val="a8"/>
            <w:rFonts w:ascii="Times New Roman" w:hAnsi="Times New Roman"/>
            <w:color w:val="000000"/>
            <w:sz w:val="28"/>
            <w:szCs w:val="28"/>
            <w:lang w:val="pl-PL"/>
          </w:rPr>
          <w:t>literaturovedenie</w:t>
        </w:r>
        <w:r w:rsidRPr="003E0AF1">
          <w:rPr>
            <w:rStyle w:val="a8"/>
            <w:rFonts w:ascii="Times New Roman" w:hAnsi="Times New Roman"/>
            <w:color w:val="000000"/>
            <w:sz w:val="28"/>
            <w:szCs w:val="28"/>
          </w:rPr>
          <w:t>-</w:t>
        </w:r>
        <w:r w:rsidRPr="003E0AF1">
          <w:rPr>
            <w:rStyle w:val="a8"/>
            <w:rFonts w:ascii="Times New Roman" w:hAnsi="Times New Roman"/>
            <w:color w:val="000000"/>
            <w:sz w:val="28"/>
            <w:szCs w:val="28"/>
            <w:lang w:val="pl-PL"/>
          </w:rPr>
          <w:t>dolzhno</w:t>
        </w:r>
        <w:r w:rsidRPr="003E0AF1">
          <w:rPr>
            <w:rStyle w:val="a8"/>
            <w:rFonts w:ascii="Times New Roman" w:hAnsi="Times New Roman"/>
            <w:color w:val="000000"/>
            <w:sz w:val="28"/>
            <w:szCs w:val="28"/>
          </w:rPr>
          <w:t>-</w:t>
        </w:r>
        <w:r w:rsidRPr="003E0AF1">
          <w:rPr>
            <w:rStyle w:val="a8"/>
            <w:rFonts w:ascii="Times New Roman" w:hAnsi="Times New Roman"/>
            <w:color w:val="000000"/>
            <w:sz w:val="28"/>
            <w:szCs w:val="28"/>
            <w:lang w:val="pl-PL"/>
          </w:rPr>
          <w:t>byt</w:t>
        </w:r>
        <w:r w:rsidRPr="003E0AF1">
          <w:rPr>
            <w:rStyle w:val="a8"/>
            <w:rFonts w:ascii="Times New Roman" w:hAnsi="Times New Roman"/>
            <w:color w:val="000000"/>
            <w:sz w:val="28"/>
            <w:szCs w:val="28"/>
          </w:rPr>
          <w:t>-</w:t>
        </w:r>
        <w:r w:rsidRPr="003E0AF1">
          <w:rPr>
            <w:rStyle w:val="a8"/>
            <w:rFonts w:ascii="Times New Roman" w:hAnsi="Times New Roman"/>
            <w:color w:val="000000"/>
            <w:sz w:val="28"/>
            <w:szCs w:val="28"/>
            <w:lang w:val="pl-PL"/>
          </w:rPr>
          <w:t>naukoj</w:t>
        </w:r>
        <w:r w:rsidRPr="003E0AF1">
          <w:rPr>
            <w:rStyle w:val="a8"/>
            <w:rFonts w:ascii="Times New Roman" w:hAnsi="Times New Roman"/>
            <w:color w:val="000000"/>
            <w:sz w:val="28"/>
            <w:szCs w:val="28"/>
          </w:rPr>
          <w:t>/</w:t>
        </w:r>
      </w:hyperlink>
      <w:r w:rsidRPr="003E0AF1">
        <w:rPr>
          <w:rFonts w:ascii="Times New Roman" w:hAnsi="Times New Roman"/>
          <w:color w:val="000000"/>
          <w:sz w:val="28"/>
          <w:szCs w:val="28"/>
          <w:lang w:val="uk-UA"/>
        </w:rPr>
        <w:t xml:space="preserve"> (дата звернення: 20.05.2021 )</w:t>
      </w:r>
    </w:p>
    <w:p w:rsidR="00C86EB7" w:rsidRPr="003E0AF1" w:rsidRDefault="00C86EB7" w:rsidP="00692057">
      <w:pPr>
        <w:pStyle w:val="a3"/>
        <w:numPr>
          <w:ilvl w:val="0"/>
          <w:numId w:val="5"/>
        </w:numPr>
        <w:spacing w:line="360" w:lineRule="auto"/>
        <w:jc w:val="both"/>
        <w:rPr>
          <w:rFonts w:ascii="Times New Roman" w:hAnsi="Times New Roman"/>
          <w:color w:val="000000"/>
          <w:sz w:val="28"/>
          <w:szCs w:val="28"/>
          <w:lang w:val="uk-UA"/>
        </w:rPr>
      </w:pPr>
      <w:r w:rsidRPr="003E0AF1">
        <w:rPr>
          <w:rFonts w:ascii="Times New Roman" w:hAnsi="Times New Roman"/>
          <w:color w:val="000000"/>
          <w:sz w:val="28"/>
          <w:szCs w:val="28"/>
        </w:rPr>
        <w:t>Мичурин Д. С. Прецедентный поликодовый текст в вербальноизобразительной коммуникации Интернет-сообществ. дис. ... канд. фил. наук: 10.02.19. Тверь,  2014. 162 с</w:t>
      </w:r>
      <w:r w:rsidRPr="003E0AF1">
        <w:rPr>
          <w:rFonts w:ascii="Times New Roman" w:hAnsi="Times New Roman"/>
          <w:color w:val="000000"/>
          <w:sz w:val="28"/>
          <w:szCs w:val="28"/>
          <w:lang w:val="uk-UA"/>
        </w:rPr>
        <w:t>.</w:t>
      </w:r>
    </w:p>
    <w:p w:rsidR="00C86EB7" w:rsidRPr="003E0AF1" w:rsidRDefault="00C86EB7" w:rsidP="00692057">
      <w:pPr>
        <w:pStyle w:val="a3"/>
        <w:numPr>
          <w:ilvl w:val="0"/>
          <w:numId w:val="5"/>
        </w:numPr>
        <w:spacing w:line="360" w:lineRule="auto"/>
        <w:jc w:val="both"/>
        <w:rPr>
          <w:rFonts w:ascii="Times New Roman" w:hAnsi="Times New Roman"/>
          <w:color w:val="000000"/>
          <w:sz w:val="28"/>
          <w:szCs w:val="28"/>
          <w:lang w:val="uk-UA"/>
        </w:rPr>
      </w:pPr>
      <w:r w:rsidRPr="003E0AF1">
        <w:rPr>
          <w:rFonts w:ascii="Times New Roman" w:hAnsi="Times New Roman"/>
          <w:color w:val="000000"/>
          <w:sz w:val="28"/>
          <w:szCs w:val="28"/>
        </w:rPr>
        <w:t>Москальская О. И. Грамматика текста (пособие по грамматике немецкого языка для институтов и факультетов ин.яз)</w:t>
      </w:r>
      <w:r w:rsidRPr="003E0AF1">
        <w:rPr>
          <w:rFonts w:ascii="Times New Roman" w:hAnsi="Times New Roman"/>
          <w:color w:val="000000"/>
          <w:sz w:val="28"/>
          <w:szCs w:val="28"/>
          <w:lang w:val="uk-UA"/>
        </w:rPr>
        <w:t xml:space="preserve"> : </w:t>
      </w:r>
      <w:r w:rsidRPr="003E0AF1">
        <w:rPr>
          <w:rFonts w:ascii="Times New Roman" w:hAnsi="Times New Roman"/>
          <w:color w:val="000000"/>
          <w:sz w:val="28"/>
          <w:szCs w:val="28"/>
        </w:rPr>
        <w:t>Москва : Высшая школа, 1981.  183 c</w:t>
      </w:r>
      <w:r w:rsidRPr="003E0AF1">
        <w:rPr>
          <w:rFonts w:ascii="Times New Roman" w:hAnsi="Times New Roman"/>
          <w:color w:val="000000"/>
          <w:sz w:val="28"/>
          <w:szCs w:val="28"/>
          <w:lang w:val="uk-UA"/>
        </w:rPr>
        <w:t>.</w:t>
      </w:r>
    </w:p>
    <w:p w:rsidR="00C86EB7" w:rsidRPr="003E0AF1" w:rsidRDefault="00C86EB7" w:rsidP="00692057">
      <w:pPr>
        <w:pStyle w:val="a3"/>
        <w:numPr>
          <w:ilvl w:val="0"/>
          <w:numId w:val="5"/>
        </w:numPr>
        <w:spacing w:line="360" w:lineRule="auto"/>
        <w:jc w:val="both"/>
        <w:rPr>
          <w:rFonts w:ascii="Times New Roman" w:hAnsi="Times New Roman"/>
          <w:color w:val="000000"/>
          <w:sz w:val="28"/>
          <w:szCs w:val="28"/>
          <w:lang w:val="uk-UA"/>
        </w:rPr>
      </w:pPr>
      <w:r w:rsidRPr="003E0AF1">
        <w:rPr>
          <w:rFonts w:ascii="Times New Roman" w:hAnsi="Times New Roman"/>
          <w:color w:val="000000"/>
          <w:sz w:val="28"/>
          <w:szCs w:val="28"/>
          <w:lang w:val="uk-UA"/>
        </w:rPr>
        <w:t xml:space="preserve"> Мусій В.Б. </w:t>
      </w:r>
      <w:r w:rsidRPr="003E0AF1">
        <w:rPr>
          <w:rFonts w:ascii="Times New Roman" w:hAnsi="Times New Roman"/>
          <w:color w:val="000000"/>
          <w:sz w:val="28"/>
          <w:szCs w:val="28"/>
        </w:rPr>
        <w:t xml:space="preserve">К вопросу содержания категории «художественный мир» </w:t>
      </w:r>
      <w:r w:rsidRPr="003E0AF1">
        <w:rPr>
          <w:rFonts w:ascii="Times New Roman" w:hAnsi="Times New Roman"/>
          <w:color w:val="000000"/>
          <w:sz w:val="24"/>
          <w:szCs w:val="24"/>
          <w:lang w:val="en-US"/>
        </w:rPr>
        <w:t>URL</w:t>
      </w:r>
      <w:r w:rsidRPr="003E0AF1">
        <w:rPr>
          <w:rFonts w:ascii="Times New Roman" w:hAnsi="Times New Roman"/>
          <w:color w:val="000000"/>
          <w:sz w:val="24"/>
          <w:szCs w:val="24"/>
        </w:rPr>
        <w:t>: </w:t>
      </w:r>
      <w:hyperlink r:id="rId14" w:history="1">
        <w:r w:rsidRPr="003E0AF1">
          <w:rPr>
            <w:rStyle w:val="a8"/>
            <w:rFonts w:ascii="Times New Roman" w:hAnsi="Times New Roman"/>
            <w:color w:val="000000"/>
            <w:sz w:val="28"/>
            <w:szCs w:val="28"/>
          </w:rPr>
          <w:t>http://dspace.onu.edu.ua:8080/bitstream/123456789/6146/1/296-305.pdf</w:t>
        </w:r>
      </w:hyperlink>
      <w:r w:rsidRPr="003E0AF1">
        <w:rPr>
          <w:rStyle w:val="a8"/>
          <w:rFonts w:ascii="Times New Roman" w:hAnsi="Times New Roman"/>
          <w:color w:val="000000"/>
          <w:sz w:val="28"/>
          <w:szCs w:val="28"/>
          <w:lang w:val="uk-UA"/>
        </w:rPr>
        <w:t xml:space="preserve"> (дата звернення: 25.07.2021 )</w:t>
      </w:r>
    </w:p>
    <w:p w:rsidR="00C86EB7" w:rsidRPr="003E0AF1" w:rsidRDefault="00C86EB7" w:rsidP="00692057">
      <w:pPr>
        <w:pStyle w:val="a3"/>
        <w:numPr>
          <w:ilvl w:val="0"/>
          <w:numId w:val="5"/>
        </w:numPr>
        <w:spacing w:line="360" w:lineRule="auto"/>
        <w:jc w:val="both"/>
        <w:rPr>
          <w:rFonts w:ascii="Times New Roman" w:hAnsi="Times New Roman"/>
          <w:color w:val="000000"/>
          <w:sz w:val="28"/>
          <w:szCs w:val="28"/>
          <w:lang w:val="uk-UA"/>
        </w:rPr>
      </w:pPr>
      <w:r w:rsidRPr="003E0AF1">
        <w:rPr>
          <w:rFonts w:ascii="Times New Roman" w:hAnsi="Times New Roman"/>
          <w:color w:val="000000"/>
          <w:sz w:val="28"/>
          <w:szCs w:val="28"/>
        </w:rPr>
        <w:t xml:space="preserve">Нефедова Л. А. Когнитивные особенности комикса как креолизованного текста. </w:t>
      </w:r>
      <w:r w:rsidRPr="003E0AF1">
        <w:rPr>
          <w:rFonts w:ascii="Times New Roman" w:hAnsi="Times New Roman"/>
          <w:i/>
          <w:color w:val="000000"/>
          <w:sz w:val="28"/>
          <w:szCs w:val="28"/>
        </w:rPr>
        <w:t>Вестник Южно-Уральского государственного университета. Лингвистика.</w:t>
      </w:r>
      <w:r w:rsidRPr="003E0AF1">
        <w:rPr>
          <w:rFonts w:ascii="Times New Roman" w:hAnsi="Times New Roman"/>
          <w:color w:val="000000"/>
          <w:sz w:val="28"/>
          <w:szCs w:val="28"/>
        </w:rPr>
        <w:t xml:space="preserve"> 2010.  № 1 (117). С. 4 –9. </w:t>
      </w:r>
    </w:p>
    <w:p w:rsidR="00C86EB7" w:rsidRPr="003E0AF1" w:rsidRDefault="00C86EB7" w:rsidP="00692057">
      <w:pPr>
        <w:pStyle w:val="a3"/>
        <w:numPr>
          <w:ilvl w:val="0"/>
          <w:numId w:val="5"/>
        </w:numPr>
        <w:spacing w:line="360" w:lineRule="auto"/>
        <w:jc w:val="both"/>
        <w:rPr>
          <w:rFonts w:ascii="Times New Roman" w:hAnsi="Times New Roman"/>
          <w:color w:val="000000"/>
          <w:sz w:val="28"/>
          <w:szCs w:val="28"/>
          <w:lang w:val="uk-UA"/>
        </w:rPr>
      </w:pPr>
      <w:r w:rsidRPr="003E0AF1">
        <w:rPr>
          <w:rFonts w:ascii="Times New Roman" w:hAnsi="Times New Roman"/>
          <w:bCs/>
          <w:color w:val="000000"/>
          <w:sz w:val="28"/>
          <w:szCs w:val="28"/>
          <w:shd w:val="clear" w:color="auto" w:fill="FFFFFF"/>
          <w:lang w:val="uk-UA"/>
        </w:rPr>
        <w:t xml:space="preserve"> Пигарева, В. Э. Специфика и авторский стиль Виктора Пелевина в романе «Омон Ра». </w:t>
      </w:r>
      <w:r w:rsidRPr="003E0AF1">
        <w:rPr>
          <w:rFonts w:ascii="Times New Roman" w:hAnsi="Times New Roman"/>
          <w:bCs/>
          <w:i/>
          <w:color w:val="000000"/>
          <w:sz w:val="28"/>
          <w:szCs w:val="28"/>
          <w:shd w:val="clear" w:color="auto" w:fill="FFFFFF"/>
          <w:lang w:val="uk-UA"/>
        </w:rPr>
        <w:t>Филология и лингвистика в современном обществе : материалы IV Междунар. науч. конф.</w:t>
      </w:r>
      <w:r w:rsidRPr="003E0AF1">
        <w:rPr>
          <w:rFonts w:ascii="Times New Roman" w:hAnsi="Times New Roman"/>
          <w:bCs/>
          <w:color w:val="000000"/>
          <w:sz w:val="28"/>
          <w:szCs w:val="28"/>
          <w:shd w:val="clear" w:color="auto" w:fill="FFFFFF"/>
          <w:lang w:val="uk-UA"/>
        </w:rPr>
        <w:t xml:space="preserve"> ( Москва, июнь </w:t>
      </w:r>
      <w:smartTag w:uri="urn:schemas-microsoft-com:office:smarttags" w:element="metricconverter">
        <w:smartTagPr>
          <w:attr w:name="ProductID" w:val="2016 г"/>
        </w:smartTagPr>
        <w:r w:rsidRPr="003E0AF1">
          <w:rPr>
            <w:rFonts w:ascii="Times New Roman" w:hAnsi="Times New Roman"/>
            <w:bCs/>
            <w:color w:val="000000"/>
            <w:sz w:val="28"/>
            <w:szCs w:val="28"/>
            <w:shd w:val="clear" w:color="auto" w:fill="FFFFFF"/>
            <w:lang w:val="uk-UA"/>
          </w:rPr>
          <w:t>2016 г</w:t>
        </w:r>
      </w:smartTag>
      <w:r w:rsidRPr="003E0AF1">
        <w:rPr>
          <w:rFonts w:ascii="Times New Roman" w:hAnsi="Times New Roman"/>
          <w:bCs/>
          <w:color w:val="000000"/>
          <w:sz w:val="28"/>
          <w:szCs w:val="28"/>
          <w:shd w:val="clear" w:color="auto" w:fill="FFFFFF"/>
          <w:lang w:val="uk-UA"/>
        </w:rPr>
        <w:t>.). Москва : Буки-Веди, 2016. С. 52 – 54.</w:t>
      </w:r>
    </w:p>
    <w:p w:rsidR="00C86EB7" w:rsidRPr="003E0AF1" w:rsidRDefault="00C86EB7" w:rsidP="00692057">
      <w:pPr>
        <w:pStyle w:val="a3"/>
        <w:numPr>
          <w:ilvl w:val="0"/>
          <w:numId w:val="5"/>
        </w:numPr>
        <w:spacing w:line="360" w:lineRule="auto"/>
        <w:jc w:val="both"/>
        <w:rPr>
          <w:rFonts w:ascii="Times New Roman" w:hAnsi="Times New Roman"/>
          <w:color w:val="000000"/>
          <w:sz w:val="28"/>
          <w:szCs w:val="28"/>
          <w:lang w:val="uk-UA"/>
        </w:rPr>
      </w:pPr>
      <w:r w:rsidRPr="003E0AF1">
        <w:rPr>
          <w:rFonts w:ascii="Times New Roman" w:hAnsi="Times New Roman"/>
          <w:color w:val="000000"/>
          <w:sz w:val="28"/>
          <w:szCs w:val="28"/>
        </w:rPr>
        <w:t>Полякова К. В. Становление семиотической системы американского комикса и японского манга: дисс. ... канд. ф. наук: 10.02.20. Спб., 2004. 203</w:t>
      </w:r>
      <w:r w:rsidRPr="003E0AF1">
        <w:rPr>
          <w:rFonts w:ascii="Times New Roman" w:hAnsi="Times New Roman"/>
          <w:color w:val="000000"/>
          <w:sz w:val="28"/>
          <w:szCs w:val="28"/>
          <w:lang w:val="uk-UA"/>
        </w:rPr>
        <w:t xml:space="preserve"> с. </w:t>
      </w:r>
    </w:p>
    <w:p w:rsidR="00C86EB7" w:rsidRPr="003E0AF1" w:rsidRDefault="00C86EB7" w:rsidP="00692057">
      <w:pPr>
        <w:pStyle w:val="a3"/>
        <w:numPr>
          <w:ilvl w:val="0"/>
          <w:numId w:val="5"/>
        </w:numPr>
        <w:spacing w:line="360" w:lineRule="auto"/>
        <w:jc w:val="both"/>
        <w:rPr>
          <w:rFonts w:ascii="Times New Roman" w:hAnsi="Times New Roman"/>
          <w:color w:val="000000"/>
          <w:sz w:val="28"/>
          <w:szCs w:val="28"/>
          <w:lang w:val="uk-UA"/>
        </w:rPr>
      </w:pPr>
      <w:r w:rsidRPr="003E0AF1">
        <w:rPr>
          <w:rFonts w:ascii="Times New Roman" w:hAnsi="Times New Roman"/>
          <w:color w:val="000000"/>
          <w:sz w:val="28"/>
          <w:szCs w:val="28"/>
        </w:rPr>
        <w:t>Попович А. Проблемы художественного перевода: учеб. пособие / Пер. со слов. И. А. Бернштейн и И. С. Чернявской. Москва: Высшая школа, 1980. 199 с.</w:t>
      </w:r>
    </w:p>
    <w:p w:rsidR="00C86EB7" w:rsidRPr="003E0AF1" w:rsidRDefault="00C86EB7" w:rsidP="00692057">
      <w:pPr>
        <w:pStyle w:val="a3"/>
        <w:numPr>
          <w:ilvl w:val="0"/>
          <w:numId w:val="5"/>
        </w:numPr>
        <w:spacing w:line="360" w:lineRule="auto"/>
        <w:jc w:val="both"/>
        <w:rPr>
          <w:rFonts w:ascii="Times New Roman" w:hAnsi="Times New Roman"/>
          <w:color w:val="000000"/>
          <w:sz w:val="28"/>
          <w:szCs w:val="28"/>
          <w:lang w:val="uk-UA"/>
        </w:rPr>
      </w:pPr>
      <w:r w:rsidRPr="003E0AF1">
        <w:rPr>
          <w:rFonts w:ascii="Times New Roman" w:hAnsi="Times New Roman"/>
          <w:color w:val="000000"/>
          <w:sz w:val="28"/>
          <w:szCs w:val="28"/>
        </w:rPr>
        <w:t xml:space="preserve">Реферовская Е. А. Лингвистические исследования структуры текста: </w:t>
      </w:r>
      <w:r w:rsidRPr="003E0AF1">
        <w:rPr>
          <w:rFonts w:ascii="Times New Roman" w:hAnsi="Times New Roman"/>
          <w:i/>
          <w:color w:val="000000"/>
          <w:sz w:val="28"/>
          <w:szCs w:val="28"/>
        </w:rPr>
        <w:t>научное издание</w:t>
      </w:r>
      <w:r w:rsidRPr="003E0AF1">
        <w:rPr>
          <w:rFonts w:ascii="Times New Roman" w:hAnsi="Times New Roman"/>
          <w:color w:val="000000"/>
          <w:sz w:val="28"/>
          <w:szCs w:val="28"/>
          <w:lang w:val="uk-UA"/>
        </w:rPr>
        <w:t xml:space="preserve">. </w:t>
      </w:r>
      <w:r w:rsidRPr="003E0AF1">
        <w:rPr>
          <w:rFonts w:ascii="Times New Roman" w:hAnsi="Times New Roman"/>
          <w:color w:val="000000"/>
          <w:sz w:val="28"/>
          <w:szCs w:val="28"/>
        </w:rPr>
        <w:t>Москва : Наука, 1983.  215 с</w:t>
      </w:r>
      <w:r w:rsidRPr="003E0AF1">
        <w:rPr>
          <w:rFonts w:ascii="Times New Roman" w:hAnsi="Times New Roman"/>
          <w:color w:val="000000"/>
          <w:sz w:val="28"/>
          <w:szCs w:val="28"/>
          <w:lang w:val="uk-UA"/>
        </w:rPr>
        <w:t>.</w:t>
      </w:r>
    </w:p>
    <w:p w:rsidR="00C86EB7" w:rsidRPr="003E0AF1" w:rsidRDefault="00C86EB7" w:rsidP="00692057">
      <w:pPr>
        <w:pStyle w:val="a3"/>
        <w:numPr>
          <w:ilvl w:val="0"/>
          <w:numId w:val="5"/>
        </w:numPr>
        <w:spacing w:line="360" w:lineRule="auto"/>
        <w:jc w:val="both"/>
        <w:rPr>
          <w:rStyle w:val="a9"/>
          <w:rFonts w:ascii="Times New Roman" w:hAnsi="Times New Roman"/>
          <w:i w:val="0"/>
          <w:iCs w:val="0"/>
          <w:color w:val="000000"/>
          <w:sz w:val="28"/>
          <w:szCs w:val="28"/>
          <w:lang w:val="uk-UA"/>
        </w:rPr>
      </w:pPr>
      <w:r w:rsidRPr="003E0AF1">
        <w:rPr>
          <w:rStyle w:val="a9"/>
          <w:rFonts w:ascii="Times New Roman" w:hAnsi="Times New Roman"/>
          <w:color w:val="000000"/>
          <w:sz w:val="28"/>
          <w:szCs w:val="28"/>
        </w:rPr>
        <w:t>С’юзен Зонтаґ. Одна культура і нова чуттєвість</w:t>
      </w:r>
      <w:r w:rsidRPr="003E0AF1">
        <w:rPr>
          <w:rStyle w:val="a9"/>
          <w:rFonts w:ascii="Times New Roman" w:hAnsi="Times New Roman"/>
          <w:color w:val="000000"/>
          <w:sz w:val="28"/>
          <w:szCs w:val="28"/>
          <w:lang w:val="uk-UA"/>
        </w:rPr>
        <w:t>. Проти інтерпретації та інші есе. Львів : Кальварія, 2006. 309 с.</w:t>
      </w:r>
    </w:p>
    <w:p w:rsidR="00C86EB7" w:rsidRPr="003E0AF1" w:rsidRDefault="00C86EB7" w:rsidP="00692057">
      <w:pPr>
        <w:pStyle w:val="a3"/>
        <w:numPr>
          <w:ilvl w:val="0"/>
          <w:numId w:val="5"/>
        </w:numPr>
        <w:spacing w:line="360" w:lineRule="auto"/>
        <w:jc w:val="both"/>
        <w:rPr>
          <w:rFonts w:ascii="Times New Roman" w:hAnsi="Times New Roman"/>
          <w:color w:val="000000"/>
          <w:sz w:val="28"/>
          <w:szCs w:val="28"/>
          <w:lang w:val="uk-UA"/>
        </w:rPr>
      </w:pPr>
      <w:r w:rsidRPr="003E0AF1">
        <w:rPr>
          <w:rFonts w:ascii="Times New Roman" w:hAnsi="Times New Roman"/>
          <w:color w:val="000000"/>
          <w:sz w:val="28"/>
          <w:szCs w:val="28"/>
        </w:rPr>
        <w:t xml:space="preserve">Сорокин Ю. А., Тарасов Е. Ф. Креолизованные тексты и их коммуникативная функция. </w:t>
      </w:r>
      <w:r w:rsidRPr="003E0AF1">
        <w:rPr>
          <w:rFonts w:ascii="Times New Roman" w:hAnsi="Times New Roman"/>
          <w:i/>
          <w:color w:val="000000"/>
          <w:sz w:val="28"/>
          <w:szCs w:val="28"/>
        </w:rPr>
        <w:t>Оптимизация речевого воздействия :</w:t>
      </w:r>
      <w:r w:rsidRPr="003E0AF1">
        <w:rPr>
          <w:rFonts w:ascii="Times New Roman" w:hAnsi="Times New Roman"/>
          <w:color w:val="000000"/>
          <w:sz w:val="28"/>
          <w:szCs w:val="28"/>
        </w:rPr>
        <w:t xml:space="preserve"> Москва, 1990. С.180 –186.</w:t>
      </w:r>
    </w:p>
    <w:p w:rsidR="00C86EB7" w:rsidRPr="003E0AF1" w:rsidRDefault="00C86EB7" w:rsidP="00692057">
      <w:pPr>
        <w:pStyle w:val="a3"/>
        <w:numPr>
          <w:ilvl w:val="0"/>
          <w:numId w:val="5"/>
        </w:numPr>
        <w:spacing w:line="360" w:lineRule="auto"/>
        <w:jc w:val="both"/>
        <w:rPr>
          <w:rFonts w:ascii="Times New Roman" w:hAnsi="Times New Roman"/>
          <w:color w:val="000000"/>
          <w:sz w:val="28"/>
          <w:szCs w:val="28"/>
          <w:lang w:val="uk-UA"/>
        </w:rPr>
      </w:pPr>
      <w:r w:rsidRPr="003E0AF1">
        <w:rPr>
          <w:rFonts w:ascii="Times New Roman" w:hAnsi="Times New Roman"/>
          <w:color w:val="000000"/>
          <w:sz w:val="28"/>
          <w:szCs w:val="28"/>
        </w:rPr>
        <w:t>Тодоров Цв. Введение в фантастическую литературу / Пер. с  франц.  Б.  Нарумова. Москва : Дом интеллектуальной книги, 1999. 144 с</w:t>
      </w:r>
      <w:r w:rsidRPr="003E0AF1">
        <w:rPr>
          <w:rFonts w:ascii="Times New Roman" w:hAnsi="Times New Roman"/>
          <w:color w:val="000000"/>
          <w:sz w:val="28"/>
          <w:szCs w:val="28"/>
          <w:lang w:val="uk-UA"/>
        </w:rPr>
        <w:t>.</w:t>
      </w:r>
    </w:p>
    <w:p w:rsidR="00C86EB7" w:rsidRPr="003E0AF1" w:rsidRDefault="00C86EB7" w:rsidP="00692057">
      <w:pPr>
        <w:pStyle w:val="a3"/>
        <w:numPr>
          <w:ilvl w:val="0"/>
          <w:numId w:val="5"/>
        </w:numPr>
        <w:spacing w:line="360" w:lineRule="auto"/>
        <w:jc w:val="both"/>
        <w:rPr>
          <w:rFonts w:ascii="Times New Roman" w:hAnsi="Times New Roman"/>
          <w:color w:val="000000"/>
          <w:sz w:val="28"/>
          <w:szCs w:val="28"/>
          <w:lang w:val="uk-UA"/>
        </w:rPr>
      </w:pPr>
      <w:r w:rsidRPr="003E0AF1">
        <w:rPr>
          <w:rFonts w:ascii="Times New Roman" w:hAnsi="Times New Roman"/>
          <w:color w:val="000000"/>
          <w:sz w:val="28"/>
          <w:szCs w:val="28"/>
          <w:lang w:val="uk-UA"/>
        </w:rPr>
        <w:t xml:space="preserve"> Томбулатова І. І. The Hellblazer‖: Модифікація сучасного світу як пекла від Гарта Еннінса </w:t>
      </w:r>
      <w:r w:rsidRPr="003E0AF1">
        <w:rPr>
          <w:rFonts w:ascii="Times New Roman" w:hAnsi="Times New Roman"/>
          <w:i/>
          <w:color w:val="000000"/>
          <w:sz w:val="28"/>
          <w:szCs w:val="28"/>
          <w:lang w:val="uk-UA"/>
        </w:rPr>
        <w:t xml:space="preserve">Сучасні наукові дослідження представників філологічних наук та їхній вплив на розвиток мови та літератури </w:t>
      </w:r>
      <w:r w:rsidRPr="003E0AF1">
        <w:rPr>
          <w:rFonts w:ascii="Times New Roman" w:hAnsi="Times New Roman"/>
          <w:color w:val="000000"/>
          <w:sz w:val="28"/>
          <w:szCs w:val="28"/>
          <w:lang w:val="uk-UA"/>
        </w:rPr>
        <w:t>: Львів. 10-11 квітня 2020 р. Матеріали міжнародної науково-практичної конференції: Львів : ГО Наукова філологічна організація ЛОГОС, 2020.  С. 14 – 18.</w:t>
      </w:r>
    </w:p>
    <w:p w:rsidR="00C86EB7" w:rsidRPr="003E0AF1" w:rsidRDefault="00C86EB7" w:rsidP="00692057">
      <w:pPr>
        <w:pStyle w:val="a3"/>
        <w:numPr>
          <w:ilvl w:val="0"/>
          <w:numId w:val="5"/>
        </w:numPr>
        <w:spacing w:line="360" w:lineRule="auto"/>
        <w:jc w:val="both"/>
        <w:rPr>
          <w:rStyle w:val="a8"/>
          <w:rFonts w:ascii="Times New Roman" w:hAnsi="Times New Roman"/>
          <w:color w:val="000000"/>
          <w:sz w:val="28"/>
          <w:szCs w:val="28"/>
          <w:u w:val="none"/>
          <w:lang w:val="uk-UA"/>
        </w:rPr>
      </w:pPr>
      <w:r w:rsidRPr="003E0AF1">
        <w:rPr>
          <w:rStyle w:val="a8"/>
          <w:rFonts w:ascii="Times New Roman" w:hAnsi="Times New Roman"/>
          <w:color w:val="000000"/>
          <w:sz w:val="28"/>
          <w:szCs w:val="28"/>
          <w:u w:val="none"/>
          <w:lang w:val="uk-UA"/>
        </w:rPr>
        <w:t xml:space="preserve"> Хализев. В. Е. - Автор: Азарова Н.М. - </w:t>
      </w:r>
      <w:smartTag w:uri="urn:schemas-microsoft-com:office:smarttags" w:element="metricconverter">
        <w:smartTagPr>
          <w:attr w:name="ProductID" w:val="2004 г"/>
        </w:smartTagPr>
        <w:r w:rsidRPr="003E0AF1">
          <w:rPr>
            <w:rStyle w:val="a8"/>
            <w:rFonts w:ascii="Times New Roman" w:hAnsi="Times New Roman"/>
            <w:color w:val="000000"/>
            <w:sz w:val="28"/>
            <w:szCs w:val="28"/>
            <w:u w:val="none"/>
            <w:lang w:val="uk-UA"/>
          </w:rPr>
          <w:t>2004 г</w:t>
        </w:r>
      </w:smartTag>
      <w:r w:rsidRPr="003E0AF1">
        <w:rPr>
          <w:rStyle w:val="a8"/>
          <w:rFonts w:ascii="Times New Roman" w:hAnsi="Times New Roman"/>
          <w:color w:val="000000"/>
          <w:sz w:val="28"/>
          <w:szCs w:val="28"/>
          <w:u w:val="none"/>
          <w:lang w:val="uk-UA"/>
        </w:rPr>
        <w:t>. - пособия - учебник.</w:t>
      </w:r>
    </w:p>
    <w:p w:rsidR="00C86EB7" w:rsidRPr="003E0AF1" w:rsidRDefault="00C86EB7" w:rsidP="00692057">
      <w:pPr>
        <w:pStyle w:val="a3"/>
        <w:numPr>
          <w:ilvl w:val="0"/>
          <w:numId w:val="5"/>
        </w:numPr>
        <w:spacing w:line="360" w:lineRule="auto"/>
        <w:jc w:val="both"/>
        <w:rPr>
          <w:rFonts w:ascii="Times New Roman" w:hAnsi="Times New Roman"/>
          <w:color w:val="000000"/>
          <w:sz w:val="28"/>
          <w:szCs w:val="28"/>
          <w:lang w:val="uk-UA"/>
        </w:rPr>
      </w:pPr>
      <w:r w:rsidRPr="003E0AF1">
        <w:rPr>
          <w:rFonts w:ascii="Times New Roman" w:hAnsi="Times New Roman"/>
          <w:color w:val="000000"/>
          <w:sz w:val="28"/>
          <w:szCs w:val="28"/>
          <w:lang w:val="uk-UA"/>
        </w:rPr>
        <w:t xml:space="preserve"> Ханзен Леве О. Интермедиальность в русской культуре. От символизма к авангарду. РГГУ :  Издательский центр, 2016. 604 с.  </w:t>
      </w:r>
    </w:p>
    <w:p w:rsidR="00C86EB7" w:rsidRPr="003E0AF1" w:rsidRDefault="00C86EB7" w:rsidP="00692057">
      <w:pPr>
        <w:pStyle w:val="a3"/>
        <w:numPr>
          <w:ilvl w:val="0"/>
          <w:numId w:val="5"/>
        </w:numPr>
        <w:spacing w:before="100" w:beforeAutospacing="1" w:after="100" w:afterAutospacing="1" w:line="360" w:lineRule="auto"/>
        <w:jc w:val="both"/>
        <w:outlineLvl w:val="0"/>
        <w:rPr>
          <w:rFonts w:ascii="Times New Roman" w:hAnsi="Times New Roman"/>
          <w:bCs/>
          <w:color w:val="000000"/>
          <w:kern w:val="36"/>
          <w:sz w:val="28"/>
          <w:szCs w:val="28"/>
          <w:lang w:eastAsia="ru-RU"/>
        </w:rPr>
      </w:pPr>
      <w:r w:rsidRPr="003E0AF1">
        <w:rPr>
          <w:rFonts w:ascii="Times New Roman" w:hAnsi="Times New Roman"/>
          <w:bCs/>
          <w:color w:val="000000"/>
          <w:kern w:val="36"/>
          <w:sz w:val="28"/>
          <w:szCs w:val="28"/>
          <w:lang w:eastAsia="ru-RU"/>
        </w:rPr>
        <w:t xml:space="preserve">Чернявская В.Е. Лингвистика текста: Поликодовость, интертекстуальность, интердискурсивность </w:t>
      </w:r>
      <w:r w:rsidRPr="003E0AF1">
        <w:rPr>
          <w:rFonts w:ascii="Times New Roman" w:hAnsi="Times New Roman"/>
          <w:bCs/>
          <w:color w:val="000000"/>
          <w:kern w:val="36"/>
          <w:sz w:val="28"/>
          <w:szCs w:val="28"/>
          <w:lang w:val="uk-UA" w:eastAsia="ru-RU"/>
        </w:rPr>
        <w:t>:</w:t>
      </w:r>
      <w:r w:rsidRPr="003E0AF1">
        <w:rPr>
          <w:rFonts w:ascii="Times New Roman" w:hAnsi="Times New Roman"/>
          <w:i/>
          <w:color w:val="000000"/>
          <w:sz w:val="28"/>
          <w:szCs w:val="28"/>
        </w:rPr>
        <w:t>учебное пособие</w:t>
      </w:r>
      <w:r w:rsidRPr="003E0AF1">
        <w:rPr>
          <w:rFonts w:ascii="Times New Roman" w:hAnsi="Times New Roman"/>
          <w:color w:val="000000"/>
          <w:sz w:val="28"/>
          <w:szCs w:val="28"/>
        </w:rPr>
        <w:t>. Москва : Либроком, 2009.  248 с.</w:t>
      </w:r>
    </w:p>
    <w:p w:rsidR="00C86EB7" w:rsidRPr="003E0AF1" w:rsidRDefault="00C86EB7" w:rsidP="00692057">
      <w:pPr>
        <w:pStyle w:val="a3"/>
        <w:numPr>
          <w:ilvl w:val="0"/>
          <w:numId w:val="5"/>
        </w:numPr>
        <w:spacing w:line="360" w:lineRule="auto"/>
        <w:jc w:val="both"/>
        <w:rPr>
          <w:rFonts w:ascii="Times New Roman" w:hAnsi="Times New Roman"/>
          <w:color w:val="000000"/>
          <w:sz w:val="28"/>
          <w:szCs w:val="28"/>
          <w:lang w:val="uk-UA"/>
        </w:rPr>
      </w:pPr>
      <w:r w:rsidRPr="003E0AF1">
        <w:rPr>
          <w:rFonts w:ascii="Times New Roman" w:hAnsi="Times New Roman"/>
          <w:color w:val="000000"/>
          <w:sz w:val="28"/>
          <w:szCs w:val="28"/>
        </w:rPr>
        <w:t xml:space="preserve">Шокина А. Б. Языковая компрессия в рекламном тексте. </w:t>
      </w:r>
      <w:r w:rsidRPr="003E0AF1">
        <w:rPr>
          <w:rFonts w:ascii="Times New Roman" w:hAnsi="Times New Roman"/>
          <w:i/>
          <w:color w:val="000000"/>
          <w:sz w:val="28"/>
          <w:szCs w:val="28"/>
        </w:rPr>
        <w:t>Медиаскоп.Электронный научный журнал факультета журналистики МГУ им. М.В. Ломоносова.</w:t>
      </w:r>
      <w:r w:rsidRPr="003E0AF1">
        <w:rPr>
          <w:rFonts w:ascii="Times New Roman" w:hAnsi="Times New Roman"/>
          <w:color w:val="000000"/>
          <w:sz w:val="28"/>
          <w:szCs w:val="28"/>
        </w:rPr>
        <w:t xml:space="preserve"> Вып. 2, 2008. </w:t>
      </w:r>
      <w:r w:rsidRPr="003E0AF1">
        <w:rPr>
          <w:rFonts w:ascii="Times New Roman" w:hAnsi="Times New Roman"/>
          <w:color w:val="000000"/>
          <w:sz w:val="24"/>
          <w:szCs w:val="24"/>
          <w:lang w:val="pl-PL"/>
        </w:rPr>
        <w:t>URL</w:t>
      </w:r>
      <w:r w:rsidRPr="003E0AF1">
        <w:rPr>
          <w:rFonts w:ascii="Times New Roman" w:hAnsi="Times New Roman"/>
          <w:color w:val="000000"/>
          <w:sz w:val="24"/>
          <w:szCs w:val="24"/>
        </w:rPr>
        <w:t xml:space="preserve">:  </w:t>
      </w:r>
      <w:hyperlink r:id="rId15" w:anchor="1" w:history="1">
        <w:r w:rsidRPr="003E0AF1">
          <w:rPr>
            <w:rStyle w:val="a8"/>
            <w:rFonts w:ascii="Times New Roman" w:hAnsi="Times New Roman"/>
            <w:color w:val="000000"/>
            <w:sz w:val="28"/>
            <w:szCs w:val="28"/>
            <w:lang w:val="pl-PL"/>
          </w:rPr>
          <w:t>http</w:t>
        </w:r>
        <w:r w:rsidRPr="003E0AF1">
          <w:rPr>
            <w:rStyle w:val="a8"/>
            <w:rFonts w:ascii="Times New Roman" w:hAnsi="Times New Roman"/>
            <w:color w:val="000000"/>
            <w:sz w:val="28"/>
            <w:szCs w:val="28"/>
          </w:rPr>
          <w:t>://</w:t>
        </w:r>
        <w:r w:rsidRPr="003E0AF1">
          <w:rPr>
            <w:rStyle w:val="a8"/>
            <w:rFonts w:ascii="Times New Roman" w:hAnsi="Times New Roman"/>
            <w:color w:val="000000"/>
            <w:sz w:val="28"/>
            <w:szCs w:val="28"/>
            <w:lang w:val="pl-PL"/>
          </w:rPr>
          <w:t>mediascope</w:t>
        </w:r>
        <w:r w:rsidRPr="003E0AF1">
          <w:rPr>
            <w:rStyle w:val="a8"/>
            <w:rFonts w:ascii="Times New Roman" w:hAnsi="Times New Roman"/>
            <w:color w:val="000000"/>
            <w:sz w:val="28"/>
            <w:szCs w:val="28"/>
          </w:rPr>
          <w:t>.</w:t>
        </w:r>
        <w:r w:rsidRPr="003E0AF1">
          <w:rPr>
            <w:rStyle w:val="a8"/>
            <w:rFonts w:ascii="Times New Roman" w:hAnsi="Times New Roman"/>
            <w:color w:val="000000"/>
            <w:sz w:val="28"/>
            <w:szCs w:val="28"/>
            <w:lang w:val="pl-PL"/>
          </w:rPr>
          <w:t>ru</w:t>
        </w:r>
        <w:r w:rsidRPr="003E0AF1">
          <w:rPr>
            <w:rStyle w:val="a8"/>
            <w:rFonts w:ascii="Times New Roman" w:hAnsi="Times New Roman"/>
            <w:color w:val="000000"/>
            <w:sz w:val="28"/>
            <w:szCs w:val="28"/>
          </w:rPr>
          <w:t>/</w:t>
        </w:r>
        <w:r w:rsidRPr="003E0AF1">
          <w:rPr>
            <w:rStyle w:val="a8"/>
            <w:rFonts w:ascii="Times New Roman" w:hAnsi="Times New Roman"/>
            <w:color w:val="000000"/>
            <w:sz w:val="28"/>
            <w:szCs w:val="28"/>
            <w:lang w:val="pl-PL"/>
          </w:rPr>
          <w:t>node</w:t>
        </w:r>
        <w:r w:rsidRPr="003E0AF1">
          <w:rPr>
            <w:rStyle w:val="a8"/>
            <w:rFonts w:ascii="Times New Roman" w:hAnsi="Times New Roman"/>
            <w:color w:val="000000"/>
            <w:sz w:val="28"/>
            <w:szCs w:val="28"/>
          </w:rPr>
          <w:t>/240#1</w:t>
        </w:r>
      </w:hyperlink>
      <w:r w:rsidRPr="003E0AF1">
        <w:rPr>
          <w:rStyle w:val="a8"/>
          <w:rFonts w:ascii="Times New Roman" w:hAnsi="Times New Roman"/>
          <w:color w:val="000000"/>
          <w:sz w:val="28"/>
          <w:szCs w:val="28"/>
          <w:lang w:val="uk-UA"/>
        </w:rPr>
        <w:t xml:space="preserve"> (дата звернення:10.08.2021 )</w:t>
      </w:r>
    </w:p>
    <w:p w:rsidR="00C86EB7" w:rsidRPr="003E0AF1" w:rsidRDefault="00C86EB7" w:rsidP="00692057">
      <w:pPr>
        <w:pStyle w:val="a3"/>
        <w:numPr>
          <w:ilvl w:val="0"/>
          <w:numId w:val="5"/>
        </w:numPr>
        <w:spacing w:line="360" w:lineRule="auto"/>
        <w:jc w:val="both"/>
        <w:rPr>
          <w:rFonts w:ascii="Times New Roman" w:hAnsi="Times New Roman"/>
          <w:color w:val="000000"/>
          <w:sz w:val="28"/>
          <w:szCs w:val="28"/>
          <w:lang w:val="uk-UA"/>
        </w:rPr>
      </w:pPr>
      <w:r w:rsidRPr="003E0AF1">
        <w:rPr>
          <w:rFonts w:ascii="Times New Roman" w:hAnsi="Times New Roman"/>
          <w:color w:val="000000"/>
          <w:sz w:val="28"/>
          <w:szCs w:val="28"/>
        </w:rPr>
        <w:t xml:space="preserve">Шохина В. Культовая повесть о внутреннем космосе советского человека. </w:t>
      </w:r>
      <w:r w:rsidRPr="003E0AF1">
        <w:rPr>
          <w:rFonts w:ascii="Times New Roman" w:hAnsi="Times New Roman"/>
          <w:color w:val="000000"/>
          <w:sz w:val="24"/>
          <w:szCs w:val="24"/>
          <w:lang w:val="pl-PL"/>
        </w:rPr>
        <w:t>URL</w:t>
      </w:r>
      <w:r w:rsidRPr="003E0AF1">
        <w:rPr>
          <w:rFonts w:ascii="Times New Roman" w:hAnsi="Times New Roman"/>
          <w:color w:val="000000"/>
          <w:sz w:val="24"/>
          <w:szCs w:val="24"/>
        </w:rPr>
        <w:t xml:space="preserve">:  </w:t>
      </w:r>
      <w:hyperlink r:id="rId16" w:history="1">
        <w:r w:rsidRPr="003E0AF1">
          <w:rPr>
            <w:rStyle w:val="a8"/>
            <w:rFonts w:ascii="Times New Roman" w:hAnsi="Times New Roman"/>
            <w:color w:val="000000"/>
            <w:sz w:val="28"/>
            <w:szCs w:val="28"/>
            <w:shd w:val="clear" w:color="auto" w:fill="FEFCFA"/>
            <w:lang w:val="pl-PL" w:eastAsia="ru-RU"/>
          </w:rPr>
          <w:t>https</w:t>
        </w:r>
        <w:r w:rsidRPr="003E0AF1">
          <w:rPr>
            <w:rStyle w:val="a8"/>
            <w:rFonts w:ascii="Times New Roman" w:hAnsi="Times New Roman"/>
            <w:color w:val="000000"/>
            <w:sz w:val="28"/>
            <w:szCs w:val="28"/>
            <w:shd w:val="clear" w:color="auto" w:fill="FEFCFA"/>
            <w:lang w:eastAsia="ru-RU"/>
          </w:rPr>
          <w:t>://</w:t>
        </w:r>
        <w:r w:rsidRPr="003E0AF1">
          <w:rPr>
            <w:rStyle w:val="a8"/>
            <w:rFonts w:ascii="Times New Roman" w:hAnsi="Times New Roman"/>
            <w:color w:val="000000"/>
            <w:sz w:val="28"/>
            <w:szCs w:val="28"/>
            <w:shd w:val="clear" w:color="auto" w:fill="FEFCFA"/>
            <w:lang w:val="pl-PL" w:eastAsia="ru-RU"/>
          </w:rPr>
          <w:t>regnum</w:t>
        </w:r>
        <w:r w:rsidRPr="003E0AF1">
          <w:rPr>
            <w:rStyle w:val="a8"/>
            <w:rFonts w:ascii="Times New Roman" w:hAnsi="Times New Roman"/>
            <w:color w:val="000000"/>
            <w:sz w:val="28"/>
            <w:szCs w:val="28"/>
            <w:shd w:val="clear" w:color="auto" w:fill="FEFCFA"/>
            <w:lang w:eastAsia="ru-RU"/>
          </w:rPr>
          <w:t>.</w:t>
        </w:r>
        <w:r w:rsidRPr="003E0AF1">
          <w:rPr>
            <w:rStyle w:val="a8"/>
            <w:rFonts w:ascii="Times New Roman" w:hAnsi="Times New Roman"/>
            <w:color w:val="000000"/>
            <w:sz w:val="28"/>
            <w:szCs w:val="28"/>
            <w:shd w:val="clear" w:color="auto" w:fill="FEFCFA"/>
            <w:lang w:val="pl-PL" w:eastAsia="ru-RU"/>
          </w:rPr>
          <w:t>ru</w:t>
        </w:r>
        <w:r w:rsidRPr="003E0AF1">
          <w:rPr>
            <w:rStyle w:val="a8"/>
            <w:rFonts w:ascii="Times New Roman" w:hAnsi="Times New Roman"/>
            <w:color w:val="000000"/>
            <w:sz w:val="28"/>
            <w:szCs w:val="28"/>
            <w:shd w:val="clear" w:color="auto" w:fill="FEFCFA"/>
            <w:lang w:eastAsia="ru-RU"/>
          </w:rPr>
          <w:t>/</w:t>
        </w:r>
        <w:r w:rsidRPr="003E0AF1">
          <w:rPr>
            <w:rStyle w:val="a8"/>
            <w:rFonts w:ascii="Times New Roman" w:hAnsi="Times New Roman"/>
            <w:color w:val="000000"/>
            <w:sz w:val="28"/>
            <w:szCs w:val="28"/>
            <w:shd w:val="clear" w:color="auto" w:fill="FEFCFA"/>
            <w:lang w:val="pl-PL" w:eastAsia="ru-RU"/>
          </w:rPr>
          <w:t>news</w:t>
        </w:r>
        <w:r w:rsidRPr="003E0AF1">
          <w:rPr>
            <w:rStyle w:val="a8"/>
            <w:rFonts w:ascii="Times New Roman" w:hAnsi="Times New Roman"/>
            <w:color w:val="000000"/>
            <w:sz w:val="28"/>
            <w:szCs w:val="28"/>
            <w:shd w:val="clear" w:color="auto" w:fill="FEFCFA"/>
            <w:lang w:eastAsia="ru-RU"/>
          </w:rPr>
          <w:t>/</w:t>
        </w:r>
        <w:r w:rsidRPr="003E0AF1">
          <w:rPr>
            <w:rStyle w:val="a8"/>
            <w:rFonts w:ascii="Times New Roman" w:hAnsi="Times New Roman"/>
            <w:color w:val="000000"/>
            <w:sz w:val="28"/>
            <w:szCs w:val="28"/>
            <w:shd w:val="clear" w:color="auto" w:fill="FEFCFA"/>
            <w:lang w:val="pl-PL" w:eastAsia="ru-RU"/>
          </w:rPr>
          <w:t>cultura</w:t>
        </w:r>
        <w:r w:rsidRPr="003E0AF1">
          <w:rPr>
            <w:rStyle w:val="a8"/>
            <w:rFonts w:ascii="Times New Roman" w:hAnsi="Times New Roman"/>
            <w:color w:val="000000"/>
            <w:sz w:val="28"/>
            <w:szCs w:val="28"/>
            <w:shd w:val="clear" w:color="auto" w:fill="FEFCFA"/>
            <w:lang w:eastAsia="ru-RU"/>
          </w:rPr>
          <w:t>/2625714.</w:t>
        </w:r>
        <w:r w:rsidRPr="003E0AF1">
          <w:rPr>
            <w:rStyle w:val="a8"/>
            <w:rFonts w:ascii="Times New Roman" w:hAnsi="Times New Roman"/>
            <w:color w:val="000000"/>
            <w:sz w:val="28"/>
            <w:szCs w:val="28"/>
            <w:shd w:val="clear" w:color="auto" w:fill="FEFCFA"/>
            <w:lang w:val="pl-PL" w:eastAsia="ru-RU"/>
          </w:rPr>
          <w:t>html</w:t>
        </w:r>
      </w:hyperlink>
      <w:r w:rsidRPr="003E0AF1">
        <w:rPr>
          <w:rStyle w:val="a8"/>
          <w:rFonts w:ascii="Times New Roman" w:hAnsi="Times New Roman"/>
          <w:color w:val="000000"/>
          <w:sz w:val="28"/>
          <w:szCs w:val="28"/>
          <w:shd w:val="clear" w:color="auto" w:fill="FEFCFA"/>
          <w:lang w:val="uk-UA" w:eastAsia="ru-RU"/>
        </w:rPr>
        <w:t xml:space="preserve"> (дата звернення:17.04.2021 )</w:t>
      </w:r>
    </w:p>
    <w:p w:rsidR="00C86EB7" w:rsidRPr="003E0AF1" w:rsidRDefault="00C86EB7" w:rsidP="00692057">
      <w:pPr>
        <w:pStyle w:val="a3"/>
        <w:numPr>
          <w:ilvl w:val="0"/>
          <w:numId w:val="5"/>
        </w:numPr>
        <w:spacing w:line="360" w:lineRule="auto"/>
        <w:jc w:val="both"/>
        <w:rPr>
          <w:rStyle w:val="a8"/>
          <w:rFonts w:ascii="Times New Roman" w:hAnsi="Times New Roman"/>
          <w:color w:val="000000"/>
          <w:sz w:val="28"/>
          <w:szCs w:val="28"/>
          <w:u w:val="none"/>
          <w:lang w:val="uk-UA"/>
        </w:rPr>
      </w:pPr>
      <w:r w:rsidRPr="003E0AF1">
        <w:rPr>
          <w:rStyle w:val="a8"/>
          <w:rFonts w:ascii="Times New Roman" w:hAnsi="Times New Roman"/>
          <w:color w:val="000000"/>
          <w:sz w:val="28"/>
          <w:szCs w:val="28"/>
          <w:u w:val="none"/>
        </w:rPr>
        <w:t xml:space="preserve">Эко У. О зеркалах и другие истории. Реалистическая иллюзия. Кн. </w:t>
      </w:r>
      <w:r w:rsidRPr="003E0AF1">
        <w:rPr>
          <w:rStyle w:val="a8"/>
          <w:rFonts w:ascii="Times New Roman" w:hAnsi="Times New Roman"/>
          <w:color w:val="000000"/>
          <w:sz w:val="28"/>
          <w:szCs w:val="28"/>
          <w:u w:val="none"/>
          <w:lang w:val="en-US"/>
        </w:rPr>
        <w:t>I</w:t>
      </w:r>
      <w:r w:rsidRPr="003E0AF1">
        <w:rPr>
          <w:rStyle w:val="a8"/>
          <w:rFonts w:ascii="Times New Roman" w:hAnsi="Times New Roman"/>
          <w:color w:val="000000"/>
          <w:sz w:val="28"/>
          <w:szCs w:val="28"/>
          <w:u w:val="none"/>
          <w:lang w:val="uk-UA"/>
        </w:rPr>
        <w:t>/</w:t>
      </w:r>
      <w:r w:rsidRPr="003E0AF1">
        <w:rPr>
          <w:rStyle w:val="a8"/>
          <w:rFonts w:ascii="Times New Roman" w:hAnsi="Times New Roman"/>
          <w:color w:val="000000"/>
          <w:sz w:val="28"/>
          <w:szCs w:val="28"/>
          <w:u w:val="none"/>
        </w:rPr>
        <w:t>Умберто Это; пер. с итал. А. Голубцовой, Л. Каца.- М. : Слово/</w:t>
      </w:r>
      <w:r w:rsidRPr="003E0AF1">
        <w:rPr>
          <w:rStyle w:val="a8"/>
          <w:rFonts w:ascii="Times New Roman" w:hAnsi="Times New Roman"/>
          <w:color w:val="000000"/>
          <w:sz w:val="28"/>
          <w:szCs w:val="28"/>
          <w:u w:val="none"/>
          <w:lang w:val="en-US"/>
        </w:rPr>
        <w:t xml:space="preserve">Slovo, 2020 – 280 </w:t>
      </w:r>
      <w:r w:rsidRPr="003E0AF1">
        <w:rPr>
          <w:rStyle w:val="a8"/>
          <w:rFonts w:ascii="Times New Roman" w:hAnsi="Times New Roman"/>
          <w:color w:val="000000"/>
          <w:sz w:val="28"/>
          <w:szCs w:val="28"/>
          <w:u w:val="none"/>
          <w:lang w:val="uk-UA"/>
        </w:rPr>
        <w:t>с.</w:t>
      </w:r>
    </w:p>
    <w:p w:rsidR="00C86EB7" w:rsidRPr="003E0AF1" w:rsidRDefault="00C86EB7" w:rsidP="00692057">
      <w:pPr>
        <w:pStyle w:val="a3"/>
        <w:numPr>
          <w:ilvl w:val="0"/>
          <w:numId w:val="5"/>
        </w:numPr>
        <w:spacing w:line="360" w:lineRule="auto"/>
        <w:jc w:val="both"/>
        <w:rPr>
          <w:rFonts w:ascii="Times New Roman" w:hAnsi="Times New Roman"/>
          <w:color w:val="000000"/>
          <w:sz w:val="28"/>
          <w:szCs w:val="28"/>
          <w:lang w:val="uk-UA"/>
        </w:rPr>
      </w:pPr>
      <w:r w:rsidRPr="003E0AF1">
        <w:rPr>
          <w:rFonts w:ascii="Times New Roman" w:hAnsi="Times New Roman"/>
          <w:color w:val="000000"/>
          <w:sz w:val="28"/>
          <w:szCs w:val="28"/>
        </w:rPr>
        <w:t>Якобсон Р. Лингвистика и поэтика / Пер. с англ. И. А.</w:t>
      </w:r>
      <w:r w:rsidRPr="003E0AF1">
        <w:rPr>
          <w:rFonts w:ascii="Times New Roman" w:hAnsi="Times New Roman"/>
          <w:color w:val="000000"/>
          <w:sz w:val="28"/>
          <w:szCs w:val="28"/>
          <w:lang w:val="en-US"/>
        </w:rPr>
        <w:t> </w:t>
      </w:r>
      <w:r w:rsidRPr="003E0AF1">
        <w:rPr>
          <w:rFonts w:ascii="Times New Roman" w:hAnsi="Times New Roman"/>
          <w:color w:val="000000"/>
          <w:sz w:val="28"/>
          <w:szCs w:val="28"/>
        </w:rPr>
        <w:t>Мельничук/ Структурализм «за» и «против». Москва: Прогресс, 1975. С.</w:t>
      </w:r>
      <w:r w:rsidRPr="003E0AF1">
        <w:rPr>
          <w:rFonts w:ascii="Times New Roman" w:hAnsi="Times New Roman"/>
          <w:color w:val="000000"/>
          <w:sz w:val="28"/>
          <w:szCs w:val="28"/>
          <w:lang w:val="en-US"/>
        </w:rPr>
        <w:t> </w:t>
      </w:r>
      <w:r w:rsidRPr="003E0AF1">
        <w:rPr>
          <w:rFonts w:ascii="Times New Roman" w:hAnsi="Times New Roman"/>
          <w:color w:val="000000"/>
          <w:sz w:val="28"/>
          <w:szCs w:val="28"/>
        </w:rPr>
        <w:t>193– 230.</w:t>
      </w:r>
    </w:p>
    <w:p w:rsidR="00C86EB7" w:rsidRPr="003E0AF1" w:rsidRDefault="00C86EB7" w:rsidP="00692057">
      <w:pPr>
        <w:pStyle w:val="a3"/>
        <w:spacing w:line="360" w:lineRule="auto"/>
        <w:jc w:val="both"/>
        <w:rPr>
          <w:rStyle w:val="a8"/>
          <w:rFonts w:ascii="Times New Roman" w:hAnsi="Times New Roman"/>
          <w:color w:val="000000"/>
          <w:sz w:val="28"/>
          <w:szCs w:val="28"/>
        </w:rPr>
      </w:pPr>
      <w:r w:rsidRPr="003E0AF1">
        <w:rPr>
          <w:rStyle w:val="a8"/>
          <w:rFonts w:ascii="Times New Roman" w:hAnsi="Times New Roman"/>
          <w:color w:val="000000"/>
          <w:sz w:val="28"/>
          <w:szCs w:val="28"/>
          <w:u w:val="none"/>
          <w:lang w:val="en-US"/>
        </w:rPr>
        <w:t>URL</w:t>
      </w:r>
      <w:r w:rsidRPr="003E0AF1">
        <w:rPr>
          <w:rStyle w:val="a8"/>
          <w:rFonts w:ascii="Times New Roman" w:hAnsi="Times New Roman"/>
          <w:color w:val="000000"/>
          <w:sz w:val="28"/>
          <w:szCs w:val="28"/>
          <w:u w:val="none"/>
        </w:rPr>
        <w:t xml:space="preserve">: </w:t>
      </w:r>
      <w:hyperlink r:id="rId17" w:history="1">
        <w:r w:rsidRPr="003E0AF1">
          <w:rPr>
            <w:rStyle w:val="a8"/>
            <w:rFonts w:ascii="Times New Roman" w:hAnsi="Times New Roman"/>
            <w:color w:val="000000"/>
            <w:sz w:val="28"/>
            <w:szCs w:val="28"/>
            <w:lang w:val="en-US"/>
          </w:rPr>
          <w:t>https</w:t>
        </w:r>
        <w:r w:rsidRPr="003E0AF1">
          <w:rPr>
            <w:rStyle w:val="a8"/>
            <w:rFonts w:ascii="Times New Roman" w:hAnsi="Times New Roman"/>
            <w:color w:val="000000"/>
            <w:sz w:val="28"/>
            <w:szCs w:val="28"/>
          </w:rPr>
          <w:t>://</w:t>
        </w:r>
        <w:r w:rsidRPr="003E0AF1">
          <w:rPr>
            <w:rStyle w:val="a8"/>
            <w:rFonts w:ascii="Times New Roman" w:hAnsi="Times New Roman"/>
            <w:color w:val="000000"/>
            <w:sz w:val="28"/>
            <w:szCs w:val="28"/>
            <w:lang w:val="en-US"/>
          </w:rPr>
          <w:t>scribble</w:t>
        </w:r>
        <w:r w:rsidRPr="003E0AF1">
          <w:rPr>
            <w:rStyle w:val="a8"/>
            <w:rFonts w:ascii="Times New Roman" w:hAnsi="Times New Roman"/>
            <w:color w:val="000000"/>
            <w:sz w:val="28"/>
            <w:szCs w:val="28"/>
          </w:rPr>
          <w:t>.</w:t>
        </w:r>
        <w:r w:rsidRPr="003E0AF1">
          <w:rPr>
            <w:rStyle w:val="a8"/>
            <w:rFonts w:ascii="Times New Roman" w:hAnsi="Times New Roman"/>
            <w:color w:val="000000"/>
            <w:sz w:val="28"/>
            <w:szCs w:val="28"/>
            <w:lang w:val="en-US"/>
          </w:rPr>
          <w:t>su</w:t>
        </w:r>
        <w:r w:rsidRPr="003E0AF1">
          <w:rPr>
            <w:rStyle w:val="a8"/>
            <w:rFonts w:ascii="Times New Roman" w:hAnsi="Times New Roman"/>
            <w:color w:val="000000"/>
            <w:sz w:val="28"/>
            <w:szCs w:val="28"/>
          </w:rPr>
          <w:t>/</w:t>
        </w:r>
        <w:r w:rsidRPr="003E0AF1">
          <w:rPr>
            <w:rStyle w:val="a8"/>
            <w:rFonts w:ascii="Times New Roman" w:hAnsi="Times New Roman"/>
            <w:color w:val="000000"/>
            <w:sz w:val="28"/>
            <w:szCs w:val="28"/>
            <w:lang w:val="en-US"/>
          </w:rPr>
          <w:t>literaturovedenie</w:t>
        </w:r>
        <w:r w:rsidRPr="003E0AF1">
          <w:rPr>
            <w:rStyle w:val="a8"/>
            <w:rFonts w:ascii="Times New Roman" w:hAnsi="Times New Roman"/>
            <w:color w:val="000000"/>
            <w:sz w:val="28"/>
            <w:szCs w:val="28"/>
          </w:rPr>
          <w:t>/</w:t>
        </w:r>
        <w:r w:rsidRPr="003E0AF1">
          <w:rPr>
            <w:rStyle w:val="a8"/>
            <w:rFonts w:ascii="Times New Roman" w:hAnsi="Times New Roman"/>
            <w:color w:val="000000"/>
            <w:sz w:val="28"/>
            <w:szCs w:val="28"/>
            <w:lang w:val="en-US"/>
          </w:rPr>
          <w:t>xalizeev</w:t>
        </w:r>
        <w:r w:rsidRPr="003E0AF1">
          <w:rPr>
            <w:rStyle w:val="a8"/>
            <w:rFonts w:ascii="Times New Roman" w:hAnsi="Times New Roman"/>
            <w:color w:val="000000"/>
            <w:sz w:val="28"/>
            <w:szCs w:val="28"/>
          </w:rPr>
          <w:t>-</w:t>
        </w:r>
        <w:r w:rsidRPr="003E0AF1">
          <w:rPr>
            <w:rStyle w:val="a8"/>
            <w:rFonts w:ascii="Times New Roman" w:hAnsi="Times New Roman"/>
            <w:color w:val="000000"/>
            <w:sz w:val="28"/>
            <w:szCs w:val="28"/>
            <w:lang w:val="en-US"/>
          </w:rPr>
          <w:t>teoriya</w:t>
        </w:r>
        <w:r w:rsidRPr="003E0AF1">
          <w:rPr>
            <w:rStyle w:val="a8"/>
            <w:rFonts w:ascii="Times New Roman" w:hAnsi="Times New Roman"/>
            <w:color w:val="000000"/>
            <w:sz w:val="28"/>
            <w:szCs w:val="28"/>
          </w:rPr>
          <w:t>-</w:t>
        </w:r>
        <w:r w:rsidRPr="003E0AF1">
          <w:rPr>
            <w:rStyle w:val="a8"/>
            <w:rFonts w:ascii="Times New Roman" w:hAnsi="Times New Roman"/>
            <w:color w:val="000000"/>
            <w:sz w:val="28"/>
            <w:szCs w:val="28"/>
            <w:lang w:val="en-US"/>
          </w:rPr>
          <w:t>literaturi</w:t>
        </w:r>
        <w:r w:rsidRPr="003E0AF1">
          <w:rPr>
            <w:rStyle w:val="a8"/>
            <w:rFonts w:ascii="Times New Roman" w:hAnsi="Times New Roman"/>
            <w:color w:val="000000"/>
            <w:sz w:val="28"/>
            <w:szCs w:val="28"/>
          </w:rPr>
          <w:t>/62.</w:t>
        </w:r>
        <w:r w:rsidRPr="003E0AF1">
          <w:rPr>
            <w:rStyle w:val="a8"/>
            <w:rFonts w:ascii="Times New Roman" w:hAnsi="Times New Roman"/>
            <w:color w:val="000000"/>
            <w:sz w:val="28"/>
            <w:szCs w:val="28"/>
            <w:lang w:val="en-US"/>
          </w:rPr>
          <w:t>html</w:t>
        </w:r>
      </w:hyperlink>
      <w:r w:rsidRPr="003E0AF1">
        <w:rPr>
          <w:rStyle w:val="a8"/>
          <w:rFonts w:ascii="Times New Roman" w:hAnsi="Times New Roman"/>
          <w:color w:val="000000"/>
          <w:sz w:val="28"/>
          <w:szCs w:val="28"/>
          <w:u w:val="none"/>
        </w:rPr>
        <w:t xml:space="preserve"> (</w:t>
      </w:r>
      <w:r w:rsidRPr="003E0AF1">
        <w:rPr>
          <w:rStyle w:val="a8"/>
          <w:rFonts w:ascii="Times New Roman" w:hAnsi="Times New Roman"/>
          <w:color w:val="000000"/>
          <w:sz w:val="28"/>
          <w:szCs w:val="28"/>
          <w:u w:val="none"/>
          <w:lang w:val="uk-UA"/>
        </w:rPr>
        <w:t>дата звернення: 17.02.2021</w:t>
      </w:r>
      <w:r w:rsidRPr="003E0AF1">
        <w:rPr>
          <w:rStyle w:val="a8"/>
          <w:rFonts w:ascii="Times New Roman" w:hAnsi="Times New Roman"/>
          <w:color w:val="000000"/>
          <w:sz w:val="28"/>
          <w:szCs w:val="28"/>
          <w:u w:val="none"/>
        </w:rPr>
        <w:t>)</w:t>
      </w:r>
    </w:p>
    <w:p w:rsidR="00C86EB7" w:rsidRPr="003E0AF1" w:rsidRDefault="00C86EB7" w:rsidP="00692057">
      <w:pPr>
        <w:pStyle w:val="a3"/>
        <w:numPr>
          <w:ilvl w:val="0"/>
          <w:numId w:val="5"/>
        </w:numPr>
        <w:spacing w:line="360" w:lineRule="auto"/>
        <w:jc w:val="both"/>
        <w:rPr>
          <w:rFonts w:ascii="Times New Roman" w:hAnsi="Times New Roman"/>
          <w:color w:val="000000"/>
          <w:sz w:val="28"/>
          <w:szCs w:val="28"/>
          <w:lang w:val="uk-UA"/>
        </w:rPr>
      </w:pPr>
      <w:r w:rsidRPr="003E0AF1">
        <w:rPr>
          <w:rFonts w:ascii="Times New Roman" w:hAnsi="Times New Roman"/>
          <w:color w:val="000000"/>
          <w:sz w:val="28"/>
          <w:szCs w:val="28"/>
          <w:shd w:val="clear" w:color="auto" w:fill="FFFFFF"/>
          <w:lang w:val="en-US"/>
        </w:rPr>
        <w:t>Bateman, JA (</w:t>
      </w:r>
      <w:r w:rsidRPr="003E0AF1">
        <w:rPr>
          <w:rStyle w:val="nlmyear"/>
          <w:rFonts w:ascii="Times New Roman" w:hAnsi="Times New Roman"/>
          <w:color w:val="000000"/>
          <w:sz w:val="28"/>
          <w:szCs w:val="28"/>
          <w:shd w:val="clear" w:color="auto" w:fill="FFFFFF"/>
          <w:lang w:val="en-US"/>
        </w:rPr>
        <w:t>2008</w:t>
      </w:r>
      <w:r w:rsidRPr="003E0AF1">
        <w:rPr>
          <w:rFonts w:ascii="Times New Roman" w:hAnsi="Times New Roman"/>
          <w:color w:val="000000"/>
          <w:sz w:val="28"/>
          <w:szCs w:val="28"/>
          <w:shd w:val="clear" w:color="auto" w:fill="FFFFFF"/>
          <w:lang w:val="en-US"/>
        </w:rPr>
        <w:t>) Multimodality and Genre: A Foundation for the Systematic Analysis of Multimodal Documents. </w:t>
      </w:r>
      <w:smartTag w:uri="urn:schemas-microsoft-com:office:smarttags" w:element="place">
        <w:r w:rsidRPr="003E0AF1">
          <w:rPr>
            <w:rStyle w:val="nlmpublisher-loc"/>
            <w:rFonts w:ascii="Times New Roman" w:hAnsi="Times New Roman"/>
            <w:color w:val="000000"/>
            <w:sz w:val="28"/>
            <w:szCs w:val="28"/>
            <w:shd w:val="clear" w:color="auto" w:fill="FFFFFF"/>
            <w:lang w:val="en-US"/>
          </w:rPr>
          <w:t>Basingstoke</w:t>
        </w:r>
      </w:smartTag>
      <w:r w:rsidRPr="003E0AF1">
        <w:rPr>
          <w:rFonts w:ascii="Times New Roman" w:hAnsi="Times New Roman"/>
          <w:color w:val="000000"/>
          <w:sz w:val="28"/>
          <w:szCs w:val="28"/>
          <w:shd w:val="clear" w:color="auto" w:fill="FFFFFF"/>
          <w:lang w:val="en-US"/>
        </w:rPr>
        <w:t>: </w:t>
      </w:r>
      <w:r w:rsidRPr="003E0AF1">
        <w:rPr>
          <w:rStyle w:val="nlmpublisher-name"/>
          <w:rFonts w:ascii="Times New Roman" w:hAnsi="Times New Roman"/>
          <w:color w:val="000000"/>
          <w:sz w:val="28"/>
          <w:szCs w:val="28"/>
          <w:shd w:val="clear" w:color="auto" w:fill="FFFFFF"/>
          <w:lang w:val="en-US"/>
        </w:rPr>
        <w:t>Palgrave Macmillan.</w:t>
      </w:r>
    </w:p>
    <w:p w:rsidR="00C86EB7" w:rsidRPr="003E0AF1" w:rsidRDefault="00C86EB7" w:rsidP="00692057">
      <w:pPr>
        <w:pStyle w:val="a3"/>
        <w:numPr>
          <w:ilvl w:val="0"/>
          <w:numId w:val="5"/>
        </w:numPr>
        <w:spacing w:line="360" w:lineRule="auto"/>
        <w:jc w:val="both"/>
        <w:rPr>
          <w:rStyle w:val="markedcontent"/>
          <w:rFonts w:ascii="Times New Roman" w:hAnsi="Times New Roman"/>
          <w:color w:val="000000"/>
          <w:sz w:val="28"/>
          <w:szCs w:val="28"/>
        </w:rPr>
      </w:pPr>
      <w:r w:rsidRPr="003E0AF1">
        <w:rPr>
          <w:rStyle w:val="markedcontent"/>
          <w:rFonts w:ascii="Times New Roman" w:hAnsi="Times New Roman"/>
          <w:color w:val="000000"/>
          <w:sz w:val="28"/>
          <w:szCs w:val="28"/>
          <w:lang w:val="en-US"/>
        </w:rPr>
        <w:t xml:space="preserve"> Celotti N. The Translator of Comics as a Semiotic Investigator</w:t>
      </w:r>
      <w:r w:rsidRPr="003E0AF1">
        <w:rPr>
          <w:rFonts w:ascii="Times New Roman" w:hAnsi="Times New Roman"/>
          <w:color w:val="000000"/>
          <w:sz w:val="28"/>
          <w:szCs w:val="28"/>
          <w:lang w:val="en-US"/>
        </w:rPr>
        <w:br/>
      </w:r>
      <w:r w:rsidRPr="003E0AF1">
        <w:rPr>
          <w:rStyle w:val="markedcontent"/>
          <w:rFonts w:ascii="Times New Roman" w:hAnsi="Times New Roman"/>
          <w:color w:val="000000"/>
          <w:sz w:val="28"/>
          <w:szCs w:val="28"/>
          <w:lang w:val="en-US"/>
        </w:rPr>
        <w:t xml:space="preserve">/Comics in Translation. </w:t>
      </w:r>
      <w:smartTag w:uri="urn:schemas-microsoft-com:office:smarttags" w:element="City">
        <w:r w:rsidRPr="003E0AF1">
          <w:rPr>
            <w:rStyle w:val="markedcontent"/>
            <w:rFonts w:ascii="Times New Roman" w:hAnsi="Times New Roman"/>
            <w:color w:val="000000"/>
            <w:sz w:val="28"/>
            <w:szCs w:val="28"/>
            <w:lang w:val="en-US"/>
          </w:rPr>
          <w:t>Manchester</w:t>
        </w:r>
      </w:smartTag>
      <w:r w:rsidRPr="003E0AF1">
        <w:rPr>
          <w:rStyle w:val="markedcontent"/>
          <w:rFonts w:ascii="Times New Roman" w:hAnsi="Times New Roman"/>
          <w:color w:val="000000"/>
          <w:sz w:val="28"/>
          <w:szCs w:val="28"/>
          <w:lang w:val="en-US"/>
        </w:rPr>
        <w:t xml:space="preserve">: </w:t>
      </w:r>
      <w:smartTag w:uri="urn:schemas-microsoft-com:office:smarttags" w:element="place">
        <w:smartTag w:uri="urn:schemas-microsoft-com:office:smarttags" w:element="City">
          <w:r w:rsidRPr="003E0AF1">
            <w:rPr>
              <w:rStyle w:val="markedcontent"/>
              <w:rFonts w:ascii="Times New Roman" w:hAnsi="Times New Roman"/>
              <w:color w:val="000000"/>
              <w:sz w:val="28"/>
              <w:szCs w:val="28"/>
              <w:lang w:val="en-US"/>
            </w:rPr>
            <w:t>St. Jerome</w:t>
          </w:r>
        </w:smartTag>
      </w:smartTag>
      <w:r w:rsidRPr="003E0AF1">
        <w:rPr>
          <w:rStyle w:val="markedcontent"/>
          <w:rFonts w:ascii="Times New Roman" w:hAnsi="Times New Roman"/>
          <w:color w:val="000000"/>
          <w:sz w:val="28"/>
          <w:szCs w:val="28"/>
          <w:lang w:val="en-US"/>
        </w:rPr>
        <w:t xml:space="preserve"> Publishing,</w:t>
      </w:r>
      <w:r w:rsidRPr="003E0AF1">
        <w:rPr>
          <w:rFonts w:ascii="Times New Roman" w:hAnsi="Times New Roman"/>
          <w:color w:val="000000"/>
          <w:sz w:val="28"/>
          <w:szCs w:val="28"/>
          <w:lang w:val="en-US"/>
        </w:rPr>
        <w:br/>
      </w:r>
      <w:r w:rsidRPr="003E0AF1">
        <w:rPr>
          <w:rStyle w:val="markedcontent"/>
          <w:rFonts w:ascii="Times New Roman" w:hAnsi="Times New Roman"/>
          <w:color w:val="000000"/>
          <w:sz w:val="28"/>
          <w:szCs w:val="28"/>
          <w:lang w:val="en-US"/>
        </w:rPr>
        <w:t>2008. P. 33–49.</w:t>
      </w:r>
    </w:p>
    <w:p w:rsidR="00C86EB7" w:rsidRPr="003E0AF1" w:rsidRDefault="00C86EB7" w:rsidP="00692057">
      <w:pPr>
        <w:pStyle w:val="a3"/>
        <w:numPr>
          <w:ilvl w:val="0"/>
          <w:numId w:val="5"/>
        </w:numPr>
        <w:spacing w:line="360" w:lineRule="auto"/>
        <w:jc w:val="both"/>
        <w:rPr>
          <w:rStyle w:val="markedcontent"/>
          <w:rFonts w:ascii="Times New Roman" w:hAnsi="Times New Roman"/>
          <w:color w:val="000000"/>
          <w:sz w:val="28"/>
          <w:szCs w:val="28"/>
        </w:rPr>
      </w:pPr>
      <w:r w:rsidRPr="003E0AF1">
        <w:rPr>
          <w:rStyle w:val="markedcontent"/>
          <w:rFonts w:ascii="Times New Roman" w:hAnsi="Times New Roman"/>
          <w:color w:val="000000"/>
          <w:sz w:val="28"/>
          <w:szCs w:val="28"/>
          <w:lang w:val="en-US"/>
        </w:rPr>
        <w:t>Cohn N. The visual language of comics: introduction to the</w:t>
      </w:r>
      <w:r w:rsidRPr="003E0AF1">
        <w:rPr>
          <w:rFonts w:ascii="Times New Roman" w:hAnsi="Times New Roman"/>
          <w:color w:val="000000"/>
          <w:sz w:val="28"/>
          <w:szCs w:val="28"/>
          <w:lang w:val="en-US"/>
        </w:rPr>
        <w:br/>
      </w:r>
      <w:r w:rsidRPr="003E0AF1">
        <w:rPr>
          <w:rStyle w:val="markedcontent"/>
          <w:rFonts w:ascii="Times New Roman" w:hAnsi="Times New Roman"/>
          <w:color w:val="000000"/>
          <w:sz w:val="28"/>
          <w:szCs w:val="28"/>
          <w:lang w:val="en-US"/>
        </w:rPr>
        <w:t xml:space="preserve">structure and cognition of sequential images. </w:t>
      </w:r>
      <w:smartTag w:uri="urn:schemas-microsoft-com:office:smarttags" w:element="State">
        <w:r w:rsidRPr="003E0AF1">
          <w:rPr>
            <w:rStyle w:val="markedcontent"/>
            <w:rFonts w:ascii="Times New Roman" w:hAnsi="Times New Roman"/>
            <w:color w:val="000000"/>
            <w:sz w:val="28"/>
            <w:szCs w:val="28"/>
            <w:lang w:val="en-US"/>
          </w:rPr>
          <w:t>New York</w:t>
        </w:r>
      </w:smartTag>
      <w:r w:rsidRPr="003E0AF1">
        <w:rPr>
          <w:rStyle w:val="markedcontent"/>
          <w:rFonts w:ascii="Times New Roman" w:hAnsi="Times New Roman"/>
          <w:color w:val="000000"/>
          <w:sz w:val="28"/>
          <w:szCs w:val="28"/>
          <w:lang w:val="en-US"/>
        </w:rPr>
        <w:t>:</w:t>
      </w:r>
      <w:r w:rsidRPr="003E0AF1">
        <w:rPr>
          <w:rFonts w:ascii="Times New Roman" w:hAnsi="Times New Roman"/>
          <w:color w:val="000000"/>
          <w:sz w:val="28"/>
          <w:szCs w:val="28"/>
          <w:lang w:val="en-US"/>
        </w:rPr>
        <w:br/>
      </w:r>
      <w:smartTag w:uri="urn:schemas-microsoft-com:office:smarttags" w:element="place">
        <w:r w:rsidRPr="003E0AF1">
          <w:rPr>
            <w:rStyle w:val="markedcontent"/>
            <w:rFonts w:ascii="Times New Roman" w:hAnsi="Times New Roman"/>
            <w:color w:val="000000"/>
            <w:sz w:val="28"/>
            <w:szCs w:val="28"/>
            <w:lang w:val="en-US"/>
          </w:rPr>
          <w:t>Bloomsbury</w:t>
        </w:r>
      </w:smartTag>
      <w:r w:rsidRPr="003E0AF1">
        <w:rPr>
          <w:rStyle w:val="markedcontent"/>
          <w:rFonts w:ascii="Times New Roman" w:hAnsi="Times New Roman"/>
          <w:color w:val="000000"/>
          <w:sz w:val="28"/>
          <w:szCs w:val="28"/>
          <w:lang w:val="en-US"/>
        </w:rPr>
        <w:t>, 2013. 224 S.</w:t>
      </w:r>
    </w:p>
    <w:p w:rsidR="00C86EB7" w:rsidRPr="003E0AF1" w:rsidRDefault="00C86EB7" w:rsidP="00692057">
      <w:pPr>
        <w:pStyle w:val="a3"/>
        <w:numPr>
          <w:ilvl w:val="0"/>
          <w:numId w:val="5"/>
        </w:numPr>
        <w:spacing w:line="360" w:lineRule="auto"/>
        <w:jc w:val="both"/>
        <w:rPr>
          <w:rFonts w:ascii="Times New Roman" w:hAnsi="Times New Roman"/>
          <w:color w:val="000000"/>
          <w:sz w:val="28"/>
          <w:szCs w:val="28"/>
          <w:lang w:val="uk-UA"/>
        </w:rPr>
      </w:pPr>
      <w:r w:rsidRPr="00103724">
        <w:rPr>
          <w:rFonts w:ascii="Times New Roman" w:hAnsi="Times New Roman"/>
          <w:color w:val="000000"/>
          <w:sz w:val="28"/>
          <w:szCs w:val="28"/>
          <w:lang w:val="de-DE"/>
        </w:rPr>
        <w:t xml:space="preserve">Ditschke S., Kroucheva K., Stein D (Hg.). Intermedialität in Comics. Zur Geschichte und Theorie eines populärkulturellen Mediums : Bielefeld: Transkript, 2009. </w:t>
      </w:r>
      <w:r w:rsidRPr="003E0AF1">
        <w:rPr>
          <w:rFonts w:ascii="Times New Roman" w:hAnsi="Times New Roman"/>
          <w:color w:val="000000"/>
          <w:sz w:val="28"/>
          <w:szCs w:val="28"/>
          <w:lang w:val="en-US"/>
        </w:rPr>
        <w:t>362 S.</w:t>
      </w:r>
    </w:p>
    <w:p w:rsidR="00C86EB7" w:rsidRPr="003E0AF1" w:rsidRDefault="00C86EB7" w:rsidP="00692057">
      <w:pPr>
        <w:pStyle w:val="a3"/>
        <w:numPr>
          <w:ilvl w:val="0"/>
          <w:numId w:val="5"/>
        </w:numPr>
        <w:spacing w:line="360" w:lineRule="auto"/>
        <w:jc w:val="both"/>
        <w:rPr>
          <w:rFonts w:ascii="Times New Roman" w:hAnsi="Times New Roman"/>
          <w:color w:val="000000"/>
          <w:sz w:val="28"/>
          <w:szCs w:val="28"/>
          <w:lang w:val="uk-UA"/>
        </w:rPr>
      </w:pPr>
      <w:r w:rsidRPr="003E0AF1">
        <w:rPr>
          <w:rFonts w:ascii="Times New Roman" w:hAnsi="Times New Roman"/>
          <w:color w:val="000000"/>
          <w:sz w:val="28"/>
          <w:szCs w:val="28"/>
          <w:lang w:val="en-US"/>
        </w:rPr>
        <w:t xml:space="preserve">Dittmar, J. F. Comic-Analyse.  </w:t>
      </w:r>
      <w:r w:rsidRPr="00103724">
        <w:rPr>
          <w:rFonts w:ascii="Times New Roman" w:hAnsi="Times New Roman"/>
          <w:color w:val="000000"/>
          <w:sz w:val="28"/>
          <w:szCs w:val="28"/>
          <w:lang w:val="de-DE"/>
        </w:rPr>
        <w:t>Konstanz: UVK Verl.-Ges., 2008. 210 S</w:t>
      </w:r>
      <w:r w:rsidRPr="003E0AF1">
        <w:rPr>
          <w:rFonts w:ascii="Times New Roman" w:hAnsi="Times New Roman"/>
          <w:color w:val="000000"/>
          <w:sz w:val="28"/>
          <w:szCs w:val="28"/>
          <w:lang w:val="uk-UA"/>
        </w:rPr>
        <w:t>.</w:t>
      </w:r>
    </w:p>
    <w:p w:rsidR="00C86EB7" w:rsidRPr="003E0AF1" w:rsidRDefault="00C86EB7" w:rsidP="00692057">
      <w:pPr>
        <w:pStyle w:val="a3"/>
        <w:numPr>
          <w:ilvl w:val="0"/>
          <w:numId w:val="5"/>
        </w:numPr>
        <w:spacing w:line="360" w:lineRule="auto"/>
        <w:jc w:val="both"/>
        <w:rPr>
          <w:rFonts w:ascii="Times New Roman" w:hAnsi="Times New Roman"/>
          <w:color w:val="000000"/>
          <w:sz w:val="28"/>
          <w:szCs w:val="28"/>
          <w:lang w:val="uk-UA"/>
        </w:rPr>
      </w:pPr>
      <w:r w:rsidRPr="003E0AF1">
        <w:rPr>
          <w:rFonts w:ascii="Times New Roman" w:hAnsi="Times New Roman"/>
          <w:color w:val="000000"/>
          <w:sz w:val="28"/>
          <w:szCs w:val="28"/>
          <w:lang w:val="en-US"/>
        </w:rPr>
        <w:t xml:space="preserve">Eisner </w:t>
      </w:r>
      <w:r w:rsidRPr="003E0AF1">
        <w:rPr>
          <w:rStyle w:val="markedcontent"/>
          <w:rFonts w:ascii="Times New Roman" w:hAnsi="Times New Roman"/>
          <w:color w:val="000000"/>
          <w:sz w:val="28"/>
          <w:szCs w:val="28"/>
          <w:lang w:val="en-US"/>
        </w:rPr>
        <w:t>W. : Making of A Contract with God,</w:t>
      </w:r>
      <w:r w:rsidRPr="003E0AF1">
        <w:rPr>
          <w:rFonts w:ascii="Times New Roman" w:hAnsi="Times New Roman"/>
          <w:color w:val="000000"/>
          <w:sz w:val="28"/>
          <w:szCs w:val="28"/>
          <w:lang w:val="en-US"/>
        </w:rPr>
        <w:br/>
      </w:r>
      <w:r w:rsidRPr="003E0AF1">
        <w:rPr>
          <w:rStyle w:val="markedcontent"/>
          <w:rFonts w:ascii="Times New Roman" w:hAnsi="Times New Roman"/>
          <w:color w:val="000000"/>
          <w:sz w:val="28"/>
          <w:szCs w:val="28"/>
          <w:lang w:val="en-US"/>
        </w:rPr>
        <w:t>NY : DC Comics, 1985. 196 S.</w:t>
      </w:r>
    </w:p>
    <w:p w:rsidR="00C86EB7" w:rsidRPr="003E0AF1" w:rsidRDefault="00C86EB7" w:rsidP="00692057">
      <w:pPr>
        <w:pStyle w:val="a3"/>
        <w:numPr>
          <w:ilvl w:val="0"/>
          <w:numId w:val="5"/>
        </w:numPr>
        <w:spacing w:line="360" w:lineRule="auto"/>
        <w:jc w:val="both"/>
        <w:rPr>
          <w:rFonts w:ascii="Times New Roman" w:hAnsi="Times New Roman"/>
          <w:color w:val="000000"/>
          <w:sz w:val="28"/>
          <w:szCs w:val="28"/>
          <w:lang w:val="uk-UA"/>
        </w:rPr>
      </w:pPr>
      <w:r w:rsidRPr="00103724">
        <w:rPr>
          <w:rFonts w:ascii="Times New Roman" w:hAnsi="Times New Roman"/>
          <w:color w:val="000000"/>
          <w:sz w:val="28"/>
          <w:szCs w:val="28"/>
          <w:lang w:val="de-DE"/>
        </w:rPr>
        <w:t xml:space="preserve">Engelmann, J. Gerahmter Diskurs: Gesellschaftsbilder im Independent-Comic – Mainz: Ventil, 2013. </w:t>
      </w:r>
      <w:r w:rsidRPr="003E0AF1">
        <w:rPr>
          <w:rFonts w:ascii="Times New Roman" w:hAnsi="Times New Roman"/>
          <w:color w:val="000000"/>
          <w:sz w:val="28"/>
          <w:szCs w:val="28"/>
          <w:lang w:val="en-US"/>
        </w:rPr>
        <w:t>333 S.</w:t>
      </w:r>
    </w:p>
    <w:p w:rsidR="00C86EB7" w:rsidRPr="003E0AF1" w:rsidRDefault="00C86EB7" w:rsidP="00692057">
      <w:pPr>
        <w:pStyle w:val="a3"/>
        <w:numPr>
          <w:ilvl w:val="0"/>
          <w:numId w:val="5"/>
        </w:numPr>
        <w:spacing w:line="360" w:lineRule="auto"/>
        <w:jc w:val="both"/>
        <w:rPr>
          <w:rFonts w:ascii="Times New Roman" w:hAnsi="Times New Roman"/>
          <w:color w:val="000000"/>
          <w:sz w:val="28"/>
          <w:szCs w:val="28"/>
          <w:lang w:val="uk-UA"/>
        </w:rPr>
      </w:pPr>
      <w:r w:rsidRPr="003E0AF1">
        <w:rPr>
          <w:rFonts w:ascii="Times New Roman" w:hAnsi="Times New Roman"/>
          <w:color w:val="000000"/>
          <w:sz w:val="28"/>
          <w:szCs w:val="28"/>
          <w:shd w:val="clear" w:color="auto" w:fill="FFFFFF"/>
          <w:lang w:val="en-US"/>
        </w:rPr>
        <w:t xml:space="preserve">Goodreads is the world’s largest site for readers and book recommendations. </w:t>
      </w:r>
      <w:r w:rsidRPr="003E0AF1">
        <w:rPr>
          <w:rFonts w:ascii="Times New Roman" w:hAnsi="Times New Roman"/>
          <w:color w:val="000000"/>
          <w:sz w:val="24"/>
          <w:szCs w:val="24"/>
          <w:lang w:val="en-US"/>
        </w:rPr>
        <w:t>URL</w:t>
      </w:r>
      <w:r w:rsidRPr="003E0AF1">
        <w:rPr>
          <w:rFonts w:ascii="Times New Roman" w:hAnsi="Times New Roman"/>
          <w:color w:val="000000"/>
          <w:sz w:val="24"/>
          <w:szCs w:val="24"/>
        </w:rPr>
        <w:t xml:space="preserve">: </w:t>
      </w:r>
      <w:hyperlink r:id="rId18" w:history="1">
        <w:r w:rsidRPr="003E0AF1">
          <w:rPr>
            <w:rStyle w:val="a8"/>
            <w:rFonts w:ascii="Times New Roman" w:hAnsi="Times New Roman"/>
            <w:color w:val="000000"/>
            <w:sz w:val="28"/>
            <w:szCs w:val="28"/>
            <w:shd w:val="clear" w:color="auto" w:fill="FFFFFF"/>
            <w:lang w:val="en-US"/>
          </w:rPr>
          <w:t>https</w:t>
        </w:r>
        <w:r w:rsidRPr="003E0AF1">
          <w:rPr>
            <w:rStyle w:val="a8"/>
            <w:rFonts w:ascii="Times New Roman" w:hAnsi="Times New Roman"/>
            <w:color w:val="000000"/>
            <w:sz w:val="28"/>
            <w:szCs w:val="28"/>
            <w:shd w:val="clear" w:color="auto" w:fill="FFFFFF"/>
          </w:rPr>
          <w:t>://</w:t>
        </w:r>
        <w:r w:rsidRPr="003E0AF1">
          <w:rPr>
            <w:rStyle w:val="a8"/>
            <w:rFonts w:ascii="Times New Roman" w:hAnsi="Times New Roman"/>
            <w:color w:val="000000"/>
            <w:sz w:val="28"/>
            <w:szCs w:val="28"/>
            <w:shd w:val="clear" w:color="auto" w:fill="FFFFFF"/>
            <w:lang w:val="en-US"/>
          </w:rPr>
          <w:t>www</w:t>
        </w:r>
        <w:r w:rsidRPr="003E0AF1">
          <w:rPr>
            <w:rStyle w:val="a8"/>
            <w:rFonts w:ascii="Times New Roman" w:hAnsi="Times New Roman"/>
            <w:color w:val="000000"/>
            <w:sz w:val="28"/>
            <w:szCs w:val="28"/>
            <w:shd w:val="clear" w:color="auto" w:fill="FFFFFF"/>
          </w:rPr>
          <w:t>.</w:t>
        </w:r>
        <w:r w:rsidRPr="003E0AF1">
          <w:rPr>
            <w:rStyle w:val="a8"/>
            <w:rFonts w:ascii="Times New Roman" w:hAnsi="Times New Roman"/>
            <w:color w:val="000000"/>
            <w:sz w:val="28"/>
            <w:szCs w:val="28"/>
            <w:shd w:val="clear" w:color="auto" w:fill="FFFFFF"/>
            <w:lang w:val="en-US"/>
          </w:rPr>
          <w:t>goodreads</w:t>
        </w:r>
        <w:r w:rsidRPr="003E0AF1">
          <w:rPr>
            <w:rStyle w:val="a8"/>
            <w:rFonts w:ascii="Times New Roman" w:hAnsi="Times New Roman"/>
            <w:color w:val="000000"/>
            <w:sz w:val="28"/>
            <w:szCs w:val="28"/>
            <w:shd w:val="clear" w:color="auto" w:fill="FFFFFF"/>
          </w:rPr>
          <w:t>.</w:t>
        </w:r>
        <w:r w:rsidRPr="003E0AF1">
          <w:rPr>
            <w:rStyle w:val="a8"/>
            <w:rFonts w:ascii="Times New Roman" w:hAnsi="Times New Roman"/>
            <w:color w:val="000000"/>
            <w:sz w:val="28"/>
            <w:szCs w:val="28"/>
            <w:shd w:val="clear" w:color="auto" w:fill="FFFFFF"/>
            <w:lang w:val="en-US"/>
          </w:rPr>
          <w:t>com</w:t>
        </w:r>
        <w:r w:rsidRPr="003E0AF1">
          <w:rPr>
            <w:rStyle w:val="a8"/>
            <w:rFonts w:ascii="Times New Roman" w:hAnsi="Times New Roman"/>
            <w:color w:val="000000"/>
            <w:sz w:val="28"/>
            <w:szCs w:val="28"/>
            <w:shd w:val="clear" w:color="auto" w:fill="FFFFFF"/>
          </w:rPr>
          <w:t>/</w:t>
        </w:r>
        <w:r w:rsidRPr="003E0AF1">
          <w:rPr>
            <w:rStyle w:val="a8"/>
            <w:rFonts w:ascii="Times New Roman" w:hAnsi="Times New Roman"/>
            <w:color w:val="000000"/>
            <w:sz w:val="28"/>
            <w:szCs w:val="28"/>
            <w:shd w:val="clear" w:color="auto" w:fill="FFFFFF"/>
            <w:lang w:val="en-US"/>
          </w:rPr>
          <w:t>book</w:t>
        </w:r>
        <w:r w:rsidRPr="003E0AF1">
          <w:rPr>
            <w:rStyle w:val="a8"/>
            <w:rFonts w:ascii="Times New Roman" w:hAnsi="Times New Roman"/>
            <w:color w:val="000000"/>
            <w:sz w:val="28"/>
            <w:szCs w:val="28"/>
            <w:shd w:val="clear" w:color="auto" w:fill="FFFFFF"/>
          </w:rPr>
          <w:t>/</w:t>
        </w:r>
        <w:r w:rsidRPr="003E0AF1">
          <w:rPr>
            <w:rStyle w:val="a8"/>
            <w:rFonts w:ascii="Times New Roman" w:hAnsi="Times New Roman"/>
            <w:color w:val="000000"/>
            <w:sz w:val="28"/>
            <w:szCs w:val="28"/>
            <w:shd w:val="clear" w:color="auto" w:fill="FFFFFF"/>
            <w:lang w:val="en-US"/>
          </w:rPr>
          <w:t>show</w:t>
        </w:r>
        <w:r w:rsidRPr="003E0AF1">
          <w:rPr>
            <w:rStyle w:val="a8"/>
            <w:rFonts w:ascii="Times New Roman" w:hAnsi="Times New Roman"/>
            <w:color w:val="000000"/>
            <w:sz w:val="28"/>
            <w:szCs w:val="28"/>
            <w:shd w:val="clear" w:color="auto" w:fill="FFFFFF"/>
          </w:rPr>
          <w:t>/18920977-</w:t>
        </w:r>
        <w:r w:rsidRPr="003E0AF1">
          <w:rPr>
            <w:rStyle w:val="a8"/>
            <w:rFonts w:ascii="Times New Roman" w:hAnsi="Times New Roman"/>
            <w:color w:val="000000"/>
            <w:sz w:val="28"/>
            <w:szCs w:val="28"/>
            <w:shd w:val="clear" w:color="auto" w:fill="FFFFFF"/>
            <w:lang w:val="en-US"/>
          </w:rPr>
          <w:t>omon</w:t>
        </w:r>
        <w:r w:rsidRPr="003E0AF1">
          <w:rPr>
            <w:rStyle w:val="a8"/>
            <w:rFonts w:ascii="Times New Roman" w:hAnsi="Times New Roman"/>
            <w:color w:val="000000"/>
            <w:sz w:val="28"/>
            <w:szCs w:val="28"/>
            <w:shd w:val="clear" w:color="auto" w:fill="FFFFFF"/>
          </w:rPr>
          <w:t>-</w:t>
        </w:r>
        <w:r w:rsidRPr="003E0AF1">
          <w:rPr>
            <w:rStyle w:val="a8"/>
            <w:rFonts w:ascii="Times New Roman" w:hAnsi="Times New Roman"/>
            <w:color w:val="000000"/>
            <w:sz w:val="28"/>
            <w:szCs w:val="28"/>
            <w:shd w:val="clear" w:color="auto" w:fill="FFFFFF"/>
            <w:lang w:val="en-US"/>
          </w:rPr>
          <w:t>ra</w:t>
        </w:r>
      </w:hyperlink>
      <w:r w:rsidRPr="003E0AF1">
        <w:rPr>
          <w:rStyle w:val="a8"/>
          <w:rFonts w:ascii="Times New Roman" w:hAnsi="Times New Roman"/>
          <w:color w:val="000000"/>
          <w:sz w:val="28"/>
          <w:szCs w:val="28"/>
          <w:shd w:val="clear" w:color="auto" w:fill="FFFFFF"/>
        </w:rPr>
        <w:t xml:space="preserve"> (дата звернення :</w:t>
      </w:r>
      <w:r w:rsidRPr="003E0AF1">
        <w:rPr>
          <w:rStyle w:val="a8"/>
          <w:rFonts w:ascii="Times New Roman" w:hAnsi="Times New Roman"/>
          <w:color w:val="000000"/>
          <w:sz w:val="28"/>
          <w:szCs w:val="28"/>
          <w:shd w:val="clear" w:color="auto" w:fill="FFFFFF"/>
          <w:lang w:val="uk-UA"/>
        </w:rPr>
        <w:t>19.02.2021</w:t>
      </w:r>
      <w:r w:rsidRPr="003E0AF1">
        <w:rPr>
          <w:rStyle w:val="a8"/>
          <w:rFonts w:ascii="Times New Roman" w:hAnsi="Times New Roman"/>
          <w:color w:val="000000"/>
          <w:sz w:val="28"/>
          <w:szCs w:val="28"/>
          <w:shd w:val="clear" w:color="auto" w:fill="FFFFFF"/>
        </w:rPr>
        <w:t xml:space="preserve"> )</w:t>
      </w:r>
    </w:p>
    <w:p w:rsidR="00C86EB7" w:rsidRPr="003E0AF1" w:rsidRDefault="00C86EB7" w:rsidP="00692057">
      <w:pPr>
        <w:pStyle w:val="a3"/>
        <w:numPr>
          <w:ilvl w:val="0"/>
          <w:numId w:val="5"/>
        </w:numPr>
        <w:spacing w:line="360" w:lineRule="auto"/>
        <w:jc w:val="both"/>
        <w:rPr>
          <w:rFonts w:ascii="Times New Roman" w:hAnsi="Times New Roman"/>
          <w:color w:val="000000"/>
          <w:sz w:val="28"/>
          <w:szCs w:val="28"/>
          <w:lang w:val="uk-UA"/>
        </w:rPr>
      </w:pPr>
      <w:r w:rsidRPr="003E0AF1">
        <w:rPr>
          <w:rFonts w:ascii="Times New Roman" w:hAnsi="Times New Roman"/>
          <w:color w:val="000000"/>
          <w:sz w:val="28"/>
          <w:szCs w:val="28"/>
          <w:lang w:val="en-US"/>
        </w:rPr>
        <w:t xml:space="preserve">Groensteen T. The System of Comics, </w:t>
      </w:r>
      <w:r w:rsidRPr="003E0AF1">
        <w:rPr>
          <w:rStyle w:val="ab"/>
          <w:color w:val="000000"/>
          <w:lang w:val="en-US"/>
        </w:rPr>
        <w:t xml:space="preserve">University Press of </w:t>
      </w:r>
      <w:smartTag w:uri="urn:schemas-microsoft-com:office:smarttags" w:element="place">
        <w:smartTag w:uri="urn:schemas-microsoft-com:office:smarttags" w:element="State">
          <w:r w:rsidRPr="003E0AF1">
            <w:rPr>
              <w:rStyle w:val="ab"/>
              <w:color w:val="000000"/>
              <w:lang w:val="en-US"/>
            </w:rPr>
            <w:t>Mississippi</w:t>
          </w:r>
        </w:smartTag>
      </w:smartTag>
      <w:r w:rsidRPr="003E0AF1">
        <w:rPr>
          <w:rStyle w:val="ab"/>
          <w:color w:val="000000"/>
          <w:lang w:val="en-US"/>
        </w:rPr>
        <w:t>, 2007.   200 S.</w:t>
      </w:r>
    </w:p>
    <w:p w:rsidR="00C86EB7" w:rsidRPr="003E0AF1" w:rsidRDefault="00C86EB7" w:rsidP="00692057">
      <w:pPr>
        <w:pStyle w:val="a3"/>
        <w:numPr>
          <w:ilvl w:val="0"/>
          <w:numId w:val="5"/>
        </w:numPr>
        <w:spacing w:line="360" w:lineRule="auto"/>
        <w:jc w:val="both"/>
        <w:rPr>
          <w:rFonts w:ascii="Times New Roman" w:hAnsi="Times New Roman"/>
          <w:color w:val="000000"/>
          <w:sz w:val="28"/>
          <w:szCs w:val="28"/>
          <w:lang w:val="uk-UA"/>
        </w:rPr>
      </w:pPr>
      <w:r w:rsidRPr="00103724">
        <w:rPr>
          <w:rFonts w:ascii="Times New Roman" w:hAnsi="Times New Roman"/>
          <w:color w:val="000000"/>
          <w:sz w:val="28"/>
          <w:szCs w:val="28"/>
          <w:lang w:val="de-DE"/>
        </w:rPr>
        <w:t>Grünewald, D. Vom Umgang mit Comics : Berlin: Volk und Wissen, 1991.   </w:t>
      </w:r>
      <w:r w:rsidRPr="003E0AF1">
        <w:rPr>
          <w:rFonts w:ascii="Times New Roman" w:hAnsi="Times New Roman"/>
          <w:color w:val="000000"/>
          <w:sz w:val="28"/>
          <w:szCs w:val="28"/>
          <w:lang w:val="en-US"/>
        </w:rPr>
        <w:t>119 S.</w:t>
      </w:r>
    </w:p>
    <w:p w:rsidR="00C86EB7" w:rsidRPr="003E0AF1" w:rsidRDefault="00C86EB7" w:rsidP="00692057">
      <w:pPr>
        <w:pStyle w:val="a3"/>
        <w:numPr>
          <w:ilvl w:val="0"/>
          <w:numId w:val="5"/>
        </w:numPr>
        <w:spacing w:line="360" w:lineRule="auto"/>
        <w:jc w:val="both"/>
        <w:rPr>
          <w:rFonts w:ascii="Times New Roman" w:hAnsi="Times New Roman"/>
          <w:color w:val="000000"/>
          <w:sz w:val="28"/>
          <w:szCs w:val="28"/>
          <w:lang w:val="uk-UA"/>
        </w:rPr>
      </w:pPr>
      <w:r w:rsidRPr="00103724">
        <w:rPr>
          <w:rFonts w:ascii="Times New Roman" w:hAnsi="Times New Roman"/>
          <w:color w:val="000000"/>
          <w:sz w:val="28"/>
          <w:szCs w:val="28"/>
          <w:lang w:val="de-DE"/>
        </w:rPr>
        <w:t xml:space="preserve">Iser, W. Appellstruktur der Texte. Unbestimmtheit als Wirkungsbedingung literarischer Prosa. </w:t>
      </w:r>
      <w:smartTag w:uri="urn:schemas-microsoft-com:office:smarttags" w:element="place">
        <w:smartTag w:uri="urn:schemas-microsoft-com:office:smarttags" w:element="City">
          <w:r w:rsidRPr="003E0AF1">
            <w:rPr>
              <w:rFonts w:ascii="Times New Roman" w:hAnsi="Times New Roman"/>
              <w:color w:val="000000"/>
              <w:sz w:val="28"/>
              <w:szCs w:val="28"/>
              <w:lang w:val="en-US"/>
            </w:rPr>
            <w:t>Konstanz</w:t>
          </w:r>
        </w:smartTag>
      </w:smartTag>
      <w:r w:rsidRPr="003E0AF1">
        <w:rPr>
          <w:rFonts w:ascii="Times New Roman" w:hAnsi="Times New Roman"/>
          <w:color w:val="000000"/>
          <w:sz w:val="28"/>
          <w:szCs w:val="28"/>
          <w:lang w:val="en-US"/>
        </w:rPr>
        <w:t>, 1970.</w:t>
      </w:r>
    </w:p>
    <w:p w:rsidR="00C86EB7" w:rsidRPr="003E0AF1" w:rsidRDefault="00C86EB7" w:rsidP="00692057">
      <w:pPr>
        <w:pStyle w:val="a3"/>
        <w:numPr>
          <w:ilvl w:val="0"/>
          <w:numId w:val="5"/>
        </w:numPr>
        <w:spacing w:line="360" w:lineRule="auto"/>
        <w:jc w:val="both"/>
        <w:rPr>
          <w:rFonts w:ascii="Times New Roman" w:hAnsi="Times New Roman"/>
          <w:color w:val="000000"/>
          <w:sz w:val="28"/>
          <w:szCs w:val="28"/>
          <w:lang w:val="uk-UA"/>
        </w:rPr>
      </w:pPr>
      <w:r w:rsidRPr="00103724">
        <w:rPr>
          <w:rFonts w:ascii="Times New Roman" w:hAnsi="Times New Roman"/>
          <w:color w:val="000000"/>
          <w:sz w:val="28"/>
          <w:szCs w:val="28"/>
          <w:lang w:val="de-DE"/>
        </w:rPr>
        <w:t>Kaindl</w:t>
      </w:r>
      <w:r w:rsidRPr="003E0AF1">
        <w:rPr>
          <w:rFonts w:ascii="Times New Roman" w:hAnsi="Times New Roman"/>
          <w:color w:val="000000"/>
          <w:sz w:val="28"/>
          <w:szCs w:val="28"/>
          <w:lang w:val="uk-UA"/>
        </w:rPr>
        <w:t xml:space="preserve">, </w:t>
      </w:r>
      <w:r w:rsidRPr="00103724">
        <w:rPr>
          <w:rFonts w:ascii="Times New Roman" w:hAnsi="Times New Roman"/>
          <w:color w:val="000000"/>
          <w:sz w:val="28"/>
          <w:szCs w:val="28"/>
          <w:lang w:val="de-DE"/>
        </w:rPr>
        <w:t>K</w:t>
      </w:r>
      <w:r w:rsidRPr="003E0AF1">
        <w:rPr>
          <w:rFonts w:ascii="Times New Roman" w:hAnsi="Times New Roman"/>
          <w:color w:val="000000"/>
          <w:sz w:val="28"/>
          <w:szCs w:val="28"/>
          <w:lang w:val="uk-UA"/>
        </w:rPr>
        <w:t>. Ü</w:t>
      </w:r>
      <w:r w:rsidRPr="00103724">
        <w:rPr>
          <w:rFonts w:ascii="Times New Roman" w:hAnsi="Times New Roman"/>
          <w:color w:val="000000"/>
          <w:sz w:val="28"/>
          <w:szCs w:val="28"/>
          <w:lang w:val="de-DE"/>
        </w:rPr>
        <w:t>bersetzungswissenschaftiminterdisziplin</w:t>
      </w:r>
      <w:r w:rsidRPr="003E0AF1">
        <w:rPr>
          <w:rFonts w:ascii="Times New Roman" w:hAnsi="Times New Roman"/>
          <w:color w:val="000000"/>
          <w:sz w:val="28"/>
          <w:szCs w:val="28"/>
          <w:lang w:val="uk-UA"/>
        </w:rPr>
        <w:t>ä</w:t>
      </w:r>
      <w:r w:rsidRPr="00103724">
        <w:rPr>
          <w:rFonts w:ascii="Times New Roman" w:hAnsi="Times New Roman"/>
          <w:color w:val="000000"/>
          <w:sz w:val="28"/>
          <w:szCs w:val="28"/>
          <w:lang w:val="de-DE"/>
        </w:rPr>
        <w:t>renDialog</w:t>
      </w:r>
      <w:r w:rsidRPr="003E0AF1">
        <w:rPr>
          <w:rFonts w:ascii="Times New Roman" w:hAnsi="Times New Roman"/>
          <w:color w:val="000000"/>
          <w:sz w:val="28"/>
          <w:szCs w:val="28"/>
          <w:lang w:val="uk-UA"/>
        </w:rPr>
        <w:t xml:space="preserve">. </w:t>
      </w:r>
      <w:r w:rsidRPr="00103724">
        <w:rPr>
          <w:rFonts w:ascii="Times New Roman" w:hAnsi="Times New Roman"/>
          <w:color w:val="000000"/>
          <w:sz w:val="28"/>
          <w:szCs w:val="28"/>
          <w:lang w:val="de-DE"/>
        </w:rPr>
        <w:t>T</w:t>
      </w:r>
      <w:r w:rsidRPr="003E0AF1">
        <w:rPr>
          <w:rFonts w:ascii="Times New Roman" w:hAnsi="Times New Roman"/>
          <w:color w:val="000000"/>
          <w:sz w:val="28"/>
          <w:szCs w:val="28"/>
          <w:lang w:val="uk-UA"/>
        </w:rPr>
        <w:t>ü</w:t>
      </w:r>
      <w:r w:rsidRPr="00103724">
        <w:rPr>
          <w:rFonts w:ascii="Times New Roman" w:hAnsi="Times New Roman"/>
          <w:color w:val="000000"/>
          <w:sz w:val="28"/>
          <w:szCs w:val="28"/>
          <w:lang w:val="de-DE"/>
        </w:rPr>
        <w:t>bingen</w:t>
      </w:r>
      <w:r w:rsidRPr="003E0AF1">
        <w:rPr>
          <w:rFonts w:ascii="Times New Roman" w:hAnsi="Times New Roman"/>
          <w:color w:val="000000"/>
          <w:sz w:val="28"/>
          <w:szCs w:val="28"/>
          <w:lang w:val="uk-UA"/>
        </w:rPr>
        <w:t xml:space="preserve"> :</w:t>
      </w:r>
      <w:r w:rsidRPr="00103724">
        <w:rPr>
          <w:rFonts w:ascii="Times New Roman" w:hAnsi="Times New Roman"/>
          <w:color w:val="000000"/>
          <w:sz w:val="28"/>
          <w:szCs w:val="28"/>
          <w:lang w:val="de-DE"/>
        </w:rPr>
        <w:t>Stauffenburg</w:t>
      </w:r>
      <w:r w:rsidRPr="003E0AF1">
        <w:rPr>
          <w:rFonts w:ascii="Times New Roman" w:hAnsi="Times New Roman"/>
          <w:color w:val="000000"/>
          <w:sz w:val="28"/>
          <w:szCs w:val="28"/>
          <w:lang w:val="uk-UA"/>
        </w:rPr>
        <w:t>-</w:t>
      </w:r>
      <w:r w:rsidRPr="00103724">
        <w:rPr>
          <w:rFonts w:ascii="Times New Roman" w:hAnsi="Times New Roman"/>
          <w:color w:val="000000"/>
          <w:sz w:val="28"/>
          <w:szCs w:val="28"/>
          <w:lang w:val="de-DE"/>
        </w:rPr>
        <w:t>Verl</w:t>
      </w:r>
      <w:r w:rsidRPr="003E0AF1">
        <w:rPr>
          <w:rFonts w:ascii="Times New Roman" w:hAnsi="Times New Roman"/>
          <w:color w:val="000000"/>
          <w:sz w:val="28"/>
          <w:szCs w:val="28"/>
          <w:lang w:val="uk-UA"/>
        </w:rPr>
        <w:t xml:space="preserve">., 2004. 363 </w:t>
      </w:r>
      <w:r w:rsidRPr="003E0AF1">
        <w:rPr>
          <w:rFonts w:ascii="Times New Roman" w:hAnsi="Times New Roman"/>
          <w:color w:val="000000"/>
          <w:sz w:val="28"/>
          <w:szCs w:val="28"/>
          <w:lang w:val="en-US"/>
        </w:rPr>
        <w:t>S</w:t>
      </w:r>
      <w:r w:rsidRPr="003E0AF1">
        <w:rPr>
          <w:rFonts w:ascii="Times New Roman" w:hAnsi="Times New Roman"/>
          <w:color w:val="000000"/>
          <w:sz w:val="28"/>
          <w:szCs w:val="28"/>
          <w:lang w:val="uk-UA"/>
        </w:rPr>
        <w:t>.</w:t>
      </w:r>
    </w:p>
    <w:p w:rsidR="00C86EB7" w:rsidRPr="003E0AF1" w:rsidRDefault="00C86EB7" w:rsidP="00692057">
      <w:pPr>
        <w:pStyle w:val="a3"/>
        <w:numPr>
          <w:ilvl w:val="0"/>
          <w:numId w:val="5"/>
        </w:numPr>
        <w:spacing w:line="360" w:lineRule="auto"/>
        <w:jc w:val="both"/>
        <w:rPr>
          <w:rFonts w:ascii="Times New Roman" w:hAnsi="Times New Roman"/>
          <w:color w:val="000000"/>
          <w:sz w:val="28"/>
          <w:szCs w:val="28"/>
          <w:lang w:val="uk-UA"/>
        </w:rPr>
      </w:pPr>
      <w:r w:rsidRPr="00103724">
        <w:rPr>
          <w:rFonts w:ascii="Times New Roman" w:hAnsi="Times New Roman"/>
          <w:color w:val="000000"/>
          <w:sz w:val="28"/>
          <w:szCs w:val="28"/>
          <w:lang w:val="de-DE"/>
        </w:rPr>
        <w:t>Lobinger</w:t>
      </w:r>
      <w:r w:rsidRPr="003E0AF1">
        <w:rPr>
          <w:rFonts w:ascii="Times New Roman" w:hAnsi="Times New Roman"/>
          <w:color w:val="000000"/>
          <w:sz w:val="28"/>
          <w:szCs w:val="28"/>
          <w:lang w:val="uk-UA"/>
        </w:rPr>
        <w:t xml:space="preserve">, </w:t>
      </w:r>
      <w:r w:rsidRPr="00103724">
        <w:rPr>
          <w:rFonts w:ascii="Times New Roman" w:hAnsi="Times New Roman"/>
          <w:color w:val="000000"/>
          <w:sz w:val="28"/>
          <w:szCs w:val="28"/>
          <w:lang w:val="de-DE"/>
        </w:rPr>
        <w:t>K</w:t>
      </w:r>
      <w:r w:rsidRPr="003E0AF1">
        <w:rPr>
          <w:rFonts w:ascii="Times New Roman" w:hAnsi="Times New Roman"/>
          <w:color w:val="000000"/>
          <w:sz w:val="28"/>
          <w:szCs w:val="28"/>
          <w:lang w:val="uk-UA"/>
        </w:rPr>
        <w:t xml:space="preserve">. </w:t>
      </w:r>
      <w:r w:rsidRPr="00103724">
        <w:rPr>
          <w:rFonts w:ascii="Times New Roman" w:hAnsi="Times New Roman"/>
          <w:color w:val="000000"/>
          <w:sz w:val="28"/>
          <w:szCs w:val="28"/>
          <w:lang w:val="de-DE"/>
        </w:rPr>
        <w:t>HandbuchvisuelleKommunikationsforschung</w:t>
      </w:r>
      <w:r w:rsidRPr="003E0AF1">
        <w:rPr>
          <w:rFonts w:ascii="Times New Roman" w:hAnsi="Times New Roman"/>
          <w:color w:val="000000"/>
          <w:sz w:val="28"/>
          <w:szCs w:val="28"/>
          <w:lang w:val="uk-UA"/>
        </w:rPr>
        <w:t xml:space="preserve">. </w:t>
      </w:r>
      <w:r w:rsidRPr="00103724">
        <w:rPr>
          <w:rFonts w:ascii="Times New Roman" w:hAnsi="Times New Roman"/>
          <w:color w:val="000000"/>
          <w:sz w:val="28"/>
          <w:szCs w:val="28"/>
          <w:lang w:val="de-DE"/>
        </w:rPr>
        <w:t>Frankfurt</w:t>
      </w:r>
      <w:r w:rsidRPr="003E0AF1">
        <w:rPr>
          <w:rFonts w:ascii="Times New Roman" w:hAnsi="Times New Roman"/>
          <w:color w:val="000000"/>
          <w:sz w:val="28"/>
          <w:szCs w:val="28"/>
          <w:lang w:val="uk-UA"/>
        </w:rPr>
        <w:t xml:space="preserve">, 2016. 500 </w:t>
      </w:r>
      <w:r w:rsidRPr="00103724">
        <w:rPr>
          <w:rFonts w:ascii="Times New Roman" w:hAnsi="Times New Roman"/>
          <w:color w:val="000000"/>
          <w:sz w:val="28"/>
          <w:szCs w:val="28"/>
          <w:lang w:val="de-DE"/>
        </w:rPr>
        <w:t>S</w:t>
      </w:r>
      <w:r w:rsidRPr="003E0AF1">
        <w:rPr>
          <w:rFonts w:ascii="Times New Roman" w:hAnsi="Times New Roman"/>
          <w:color w:val="000000"/>
          <w:sz w:val="28"/>
          <w:szCs w:val="28"/>
          <w:lang w:val="uk-UA"/>
        </w:rPr>
        <w:t>.</w:t>
      </w:r>
    </w:p>
    <w:p w:rsidR="00C86EB7" w:rsidRPr="003E0AF1" w:rsidRDefault="00C86EB7" w:rsidP="00692057">
      <w:pPr>
        <w:pStyle w:val="a3"/>
        <w:numPr>
          <w:ilvl w:val="0"/>
          <w:numId w:val="5"/>
        </w:numPr>
        <w:spacing w:line="360" w:lineRule="auto"/>
        <w:jc w:val="both"/>
        <w:rPr>
          <w:rFonts w:ascii="Times New Roman" w:hAnsi="Times New Roman"/>
          <w:color w:val="000000"/>
          <w:sz w:val="28"/>
          <w:szCs w:val="28"/>
          <w:lang w:val="uk-UA"/>
        </w:rPr>
      </w:pPr>
      <w:r w:rsidRPr="00103724">
        <w:rPr>
          <w:rFonts w:ascii="Times New Roman" w:hAnsi="Times New Roman"/>
          <w:color w:val="000000"/>
          <w:sz w:val="28"/>
          <w:szCs w:val="28"/>
          <w:lang w:val="de-DE"/>
        </w:rPr>
        <w:t>M</w:t>
      </w:r>
      <w:r w:rsidRPr="003E0AF1">
        <w:rPr>
          <w:rFonts w:ascii="Times New Roman" w:hAnsi="Times New Roman"/>
          <w:color w:val="000000"/>
          <w:sz w:val="28"/>
          <w:szCs w:val="28"/>
          <w:lang w:val="uk-UA"/>
        </w:rPr>
        <w:t>ä</w:t>
      </w:r>
      <w:r w:rsidRPr="00103724">
        <w:rPr>
          <w:rFonts w:ascii="Times New Roman" w:hAnsi="Times New Roman"/>
          <w:color w:val="000000"/>
          <w:sz w:val="28"/>
          <w:szCs w:val="28"/>
          <w:lang w:val="de-DE"/>
        </w:rPr>
        <w:t>lzer</w:t>
      </w:r>
      <w:r w:rsidRPr="003E0AF1">
        <w:rPr>
          <w:rFonts w:ascii="Times New Roman" w:hAnsi="Times New Roman"/>
          <w:color w:val="000000"/>
          <w:sz w:val="28"/>
          <w:szCs w:val="28"/>
          <w:lang w:val="uk-UA"/>
        </w:rPr>
        <w:t xml:space="preserve">, </w:t>
      </w:r>
      <w:r w:rsidRPr="00103724">
        <w:rPr>
          <w:rFonts w:ascii="Times New Roman" w:hAnsi="Times New Roman"/>
          <w:color w:val="000000"/>
          <w:sz w:val="28"/>
          <w:szCs w:val="28"/>
          <w:lang w:val="de-DE"/>
        </w:rPr>
        <w:t>N</w:t>
      </w:r>
      <w:r w:rsidRPr="003E0AF1">
        <w:rPr>
          <w:rFonts w:ascii="Times New Roman" w:hAnsi="Times New Roman"/>
          <w:color w:val="000000"/>
          <w:sz w:val="28"/>
          <w:szCs w:val="28"/>
          <w:lang w:val="uk-UA"/>
        </w:rPr>
        <w:t>. (</w:t>
      </w:r>
      <w:r w:rsidRPr="00103724">
        <w:rPr>
          <w:rFonts w:ascii="Times New Roman" w:hAnsi="Times New Roman"/>
          <w:color w:val="000000"/>
          <w:sz w:val="28"/>
          <w:szCs w:val="28"/>
          <w:lang w:val="de-DE"/>
        </w:rPr>
        <w:t>Hg</w:t>
      </w:r>
      <w:r w:rsidRPr="003E0AF1">
        <w:rPr>
          <w:rFonts w:ascii="Times New Roman" w:hAnsi="Times New Roman"/>
          <w:color w:val="000000"/>
          <w:sz w:val="28"/>
          <w:szCs w:val="28"/>
          <w:lang w:val="uk-UA"/>
        </w:rPr>
        <w:t xml:space="preserve">). </w:t>
      </w:r>
      <w:r w:rsidRPr="00103724">
        <w:rPr>
          <w:rFonts w:ascii="Times New Roman" w:hAnsi="Times New Roman"/>
          <w:color w:val="000000"/>
          <w:sz w:val="28"/>
          <w:szCs w:val="28"/>
          <w:lang w:val="de-DE"/>
        </w:rPr>
        <w:t>Comics</w:t>
      </w:r>
      <w:r w:rsidRPr="003E0AF1">
        <w:rPr>
          <w:rFonts w:ascii="Times New Roman" w:hAnsi="Times New Roman"/>
          <w:color w:val="000000"/>
          <w:sz w:val="28"/>
          <w:szCs w:val="28"/>
          <w:lang w:val="uk-UA"/>
        </w:rPr>
        <w:t xml:space="preserve"> – Ü</w:t>
      </w:r>
      <w:r w:rsidRPr="00103724">
        <w:rPr>
          <w:rFonts w:ascii="Times New Roman" w:hAnsi="Times New Roman"/>
          <w:color w:val="000000"/>
          <w:sz w:val="28"/>
          <w:szCs w:val="28"/>
          <w:lang w:val="de-DE"/>
        </w:rPr>
        <w:t xml:space="preserve">bersetzungenundAdaptionen : Frank &amp; Timme, 2015.  </w:t>
      </w:r>
      <w:r w:rsidRPr="003E0AF1">
        <w:rPr>
          <w:rFonts w:ascii="Times New Roman" w:hAnsi="Times New Roman"/>
          <w:color w:val="000000"/>
          <w:sz w:val="28"/>
          <w:szCs w:val="28"/>
          <w:lang w:val="en-US"/>
        </w:rPr>
        <w:t>404 S.</w:t>
      </w:r>
    </w:p>
    <w:p w:rsidR="00C86EB7" w:rsidRPr="003E0AF1" w:rsidRDefault="00C86EB7" w:rsidP="00692057">
      <w:pPr>
        <w:pStyle w:val="a3"/>
        <w:numPr>
          <w:ilvl w:val="0"/>
          <w:numId w:val="5"/>
        </w:numPr>
        <w:spacing w:line="360" w:lineRule="auto"/>
        <w:jc w:val="both"/>
        <w:rPr>
          <w:rFonts w:ascii="Times New Roman" w:hAnsi="Times New Roman"/>
          <w:color w:val="000000"/>
          <w:sz w:val="28"/>
          <w:szCs w:val="28"/>
          <w:lang w:val="uk-UA"/>
        </w:rPr>
      </w:pPr>
      <w:r w:rsidRPr="003E0AF1">
        <w:rPr>
          <w:rFonts w:ascii="Times New Roman" w:hAnsi="Times New Roman"/>
          <w:color w:val="000000"/>
          <w:sz w:val="28"/>
          <w:szCs w:val="28"/>
          <w:lang w:val="en-US"/>
        </w:rPr>
        <w:t xml:space="preserve">McCloud S. Understanding Comics : The Invisible Art. </w:t>
      </w:r>
      <w:smartTag w:uri="urn:schemas-microsoft-com:office:smarttags" w:element="place">
        <w:smartTag w:uri="urn:schemas-microsoft-com:office:smarttags" w:element="State">
          <w:r w:rsidRPr="003E0AF1">
            <w:rPr>
              <w:rFonts w:ascii="Times New Roman" w:hAnsi="Times New Roman"/>
              <w:color w:val="000000"/>
              <w:sz w:val="28"/>
              <w:szCs w:val="28"/>
              <w:lang w:val="en-US"/>
            </w:rPr>
            <w:t>New York</w:t>
          </w:r>
        </w:smartTag>
      </w:smartTag>
      <w:r w:rsidRPr="003E0AF1">
        <w:rPr>
          <w:rFonts w:ascii="Times New Roman" w:hAnsi="Times New Roman"/>
          <w:color w:val="000000"/>
          <w:sz w:val="28"/>
          <w:szCs w:val="28"/>
          <w:lang w:val="en-US"/>
        </w:rPr>
        <w:t xml:space="preserve"> : HarperCollins, 1994.</w:t>
      </w:r>
    </w:p>
    <w:p w:rsidR="00C86EB7" w:rsidRPr="003E0AF1" w:rsidRDefault="00C86EB7" w:rsidP="00692057">
      <w:pPr>
        <w:pStyle w:val="a3"/>
        <w:numPr>
          <w:ilvl w:val="0"/>
          <w:numId w:val="5"/>
        </w:numPr>
        <w:spacing w:line="360" w:lineRule="auto"/>
        <w:jc w:val="both"/>
        <w:rPr>
          <w:rFonts w:ascii="Times New Roman" w:hAnsi="Times New Roman"/>
          <w:color w:val="000000"/>
          <w:sz w:val="28"/>
          <w:szCs w:val="28"/>
          <w:lang w:val="uk-UA"/>
        </w:rPr>
      </w:pPr>
      <w:r w:rsidRPr="00103724">
        <w:rPr>
          <w:rFonts w:ascii="Times New Roman" w:hAnsi="Times New Roman"/>
          <w:color w:val="000000"/>
          <w:sz w:val="28"/>
          <w:szCs w:val="28"/>
          <w:lang w:val="de-DE"/>
        </w:rPr>
        <w:t xml:space="preserve">McCloud S. Comics richtig lesen - die unsichtbare Kunst. </w:t>
      </w:r>
      <w:r w:rsidRPr="003E0AF1">
        <w:rPr>
          <w:rFonts w:ascii="Times New Roman" w:hAnsi="Times New Roman"/>
          <w:color w:val="000000"/>
          <w:sz w:val="28"/>
          <w:szCs w:val="28"/>
          <w:lang w:val="en-US"/>
        </w:rPr>
        <w:t>Köln : Carlsen, 2001.  224 S.</w:t>
      </w:r>
    </w:p>
    <w:p w:rsidR="00C86EB7" w:rsidRPr="003E0AF1" w:rsidRDefault="00C86EB7" w:rsidP="00692057">
      <w:pPr>
        <w:pStyle w:val="a3"/>
        <w:numPr>
          <w:ilvl w:val="0"/>
          <w:numId w:val="5"/>
        </w:numPr>
        <w:spacing w:line="360" w:lineRule="auto"/>
        <w:jc w:val="both"/>
        <w:rPr>
          <w:rFonts w:ascii="Times New Roman" w:hAnsi="Times New Roman"/>
          <w:color w:val="000000"/>
          <w:sz w:val="28"/>
          <w:szCs w:val="28"/>
          <w:lang w:val="uk-UA"/>
        </w:rPr>
      </w:pPr>
      <w:r w:rsidRPr="00103724">
        <w:rPr>
          <w:rFonts w:ascii="Times New Roman" w:hAnsi="Times New Roman"/>
          <w:color w:val="000000"/>
          <w:sz w:val="28"/>
          <w:szCs w:val="28"/>
          <w:lang w:val="de-DE"/>
        </w:rPr>
        <w:t xml:space="preserve">Nü nning, A. Metatext und Metatextualitat. In Metzler Lexikon Literatur und Kulturtheorie, p. 521. </w:t>
      </w:r>
      <w:r w:rsidRPr="003E0AF1">
        <w:rPr>
          <w:rFonts w:ascii="Times New Roman" w:hAnsi="Times New Roman"/>
          <w:color w:val="000000"/>
          <w:sz w:val="28"/>
          <w:szCs w:val="28"/>
        </w:rPr>
        <w:t>Stuttgart: J. B. Metzler. [in German</w:t>
      </w:r>
      <w:r w:rsidRPr="003E0AF1">
        <w:rPr>
          <w:rFonts w:ascii="Times New Roman" w:hAnsi="Times New Roman"/>
          <w:color w:val="000000"/>
          <w:sz w:val="28"/>
          <w:szCs w:val="28"/>
          <w:lang w:val="en-US"/>
        </w:rPr>
        <w:t>]</w:t>
      </w:r>
      <w:r w:rsidRPr="003E0AF1">
        <w:rPr>
          <w:rFonts w:ascii="Times New Roman" w:hAnsi="Times New Roman"/>
          <w:color w:val="000000"/>
          <w:sz w:val="28"/>
          <w:szCs w:val="28"/>
        </w:rPr>
        <w:t>, 2013.</w:t>
      </w:r>
    </w:p>
    <w:p w:rsidR="00C86EB7" w:rsidRPr="003E0AF1" w:rsidRDefault="00C86EB7" w:rsidP="00692057">
      <w:pPr>
        <w:pStyle w:val="a3"/>
        <w:numPr>
          <w:ilvl w:val="0"/>
          <w:numId w:val="5"/>
        </w:numPr>
        <w:spacing w:line="360" w:lineRule="auto"/>
        <w:jc w:val="both"/>
        <w:rPr>
          <w:rFonts w:ascii="Times New Roman" w:hAnsi="Times New Roman"/>
          <w:color w:val="000000"/>
          <w:sz w:val="28"/>
          <w:szCs w:val="28"/>
          <w:lang w:val="uk-UA"/>
        </w:rPr>
      </w:pPr>
      <w:r w:rsidRPr="003E0AF1">
        <w:rPr>
          <w:rFonts w:ascii="Times New Roman" w:hAnsi="Times New Roman"/>
          <w:color w:val="000000"/>
          <w:sz w:val="28"/>
          <w:szCs w:val="28"/>
          <w:lang w:val="en-US"/>
        </w:rPr>
        <w:t>Richardson, E. M. Graphic novels are real books : Comparing graphic novels to traditional text novels. Delta Kappa Gamma Bulletin, 83(5), 2017,  p.  24 – 31.</w:t>
      </w:r>
    </w:p>
    <w:p w:rsidR="00C86EB7" w:rsidRPr="003E0AF1" w:rsidRDefault="00C86EB7" w:rsidP="00692057">
      <w:pPr>
        <w:pStyle w:val="a3"/>
        <w:numPr>
          <w:ilvl w:val="0"/>
          <w:numId w:val="5"/>
        </w:numPr>
        <w:spacing w:line="360" w:lineRule="auto"/>
        <w:jc w:val="both"/>
        <w:rPr>
          <w:rFonts w:ascii="Times New Roman" w:hAnsi="Times New Roman"/>
          <w:color w:val="000000"/>
          <w:sz w:val="28"/>
          <w:szCs w:val="28"/>
          <w:lang w:val="uk-UA"/>
        </w:rPr>
      </w:pPr>
      <w:r w:rsidRPr="003E0AF1">
        <w:rPr>
          <w:rStyle w:val="markedcontent"/>
          <w:rFonts w:ascii="Times New Roman" w:hAnsi="Times New Roman"/>
          <w:color w:val="000000"/>
          <w:sz w:val="28"/>
          <w:szCs w:val="28"/>
          <w:lang w:val="en-US"/>
        </w:rPr>
        <w:t>Rota V. Aspects of adaptation. The translation of comics for-</w:t>
      </w:r>
      <w:r w:rsidRPr="003E0AF1">
        <w:rPr>
          <w:rFonts w:ascii="Times New Roman" w:hAnsi="Times New Roman"/>
          <w:color w:val="000000"/>
          <w:sz w:val="28"/>
          <w:szCs w:val="28"/>
          <w:lang w:val="en-US"/>
        </w:rPr>
        <w:br/>
      </w:r>
      <w:r w:rsidRPr="003E0AF1">
        <w:rPr>
          <w:rStyle w:val="markedcontent"/>
          <w:rFonts w:ascii="Times New Roman" w:hAnsi="Times New Roman"/>
          <w:color w:val="000000"/>
          <w:sz w:val="28"/>
          <w:szCs w:val="28"/>
          <w:lang w:val="en-US"/>
        </w:rPr>
        <w:t xml:space="preserve">mats // Comics in Translation. </w:t>
      </w:r>
      <w:smartTag w:uri="urn:schemas-microsoft-com:office:smarttags" w:element="City">
        <w:r w:rsidRPr="003E0AF1">
          <w:rPr>
            <w:rStyle w:val="markedcontent"/>
            <w:rFonts w:ascii="Times New Roman" w:hAnsi="Times New Roman"/>
            <w:color w:val="000000"/>
            <w:sz w:val="28"/>
            <w:szCs w:val="28"/>
            <w:lang w:val="en-US"/>
          </w:rPr>
          <w:t>Manchester</w:t>
        </w:r>
      </w:smartTag>
      <w:r w:rsidRPr="003E0AF1">
        <w:rPr>
          <w:rStyle w:val="markedcontent"/>
          <w:rFonts w:ascii="Times New Roman" w:hAnsi="Times New Roman"/>
          <w:color w:val="000000"/>
          <w:sz w:val="28"/>
          <w:szCs w:val="28"/>
          <w:lang w:val="en-US"/>
        </w:rPr>
        <w:t xml:space="preserve"> : </w:t>
      </w:r>
      <w:smartTag w:uri="urn:schemas-microsoft-com:office:smarttags" w:element="place">
        <w:smartTag w:uri="urn:schemas-microsoft-com:office:smarttags" w:element="City">
          <w:r w:rsidRPr="003E0AF1">
            <w:rPr>
              <w:rStyle w:val="markedcontent"/>
              <w:rFonts w:ascii="Times New Roman" w:hAnsi="Times New Roman"/>
              <w:color w:val="000000"/>
              <w:sz w:val="28"/>
              <w:szCs w:val="28"/>
              <w:lang w:val="en-US"/>
            </w:rPr>
            <w:t>St. Jerome</w:t>
          </w:r>
        </w:smartTag>
      </w:smartTag>
      <w:r w:rsidRPr="003E0AF1">
        <w:rPr>
          <w:rStyle w:val="markedcontent"/>
          <w:rFonts w:ascii="Times New Roman" w:hAnsi="Times New Roman"/>
          <w:color w:val="000000"/>
          <w:sz w:val="28"/>
          <w:szCs w:val="28"/>
          <w:lang w:val="en-US"/>
        </w:rPr>
        <w:t xml:space="preserve"> Publish-</w:t>
      </w:r>
      <w:r w:rsidRPr="003E0AF1">
        <w:rPr>
          <w:rFonts w:ascii="Times New Roman" w:hAnsi="Times New Roman"/>
          <w:color w:val="000000"/>
          <w:sz w:val="28"/>
          <w:szCs w:val="28"/>
          <w:lang w:val="en-US"/>
        </w:rPr>
        <w:br/>
      </w:r>
      <w:r w:rsidRPr="003E0AF1">
        <w:rPr>
          <w:rStyle w:val="markedcontent"/>
          <w:rFonts w:ascii="Times New Roman" w:hAnsi="Times New Roman"/>
          <w:color w:val="000000"/>
          <w:sz w:val="28"/>
          <w:szCs w:val="28"/>
          <w:lang w:val="en-US"/>
        </w:rPr>
        <w:t>ing, 2008. p. 79 – 98.</w:t>
      </w:r>
    </w:p>
    <w:p w:rsidR="00C86EB7" w:rsidRPr="003E0AF1" w:rsidRDefault="00C86EB7" w:rsidP="00692057">
      <w:pPr>
        <w:pStyle w:val="a3"/>
        <w:numPr>
          <w:ilvl w:val="0"/>
          <w:numId w:val="5"/>
        </w:numPr>
        <w:spacing w:line="360" w:lineRule="auto"/>
        <w:jc w:val="both"/>
        <w:rPr>
          <w:rFonts w:ascii="Times New Roman" w:hAnsi="Times New Roman"/>
          <w:color w:val="000000"/>
          <w:sz w:val="28"/>
          <w:szCs w:val="28"/>
          <w:lang w:val="uk-UA"/>
        </w:rPr>
      </w:pPr>
      <w:r w:rsidRPr="00103724">
        <w:rPr>
          <w:rFonts w:ascii="Times New Roman" w:hAnsi="Times New Roman"/>
          <w:color w:val="000000"/>
          <w:sz w:val="28"/>
          <w:szCs w:val="28"/>
          <w:lang w:val="de-DE"/>
        </w:rPr>
        <w:t xml:space="preserve">Schlobinski, P. Grundfragen der Sprachwissenschaft. : Göttingen : Vandenhoeck &amp; Ruprecht, 2014. </w:t>
      </w:r>
      <w:r w:rsidRPr="003E0AF1">
        <w:rPr>
          <w:rFonts w:ascii="Times New Roman" w:hAnsi="Times New Roman"/>
          <w:color w:val="000000"/>
          <w:sz w:val="28"/>
          <w:szCs w:val="28"/>
          <w:lang w:val="en-US"/>
        </w:rPr>
        <w:t>259 S.</w:t>
      </w:r>
    </w:p>
    <w:p w:rsidR="00C86EB7" w:rsidRPr="003E0AF1" w:rsidRDefault="00C86EB7" w:rsidP="00692057">
      <w:pPr>
        <w:pStyle w:val="a3"/>
        <w:numPr>
          <w:ilvl w:val="0"/>
          <w:numId w:val="5"/>
        </w:numPr>
        <w:spacing w:line="360" w:lineRule="auto"/>
        <w:jc w:val="both"/>
        <w:rPr>
          <w:rStyle w:val="opt-publish-date"/>
          <w:rFonts w:ascii="Times New Roman" w:hAnsi="Times New Roman"/>
          <w:color w:val="000000"/>
          <w:sz w:val="28"/>
          <w:szCs w:val="28"/>
          <w:lang w:val="uk-UA"/>
        </w:rPr>
      </w:pPr>
      <w:r w:rsidRPr="00103724">
        <w:rPr>
          <w:rStyle w:val="a4"/>
          <w:rFonts w:ascii="Times New Roman" w:hAnsi="Times New Roman"/>
          <w:b w:val="0"/>
          <w:color w:val="000000"/>
          <w:sz w:val="28"/>
          <w:szCs w:val="28"/>
          <w:bdr w:val="none" w:sz="0" w:space="0" w:color="auto" w:frame="1"/>
          <w:shd w:val="clear" w:color="auto" w:fill="FFFFFF"/>
          <w:lang w:val="de-DE"/>
        </w:rPr>
        <w:t>Schmitz-EmansMonika</w:t>
      </w:r>
      <w:r w:rsidRPr="003E0AF1">
        <w:rPr>
          <w:rFonts w:ascii="Times New Roman" w:hAnsi="Times New Roman"/>
          <w:color w:val="000000"/>
          <w:sz w:val="28"/>
          <w:szCs w:val="28"/>
          <w:lang w:val="uk-UA"/>
        </w:rPr>
        <w:t xml:space="preserve"> Literatur-Comics: Adaptationen und Transformationen der Weltliteratur (linguae &amp; litterae, Band 10): Adaptationen und Transformationen der Weltliteratur </w:t>
      </w:r>
      <w:r w:rsidRPr="00103724">
        <w:rPr>
          <w:rStyle w:val="opt-published-by"/>
          <w:rFonts w:ascii="Times New Roman" w:hAnsi="Times New Roman"/>
          <w:color w:val="000000"/>
          <w:sz w:val="28"/>
          <w:szCs w:val="28"/>
          <w:bdr w:val="none" w:sz="0" w:space="0" w:color="auto" w:frame="1"/>
          <w:shd w:val="clear" w:color="auto" w:fill="FFFFFF"/>
          <w:lang w:val="de-DE"/>
        </w:rPr>
        <w:t>Published by</w:t>
      </w:r>
      <w:r w:rsidRPr="00103724">
        <w:rPr>
          <w:rFonts w:ascii="Times New Roman" w:hAnsi="Times New Roman"/>
          <w:color w:val="000000"/>
          <w:sz w:val="28"/>
          <w:szCs w:val="28"/>
          <w:shd w:val="clear" w:color="auto" w:fill="FFFFFF"/>
          <w:lang w:val="de-DE"/>
        </w:rPr>
        <w:t> </w:t>
      </w:r>
      <w:r w:rsidRPr="00103724">
        <w:rPr>
          <w:rStyle w:val="opt-publisher"/>
          <w:rFonts w:ascii="Times New Roman" w:hAnsi="Times New Roman"/>
          <w:color w:val="000000"/>
          <w:sz w:val="28"/>
          <w:szCs w:val="28"/>
          <w:bdr w:val="none" w:sz="0" w:space="0" w:color="auto" w:frame="1"/>
          <w:shd w:val="clear" w:color="auto" w:fill="FFFFFF"/>
          <w:lang w:val="de-DE"/>
        </w:rPr>
        <w:t>De Gruyter, </w:t>
      </w:r>
      <w:r w:rsidRPr="00103724">
        <w:rPr>
          <w:rStyle w:val="opt-publish-date"/>
          <w:rFonts w:ascii="Times New Roman" w:hAnsi="Times New Roman"/>
          <w:color w:val="000000"/>
          <w:sz w:val="28"/>
          <w:szCs w:val="28"/>
          <w:bdr w:val="none" w:sz="0" w:space="0" w:color="auto" w:frame="1"/>
          <w:shd w:val="clear" w:color="auto" w:fill="FFFFFF"/>
          <w:lang w:val="de-DE"/>
        </w:rPr>
        <w:t>2012.</w:t>
      </w:r>
    </w:p>
    <w:p w:rsidR="00C86EB7" w:rsidRPr="003E0AF1" w:rsidRDefault="00C86EB7" w:rsidP="00692057">
      <w:pPr>
        <w:pStyle w:val="a3"/>
        <w:numPr>
          <w:ilvl w:val="0"/>
          <w:numId w:val="5"/>
        </w:numPr>
        <w:spacing w:line="360" w:lineRule="auto"/>
        <w:jc w:val="both"/>
        <w:rPr>
          <w:rFonts w:ascii="Times New Roman" w:hAnsi="Times New Roman"/>
          <w:color w:val="000000"/>
          <w:sz w:val="28"/>
          <w:szCs w:val="28"/>
          <w:lang w:val="uk-UA"/>
        </w:rPr>
      </w:pPr>
      <w:r w:rsidRPr="00103724">
        <w:rPr>
          <w:rFonts w:ascii="Times New Roman" w:hAnsi="Times New Roman"/>
          <w:color w:val="000000"/>
          <w:sz w:val="28"/>
          <w:szCs w:val="28"/>
          <w:lang w:val="de-DE"/>
        </w:rPr>
        <w:t xml:space="preserve">Schmitz-Emans, M. : Die Weltliteratur und der Comic. </w:t>
      </w:r>
      <w:r w:rsidRPr="003E0AF1">
        <w:rPr>
          <w:rFonts w:ascii="Times New Roman" w:hAnsi="Times New Roman"/>
          <w:color w:val="000000"/>
          <w:sz w:val="28"/>
          <w:szCs w:val="28"/>
          <w:lang w:val="en-US"/>
        </w:rPr>
        <w:t xml:space="preserve">1999. </w:t>
      </w:r>
    </w:p>
    <w:p w:rsidR="00C86EB7" w:rsidRPr="003E0AF1" w:rsidRDefault="00C86EB7" w:rsidP="00692057">
      <w:pPr>
        <w:pStyle w:val="a3"/>
        <w:numPr>
          <w:ilvl w:val="0"/>
          <w:numId w:val="5"/>
        </w:numPr>
        <w:spacing w:line="360" w:lineRule="auto"/>
        <w:jc w:val="both"/>
        <w:rPr>
          <w:rFonts w:ascii="Times New Roman" w:hAnsi="Times New Roman"/>
          <w:color w:val="000000"/>
          <w:sz w:val="28"/>
          <w:szCs w:val="28"/>
          <w:lang w:val="uk-UA"/>
        </w:rPr>
      </w:pPr>
      <w:r w:rsidRPr="00103724">
        <w:rPr>
          <w:rFonts w:ascii="Times New Roman" w:hAnsi="Times New Roman"/>
          <w:color w:val="000000"/>
          <w:sz w:val="28"/>
          <w:szCs w:val="28"/>
          <w:lang w:val="de-DE"/>
        </w:rPr>
        <w:t xml:space="preserve">Schüwer, M. Wie Comics erzählen. </w:t>
      </w:r>
      <w:smartTag w:uri="urn:schemas-microsoft-com:office:smarttags" w:element="place">
        <w:smartTag w:uri="urn:schemas-microsoft-com:office:smarttags" w:element="City">
          <w:r w:rsidRPr="003E0AF1">
            <w:rPr>
              <w:rFonts w:ascii="Times New Roman" w:hAnsi="Times New Roman"/>
              <w:color w:val="000000"/>
              <w:sz w:val="28"/>
              <w:szCs w:val="28"/>
              <w:lang w:val="en-US"/>
            </w:rPr>
            <w:t>Trier</w:t>
          </w:r>
        </w:smartTag>
      </w:smartTag>
      <w:r w:rsidRPr="003E0AF1">
        <w:rPr>
          <w:rFonts w:ascii="Times New Roman" w:hAnsi="Times New Roman"/>
          <w:color w:val="000000"/>
          <w:sz w:val="28"/>
          <w:szCs w:val="28"/>
          <w:lang w:val="en-US"/>
        </w:rPr>
        <w:t xml:space="preserve"> : Wiss. Verl. </w:t>
      </w:r>
      <w:smartTag w:uri="urn:schemas-microsoft-com:office:smarttags" w:element="place">
        <w:smartTag w:uri="urn:schemas-microsoft-com:office:smarttags" w:element="City">
          <w:r w:rsidRPr="003E0AF1">
            <w:rPr>
              <w:rFonts w:ascii="Times New Roman" w:hAnsi="Times New Roman"/>
              <w:color w:val="000000"/>
              <w:sz w:val="28"/>
              <w:szCs w:val="28"/>
              <w:lang w:val="en-US"/>
            </w:rPr>
            <w:t>Trier</w:t>
          </w:r>
        </w:smartTag>
      </w:smartTag>
      <w:r w:rsidRPr="003E0AF1">
        <w:rPr>
          <w:rFonts w:ascii="Times New Roman" w:hAnsi="Times New Roman"/>
          <w:color w:val="000000"/>
          <w:sz w:val="28"/>
          <w:szCs w:val="28"/>
          <w:lang w:val="en-US"/>
        </w:rPr>
        <w:t>, 2008.  574 S.</w:t>
      </w:r>
    </w:p>
    <w:p w:rsidR="00C86EB7" w:rsidRPr="003E0AF1" w:rsidRDefault="00C86EB7" w:rsidP="00692057">
      <w:pPr>
        <w:pStyle w:val="a3"/>
        <w:numPr>
          <w:ilvl w:val="0"/>
          <w:numId w:val="5"/>
        </w:numPr>
        <w:spacing w:line="360" w:lineRule="auto"/>
        <w:jc w:val="both"/>
        <w:rPr>
          <w:rFonts w:ascii="Times New Roman" w:hAnsi="Times New Roman"/>
          <w:color w:val="000000"/>
          <w:sz w:val="28"/>
          <w:szCs w:val="28"/>
          <w:lang w:val="uk-UA"/>
        </w:rPr>
      </w:pPr>
      <w:r w:rsidRPr="003E0AF1">
        <w:rPr>
          <w:rFonts w:ascii="Times New Roman" w:hAnsi="Times New Roman"/>
          <w:color w:val="000000"/>
          <w:sz w:val="28"/>
          <w:szCs w:val="28"/>
          <w:lang w:val="en-US"/>
        </w:rPr>
        <w:t xml:space="preserve">Schwarz, G. E. Expanding literacies through graphic novels. </w:t>
      </w:r>
      <w:r w:rsidRPr="003E0AF1">
        <w:rPr>
          <w:rFonts w:ascii="Times New Roman" w:hAnsi="Times New Roman"/>
          <w:i/>
          <w:color w:val="000000"/>
          <w:sz w:val="28"/>
          <w:szCs w:val="28"/>
          <w:lang w:val="en-US"/>
        </w:rPr>
        <w:t>English Journal,</w:t>
      </w:r>
      <w:r w:rsidRPr="003E0AF1">
        <w:rPr>
          <w:rFonts w:ascii="Times New Roman" w:hAnsi="Times New Roman"/>
          <w:color w:val="000000"/>
          <w:sz w:val="28"/>
          <w:szCs w:val="28"/>
          <w:lang w:val="en-US"/>
        </w:rPr>
        <w:t xml:space="preserve"> 95(6), 2006. p. 58 – 64.</w:t>
      </w:r>
    </w:p>
    <w:p w:rsidR="00C86EB7" w:rsidRPr="003E0AF1" w:rsidRDefault="00C86EB7" w:rsidP="00692057">
      <w:pPr>
        <w:pStyle w:val="a3"/>
        <w:numPr>
          <w:ilvl w:val="0"/>
          <w:numId w:val="5"/>
        </w:numPr>
        <w:spacing w:line="360" w:lineRule="auto"/>
        <w:jc w:val="both"/>
        <w:rPr>
          <w:rFonts w:ascii="Times New Roman" w:hAnsi="Times New Roman"/>
          <w:color w:val="000000"/>
          <w:sz w:val="28"/>
          <w:szCs w:val="28"/>
          <w:lang w:val="uk-UA"/>
        </w:rPr>
      </w:pPr>
      <w:r w:rsidRPr="00103724">
        <w:rPr>
          <w:rFonts w:ascii="Times New Roman" w:hAnsi="Times New Roman"/>
          <w:color w:val="000000"/>
          <w:sz w:val="28"/>
          <w:szCs w:val="28"/>
          <w:lang w:val="de-DE"/>
        </w:rPr>
        <w:t>Schwitalla, J. Gesprochenes Deutsch : Eine Einführung. Berlin : Erich Schmidt Verlag, 2003.  240 S.</w:t>
      </w:r>
    </w:p>
    <w:p w:rsidR="00C86EB7" w:rsidRPr="003E0AF1" w:rsidRDefault="00C86EB7" w:rsidP="00692057">
      <w:pPr>
        <w:pStyle w:val="a3"/>
        <w:numPr>
          <w:ilvl w:val="0"/>
          <w:numId w:val="5"/>
        </w:numPr>
        <w:spacing w:line="360" w:lineRule="auto"/>
        <w:jc w:val="both"/>
        <w:rPr>
          <w:rFonts w:ascii="Times New Roman" w:hAnsi="Times New Roman"/>
          <w:color w:val="000000"/>
          <w:sz w:val="28"/>
          <w:szCs w:val="28"/>
          <w:lang w:val="uk-UA"/>
        </w:rPr>
      </w:pPr>
      <w:r w:rsidRPr="003E0AF1">
        <w:rPr>
          <w:rFonts w:ascii="Times New Roman" w:hAnsi="Times New Roman"/>
          <w:color w:val="000000"/>
          <w:sz w:val="28"/>
          <w:szCs w:val="28"/>
          <w:lang w:val="en-US"/>
        </w:rPr>
        <w:t>Spiegelman A. Maus: A survival tale.</w:t>
      </w:r>
    </w:p>
    <w:p w:rsidR="00C86EB7" w:rsidRPr="003E0AF1" w:rsidRDefault="00C86EB7" w:rsidP="00692057">
      <w:pPr>
        <w:spacing w:line="360" w:lineRule="auto"/>
        <w:ind w:left="360"/>
        <w:jc w:val="both"/>
        <w:rPr>
          <w:rStyle w:val="eop"/>
          <w:rFonts w:ascii="Times New Roman" w:hAnsi="Times New Roman"/>
          <w:color w:val="000000"/>
          <w:sz w:val="28"/>
          <w:szCs w:val="28"/>
        </w:rPr>
      </w:pPr>
      <w:r w:rsidRPr="003E0AF1">
        <w:rPr>
          <w:rFonts w:ascii="Times New Roman" w:hAnsi="Times New Roman" w:cs="Times New Roman"/>
          <w:color w:val="000000"/>
          <w:sz w:val="28"/>
          <w:szCs w:val="28"/>
          <w:lang w:val="uk-UA"/>
        </w:rPr>
        <w:t xml:space="preserve">77. </w:t>
      </w:r>
      <w:r w:rsidRPr="00103724">
        <w:rPr>
          <w:rFonts w:ascii="Times New Roman" w:hAnsi="Times New Roman" w:cs="Times New Roman"/>
          <w:color w:val="000000"/>
          <w:sz w:val="28"/>
          <w:szCs w:val="28"/>
          <w:lang w:val="de-DE"/>
        </w:rPr>
        <w:t xml:space="preserve">Straßner, E. Text-Bild-Kommunikation. Bild-Text-Kommunkation. Tübingen : Niemeyer, 2002.  </w:t>
      </w:r>
      <w:r w:rsidRPr="00103724">
        <w:rPr>
          <w:rFonts w:ascii="Times New Roman" w:hAnsi="Times New Roman" w:cs="Times New Roman"/>
          <w:color w:val="000000"/>
          <w:sz w:val="28"/>
          <w:szCs w:val="28"/>
        </w:rPr>
        <w:t xml:space="preserve">106 </w:t>
      </w:r>
      <w:r w:rsidRPr="003E0AF1">
        <w:rPr>
          <w:rFonts w:ascii="Times New Roman" w:hAnsi="Times New Roman" w:cs="Times New Roman"/>
          <w:color w:val="000000"/>
          <w:sz w:val="28"/>
          <w:szCs w:val="28"/>
          <w:lang w:val="en-US"/>
        </w:rPr>
        <w:t>S</w:t>
      </w:r>
      <w:r w:rsidRPr="00103724">
        <w:rPr>
          <w:rFonts w:ascii="Times New Roman" w:hAnsi="Times New Roman" w:cs="Times New Roman"/>
          <w:color w:val="000000"/>
          <w:sz w:val="28"/>
          <w:szCs w:val="28"/>
        </w:rPr>
        <w:t>.</w:t>
      </w:r>
      <w:r w:rsidRPr="003E0AF1">
        <w:rPr>
          <w:rFonts w:ascii="Times New Roman" w:hAnsi="Times New Roman" w:cs="Times New Roman"/>
          <w:color w:val="000000"/>
          <w:sz w:val="24"/>
          <w:szCs w:val="24"/>
          <w:lang w:val="en-US"/>
        </w:rPr>
        <w:t>URL</w:t>
      </w:r>
      <w:r w:rsidRPr="00103724">
        <w:rPr>
          <w:rFonts w:ascii="Times New Roman" w:hAnsi="Times New Roman" w:cs="Times New Roman"/>
          <w:color w:val="000000"/>
          <w:sz w:val="24"/>
          <w:szCs w:val="24"/>
        </w:rPr>
        <w:t xml:space="preserve">: </w:t>
      </w:r>
      <w:hyperlink r:id="rId19" w:history="1">
        <w:r w:rsidRPr="003E0AF1">
          <w:rPr>
            <w:rStyle w:val="a8"/>
            <w:rFonts w:ascii="Times New Roman" w:hAnsi="Times New Roman"/>
            <w:color w:val="000000"/>
            <w:sz w:val="28"/>
            <w:szCs w:val="28"/>
            <w:lang w:val="en-US"/>
          </w:rPr>
          <w:t>http</w:t>
        </w:r>
        <w:r w:rsidRPr="00103724">
          <w:rPr>
            <w:rStyle w:val="a8"/>
            <w:rFonts w:ascii="Times New Roman" w:hAnsi="Times New Roman"/>
            <w:color w:val="000000"/>
            <w:sz w:val="28"/>
            <w:szCs w:val="28"/>
          </w:rPr>
          <w:t>://</w:t>
        </w:r>
        <w:r w:rsidRPr="003E0AF1">
          <w:rPr>
            <w:rStyle w:val="a8"/>
            <w:rFonts w:ascii="Times New Roman" w:hAnsi="Times New Roman"/>
            <w:color w:val="000000"/>
            <w:sz w:val="28"/>
            <w:szCs w:val="28"/>
            <w:lang w:val="en-US"/>
          </w:rPr>
          <w:t>www</w:t>
        </w:r>
        <w:r w:rsidRPr="00103724">
          <w:rPr>
            <w:rStyle w:val="a8"/>
            <w:rFonts w:ascii="Times New Roman" w:hAnsi="Times New Roman"/>
            <w:color w:val="000000"/>
            <w:sz w:val="28"/>
            <w:szCs w:val="28"/>
          </w:rPr>
          <w:t>.</w:t>
        </w:r>
        <w:r w:rsidRPr="003E0AF1">
          <w:rPr>
            <w:rStyle w:val="a8"/>
            <w:rFonts w:ascii="Times New Roman" w:hAnsi="Times New Roman"/>
            <w:color w:val="000000"/>
            <w:sz w:val="28"/>
            <w:szCs w:val="28"/>
            <w:lang w:val="en-US"/>
          </w:rPr>
          <w:t>germanistik</w:t>
        </w:r>
        <w:r w:rsidRPr="00103724">
          <w:rPr>
            <w:rStyle w:val="a8"/>
            <w:rFonts w:ascii="Times New Roman" w:hAnsi="Times New Roman"/>
            <w:color w:val="000000"/>
            <w:sz w:val="28"/>
            <w:szCs w:val="28"/>
          </w:rPr>
          <w:t>.</w:t>
        </w:r>
        <w:r w:rsidRPr="003E0AF1">
          <w:rPr>
            <w:rStyle w:val="a8"/>
            <w:rFonts w:ascii="Times New Roman" w:hAnsi="Times New Roman"/>
            <w:color w:val="000000"/>
            <w:sz w:val="28"/>
            <w:szCs w:val="28"/>
            <w:lang w:val="en-US"/>
          </w:rPr>
          <w:t>ch</w:t>
        </w:r>
        <w:r w:rsidRPr="00103724">
          <w:rPr>
            <w:rStyle w:val="a8"/>
            <w:rFonts w:ascii="Times New Roman" w:hAnsi="Times New Roman"/>
            <w:color w:val="000000"/>
            <w:sz w:val="28"/>
            <w:szCs w:val="28"/>
          </w:rPr>
          <w:t>/</w:t>
        </w:r>
      </w:hyperlink>
      <w:r w:rsidRPr="00103724">
        <w:rPr>
          <w:rStyle w:val="a8"/>
          <w:rFonts w:ascii="Times New Roman" w:hAnsi="Times New Roman"/>
          <w:color w:val="000000"/>
          <w:sz w:val="28"/>
          <w:szCs w:val="28"/>
        </w:rPr>
        <w:t xml:space="preserve"> (</w:t>
      </w:r>
      <w:r w:rsidRPr="003E0AF1">
        <w:rPr>
          <w:rStyle w:val="a8"/>
          <w:rFonts w:ascii="Times New Roman" w:hAnsi="Times New Roman"/>
          <w:color w:val="000000"/>
          <w:sz w:val="28"/>
          <w:szCs w:val="28"/>
        </w:rPr>
        <w:t>датазвернення</w:t>
      </w:r>
      <w:r w:rsidRPr="00103724">
        <w:rPr>
          <w:rStyle w:val="a8"/>
          <w:rFonts w:ascii="Times New Roman" w:hAnsi="Times New Roman"/>
          <w:color w:val="000000"/>
          <w:sz w:val="28"/>
          <w:szCs w:val="28"/>
        </w:rPr>
        <w:t xml:space="preserve">: </w:t>
      </w:r>
      <w:r w:rsidRPr="003E0AF1">
        <w:rPr>
          <w:rStyle w:val="a8"/>
          <w:rFonts w:ascii="Times New Roman" w:hAnsi="Times New Roman"/>
          <w:color w:val="000000"/>
          <w:sz w:val="28"/>
          <w:szCs w:val="28"/>
          <w:lang w:val="uk-UA"/>
        </w:rPr>
        <w:t>08.09.2021</w:t>
      </w:r>
      <w:r w:rsidRPr="00103724">
        <w:rPr>
          <w:rStyle w:val="a8"/>
          <w:rFonts w:ascii="Times New Roman" w:hAnsi="Times New Roman"/>
          <w:color w:val="000000"/>
          <w:sz w:val="28"/>
          <w:szCs w:val="28"/>
        </w:rPr>
        <w:t>)</w:t>
      </w:r>
    </w:p>
    <w:p w:rsidR="00C86EB7" w:rsidRPr="006C4651" w:rsidRDefault="00C86EB7" w:rsidP="00896889">
      <w:pPr>
        <w:pStyle w:val="a3"/>
        <w:spacing w:line="360" w:lineRule="auto"/>
        <w:jc w:val="center"/>
        <w:rPr>
          <w:rFonts w:ascii="Times New Roman" w:hAnsi="Times New Roman"/>
          <w:b/>
          <w:color w:val="000000"/>
          <w:sz w:val="28"/>
          <w:szCs w:val="28"/>
        </w:rPr>
      </w:pPr>
    </w:p>
    <w:p w:rsidR="00C86EB7" w:rsidRDefault="00C86EB7" w:rsidP="00896889">
      <w:pPr>
        <w:pStyle w:val="a3"/>
        <w:spacing w:line="360" w:lineRule="auto"/>
        <w:jc w:val="center"/>
        <w:rPr>
          <w:rFonts w:ascii="Times New Roman" w:hAnsi="Times New Roman"/>
          <w:b/>
          <w:color w:val="000000"/>
          <w:sz w:val="28"/>
          <w:szCs w:val="28"/>
          <w:lang w:val="uk-UA"/>
        </w:rPr>
      </w:pPr>
      <w:r w:rsidRPr="007D71F7">
        <w:rPr>
          <w:rFonts w:ascii="Times New Roman" w:hAnsi="Times New Roman"/>
          <w:b/>
          <w:color w:val="000000"/>
          <w:sz w:val="28"/>
          <w:szCs w:val="28"/>
        </w:rPr>
        <w:t>Д</w:t>
      </w:r>
      <w:r w:rsidRPr="007D71F7">
        <w:rPr>
          <w:rFonts w:ascii="Times New Roman" w:hAnsi="Times New Roman"/>
          <w:b/>
          <w:color w:val="000000"/>
          <w:sz w:val="28"/>
          <w:szCs w:val="28"/>
          <w:lang w:val="uk-UA"/>
        </w:rPr>
        <w:t>овідкова література</w:t>
      </w:r>
    </w:p>
    <w:p w:rsidR="00C86EB7" w:rsidRDefault="00C86EB7" w:rsidP="00896889">
      <w:pPr>
        <w:spacing w:line="360" w:lineRule="auto"/>
        <w:jc w:val="both"/>
        <w:rPr>
          <w:rStyle w:val="a8"/>
          <w:rFonts w:ascii="Times New Roman" w:hAnsi="Times New Roman"/>
          <w:color w:val="000000"/>
          <w:sz w:val="28"/>
          <w:szCs w:val="28"/>
          <w:lang w:val="uk-UA"/>
        </w:rPr>
      </w:pPr>
      <w:r>
        <w:rPr>
          <w:rStyle w:val="a8"/>
          <w:rFonts w:ascii="Times New Roman" w:hAnsi="Times New Roman"/>
          <w:color w:val="000000"/>
          <w:sz w:val="28"/>
          <w:szCs w:val="28"/>
          <w:lang w:val="uk-UA"/>
        </w:rPr>
        <w:t xml:space="preserve">       78</w:t>
      </w:r>
      <w:r w:rsidRPr="00F32113">
        <w:rPr>
          <w:rStyle w:val="a8"/>
          <w:rFonts w:ascii="Times New Roman" w:hAnsi="Times New Roman"/>
          <w:color w:val="000000"/>
          <w:sz w:val="28"/>
          <w:szCs w:val="28"/>
          <w:lang w:val="uk-UA"/>
        </w:rPr>
        <w:t xml:space="preserve">. Літературознавчий словник-довідник </w:t>
      </w:r>
      <w:r>
        <w:rPr>
          <w:rStyle w:val="a8"/>
          <w:rFonts w:ascii="Times New Roman" w:hAnsi="Times New Roman"/>
          <w:color w:val="000000"/>
          <w:sz w:val="28"/>
          <w:szCs w:val="28"/>
          <w:lang w:val="uk-UA"/>
        </w:rPr>
        <w:t xml:space="preserve">за редакцією Р. Т. Гром'яка, </w:t>
      </w:r>
    </w:p>
    <w:p w:rsidR="00C86EB7" w:rsidRPr="00F32113" w:rsidRDefault="00C86EB7" w:rsidP="00896889">
      <w:pPr>
        <w:spacing w:line="360" w:lineRule="auto"/>
        <w:jc w:val="both"/>
        <w:rPr>
          <w:rStyle w:val="a8"/>
          <w:rFonts w:ascii="Times New Roman" w:hAnsi="Times New Roman"/>
          <w:color w:val="000000"/>
          <w:sz w:val="28"/>
          <w:szCs w:val="28"/>
          <w:lang w:val="uk-UA"/>
        </w:rPr>
      </w:pPr>
      <w:r>
        <w:rPr>
          <w:rStyle w:val="a8"/>
          <w:rFonts w:ascii="Times New Roman" w:hAnsi="Times New Roman"/>
          <w:color w:val="000000"/>
          <w:sz w:val="28"/>
          <w:szCs w:val="28"/>
          <w:lang w:val="uk-UA"/>
        </w:rPr>
        <w:t xml:space="preserve">Ю. І. </w:t>
      </w:r>
      <w:r w:rsidRPr="00F32113">
        <w:rPr>
          <w:rStyle w:val="a8"/>
          <w:rFonts w:ascii="Times New Roman" w:hAnsi="Times New Roman"/>
          <w:color w:val="000000"/>
          <w:sz w:val="28"/>
          <w:szCs w:val="28"/>
          <w:lang w:val="uk-UA"/>
        </w:rPr>
        <w:t>Коваліва, В. І. Теремка. Київ : ВЦ «Академія», 2007. 749 с.</w:t>
      </w:r>
    </w:p>
    <w:p w:rsidR="00C86EB7" w:rsidRPr="00F32113" w:rsidRDefault="00C86EB7" w:rsidP="00896889">
      <w:pPr>
        <w:spacing w:line="360" w:lineRule="auto"/>
        <w:jc w:val="both"/>
        <w:rPr>
          <w:rStyle w:val="a8"/>
          <w:rFonts w:ascii="Times New Roman" w:hAnsi="Times New Roman"/>
          <w:color w:val="000000"/>
          <w:sz w:val="28"/>
          <w:szCs w:val="28"/>
          <w:lang w:val="uk-UA"/>
        </w:rPr>
      </w:pPr>
      <w:r>
        <w:rPr>
          <w:rStyle w:val="a8"/>
          <w:rFonts w:ascii="Times New Roman" w:hAnsi="Times New Roman"/>
          <w:color w:val="000000"/>
          <w:sz w:val="28"/>
          <w:szCs w:val="28"/>
          <w:lang w:val="uk-UA"/>
        </w:rPr>
        <w:t xml:space="preserve">       79</w:t>
      </w:r>
      <w:r w:rsidRPr="00F32113">
        <w:rPr>
          <w:rStyle w:val="a8"/>
          <w:rFonts w:ascii="Times New Roman" w:hAnsi="Times New Roman"/>
          <w:color w:val="000000"/>
          <w:sz w:val="28"/>
          <w:szCs w:val="28"/>
          <w:lang w:val="uk-UA"/>
        </w:rPr>
        <w:t>. Погребенник Ф. П., Федченко П. М. Літературознавчий словник-довідник. Київ : Вид-во «Академія», 2006. С. 3 – 751.</w:t>
      </w:r>
    </w:p>
    <w:p w:rsidR="00C86EB7" w:rsidRPr="007D71F7" w:rsidRDefault="00C86EB7" w:rsidP="00896889">
      <w:pPr>
        <w:pStyle w:val="a3"/>
        <w:spacing w:line="360" w:lineRule="auto"/>
        <w:jc w:val="center"/>
        <w:rPr>
          <w:rFonts w:ascii="Times New Roman" w:hAnsi="Times New Roman"/>
          <w:color w:val="000000"/>
          <w:sz w:val="28"/>
          <w:szCs w:val="28"/>
        </w:rPr>
      </w:pPr>
    </w:p>
    <w:p w:rsidR="00C86EB7" w:rsidRDefault="00C86EB7" w:rsidP="00896889">
      <w:pPr>
        <w:jc w:val="center"/>
        <w:rPr>
          <w:rFonts w:ascii="Times New Roman" w:hAnsi="Times New Roman" w:cs="Times New Roman"/>
          <w:b/>
          <w:color w:val="000000"/>
          <w:sz w:val="28"/>
          <w:szCs w:val="28"/>
          <w:lang w:val="uk-UA"/>
        </w:rPr>
      </w:pPr>
    </w:p>
    <w:p w:rsidR="00C86EB7" w:rsidRDefault="00C86EB7" w:rsidP="00896889">
      <w:pPr>
        <w:jc w:val="center"/>
        <w:rPr>
          <w:rFonts w:ascii="Times New Roman" w:hAnsi="Times New Roman" w:cs="Times New Roman"/>
          <w:b/>
          <w:color w:val="000000"/>
          <w:sz w:val="28"/>
          <w:szCs w:val="28"/>
          <w:lang w:val="uk-UA"/>
        </w:rPr>
      </w:pPr>
    </w:p>
    <w:p w:rsidR="00C86EB7" w:rsidRDefault="00C86EB7" w:rsidP="00896889">
      <w:pPr>
        <w:jc w:val="center"/>
        <w:rPr>
          <w:rFonts w:ascii="Times New Roman" w:hAnsi="Times New Roman" w:cs="Times New Roman"/>
          <w:b/>
          <w:color w:val="000000"/>
          <w:sz w:val="28"/>
          <w:szCs w:val="28"/>
          <w:lang w:val="uk-UA"/>
        </w:rPr>
      </w:pPr>
      <w:r>
        <w:rPr>
          <w:rFonts w:ascii="Times New Roman" w:hAnsi="Times New Roman" w:cs="Times New Roman"/>
          <w:b/>
          <w:color w:val="000000"/>
          <w:sz w:val="28"/>
          <w:szCs w:val="28"/>
          <w:lang w:val="uk-UA"/>
        </w:rPr>
        <w:t>Джерела</w:t>
      </w:r>
    </w:p>
    <w:p w:rsidR="00C86EB7" w:rsidRPr="007465F2" w:rsidRDefault="00C86EB7" w:rsidP="007465F2">
      <w:pPr>
        <w:spacing w:line="360" w:lineRule="auto"/>
        <w:ind w:left="789"/>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80. </w:t>
      </w:r>
      <w:r w:rsidRPr="007465F2">
        <w:rPr>
          <w:rFonts w:ascii="Times New Roman" w:hAnsi="Times New Roman" w:cs="Times New Roman"/>
          <w:color w:val="000000"/>
          <w:sz w:val="28"/>
          <w:szCs w:val="28"/>
          <w:lang w:val="uk-UA"/>
        </w:rPr>
        <w:t>Акишин. А., Кутузов. К., Пелевин В. Омон Ра. : графический роман. СПб: Комильфо, 2018. 144 с.</w:t>
      </w:r>
    </w:p>
    <w:p w:rsidR="00C86EB7" w:rsidRPr="007465F2" w:rsidRDefault="00C86EB7" w:rsidP="007465F2">
      <w:pPr>
        <w:spacing w:line="360" w:lineRule="auto"/>
        <w:ind w:left="720"/>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81.</w:t>
      </w:r>
      <w:r w:rsidRPr="007465F2">
        <w:rPr>
          <w:rFonts w:ascii="Times New Roman" w:hAnsi="Times New Roman" w:cs="Times New Roman"/>
          <w:color w:val="000000"/>
          <w:sz w:val="28"/>
          <w:szCs w:val="28"/>
          <w:lang w:val="uk-UA"/>
        </w:rPr>
        <w:t xml:space="preserve"> Пелевин В. Омон Ра. Желтая стрела : роман. Москва : Вагриус, 2004. 240  с.</w:t>
      </w:r>
    </w:p>
    <w:p w:rsidR="00C86EB7" w:rsidRPr="000243D1" w:rsidRDefault="00C86EB7" w:rsidP="00896889">
      <w:pPr>
        <w:spacing w:line="360" w:lineRule="auto"/>
        <w:jc w:val="both"/>
        <w:rPr>
          <w:rFonts w:ascii="Times New Roman" w:hAnsi="Times New Roman" w:cs="Times New Roman"/>
          <w:color w:val="000000"/>
          <w:sz w:val="28"/>
          <w:szCs w:val="28"/>
          <w:lang w:val="uk-UA"/>
        </w:rPr>
      </w:pPr>
      <w:bookmarkStart w:id="0" w:name="_GoBack"/>
      <w:bookmarkEnd w:id="0"/>
    </w:p>
    <w:sectPr w:rsidR="00C86EB7" w:rsidRPr="000243D1" w:rsidSect="0072182C">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86EB7" w:rsidRDefault="00C86EB7" w:rsidP="00416341">
      <w:pPr>
        <w:spacing w:after="0" w:line="240" w:lineRule="auto"/>
      </w:pPr>
      <w:r>
        <w:separator/>
      </w:r>
    </w:p>
  </w:endnote>
  <w:endnote w:type="continuationSeparator" w:id="0">
    <w:p w:rsidR="00C86EB7" w:rsidRDefault="00C86EB7" w:rsidP="0041634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font177">
    <w:altName w:val="MS Gothic"/>
    <w:panose1 w:val="00000000000000000000"/>
    <w:charset w:val="80"/>
    <w:family w:val="auto"/>
    <w:notTrueType/>
    <w:pitch w:val="fixed"/>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86EB7" w:rsidRDefault="00C86EB7" w:rsidP="00416341">
      <w:pPr>
        <w:spacing w:after="0" w:line="240" w:lineRule="auto"/>
      </w:pPr>
      <w:r>
        <w:separator/>
      </w:r>
    </w:p>
  </w:footnote>
  <w:footnote w:type="continuationSeparator" w:id="0">
    <w:p w:rsidR="00C86EB7" w:rsidRDefault="00C86EB7" w:rsidP="0041634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86EB7" w:rsidRDefault="00B40122">
    <w:pPr>
      <w:pStyle w:val="ad"/>
      <w:jc w:val="right"/>
    </w:pPr>
    <w:r>
      <w:rPr>
        <w:noProof/>
      </w:rPr>
      <w:fldChar w:fldCharType="begin"/>
    </w:r>
    <w:r>
      <w:rPr>
        <w:noProof/>
      </w:rPr>
      <w:instrText>PAGE   \* MERGEFORMAT</w:instrText>
    </w:r>
    <w:r>
      <w:rPr>
        <w:noProof/>
      </w:rPr>
      <w:fldChar w:fldCharType="separate"/>
    </w:r>
    <w:r>
      <w:rPr>
        <w:noProof/>
      </w:rPr>
      <w:t>22</w:t>
    </w:r>
    <w:r>
      <w:rPr>
        <w:noProof/>
      </w:rPr>
      <w:fldChar w:fldCharType="end"/>
    </w:r>
  </w:p>
  <w:p w:rsidR="00C86EB7" w:rsidRDefault="00C86EB7">
    <w:pPr>
      <w:pStyle w:val="ad"/>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2587C18"/>
    <w:multiLevelType w:val="multilevel"/>
    <w:tmpl w:val="03645DCE"/>
    <w:lvl w:ilvl="0">
      <w:start w:val="1"/>
      <w:numFmt w:val="decimal"/>
      <w:lvlText w:val="%1."/>
      <w:lvlJc w:val="left"/>
      <w:pPr>
        <w:ind w:left="440" w:hanging="44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1" w15:restartNumberingAfterBreak="0">
    <w:nsid w:val="1C965402"/>
    <w:multiLevelType w:val="hybridMultilevel"/>
    <w:tmpl w:val="E6C25C18"/>
    <w:lvl w:ilvl="0" w:tplc="80AA86B2">
      <w:start w:val="1"/>
      <w:numFmt w:val="bullet"/>
      <w:lvlText w:val="-"/>
      <w:lvlJc w:val="left"/>
      <w:pPr>
        <w:ind w:left="1068" w:hanging="360"/>
      </w:pPr>
      <w:rPr>
        <w:rFonts w:ascii="Times New Roman" w:eastAsia="Times New Roman" w:hAnsi="Times New Roman" w:hint="default"/>
      </w:rPr>
    </w:lvl>
    <w:lvl w:ilvl="1" w:tplc="04190003" w:tentative="1">
      <w:start w:val="1"/>
      <w:numFmt w:val="bullet"/>
      <w:lvlText w:val="o"/>
      <w:lvlJc w:val="left"/>
      <w:pPr>
        <w:ind w:left="1788" w:hanging="360"/>
      </w:pPr>
      <w:rPr>
        <w:rFonts w:ascii="Courier New" w:hAnsi="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 w15:restartNumberingAfterBreak="0">
    <w:nsid w:val="368122D0"/>
    <w:multiLevelType w:val="hybridMultilevel"/>
    <w:tmpl w:val="C62ADDAC"/>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 w15:restartNumberingAfterBreak="0">
    <w:nsid w:val="395E10DC"/>
    <w:multiLevelType w:val="hybridMultilevel"/>
    <w:tmpl w:val="0D06FF02"/>
    <w:lvl w:ilvl="0" w:tplc="0419000F">
      <w:start w:val="1"/>
      <w:numFmt w:val="decimal"/>
      <w:lvlText w:val="%1."/>
      <w:lvlJc w:val="left"/>
      <w:pPr>
        <w:ind w:left="1509" w:hanging="360"/>
      </w:pPr>
      <w:rPr>
        <w:rFonts w:cs="Times New Roman"/>
      </w:rPr>
    </w:lvl>
    <w:lvl w:ilvl="1" w:tplc="04190019" w:tentative="1">
      <w:start w:val="1"/>
      <w:numFmt w:val="lowerLetter"/>
      <w:lvlText w:val="%2."/>
      <w:lvlJc w:val="left"/>
      <w:pPr>
        <w:ind w:left="2229" w:hanging="360"/>
      </w:pPr>
      <w:rPr>
        <w:rFonts w:cs="Times New Roman"/>
      </w:rPr>
    </w:lvl>
    <w:lvl w:ilvl="2" w:tplc="0419001B" w:tentative="1">
      <w:start w:val="1"/>
      <w:numFmt w:val="lowerRoman"/>
      <w:lvlText w:val="%3."/>
      <w:lvlJc w:val="right"/>
      <w:pPr>
        <w:ind w:left="2949" w:hanging="180"/>
      </w:pPr>
      <w:rPr>
        <w:rFonts w:cs="Times New Roman"/>
      </w:rPr>
    </w:lvl>
    <w:lvl w:ilvl="3" w:tplc="0419000F" w:tentative="1">
      <w:start w:val="1"/>
      <w:numFmt w:val="decimal"/>
      <w:lvlText w:val="%4."/>
      <w:lvlJc w:val="left"/>
      <w:pPr>
        <w:ind w:left="3669" w:hanging="360"/>
      </w:pPr>
      <w:rPr>
        <w:rFonts w:cs="Times New Roman"/>
      </w:rPr>
    </w:lvl>
    <w:lvl w:ilvl="4" w:tplc="04190019" w:tentative="1">
      <w:start w:val="1"/>
      <w:numFmt w:val="lowerLetter"/>
      <w:lvlText w:val="%5."/>
      <w:lvlJc w:val="left"/>
      <w:pPr>
        <w:ind w:left="4389" w:hanging="360"/>
      </w:pPr>
      <w:rPr>
        <w:rFonts w:cs="Times New Roman"/>
      </w:rPr>
    </w:lvl>
    <w:lvl w:ilvl="5" w:tplc="0419001B" w:tentative="1">
      <w:start w:val="1"/>
      <w:numFmt w:val="lowerRoman"/>
      <w:lvlText w:val="%6."/>
      <w:lvlJc w:val="right"/>
      <w:pPr>
        <w:ind w:left="5109" w:hanging="180"/>
      </w:pPr>
      <w:rPr>
        <w:rFonts w:cs="Times New Roman"/>
      </w:rPr>
    </w:lvl>
    <w:lvl w:ilvl="6" w:tplc="0419000F" w:tentative="1">
      <w:start w:val="1"/>
      <w:numFmt w:val="decimal"/>
      <w:lvlText w:val="%7."/>
      <w:lvlJc w:val="left"/>
      <w:pPr>
        <w:ind w:left="5829" w:hanging="360"/>
      </w:pPr>
      <w:rPr>
        <w:rFonts w:cs="Times New Roman"/>
      </w:rPr>
    </w:lvl>
    <w:lvl w:ilvl="7" w:tplc="04190019" w:tentative="1">
      <w:start w:val="1"/>
      <w:numFmt w:val="lowerLetter"/>
      <w:lvlText w:val="%8."/>
      <w:lvlJc w:val="left"/>
      <w:pPr>
        <w:ind w:left="6549" w:hanging="360"/>
      </w:pPr>
      <w:rPr>
        <w:rFonts w:cs="Times New Roman"/>
      </w:rPr>
    </w:lvl>
    <w:lvl w:ilvl="8" w:tplc="0419001B" w:tentative="1">
      <w:start w:val="1"/>
      <w:numFmt w:val="lowerRoman"/>
      <w:lvlText w:val="%9."/>
      <w:lvlJc w:val="right"/>
      <w:pPr>
        <w:ind w:left="7269" w:hanging="180"/>
      </w:pPr>
      <w:rPr>
        <w:rFonts w:cs="Times New Roman"/>
      </w:rPr>
    </w:lvl>
  </w:abstractNum>
  <w:abstractNum w:abstractNumId="4" w15:restartNumberingAfterBreak="0">
    <w:nsid w:val="5C9168EE"/>
    <w:multiLevelType w:val="hybridMultilevel"/>
    <w:tmpl w:val="BED44C24"/>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5" w15:restartNumberingAfterBreak="0">
    <w:nsid w:val="78B332CC"/>
    <w:multiLevelType w:val="hybridMultilevel"/>
    <w:tmpl w:val="E5B60BEE"/>
    <w:lvl w:ilvl="0" w:tplc="26748118">
      <w:start w:val="78"/>
      <w:numFmt w:val="decimal"/>
      <w:lvlText w:val="%1."/>
      <w:lvlJc w:val="left"/>
      <w:pPr>
        <w:ind w:left="1095" w:hanging="375"/>
      </w:pPr>
      <w:rPr>
        <w:rFonts w:cs="Times New Roman" w:hint="default"/>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6" w15:restartNumberingAfterBreak="0">
    <w:nsid w:val="79A5094E"/>
    <w:multiLevelType w:val="hybridMultilevel"/>
    <w:tmpl w:val="5D4C84D6"/>
    <w:lvl w:ilvl="0" w:tplc="0419000F">
      <w:start w:val="1"/>
      <w:numFmt w:val="decimal"/>
      <w:lvlText w:val="%1."/>
      <w:lvlJc w:val="left"/>
      <w:pPr>
        <w:ind w:left="1509" w:hanging="360"/>
      </w:pPr>
      <w:rPr>
        <w:rFonts w:cs="Times New Roman"/>
      </w:rPr>
    </w:lvl>
    <w:lvl w:ilvl="1" w:tplc="04190019" w:tentative="1">
      <w:start w:val="1"/>
      <w:numFmt w:val="lowerLetter"/>
      <w:lvlText w:val="%2."/>
      <w:lvlJc w:val="left"/>
      <w:pPr>
        <w:ind w:left="2229" w:hanging="360"/>
      </w:pPr>
      <w:rPr>
        <w:rFonts w:cs="Times New Roman"/>
      </w:rPr>
    </w:lvl>
    <w:lvl w:ilvl="2" w:tplc="0419001B" w:tentative="1">
      <w:start w:val="1"/>
      <w:numFmt w:val="lowerRoman"/>
      <w:lvlText w:val="%3."/>
      <w:lvlJc w:val="right"/>
      <w:pPr>
        <w:ind w:left="2949" w:hanging="180"/>
      </w:pPr>
      <w:rPr>
        <w:rFonts w:cs="Times New Roman"/>
      </w:rPr>
    </w:lvl>
    <w:lvl w:ilvl="3" w:tplc="0419000F" w:tentative="1">
      <w:start w:val="1"/>
      <w:numFmt w:val="decimal"/>
      <w:lvlText w:val="%4."/>
      <w:lvlJc w:val="left"/>
      <w:pPr>
        <w:ind w:left="3669" w:hanging="360"/>
      </w:pPr>
      <w:rPr>
        <w:rFonts w:cs="Times New Roman"/>
      </w:rPr>
    </w:lvl>
    <w:lvl w:ilvl="4" w:tplc="04190019" w:tentative="1">
      <w:start w:val="1"/>
      <w:numFmt w:val="lowerLetter"/>
      <w:lvlText w:val="%5."/>
      <w:lvlJc w:val="left"/>
      <w:pPr>
        <w:ind w:left="4389" w:hanging="360"/>
      </w:pPr>
      <w:rPr>
        <w:rFonts w:cs="Times New Roman"/>
      </w:rPr>
    </w:lvl>
    <w:lvl w:ilvl="5" w:tplc="0419001B" w:tentative="1">
      <w:start w:val="1"/>
      <w:numFmt w:val="lowerRoman"/>
      <w:lvlText w:val="%6."/>
      <w:lvlJc w:val="right"/>
      <w:pPr>
        <w:ind w:left="5109" w:hanging="180"/>
      </w:pPr>
      <w:rPr>
        <w:rFonts w:cs="Times New Roman"/>
      </w:rPr>
    </w:lvl>
    <w:lvl w:ilvl="6" w:tplc="0419000F" w:tentative="1">
      <w:start w:val="1"/>
      <w:numFmt w:val="decimal"/>
      <w:lvlText w:val="%7."/>
      <w:lvlJc w:val="left"/>
      <w:pPr>
        <w:ind w:left="5829" w:hanging="360"/>
      </w:pPr>
      <w:rPr>
        <w:rFonts w:cs="Times New Roman"/>
      </w:rPr>
    </w:lvl>
    <w:lvl w:ilvl="7" w:tplc="04190019" w:tentative="1">
      <w:start w:val="1"/>
      <w:numFmt w:val="lowerLetter"/>
      <w:lvlText w:val="%8."/>
      <w:lvlJc w:val="left"/>
      <w:pPr>
        <w:ind w:left="6549" w:hanging="360"/>
      </w:pPr>
      <w:rPr>
        <w:rFonts w:cs="Times New Roman"/>
      </w:rPr>
    </w:lvl>
    <w:lvl w:ilvl="8" w:tplc="0419001B" w:tentative="1">
      <w:start w:val="1"/>
      <w:numFmt w:val="lowerRoman"/>
      <w:lvlText w:val="%9."/>
      <w:lvlJc w:val="right"/>
      <w:pPr>
        <w:ind w:left="7269" w:hanging="180"/>
      </w:pPr>
      <w:rPr>
        <w:rFonts w:cs="Times New Roman"/>
      </w:rPr>
    </w:lvl>
  </w:abstractNum>
  <w:abstractNum w:abstractNumId="7" w15:restartNumberingAfterBreak="0">
    <w:nsid w:val="7DCD00A1"/>
    <w:multiLevelType w:val="hybridMultilevel"/>
    <w:tmpl w:val="94340468"/>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2"/>
  </w:num>
  <w:num w:numId="2">
    <w:abstractNumId w:val="7"/>
  </w:num>
  <w:num w:numId="3">
    <w:abstractNumId w:val="0"/>
  </w:num>
  <w:num w:numId="4">
    <w:abstractNumId w:val="1"/>
  </w:num>
  <w:num w:numId="5">
    <w:abstractNumId w:val="4"/>
  </w:num>
  <w:num w:numId="6">
    <w:abstractNumId w:val="5"/>
  </w:num>
  <w:num w:numId="7">
    <w:abstractNumId w:val="6"/>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06BA"/>
    <w:rsid w:val="00006377"/>
    <w:rsid w:val="00013EF2"/>
    <w:rsid w:val="000156FD"/>
    <w:rsid w:val="000243D1"/>
    <w:rsid w:val="00030E2D"/>
    <w:rsid w:val="000560DC"/>
    <w:rsid w:val="0009063E"/>
    <w:rsid w:val="000952D2"/>
    <w:rsid w:val="000C3BC1"/>
    <w:rsid w:val="000E11B4"/>
    <w:rsid w:val="000E2382"/>
    <w:rsid w:val="00103724"/>
    <w:rsid w:val="00131358"/>
    <w:rsid w:val="001347CC"/>
    <w:rsid w:val="00150BDF"/>
    <w:rsid w:val="001A0F5A"/>
    <w:rsid w:val="001A50CB"/>
    <w:rsid w:val="001C7820"/>
    <w:rsid w:val="001C7BF3"/>
    <w:rsid w:val="001E7E38"/>
    <w:rsid w:val="001F50ED"/>
    <w:rsid w:val="001F72BF"/>
    <w:rsid w:val="0021495B"/>
    <w:rsid w:val="00217E2C"/>
    <w:rsid w:val="0029558F"/>
    <w:rsid w:val="002C06BA"/>
    <w:rsid w:val="002D7948"/>
    <w:rsid w:val="002F3096"/>
    <w:rsid w:val="003048A8"/>
    <w:rsid w:val="0031183F"/>
    <w:rsid w:val="00314F0D"/>
    <w:rsid w:val="00317955"/>
    <w:rsid w:val="00340056"/>
    <w:rsid w:val="0037174D"/>
    <w:rsid w:val="00372633"/>
    <w:rsid w:val="003A1FDD"/>
    <w:rsid w:val="003A3C7C"/>
    <w:rsid w:val="003B0F57"/>
    <w:rsid w:val="003C785C"/>
    <w:rsid w:val="003E0AF1"/>
    <w:rsid w:val="003E1855"/>
    <w:rsid w:val="003F540E"/>
    <w:rsid w:val="004054D8"/>
    <w:rsid w:val="004109A4"/>
    <w:rsid w:val="00416341"/>
    <w:rsid w:val="00422394"/>
    <w:rsid w:val="0043032C"/>
    <w:rsid w:val="00445585"/>
    <w:rsid w:val="00471E56"/>
    <w:rsid w:val="004D6C26"/>
    <w:rsid w:val="004F113C"/>
    <w:rsid w:val="0052135F"/>
    <w:rsid w:val="005561B9"/>
    <w:rsid w:val="00562068"/>
    <w:rsid w:val="00562C05"/>
    <w:rsid w:val="00584C1D"/>
    <w:rsid w:val="005868A6"/>
    <w:rsid w:val="005A5AED"/>
    <w:rsid w:val="005B663C"/>
    <w:rsid w:val="0060154E"/>
    <w:rsid w:val="00607393"/>
    <w:rsid w:val="00627867"/>
    <w:rsid w:val="00652BD5"/>
    <w:rsid w:val="00653016"/>
    <w:rsid w:val="00692057"/>
    <w:rsid w:val="006B284E"/>
    <w:rsid w:val="006B50FD"/>
    <w:rsid w:val="006C4651"/>
    <w:rsid w:val="0072182C"/>
    <w:rsid w:val="00721D76"/>
    <w:rsid w:val="007465F2"/>
    <w:rsid w:val="00751086"/>
    <w:rsid w:val="007700A3"/>
    <w:rsid w:val="00772411"/>
    <w:rsid w:val="007D71F7"/>
    <w:rsid w:val="007E3BE8"/>
    <w:rsid w:val="007F1FC5"/>
    <w:rsid w:val="00833CC4"/>
    <w:rsid w:val="00840A2A"/>
    <w:rsid w:val="008550CE"/>
    <w:rsid w:val="00896889"/>
    <w:rsid w:val="008F721B"/>
    <w:rsid w:val="009003DD"/>
    <w:rsid w:val="009859DE"/>
    <w:rsid w:val="009C05F7"/>
    <w:rsid w:val="009E4A85"/>
    <w:rsid w:val="00A14E75"/>
    <w:rsid w:val="00A53709"/>
    <w:rsid w:val="00A876D0"/>
    <w:rsid w:val="00A915BA"/>
    <w:rsid w:val="00AA3491"/>
    <w:rsid w:val="00AB60D6"/>
    <w:rsid w:val="00AD1EFC"/>
    <w:rsid w:val="00AD684E"/>
    <w:rsid w:val="00AE0850"/>
    <w:rsid w:val="00B11203"/>
    <w:rsid w:val="00B30B01"/>
    <w:rsid w:val="00B40122"/>
    <w:rsid w:val="00B423D3"/>
    <w:rsid w:val="00B46764"/>
    <w:rsid w:val="00B527CD"/>
    <w:rsid w:val="00B561A1"/>
    <w:rsid w:val="00BA0FC8"/>
    <w:rsid w:val="00BB1C75"/>
    <w:rsid w:val="00BE6764"/>
    <w:rsid w:val="00BF65AA"/>
    <w:rsid w:val="00C1417C"/>
    <w:rsid w:val="00C423AF"/>
    <w:rsid w:val="00C46A44"/>
    <w:rsid w:val="00C70A83"/>
    <w:rsid w:val="00C745FB"/>
    <w:rsid w:val="00C76946"/>
    <w:rsid w:val="00C84525"/>
    <w:rsid w:val="00C85AFC"/>
    <w:rsid w:val="00C86EB7"/>
    <w:rsid w:val="00C909F7"/>
    <w:rsid w:val="00C90F68"/>
    <w:rsid w:val="00C95BF1"/>
    <w:rsid w:val="00CB0168"/>
    <w:rsid w:val="00D172BF"/>
    <w:rsid w:val="00D20CA8"/>
    <w:rsid w:val="00D21CC5"/>
    <w:rsid w:val="00D22AFA"/>
    <w:rsid w:val="00D30EBC"/>
    <w:rsid w:val="00D35F88"/>
    <w:rsid w:val="00D73F33"/>
    <w:rsid w:val="00D9772B"/>
    <w:rsid w:val="00DD1CD9"/>
    <w:rsid w:val="00DD26A0"/>
    <w:rsid w:val="00DD5946"/>
    <w:rsid w:val="00DD7611"/>
    <w:rsid w:val="00E04488"/>
    <w:rsid w:val="00E575B6"/>
    <w:rsid w:val="00E6529E"/>
    <w:rsid w:val="00E7564E"/>
    <w:rsid w:val="00E75AB8"/>
    <w:rsid w:val="00EA623A"/>
    <w:rsid w:val="00EC4098"/>
    <w:rsid w:val="00EE2665"/>
    <w:rsid w:val="00EF0505"/>
    <w:rsid w:val="00F137AB"/>
    <w:rsid w:val="00F23B1D"/>
    <w:rsid w:val="00F32113"/>
    <w:rsid w:val="00F51842"/>
    <w:rsid w:val="00F6178B"/>
    <w:rsid w:val="00F679A5"/>
    <w:rsid w:val="00F67A2E"/>
    <w:rsid w:val="00FA46E7"/>
    <w:rsid w:val="00FC0FE4"/>
    <w:rsid w:val="00FE145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State"/>
  <w:smartTagType w:namespaceuri="urn:schemas-microsoft-com:office:smarttags" w:name="City"/>
  <w:smartTagType w:namespaceuri="urn:schemas-microsoft-com:office:smarttags" w:name="place"/>
  <w:smartTagType w:namespaceuri="urn:schemas-microsoft-com:office:smarttags" w:name="metricconverter"/>
  <w:shapeDefaults>
    <o:shapedefaults v:ext="edit" spidmax="1028"/>
    <o:shapelayout v:ext="edit">
      <o:idmap v:ext="edit" data="1"/>
    </o:shapelayout>
  </w:shapeDefaults>
  <w:decimalSymbol w:val=","/>
  <w:listSeparator w:val=";"/>
  <w15:docId w15:val="{449F78F7-96B6-4DD2-AA72-AE04E9D543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909F7"/>
    <w:pPr>
      <w:suppressAutoHyphens/>
      <w:spacing w:after="200" w:line="276" w:lineRule="auto"/>
    </w:pPr>
    <w:rPr>
      <w:rFonts w:eastAsia="SimSun" w:cs="font177"/>
      <w:kern w:val="1"/>
      <w:lang w:eastAsia="ar-SA"/>
    </w:rPr>
  </w:style>
  <w:style w:type="paragraph" w:styleId="1">
    <w:name w:val="heading 1"/>
    <w:basedOn w:val="a"/>
    <w:link w:val="10"/>
    <w:uiPriority w:val="99"/>
    <w:qFormat/>
    <w:rsid w:val="00C76946"/>
    <w:pPr>
      <w:suppressAutoHyphens w:val="0"/>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locked/>
    <w:rsid w:val="00C76946"/>
    <w:rPr>
      <w:rFonts w:ascii="Times New Roman" w:hAnsi="Times New Roman" w:cs="Times New Roman"/>
      <w:b/>
      <w:bCs/>
      <w:kern w:val="36"/>
      <w:sz w:val="48"/>
      <w:szCs w:val="48"/>
      <w:lang w:eastAsia="ru-RU"/>
    </w:rPr>
  </w:style>
  <w:style w:type="character" w:customStyle="1" w:styleId="normaltextrun">
    <w:name w:val="normaltextrun"/>
    <w:basedOn w:val="a0"/>
    <w:uiPriority w:val="99"/>
    <w:rsid w:val="00C909F7"/>
    <w:rPr>
      <w:rFonts w:cs="Times New Roman"/>
    </w:rPr>
  </w:style>
  <w:style w:type="character" w:customStyle="1" w:styleId="eop">
    <w:name w:val="eop"/>
    <w:basedOn w:val="a0"/>
    <w:uiPriority w:val="99"/>
    <w:rsid w:val="00C909F7"/>
    <w:rPr>
      <w:rFonts w:cs="Times New Roman"/>
    </w:rPr>
  </w:style>
  <w:style w:type="paragraph" w:styleId="a3">
    <w:name w:val="List Paragraph"/>
    <w:basedOn w:val="a"/>
    <w:uiPriority w:val="99"/>
    <w:qFormat/>
    <w:rsid w:val="00471E56"/>
    <w:pPr>
      <w:suppressAutoHyphens w:val="0"/>
      <w:spacing w:after="160" w:line="259" w:lineRule="auto"/>
      <w:ind w:left="720"/>
      <w:contextualSpacing/>
    </w:pPr>
    <w:rPr>
      <w:rFonts w:eastAsia="Calibri" w:cs="Times New Roman"/>
      <w:kern w:val="0"/>
      <w:lang w:eastAsia="en-US"/>
    </w:rPr>
  </w:style>
  <w:style w:type="character" w:customStyle="1" w:styleId="y2iqfc">
    <w:name w:val="y2iqfc"/>
    <w:basedOn w:val="a0"/>
    <w:uiPriority w:val="99"/>
    <w:rsid w:val="00471E56"/>
    <w:rPr>
      <w:rFonts w:cs="Times New Roman"/>
    </w:rPr>
  </w:style>
  <w:style w:type="paragraph" w:styleId="HTML">
    <w:name w:val="HTML Preformatted"/>
    <w:basedOn w:val="a"/>
    <w:link w:val="HTML0"/>
    <w:uiPriority w:val="99"/>
    <w:rsid w:val="00C769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spacing w:after="0" w:line="240" w:lineRule="auto"/>
    </w:pPr>
    <w:rPr>
      <w:rFonts w:ascii="Courier New" w:eastAsia="Times New Roman" w:hAnsi="Courier New" w:cs="Courier New"/>
      <w:kern w:val="0"/>
      <w:sz w:val="20"/>
      <w:szCs w:val="20"/>
      <w:lang w:eastAsia="ru-RU"/>
    </w:rPr>
  </w:style>
  <w:style w:type="character" w:customStyle="1" w:styleId="HTML0">
    <w:name w:val="Стандартный HTML Знак"/>
    <w:basedOn w:val="a0"/>
    <w:link w:val="HTML"/>
    <w:uiPriority w:val="99"/>
    <w:locked/>
    <w:rsid w:val="00C76946"/>
    <w:rPr>
      <w:rFonts w:ascii="Courier New" w:hAnsi="Courier New" w:cs="Courier New"/>
      <w:sz w:val="20"/>
      <w:szCs w:val="20"/>
      <w:lang w:eastAsia="ru-RU"/>
    </w:rPr>
  </w:style>
  <w:style w:type="character" w:customStyle="1" w:styleId="nlmyear">
    <w:name w:val="nlm_year"/>
    <w:basedOn w:val="a0"/>
    <w:uiPriority w:val="99"/>
    <w:rsid w:val="00C76946"/>
    <w:rPr>
      <w:rFonts w:cs="Times New Roman"/>
    </w:rPr>
  </w:style>
  <w:style w:type="character" w:customStyle="1" w:styleId="nlmpublisher-loc">
    <w:name w:val="nlm_publisher-loc"/>
    <w:basedOn w:val="a0"/>
    <w:uiPriority w:val="99"/>
    <w:rsid w:val="00C76946"/>
    <w:rPr>
      <w:rFonts w:cs="Times New Roman"/>
    </w:rPr>
  </w:style>
  <w:style w:type="character" w:customStyle="1" w:styleId="nlmpublisher-name">
    <w:name w:val="nlm_publisher-name"/>
    <w:basedOn w:val="a0"/>
    <w:uiPriority w:val="99"/>
    <w:rsid w:val="00C76946"/>
    <w:rPr>
      <w:rFonts w:cs="Times New Roman"/>
    </w:rPr>
  </w:style>
  <w:style w:type="character" w:styleId="a4">
    <w:name w:val="Strong"/>
    <w:basedOn w:val="a0"/>
    <w:uiPriority w:val="99"/>
    <w:qFormat/>
    <w:rsid w:val="00C76946"/>
    <w:rPr>
      <w:rFonts w:cs="Times New Roman"/>
      <w:b/>
      <w:bCs/>
    </w:rPr>
  </w:style>
  <w:style w:type="paragraph" w:customStyle="1" w:styleId="a5">
    <w:name w:val="дип"/>
    <w:basedOn w:val="HTML"/>
    <w:link w:val="a6"/>
    <w:uiPriority w:val="99"/>
    <w:rsid w:val="00AD1EFC"/>
    <w:pPr>
      <w:spacing w:line="360" w:lineRule="auto"/>
      <w:jc w:val="both"/>
    </w:pPr>
    <w:rPr>
      <w:rFonts w:ascii="Times New Roman" w:hAnsi="Times New Roman" w:cs="Times New Roman"/>
      <w:sz w:val="28"/>
      <w:szCs w:val="28"/>
      <w:lang w:val="uk-UA"/>
    </w:rPr>
  </w:style>
  <w:style w:type="character" w:customStyle="1" w:styleId="highlight">
    <w:name w:val="highlight"/>
    <w:basedOn w:val="a0"/>
    <w:uiPriority w:val="99"/>
    <w:rsid w:val="00BB1C75"/>
    <w:rPr>
      <w:rFonts w:cs="Times New Roman"/>
    </w:rPr>
  </w:style>
  <w:style w:type="character" w:customStyle="1" w:styleId="a6">
    <w:name w:val="дип Знак"/>
    <w:basedOn w:val="HTML0"/>
    <w:link w:val="a5"/>
    <w:uiPriority w:val="99"/>
    <w:locked/>
    <w:rsid w:val="00AD1EFC"/>
    <w:rPr>
      <w:rFonts w:ascii="Times New Roman" w:hAnsi="Times New Roman" w:cs="Times New Roman"/>
      <w:sz w:val="28"/>
      <w:szCs w:val="28"/>
      <w:lang w:val="uk-UA" w:eastAsia="ru-RU"/>
    </w:rPr>
  </w:style>
  <w:style w:type="paragraph" w:styleId="a7">
    <w:name w:val="Normal (Web)"/>
    <w:basedOn w:val="a"/>
    <w:uiPriority w:val="99"/>
    <w:semiHidden/>
    <w:rsid w:val="00BB1C75"/>
    <w:pPr>
      <w:suppressAutoHyphens w:val="0"/>
      <w:spacing w:before="100" w:beforeAutospacing="1" w:after="100" w:afterAutospacing="1" w:line="240" w:lineRule="auto"/>
    </w:pPr>
    <w:rPr>
      <w:rFonts w:ascii="Times New Roman" w:eastAsia="Times New Roman" w:hAnsi="Times New Roman" w:cs="Times New Roman"/>
      <w:kern w:val="0"/>
      <w:sz w:val="24"/>
      <w:szCs w:val="24"/>
      <w:lang w:eastAsia="ru-RU"/>
    </w:rPr>
  </w:style>
  <w:style w:type="character" w:styleId="a8">
    <w:name w:val="Hyperlink"/>
    <w:basedOn w:val="a0"/>
    <w:uiPriority w:val="99"/>
    <w:rsid w:val="00BB1C75"/>
    <w:rPr>
      <w:rFonts w:cs="Times New Roman"/>
      <w:color w:val="0000FF"/>
      <w:u w:val="single"/>
    </w:rPr>
  </w:style>
  <w:style w:type="character" w:styleId="a9">
    <w:name w:val="Emphasis"/>
    <w:basedOn w:val="a0"/>
    <w:uiPriority w:val="99"/>
    <w:qFormat/>
    <w:rsid w:val="00BB1C75"/>
    <w:rPr>
      <w:rFonts w:cs="Times New Roman"/>
      <w:i/>
      <w:iCs/>
    </w:rPr>
  </w:style>
  <w:style w:type="paragraph" w:customStyle="1" w:styleId="aa">
    <w:name w:val="ДИПЛОМЄ"/>
    <w:basedOn w:val="a"/>
    <w:link w:val="ab"/>
    <w:uiPriority w:val="99"/>
    <w:rsid w:val="000952D2"/>
    <w:pPr>
      <w:suppressAutoHyphens w:val="0"/>
      <w:spacing w:after="160" w:line="360" w:lineRule="auto"/>
      <w:jc w:val="both"/>
    </w:pPr>
    <w:rPr>
      <w:rFonts w:ascii="Times New Roman" w:eastAsia="Calibri" w:hAnsi="Times New Roman" w:cs="Times New Roman"/>
      <w:kern w:val="0"/>
      <w:sz w:val="28"/>
      <w:szCs w:val="28"/>
      <w:lang w:val="uk-UA" w:eastAsia="en-US"/>
    </w:rPr>
  </w:style>
  <w:style w:type="character" w:customStyle="1" w:styleId="ab">
    <w:name w:val="ДИПЛОМЄ Знак"/>
    <w:basedOn w:val="a0"/>
    <w:link w:val="aa"/>
    <w:uiPriority w:val="99"/>
    <w:locked/>
    <w:rsid w:val="000952D2"/>
    <w:rPr>
      <w:rFonts w:ascii="Times New Roman" w:hAnsi="Times New Roman" w:cs="Times New Roman"/>
      <w:sz w:val="28"/>
      <w:szCs w:val="28"/>
      <w:lang w:val="uk-UA"/>
    </w:rPr>
  </w:style>
  <w:style w:type="paragraph" w:customStyle="1" w:styleId="121">
    <w:name w:val="дипломаааааа121"/>
    <w:basedOn w:val="a"/>
    <w:link w:val="1210"/>
    <w:uiPriority w:val="99"/>
    <w:rsid w:val="000952D2"/>
    <w:pPr>
      <w:suppressAutoHyphens w:val="0"/>
      <w:spacing w:after="160" w:line="360" w:lineRule="auto"/>
      <w:jc w:val="both"/>
    </w:pPr>
    <w:rPr>
      <w:rFonts w:ascii="Times New Roman" w:eastAsia="Calibri" w:hAnsi="Times New Roman" w:cs="Times New Roman"/>
      <w:kern w:val="0"/>
      <w:sz w:val="28"/>
      <w:szCs w:val="28"/>
      <w:lang w:val="uk-UA" w:eastAsia="en-US"/>
    </w:rPr>
  </w:style>
  <w:style w:type="character" w:customStyle="1" w:styleId="1210">
    <w:name w:val="дипломаааааа121 Знак"/>
    <w:basedOn w:val="a0"/>
    <w:link w:val="121"/>
    <w:uiPriority w:val="99"/>
    <w:locked/>
    <w:rsid w:val="000952D2"/>
    <w:rPr>
      <w:rFonts w:ascii="Times New Roman" w:hAnsi="Times New Roman" w:cs="Times New Roman"/>
      <w:sz w:val="28"/>
      <w:szCs w:val="28"/>
      <w:lang w:val="uk-UA"/>
    </w:rPr>
  </w:style>
  <w:style w:type="character" w:customStyle="1" w:styleId="w">
    <w:name w:val="w"/>
    <w:basedOn w:val="a0"/>
    <w:uiPriority w:val="99"/>
    <w:rsid w:val="00896889"/>
    <w:rPr>
      <w:rFonts w:cs="Times New Roman"/>
    </w:rPr>
  </w:style>
  <w:style w:type="character" w:customStyle="1" w:styleId="opt-published-by">
    <w:name w:val="opt-published-by"/>
    <w:basedOn w:val="a0"/>
    <w:uiPriority w:val="99"/>
    <w:rsid w:val="00896889"/>
    <w:rPr>
      <w:rFonts w:cs="Times New Roman"/>
    </w:rPr>
  </w:style>
  <w:style w:type="character" w:customStyle="1" w:styleId="opt-publisher">
    <w:name w:val="opt-publisher"/>
    <w:basedOn w:val="a0"/>
    <w:uiPriority w:val="99"/>
    <w:rsid w:val="00896889"/>
    <w:rPr>
      <w:rFonts w:cs="Times New Roman"/>
    </w:rPr>
  </w:style>
  <w:style w:type="character" w:customStyle="1" w:styleId="opt-publish-date">
    <w:name w:val="opt-publish-date"/>
    <w:basedOn w:val="a0"/>
    <w:uiPriority w:val="99"/>
    <w:rsid w:val="00896889"/>
    <w:rPr>
      <w:rFonts w:cs="Times New Roman"/>
    </w:rPr>
  </w:style>
  <w:style w:type="character" w:customStyle="1" w:styleId="markedcontent">
    <w:name w:val="markedcontent"/>
    <w:basedOn w:val="a0"/>
    <w:uiPriority w:val="99"/>
    <w:rsid w:val="00896889"/>
    <w:rPr>
      <w:rFonts w:cs="Times New Roman"/>
    </w:rPr>
  </w:style>
  <w:style w:type="paragraph" w:styleId="ac">
    <w:name w:val="No Spacing"/>
    <w:uiPriority w:val="99"/>
    <w:qFormat/>
    <w:rsid w:val="00562068"/>
    <w:pPr>
      <w:suppressAutoHyphens/>
    </w:pPr>
    <w:rPr>
      <w:rFonts w:eastAsia="SimSun" w:cs="font177"/>
      <w:kern w:val="1"/>
      <w:lang w:eastAsia="ar-SA"/>
    </w:rPr>
  </w:style>
  <w:style w:type="paragraph" w:styleId="ad">
    <w:name w:val="header"/>
    <w:basedOn w:val="a"/>
    <w:link w:val="ae"/>
    <w:uiPriority w:val="99"/>
    <w:rsid w:val="00416341"/>
    <w:pPr>
      <w:tabs>
        <w:tab w:val="center" w:pos="4677"/>
        <w:tab w:val="right" w:pos="9355"/>
      </w:tabs>
      <w:spacing w:after="0" w:line="240" w:lineRule="auto"/>
    </w:pPr>
  </w:style>
  <w:style w:type="character" w:customStyle="1" w:styleId="ae">
    <w:name w:val="Верхний колонтитул Знак"/>
    <w:basedOn w:val="a0"/>
    <w:link w:val="ad"/>
    <w:uiPriority w:val="99"/>
    <w:locked/>
    <w:rsid w:val="00416341"/>
    <w:rPr>
      <w:rFonts w:ascii="Calibri" w:eastAsia="SimSun" w:hAnsi="Calibri" w:cs="font177"/>
      <w:kern w:val="1"/>
      <w:lang w:eastAsia="ar-SA" w:bidi="ar-SA"/>
    </w:rPr>
  </w:style>
  <w:style w:type="paragraph" w:styleId="af">
    <w:name w:val="footer"/>
    <w:basedOn w:val="a"/>
    <w:link w:val="af0"/>
    <w:uiPriority w:val="99"/>
    <w:rsid w:val="00416341"/>
    <w:pPr>
      <w:tabs>
        <w:tab w:val="center" w:pos="4677"/>
        <w:tab w:val="right" w:pos="9355"/>
      </w:tabs>
      <w:spacing w:after="0" w:line="240" w:lineRule="auto"/>
    </w:pPr>
  </w:style>
  <w:style w:type="character" w:customStyle="1" w:styleId="af0">
    <w:name w:val="Нижний колонтитул Знак"/>
    <w:basedOn w:val="a0"/>
    <w:link w:val="af"/>
    <w:uiPriority w:val="99"/>
    <w:locked/>
    <w:rsid w:val="00416341"/>
    <w:rPr>
      <w:rFonts w:ascii="Calibri" w:eastAsia="SimSun" w:hAnsi="Calibri" w:cs="font177"/>
      <w:kern w:val="1"/>
      <w:lang w:eastAsia="ar-SA"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7417010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pelevin.nov.ru/stati/o-tradition/1.html" TargetMode="External"/><Relationship Id="rId13" Type="http://schemas.openxmlformats.org/officeDocument/2006/relationships/hyperlink" Target="https://voplit.ru/article/literaturovedenie-dolzhno-byt-naukoj/" TargetMode="External"/><Relationship Id="rId18" Type="http://schemas.openxmlformats.org/officeDocument/2006/relationships/hyperlink" Target="https://www.goodreads.com/book/show/18920977-omon-ra" TargetMode="Externa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eader" Target="header1.xml"/><Relationship Id="rId12" Type="http://schemas.openxmlformats.org/officeDocument/2006/relationships/hyperlink" Target="http://www.russkiymir.ru/media/magazines/article/141692/" TargetMode="External"/><Relationship Id="rId17" Type="http://schemas.openxmlformats.org/officeDocument/2006/relationships/hyperlink" Target="https://scribble.su/literaturovedenie/xalizeev-teoriya-literaturi/62.html" TargetMode="External"/><Relationship Id="rId2" Type="http://schemas.openxmlformats.org/officeDocument/2006/relationships/styles" Target="styles.xml"/><Relationship Id="rId16" Type="http://schemas.openxmlformats.org/officeDocument/2006/relationships/hyperlink" Target="https://regnum.ru/news/cultura/2625714.html"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livelib.ru/book/1001131612/reviews-omon-ra-viktor-pelevin" TargetMode="External"/><Relationship Id="rId5" Type="http://schemas.openxmlformats.org/officeDocument/2006/relationships/footnotes" Target="footnotes.xml"/><Relationship Id="rId15" Type="http://schemas.openxmlformats.org/officeDocument/2006/relationships/hyperlink" Target="http://mediascope.ru/node/240" TargetMode="External"/><Relationship Id="rId10" Type="http://schemas.openxmlformats.org/officeDocument/2006/relationships/hyperlink" Target="https://studizba.com/files/show/doc/134147-7-73059.html" TargetMode="External"/><Relationship Id="rId19" Type="http://schemas.openxmlformats.org/officeDocument/2006/relationships/hyperlink" Target="http://www.germanistik.ch/" TargetMode="External"/><Relationship Id="rId4" Type="http://schemas.openxmlformats.org/officeDocument/2006/relationships/webSettings" Target="webSettings.xml"/><Relationship Id="rId9" Type="http://schemas.openxmlformats.org/officeDocument/2006/relationships/hyperlink" Target="https://www.arthuss.com.ua/dankan-smit-levits" TargetMode="External"/><Relationship Id="rId14" Type="http://schemas.openxmlformats.org/officeDocument/2006/relationships/hyperlink" Target="http://dspace.onu.edu.ua:8080/bitstream/123456789/6146/1/296-305.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22</Pages>
  <Words>5068</Words>
  <Characters>28889</Characters>
  <Application>Microsoft Office Word</Application>
  <DocSecurity>0</DocSecurity>
  <Lines>240</Lines>
  <Paragraphs>67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33890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Gleb</dc:creator>
  <cp:keywords/>
  <dc:description/>
  <cp:lastModifiedBy>libonu</cp:lastModifiedBy>
  <cp:revision>2</cp:revision>
  <dcterms:created xsi:type="dcterms:W3CDTF">2022-09-19T08:19:00Z</dcterms:created>
  <dcterms:modified xsi:type="dcterms:W3CDTF">2022-09-19T08:19:00Z</dcterms:modified>
</cp:coreProperties>
</file>