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EA7A78" w14:textId="77777777" w:rsidR="008A5E9A" w:rsidRPr="00F741D0" w:rsidRDefault="008A5E9A" w:rsidP="008A5E9A">
      <w:pPr>
        <w:pBdr>
          <w:bottom w:val="single" w:sz="4" w:space="1" w:color="auto"/>
        </w:pBdr>
        <w:spacing w:line="240" w:lineRule="auto"/>
        <w:ind w:firstLine="0"/>
        <w:jc w:val="center"/>
        <w:rPr>
          <w:rFonts w:ascii="Times New Roman" w:eastAsia="Times New Roman" w:hAnsi="Times New Roman" w:cs="Times New Roman"/>
          <w:bCs/>
          <w:sz w:val="28"/>
          <w:szCs w:val="24"/>
          <w:lang w:val="uk-UA" w:eastAsia="ru-RU"/>
        </w:rPr>
      </w:pPr>
      <w:bookmarkStart w:id="0" w:name="_Toc322622305"/>
      <w:bookmarkStart w:id="1" w:name="_Toc322684673"/>
      <w:r w:rsidRPr="00F741D0">
        <w:rPr>
          <w:rFonts w:ascii="Times New Roman" w:eastAsia="Times New Roman" w:hAnsi="Times New Roman" w:cs="Times New Roman"/>
          <w:bCs/>
          <w:sz w:val="28"/>
          <w:szCs w:val="24"/>
          <w:lang w:val="uk-UA" w:eastAsia="ru-RU"/>
        </w:rPr>
        <w:t>ОДЕСЬКИЙ  НАЦІОНАЛЬНИЙ  УНІВЕРСИТЕТ  імені І.І.МЕЧНИКОВА</w:t>
      </w:r>
    </w:p>
    <w:p w14:paraId="61695C68"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 xml:space="preserve"> (повне найменування вищого навчального закладу) </w:t>
      </w:r>
    </w:p>
    <w:p w14:paraId="220AE3B7"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p>
    <w:p w14:paraId="16CEA678"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_________________</w:t>
      </w:r>
      <w:r w:rsidRPr="00F741D0">
        <w:rPr>
          <w:rFonts w:ascii="Times New Roman" w:eastAsia="Times New Roman" w:hAnsi="Times New Roman" w:cs="Times New Roman"/>
          <w:bCs/>
          <w:sz w:val="24"/>
          <w:szCs w:val="24"/>
          <w:u w:val="single"/>
          <w:lang w:val="uk-UA" w:eastAsia="ru-RU"/>
        </w:rPr>
        <w:t xml:space="preserve">Факультет </w:t>
      </w:r>
      <w:r w:rsidRPr="00F741D0">
        <w:rPr>
          <w:rFonts w:ascii="Times New Roman" w:eastAsia="Times New Roman" w:hAnsi="Times New Roman" w:cs="Times New Roman"/>
          <w:sz w:val="24"/>
          <w:szCs w:val="24"/>
          <w:u w:val="single"/>
          <w:lang w:val="uk-UA" w:eastAsia="ru-RU"/>
        </w:rPr>
        <w:t>математики, фізики та інформаційних технологій</w:t>
      </w:r>
      <w:r w:rsidRPr="00F741D0">
        <w:rPr>
          <w:rFonts w:ascii="Times New Roman" w:eastAsia="Times New Roman" w:hAnsi="Times New Roman" w:cs="Times New Roman"/>
          <w:sz w:val="16"/>
          <w:szCs w:val="24"/>
          <w:lang w:val="uk-UA" w:eastAsia="ru-RU"/>
        </w:rPr>
        <w:t>_________________</w:t>
      </w:r>
    </w:p>
    <w:p w14:paraId="10D50BE9"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(повне найменування інституту, назва факультету (відділення))</w:t>
      </w:r>
    </w:p>
    <w:p w14:paraId="5836939A"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p>
    <w:p w14:paraId="40C9705C"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___________________</w:t>
      </w:r>
      <w:r w:rsidRPr="00F741D0">
        <w:rPr>
          <w:rFonts w:ascii="Times New Roman" w:eastAsia="Times New Roman" w:hAnsi="Times New Roman" w:cs="Times New Roman"/>
          <w:bCs/>
          <w:sz w:val="24"/>
          <w:szCs w:val="24"/>
          <w:u w:val="single"/>
          <w:lang w:val="uk-UA" w:eastAsia="ru-RU"/>
        </w:rPr>
        <w:t>Кафедра математичного забезпечення комп’ютерних систем</w:t>
      </w:r>
      <w:r w:rsidRPr="00F741D0">
        <w:rPr>
          <w:rFonts w:ascii="Times New Roman" w:eastAsia="Times New Roman" w:hAnsi="Times New Roman" w:cs="Times New Roman"/>
          <w:sz w:val="16"/>
          <w:szCs w:val="24"/>
          <w:lang w:val="uk-UA" w:eastAsia="ru-RU"/>
        </w:rPr>
        <w:t>___________________</w:t>
      </w:r>
    </w:p>
    <w:p w14:paraId="0AE8451A"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(повна назва кафедри (предметної,  циклової комісії))</w:t>
      </w:r>
    </w:p>
    <w:p w14:paraId="0BAFBB75"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p>
    <w:p w14:paraId="6FB73624"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p>
    <w:p w14:paraId="62A4FD96" w14:textId="77777777" w:rsidR="008A5E9A" w:rsidRPr="00F741D0" w:rsidRDefault="008A5E9A" w:rsidP="008A5E9A">
      <w:pPr>
        <w:spacing w:line="240" w:lineRule="auto"/>
        <w:ind w:firstLine="0"/>
        <w:jc w:val="center"/>
        <w:rPr>
          <w:rFonts w:ascii="Times New Roman" w:eastAsia="Times New Roman" w:hAnsi="Times New Roman" w:cs="Times New Roman"/>
          <w:b/>
          <w:sz w:val="44"/>
          <w:szCs w:val="44"/>
          <w:lang w:val="uk-UA" w:eastAsia="ru-RU"/>
        </w:rPr>
      </w:pPr>
      <w:r w:rsidRPr="00F741D0">
        <w:rPr>
          <w:rFonts w:ascii="Times New Roman" w:eastAsia="Times New Roman" w:hAnsi="Times New Roman" w:cs="Times New Roman"/>
          <w:b/>
          <w:sz w:val="44"/>
          <w:szCs w:val="44"/>
          <w:lang w:val="uk-UA" w:eastAsia="ru-RU"/>
        </w:rPr>
        <w:t>Кваліфікаційна робота</w:t>
      </w:r>
    </w:p>
    <w:p w14:paraId="6EA13CBB" w14:textId="77777777" w:rsidR="008A5E9A" w:rsidRPr="00F741D0" w:rsidRDefault="008A5E9A" w:rsidP="008A5E9A">
      <w:pPr>
        <w:spacing w:line="240" w:lineRule="auto"/>
        <w:ind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u w:val="single"/>
          <w:lang w:val="uk-UA" w:eastAsia="ru-RU"/>
        </w:rPr>
        <w:t>на здобуття рівня вищої освіти «бакалавр»</w:t>
      </w:r>
      <w:r w:rsidRPr="00F741D0">
        <w:rPr>
          <w:rFonts w:ascii="Times New Roman" w:eastAsia="Times New Roman" w:hAnsi="Times New Roman" w:cs="Times New Roman"/>
          <w:color w:val="FFFFFF"/>
          <w:sz w:val="28"/>
          <w:szCs w:val="28"/>
          <w:u w:val="single"/>
          <w:lang w:val="uk-UA" w:eastAsia="ru-RU"/>
        </w:rPr>
        <w:t>t</w:t>
      </w:r>
    </w:p>
    <w:p w14:paraId="3AA3B896" w14:textId="77777777" w:rsidR="008A5E9A" w:rsidRPr="00F741D0" w:rsidRDefault="008A5E9A" w:rsidP="008A5E9A">
      <w:pPr>
        <w:spacing w:line="240" w:lineRule="auto"/>
        <w:ind w:firstLine="0"/>
        <w:jc w:val="center"/>
        <w:rPr>
          <w:rFonts w:ascii="Times New Roman" w:eastAsia="Times New Roman" w:hAnsi="Times New Roman" w:cs="Times New Roman"/>
          <w:sz w:val="16"/>
          <w:szCs w:val="24"/>
          <w:lang w:val="uk-UA" w:eastAsia="ru-RU"/>
        </w:rPr>
      </w:pPr>
      <w:r w:rsidRPr="00F741D0">
        <w:rPr>
          <w:rFonts w:ascii="Times New Roman" w:eastAsia="Times New Roman" w:hAnsi="Times New Roman" w:cs="Times New Roman"/>
          <w:sz w:val="16"/>
          <w:szCs w:val="24"/>
          <w:lang w:val="uk-UA" w:eastAsia="ru-RU"/>
        </w:rPr>
        <w:t>(рівень вищої освіти)</w:t>
      </w:r>
    </w:p>
    <w:p w14:paraId="35ED26A3" w14:textId="77777777" w:rsidR="003822DA" w:rsidRPr="00F741D0" w:rsidRDefault="003822DA" w:rsidP="008A5E9A">
      <w:pPr>
        <w:spacing w:line="240" w:lineRule="auto"/>
        <w:ind w:left="284" w:firstLine="0"/>
        <w:jc w:val="left"/>
        <w:rPr>
          <w:rFonts w:ascii="Times New Roman" w:eastAsia="Times New Roman" w:hAnsi="Times New Roman" w:cs="Times New Roman"/>
          <w:sz w:val="28"/>
          <w:szCs w:val="28"/>
          <w:u w:val="single"/>
          <w:lang w:val="uk-UA" w:eastAsia="ru-RU"/>
        </w:rPr>
      </w:pPr>
    </w:p>
    <w:p w14:paraId="65F01461" w14:textId="77777777" w:rsidR="008A5E9A" w:rsidRPr="00F741D0" w:rsidRDefault="008A5E9A" w:rsidP="008A5E9A">
      <w:pPr>
        <w:spacing w:line="240" w:lineRule="auto"/>
        <w:ind w:left="284" w:firstLine="0"/>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u w:val="single"/>
          <w:lang w:val="uk-UA" w:eastAsia="ru-RU"/>
        </w:rPr>
        <w:t>Розробка програмно-апаратного сервіс-орієнтованого комплексу збору та обробки критично важливої інформації підприємства</w:t>
      </w:r>
      <w:r w:rsidR="003822DA" w:rsidRPr="00F741D0">
        <w:rPr>
          <w:rFonts w:ascii="Times New Roman" w:eastAsia="Times New Roman" w:hAnsi="Times New Roman" w:cs="Times New Roman"/>
          <w:sz w:val="28"/>
          <w:szCs w:val="28"/>
          <w:lang w:val="uk-UA" w:eastAsia="ru-RU"/>
        </w:rPr>
        <w:t>________________</w:t>
      </w:r>
      <w:r w:rsidRP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color w:val="FFFFFF"/>
          <w:sz w:val="28"/>
          <w:szCs w:val="28"/>
          <w:lang w:val="uk-UA" w:eastAsia="ru-RU"/>
        </w:rPr>
        <w:t>t</w:t>
      </w:r>
    </w:p>
    <w:p w14:paraId="464AACEC" w14:textId="77777777" w:rsidR="008A5E9A" w:rsidRPr="00F741D0" w:rsidRDefault="008A5E9A" w:rsidP="008A5E9A">
      <w:pPr>
        <w:spacing w:line="240" w:lineRule="auto"/>
        <w:ind w:firstLine="0"/>
        <w:jc w:val="center"/>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b/>
          <w:sz w:val="16"/>
          <w:szCs w:val="16"/>
          <w:lang w:val="uk-UA"/>
        </w:rPr>
        <w:t>(тема кваліфікаційної роботи українською мовою)</w:t>
      </w:r>
    </w:p>
    <w:p w14:paraId="39D8B1DA" w14:textId="65D803AC" w:rsidR="008A5E9A" w:rsidRPr="00F741D0" w:rsidRDefault="00703D57" w:rsidP="003822DA">
      <w:pPr>
        <w:spacing w:line="240" w:lineRule="auto"/>
        <w:ind w:left="284" w:firstLine="0"/>
        <w:jc w:val="left"/>
        <w:rPr>
          <w:rFonts w:ascii="Times New Roman" w:eastAsia="Times New Roman" w:hAnsi="Times New Roman" w:cs="Times New Roman"/>
          <w:sz w:val="28"/>
          <w:szCs w:val="28"/>
          <w:lang w:val="uk-UA" w:eastAsia="ru-RU"/>
        </w:rPr>
      </w:pPr>
      <w:r w:rsidRPr="00703D57">
        <w:rPr>
          <w:rFonts w:ascii="Times New Roman" w:eastAsia="Times New Roman" w:hAnsi="Times New Roman" w:cs="Times New Roman"/>
          <w:sz w:val="28"/>
          <w:szCs w:val="28"/>
          <w:u w:val="single"/>
          <w:lang w:val="uk-UA" w:eastAsia="ru-RU"/>
        </w:rPr>
        <w:t>Software and hardware service-oriented complex development for collecting and processing critical information of the enterprise</w:t>
      </w:r>
      <w:r w:rsidR="003822DA" w:rsidRPr="00F741D0">
        <w:rPr>
          <w:rFonts w:ascii="Times New Roman" w:eastAsia="Times New Roman" w:hAnsi="Times New Roman" w:cs="Times New Roman"/>
          <w:sz w:val="28"/>
          <w:szCs w:val="28"/>
          <w:lang w:val="uk-UA" w:eastAsia="ru-RU"/>
        </w:rPr>
        <w:t>________________________</w:t>
      </w:r>
      <w:r w:rsidR="008A5E9A" w:rsidRPr="00F741D0">
        <w:rPr>
          <w:rFonts w:ascii="Times New Roman" w:eastAsia="Times New Roman" w:hAnsi="Times New Roman" w:cs="Times New Roman"/>
          <w:color w:val="FFFFFF"/>
          <w:sz w:val="28"/>
          <w:szCs w:val="28"/>
          <w:lang w:val="uk-UA" w:eastAsia="ru-RU"/>
        </w:rPr>
        <w:t>t</w:t>
      </w:r>
    </w:p>
    <w:p w14:paraId="492BC30C" w14:textId="77777777" w:rsidR="008A5E9A" w:rsidRPr="00F741D0" w:rsidRDefault="003822DA" w:rsidP="008A5E9A">
      <w:pPr>
        <w:spacing w:line="240" w:lineRule="auto"/>
        <w:ind w:firstLine="0"/>
        <w:jc w:val="center"/>
        <w:rPr>
          <w:rFonts w:ascii="Times New Roman" w:eastAsia="Times New Roman" w:hAnsi="Times New Roman" w:cs="Times New Roman"/>
          <w:b/>
          <w:sz w:val="16"/>
          <w:szCs w:val="16"/>
          <w:lang w:val="uk-UA"/>
        </w:rPr>
      </w:pPr>
      <w:r w:rsidRPr="00F741D0">
        <w:rPr>
          <w:rFonts w:ascii="Times New Roman" w:eastAsia="Times New Roman" w:hAnsi="Times New Roman" w:cs="Times New Roman"/>
          <w:b/>
          <w:sz w:val="16"/>
          <w:szCs w:val="16"/>
          <w:lang w:val="uk-UA"/>
        </w:rPr>
        <w:t xml:space="preserve"> </w:t>
      </w:r>
      <w:r w:rsidR="008A5E9A" w:rsidRPr="00F741D0">
        <w:rPr>
          <w:rFonts w:ascii="Times New Roman" w:eastAsia="Times New Roman" w:hAnsi="Times New Roman" w:cs="Times New Roman"/>
          <w:b/>
          <w:sz w:val="16"/>
          <w:szCs w:val="16"/>
          <w:lang w:val="uk-UA"/>
        </w:rPr>
        <w:t>(тема кваліфікаційної роботи англійською мовою)</w:t>
      </w:r>
    </w:p>
    <w:p w14:paraId="2EE68ECF" w14:textId="77777777" w:rsidR="008A5E9A" w:rsidRPr="00F741D0" w:rsidRDefault="008A5E9A" w:rsidP="008A5E9A">
      <w:pPr>
        <w:spacing w:line="240" w:lineRule="auto"/>
        <w:ind w:firstLine="0"/>
        <w:jc w:val="center"/>
        <w:rPr>
          <w:rFonts w:ascii="Times New Roman" w:eastAsia="Times New Roman" w:hAnsi="Times New Roman" w:cs="Times New Roman"/>
          <w:sz w:val="28"/>
          <w:szCs w:val="24"/>
          <w:lang w:val="uk-UA" w:eastAsia="ru-RU"/>
        </w:rPr>
      </w:pPr>
    </w:p>
    <w:p w14:paraId="5E0160CE" w14:textId="77777777" w:rsidR="008A5E9A" w:rsidRPr="00F741D0" w:rsidRDefault="008A5E9A" w:rsidP="008A5E9A">
      <w:pPr>
        <w:tabs>
          <w:tab w:val="left" w:pos="9356"/>
        </w:tabs>
        <w:spacing w:line="240" w:lineRule="auto"/>
        <w:ind w:left="2268" w:firstLine="0"/>
        <w:jc w:val="left"/>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8"/>
          <w:lang w:val="uk-UA"/>
        </w:rPr>
        <w:t>Виконав(ла): здобувач(ка) ВО денної форми навчання</w:t>
      </w:r>
    </w:p>
    <w:p w14:paraId="75EBB538" w14:textId="77777777" w:rsidR="008A5E9A" w:rsidRPr="00F741D0" w:rsidRDefault="008A5E9A" w:rsidP="008A5E9A">
      <w:pPr>
        <w:tabs>
          <w:tab w:val="left" w:pos="9356"/>
        </w:tabs>
        <w:spacing w:line="240" w:lineRule="auto"/>
        <w:ind w:left="2268" w:firstLine="0"/>
        <w:jc w:val="left"/>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4"/>
          <w:lang w:val="uk-UA" w:eastAsia="ru-RU"/>
        </w:rPr>
        <w:t xml:space="preserve">спеціальності </w:t>
      </w:r>
      <w:r w:rsidRPr="00F741D0">
        <w:rPr>
          <w:rFonts w:ascii="Times New Roman" w:eastAsia="Times New Roman" w:hAnsi="Times New Roman" w:cs="Times New Roman"/>
          <w:sz w:val="28"/>
          <w:szCs w:val="24"/>
          <w:u w:val="single"/>
          <w:lang w:val="uk-UA" w:eastAsia="ru-RU"/>
        </w:rPr>
        <w:t xml:space="preserve">             123 – Комп’ютерна інженерія            .</w:t>
      </w:r>
    </w:p>
    <w:p w14:paraId="6E94253E" w14:textId="77777777" w:rsidR="008A5E9A" w:rsidRPr="00F741D0" w:rsidRDefault="008A5E9A" w:rsidP="008A5E9A">
      <w:pPr>
        <w:tabs>
          <w:tab w:val="left" w:pos="9356"/>
        </w:tabs>
        <w:spacing w:line="240" w:lineRule="auto"/>
        <w:ind w:left="2268" w:firstLine="0"/>
        <w:jc w:val="left"/>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sz w:val="16"/>
          <w:szCs w:val="16"/>
          <w:lang w:val="uk-UA" w:eastAsia="ru-RU"/>
        </w:rPr>
        <w:t xml:space="preserve">                                                                     (шифр і назва напряму підготовки, спеціальності) </w:t>
      </w:r>
    </w:p>
    <w:p w14:paraId="4465BE20" w14:textId="77777777" w:rsidR="008A5E9A" w:rsidRPr="00F741D0" w:rsidRDefault="008A5E9A" w:rsidP="008A5E9A">
      <w:pPr>
        <w:pBdr>
          <w:bottom w:val="single" w:sz="4" w:space="1" w:color="auto"/>
        </w:pBdr>
        <w:tabs>
          <w:tab w:val="left" w:pos="9356"/>
        </w:tabs>
        <w:spacing w:line="240" w:lineRule="auto"/>
        <w:ind w:left="2268" w:firstLine="0"/>
        <w:jc w:val="left"/>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4"/>
          <w:lang w:val="uk-UA" w:eastAsia="ru-RU"/>
        </w:rPr>
        <w:t>Освтня програма «Комп’ютерна інженерія»</w:t>
      </w:r>
      <w:r w:rsidRPr="00F741D0">
        <w:rPr>
          <w:rFonts w:ascii="Times New Roman" w:eastAsia="Times New Roman" w:hAnsi="Times New Roman" w:cs="Times New Roman"/>
          <w:sz w:val="28"/>
          <w:szCs w:val="24"/>
          <w:lang w:val="uk-UA" w:eastAsia="ru-RU"/>
        </w:rPr>
        <w:tab/>
      </w:r>
    </w:p>
    <w:p w14:paraId="0E3B9C2F" w14:textId="77777777" w:rsidR="008A5E9A" w:rsidRPr="00F741D0" w:rsidRDefault="008A5E9A" w:rsidP="008A5E9A">
      <w:pPr>
        <w:tabs>
          <w:tab w:val="left" w:pos="9356"/>
        </w:tabs>
        <w:spacing w:line="240" w:lineRule="auto"/>
        <w:ind w:left="2268" w:firstLine="0"/>
        <w:jc w:val="center"/>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sz w:val="16"/>
          <w:szCs w:val="16"/>
          <w:lang w:val="uk-UA" w:eastAsia="ru-RU"/>
        </w:rPr>
        <w:t>(назва освітньої програми)</w:t>
      </w:r>
    </w:p>
    <w:p w14:paraId="1FE36049" w14:textId="77777777" w:rsidR="003822DA" w:rsidRPr="00F741D0" w:rsidRDefault="003822DA" w:rsidP="003822DA">
      <w:pPr>
        <w:spacing w:line="240" w:lineRule="auto"/>
        <w:ind w:left="2127"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 ____________</w:t>
      </w:r>
      <w:r w:rsidRPr="00F741D0">
        <w:rPr>
          <w:rFonts w:ascii="Times New Roman" w:eastAsia="Times New Roman" w:hAnsi="Times New Roman" w:cs="Times New Roman"/>
          <w:sz w:val="28"/>
          <w:szCs w:val="28"/>
          <w:u w:val="single"/>
          <w:lang w:val="uk-UA" w:eastAsia="ru-RU"/>
        </w:rPr>
        <w:t>Чорний Вячеслав Вячеславович</w:t>
      </w:r>
      <w:r w:rsidRPr="00F741D0">
        <w:rPr>
          <w:rFonts w:ascii="Times New Roman" w:eastAsia="Times New Roman" w:hAnsi="Times New Roman" w:cs="Times New Roman"/>
          <w:sz w:val="32"/>
          <w:szCs w:val="32"/>
          <w:lang w:val="uk-UA" w:eastAsia="ru-RU"/>
        </w:rPr>
        <w:t>_________</w:t>
      </w:r>
    </w:p>
    <w:p w14:paraId="70F1A69C" w14:textId="77777777" w:rsidR="008A5E9A" w:rsidRPr="00F741D0" w:rsidRDefault="003822DA" w:rsidP="003822DA">
      <w:pPr>
        <w:tabs>
          <w:tab w:val="left" w:pos="9356"/>
        </w:tabs>
        <w:spacing w:line="240" w:lineRule="auto"/>
        <w:ind w:left="2268" w:firstLine="0"/>
        <w:jc w:val="center"/>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sz w:val="16"/>
          <w:szCs w:val="16"/>
          <w:lang w:val="uk-UA" w:eastAsia="ru-RU"/>
        </w:rPr>
        <w:t xml:space="preserve"> </w:t>
      </w:r>
      <w:r w:rsidR="008A5E9A" w:rsidRPr="00F741D0">
        <w:rPr>
          <w:rFonts w:ascii="Times New Roman" w:eastAsia="Times New Roman" w:hAnsi="Times New Roman" w:cs="Times New Roman"/>
          <w:sz w:val="16"/>
          <w:szCs w:val="16"/>
          <w:lang w:val="uk-UA" w:eastAsia="ru-RU"/>
        </w:rPr>
        <w:t>(прізвище, ім’я, по-батькові)</w:t>
      </w:r>
    </w:p>
    <w:p w14:paraId="0191A390" w14:textId="77777777" w:rsidR="008A5E9A" w:rsidRPr="00F741D0" w:rsidRDefault="008A5E9A" w:rsidP="008A5E9A">
      <w:pPr>
        <w:tabs>
          <w:tab w:val="left" w:leader="underscore" w:pos="9356"/>
        </w:tabs>
        <w:spacing w:before="120" w:line="240" w:lineRule="auto"/>
        <w:ind w:left="2268" w:firstLine="0"/>
        <w:jc w:val="left"/>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4"/>
          <w:lang w:val="uk-UA" w:eastAsia="ru-RU"/>
        </w:rPr>
        <w:t>Керівник</w:t>
      </w:r>
      <w:r w:rsidR="003822DA" w:rsidRPr="00F741D0">
        <w:rPr>
          <w:rFonts w:ascii="Times New Roman" w:eastAsia="Times New Roman" w:hAnsi="Times New Roman" w:cs="Times New Roman"/>
          <w:sz w:val="28"/>
          <w:szCs w:val="24"/>
          <w:lang w:val="uk-UA" w:eastAsia="ru-RU"/>
        </w:rPr>
        <w:t xml:space="preserve"> _________</w:t>
      </w:r>
      <w:r w:rsidR="003822DA" w:rsidRPr="00F741D0">
        <w:rPr>
          <w:rFonts w:ascii="Times New Roman" w:eastAsia="Times New Roman" w:hAnsi="Times New Roman" w:cs="Times New Roman"/>
          <w:sz w:val="28"/>
          <w:szCs w:val="24"/>
          <w:u w:val="single"/>
          <w:lang w:val="uk-UA" w:eastAsia="ru-RU"/>
        </w:rPr>
        <w:t>Максимов О.С.</w:t>
      </w:r>
      <w:r w:rsidR="003822DA" w:rsidRPr="00F741D0">
        <w:rPr>
          <w:rFonts w:ascii="Times New Roman" w:eastAsia="Times New Roman" w:hAnsi="Times New Roman" w:cs="Times New Roman"/>
          <w:sz w:val="28"/>
          <w:szCs w:val="24"/>
          <w:lang w:val="uk-UA" w:eastAsia="ru-RU"/>
        </w:rPr>
        <w:t>____________________</w:t>
      </w:r>
    </w:p>
    <w:p w14:paraId="4B3C8C93" w14:textId="77777777" w:rsidR="008A5E9A" w:rsidRPr="00F741D0" w:rsidRDefault="008A5E9A" w:rsidP="008A5E9A">
      <w:pPr>
        <w:tabs>
          <w:tab w:val="left" w:pos="9356"/>
        </w:tabs>
        <w:spacing w:line="240" w:lineRule="auto"/>
        <w:ind w:left="2268" w:firstLine="0"/>
        <w:jc w:val="left"/>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sz w:val="16"/>
          <w:szCs w:val="16"/>
          <w:lang w:val="uk-UA" w:eastAsia="ru-RU"/>
        </w:rPr>
        <w:t xml:space="preserve">                                                     (науковий ступінь, вчене звання, прізвище та ініціали, </w:t>
      </w:r>
      <w:r w:rsidRPr="00F741D0">
        <w:rPr>
          <w:rFonts w:ascii="Times New Roman" w:eastAsia="Times New Roman" w:hAnsi="Times New Roman" w:cs="Times New Roman"/>
          <w:b/>
          <w:sz w:val="16"/>
          <w:szCs w:val="16"/>
          <w:lang w:val="uk-UA" w:eastAsia="ru-RU"/>
        </w:rPr>
        <w:t>підпис</w:t>
      </w:r>
      <w:r w:rsidRPr="00F741D0">
        <w:rPr>
          <w:rFonts w:ascii="Times New Roman" w:eastAsia="Times New Roman" w:hAnsi="Times New Roman" w:cs="Times New Roman"/>
          <w:sz w:val="16"/>
          <w:szCs w:val="16"/>
          <w:lang w:val="uk-UA" w:eastAsia="ru-RU"/>
        </w:rPr>
        <w:t>)</w:t>
      </w:r>
    </w:p>
    <w:p w14:paraId="6CE9C542" w14:textId="57D85B2F" w:rsidR="008A5E9A" w:rsidRPr="00F741D0" w:rsidRDefault="008A5E9A" w:rsidP="008A5E9A">
      <w:pPr>
        <w:tabs>
          <w:tab w:val="left" w:leader="underscore" w:pos="9356"/>
        </w:tabs>
        <w:spacing w:before="120" w:line="240" w:lineRule="auto"/>
        <w:ind w:left="2268" w:firstLine="0"/>
        <w:jc w:val="left"/>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4"/>
          <w:lang w:val="uk-UA" w:eastAsia="ru-RU"/>
        </w:rPr>
        <w:t>Рецензент</w:t>
      </w:r>
      <w:r w:rsidR="00EF1FB3" w:rsidRPr="00F741D0">
        <w:rPr>
          <w:rFonts w:ascii="Times New Roman" w:eastAsia="Times New Roman" w:hAnsi="Times New Roman" w:cs="Times New Roman"/>
          <w:sz w:val="28"/>
          <w:szCs w:val="24"/>
          <w:u w:val="single"/>
          <w:lang w:val="uk-UA" w:eastAsia="ru-RU"/>
        </w:rPr>
        <w:t xml:space="preserve">             </w:t>
      </w:r>
      <w:r w:rsidR="00703D57" w:rsidRPr="00703D57">
        <w:rPr>
          <w:rFonts w:ascii="Times New Roman" w:eastAsia="Times New Roman" w:hAnsi="Times New Roman" w:cs="Times New Roman"/>
          <w:sz w:val="28"/>
          <w:szCs w:val="24"/>
          <w:u w:val="single"/>
          <w:lang w:val="uk-UA" w:eastAsia="ru-RU"/>
        </w:rPr>
        <w:t>Ст. викл. Трубіна Н.Ф.</w:t>
      </w:r>
      <w:bookmarkStart w:id="2" w:name="_GoBack"/>
      <w:bookmarkEnd w:id="2"/>
      <w:r w:rsidRPr="00F741D0">
        <w:rPr>
          <w:rFonts w:ascii="Times New Roman" w:eastAsia="Times New Roman" w:hAnsi="Times New Roman" w:cs="Times New Roman"/>
          <w:sz w:val="28"/>
          <w:szCs w:val="24"/>
          <w:lang w:val="uk-UA" w:eastAsia="ru-RU"/>
        </w:rPr>
        <w:tab/>
      </w:r>
    </w:p>
    <w:p w14:paraId="5F4162D2" w14:textId="77777777" w:rsidR="008A5E9A" w:rsidRPr="00F741D0" w:rsidRDefault="008A5E9A" w:rsidP="008A5E9A">
      <w:pPr>
        <w:tabs>
          <w:tab w:val="left" w:pos="9356"/>
        </w:tabs>
        <w:spacing w:line="240" w:lineRule="auto"/>
        <w:ind w:left="2268" w:firstLine="0"/>
        <w:jc w:val="left"/>
        <w:rPr>
          <w:rFonts w:ascii="Times New Roman" w:eastAsia="Times New Roman" w:hAnsi="Times New Roman" w:cs="Times New Roman"/>
          <w:sz w:val="16"/>
          <w:szCs w:val="16"/>
          <w:lang w:val="uk-UA" w:eastAsia="ru-RU"/>
        </w:rPr>
      </w:pPr>
      <w:r w:rsidRPr="00F741D0">
        <w:rPr>
          <w:rFonts w:ascii="Times New Roman" w:eastAsia="Times New Roman" w:hAnsi="Times New Roman" w:cs="Times New Roman"/>
          <w:sz w:val="16"/>
          <w:szCs w:val="16"/>
          <w:lang w:val="uk-UA" w:eastAsia="ru-RU"/>
        </w:rPr>
        <w:t xml:space="preserve">                                                    (науковий ступінь, вчене звання, прізвище та ініціали)</w:t>
      </w:r>
    </w:p>
    <w:p w14:paraId="6A78F737" w14:textId="77777777" w:rsidR="008A5E9A" w:rsidRPr="00F741D0" w:rsidRDefault="008A5E9A" w:rsidP="008A5E9A">
      <w:pPr>
        <w:ind w:left="4140" w:right="707" w:firstLine="680"/>
        <w:jc w:val="right"/>
        <w:rPr>
          <w:rFonts w:ascii="Times New Roman" w:eastAsia="Times New Roman" w:hAnsi="Times New Roman" w:cs="Times New Roman"/>
          <w:sz w:val="28"/>
          <w:szCs w:val="24"/>
          <w:lang w:val="uk-UA" w:eastAsia="ru-RU"/>
        </w:rPr>
      </w:pPr>
    </w:p>
    <w:p w14:paraId="3DB0EC85" w14:textId="77777777" w:rsidR="008A5E9A" w:rsidRPr="00F741D0" w:rsidRDefault="008A5E9A" w:rsidP="008A5E9A">
      <w:pPr>
        <w:ind w:left="4140" w:right="707" w:firstLine="680"/>
        <w:jc w:val="right"/>
        <w:rPr>
          <w:rFonts w:ascii="Times New Roman" w:eastAsia="Times New Roman" w:hAnsi="Times New Roman" w:cs="Times New Roman"/>
          <w:sz w:val="28"/>
          <w:szCs w:val="24"/>
          <w:lang w:val="uk-UA" w:eastAsia="ru-RU"/>
        </w:rPr>
      </w:pPr>
    </w:p>
    <w:p w14:paraId="476E879A" w14:textId="77777777" w:rsidR="008A5E9A" w:rsidRPr="00F741D0" w:rsidRDefault="008A5E9A" w:rsidP="008A5E9A">
      <w:pPr>
        <w:ind w:left="4140" w:right="707" w:firstLine="680"/>
        <w:jc w:val="right"/>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4788"/>
        <w:gridCol w:w="4782"/>
      </w:tblGrid>
      <w:tr w:rsidR="008A5E9A" w:rsidRPr="00F741D0" w14:paraId="1C2EE99C" w14:textId="77777777" w:rsidTr="009F7F5E">
        <w:trPr>
          <w:trHeight w:val="1977"/>
        </w:trPr>
        <w:tc>
          <w:tcPr>
            <w:tcW w:w="4788" w:type="dxa"/>
          </w:tcPr>
          <w:p w14:paraId="7654FE40"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Рекомендовано до захисту:</w:t>
            </w:r>
          </w:p>
          <w:p w14:paraId="35AADF40"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Протокол засідання кафедри</w:t>
            </w:r>
          </w:p>
          <w:p w14:paraId="774379C8" w14:textId="77777777" w:rsidR="008A5E9A" w:rsidRPr="00F741D0" w:rsidRDefault="008A5E9A" w:rsidP="008A5E9A">
            <w:pPr>
              <w:spacing w:line="240" w:lineRule="auto"/>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№___ від «___»_____ 2025 р.</w:t>
            </w:r>
          </w:p>
          <w:p w14:paraId="72A3DE32" w14:textId="77777777" w:rsidR="008A5E9A" w:rsidRPr="00F741D0" w:rsidRDefault="008A5E9A" w:rsidP="008A5E9A">
            <w:pPr>
              <w:ind w:firstLine="0"/>
              <w:rPr>
                <w:rFonts w:ascii="Times New Roman" w:eastAsia="Times New Roman" w:hAnsi="Times New Roman" w:cs="Times New Roman"/>
                <w:sz w:val="18"/>
                <w:szCs w:val="18"/>
                <w:lang w:val="uk-UA"/>
              </w:rPr>
            </w:pPr>
          </w:p>
          <w:p w14:paraId="13901DC7"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Завідувач кафедри</w:t>
            </w:r>
          </w:p>
          <w:p w14:paraId="1AD30747" w14:textId="77777777" w:rsidR="008A5E9A" w:rsidRPr="00F741D0" w:rsidRDefault="008A5E9A" w:rsidP="008A5E9A">
            <w:pPr>
              <w:spacing w:line="240" w:lineRule="auto"/>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____________  _</w:t>
            </w:r>
            <w:r w:rsidRPr="00F741D0">
              <w:rPr>
                <w:rFonts w:ascii="Times New Roman" w:eastAsia="Times New Roman" w:hAnsi="Times New Roman" w:cs="Times New Roman"/>
                <w:sz w:val="28"/>
                <w:szCs w:val="28"/>
                <w:u w:val="single"/>
                <w:lang w:val="uk-UA"/>
              </w:rPr>
              <w:t>Євгеній МАЛАХОВ</w:t>
            </w:r>
            <w:r w:rsidRPr="00F741D0">
              <w:rPr>
                <w:rFonts w:ascii="Times New Roman" w:eastAsia="Times New Roman" w:hAnsi="Times New Roman" w:cs="Times New Roman"/>
                <w:sz w:val="28"/>
                <w:szCs w:val="28"/>
                <w:lang w:val="uk-UA"/>
              </w:rPr>
              <w:t>_</w:t>
            </w:r>
          </w:p>
          <w:p w14:paraId="2CCAFA2C" w14:textId="77777777" w:rsidR="008A5E9A" w:rsidRPr="00F741D0" w:rsidRDefault="008A5E9A" w:rsidP="008A5E9A">
            <w:pPr>
              <w:rPr>
                <w:rFonts w:ascii="Times New Roman" w:eastAsia="Times New Roman" w:hAnsi="Times New Roman" w:cs="Times New Roman"/>
                <w:sz w:val="18"/>
                <w:szCs w:val="18"/>
                <w:lang w:val="uk-UA"/>
              </w:rPr>
            </w:pPr>
            <w:r w:rsidRPr="00F741D0">
              <w:rPr>
                <w:rFonts w:ascii="Times New Roman" w:eastAsia="Times New Roman" w:hAnsi="Times New Roman" w:cs="Times New Roman"/>
                <w:sz w:val="18"/>
                <w:szCs w:val="18"/>
                <w:lang w:val="uk-UA"/>
              </w:rPr>
              <w:t xml:space="preserve"> (підпис)                        (</w:t>
            </w:r>
            <w:r w:rsidRPr="00F741D0">
              <w:rPr>
                <w:rFonts w:ascii="Times New Roman" w:eastAsia="Times New Roman" w:hAnsi="Times New Roman" w:cs="Times New Roman"/>
                <w:sz w:val="16"/>
                <w:szCs w:val="28"/>
                <w:lang w:val="uk-UA"/>
              </w:rPr>
              <w:t>ім’я,</w:t>
            </w:r>
            <w:r w:rsidRPr="00F741D0">
              <w:rPr>
                <w:rFonts w:ascii="Times New Roman" w:eastAsia="Times New Roman" w:hAnsi="Times New Roman" w:cs="Times New Roman"/>
                <w:sz w:val="18"/>
                <w:szCs w:val="18"/>
                <w:lang w:val="uk-UA"/>
              </w:rPr>
              <w:t xml:space="preserve"> прізвище)</w:t>
            </w:r>
          </w:p>
        </w:tc>
        <w:tc>
          <w:tcPr>
            <w:tcW w:w="4782" w:type="dxa"/>
          </w:tcPr>
          <w:p w14:paraId="01EC397D"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Захищено на засіданні ЕК № __</w:t>
            </w:r>
            <w:r w:rsidRPr="00F741D0">
              <w:rPr>
                <w:rFonts w:ascii="Times New Roman" w:eastAsia="Times New Roman" w:hAnsi="Times New Roman" w:cs="Times New Roman"/>
                <w:sz w:val="28"/>
                <w:szCs w:val="28"/>
                <w:u w:val="single"/>
                <w:lang w:val="uk-UA"/>
              </w:rPr>
              <w:t>5</w:t>
            </w:r>
            <w:r w:rsidRPr="00F741D0">
              <w:rPr>
                <w:rFonts w:ascii="Times New Roman" w:eastAsia="Times New Roman" w:hAnsi="Times New Roman" w:cs="Times New Roman"/>
                <w:sz w:val="28"/>
                <w:szCs w:val="28"/>
                <w:lang w:val="uk-UA"/>
              </w:rPr>
              <w:t>__</w:t>
            </w:r>
          </w:p>
          <w:p w14:paraId="5E66192B"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протокол № __ від «___» ____ 2025 р.</w:t>
            </w:r>
          </w:p>
          <w:p w14:paraId="0DE07FA3" w14:textId="77777777" w:rsidR="008A5E9A" w:rsidRPr="00F741D0" w:rsidRDefault="008A5E9A" w:rsidP="008A5E9A">
            <w:pPr>
              <w:spacing w:line="240" w:lineRule="auto"/>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 xml:space="preserve">Оцінка </w:t>
            </w:r>
            <w:r w:rsidRPr="00F741D0">
              <w:rPr>
                <w:rFonts w:ascii="Times New Roman" w:eastAsia="Times New Roman" w:hAnsi="Times New Roman" w:cs="Times New Roman"/>
                <w:sz w:val="28"/>
                <w:szCs w:val="28"/>
                <w:u w:val="single"/>
                <w:lang w:val="uk-UA"/>
              </w:rPr>
              <w:t xml:space="preserve">                           /             /</w:t>
            </w:r>
            <w:r w:rsidRPr="00F741D0">
              <w:rPr>
                <w:rFonts w:ascii="Times New Roman" w:eastAsia="Times New Roman" w:hAnsi="Times New Roman" w:cs="Times New Roman"/>
                <w:sz w:val="28"/>
                <w:szCs w:val="28"/>
                <w:lang w:val="uk-UA"/>
              </w:rPr>
              <w:t>_____</w:t>
            </w:r>
          </w:p>
          <w:p w14:paraId="788D41BD" w14:textId="77777777" w:rsidR="008A5E9A" w:rsidRPr="00F741D0" w:rsidRDefault="008A5E9A" w:rsidP="008A5E9A">
            <w:pPr>
              <w:rPr>
                <w:rFonts w:ascii="Times New Roman" w:eastAsia="Times New Roman" w:hAnsi="Times New Roman" w:cs="Times New Roman"/>
                <w:sz w:val="18"/>
                <w:szCs w:val="18"/>
                <w:lang w:val="uk-UA"/>
              </w:rPr>
            </w:pPr>
            <w:r w:rsidRPr="00F741D0">
              <w:rPr>
                <w:rFonts w:ascii="Times New Roman" w:eastAsia="Times New Roman" w:hAnsi="Times New Roman" w:cs="Times New Roman"/>
                <w:sz w:val="18"/>
                <w:szCs w:val="18"/>
                <w:lang w:val="uk-UA"/>
              </w:rPr>
              <w:t>(за національною шкалою, шкалою ECTS, бали)</w:t>
            </w:r>
          </w:p>
          <w:p w14:paraId="5E1FF255" w14:textId="77777777" w:rsidR="008A5E9A" w:rsidRPr="00F741D0" w:rsidRDefault="008A5E9A" w:rsidP="008A5E9A">
            <w:pPr>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Голова ЕК</w:t>
            </w:r>
          </w:p>
          <w:p w14:paraId="0AA09EB1" w14:textId="77777777" w:rsidR="008A5E9A" w:rsidRPr="00F741D0" w:rsidRDefault="008A5E9A" w:rsidP="008A5E9A">
            <w:pPr>
              <w:spacing w:line="240" w:lineRule="auto"/>
              <w:ind w:firstLine="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28"/>
                <w:szCs w:val="28"/>
                <w:lang w:val="uk-UA"/>
              </w:rPr>
              <w:t>___________  _</w:t>
            </w:r>
            <w:r w:rsidRPr="00F741D0">
              <w:rPr>
                <w:rFonts w:ascii="Times New Roman" w:eastAsia="Times New Roman" w:hAnsi="Times New Roman" w:cs="Times New Roman"/>
                <w:sz w:val="28"/>
                <w:szCs w:val="28"/>
                <w:u w:val="single"/>
                <w:lang w:val="uk-UA"/>
              </w:rPr>
              <w:t>Світлана АНТОЩУК</w:t>
            </w:r>
            <w:r w:rsidRPr="00F741D0">
              <w:rPr>
                <w:rFonts w:ascii="Times New Roman" w:eastAsia="Times New Roman" w:hAnsi="Times New Roman" w:cs="Times New Roman"/>
                <w:sz w:val="28"/>
                <w:szCs w:val="28"/>
                <w:lang w:val="uk-UA"/>
              </w:rPr>
              <w:t>_</w:t>
            </w:r>
          </w:p>
          <w:p w14:paraId="4EF4B0C9" w14:textId="77777777" w:rsidR="008A5E9A" w:rsidRPr="00F741D0" w:rsidRDefault="008A5E9A" w:rsidP="008A5E9A">
            <w:pPr>
              <w:ind w:firstLine="460"/>
              <w:rPr>
                <w:rFonts w:ascii="Times New Roman" w:eastAsia="Times New Roman" w:hAnsi="Times New Roman" w:cs="Times New Roman"/>
                <w:sz w:val="28"/>
                <w:szCs w:val="28"/>
                <w:lang w:val="uk-UA"/>
              </w:rPr>
            </w:pPr>
            <w:r w:rsidRPr="00F741D0">
              <w:rPr>
                <w:rFonts w:ascii="Times New Roman" w:eastAsia="Times New Roman" w:hAnsi="Times New Roman" w:cs="Times New Roman"/>
                <w:sz w:val="18"/>
                <w:szCs w:val="18"/>
                <w:lang w:val="uk-UA"/>
              </w:rPr>
              <w:t>(підпис)                             (</w:t>
            </w:r>
            <w:r w:rsidRPr="00F741D0">
              <w:rPr>
                <w:rFonts w:ascii="Times New Roman" w:eastAsia="Times New Roman" w:hAnsi="Times New Roman" w:cs="Times New Roman"/>
                <w:sz w:val="16"/>
                <w:szCs w:val="28"/>
                <w:lang w:val="uk-UA"/>
              </w:rPr>
              <w:t>ім’я,</w:t>
            </w:r>
            <w:r w:rsidRPr="00F741D0">
              <w:rPr>
                <w:rFonts w:ascii="Times New Roman" w:eastAsia="Times New Roman" w:hAnsi="Times New Roman" w:cs="Times New Roman"/>
                <w:sz w:val="18"/>
                <w:szCs w:val="18"/>
                <w:lang w:val="uk-UA"/>
              </w:rPr>
              <w:t xml:space="preserve"> прізвище)</w:t>
            </w:r>
          </w:p>
        </w:tc>
      </w:tr>
    </w:tbl>
    <w:p w14:paraId="4EC4D04D" w14:textId="77777777" w:rsidR="008A5E9A" w:rsidRPr="00F741D0" w:rsidRDefault="008A5E9A" w:rsidP="008A5E9A">
      <w:pPr>
        <w:spacing w:line="240" w:lineRule="auto"/>
        <w:ind w:firstLine="0"/>
        <w:jc w:val="right"/>
        <w:rPr>
          <w:rFonts w:ascii="Times New Roman" w:eastAsia="Times New Roman" w:hAnsi="Times New Roman" w:cs="Times New Roman"/>
          <w:sz w:val="28"/>
          <w:szCs w:val="24"/>
          <w:lang w:val="uk-UA" w:eastAsia="ru-RU"/>
        </w:rPr>
      </w:pPr>
    </w:p>
    <w:p w14:paraId="6F77F083" w14:textId="77777777" w:rsidR="008A5E9A" w:rsidRPr="00F741D0" w:rsidRDefault="008A5E9A" w:rsidP="008A5E9A">
      <w:pPr>
        <w:spacing w:line="240" w:lineRule="auto"/>
        <w:ind w:firstLine="0"/>
        <w:jc w:val="right"/>
        <w:rPr>
          <w:rFonts w:ascii="Times New Roman" w:eastAsia="Times New Roman" w:hAnsi="Times New Roman" w:cs="Times New Roman"/>
          <w:sz w:val="28"/>
          <w:szCs w:val="24"/>
          <w:lang w:val="uk-UA" w:eastAsia="ru-RU"/>
        </w:rPr>
      </w:pPr>
    </w:p>
    <w:p w14:paraId="6752C9EC" w14:textId="77777777" w:rsidR="008A5E9A" w:rsidRPr="00F741D0" w:rsidRDefault="008A5E9A" w:rsidP="008A5E9A">
      <w:pPr>
        <w:spacing w:line="240" w:lineRule="auto"/>
        <w:ind w:firstLine="0"/>
        <w:jc w:val="center"/>
        <w:rPr>
          <w:rFonts w:ascii="Times New Roman" w:eastAsia="Times New Roman" w:hAnsi="Times New Roman" w:cs="Times New Roman"/>
          <w:sz w:val="28"/>
          <w:szCs w:val="24"/>
          <w:lang w:val="uk-UA" w:eastAsia="ru-RU"/>
        </w:rPr>
      </w:pPr>
      <w:r w:rsidRPr="00F741D0">
        <w:rPr>
          <w:rFonts w:ascii="Times New Roman" w:eastAsia="Times New Roman" w:hAnsi="Times New Roman" w:cs="Times New Roman"/>
          <w:sz w:val="28"/>
          <w:szCs w:val="24"/>
          <w:lang w:val="uk-UA" w:eastAsia="ru-RU"/>
        </w:rPr>
        <w:t>Одеса - 202</w:t>
      </w:r>
      <w:bookmarkEnd w:id="0"/>
      <w:bookmarkEnd w:id="1"/>
      <w:r w:rsidRPr="00F741D0">
        <w:rPr>
          <w:rFonts w:ascii="Times New Roman" w:eastAsia="Times New Roman" w:hAnsi="Times New Roman" w:cs="Times New Roman"/>
          <w:sz w:val="28"/>
          <w:szCs w:val="24"/>
          <w:lang w:val="uk-UA" w:eastAsia="ru-RU"/>
        </w:rPr>
        <w:t>5</w:t>
      </w:r>
    </w:p>
    <w:p w14:paraId="6E195825" w14:textId="77777777" w:rsidR="008A5E9A" w:rsidRPr="00F741D0" w:rsidRDefault="008A5E9A">
      <w:pP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br w:type="page"/>
      </w:r>
    </w:p>
    <w:p w14:paraId="5D57757B" w14:textId="451B099C" w:rsidR="00CB76F4" w:rsidRPr="00F741D0" w:rsidRDefault="00CB76F4" w:rsidP="00CB76F4">
      <w:pPr>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lastRenderedPageBreak/>
        <w:t>АНОТАЦІЯ</w:t>
      </w:r>
    </w:p>
    <w:p w14:paraId="394C6FED" w14:textId="77777777" w:rsidR="00C940BD" w:rsidRPr="00F741D0" w:rsidRDefault="00C940BD" w:rsidP="00CB76F4">
      <w:pPr>
        <w:jc w:val="center"/>
        <w:rPr>
          <w:rFonts w:ascii="Times New Roman" w:eastAsia="Times New Roman" w:hAnsi="Times New Roman" w:cs="Times New Roman"/>
          <w:b/>
          <w:sz w:val="28"/>
          <w:szCs w:val="28"/>
          <w:lang w:val="uk-UA" w:eastAsia="ru-RU"/>
        </w:rPr>
      </w:pPr>
    </w:p>
    <w:p w14:paraId="7F42DB34"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Дипломна робота присвячена розробці програмно-апаратного сервіс-орієнтованого комплексу для збору та обробки критично важливої інформації підприємства. Метою дослідження є створення надійної, масштабованої та безпечної системи, яка забезпечить автоматизований збір, аналіз та візуалізацію даних у реальному часі. Особливу увагу приділено вимогам до безпеки, продуктивності та надійності, необхідним для функціонування в умовах підприємств, де критично важлива інформація відіграє ключову роль. </w:t>
      </w:r>
    </w:p>
    <w:p w14:paraId="42E04CD5"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В основу роботи покладено результати аналізу існуючих програмно-апаратних комплексів, проведено порівняльний огляд їх переваг та обмежень. Було запропоновано концептуальну модель комплексу, а також розроблено його архітектуру на основі сучасних технологій, зокрема IoT, хмарних обчислень та штучного інтелекту. </w:t>
      </w:r>
    </w:p>
    <w:p w14:paraId="31F0536F"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Результати дослідження апробовано в реальних умовах на підприємстві ТОВ "ПАРТНЕРШІП КОМПАНІ", що займається аквакультурою. Впровадження комплексу дало можливість автоматизувати процеси моніторингу параметрів водного середовища, підвищити ефективність управління ресурсами та забезпечити оперативне прийняття рішень на основі аналізу отриманих даних. Робота має практичну цінність для галузей, що потребують постійного контролю над критичними показниками в режимі реального часу. </w:t>
      </w:r>
    </w:p>
    <w:p w14:paraId="6BBD8ACF" w14:textId="77777777" w:rsidR="00CB76F4" w:rsidRPr="00F741D0" w:rsidRDefault="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br w:type="page"/>
      </w:r>
    </w:p>
    <w:p w14:paraId="61831DF5" w14:textId="446EB129" w:rsidR="00CB76F4" w:rsidRPr="00F741D0" w:rsidRDefault="00CB76F4" w:rsidP="00AB494D">
      <w:pPr>
        <w:jc w:val="center"/>
        <w:rPr>
          <w:rFonts w:ascii="Times New Roman" w:eastAsia="Times New Roman" w:hAnsi="Times New Roman" w:cs="Times New Roman"/>
          <w:b/>
          <w:caps/>
          <w:sz w:val="28"/>
          <w:szCs w:val="28"/>
          <w:lang w:val="uk-UA" w:eastAsia="ru-RU"/>
        </w:rPr>
      </w:pPr>
      <w:r w:rsidRPr="00F741D0">
        <w:rPr>
          <w:rFonts w:ascii="Times New Roman" w:eastAsia="Times New Roman" w:hAnsi="Times New Roman" w:cs="Times New Roman"/>
          <w:b/>
          <w:caps/>
          <w:sz w:val="28"/>
          <w:szCs w:val="28"/>
          <w:lang w:val="uk-UA" w:eastAsia="ru-RU"/>
        </w:rPr>
        <w:lastRenderedPageBreak/>
        <w:t>Abstract</w:t>
      </w:r>
    </w:p>
    <w:p w14:paraId="658F5878" w14:textId="77777777" w:rsidR="00C940BD" w:rsidRPr="00F741D0" w:rsidRDefault="00C940BD" w:rsidP="00AB494D">
      <w:pPr>
        <w:jc w:val="center"/>
        <w:rPr>
          <w:rFonts w:ascii="Times New Roman" w:eastAsia="Times New Roman" w:hAnsi="Times New Roman" w:cs="Times New Roman"/>
          <w:b/>
          <w:caps/>
          <w:sz w:val="28"/>
          <w:szCs w:val="28"/>
          <w:lang w:val="uk-UA" w:eastAsia="ru-RU"/>
        </w:rPr>
      </w:pPr>
    </w:p>
    <w:p w14:paraId="7E213C75"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This thesis is devoted to the development of a software-hardware service-oriented system for collecting and processing critical enterprise information. The main objective is to design a reliable, scalable, and secure system that enables automated data collection, analysis, and visualization in real time. Special attention is paid to security, performance, and reliability requirements essential for enterprises where critical information plays a key role. </w:t>
      </w:r>
    </w:p>
    <w:p w14:paraId="5C194964"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The study is based on an analysis of existing software-hardware systems, including a comparative review of their advantages and limitations. A conceptual model of the complex was proposed, and its architecture was developed using modern technologies, particularly IoT, cloud computing, and artificial intelligence. </w:t>
      </w:r>
    </w:p>
    <w:p w14:paraId="512168F4" w14:textId="77777777" w:rsidR="00CB76F4" w:rsidRPr="00F741D0" w:rsidRDefault="00CB76F4" w:rsidP="00CB76F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The research results were tested under real conditions at the company LLC "PARTNERSHIP COMPANY", which specializes in aquaculture. Implementation of the system enabled automation of water environment monitoring processes, improved resource management efficiency, and supported timely decision-making based on data analysis. This work provides practical value for industries requiring continuous control over critical indicators in real time.</w:t>
      </w:r>
    </w:p>
    <w:p w14:paraId="09C43A80" w14:textId="77777777" w:rsidR="00CB76F4" w:rsidRPr="00F741D0" w:rsidRDefault="00CB76F4">
      <w:pP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br w:type="page"/>
      </w:r>
    </w:p>
    <w:p w14:paraId="4804FC84" w14:textId="4741E6FC" w:rsidR="00037763" w:rsidRPr="00F741D0" w:rsidRDefault="00037763" w:rsidP="00037763">
      <w:pPr>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lastRenderedPageBreak/>
        <w:t>ЗМІСТ</w:t>
      </w:r>
    </w:p>
    <w:p w14:paraId="464720E5" w14:textId="77777777" w:rsidR="00C940BD" w:rsidRPr="00F741D0" w:rsidRDefault="00C940BD" w:rsidP="00037763">
      <w:pPr>
        <w:jc w:val="center"/>
        <w:rPr>
          <w:rFonts w:ascii="Times New Roman" w:eastAsia="Times New Roman" w:hAnsi="Times New Roman" w:cs="Times New Roman"/>
          <w:b/>
          <w:sz w:val="28"/>
          <w:szCs w:val="28"/>
          <w:lang w:val="uk-UA" w:eastAsia="ru-RU"/>
        </w:rPr>
      </w:pPr>
    </w:p>
    <w:p w14:paraId="025840C1" w14:textId="38B6E908" w:rsidR="00B5060A" w:rsidRPr="00F741D0" w:rsidRDefault="00B5060A" w:rsidP="00B5060A">
      <w:pPr>
        <w:pStyle w:val="11"/>
        <w:spacing w:after="0"/>
        <w:rPr>
          <w:rFonts w:ascii="Times New Roman" w:eastAsiaTheme="minorEastAsia" w:hAnsi="Times New Roman" w:cs="Times New Roman"/>
          <w:noProof/>
          <w:sz w:val="28"/>
          <w:szCs w:val="28"/>
          <w:lang w:val="uk-UA" w:eastAsia="ru-RU"/>
        </w:rPr>
      </w:pPr>
      <w:r w:rsidRPr="00F741D0">
        <w:rPr>
          <w:rFonts w:ascii="Times New Roman" w:eastAsia="Times New Roman" w:hAnsi="Times New Roman" w:cs="Times New Roman"/>
          <w:b/>
          <w:sz w:val="28"/>
          <w:szCs w:val="28"/>
          <w:lang w:val="uk-UA" w:eastAsia="ru-RU"/>
        </w:rPr>
        <w:fldChar w:fldCharType="begin"/>
      </w:r>
      <w:r w:rsidRPr="00F741D0">
        <w:rPr>
          <w:rFonts w:ascii="Times New Roman" w:eastAsia="Times New Roman" w:hAnsi="Times New Roman" w:cs="Times New Roman"/>
          <w:b/>
          <w:sz w:val="28"/>
          <w:szCs w:val="28"/>
          <w:lang w:val="uk-UA" w:eastAsia="ru-RU"/>
        </w:rPr>
        <w:instrText xml:space="preserve"> TOC \o "1-3" \h \z \u </w:instrText>
      </w:r>
      <w:r w:rsidRPr="00F741D0">
        <w:rPr>
          <w:rFonts w:ascii="Times New Roman" w:eastAsia="Times New Roman" w:hAnsi="Times New Roman" w:cs="Times New Roman"/>
          <w:b/>
          <w:sz w:val="28"/>
          <w:szCs w:val="28"/>
          <w:lang w:val="uk-UA" w:eastAsia="ru-RU"/>
        </w:rPr>
        <w:fldChar w:fldCharType="separate"/>
      </w:r>
      <w:hyperlink w:anchor="_Toc200048179" w:history="1">
        <w:r w:rsidRPr="00F741D0">
          <w:rPr>
            <w:rStyle w:val="a6"/>
            <w:rFonts w:ascii="Times New Roman" w:eastAsia="Times New Roman" w:hAnsi="Times New Roman" w:cs="Times New Roman"/>
            <w:noProof/>
            <w:sz w:val="28"/>
            <w:szCs w:val="28"/>
            <w:lang w:val="uk-UA" w:eastAsia="ru-RU"/>
          </w:rPr>
          <w:t>ПЕРЕЛІК СКОРОЧЕНЬ, УМОВНИХ ПОЗНАЧЕНЬ І ТЕРМІНІВ</w:t>
        </w:r>
        <w:r w:rsidRPr="00F741D0">
          <w:rPr>
            <w:rFonts w:ascii="Times New Roman" w:hAnsi="Times New Roman" w:cs="Times New Roman"/>
            <w:noProof/>
            <w:webHidden/>
            <w:sz w:val="28"/>
            <w:szCs w:val="28"/>
            <w:lang w:val="uk-UA"/>
          </w:rPr>
          <w:tab/>
        </w:r>
        <w:r w:rsidRPr="00F741D0">
          <w:rPr>
            <w:rFonts w:ascii="Times New Roman" w:hAnsi="Times New Roman" w:cs="Times New Roman"/>
            <w:noProof/>
            <w:webHidden/>
            <w:sz w:val="28"/>
            <w:szCs w:val="28"/>
            <w:lang w:val="uk-UA"/>
          </w:rPr>
          <w:fldChar w:fldCharType="begin"/>
        </w:r>
        <w:r w:rsidRPr="00F741D0">
          <w:rPr>
            <w:rFonts w:ascii="Times New Roman" w:hAnsi="Times New Roman" w:cs="Times New Roman"/>
            <w:noProof/>
            <w:webHidden/>
            <w:sz w:val="28"/>
            <w:szCs w:val="28"/>
            <w:lang w:val="uk-UA"/>
          </w:rPr>
          <w:instrText xml:space="preserve"> PAGEREF _Toc200048179 \h </w:instrText>
        </w:r>
        <w:r w:rsidRPr="00F741D0">
          <w:rPr>
            <w:rFonts w:ascii="Times New Roman" w:hAnsi="Times New Roman" w:cs="Times New Roman"/>
            <w:noProof/>
            <w:webHidden/>
            <w:sz w:val="28"/>
            <w:szCs w:val="28"/>
            <w:lang w:val="uk-UA"/>
          </w:rPr>
        </w:r>
        <w:r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6</w:t>
        </w:r>
        <w:r w:rsidRPr="00F741D0">
          <w:rPr>
            <w:rFonts w:ascii="Times New Roman" w:hAnsi="Times New Roman" w:cs="Times New Roman"/>
            <w:noProof/>
            <w:webHidden/>
            <w:sz w:val="28"/>
            <w:szCs w:val="28"/>
            <w:lang w:val="uk-UA"/>
          </w:rPr>
          <w:fldChar w:fldCharType="end"/>
        </w:r>
      </w:hyperlink>
    </w:p>
    <w:p w14:paraId="0EB8D5B4" w14:textId="0A3A5DAF" w:rsidR="00B5060A" w:rsidRPr="00F741D0" w:rsidRDefault="00703D57" w:rsidP="00B5060A">
      <w:pPr>
        <w:pStyle w:val="11"/>
        <w:spacing w:after="0"/>
        <w:rPr>
          <w:rFonts w:ascii="Times New Roman" w:eastAsiaTheme="minorEastAsia" w:hAnsi="Times New Roman" w:cs="Times New Roman"/>
          <w:noProof/>
          <w:sz w:val="28"/>
          <w:szCs w:val="28"/>
          <w:lang w:val="uk-UA" w:eastAsia="ru-RU"/>
        </w:rPr>
      </w:pPr>
      <w:hyperlink w:anchor="_Toc200048180" w:history="1">
        <w:r w:rsidR="00B5060A" w:rsidRPr="00F741D0">
          <w:rPr>
            <w:rStyle w:val="a6"/>
            <w:rFonts w:ascii="Times New Roman" w:eastAsia="Times New Roman" w:hAnsi="Times New Roman" w:cs="Times New Roman"/>
            <w:noProof/>
            <w:sz w:val="28"/>
            <w:szCs w:val="28"/>
            <w:lang w:val="uk-UA" w:eastAsia="ru-RU"/>
          </w:rPr>
          <w:t>ВСТУП</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_Toc200048180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8</w:t>
        </w:r>
        <w:r w:rsidR="00B5060A" w:rsidRPr="00F741D0">
          <w:rPr>
            <w:rFonts w:ascii="Times New Roman" w:hAnsi="Times New Roman" w:cs="Times New Roman"/>
            <w:noProof/>
            <w:webHidden/>
            <w:sz w:val="28"/>
            <w:szCs w:val="28"/>
            <w:lang w:val="uk-UA"/>
          </w:rPr>
          <w:fldChar w:fldCharType="end"/>
        </w:r>
      </w:hyperlink>
    </w:p>
    <w:p w14:paraId="63EB0699" w14:textId="2B9C654E" w:rsidR="00B5060A" w:rsidRPr="00F741D0" w:rsidRDefault="00703D57" w:rsidP="00B5060A">
      <w:pPr>
        <w:pStyle w:val="11"/>
        <w:tabs>
          <w:tab w:val="left" w:pos="1100"/>
        </w:tabs>
        <w:spacing w:after="0"/>
        <w:rPr>
          <w:rFonts w:ascii="Times New Roman" w:eastAsiaTheme="minorEastAsia" w:hAnsi="Times New Roman" w:cs="Times New Roman"/>
          <w:noProof/>
          <w:sz w:val="28"/>
          <w:szCs w:val="28"/>
          <w:lang w:val="uk-UA" w:eastAsia="ru-RU"/>
        </w:rPr>
      </w:pPr>
      <w:hyperlink w:anchor="_Toc200048181" w:history="1">
        <w:r w:rsidR="00B5060A" w:rsidRPr="00F741D0">
          <w:rPr>
            <w:rStyle w:val="a6"/>
            <w:rFonts w:ascii="Times New Roman" w:eastAsia="Times New Roman" w:hAnsi="Times New Roman" w:cs="Times New Roman"/>
            <w:noProof/>
            <w:sz w:val="28"/>
            <w:szCs w:val="28"/>
            <w:lang w:val="uk-UA" w:eastAsia="ru-RU"/>
          </w:rPr>
          <w:t>1</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АНАЛІЗ ІСНУЮЧИХ ПРОГРАМАНО-АПАРАТНИХ КОМПЛЕКСІВ ДЛЯ ОБРОБКИ КРИТИЧНО ВАЖЛИВОЇ ІНФОРМАЦІЇ</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_Toc200048181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10</w:t>
        </w:r>
        <w:r w:rsidR="00B5060A" w:rsidRPr="00F741D0">
          <w:rPr>
            <w:rFonts w:ascii="Times New Roman" w:hAnsi="Times New Roman" w:cs="Times New Roman"/>
            <w:noProof/>
            <w:webHidden/>
            <w:sz w:val="28"/>
            <w:szCs w:val="28"/>
            <w:lang w:val="uk-UA"/>
          </w:rPr>
          <w:fldChar w:fldCharType="end"/>
        </w:r>
      </w:hyperlink>
    </w:p>
    <w:p w14:paraId="4A6912DE" w14:textId="4040421D"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82" w:history="1">
        <w:r w:rsidR="00B5060A" w:rsidRPr="00F741D0">
          <w:rPr>
            <w:rStyle w:val="a6"/>
            <w:rFonts w:ascii="Times New Roman" w:eastAsia="Times New Roman" w:hAnsi="Times New Roman" w:cs="Times New Roman"/>
            <w:noProof/>
            <w:sz w:val="28"/>
            <w:szCs w:val="28"/>
            <w:lang w:val="uk-UA" w:eastAsia="ru-RU"/>
          </w:rPr>
          <w:t>1.1</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Обґрунтування вибору продуктів для аналізу</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_Toc200048182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10</w:t>
        </w:r>
        <w:r w:rsidR="00B5060A" w:rsidRPr="00F741D0">
          <w:rPr>
            <w:rFonts w:ascii="Times New Roman" w:hAnsi="Times New Roman" w:cs="Times New Roman"/>
            <w:noProof/>
            <w:webHidden/>
            <w:sz w:val="28"/>
            <w:szCs w:val="28"/>
            <w:lang w:val="uk-UA"/>
          </w:rPr>
          <w:fldChar w:fldCharType="end"/>
        </w:r>
      </w:hyperlink>
    </w:p>
    <w:p w14:paraId="3C05AF15" w14:textId="63AB64F6"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83" w:history="1">
        <w:r w:rsidR="00B5060A" w:rsidRPr="00F741D0">
          <w:rPr>
            <w:rStyle w:val="a6"/>
            <w:rFonts w:ascii="Times New Roman" w:eastAsia="Times New Roman" w:hAnsi="Times New Roman" w:cs="Times New Roman"/>
            <w:noProof/>
            <w:sz w:val="28"/>
            <w:szCs w:val="28"/>
            <w:lang w:val="uk-UA" w:eastAsia="ru-RU"/>
          </w:rPr>
          <w:t>1.2</w:t>
        </w:r>
        <w:r w:rsidR="00BE7131" w:rsidRPr="00F741D0">
          <w:rPr>
            <w:rStyle w:val="a6"/>
            <w:rFonts w:ascii="Times New Roman" w:eastAsia="Times New Roman" w:hAnsi="Times New Roman" w:cs="Times New Roman"/>
            <w:noProof/>
            <w:sz w:val="28"/>
            <w:szCs w:val="28"/>
            <w:lang w:val="uk-UA" w:eastAsia="ru-RU"/>
          </w:rPr>
          <w:t xml:space="preserve"> </w:t>
        </w:r>
        <w:r w:rsidR="00B5060A" w:rsidRPr="00F741D0">
          <w:rPr>
            <w:rStyle w:val="a6"/>
            <w:rFonts w:ascii="Times New Roman" w:eastAsia="Times New Roman" w:hAnsi="Times New Roman" w:cs="Times New Roman"/>
            <w:noProof/>
            <w:sz w:val="28"/>
            <w:szCs w:val="28"/>
            <w:lang w:val="uk-UA" w:eastAsia="ru-RU"/>
          </w:rPr>
          <w:t>Аналіз технологій збору та обробки критично важливої інформації</w:t>
        </w:r>
        <w:r w:rsidR="00BE7131" w:rsidRPr="00F741D0">
          <w:rPr>
            <w:noProof/>
            <w:webHidden/>
            <w:lang w:val="uk-UA"/>
          </w:rPr>
          <w:t xml:space="preserve"> </w:t>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_Toc200048183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12</w:t>
        </w:r>
        <w:r w:rsidR="00B5060A" w:rsidRPr="00F741D0">
          <w:rPr>
            <w:rFonts w:ascii="Times New Roman" w:hAnsi="Times New Roman" w:cs="Times New Roman"/>
            <w:noProof/>
            <w:webHidden/>
            <w:sz w:val="28"/>
            <w:szCs w:val="28"/>
            <w:lang w:val="uk-UA"/>
          </w:rPr>
          <w:fldChar w:fldCharType="end"/>
        </w:r>
      </w:hyperlink>
    </w:p>
    <w:p w14:paraId="411A89B4" w14:textId="322EEFED"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84" w:history="1">
        <w:r w:rsidR="00B5060A" w:rsidRPr="00F741D0">
          <w:rPr>
            <w:rStyle w:val="a6"/>
            <w:rFonts w:ascii="Times New Roman" w:eastAsia="Times New Roman" w:hAnsi="Times New Roman" w:cs="Times New Roman"/>
            <w:noProof/>
            <w:sz w:val="28"/>
            <w:szCs w:val="28"/>
            <w:lang w:val="uk-UA" w:eastAsia="ru-RU"/>
          </w:rPr>
          <w:t>1.3</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Порівняльний аналіз переваг та обмежень систем збору та обробки критично важливої інформації</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_Toc200048184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15</w:t>
        </w:r>
        <w:r w:rsidR="00B5060A" w:rsidRPr="00F741D0">
          <w:rPr>
            <w:rFonts w:ascii="Times New Roman" w:hAnsi="Times New Roman" w:cs="Times New Roman"/>
            <w:noProof/>
            <w:webHidden/>
            <w:sz w:val="28"/>
            <w:szCs w:val="28"/>
            <w:lang w:val="uk-UA"/>
          </w:rPr>
          <w:fldChar w:fldCharType="end"/>
        </w:r>
      </w:hyperlink>
    </w:p>
    <w:p w14:paraId="32218666" w14:textId="6523375C"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85" w:history="1">
        <w:r w:rsidR="00B5060A" w:rsidRPr="00F741D0">
          <w:rPr>
            <w:rStyle w:val="a6"/>
            <w:rFonts w:ascii="Times New Roman" w:eastAsia="Times New Roman" w:hAnsi="Times New Roman" w:cs="Times New Roman"/>
            <w:noProof/>
            <w:sz w:val="28"/>
            <w:szCs w:val="28"/>
            <w:lang w:val="uk-UA" w:eastAsia="ru-RU"/>
          </w:rPr>
          <w:t>1.4</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Аналіз моделей зберігання даних, форматів та технологій отримання даних</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_Toc200048185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17</w:t>
        </w:r>
        <w:r w:rsidR="00B5060A" w:rsidRPr="00F741D0">
          <w:rPr>
            <w:rFonts w:ascii="Times New Roman" w:hAnsi="Times New Roman" w:cs="Times New Roman"/>
            <w:noProof/>
            <w:webHidden/>
            <w:sz w:val="28"/>
            <w:szCs w:val="28"/>
            <w:lang w:val="uk-UA"/>
          </w:rPr>
          <w:fldChar w:fldCharType="end"/>
        </w:r>
      </w:hyperlink>
    </w:p>
    <w:p w14:paraId="4B2DBFE2" w14:textId="20018FC1"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86" w:history="1">
        <w:r w:rsidR="00B5060A" w:rsidRPr="00F741D0">
          <w:rPr>
            <w:rStyle w:val="a6"/>
            <w:rFonts w:ascii="Times New Roman" w:eastAsia="Times New Roman" w:hAnsi="Times New Roman" w:cs="Times New Roman"/>
            <w:noProof/>
            <w:sz w:val="28"/>
            <w:szCs w:val="28"/>
            <w:lang w:val="uk-UA" w:eastAsia="ru-RU"/>
          </w:rPr>
          <w:t>1.5</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APAMA від Software AG як альтернатива існуючим системам збору, обробки та аналізу критично важливих даних підприємства</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_Toc200048186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24</w:t>
        </w:r>
        <w:r w:rsidR="00B5060A" w:rsidRPr="00F741D0">
          <w:rPr>
            <w:rFonts w:ascii="Times New Roman" w:hAnsi="Times New Roman" w:cs="Times New Roman"/>
            <w:noProof/>
            <w:webHidden/>
            <w:sz w:val="28"/>
            <w:szCs w:val="28"/>
            <w:lang w:val="uk-UA"/>
          </w:rPr>
          <w:fldChar w:fldCharType="end"/>
        </w:r>
      </w:hyperlink>
    </w:p>
    <w:p w14:paraId="35273039" w14:textId="54B2A9B7" w:rsidR="00B5060A" w:rsidRPr="00F741D0" w:rsidRDefault="00703D57" w:rsidP="00B5060A">
      <w:pPr>
        <w:pStyle w:val="11"/>
        <w:tabs>
          <w:tab w:val="left" w:pos="1100"/>
        </w:tabs>
        <w:spacing w:after="0"/>
        <w:rPr>
          <w:rFonts w:ascii="Times New Roman" w:eastAsiaTheme="minorEastAsia" w:hAnsi="Times New Roman" w:cs="Times New Roman"/>
          <w:noProof/>
          <w:sz w:val="28"/>
          <w:szCs w:val="28"/>
          <w:lang w:val="uk-UA" w:eastAsia="ru-RU"/>
        </w:rPr>
      </w:pPr>
      <w:hyperlink w:anchor="_Toc200048187" w:history="1">
        <w:r w:rsidR="00B5060A" w:rsidRPr="00F741D0">
          <w:rPr>
            <w:rStyle w:val="a6"/>
            <w:rFonts w:ascii="Times New Roman" w:eastAsia="Times New Roman" w:hAnsi="Times New Roman" w:cs="Times New Roman"/>
            <w:caps/>
            <w:noProof/>
            <w:sz w:val="28"/>
            <w:szCs w:val="28"/>
            <w:lang w:val="uk-UA" w:eastAsia="ru-RU"/>
          </w:rPr>
          <w:t>2</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caps/>
            <w:noProof/>
            <w:sz w:val="28"/>
            <w:szCs w:val="28"/>
            <w:lang w:val="uk-UA" w:eastAsia="ru-RU"/>
          </w:rPr>
          <w:t>Аналіз вимог до сервіс-орієнтованих систем для критично важливої інформації</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_Toc200048187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29</w:t>
        </w:r>
        <w:r w:rsidR="00B5060A" w:rsidRPr="00F741D0">
          <w:rPr>
            <w:rFonts w:ascii="Times New Roman" w:hAnsi="Times New Roman" w:cs="Times New Roman"/>
            <w:noProof/>
            <w:webHidden/>
            <w:sz w:val="28"/>
            <w:szCs w:val="28"/>
            <w:lang w:val="uk-UA"/>
          </w:rPr>
          <w:fldChar w:fldCharType="end"/>
        </w:r>
      </w:hyperlink>
    </w:p>
    <w:p w14:paraId="3B71BC7F" w14:textId="4A362BA1" w:rsidR="00B5060A" w:rsidRPr="00F741D0" w:rsidRDefault="00703D57" w:rsidP="00B5060A">
      <w:pPr>
        <w:pStyle w:val="21"/>
        <w:spacing w:after="0"/>
        <w:rPr>
          <w:rFonts w:ascii="Times New Roman" w:eastAsiaTheme="minorEastAsia" w:hAnsi="Times New Roman" w:cs="Times New Roman"/>
          <w:noProof/>
          <w:sz w:val="28"/>
          <w:szCs w:val="28"/>
          <w:lang w:val="uk-UA" w:eastAsia="ru-RU"/>
        </w:rPr>
      </w:pPr>
      <w:hyperlink w:anchor="_Toc200048188" w:history="1">
        <w:r w:rsidR="00B5060A" w:rsidRPr="00F741D0">
          <w:rPr>
            <w:rStyle w:val="a6"/>
            <w:rFonts w:ascii="Times New Roman" w:eastAsia="Times New Roman" w:hAnsi="Times New Roman" w:cs="Times New Roman"/>
            <w:noProof/>
            <w:sz w:val="28"/>
            <w:szCs w:val="28"/>
            <w:lang w:val="uk-UA" w:eastAsia="ru-RU"/>
          </w:rPr>
          <w:t>2.1 Вимоги до надійності сервіс-орієнтованих систем</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_Toc200048188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29</w:t>
        </w:r>
        <w:r w:rsidR="00B5060A" w:rsidRPr="00F741D0">
          <w:rPr>
            <w:rFonts w:ascii="Times New Roman" w:hAnsi="Times New Roman" w:cs="Times New Roman"/>
            <w:noProof/>
            <w:webHidden/>
            <w:sz w:val="28"/>
            <w:szCs w:val="28"/>
            <w:lang w:val="uk-UA"/>
          </w:rPr>
          <w:fldChar w:fldCharType="end"/>
        </w:r>
      </w:hyperlink>
    </w:p>
    <w:p w14:paraId="15591A0C" w14:textId="2C995594" w:rsidR="00B5060A" w:rsidRPr="00F741D0" w:rsidRDefault="00703D57" w:rsidP="00B5060A">
      <w:pPr>
        <w:pStyle w:val="21"/>
        <w:spacing w:after="0"/>
        <w:rPr>
          <w:rFonts w:ascii="Times New Roman" w:eastAsiaTheme="minorEastAsia" w:hAnsi="Times New Roman" w:cs="Times New Roman"/>
          <w:noProof/>
          <w:sz w:val="28"/>
          <w:szCs w:val="28"/>
          <w:lang w:val="uk-UA" w:eastAsia="ru-RU"/>
        </w:rPr>
      </w:pPr>
      <w:hyperlink w:anchor="_Toc200048189" w:history="1">
        <w:r w:rsidR="00B5060A" w:rsidRPr="00F741D0">
          <w:rPr>
            <w:rStyle w:val="a6"/>
            <w:rFonts w:ascii="Times New Roman" w:eastAsia="Times New Roman" w:hAnsi="Times New Roman" w:cs="Times New Roman"/>
            <w:noProof/>
            <w:sz w:val="28"/>
            <w:szCs w:val="28"/>
            <w:lang w:val="uk-UA" w:eastAsia="ru-RU"/>
          </w:rPr>
          <w:t>2.2  Безпека сервіс-орієнтованих систем як ключовий фактор</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_Toc200048189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32</w:t>
        </w:r>
        <w:r w:rsidR="00B5060A" w:rsidRPr="00F741D0">
          <w:rPr>
            <w:rFonts w:ascii="Times New Roman" w:hAnsi="Times New Roman" w:cs="Times New Roman"/>
            <w:noProof/>
            <w:webHidden/>
            <w:sz w:val="28"/>
            <w:szCs w:val="28"/>
            <w:lang w:val="uk-UA"/>
          </w:rPr>
          <w:fldChar w:fldCharType="end"/>
        </w:r>
      </w:hyperlink>
    </w:p>
    <w:p w14:paraId="164903E5" w14:textId="325B6945" w:rsidR="00B5060A" w:rsidRPr="00F741D0" w:rsidRDefault="00703D57" w:rsidP="00B5060A">
      <w:pPr>
        <w:pStyle w:val="31"/>
        <w:spacing w:after="0"/>
        <w:rPr>
          <w:rFonts w:ascii="Times New Roman" w:eastAsiaTheme="minorEastAsia" w:hAnsi="Times New Roman" w:cs="Times New Roman"/>
          <w:noProof/>
          <w:sz w:val="28"/>
          <w:szCs w:val="28"/>
          <w:lang w:val="uk-UA" w:eastAsia="ru-RU"/>
        </w:rPr>
      </w:pPr>
      <w:hyperlink w:anchor="_Toc200048190" w:history="1">
        <w:r w:rsidR="00B5060A" w:rsidRPr="00F741D0">
          <w:rPr>
            <w:rStyle w:val="a6"/>
            <w:rFonts w:ascii="Times New Roman" w:eastAsia="Times New Roman" w:hAnsi="Times New Roman" w:cs="Times New Roman"/>
            <w:noProof/>
            <w:sz w:val="28"/>
            <w:szCs w:val="28"/>
            <w:lang w:val="uk-UA" w:eastAsia="ru-RU"/>
          </w:rPr>
          <w:t>2.2.1 Основні аспекти безпеки</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_Toc200048190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32</w:t>
        </w:r>
        <w:r w:rsidR="00B5060A" w:rsidRPr="00F741D0">
          <w:rPr>
            <w:rFonts w:ascii="Times New Roman" w:hAnsi="Times New Roman" w:cs="Times New Roman"/>
            <w:noProof/>
            <w:webHidden/>
            <w:sz w:val="28"/>
            <w:szCs w:val="28"/>
            <w:lang w:val="uk-UA"/>
          </w:rPr>
          <w:fldChar w:fldCharType="end"/>
        </w:r>
      </w:hyperlink>
    </w:p>
    <w:p w14:paraId="0A273140" w14:textId="5FE3B57C" w:rsidR="00B5060A" w:rsidRPr="00F741D0" w:rsidRDefault="00703D57" w:rsidP="00B5060A">
      <w:pPr>
        <w:pStyle w:val="31"/>
        <w:spacing w:after="0"/>
        <w:rPr>
          <w:rFonts w:ascii="Times New Roman" w:eastAsiaTheme="minorEastAsia" w:hAnsi="Times New Roman" w:cs="Times New Roman"/>
          <w:noProof/>
          <w:sz w:val="28"/>
          <w:szCs w:val="28"/>
          <w:lang w:val="uk-UA" w:eastAsia="ru-RU"/>
        </w:rPr>
      </w:pPr>
      <w:hyperlink w:anchor="_Toc200048191" w:history="1">
        <w:r w:rsidR="00B5060A" w:rsidRPr="00F741D0">
          <w:rPr>
            <w:rStyle w:val="a6"/>
            <w:rFonts w:ascii="Times New Roman" w:eastAsia="Times New Roman" w:hAnsi="Times New Roman" w:cs="Times New Roman"/>
            <w:noProof/>
            <w:sz w:val="28"/>
            <w:szCs w:val="28"/>
            <w:lang w:val="uk-UA" w:eastAsia="ru-RU"/>
          </w:rPr>
          <w:t>2.2.2 Порівняльний аналіз вимог до безпеки</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_Toc200048191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34</w:t>
        </w:r>
        <w:r w:rsidR="00B5060A" w:rsidRPr="00F741D0">
          <w:rPr>
            <w:rFonts w:ascii="Times New Roman" w:hAnsi="Times New Roman" w:cs="Times New Roman"/>
            <w:noProof/>
            <w:webHidden/>
            <w:sz w:val="28"/>
            <w:szCs w:val="28"/>
            <w:lang w:val="uk-UA"/>
          </w:rPr>
          <w:fldChar w:fldCharType="end"/>
        </w:r>
      </w:hyperlink>
    </w:p>
    <w:p w14:paraId="1C991B8D" w14:textId="526FE36A" w:rsidR="00B5060A" w:rsidRPr="00F741D0" w:rsidRDefault="00703D57" w:rsidP="00B5060A">
      <w:pPr>
        <w:pStyle w:val="21"/>
        <w:spacing w:after="0"/>
        <w:rPr>
          <w:rFonts w:ascii="Times New Roman" w:eastAsiaTheme="minorEastAsia" w:hAnsi="Times New Roman" w:cs="Times New Roman"/>
          <w:noProof/>
          <w:sz w:val="28"/>
          <w:szCs w:val="28"/>
          <w:lang w:val="uk-UA" w:eastAsia="ru-RU"/>
        </w:rPr>
      </w:pPr>
      <w:hyperlink w:anchor="_Toc200048192" w:history="1">
        <w:r w:rsidR="00B5060A" w:rsidRPr="00F741D0">
          <w:rPr>
            <w:rStyle w:val="a6"/>
            <w:rFonts w:ascii="Times New Roman" w:eastAsia="Times New Roman" w:hAnsi="Times New Roman" w:cs="Times New Roman"/>
            <w:noProof/>
            <w:sz w:val="28"/>
            <w:szCs w:val="28"/>
            <w:lang w:val="uk-UA" w:eastAsia="ru-RU"/>
          </w:rPr>
          <w:t>2.3. Продуктивність та масштабованість</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_Toc200048192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34</w:t>
        </w:r>
        <w:r w:rsidR="00B5060A" w:rsidRPr="00F741D0">
          <w:rPr>
            <w:rFonts w:ascii="Times New Roman" w:hAnsi="Times New Roman" w:cs="Times New Roman"/>
            <w:noProof/>
            <w:webHidden/>
            <w:sz w:val="28"/>
            <w:szCs w:val="28"/>
            <w:lang w:val="uk-UA"/>
          </w:rPr>
          <w:fldChar w:fldCharType="end"/>
        </w:r>
      </w:hyperlink>
    </w:p>
    <w:p w14:paraId="38C2A5A6" w14:textId="227BDD32" w:rsidR="00B5060A" w:rsidRPr="00F741D0" w:rsidRDefault="00703D57" w:rsidP="00B5060A">
      <w:pPr>
        <w:pStyle w:val="11"/>
        <w:tabs>
          <w:tab w:val="left" w:pos="1100"/>
        </w:tabs>
        <w:spacing w:after="0"/>
        <w:rPr>
          <w:rFonts w:ascii="Times New Roman" w:eastAsiaTheme="minorEastAsia" w:hAnsi="Times New Roman" w:cs="Times New Roman"/>
          <w:noProof/>
          <w:sz w:val="28"/>
          <w:szCs w:val="28"/>
          <w:lang w:val="uk-UA" w:eastAsia="ru-RU"/>
        </w:rPr>
      </w:pPr>
      <w:hyperlink w:anchor="_Toc200048193" w:history="1">
        <w:r w:rsidR="00B5060A" w:rsidRPr="00F741D0">
          <w:rPr>
            <w:rStyle w:val="a6"/>
            <w:rFonts w:ascii="Times New Roman" w:eastAsia="Times New Roman" w:hAnsi="Times New Roman" w:cs="Times New Roman"/>
            <w:caps/>
            <w:noProof/>
            <w:sz w:val="28"/>
            <w:szCs w:val="28"/>
            <w:lang w:val="uk-UA" w:eastAsia="ru-RU"/>
          </w:rPr>
          <w:t>3</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caps/>
            <w:noProof/>
            <w:sz w:val="28"/>
            <w:szCs w:val="28"/>
            <w:lang w:val="uk-UA" w:eastAsia="ru-RU"/>
          </w:rPr>
          <w:t>Розробка програмно-апаратного сервіс-орієнтованого комплексу збору та обробки критично важливої інформації підприємства</w:t>
        </w:r>
        <w:r w:rsidR="00B5060A" w:rsidRPr="00F741D0">
          <w:rPr>
            <w:rStyle w:val="a6"/>
            <w:rFonts w:ascii="Times New Roman" w:hAnsi="Times New Roman" w:cs="Times New Roman"/>
            <w:noProof/>
            <w:sz w:val="28"/>
            <w:szCs w:val="28"/>
            <w:lang w:val="uk-UA"/>
          </w:rPr>
          <w:t xml:space="preserve"> </w:t>
        </w:r>
        <w:r w:rsidR="00B5060A" w:rsidRPr="00F741D0">
          <w:rPr>
            <w:rStyle w:val="a6"/>
            <w:rFonts w:ascii="Times New Roman" w:eastAsia="Times New Roman" w:hAnsi="Times New Roman" w:cs="Times New Roman"/>
            <w:caps/>
            <w:noProof/>
            <w:sz w:val="28"/>
            <w:szCs w:val="28"/>
            <w:lang w:val="uk-UA" w:eastAsia="ru-RU"/>
          </w:rPr>
          <w:t>ТОВ "ПАРТНЕРШІП КОМПАНІ"</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_Toc200048193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38</w:t>
        </w:r>
        <w:r w:rsidR="00B5060A" w:rsidRPr="00F741D0">
          <w:rPr>
            <w:rFonts w:ascii="Times New Roman" w:hAnsi="Times New Roman" w:cs="Times New Roman"/>
            <w:noProof/>
            <w:webHidden/>
            <w:sz w:val="28"/>
            <w:szCs w:val="28"/>
            <w:lang w:val="uk-UA"/>
          </w:rPr>
          <w:fldChar w:fldCharType="end"/>
        </w:r>
      </w:hyperlink>
    </w:p>
    <w:p w14:paraId="1E599857" w14:textId="12F1ACB1"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94" w:history="1">
        <w:r w:rsidR="00B5060A" w:rsidRPr="00F741D0">
          <w:rPr>
            <w:rStyle w:val="a6"/>
            <w:rFonts w:ascii="Times New Roman" w:eastAsia="Times New Roman" w:hAnsi="Times New Roman" w:cs="Times New Roman"/>
            <w:noProof/>
            <w:sz w:val="28"/>
            <w:szCs w:val="28"/>
            <w:lang w:val="uk-UA" w:eastAsia="ru-RU"/>
          </w:rPr>
          <w:t>3.1</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Стратегія цифрової трансформації ТОВ "ПАРТНЕРШІП КОМПАНІ" у сфері рибництва.</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_Toc200048194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38</w:t>
        </w:r>
        <w:r w:rsidR="00B5060A" w:rsidRPr="00F741D0">
          <w:rPr>
            <w:rFonts w:ascii="Times New Roman" w:hAnsi="Times New Roman" w:cs="Times New Roman"/>
            <w:noProof/>
            <w:webHidden/>
            <w:sz w:val="28"/>
            <w:szCs w:val="28"/>
            <w:lang w:val="uk-UA"/>
          </w:rPr>
          <w:fldChar w:fldCharType="end"/>
        </w:r>
      </w:hyperlink>
    </w:p>
    <w:p w14:paraId="6E35FC92" w14:textId="41C8B93C" w:rsidR="00B5060A" w:rsidRPr="00F741D0" w:rsidRDefault="00703D57" w:rsidP="00B5060A">
      <w:pPr>
        <w:pStyle w:val="11"/>
        <w:tabs>
          <w:tab w:val="left" w:pos="1320"/>
        </w:tabs>
        <w:spacing w:after="0"/>
        <w:rPr>
          <w:rFonts w:ascii="Times New Roman" w:eastAsiaTheme="minorEastAsia" w:hAnsi="Times New Roman" w:cs="Times New Roman"/>
          <w:noProof/>
          <w:sz w:val="28"/>
          <w:szCs w:val="28"/>
          <w:lang w:val="uk-UA" w:eastAsia="ru-RU"/>
        </w:rPr>
      </w:pPr>
      <w:hyperlink w:anchor="_Toc200048195" w:history="1">
        <w:r w:rsidR="00B5060A" w:rsidRPr="00F741D0">
          <w:rPr>
            <w:rStyle w:val="a6"/>
            <w:rFonts w:ascii="Times New Roman" w:hAnsi="Times New Roman" w:cs="Times New Roman"/>
            <w:noProof/>
            <w:sz w:val="28"/>
            <w:szCs w:val="28"/>
            <w:lang w:val="uk-UA" w:eastAsia="ru-RU"/>
          </w:rPr>
          <w:t>3.1.1</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hAnsi="Times New Roman" w:cs="Times New Roman"/>
            <w:noProof/>
            <w:sz w:val="28"/>
            <w:szCs w:val="28"/>
            <w:lang w:val="uk-UA" w:eastAsia="ru-RU"/>
          </w:rPr>
          <w:t>Формування екосистемної бізнес-моделі</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_Toc200048195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39</w:t>
        </w:r>
        <w:r w:rsidR="00B5060A" w:rsidRPr="00F741D0">
          <w:rPr>
            <w:rFonts w:ascii="Times New Roman" w:hAnsi="Times New Roman" w:cs="Times New Roman"/>
            <w:noProof/>
            <w:webHidden/>
            <w:sz w:val="28"/>
            <w:szCs w:val="28"/>
            <w:lang w:val="uk-UA"/>
          </w:rPr>
          <w:fldChar w:fldCharType="end"/>
        </w:r>
      </w:hyperlink>
    </w:p>
    <w:p w14:paraId="28276B5F" w14:textId="1771935B" w:rsidR="00B5060A" w:rsidRPr="00F741D0" w:rsidRDefault="00703D57" w:rsidP="00B5060A">
      <w:pPr>
        <w:pStyle w:val="11"/>
        <w:tabs>
          <w:tab w:val="left" w:pos="1320"/>
        </w:tabs>
        <w:spacing w:after="0"/>
        <w:rPr>
          <w:rFonts w:ascii="Times New Roman" w:eastAsiaTheme="minorEastAsia" w:hAnsi="Times New Roman" w:cs="Times New Roman"/>
          <w:noProof/>
          <w:sz w:val="28"/>
          <w:szCs w:val="28"/>
          <w:lang w:val="uk-UA" w:eastAsia="ru-RU"/>
        </w:rPr>
      </w:pPr>
      <w:hyperlink w:anchor="_Toc200048196" w:history="1">
        <w:r w:rsidR="00B5060A" w:rsidRPr="00F741D0">
          <w:rPr>
            <w:rStyle w:val="a6"/>
            <w:rFonts w:ascii="Times New Roman" w:hAnsi="Times New Roman" w:cs="Times New Roman"/>
            <w:noProof/>
            <w:sz w:val="28"/>
            <w:szCs w:val="28"/>
            <w:lang w:val="uk-UA" w:eastAsia="ru-RU"/>
          </w:rPr>
          <w:t>3.1.2.</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hAnsi="Times New Roman" w:cs="Times New Roman"/>
            <w:noProof/>
            <w:sz w:val="28"/>
            <w:szCs w:val="28"/>
            <w:lang w:val="uk-UA" w:eastAsia="ru-RU"/>
          </w:rPr>
          <w:t>Перебудова архітектури підприємства для підтримки цифрових інновацій</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_Toc200048196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40</w:t>
        </w:r>
        <w:r w:rsidR="00B5060A" w:rsidRPr="00F741D0">
          <w:rPr>
            <w:rFonts w:ascii="Times New Roman" w:hAnsi="Times New Roman" w:cs="Times New Roman"/>
            <w:noProof/>
            <w:webHidden/>
            <w:sz w:val="28"/>
            <w:szCs w:val="28"/>
            <w:lang w:val="uk-UA"/>
          </w:rPr>
          <w:fldChar w:fldCharType="end"/>
        </w:r>
      </w:hyperlink>
    </w:p>
    <w:p w14:paraId="0B4ED895" w14:textId="01DBFEFB" w:rsidR="00B5060A" w:rsidRPr="00F741D0" w:rsidRDefault="00703D57" w:rsidP="00B5060A">
      <w:pPr>
        <w:pStyle w:val="11"/>
        <w:tabs>
          <w:tab w:val="left" w:pos="1320"/>
        </w:tabs>
        <w:spacing w:after="0"/>
        <w:rPr>
          <w:rFonts w:ascii="Times New Roman" w:eastAsiaTheme="minorEastAsia" w:hAnsi="Times New Roman" w:cs="Times New Roman"/>
          <w:noProof/>
          <w:sz w:val="28"/>
          <w:szCs w:val="28"/>
          <w:lang w:val="uk-UA" w:eastAsia="ru-RU"/>
        </w:rPr>
      </w:pPr>
      <w:hyperlink w:anchor="_Toc200048197" w:history="1">
        <w:r w:rsidR="00B5060A" w:rsidRPr="00F741D0">
          <w:rPr>
            <w:rStyle w:val="a6"/>
            <w:rFonts w:ascii="Times New Roman" w:hAnsi="Times New Roman" w:cs="Times New Roman"/>
            <w:noProof/>
            <w:sz w:val="28"/>
            <w:szCs w:val="28"/>
            <w:lang w:val="uk-UA" w:eastAsia="ru-RU"/>
          </w:rPr>
          <w:t>3.1.3</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hAnsi="Times New Roman" w:cs="Times New Roman"/>
            <w:noProof/>
            <w:sz w:val="28"/>
            <w:szCs w:val="28"/>
            <w:lang w:val="uk-UA" w:eastAsia="ru-RU"/>
          </w:rPr>
          <w:t>Ключові технології для цифрової трансформації</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_Toc200048197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42</w:t>
        </w:r>
        <w:r w:rsidR="00B5060A" w:rsidRPr="00F741D0">
          <w:rPr>
            <w:rFonts w:ascii="Times New Roman" w:hAnsi="Times New Roman" w:cs="Times New Roman"/>
            <w:noProof/>
            <w:webHidden/>
            <w:sz w:val="28"/>
            <w:szCs w:val="28"/>
            <w:lang w:val="uk-UA"/>
          </w:rPr>
          <w:fldChar w:fldCharType="end"/>
        </w:r>
      </w:hyperlink>
    </w:p>
    <w:p w14:paraId="6AD78107" w14:textId="10EDEC9D"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98" w:history="1">
        <w:r w:rsidR="00B5060A" w:rsidRPr="00F741D0">
          <w:rPr>
            <w:rStyle w:val="a6"/>
            <w:rFonts w:ascii="Times New Roman" w:eastAsia="Times New Roman" w:hAnsi="Times New Roman" w:cs="Times New Roman"/>
            <w:noProof/>
            <w:sz w:val="28"/>
            <w:szCs w:val="28"/>
            <w:lang w:val="uk-UA" w:eastAsia="ru-RU"/>
          </w:rPr>
          <w:t>3.2</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Концептуальна модель програмно-апаратного комплексу збору та обробки критично важливої інформації</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_Toc200048198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44</w:t>
        </w:r>
        <w:r w:rsidR="00B5060A" w:rsidRPr="00F741D0">
          <w:rPr>
            <w:rFonts w:ascii="Times New Roman" w:hAnsi="Times New Roman" w:cs="Times New Roman"/>
            <w:noProof/>
            <w:webHidden/>
            <w:sz w:val="28"/>
            <w:szCs w:val="28"/>
            <w:lang w:val="uk-UA"/>
          </w:rPr>
          <w:fldChar w:fldCharType="end"/>
        </w:r>
      </w:hyperlink>
    </w:p>
    <w:p w14:paraId="687DCC85" w14:textId="0112542A" w:rsidR="00B5060A" w:rsidRPr="00F741D0" w:rsidRDefault="00703D57" w:rsidP="00B5060A">
      <w:pPr>
        <w:pStyle w:val="21"/>
        <w:tabs>
          <w:tab w:val="left" w:pos="1100"/>
        </w:tabs>
        <w:spacing w:after="0"/>
        <w:rPr>
          <w:rFonts w:ascii="Times New Roman" w:eastAsiaTheme="minorEastAsia" w:hAnsi="Times New Roman" w:cs="Times New Roman"/>
          <w:noProof/>
          <w:sz w:val="28"/>
          <w:szCs w:val="28"/>
          <w:lang w:val="uk-UA" w:eastAsia="ru-RU"/>
        </w:rPr>
      </w:pPr>
      <w:hyperlink w:anchor="_Toc200048199" w:history="1">
        <w:r w:rsidR="00B5060A" w:rsidRPr="00F741D0">
          <w:rPr>
            <w:rStyle w:val="a6"/>
            <w:rFonts w:ascii="Times New Roman" w:eastAsia="Times New Roman" w:hAnsi="Times New Roman" w:cs="Times New Roman"/>
            <w:noProof/>
            <w:sz w:val="28"/>
            <w:szCs w:val="28"/>
            <w:lang w:val="uk-UA" w:eastAsia="ru-RU"/>
          </w:rPr>
          <w:t>3.3</w:t>
        </w:r>
        <w:r w:rsidR="00B5060A" w:rsidRPr="00F741D0">
          <w:rPr>
            <w:rFonts w:ascii="Times New Roman" w:eastAsiaTheme="minorEastAsia" w:hAnsi="Times New Roman" w:cs="Times New Roman"/>
            <w:noProof/>
            <w:sz w:val="28"/>
            <w:szCs w:val="28"/>
            <w:lang w:val="uk-UA" w:eastAsia="ru-RU"/>
          </w:rPr>
          <w:tab/>
        </w:r>
        <w:r w:rsidR="00B5060A" w:rsidRPr="00F741D0">
          <w:rPr>
            <w:rStyle w:val="a6"/>
            <w:rFonts w:ascii="Times New Roman" w:eastAsia="Times New Roman" w:hAnsi="Times New Roman" w:cs="Times New Roman"/>
            <w:noProof/>
            <w:sz w:val="28"/>
            <w:szCs w:val="28"/>
            <w:lang w:val="uk-UA" w:eastAsia="ru-RU"/>
          </w:rPr>
          <w:t>Програмно-апаратний комплекс для управління процесами аквакультури</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_Toc200048199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46</w:t>
        </w:r>
        <w:r w:rsidR="00B5060A" w:rsidRPr="00F741D0">
          <w:rPr>
            <w:rFonts w:ascii="Times New Roman" w:hAnsi="Times New Roman" w:cs="Times New Roman"/>
            <w:noProof/>
            <w:webHidden/>
            <w:sz w:val="28"/>
            <w:szCs w:val="28"/>
            <w:lang w:val="uk-UA"/>
          </w:rPr>
          <w:fldChar w:fldCharType="end"/>
        </w:r>
      </w:hyperlink>
    </w:p>
    <w:p w14:paraId="3D1C0892" w14:textId="6CF5EE02" w:rsidR="00B5060A" w:rsidRPr="00F741D0" w:rsidRDefault="00703D57" w:rsidP="00B5060A">
      <w:pPr>
        <w:pStyle w:val="11"/>
        <w:spacing w:after="0"/>
        <w:rPr>
          <w:rFonts w:ascii="Times New Roman" w:eastAsiaTheme="minorEastAsia" w:hAnsi="Times New Roman" w:cs="Times New Roman"/>
          <w:noProof/>
          <w:sz w:val="28"/>
          <w:szCs w:val="28"/>
          <w:lang w:val="uk-UA" w:eastAsia="ru-RU"/>
        </w:rPr>
      </w:pPr>
      <w:hyperlink w:anchor="_Toc200048200" w:history="1">
        <w:r w:rsidR="00B5060A" w:rsidRPr="00F741D0">
          <w:rPr>
            <w:rStyle w:val="a6"/>
            <w:rFonts w:ascii="Times New Roman" w:hAnsi="Times New Roman" w:cs="Times New Roman"/>
            <w:noProof/>
            <w:sz w:val="28"/>
            <w:szCs w:val="28"/>
            <w:lang w:val="uk-UA" w:eastAsia="ru-RU"/>
          </w:rPr>
          <w:t>ВИСНОВКИ</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_Toc200048200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65</w:t>
        </w:r>
        <w:r w:rsidR="00B5060A" w:rsidRPr="00F741D0">
          <w:rPr>
            <w:rFonts w:ascii="Times New Roman" w:hAnsi="Times New Roman" w:cs="Times New Roman"/>
            <w:noProof/>
            <w:webHidden/>
            <w:sz w:val="28"/>
            <w:szCs w:val="28"/>
            <w:lang w:val="uk-UA"/>
          </w:rPr>
          <w:fldChar w:fldCharType="end"/>
        </w:r>
      </w:hyperlink>
    </w:p>
    <w:p w14:paraId="7781A559" w14:textId="0AD64495" w:rsidR="00B5060A" w:rsidRPr="00F741D0" w:rsidRDefault="00703D57" w:rsidP="00B5060A">
      <w:pPr>
        <w:pStyle w:val="11"/>
        <w:spacing w:after="0"/>
        <w:rPr>
          <w:rFonts w:ascii="Times New Roman" w:eastAsiaTheme="minorEastAsia" w:hAnsi="Times New Roman" w:cs="Times New Roman"/>
          <w:noProof/>
          <w:sz w:val="28"/>
          <w:szCs w:val="28"/>
          <w:lang w:val="uk-UA" w:eastAsia="ru-RU"/>
        </w:rPr>
      </w:pPr>
      <w:hyperlink w:anchor="_Toc200048201" w:history="1">
        <w:r w:rsidR="00B5060A" w:rsidRPr="00F741D0">
          <w:rPr>
            <w:rStyle w:val="a6"/>
            <w:rFonts w:ascii="Times New Roman" w:eastAsia="Times New Roman" w:hAnsi="Times New Roman" w:cs="Times New Roman"/>
            <w:caps/>
            <w:noProof/>
            <w:sz w:val="28"/>
            <w:szCs w:val="28"/>
            <w:lang w:val="uk-UA" w:eastAsia="ru-RU"/>
          </w:rPr>
          <w:t>ПЕРЕЛІК ВИКОРИСТАННИХ ДЖЕРЕЛ</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_Toc200048201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66</w:t>
        </w:r>
        <w:r w:rsidR="00B5060A" w:rsidRPr="00F741D0">
          <w:rPr>
            <w:rFonts w:ascii="Times New Roman" w:hAnsi="Times New Roman" w:cs="Times New Roman"/>
            <w:noProof/>
            <w:webHidden/>
            <w:sz w:val="28"/>
            <w:szCs w:val="28"/>
            <w:lang w:val="uk-UA"/>
          </w:rPr>
          <w:fldChar w:fldCharType="end"/>
        </w:r>
      </w:hyperlink>
    </w:p>
    <w:p w14:paraId="43B13F24" w14:textId="56329C61" w:rsidR="00B5060A" w:rsidRPr="00F741D0" w:rsidRDefault="00703D57" w:rsidP="00B5060A">
      <w:pPr>
        <w:pStyle w:val="11"/>
        <w:spacing w:after="0"/>
        <w:rPr>
          <w:rFonts w:ascii="Times New Roman" w:eastAsiaTheme="minorEastAsia" w:hAnsi="Times New Roman" w:cs="Times New Roman"/>
          <w:noProof/>
          <w:sz w:val="28"/>
          <w:szCs w:val="28"/>
          <w:lang w:val="uk-UA" w:eastAsia="ru-RU"/>
        </w:rPr>
      </w:pPr>
      <w:hyperlink w:anchor="_Toc200048202" w:history="1">
        <w:r w:rsidR="00B5060A" w:rsidRPr="00F741D0">
          <w:rPr>
            <w:rStyle w:val="a6"/>
            <w:rFonts w:ascii="Times New Roman" w:eastAsia="Times New Roman" w:hAnsi="Times New Roman" w:cs="Times New Roman"/>
            <w:noProof/>
            <w:sz w:val="28"/>
            <w:szCs w:val="28"/>
            <w:lang w:val="uk-UA" w:eastAsia="ru-RU"/>
          </w:rPr>
          <w:t>ДОДАТКИ</w:t>
        </w:r>
        <w:r w:rsidR="00B5060A" w:rsidRPr="00F741D0">
          <w:rPr>
            <w:rFonts w:ascii="Times New Roman" w:hAnsi="Times New Roman" w:cs="Times New Roman"/>
            <w:noProof/>
            <w:webHidden/>
            <w:sz w:val="28"/>
            <w:szCs w:val="28"/>
            <w:lang w:val="uk-UA"/>
          </w:rPr>
          <w:tab/>
        </w:r>
        <w:r w:rsidR="00B5060A" w:rsidRPr="00F741D0">
          <w:rPr>
            <w:rFonts w:ascii="Times New Roman" w:hAnsi="Times New Roman" w:cs="Times New Roman"/>
            <w:noProof/>
            <w:webHidden/>
            <w:sz w:val="28"/>
            <w:szCs w:val="28"/>
            <w:lang w:val="uk-UA"/>
          </w:rPr>
          <w:fldChar w:fldCharType="begin"/>
        </w:r>
        <w:r w:rsidR="00B5060A" w:rsidRPr="00F741D0">
          <w:rPr>
            <w:rFonts w:ascii="Times New Roman" w:hAnsi="Times New Roman" w:cs="Times New Roman"/>
            <w:noProof/>
            <w:webHidden/>
            <w:sz w:val="28"/>
            <w:szCs w:val="28"/>
            <w:lang w:val="uk-UA"/>
          </w:rPr>
          <w:instrText xml:space="preserve"> PAGEREF _Toc200048202 \h </w:instrText>
        </w:r>
        <w:r w:rsidR="00B5060A" w:rsidRPr="00F741D0">
          <w:rPr>
            <w:rFonts w:ascii="Times New Roman" w:hAnsi="Times New Roman" w:cs="Times New Roman"/>
            <w:noProof/>
            <w:webHidden/>
            <w:sz w:val="28"/>
            <w:szCs w:val="28"/>
            <w:lang w:val="uk-UA"/>
          </w:rPr>
        </w:r>
        <w:r w:rsidR="00B5060A" w:rsidRPr="00F741D0">
          <w:rPr>
            <w:rFonts w:ascii="Times New Roman" w:hAnsi="Times New Roman" w:cs="Times New Roman"/>
            <w:noProof/>
            <w:webHidden/>
            <w:sz w:val="28"/>
            <w:szCs w:val="28"/>
            <w:lang w:val="uk-UA"/>
          </w:rPr>
          <w:fldChar w:fldCharType="separate"/>
        </w:r>
        <w:r w:rsidR="0001468D">
          <w:rPr>
            <w:rFonts w:ascii="Times New Roman" w:hAnsi="Times New Roman" w:cs="Times New Roman"/>
            <w:noProof/>
            <w:webHidden/>
            <w:sz w:val="28"/>
            <w:szCs w:val="28"/>
            <w:lang w:val="uk-UA"/>
          </w:rPr>
          <w:t>72</w:t>
        </w:r>
        <w:r w:rsidR="00B5060A" w:rsidRPr="00F741D0">
          <w:rPr>
            <w:rFonts w:ascii="Times New Roman" w:hAnsi="Times New Roman" w:cs="Times New Roman"/>
            <w:noProof/>
            <w:webHidden/>
            <w:sz w:val="28"/>
            <w:szCs w:val="28"/>
            <w:lang w:val="uk-UA"/>
          </w:rPr>
          <w:fldChar w:fldCharType="end"/>
        </w:r>
      </w:hyperlink>
    </w:p>
    <w:p w14:paraId="01D03301" w14:textId="77777777" w:rsidR="00037763" w:rsidRPr="00F741D0" w:rsidRDefault="00B5060A" w:rsidP="00B5060A">
      <w:pP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fldChar w:fldCharType="end"/>
      </w:r>
      <w:r w:rsidR="00037763" w:rsidRPr="00F741D0">
        <w:rPr>
          <w:rFonts w:ascii="Times New Roman" w:eastAsia="Times New Roman" w:hAnsi="Times New Roman" w:cs="Times New Roman"/>
          <w:b/>
          <w:sz w:val="28"/>
          <w:szCs w:val="28"/>
          <w:lang w:val="uk-UA" w:eastAsia="ru-RU"/>
        </w:rPr>
        <w:br w:type="page"/>
      </w:r>
    </w:p>
    <w:p w14:paraId="2B41688F" w14:textId="31C5D8BE" w:rsidR="00DE3CC3" w:rsidRPr="00F741D0" w:rsidRDefault="00DE3CC3" w:rsidP="00DE3CC3">
      <w:pPr>
        <w:pStyle w:val="1"/>
        <w:jc w:val="center"/>
        <w:rPr>
          <w:rFonts w:ascii="Times New Roman" w:eastAsia="Times New Roman" w:hAnsi="Times New Roman" w:cs="Times New Roman"/>
          <w:color w:val="auto"/>
          <w:lang w:val="uk-UA" w:eastAsia="ru-RU"/>
        </w:rPr>
      </w:pPr>
      <w:bookmarkStart w:id="3" w:name="_Toc200048179"/>
      <w:r w:rsidRPr="00F741D0">
        <w:rPr>
          <w:rFonts w:ascii="Times New Roman" w:eastAsia="Times New Roman" w:hAnsi="Times New Roman" w:cs="Times New Roman"/>
          <w:color w:val="auto"/>
          <w:lang w:val="uk-UA" w:eastAsia="ru-RU"/>
        </w:rPr>
        <w:lastRenderedPageBreak/>
        <w:t>ПЕРЕЛІК СКОРОЧЕНЬ, УМОВНИХ ПОЗНАЧЕНЬ І ТЕРМІНІВ</w:t>
      </w:r>
      <w:bookmarkEnd w:id="3"/>
    </w:p>
    <w:p w14:paraId="0E18CBEA" w14:textId="112EF572" w:rsidR="00C940BD" w:rsidRPr="00F741D0" w:rsidRDefault="00C940BD" w:rsidP="00C940BD">
      <w:pPr>
        <w:rPr>
          <w:lang w:val="uk-UA" w:eastAsia="ru-RU"/>
        </w:rPr>
      </w:pPr>
    </w:p>
    <w:p w14:paraId="518AE2D7" w14:textId="655E4C65" w:rsidR="00524E84" w:rsidRPr="00F741D0" w:rsidRDefault="00524E84" w:rsidP="00C940B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Скорочення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2"/>
        <w:gridCol w:w="5764"/>
      </w:tblGrid>
      <w:tr w:rsidR="005B3498" w:rsidRPr="00F741D0" w14:paraId="7E77D4FA" w14:textId="77777777" w:rsidTr="005B3498">
        <w:trPr>
          <w:tblCellSpacing w:w="15" w:type="dxa"/>
        </w:trPr>
        <w:tc>
          <w:tcPr>
            <w:tcW w:w="0" w:type="auto"/>
            <w:vAlign w:val="center"/>
            <w:hideMark/>
          </w:tcPr>
          <w:p w14:paraId="0754FC76" w14:textId="31478ED5" w:rsidR="005B3498" w:rsidRPr="00F741D0" w:rsidRDefault="00524E84" w:rsidP="005B3498">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API -</w:t>
            </w:r>
          </w:p>
        </w:tc>
        <w:tc>
          <w:tcPr>
            <w:tcW w:w="0" w:type="auto"/>
            <w:vAlign w:val="center"/>
            <w:hideMark/>
          </w:tcPr>
          <w:p w14:paraId="6266026C" w14:textId="06DC355C" w:rsidR="005B3498" w:rsidRPr="00F741D0" w:rsidRDefault="00524E84" w:rsidP="005B3498">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Application Programming Interface</w:t>
            </w:r>
          </w:p>
        </w:tc>
      </w:tr>
      <w:tr w:rsidR="005B3498" w:rsidRPr="00F741D0" w14:paraId="1FD5A34E" w14:textId="77777777" w:rsidTr="005B3498">
        <w:trPr>
          <w:tblCellSpacing w:w="15" w:type="dxa"/>
        </w:trPr>
        <w:tc>
          <w:tcPr>
            <w:tcW w:w="0" w:type="auto"/>
            <w:vAlign w:val="center"/>
            <w:hideMark/>
          </w:tcPr>
          <w:p w14:paraId="563282AA" w14:textId="7497B545" w:rsidR="005B3498" w:rsidRPr="00F741D0" w:rsidRDefault="00524E84" w:rsidP="00524E84">
            <w:pPr>
              <w:spacing w:line="240" w:lineRule="auto"/>
              <w:ind w:firstLine="0"/>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 xml:space="preserve">    BIOS - </w:t>
            </w:r>
          </w:p>
        </w:tc>
        <w:tc>
          <w:tcPr>
            <w:tcW w:w="0" w:type="auto"/>
            <w:vAlign w:val="center"/>
            <w:hideMark/>
          </w:tcPr>
          <w:p w14:paraId="6ACB99BC" w14:textId="0B4D58AF" w:rsidR="005B3498" w:rsidRPr="00F741D0" w:rsidRDefault="00524E84" w:rsidP="005B3498">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Base Input-Output System</w:t>
            </w:r>
          </w:p>
        </w:tc>
      </w:tr>
      <w:tr w:rsidR="005B3498" w:rsidRPr="00F741D0" w14:paraId="3FE3C163" w14:textId="77777777" w:rsidTr="005B3498">
        <w:trPr>
          <w:tblCellSpacing w:w="15" w:type="dxa"/>
        </w:trPr>
        <w:tc>
          <w:tcPr>
            <w:tcW w:w="0" w:type="auto"/>
            <w:vAlign w:val="center"/>
            <w:hideMark/>
          </w:tcPr>
          <w:p w14:paraId="61E6B14A" w14:textId="78DCF095" w:rsidR="005B3498" w:rsidRPr="00F741D0" w:rsidRDefault="00524E84" w:rsidP="005B3498">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BI -</w:t>
            </w:r>
          </w:p>
        </w:tc>
        <w:tc>
          <w:tcPr>
            <w:tcW w:w="0" w:type="auto"/>
            <w:vAlign w:val="center"/>
            <w:hideMark/>
          </w:tcPr>
          <w:p w14:paraId="6A2C486F" w14:textId="1997AD7F" w:rsidR="005B3498" w:rsidRPr="00F741D0" w:rsidRDefault="00524E84" w:rsidP="005B3498">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Business Intelligence</w:t>
            </w:r>
          </w:p>
        </w:tc>
      </w:tr>
      <w:tr w:rsidR="005B3498" w:rsidRPr="00F741D0" w14:paraId="3AC06F80" w14:textId="77777777" w:rsidTr="005B3498">
        <w:trPr>
          <w:tblCellSpacing w:w="15" w:type="dxa"/>
        </w:trPr>
        <w:tc>
          <w:tcPr>
            <w:tcW w:w="0" w:type="auto"/>
            <w:vAlign w:val="center"/>
            <w:hideMark/>
          </w:tcPr>
          <w:p w14:paraId="1F7EBE7F" w14:textId="77AEB676" w:rsidR="005B3498" w:rsidRPr="00F741D0" w:rsidRDefault="00524E84" w:rsidP="005B3498">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DNS -</w:t>
            </w:r>
          </w:p>
        </w:tc>
        <w:tc>
          <w:tcPr>
            <w:tcW w:w="0" w:type="auto"/>
            <w:vAlign w:val="center"/>
            <w:hideMark/>
          </w:tcPr>
          <w:p w14:paraId="5C5EC535" w14:textId="21991903" w:rsidR="005B3498" w:rsidRPr="00F741D0" w:rsidRDefault="00524E84" w:rsidP="005B3498">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Domain Name System</w:t>
            </w:r>
          </w:p>
        </w:tc>
      </w:tr>
      <w:tr w:rsidR="005B3498" w:rsidRPr="00F741D0" w14:paraId="21DEEC96" w14:textId="77777777" w:rsidTr="005B3498">
        <w:trPr>
          <w:tblCellSpacing w:w="15" w:type="dxa"/>
        </w:trPr>
        <w:tc>
          <w:tcPr>
            <w:tcW w:w="0" w:type="auto"/>
            <w:vAlign w:val="center"/>
            <w:hideMark/>
          </w:tcPr>
          <w:p w14:paraId="038254E6" w14:textId="0991A75E" w:rsidR="005B3498" w:rsidRPr="00F741D0" w:rsidRDefault="00524E84" w:rsidP="005B3498">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 xml:space="preserve">ENV-40-pH- </w:t>
            </w:r>
          </w:p>
        </w:tc>
        <w:tc>
          <w:tcPr>
            <w:tcW w:w="0" w:type="auto"/>
            <w:vAlign w:val="center"/>
            <w:hideMark/>
          </w:tcPr>
          <w:p w14:paraId="39FFB566" w14:textId="6223DB62" w:rsidR="005B3498"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датчик контролю кислотності водного середовища</w:t>
            </w:r>
          </w:p>
        </w:tc>
      </w:tr>
      <w:tr w:rsidR="00524E84" w:rsidRPr="00F741D0" w14:paraId="4C9D4DC7" w14:textId="77777777" w:rsidTr="005B3498">
        <w:trPr>
          <w:tblCellSpacing w:w="15" w:type="dxa"/>
        </w:trPr>
        <w:tc>
          <w:tcPr>
            <w:tcW w:w="0" w:type="auto"/>
            <w:vAlign w:val="center"/>
          </w:tcPr>
          <w:p w14:paraId="6CCB4B2C" w14:textId="129EAD0F"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GUI -</w:t>
            </w:r>
          </w:p>
        </w:tc>
        <w:tc>
          <w:tcPr>
            <w:tcW w:w="0" w:type="auto"/>
            <w:vAlign w:val="center"/>
          </w:tcPr>
          <w:p w14:paraId="4E0FBB9D" w14:textId="6C61D8A9"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Graphical User Interface</w:t>
            </w:r>
          </w:p>
        </w:tc>
      </w:tr>
      <w:tr w:rsidR="00524E84" w:rsidRPr="00F741D0" w14:paraId="10B81601" w14:textId="77777777" w:rsidTr="005B3498">
        <w:trPr>
          <w:tblCellSpacing w:w="15" w:type="dxa"/>
        </w:trPr>
        <w:tc>
          <w:tcPr>
            <w:tcW w:w="0" w:type="auto"/>
            <w:vAlign w:val="center"/>
          </w:tcPr>
          <w:p w14:paraId="34EE054C" w14:textId="607D9AA3"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HTTP -</w:t>
            </w:r>
          </w:p>
        </w:tc>
        <w:tc>
          <w:tcPr>
            <w:tcW w:w="0" w:type="auto"/>
            <w:vAlign w:val="center"/>
          </w:tcPr>
          <w:p w14:paraId="2A4E163E" w14:textId="128B965A"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HyperText Transfer Protocol</w:t>
            </w:r>
          </w:p>
        </w:tc>
      </w:tr>
      <w:tr w:rsidR="00524E84" w:rsidRPr="00F741D0" w14:paraId="6114BDC0" w14:textId="77777777" w:rsidTr="005B3498">
        <w:trPr>
          <w:tblCellSpacing w:w="15" w:type="dxa"/>
        </w:trPr>
        <w:tc>
          <w:tcPr>
            <w:tcW w:w="0" w:type="auto"/>
            <w:vAlign w:val="center"/>
          </w:tcPr>
          <w:p w14:paraId="1315DDF7" w14:textId="1176CD91"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HTTPS -</w:t>
            </w:r>
          </w:p>
        </w:tc>
        <w:tc>
          <w:tcPr>
            <w:tcW w:w="0" w:type="auto"/>
            <w:vAlign w:val="center"/>
          </w:tcPr>
          <w:p w14:paraId="48F10334" w14:textId="264A09F8"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HyperText Transfer Protocol Secure</w:t>
            </w:r>
          </w:p>
        </w:tc>
      </w:tr>
      <w:tr w:rsidR="00524E84" w:rsidRPr="00F741D0" w14:paraId="533417FA" w14:textId="77777777" w:rsidTr="005B3498">
        <w:trPr>
          <w:tblCellSpacing w:w="15" w:type="dxa"/>
        </w:trPr>
        <w:tc>
          <w:tcPr>
            <w:tcW w:w="0" w:type="auto"/>
            <w:vAlign w:val="center"/>
          </w:tcPr>
          <w:p w14:paraId="525DC3A0" w14:textId="248DB160"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IoT -</w:t>
            </w:r>
          </w:p>
        </w:tc>
        <w:tc>
          <w:tcPr>
            <w:tcW w:w="0" w:type="auto"/>
            <w:vAlign w:val="center"/>
          </w:tcPr>
          <w:p w14:paraId="7226BD2B" w14:textId="0F28B23D"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Internet of Things</w:t>
            </w:r>
          </w:p>
        </w:tc>
      </w:tr>
      <w:tr w:rsidR="00524E84" w:rsidRPr="00F741D0" w14:paraId="1E1675B1" w14:textId="77777777" w:rsidTr="005B3498">
        <w:trPr>
          <w:tblCellSpacing w:w="15" w:type="dxa"/>
        </w:trPr>
        <w:tc>
          <w:tcPr>
            <w:tcW w:w="0" w:type="auto"/>
            <w:vAlign w:val="center"/>
          </w:tcPr>
          <w:p w14:paraId="2E10E9D5" w14:textId="1FCE692E"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IP -</w:t>
            </w:r>
          </w:p>
        </w:tc>
        <w:tc>
          <w:tcPr>
            <w:tcW w:w="0" w:type="auto"/>
            <w:vAlign w:val="center"/>
          </w:tcPr>
          <w:p w14:paraId="59E76B91" w14:textId="73B710AA"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Internet Protocol</w:t>
            </w:r>
          </w:p>
        </w:tc>
      </w:tr>
      <w:tr w:rsidR="00524E84" w:rsidRPr="00F741D0" w14:paraId="4FA09958" w14:textId="77777777" w:rsidTr="005B3498">
        <w:trPr>
          <w:tblCellSpacing w:w="15" w:type="dxa"/>
        </w:trPr>
        <w:tc>
          <w:tcPr>
            <w:tcW w:w="0" w:type="auto"/>
            <w:vAlign w:val="center"/>
          </w:tcPr>
          <w:p w14:paraId="5EF56127" w14:textId="1075798A"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JSON -</w:t>
            </w:r>
          </w:p>
        </w:tc>
        <w:tc>
          <w:tcPr>
            <w:tcW w:w="0" w:type="auto"/>
            <w:vAlign w:val="center"/>
          </w:tcPr>
          <w:p w14:paraId="069CFCF3" w14:textId="0C999E97" w:rsidR="00524E84" w:rsidRPr="00F741D0" w:rsidRDefault="00524E84"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JavaScript Object Notation</w:t>
            </w:r>
          </w:p>
        </w:tc>
      </w:tr>
      <w:tr w:rsidR="00524E84" w:rsidRPr="00F741D0" w14:paraId="5992EE44" w14:textId="77777777" w:rsidTr="005B3498">
        <w:trPr>
          <w:tblCellSpacing w:w="15" w:type="dxa"/>
        </w:trPr>
        <w:tc>
          <w:tcPr>
            <w:tcW w:w="0" w:type="auto"/>
            <w:vAlign w:val="center"/>
          </w:tcPr>
          <w:p w14:paraId="7A0893A3" w14:textId="465B4CFA"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Mbps -</w:t>
            </w:r>
          </w:p>
        </w:tc>
        <w:tc>
          <w:tcPr>
            <w:tcW w:w="0" w:type="auto"/>
            <w:vAlign w:val="center"/>
          </w:tcPr>
          <w:p w14:paraId="3614DDEF" w14:textId="4700AE77" w:rsidR="00524E84"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мегабіти за секунду</w:t>
            </w:r>
          </w:p>
        </w:tc>
      </w:tr>
      <w:tr w:rsidR="00524E84" w:rsidRPr="00F741D0" w14:paraId="6946BBC3" w14:textId="77777777" w:rsidTr="005B3498">
        <w:trPr>
          <w:tblCellSpacing w:w="15" w:type="dxa"/>
        </w:trPr>
        <w:tc>
          <w:tcPr>
            <w:tcW w:w="0" w:type="auto"/>
            <w:vAlign w:val="center"/>
          </w:tcPr>
          <w:p w14:paraId="364C2AC3" w14:textId="094FC1D6" w:rsidR="00524E84" w:rsidRPr="00F741D0" w:rsidRDefault="00524E84"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MBR -</w:t>
            </w:r>
          </w:p>
        </w:tc>
        <w:tc>
          <w:tcPr>
            <w:tcW w:w="0" w:type="auto"/>
            <w:vAlign w:val="center"/>
          </w:tcPr>
          <w:p w14:paraId="231149BE" w14:textId="5159588D" w:rsidR="00524E84"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Master Boot Record (головний завантажувальний запис)</w:t>
            </w:r>
          </w:p>
        </w:tc>
      </w:tr>
      <w:tr w:rsidR="00524E84" w:rsidRPr="00F741D0" w14:paraId="2DBAE3A6" w14:textId="77777777" w:rsidTr="005B3498">
        <w:trPr>
          <w:tblCellSpacing w:w="15" w:type="dxa"/>
        </w:trPr>
        <w:tc>
          <w:tcPr>
            <w:tcW w:w="0" w:type="auto"/>
            <w:vAlign w:val="center"/>
          </w:tcPr>
          <w:p w14:paraId="1C7A1B4C" w14:textId="6531339D" w:rsidR="00524E84"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MQTT -</w:t>
            </w:r>
          </w:p>
        </w:tc>
        <w:tc>
          <w:tcPr>
            <w:tcW w:w="0" w:type="auto"/>
            <w:vAlign w:val="center"/>
          </w:tcPr>
          <w:p w14:paraId="1375EABC" w14:textId="6B7E7E2D" w:rsidR="00524E84"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Message Queuing Telemetry Transport</w:t>
            </w:r>
          </w:p>
        </w:tc>
      </w:tr>
      <w:tr w:rsidR="00DB7837" w:rsidRPr="00F741D0" w14:paraId="1AA85F98" w14:textId="77777777" w:rsidTr="005B3498">
        <w:trPr>
          <w:tblCellSpacing w:w="15" w:type="dxa"/>
        </w:trPr>
        <w:tc>
          <w:tcPr>
            <w:tcW w:w="0" w:type="auto"/>
            <w:vAlign w:val="center"/>
          </w:tcPr>
          <w:p w14:paraId="28667269" w14:textId="0A72807B"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MIB -</w:t>
            </w:r>
          </w:p>
        </w:tc>
        <w:tc>
          <w:tcPr>
            <w:tcW w:w="0" w:type="auto"/>
            <w:vAlign w:val="center"/>
          </w:tcPr>
          <w:p w14:paraId="7D3FFBB6" w14:textId="4EA2B56A"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Management Information Base</w:t>
            </w:r>
          </w:p>
        </w:tc>
      </w:tr>
      <w:tr w:rsidR="00DB7837" w:rsidRPr="00F741D0" w14:paraId="7E57F0FD" w14:textId="77777777" w:rsidTr="005B3498">
        <w:trPr>
          <w:tblCellSpacing w:w="15" w:type="dxa"/>
        </w:trPr>
        <w:tc>
          <w:tcPr>
            <w:tcW w:w="0" w:type="auto"/>
            <w:vAlign w:val="center"/>
          </w:tcPr>
          <w:p w14:paraId="520D840C" w14:textId="6B658B23"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OID -</w:t>
            </w:r>
          </w:p>
        </w:tc>
        <w:tc>
          <w:tcPr>
            <w:tcW w:w="0" w:type="auto"/>
            <w:vAlign w:val="center"/>
          </w:tcPr>
          <w:p w14:paraId="6B8F951A" w14:textId="2B2D8FDE"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Object Identifier</w:t>
            </w:r>
          </w:p>
        </w:tc>
      </w:tr>
      <w:tr w:rsidR="00DB7837" w:rsidRPr="00F741D0" w14:paraId="23477392" w14:textId="77777777" w:rsidTr="005B3498">
        <w:trPr>
          <w:tblCellSpacing w:w="15" w:type="dxa"/>
        </w:trPr>
        <w:tc>
          <w:tcPr>
            <w:tcW w:w="0" w:type="auto"/>
            <w:vAlign w:val="center"/>
          </w:tcPr>
          <w:p w14:paraId="0B0F1473" w14:textId="601DFFE8"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OSI -</w:t>
            </w:r>
          </w:p>
        </w:tc>
        <w:tc>
          <w:tcPr>
            <w:tcW w:w="0" w:type="auto"/>
            <w:vAlign w:val="center"/>
          </w:tcPr>
          <w:p w14:paraId="5C9034D3" w14:textId="1719F5DB"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Open Systems Interconnection</w:t>
            </w:r>
          </w:p>
        </w:tc>
      </w:tr>
      <w:tr w:rsidR="00DB7837" w:rsidRPr="00F741D0" w14:paraId="44459DB8" w14:textId="77777777" w:rsidTr="005B3498">
        <w:trPr>
          <w:tblCellSpacing w:w="15" w:type="dxa"/>
        </w:trPr>
        <w:tc>
          <w:tcPr>
            <w:tcW w:w="0" w:type="auto"/>
            <w:vAlign w:val="center"/>
          </w:tcPr>
          <w:p w14:paraId="2A84DAC0" w14:textId="76DD06E2"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PCB -</w:t>
            </w:r>
          </w:p>
        </w:tc>
        <w:tc>
          <w:tcPr>
            <w:tcW w:w="0" w:type="auto"/>
            <w:vAlign w:val="center"/>
          </w:tcPr>
          <w:p w14:paraId="45C8D2A3" w14:textId="14217FB5"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Printed Circuit Board</w:t>
            </w:r>
          </w:p>
        </w:tc>
      </w:tr>
      <w:tr w:rsidR="00DB7837" w:rsidRPr="00F741D0" w14:paraId="59C80B98" w14:textId="77777777" w:rsidTr="005B3498">
        <w:trPr>
          <w:tblCellSpacing w:w="15" w:type="dxa"/>
        </w:trPr>
        <w:tc>
          <w:tcPr>
            <w:tcW w:w="0" w:type="auto"/>
            <w:vAlign w:val="center"/>
          </w:tcPr>
          <w:p w14:paraId="0DA66F8B" w14:textId="1E339E06"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POST -</w:t>
            </w:r>
          </w:p>
        </w:tc>
        <w:tc>
          <w:tcPr>
            <w:tcW w:w="0" w:type="auto"/>
            <w:vAlign w:val="center"/>
          </w:tcPr>
          <w:p w14:paraId="4511DFEB" w14:textId="6D197BE6"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Power-On Self-Test</w:t>
            </w:r>
          </w:p>
        </w:tc>
      </w:tr>
      <w:tr w:rsidR="00DB7837" w:rsidRPr="00F741D0" w14:paraId="29927EF1" w14:textId="77777777" w:rsidTr="005B3498">
        <w:trPr>
          <w:tblCellSpacing w:w="15" w:type="dxa"/>
        </w:trPr>
        <w:tc>
          <w:tcPr>
            <w:tcW w:w="0" w:type="auto"/>
            <w:vAlign w:val="center"/>
          </w:tcPr>
          <w:p w14:paraId="288C2F2A" w14:textId="5AA703DA"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RAM -</w:t>
            </w:r>
          </w:p>
        </w:tc>
        <w:tc>
          <w:tcPr>
            <w:tcW w:w="0" w:type="auto"/>
            <w:vAlign w:val="center"/>
          </w:tcPr>
          <w:p w14:paraId="24FA18B4" w14:textId="67DBFCE6"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оперативна пам’ять</w:t>
            </w:r>
          </w:p>
        </w:tc>
      </w:tr>
      <w:tr w:rsidR="00DB7837" w:rsidRPr="00F741D0" w14:paraId="478F526A" w14:textId="77777777" w:rsidTr="005B3498">
        <w:trPr>
          <w:tblCellSpacing w:w="15" w:type="dxa"/>
        </w:trPr>
        <w:tc>
          <w:tcPr>
            <w:tcW w:w="0" w:type="auto"/>
            <w:vAlign w:val="center"/>
          </w:tcPr>
          <w:p w14:paraId="72CA5FF5" w14:textId="566587B4"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REST -</w:t>
            </w:r>
          </w:p>
        </w:tc>
        <w:tc>
          <w:tcPr>
            <w:tcW w:w="0" w:type="auto"/>
            <w:vAlign w:val="center"/>
          </w:tcPr>
          <w:p w14:paraId="58D03BB4" w14:textId="115DFE41"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Representational State Transfer</w:t>
            </w:r>
          </w:p>
        </w:tc>
      </w:tr>
      <w:tr w:rsidR="00DB7837" w:rsidRPr="00F741D0" w14:paraId="5D2DF83D" w14:textId="77777777" w:rsidTr="005B3498">
        <w:trPr>
          <w:tblCellSpacing w:w="15" w:type="dxa"/>
        </w:trPr>
        <w:tc>
          <w:tcPr>
            <w:tcW w:w="0" w:type="auto"/>
            <w:vAlign w:val="center"/>
          </w:tcPr>
          <w:p w14:paraId="621F9CD3" w14:textId="0A101044"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SaaS -</w:t>
            </w:r>
          </w:p>
        </w:tc>
        <w:tc>
          <w:tcPr>
            <w:tcW w:w="0" w:type="auto"/>
            <w:vAlign w:val="center"/>
          </w:tcPr>
          <w:p w14:paraId="71D03FD6" w14:textId="640ABAC0"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Software as a Service</w:t>
            </w:r>
          </w:p>
        </w:tc>
      </w:tr>
      <w:tr w:rsidR="00DB7837" w:rsidRPr="00F741D0" w14:paraId="47FD01F1" w14:textId="77777777" w:rsidTr="005B3498">
        <w:trPr>
          <w:tblCellSpacing w:w="15" w:type="dxa"/>
        </w:trPr>
        <w:tc>
          <w:tcPr>
            <w:tcW w:w="0" w:type="auto"/>
            <w:vAlign w:val="center"/>
          </w:tcPr>
          <w:p w14:paraId="55B6C458" w14:textId="4D1AA026"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SDK -</w:t>
            </w:r>
          </w:p>
        </w:tc>
        <w:tc>
          <w:tcPr>
            <w:tcW w:w="0" w:type="auto"/>
            <w:vAlign w:val="center"/>
          </w:tcPr>
          <w:p w14:paraId="5F973C9B" w14:textId="422D47B1"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Software Development Kit</w:t>
            </w:r>
          </w:p>
        </w:tc>
      </w:tr>
      <w:tr w:rsidR="00DB7837" w:rsidRPr="00F741D0" w14:paraId="15EC2B3B" w14:textId="77777777" w:rsidTr="005B3498">
        <w:trPr>
          <w:tblCellSpacing w:w="15" w:type="dxa"/>
        </w:trPr>
        <w:tc>
          <w:tcPr>
            <w:tcW w:w="0" w:type="auto"/>
            <w:vAlign w:val="center"/>
          </w:tcPr>
          <w:p w14:paraId="23017807" w14:textId="560018F0"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SLAAC -</w:t>
            </w:r>
          </w:p>
        </w:tc>
        <w:tc>
          <w:tcPr>
            <w:tcW w:w="0" w:type="auto"/>
            <w:vAlign w:val="center"/>
          </w:tcPr>
          <w:p w14:paraId="0A66698E" w14:textId="56192B51"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Stateless Address Autoconfiguration</w:t>
            </w:r>
          </w:p>
        </w:tc>
      </w:tr>
      <w:tr w:rsidR="00DB7837" w:rsidRPr="00F741D0" w14:paraId="101B7112" w14:textId="77777777" w:rsidTr="005B3498">
        <w:trPr>
          <w:tblCellSpacing w:w="15" w:type="dxa"/>
        </w:trPr>
        <w:tc>
          <w:tcPr>
            <w:tcW w:w="0" w:type="auto"/>
            <w:vAlign w:val="center"/>
          </w:tcPr>
          <w:p w14:paraId="5710F5E1" w14:textId="78E6F7D5"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SQL -</w:t>
            </w:r>
          </w:p>
        </w:tc>
        <w:tc>
          <w:tcPr>
            <w:tcW w:w="0" w:type="auto"/>
            <w:vAlign w:val="center"/>
          </w:tcPr>
          <w:p w14:paraId="40B58E28" w14:textId="02F8DDC2"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Structured Query Language</w:t>
            </w:r>
          </w:p>
        </w:tc>
      </w:tr>
      <w:tr w:rsidR="00DB7837" w:rsidRPr="00E47853" w14:paraId="4ED50336" w14:textId="77777777" w:rsidTr="005B3498">
        <w:trPr>
          <w:tblCellSpacing w:w="15" w:type="dxa"/>
        </w:trPr>
        <w:tc>
          <w:tcPr>
            <w:tcW w:w="0" w:type="auto"/>
            <w:vAlign w:val="center"/>
          </w:tcPr>
          <w:p w14:paraId="55FBA3CB" w14:textId="16EBEC72"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SSL/TLS -</w:t>
            </w:r>
          </w:p>
        </w:tc>
        <w:tc>
          <w:tcPr>
            <w:tcW w:w="0" w:type="auto"/>
            <w:vAlign w:val="center"/>
          </w:tcPr>
          <w:p w14:paraId="31C788BA" w14:textId="5562B3C4"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Secure Sockets Layer / Transport Layer Security</w:t>
            </w:r>
          </w:p>
        </w:tc>
      </w:tr>
      <w:tr w:rsidR="00DB7837" w:rsidRPr="00F741D0" w14:paraId="7704B987" w14:textId="77777777" w:rsidTr="005B3498">
        <w:trPr>
          <w:tblCellSpacing w:w="15" w:type="dxa"/>
        </w:trPr>
        <w:tc>
          <w:tcPr>
            <w:tcW w:w="0" w:type="auto"/>
            <w:vAlign w:val="center"/>
          </w:tcPr>
          <w:p w14:paraId="0100C8B5" w14:textId="0990B832"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URI -</w:t>
            </w:r>
          </w:p>
        </w:tc>
        <w:tc>
          <w:tcPr>
            <w:tcW w:w="0" w:type="auto"/>
            <w:vAlign w:val="center"/>
          </w:tcPr>
          <w:p w14:paraId="16207A69" w14:textId="7DF78EBB"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Uniform Resource Identifier</w:t>
            </w:r>
          </w:p>
        </w:tc>
      </w:tr>
      <w:tr w:rsidR="00DB7837" w:rsidRPr="00F741D0" w14:paraId="5E719F7E" w14:textId="77777777" w:rsidTr="005B3498">
        <w:trPr>
          <w:tblCellSpacing w:w="15" w:type="dxa"/>
        </w:trPr>
        <w:tc>
          <w:tcPr>
            <w:tcW w:w="0" w:type="auto"/>
            <w:vAlign w:val="center"/>
          </w:tcPr>
          <w:p w14:paraId="0AABD0E5" w14:textId="34FE5666"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UI -</w:t>
            </w:r>
          </w:p>
        </w:tc>
        <w:tc>
          <w:tcPr>
            <w:tcW w:w="0" w:type="auto"/>
            <w:vAlign w:val="center"/>
          </w:tcPr>
          <w:p w14:paraId="7C798F0B" w14:textId="1C76BE64"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користувацький інтерфейс</w:t>
            </w:r>
          </w:p>
        </w:tc>
      </w:tr>
      <w:tr w:rsidR="00DB7837" w:rsidRPr="00F741D0" w14:paraId="48D7FA17" w14:textId="77777777" w:rsidTr="005B3498">
        <w:trPr>
          <w:tblCellSpacing w:w="15" w:type="dxa"/>
        </w:trPr>
        <w:tc>
          <w:tcPr>
            <w:tcW w:w="0" w:type="auto"/>
            <w:vAlign w:val="center"/>
          </w:tcPr>
          <w:p w14:paraId="00E3E98D" w14:textId="7AEE3F32"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UDP -</w:t>
            </w:r>
          </w:p>
        </w:tc>
        <w:tc>
          <w:tcPr>
            <w:tcW w:w="0" w:type="auto"/>
            <w:vAlign w:val="center"/>
          </w:tcPr>
          <w:p w14:paraId="42837979" w14:textId="08DEAAE9"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User Datagram Protocol</w:t>
            </w:r>
          </w:p>
        </w:tc>
      </w:tr>
      <w:tr w:rsidR="00DB7837" w:rsidRPr="00F741D0" w14:paraId="66CBB262" w14:textId="77777777" w:rsidTr="005B3498">
        <w:trPr>
          <w:tblCellSpacing w:w="15" w:type="dxa"/>
        </w:trPr>
        <w:tc>
          <w:tcPr>
            <w:tcW w:w="0" w:type="auto"/>
            <w:vAlign w:val="center"/>
          </w:tcPr>
          <w:p w14:paraId="61171A10" w14:textId="77EA482C"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URL -</w:t>
            </w:r>
          </w:p>
        </w:tc>
        <w:tc>
          <w:tcPr>
            <w:tcW w:w="0" w:type="auto"/>
            <w:vAlign w:val="center"/>
          </w:tcPr>
          <w:p w14:paraId="4E4FCF2C" w14:textId="33F84A20"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Uniform Resource Locator</w:t>
            </w:r>
          </w:p>
        </w:tc>
      </w:tr>
      <w:tr w:rsidR="00DB7837" w:rsidRPr="00F741D0" w14:paraId="2AE6C629" w14:textId="77777777" w:rsidTr="005B3498">
        <w:trPr>
          <w:tblCellSpacing w:w="15" w:type="dxa"/>
        </w:trPr>
        <w:tc>
          <w:tcPr>
            <w:tcW w:w="0" w:type="auto"/>
            <w:vAlign w:val="center"/>
          </w:tcPr>
          <w:p w14:paraId="242C1015" w14:textId="56889127" w:rsidR="00DB7837" w:rsidRPr="00F741D0" w:rsidRDefault="00DB7837" w:rsidP="00524E84">
            <w:pPr>
              <w:spacing w:line="240" w:lineRule="auto"/>
              <w:ind w:firstLine="0"/>
              <w:jc w:val="center"/>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XML -</w:t>
            </w:r>
          </w:p>
        </w:tc>
        <w:tc>
          <w:tcPr>
            <w:tcW w:w="0" w:type="auto"/>
            <w:vAlign w:val="center"/>
          </w:tcPr>
          <w:p w14:paraId="4971B984" w14:textId="1FBF3D51" w:rsidR="00DB7837" w:rsidRPr="00F741D0" w:rsidRDefault="00DB7837" w:rsidP="00524E84">
            <w:pPr>
              <w:spacing w:line="240" w:lineRule="auto"/>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 xml:space="preserve">Extensible Markup Language   </w:t>
            </w:r>
          </w:p>
        </w:tc>
      </w:tr>
    </w:tbl>
    <w:p w14:paraId="51E7FB04" w14:textId="77777777" w:rsidR="005B3498" w:rsidRPr="00F741D0" w:rsidRDefault="005B3498" w:rsidP="00DE3CC3">
      <w:pPr>
        <w:ind w:firstLine="0"/>
        <w:rPr>
          <w:rFonts w:ascii="Times New Roman" w:hAnsi="Times New Roman" w:cs="Times New Roman"/>
          <w:sz w:val="28"/>
          <w:szCs w:val="28"/>
          <w:lang w:val="uk-UA"/>
        </w:rPr>
      </w:pPr>
    </w:p>
    <w:p w14:paraId="6373AC2A" w14:textId="77777777" w:rsidR="00DB7837" w:rsidRPr="00F741D0" w:rsidRDefault="00DB7837" w:rsidP="00DE3CC3">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Терміни</w:t>
      </w:r>
    </w:p>
    <w:p w14:paraId="2C86E55B" w14:textId="77777777" w:rsidR="00DB7837" w:rsidRPr="00F741D0" w:rsidRDefault="00DB7837" w:rsidP="00DB7837">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Акваферма — об’єкт, що спеціалізується на вирощуванні водних організмів</w:t>
      </w:r>
    </w:p>
    <w:p w14:paraId="4E199266" w14:textId="77777777" w:rsidR="00DB7837" w:rsidRPr="00F741D0" w:rsidRDefault="00DB7837" w:rsidP="00DB7837">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Критично важлива інформація — дані, втрата яких може призвести до серйозних наслідків</w:t>
      </w:r>
    </w:p>
    <w:p w14:paraId="461231B0" w14:textId="77777777" w:rsidR="00DB7837" w:rsidRPr="00F741D0" w:rsidRDefault="00DB7837" w:rsidP="00DB7837">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Моніторинг водного середовища — процес систематичного спостереження за станом води</w:t>
      </w:r>
    </w:p>
    <w:p w14:paraId="43091696" w14:textId="77777777" w:rsidR="00DB7837" w:rsidRPr="00F741D0" w:rsidRDefault="00DB7837" w:rsidP="00DB7837">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Нода — модель окремого пристрою в середовищі емулятора Cooja, що імітує його функціональність, мережеву поведінку та взаємодію з іншими пристроями в рамках тестової IoT-мережі.</w:t>
      </w:r>
    </w:p>
    <w:p w14:paraId="4EB456AD" w14:textId="77777777" w:rsidR="00DB7837" w:rsidRPr="00F741D0" w:rsidRDefault="00DB7837" w:rsidP="00DB7837">
      <w:pPr>
        <w:ind w:firstLine="0"/>
        <w:rPr>
          <w:rFonts w:ascii="Times New Roman" w:eastAsia="Times New Roman" w:hAnsi="Times New Roman" w:cs="Times New Roman"/>
          <w:b/>
          <w:bCs/>
          <w:sz w:val="28"/>
          <w:szCs w:val="28"/>
          <w:lang w:val="uk-UA" w:eastAsia="ru-RU"/>
        </w:rPr>
      </w:pPr>
      <w:r w:rsidRPr="00F741D0">
        <w:rPr>
          <w:rFonts w:ascii="Times New Roman" w:eastAsia="Times New Roman" w:hAnsi="Times New Roman" w:cs="Times New Roman"/>
          <w:sz w:val="28"/>
          <w:szCs w:val="28"/>
          <w:lang w:val="uk-UA" w:eastAsia="ru-RU"/>
        </w:rPr>
        <w:t>System_AQWA — умовна назва розробленої системи моніторингу параметрів аквакультури</w:t>
      </w:r>
    </w:p>
    <w:p w14:paraId="4B95AD4E" w14:textId="5F79EC86" w:rsidR="00DE3CC3" w:rsidRPr="00F741D0" w:rsidRDefault="00DE3CC3" w:rsidP="00DE3CC3">
      <w:pPr>
        <w:ind w:firstLine="0"/>
        <w:rPr>
          <w:rFonts w:ascii="Times New Roman" w:eastAsia="Times New Roman" w:hAnsi="Times New Roman" w:cs="Times New Roman"/>
          <w:b/>
          <w:bCs/>
          <w:sz w:val="28"/>
          <w:szCs w:val="28"/>
          <w:lang w:val="uk-UA" w:eastAsia="ru-RU"/>
        </w:rPr>
      </w:pPr>
      <w:r w:rsidRPr="00F741D0">
        <w:rPr>
          <w:rFonts w:ascii="Times New Roman" w:eastAsia="Times New Roman" w:hAnsi="Times New Roman" w:cs="Times New Roman"/>
          <w:b/>
          <w:bCs/>
          <w:sz w:val="28"/>
          <w:szCs w:val="28"/>
          <w:lang w:val="uk-UA" w:eastAsia="ru-RU"/>
        </w:rPr>
        <w:br w:type="page"/>
      </w:r>
    </w:p>
    <w:p w14:paraId="65E459CD" w14:textId="77777777" w:rsidR="00C3705A" w:rsidRPr="00F741D0" w:rsidRDefault="00C3705A" w:rsidP="00037763">
      <w:pPr>
        <w:pStyle w:val="1"/>
        <w:jc w:val="center"/>
        <w:rPr>
          <w:rFonts w:ascii="Times New Roman" w:eastAsia="Times New Roman" w:hAnsi="Times New Roman" w:cs="Times New Roman"/>
          <w:color w:val="auto"/>
          <w:lang w:val="uk-UA" w:eastAsia="ru-RU"/>
        </w:rPr>
        <w:sectPr w:rsidR="00C3705A" w:rsidRPr="00F741D0">
          <w:headerReference w:type="default" r:id="rId8"/>
          <w:pgSz w:w="11906" w:h="16838"/>
          <w:pgMar w:top="1134" w:right="850" w:bottom="1134" w:left="1701" w:header="708" w:footer="708" w:gutter="0"/>
          <w:cols w:space="708"/>
          <w:docGrid w:linePitch="360"/>
        </w:sectPr>
      </w:pPr>
      <w:bookmarkStart w:id="4" w:name="_Toc200048180"/>
    </w:p>
    <w:p w14:paraId="482675E8" w14:textId="68539025" w:rsidR="008D23A9" w:rsidRPr="00F741D0" w:rsidRDefault="008D23A9" w:rsidP="00037763">
      <w:pPr>
        <w:pStyle w:val="1"/>
        <w:jc w:val="center"/>
        <w:rPr>
          <w:rFonts w:ascii="Times New Roman" w:eastAsia="Times New Roman" w:hAnsi="Times New Roman" w:cs="Times New Roman"/>
          <w:color w:val="auto"/>
          <w:lang w:val="uk-UA" w:eastAsia="ru-RU"/>
        </w:rPr>
      </w:pPr>
      <w:r w:rsidRPr="00F741D0">
        <w:rPr>
          <w:rFonts w:ascii="Times New Roman" w:eastAsia="Times New Roman" w:hAnsi="Times New Roman" w:cs="Times New Roman"/>
          <w:color w:val="auto"/>
          <w:lang w:val="uk-UA" w:eastAsia="ru-RU"/>
        </w:rPr>
        <w:lastRenderedPageBreak/>
        <w:t>ВСТУП</w:t>
      </w:r>
      <w:bookmarkEnd w:id="4"/>
    </w:p>
    <w:p w14:paraId="68CDC7DC" w14:textId="77777777" w:rsidR="00C940BD" w:rsidRPr="00F741D0" w:rsidRDefault="00C940BD" w:rsidP="00C940BD">
      <w:pPr>
        <w:rPr>
          <w:lang w:val="uk-UA" w:eastAsia="ru-RU"/>
        </w:rPr>
      </w:pPr>
    </w:p>
    <w:p w14:paraId="068626B1" w14:textId="77777777" w:rsidR="00A71EA0" w:rsidRPr="00F741D0" w:rsidRDefault="00A71EA0"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 xml:space="preserve">Актуальність теми дослідження. Сучасні підприємства функціонують у складних інформаційних умовах, де критично важлива інформація відіграє вирішальну роль у забезпеченні їх стабільного функціонування [1]. Розглянемо основні аспекти цього питання. </w:t>
      </w:r>
    </w:p>
    <w:p w14:paraId="63870CDF" w14:textId="57E1AF84" w:rsidR="00A71EA0" w:rsidRPr="00F741D0" w:rsidRDefault="00A71EA0"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По-перше, критично важлива інформація охоплює технологічні секрети</w:t>
      </w:r>
      <w:r w:rsidR="00B04C62" w:rsidRPr="00F741D0">
        <w:rPr>
          <w:bCs/>
          <w:sz w:val="28"/>
          <w:szCs w:val="28"/>
          <w:lang w:val="uk-UA"/>
        </w:rPr>
        <w:t xml:space="preserve"> та </w:t>
      </w:r>
      <w:r w:rsidRPr="00F741D0">
        <w:rPr>
          <w:bCs/>
          <w:sz w:val="28"/>
          <w:szCs w:val="28"/>
          <w:lang w:val="uk-UA"/>
        </w:rPr>
        <w:t xml:space="preserve">підприємства, конфіденційні дані про клієнтів і контрагентів, фінансову звітність, інформацію про персонал та стратегічні плани розвитку [2]. Ці дані є основою для забезпечення конкурентних переваг, захисту комерційних інтересів, підтримки безперебійної роботи всіх підрозділів та дотримання законодавчих вимог щодо захисту інформації [3]. </w:t>
      </w:r>
    </w:p>
    <w:p w14:paraId="4F05A62C" w14:textId="77777777" w:rsidR="00A71EA0" w:rsidRPr="00F741D0" w:rsidRDefault="00A71EA0"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 xml:space="preserve">По-друге, вплив цієї інформації на діяльність підприємства проявляється у забезпеченні конкурентних переваг, захисті комерційних інтересів, підтримці безперебійної роботи всіх підрозділів та дотриманні законодавчих вимог щодо захисту інформації [4]. </w:t>
      </w:r>
    </w:p>
    <w:p w14:paraId="26C4B3B0" w14:textId="77777777" w:rsidR="00A71EA0" w:rsidRPr="00F741D0" w:rsidRDefault="00A71EA0"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 xml:space="preserve">Це обумовлює необхідність розробки спеціалізованих програмно-апаратних комплексів, які б забезпечували надійний захист, ефективний збір та обробку критично важливої інформації [5]. </w:t>
      </w:r>
    </w:p>
    <w:p w14:paraId="632E2846" w14:textId="77777777" w:rsidR="008D23A9" w:rsidRPr="00F741D0" w:rsidRDefault="008D23A9"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 xml:space="preserve">Програмно-апаратні комплекси, побудовані на основі сучасних технологій, дозволяють створити гнучку та масштабовану систему управління інформаційними потоками підприємства. </w:t>
      </w:r>
    </w:p>
    <w:p w14:paraId="7CCBEE40" w14:textId="77777777" w:rsidR="008D23A9" w:rsidRPr="00F741D0" w:rsidRDefault="008D23A9" w:rsidP="00A71EA0">
      <w:pPr>
        <w:pStyle w:val="a8"/>
        <w:spacing w:before="0" w:beforeAutospacing="0" w:after="0" w:afterAutospacing="0" w:line="360" w:lineRule="auto"/>
        <w:ind w:firstLine="709"/>
        <w:jc w:val="both"/>
        <w:rPr>
          <w:bCs/>
          <w:sz w:val="28"/>
          <w:szCs w:val="28"/>
          <w:lang w:val="uk-UA"/>
        </w:rPr>
      </w:pPr>
      <w:r w:rsidRPr="00F741D0">
        <w:rPr>
          <w:bCs/>
          <w:sz w:val="28"/>
          <w:szCs w:val="28"/>
          <w:lang w:val="uk-UA"/>
        </w:rPr>
        <w:t xml:space="preserve">Об'єкт дослідження – процеси збору та обробки критично важливої інформації на підприємстві. Предмет дослідження – методи та засоби розробки програмно-апаратного сервіс-орієнтованого комплексу для обробки критично важливої інформації. </w:t>
      </w:r>
    </w:p>
    <w:p w14:paraId="368011E0" w14:textId="77777777" w:rsidR="008D23A9" w:rsidRPr="00F741D0" w:rsidRDefault="008D23A9" w:rsidP="00A71EA0">
      <w:pPr>
        <w:pStyle w:val="a8"/>
        <w:spacing w:before="0" w:beforeAutospacing="0" w:after="0" w:afterAutospacing="0" w:line="360" w:lineRule="auto"/>
        <w:ind w:firstLine="709"/>
        <w:jc w:val="both"/>
        <w:rPr>
          <w:sz w:val="28"/>
          <w:szCs w:val="28"/>
          <w:lang w:val="uk-UA"/>
        </w:rPr>
      </w:pPr>
      <w:r w:rsidRPr="00F741D0">
        <w:rPr>
          <w:bCs/>
          <w:sz w:val="28"/>
          <w:szCs w:val="28"/>
          <w:lang w:val="uk-UA"/>
        </w:rPr>
        <w:t xml:space="preserve">Мета роботи полягає </w:t>
      </w:r>
      <w:r w:rsidRPr="00F741D0">
        <w:rPr>
          <w:sz w:val="28"/>
          <w:szCs w:val="28"/>
          <w:lang w:val="uk-UA"/>
        </w:rPr>
        <w:t xml:space="preserve">у розробці програмно-апаратного сервіс-орієнтованого комплексу, що забезпечує ефективний збір та обробку критично важливої інформації підприємства. </w:t>
      </w:r>
    </w:p>
    <w:p w14:paraId="6A3A8554" w14:textId="77777777" w:rsidR="008D23A9" w:rsidRPr="00F741D0" w:rsidRDefault="008D23A9" w:rsidP="00A71EA0">
      <w:pPr>
        <w:pStyle w:val="a8"/>
        <w:spacing w:before="0" w:beforeAutospacing="0" w:after="0" w:afterAutospacing="0" w:line="360" w:lineRule="auto"/>
        <w:ind w:firstLine="709"/>
        <w:jc w:val="both"/>
        <w:rPr>
          <w:sz w:val="28"/>
          <w:szCs w:val="28"/>
          <w:lang w:val="uk-UA"/>
        </w:rPr>
      </w:pPr>
      <w:r w:rsidRPr="00F741D0">
        <w:rPr>
          <w:sz w:val="28"/>
          <w:szCs w:val="28"/>
          <w:lang w:val="uk-UA"/>
        </w:rPr>
        <w:lastRenderedPageBreak/>
        <w:t xml:space="preserve">Для досягнення поставленої мети необхідно вирішити такі задачі: </w:t>
      </w:r>
    </w:p>
    <w:p w14:paraId="6219E83E" w14:textId="4D74B345" w:rsidR="008D23A9" w:rsidRPr="00F741D0" w:rsidRDefault="00912187" w:rsidP="00D24889">
      <w:pPr>
        <w:numPr>
          <w:ilvl w:val="0"/>
          <w:numId w:val="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8D23A9" w:rsidRPr="00F741D0">
        <w:rPr>
          <w:rFonts w:ascii="Times New Roman" w:eastAsia="Times New Roman" w:hAnsi="Times New Roman" w:cs="Times New Roman"/>
          <w:sz w:val="28"/>
          <w:szCs w:val="28"/>
          <w:lang w:val="uk-UA" w:eastAsia="ru-RU"/>
        </w:rPr>
        <w:t>ровести аналіз існуючих програмно-апаратних комплексів для обробки критично важливої інформації</w:t>
      </w:r>
      <w:r w:rsidRPr="00F741D0">
        <w:rPr>
          <w:rFonts w:ascii="Times New Roman" w:eastAsia="Times New Roman" w:hAnsi="Times New Roman" w:cs="Times New Roman"/>
          <w:sz w:val="28"/>
          <w:szCs w:val="28"/>
          <w:lang w:val="uk-UA" w:eastAsia="ru-RU"/>
        </w:rPr>
        <w:t>;</w:t>
      </w:r>
    </w:p>
    <w:p w14:paraId="16EF6E9D" w14:textId="68921BD0" w:rsidR="008D23A9" w:rsidRPr="00F741D0" w:rsidRDefault="00912187" w:rsidP="00D24889">
      <w:pPr>
        <w:numPr>
          <w:ilvl w:val="0"/>
          <w:numId w:val="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в</w:t>
      </w:r>
      <w:r w:rsidR="008D23A9" w:rsidRPr="00F741D0">
        <w:rPr>
          <w:rFonts w:ascii="Times New Roman" w:eastAsia="Times New Roman" w:hAnsi="Times New Roman" w:cs="Times New Roman"/>
          <w:sz w:val="28"/>
          <w:szCs w:val="28"/>
          <w:lang w:val="uk-UA" w:eastAsia="ru-RU"/>
        </w:rPr>
        <w:t>изначити вимоги до розроблюваного комплексу</w:t>
      </w:r>
      <w:r w:rsidRPr="00F741D0">
        <w:rPr>
          <w:rFonts w:ascii="Times New Roman" w:eastAsia="Times New Roman" w:hAnsi="Times New Roman" w:cs="Times New Roman"/>
          <w:sz w:val="28"/>
          <w:szCs w:val="28"/>
          <w:lang w:val="uk-UA" w:eastAsia="ru-RU"/>
        </w:rPr>
        <w:t>;</w:t>
      </w:r>
    </w:p>
    <w:p w14:paraId="7A733993" w14:textId="1E369DE6" w:rsidR="008D23A9" w:rsidRPr="00F741D0" w:rsidRDefault="00912187" w:rsidP="00D24889">
      <w:pPr>
        <w:numPr>
          <w:ilvl w:val="0"/>
          <w:numId w:val="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8D23A9" w:rsidRPr="00F741D0">
        <w:rPr>
          <w:rFonts w:ascii="Times New Roman" w:eastAsia="Times New Roman" w:hAnsi="Times New Roman" w:cs="Times New Roman"/>
          <w:sz w:val="28"/>
          <w:szCs w:val="28"/>
          <w:lang w:val="uk-UA" w:eastAsia="ru-RU"/>
        </w:rPr>
        <w:t>озробити архітектуру програмно-апаратного комплексу</w:t>
      </w:r>
      <w:r w:rsidRPr="00F741D0">
        <w:rPr>
          <w:rFonts w:ascii="Times New Roman" w:eastAsia="Times New Roman" w:hAnsi="Times New Roman" w:cs="Times New Roman"/>
          <w:sz w:val="28"/>
          <w:szCs w:val="28"/>
          <w:lang w:val="uk-UA" w:eastAsia="ru-RU"/>
        </w:rPr>
        <w:t>;</w:t>
      </w:r>
    </w:p>
    <w:p w14:paraId="3174B39D" w14:textId="2C1A4906" w:rsidR="008D23A9" w:rsidRPr="00F741D0" w:rsidRDefault="00912187" w:rsidP="00D24889">
      <w:pPr>
        <w:numPr>
          <w:ilvl w:val="0"/>
          <w:numId w:val="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8D23A9" w:rsidRPr="00F741D0">
        <w:rPr>
          <w:rFonts w:ascii="Times New Roman" w:eastAsia="Times New Roman" w:hAnsi="Times New Roman" w:cs="Times New Roman"/>
          <w:sz w:val="28"/>
          <w:szCs w:val="28"/>
          <w:lang w:val="uk-UA" w:eastAsia="ru-RU"/>
        </w:rPr>
        <w:t>озробити алгоритмічне та програмне забезпечення комплексу</w:t>
      </w:r>
      <w:r w:rsidRPr="00F741D0">
        <w:rPr>
          <w:rFonts w:ascii="Times New Roman" w:eastAsia="Times New Roman" w:hAnsi="Times New Roman" w:cs="Times New Roman"/>
          <w:sz w:val="28"/>
          <w:szCs w:val="28"/>
          <w:lang w:val="uk-UA" w:eastAsia="ru-RU"/>
        </w:rPr>
        <w:t>;</w:t>
      </w:r>
    </w:p>
    <w:p w14:paraId="651B6793" w14:textId="77CCF13A" w:rsidR="008D23A9" w:rsidRPr="00F741D0" w:rsidRDefault="00912187" w:rsidP="00D24889">
      <w:pPr>
        <w:numPr>
          <w:ilvl w:val="0"/>
          <w:numId w:val="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8D23A9" w:rsidRPr="00F741D0">
        <w:rPr>
          <w:rFonts w:ascii="Times New Roman" w:eastAsia="Times New Roman" w:hAnsi="Times New Roman" w:cs="Times New Roman"/>
          <w:sz w:val="28"/>
          <w:szCs w:val="28"/>
          <w:lang w:val="uk-UA" w:eastAsia="ru-RU"/>
        </w:rPr>
        <w:t>ровести тестування розробленого комплексу</w:t>
      </w:r>
      <w:r w:rsidRPr="00F741D0">
        <w:rPr>
          <w:rFonts w:ascii="Times New Roman" w:eastAsia="Times New Roman" w:hAnsi="Times New Roman" w:cs="Times New Roman"/>
          <w:sz w:val="28"/>
          <w:szCs w:val="28"/>
          <w:lang w:val="uk-UA" w:eastAsia="ru-RU"/>
        </w:rPr>
        <w:t>.</w:t>
      </w:r>
    </w:p>
    <w:p w14:paraId="67614E90" w14:textId="03D38E98" w:rsidR="008D23A9" w:rsidRPr="00F741D0" w:rsidRDefault="008D23A9" w:rsidP="00A71EA0">
      <w:pPr>
        <w:pStyle w:val="a8"/>
        <w:spacing w:before="0" w:beforeAutospacing="0" w:after="0" w:afterAutospacing="0" w:line="360" w:lineRule="auto"/>
        <w:ind w:firstLine="709"/>
        <w:jc w:val="both"/>
        <w:rPr>
          <w:sz w:val="28"/>
          <w:szCs w:val="28"/>
          <w:lang w:val="uk-UA"/>
        </w:rPr>
      </w:pPr>
      <w:r w:rsidRPr="00F741D0">
        <w:rPr>
          <w:sz w:val="28"/>
          <w:szCs w:val="28"/>
          <w:lang w:val="uk-UA"/>
        </w:rPr>
        <w:t>Наукова новизна отриманих результатів полягає у тому, що запропоновано новий підхід до побудови програмно-апаратного комплексу</w:t>
      </w:r>
      <w:r w:rsidR="00912187" w:rsidRPr="00F741D0">
        <w:rPr>
          <w:sz w:val="28"/>
          <w:szCs w:val="28"/>
          <w:lang w:val="uk-UA"/>
        </w:rPr>
        <w:t>.</w:t>
      </w:r>
    </w:p>
    <w:p w14:paraId="1B0FD430" w14:textId="5FB53BB6" w:rsidR="008D23A9" w:rsidRPr="00F741D0" w:rsidRDefault="008D23A9" w:rsidP="00A71EA0">
      <w:pPr>
        <w:pStyle w:val="a8"/>
        <w:spacing w:before="0" w:beforeAutospacing="0" w:after="0" w:afterAutospacing="0" w:line="360" w:lineRule="auto"/>
        <w:ind w:firstLine="709"/>
        <w:jc w:val="both"/>
        <w:rPr>
          <w:sz w:val="28"/>
          <w:szCs w:val="28"/>
          <w:lang w:val="uk-UA"/>
        </w:rPr>
      </w:pPr>
      <w:r w:rsidRPr="00F741D0">
        <w:rPr>
          <w:sz w:val="28"/>
          <w:szCs w:val="28"/>
          <w:lang w:val="uk-UA"/>
        </w:rPr>
        <w:t xml:space="preserve">Практичне значення отриманих результатів визначається можливістю їх використання. </w:t>
      </w:r>
    </w:p>
    <w:p w14:paraId="494C022A" w14:textId="12A6E85B" w:rsidR="008D23A9" w:rsidRPr="00F741D0" w:rsidRDefault="008D23A9" w:rsidP="00A71EA0">
      <w:pPr>
        <w:pStyle w:val="a8"/>
        <w:spacing w:before="0" w:beforeAutospacing="0" w:after="0" w:afterAutospacing="0" w:line="360" w:lineRule="auto"/>
        <w:ind w:firstLine="709"/>
        <w:jc w:val="both"/>
        <w:rPr>
          <w:sz w:val="28"/>
          <w:szCs w:val="28"/>
          <w:lang w:val="uk-UA"/>
        </w:rPr>
      </w:pPr>
      <w:r w:rsidRPr="00F741D0">
        <w:rPr>
          <w:sz w:val="28"/>
          <w:szCs w:val="28"/>
          <w:lang w:val="uk-UA"/>
        </w:rPr>
        <w:t xml:space="preserve">Структура роботи. Дипломна робота складається з вступу, чотирьох розділів, висновків, списку використаних джерел. Обсяг роботи становить </w:t>
      </w:r>
      <w:r w:rsidR="002D73F5" w:rsidRPr="00F741D0">
        <w:rPr>
          <w:sz w:val="28"/>
          <w:szCs w:val="28"/>
          <w:lang w:val="uk-UA"/>
        </w:rPr>
        <w:t>10</w:t>
      </w:r>
      <w:r w:rsidR="0001468D">
        <w:rPr>
          <w:sz w:val="28"/>
          <w:szCs w:val="28"/>
          <w:lang w:val="uk-UA"/>
        </w:rPr>
        <w:t>1</w:t>
      </w:r>
      <w:r w:rsidRPr="00F741D0">
        <w:rPr>
          <w:sz w:val="28"/>
          <w:szCs w:val="28"/>
          <w:lang w:val="uk-UA"/>
        </w:rPr>
        <w:t xml:space="preserve"> сторінок, у тому числі</w:t>
      </w:r>
      <w:r w:rsidR="0000428E" w:rsidRPr="00F741D0">
        <w:rPr>
          <w:sz w:val="28"/>
          <w:szCs w:val="28"/>
          <w:lang w:val="uk-UA"/>
        </w:rPr>
        <w:t xml:space="preserve"> </w:t>
      </w:r>
      <w:r w:rsidR="00A66F9B" w:rsidRPr="00F741D0">
        <w:rPr>
          <w:sz w:val="28"/>
          <w:szCs w:val="28"/>
          <w:lang w:val="uk-UA"/>
        </w:rPr>
        <w:t>16</w:t>
      </w:r>
      <w:r w:rsidRPr="00F741D0">
        <w:rPr>
          <w:sz w:val="28"/>
          <w:szCs w:val="28"/>
          <w:lang w:val="uk-UA"/>
        </w:rPr>
        <w:t xml:space="preserve"> рисунків, </w:t>
      </w:r>
      <w:r w:rsidR="00852A55" w:rsidRPr="00F741D0">
        <w:rPr>
          <w:sz w:val="28"/>
          <w:szCs w:val="28"/>
          <w:lang w:val="uk-UA"/>
        </w:rPr>
        <w:t>24</w:t>
      </w:r>
      <w:r w:rsidRPr="00F741D0">
        <w:rPr>
          <w:sz w:val="28"/>
          <w:szCs w:val="28"/>
          <w:lang w:val="uk-UA"/>
        </w:rPr>
        <w:t xml:space="preserve"> таблиць, </w:t>
      </w:r>
      <w:r w:rsidR="0000428E" w:rsidRPr="00F741D0">
        <w:rPr>
          <w:sz w:val="28"/>
          <w:szCs w:val="28"/>
          <w:lang w:val="uk-UA"/>
        </w:rPr>
        <w:t>3</w:t>
      </w:r>
      <w:r w:rsidRPr="00F741D0">
        <w:rPr>
          <w:sz w:val="28"/>
          <w:szCs w:val="28"/>
          <w:lang w:val="uk-UA"/>
        </w:rPr>
        <w:t xml:space="preserve"> додатків. </w:t>
      </w:r>
    </w:p>
    <w:p w14:paraId="03FBDF1A" w14:textId="77777777" w:rsidR="00C67234" w:rsidRPr="00F741D0" w:rsidRDefault="00C67234">
      <w:pPr>
        <w:rPr>
          <w:sz w:val="28"/>
          <w:szCs w:val="28"/>
          <w:lang w:val="uk-UA"/>
        </w:rPr>
      </w:pPr>
      <w:r w:rsidRPr="00F741D0">
        <w:rPr>
          <w:sz w:val="28"/>
          <w:szCs w:val="28"/>
          <w:lang w:val="uk-UA"/>
        </w:rPr>
        <w:br w:type="page"/>
      </w:r>
    </w:p>
    <w:p w14:paraId="05E2E2B2" w14:textId="3BFEE2A5" w:rsidR="002D73F5" w:rsidRPr="00F741D0" w:rsidRDefault="00C67234" w:rsidP="002D73F5">
      <w:pPr>
        <w:pStyle w:val="1"/>
        <w:numPr>
          <w:ilvl w:val="0"/>
          <w:numId w:val="37"/>
        </w:numPr>
        <w:jc w:val="center"/>
        <w:rPr>
          <w:rFonts w:ascii="Times New Roman" w:eastAsia="Times New Roman" w:hAnsi="Times New Roman" w:cs="Times New Roman"/>
          <w:color w:val="auto"/>
          <w:lang w:val="uk-UA" w:eastAsia="ru-RU"/>
        </w:rPr>
      </w:pPr>
      <w:bookmarkStart w:id="5" w:name="_Toc200048181"/>
      <w:r w:rsidRPr="00F741D0">
        <w:rPr>
          <w:rFonts w:ascii="Times New Roman" w:eastAsia="Times New Roman" w:hAnsi="Times New Roman" w:cs="Times New Roman"/>
          <w:color w:val="auto"/>
          <w:lang w:val="uk-UA" w:eastAsia="ru-RU"/>
        </w:rPr>
        <w:lastRenderedPageBreak/>
        <w:t>АНАЛІЗ ІСНУЮЧИХ ПРОГРАМАНО-АПАРАТНИХ КОМПЛЕКСІВ ДЛЯ ОБРОБКИ КРИТИЧНО ВАЖЛИВОЇ ІНФОРМАЦІЇ</w:t>
      </w:r>
      <w:bookmarkEnd w:id="5"/>
    </w:p>
    <w:p w14:paraId="3C49A2FE" w14:textId="77777777" w:rsidR="002D73F5" w:rsidRPr="00F741D0" w:rsidRDefault="002D73F5" w:rsidP="002D73F5">
      <w:pPr>
        <w:rPr>
          <w:lang w:val="uk-UA" w:eastAsia="ru-RU"/>
        </w:rPr>
      </w:pPr>
    </w:p>
    <w:p w14:paraId="5AF32C80" w14:textId="77777777" w:rsidR="00D032D9" w:rsidRPr="00F741D0" w:rsidRDefault="00D032D9" w:rsidP="00D032D9">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Обробка критично важливої інформації (КВІ) є однією з найбільш відповідальних задач у сучасному світі. Ця інформація може стосуватися безпеки держави, фінансових систем, медичних даних, енергетичних мереж тощо. Програмно-апаратні комплекси (ПАК), які використовуються для цього, повинні задовольняти строгим вимогам до безпеки, надійності та продуктивності. Тому вибір правильного продукту для аналізу є ключовим етапом у процесі оцінки можливостей різних ПАК.</w:t>
      </w:r>
    </w:p>
    <w:p w14:paraId="3DFF1F2A" w14:textId="77777777" w:rsidR="00D032D9" w:rsidRPr="00F741D0" w:rsidRDefault="00D032D9" w:rsidP="00D032D9">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Для вибора були обрані основні крітерії, яки характеризують всю різноманітність ПАК. При цьому ці критерії охоплюють весь спектр виробників цих продуктів. А саме: </w:t>
      </w:r>
    </w:p>
    <w:p w14:paraId="7F5B60FA" w14:textId="14651C8D" w:rsidR="00D032D9" w:rsidRPr="00F741D0" w:rsidRDefault="00912187" w:rsidP="00D24889">
      <w:pPr>
        <w:numPr>
          <w:ilvl w:val="0"/>
          <w:numId w:val="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D032D9" w:rsidRPr="00F741D0">
        <w:rPr>
          <w:rFonts w:ascii="Times New Roman" w:eastAsia="Times New Roman" w:hAnsi="Times New Roman" w:cs="Times New Roman"/>
          <w:sz w:val="28"/>
          <w:szCs w:val="28"/>
          <w:lang w:val="uk-UA" w:eastAsia="ru-RU"/>
        </w:rPr>
        <w:t>ізноманітність : Обрані продукти представляють різні класи програмно-апаратних комплексів (сервери, брандмауери, HSM). Це дозволяє провести порівняльний аналіз та виявити сильні та слабкі сторони кожного типу</w:t>
      </w:r>
      <w:r w:rsidRPr="00F741D0">
        <w:rPr>
          <w:rFonts w:ascii="Times New Roman" w:eastAsia="Times New Roman" w:hAnsi="Times New Roman" w:cs="Times New Roman"/>
          <w:sz w:val="28"/>
          <w:szCs w:val="28"/>
          <w:lang w:val="uk-UA" w:eastAsia="ru-RU"/>
        </w:rPr>
        <w:t>;</w:t>
      </w:r>
    </w:p>
    <w:p w14:paraId="6FA4450A" w14:textId="356BD575" w:rsidR="00D032D9" w:rsidRPr="00F741D0" w:rsidRDefault="00912187" w:rsidP="00D24889">
      <w:pPr>
        <w:numPr>
          <w:ilvl w:val="0"/>
          <w:numId w:val="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л</w:t>
      </w:r>
      <w:r w:rsidR="00D032D9" w:rsidRPr="00F741D0">
        <w:rPr>
          <w:rFonts w:ascii="Times New Roman" w:eastAsia="Times New Roman" w:hAnsi="Times New Roman" w:cs="Times New Roman"/>
          <w:sz w:val="28"/>
          <w:szCs w:val="28"/>
          <w:lang w:val="uk-UA" w:eastAsia="ru-RU"/>
        </w:rPr>
        <w:t>ідерство на ринку : Усі обрані продукти є лідерами у своїх сегментах, що гарантує їхню надійність та відповідність вимогам безпеки</w:t>
      </w:r>
      <w:r w:rsidRPr="00F741D0">
        <w:rPr>
          <w:rFonts w:ascii="Times New Roman" w:eastAsia="Times New Roman" w:hAnsi="Times New Roman" w:cs="Times New Roman"/>
          <w:sz w:val="28"/>
          <w:szCs w:val="28"/>
          <w:lang w:val="uk-UA" w:eastAsia="ru-RU"/>
        </w:rPr>
        <w:t>;</w:t>
      </w:r>
    </w:p>
    <w:p w14:paraId="0BF971F8" w14:textId="65BCB4ED" w:rsidR="00D032D9" w:rsidRPr="00F741D0" w:rsidRDefault="00912187" w:rsidP="00D24889">
      <w:pPr>
        <w:numPr>
          <w:ilvl w:val="0"/>
          <w:numId w:val="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w:t>
      </w:r>
      <w:r w:rsidR="00D032D9" w:rsidRPr="00F741D0">
        <w:rPr>
          <w:rFonts w:ascii="Times New Roman" w:eastAsia="Times New Roman" w:hAnsi="Times New Roman" w:cs="Times New Roman"/>
          <w:sz w:val="28"/>
          <w:szCs w:val="28"/>
          <w:lang w:val="uk-UA" w:eastAsia="ru-RU"/>
        </w:rPr>
        <w:t>ктуальність</w:t>
      </w:r>
      <w:r w:rsidR="00D032D9" w:rsidRPr="00F741D0">
        <w:rPr>
          <w:rFonts w:ascii="Times New Roman" w:eastAsia="Times New Roman" w:hAnsi="Times New Roman" w:cs="Times New Roman"/>
          <w:b/>
          <w:bCs/>
          <w:sz w:val="28"/>
          <w:szCs w:val="28"/>
          <w:lang w:val="uk-UA" w:eastAsia="ru-RU"/>
        </w:rPr>
        <w:t xml:space="preserve"> </w:t>
      </w:r>
      <w:r w:rsidR="00D032D9" w:rsidRPr="00F741D0">
        <w:rPr>
          <w:rFonts w:ascii="Times New Roman" w:eastAsia="Times New Roman" w:hAnsi="Times New Roman" w:cs="Times New Roman"/>
          <w:sz w:val="28"/>
          <w:szCs w:val="28"/>
          <w:lang w:val="uk-UA" w:eastAsia="ru-RU"/>
        </w:rPr>
        <w:t>: Всі продукти мають актуальні версії та підтримуються виробниками, що є важливим фактором для довгострокового використання</w:t>
      </w:r>
      <w:r w:rsidRPr="00F741D0">
        <w:rPr>
          <w:rFonts w:ascii="Times New Roman" w:eastAsia="Times New Roman" w:hAnsi="Times New Roman" w:cs="Times New Roman"/>
          <w:sz w:val="28"/>
          <w:szCs w:val="28"/>
          <w:lang w:val="uk-UA" w:eastAsia="ru-RU"/>
        </w:rPr>
        <w:t>.</w:t>
      </w:r>
    </w:p>
    <w:p w14:paraId="1A55366F" w14:textId="2CC82A5F" w:rsidR="00BE7131" w:rsidRPr="00F741D0" w:rsidRDefault="00D032D9" w:rsidP="00912187">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Для аналізу варто обрати декілька програмно-апаратних комплексів, які відповідають вищеописаним критеріям</w:t>
      </w:r>
      <w:r w:rsidR="00D732AC" w:rsidRPr="00F741D0">
        <w:rPr>
          <w:rFonts w:ascii="Times New Roman" w:eastAsia="Times New Roman" w:hAnsi="Times New Roman" w:cs="Times New Roman"/>
          <w:sz w:val="28"/>
          <w:szCs w:val="28"/>
          <w:lang w:val="uk-UA" w:eastAsia="ru-RU"/>
        </w:rPr>
        <w:t>.</w:t>
      </w:r>
    </w:p>
    <w:p w14:paraId="160E4805" w14:textId="77777777" w:rsidR="00912187" w:rsidRPr="00F741D0" w:rsidRDefault="00912187" w:rsidP="00912187">
      <w:pPr>
        <w:rPr>
          <w:rFonts w:ascii="Times New Roman" w:eastAsia="Times New Roman" w:hAnsi="Times New Roman" w:cs="Times New Roman"/>
          <w:sz w:val="28"/>
          <w:szCs w:val="28"/>
          <w:lang w:val="uk-UA" w:eastAsia="ru-RU"/>
        </w:rPr>
      </w:pPr>
    </w:p>
    <w:p w14:paraId="410FB7D1" w14:textId="46A32751" w:rsidR="008D6A49" w:rsidRPr="00F741D0" w:rsidRDefault="008D6A49" w:rsidP="00D24889">
      <w:pPr>
        <w:pStyle w:val="2"/>
        <w:numPr>
          <w:ilvl w:val="1"/>
          <w:numId w:val="1"/>
        </w:numPr>
        <w:rPr>
          <w:rFonts w:eastAsia="Times New Roman"/>
          <w:color w:val="auto"/>
          <w:lang w:val="uk-UA" w:eastAsia="ru-RU"/>
        </w:rPr>
      </w:pPr>
      <w:bookmarkStart w:id="6" w:name="_Toc200048182"/>
      <w:r w:rsidRPr="00F741D0">
        <w:rPr>
          <w:rFonts w:eastAsia="Times New Roman"/>
          <w:color w:val="auto"/>
          <w:lang w:val="uk-UA" w:eastAsia="ru-RU"/>
        </w:rPr>
        <w:t>Обґрунтування вибору продуктів для аналізу</w:t>
      </w:r>
      <w:bookmarkEnd w:id="6"/>
    </w:p>
    <w:p w14:paraId="7C282BEF" w14:textId="77777777" w:rsidR="00C940BD" w:rsidRPr="00F741D0" w:rsidRDefault="00C940BD" w:rsidP="00C940BD">
      <w:pPr>
        <w:rPr>
          <w:lang w:val="uk-UA" w:eastAsia="ru-RU"/>
        </w:rPr>
      </w:pPr>
    </w:p>
    <w:p w14:paraId="130B9649" w14:textId="77777777" w:rsidR="008D6A49" w:rsidRPr="00F741D0" w:rsidRDefault="008D6A49" w:rsidP="008D6A49">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Для аналізу критично важливих даних підприємства були обрані наступні продукти: Oracle Business Process Analysis (BPA) , SAP Business </w:t>
      </w:r>
      <w:r w:rsidRPr="00F741D0">
        <w:rPr>
          <w:rFonts w:ascii="Times New Roman" w:eastAsia="Times New Roman" w:hAnsi="Times New Roman" w:cs="Times New Roman"/>
          <w:sz w:val="28"/>
          <w:szCs w:val="28"/>
          <w:lang w:val="uk-UA" w:eastAsia="ru-RU"/>
        </w:rPr>
        <w:lastRenderedPageBreak/>
        <w:t>Technology Platform (BTP) , Splunk Enterprise та Microsoft Power Platform. Вибір цих продуктів базується на таких критеріях</w:t>
      </w:r>
      <w:r w:rsidR="00E75E0C" w:rsidRPr="00F741D0">
        <w:rPr>
          <w:rFonts w:ascii="Times New Roman" w:eastAsia="Times New Roman" w:hAnsi="Times New Roman" w:cs="Times New Roman"/>
          <w:sz w:val="28"/>
          <w:szCs w:val="28"/>
          <w:lang w:val="uk-UA" w:eastAsia="ru-RU"/>
        </w:rPr>
        <w:t>(Таблиця 1)</w:t>
      </w:r>
      <w:r w:rsidR="00333791" w:rsidRPr="00F741D0">
        <w:rPr>
          <w:rFonts w:ascii="Times New Roman" w:eastAsia="Times New Roman" w:hAnsi="Times New Roman" w:cs="Times New Roman"/>
          <w:sz w:val="28"/>
          <w:szCs w:val="28"/>
          <w:lang w:val="uk-UA" w:eastAsia="ru-RU"/>
        </w:rPr>
        <w:t xml:space="preserve"> [6]</w:t>
      </w:r>
      <w:r w:rsidR="00E75E0C"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3E911B54" w14:textId="77777777" w:rsidR="008D6A49" w:rsidRPr="00F741D0" w:rsidRDefault="00E75E0C" w:rsidP="00037763">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1.</w:t>
      </w:r>
      <w:r w:rsidR="00E3778A" w:rsidRPr="00F741D0">
        <w:rPr>
          <w:rFonts w:ascii="Times New Roman" w:hAnsi="Times New Roman" w:cs="Times New Roman"/>
          <w:b/>
          <w:sz w:val="28"/>
          <w:szCs w:val="28"/>
          <w:lang w:val="uk-UA" w:eastAsia="ru-RU"/>
        </w:rPr>
        <w:t>1</w:t>
      </w:r>
      <w:r w:rsidR="00B137EF" w:rsidRPr="00F741D0">
        <w:rPr>
          <w:rFonts w:ascii="Times New Roman" w:hAnsi="Times New Roman" w:cs="Times New Roman"/>
          <w:b/>
          <w:sz w:val="28"/>
          <w:szCs w:val="28"/>
          <w:lang w:val="uk-UA" w:eastAsia="ru-RU"/>
        </w:rPr>
        <w:t>-</w:t>
      </w:r>
      <w:r w:rsidRPr="00F741D0">
        <w:rPr>
          <w:rFonts w:ascii="Times New Roman" w:hAnsi="Times New Roman" w:cs="Times New Roman"/>
          <w:b/>
          <w:sz w:val="28"/>
          <w:szCs w:val="28"/>
          <w:lang w:val="uk-UA" w:eastAsia="ru-RU"/>
        </w:rPr>
        <w:t>Критерії вибору</w:t>
      </w:r>
      <w:r w:rsidR="00E3778A" w:rsidRPr="00F741D0">
        <w:rPr>
          <w:rFonts w:ascii="Times New Roman" w:hAnsi="Times New Roman" w:cs="Times New Roman"/>
          <w:b/>
          <w:sz w:val="28"/>
          <w:szCs w:val="28"/>
          <w:lang w:val="uk-UA" w:eastAsia="ru-RU"/>
        </w:rPr>
        <w:t xml:space="preserve"> продуктів для аналізу</w:t>
      </w:r>
    </w:p>
    <w:tbl>
      <w:tblPr>
        <w:tblStyle w:val="a4"/>
        <w:tblW w:w="0" w:type="auto"/>
        <w:tblLook w:val="04A0" w:firstRow="1" w:lastRow="0" w:firstColumn="1" w:lastColumn="0" w:noHBand="0" w:noVBand="1"/>
      </w:tblPr>
      <w:tblGrid>
        <w:gridCol w:w="2260"/>
        <w:gridCol w:w="1706"/>
        <w:gridCol w:w="1619"/>
        <w:gridCol w:w="2232"/>
        <w:gridCol w:w="1753"/>
      </w:tblGrid>
      <w:tr w:rsidR="00E75E0C" w:rsidRPr="00F741D0" w14:paraId="46E2BC7A" w14:textId="77777777" w:rsidTr="00C940BD">
        <w:trPr>
          <w:trHeight w:val="284"/>
        </w:trPr>
        <w:tc>
          <w:tcPr>
            <w:tcW w:w="2270" w:type="dxa"/>
            <w:hideMark/>
          </w:tcPr>
          <w:p w14:paraId="5FD230D1" w14:textId="77777777" w:rsidR="00E75E0C" w:rsidRPr="00F741D0" w:rsidRDefault="00E75E0C" w:rsidP="00E75E0C">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Критерий</w:t>
            </w:r>
          </w:p>
        </w:tc>
        <w:tc>
          <w:tcPr>
            <w:tcW w:w="1704" w:type="dxa"/>
            <w:hideMark/>
          </w:tcPr>
          <w:p w14:paraId="1DA7B0D2" w14:textId="77777777" w:rsidR="00E75E0C" w:rsidRPr="00F741D0" w:rsidRDefault="00E75E0C" w:rsidP="00E75E0C">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Oracle BPA</w:t>
            </w:r>
          </w:p>
        </w:tc>
        <w:tc>
          <w:tcPr>
            <w:tcW w:w="1617" w:type="dxa"/>
            <w:hideMark/>
          </w:tcPr>
          <w:p w14:paraId="45373B89" w14:textId="77777777" w:rsidR="00E75E0C" w:rsidRPr="00F741D0" w:rsidRDefault="00E75E0C" w:rsidP="00E75E0C">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SAP BTP</w:t>
            </w:r>
          </w:p>
        </w:tc>
        <w:tc>
          <w:tcPr>
            <w:tcW w:w="2229" w:type="dxa"/>
            <w:hideMark/>
          </w:tcPr>
          <w:p w14:paraId="72F3C90A" w14:textId="77777777" w:rsidR="00E75E0C" w:rsidRPr="00F741D0" w:rsidRDefault="00E75E0C" w:rsidP="00E75E0C">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Splunk Enterprise</w:t>
            </w:r>
          </w:p>
        </w:tc>
        <w:tc>
          <w:tcPr>
            <w:tcW w:w="1751" w:type="dxa"/>
            <w:hideMark/>
          </w:tcPr>
          <w:p w14:paraId="0D746F69" w14:textId="77777777" w:rsidR="00E75E0C" w:rsidRPr="00F741D0" w:rsidRDefault="00E75E0C" w:rsidP="00E75E0C">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Microsoft Power Platform</w:t>
            </w:r>
          </w:p>
        </w:tc>
      </w:tr>
      <w:tr w:rsidR="00E75E0C" w:rsidRPr="00E47853" w14:paraId="3A0EAD1C" w14:textId="77777777" w:rsidTr="00C940BD">
        <w:trPr>
          <w:trHeight w:val="2295"/>
        </w:trPr>
        <w:tc>
          <w:tcPr>
            <w:tcW w:w="2270" w:type="dxa"/>
            <w:hideMark/>
          </w:tcPr>
          <w:p w14:paraId="03656A0B"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Функціональність</w:t>
            </w:r>
          </w:p>
        </w:tc>
        <w:tc>
          <w:tcPr>
            <w:tcW w:w="1704" w:type="dxa"/>
            <w:hideMark/>
          </w:tcPr>
          <w:p w14:paraId="64A1D3AD"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Спеціалізується на моделюванні та аналізі бізнес-процесів, оптимізація процесів</w:t>
            </w:r>
          </w:p>
        </w:tc>
        <w:tc>
          <w:tcPr>
            <w:tcW w:w="1617" w:type="dxa"/>
            <w:hideMark/>
          </w:tcPr>
          <w:p w14:paraId="2F429015"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Широкий спектр інструментів для інтеграції, аналітики та автоматизації</w:t>
            </w:r>
          </w:p>
        </w:tc>
        <w:tc>
          <w:tcPr>
            <w:tcW w:w="2229" w:type="dxa"/>
            <w:hideMark/>
          </w:tcPr>
          <w:p w14:paraId="279E2F40"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Аналітика великих обсягів даних, моніторинг безпеки, виявлення аномалій</w:t>
            </w:r>
          </w:p>
        </w:tc>
        <w:tc>
          <w:tcPr>
            <w:tcW w:w="1751" w:type="dxa"/>
            <w:hideMark/>
          </w:tcPr>
          <w:p w14:paraId="7A8777DF"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Інструменти для аналітики (Power BI), автоматизації (Power Automate) та розробки додатків (Power Apps)</w:t>
            </w:r>
          </w:p>
        </w:tc>
      </w:tr>
      <w:tr w:rsidR="00E75E0C" w:rsidRPr="00E47853" w14:paraId="5F02AE9F" w14:textId="77777777" w:rsidTr="00C940BD">
        <w:trPr>
          <w:trHeight w:val="1791"/>
        </w:trPr>
        <w:tc>
          <w:tcPr>
            <w:tcW w:w="2270" w:type="dxa"/>
            <w:noWrap/>
            <w:hideMark/>
          </w:tcPr>
          <w:p w14:paraId="6013D1D4"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Швидкість обробки даних</w:t>
            </w:r>
          </w:p>
        </w:tc>
        <w:tc>
          <w:tcPr>
            <w:tcW w:w="1704" w:type="dxa"/>
            <w:hideMark/>
          </w:tcPr>
          <w:p w14:paraId="736596DE"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Не призначений для обробки даних у реальному часі</w:t>
            </w:r>
          </w:p>
        </w:tc>
        <w:tc>
          <w:tcPr>
            <w:tcW w:w="1617" w:type="dxa"/>
            <w:hideMark/>
          </w:tcPr>
          <w:p w14:paraId="1B59AF39"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Висока швидкість завдяки інтеграції з HANA (in-memory database)</w:t>
            </w:r>
          </w:p>
        </w:tc>
        <w:tc>
          <w:tcPr>
            <w:tcW w:w="2229" w:type="dxa"/>
            <w:hideMark/>
          </w:tcPr>
          <w:p w14:paraId="5AA3D8D3"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Висока швидкість обробки величезних обсягів даних у реальному часі</w:t>
            </w:r>
          </w:p>
        </w:tc>
        <w:tc>
          <w:tcPr>
            <w:tcW w:w="1751" w:type="dxa"/>
            <w:hideMark/>
          </w:tcPr>
          <w:p w14:paraId="5AC1FC8E"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Швидка обробка даних через інтеграцію з Azure та SQL Server</w:t>
            </w:r>
          </w:p>
        </w:tc>
      </w:tr>
      <w:tr w:rsidR="00E75E0C" w:rsidRPr="00E47853" w14:paraId="46EB8A5C" w14:textId="77777777" w:rsidTr="00C940BD">
        <w:trPr>
          <w:trHeight w:val="1707"/>
        </w:trPr>
        <w:tc>
          <w:tcPr>
            <w:tcW w:w="2270" w:type="dxa"/>
            <w:noWrap/>
            <w:hideMark/>
          </w:tcPr>
          <w:p w14:paraId="04F1FE34"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Масштабованість</w:t>
            </w:r>
          </w:p>
        </w:tc>
        <w:tc>
          <w:tcPr>
            <w:tcW w:w="1704" w:type="dxa"/>
            <w:hideMark/>
          </w:tcPr>
          <w:p w14:paraId="52B1CEB5"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Підходить для великих підприємств, але може бути складним для масштабування</w:t>
            </w:r>
          </w:p>
        </w:tc>
        <w:tc>
          <w:tcPr>
            <w:tcW w:w="1617" w:type="dxa"/>
            <w:hideMark/>
          </w:tcPr>
          <w:p w14:paraId="0A53C9FA"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Легко масштабується завдяки хмарній архітектурі</w:t>
            </w:r>
          </w:p>
        </w:tc>
        <w:tc>
          <w:tcPr>
            <w:tcW w:w="2229" w:type="dxa"/>
            <w:hideMark/>
          </w:tcPr>
          <w:p w14:paraId="4B783597"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Високомасштабована платформа, працює з даними різних форматів та обсягів</w:t>
            </w:r>
          </w:p>
        </w:tc>
        <w:tc>
          <w:tcPr>
            <w:tcW w:w="1751" w:type="dxa"/>
            <w:hideMark/>
          </w:tcPr>
          <w:p w14:paraId="5DACBD6B"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Гнучке масштабування завдяки інтеграції з Azure</w:t>
            </w:r>
          </w:p>
        </w:tc>
      </w:tr>
      <w:tr w:rsidR="00E75E0C" w:rsidRPr="00E47853" w14:paraId="4CFCDE05" w14:textId="77777777" w:rsidTr="00C940BD">
        <w:trPr>
          <w:trHeight w:val="2067"/>
        </w:trPr>
        <w:tc>
          <w:tcPr>
            <w:tcW w:w="2270" w:type="dxa"/>
            <w:noWrap/>
            <w:hideMark/>
          </w:tcPr>
          <w:p w14:paraId="5527D91E"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Інтеграція</w:t>
            </w:r>
          </w:p>
        </w:tc>
        <w:tc>
          <w:tcPr>
            <w:tcW w:w="1704" w:type="dxa"/>
            <w:hideMark/>
          </w:tcPr>
          <w:p w14:paraId="74C12ABD"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Гарна інтеграція з іншими продуктами Oracle</w:t>
            </w:r>
          </w:p>
        </w:tc>
        <w:tc>
          <w:tcPr>
            <w:tcW w:w="1617" w:type="dxa"/>
            <w:hideMark/>
          </w:tcPr>
          <w:p w14:paraId="31918282"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Найширший спектр інтеграцій з ERP-системами та іншими платформами SAP</w:t>
            </w:r>
          </w:p>
        </w:tc>
        <w:tc>
          <w:tcPr>
            <w:tcW w:w="2229" w:type="dxa"/>
            <w:hideMark/>
          </w:tcPr>
          <w:p w14:paraId="364873CB"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Підтримує широкий спектр протоколів (REST API, Syslog, Kafka)</w:t>
            </w:r>
          </w:p>
        </w:tc>
        <w:tc>
          <w:tcPr>
            <w:tcW w:w="1751" w:type="dxa"/>
            <w:hideMark/>
          </w:tcPr>
          <w:p w14:paraId="148EFFED"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Ідеальна інтеграція з Microsoft 365, Dynamics 365 та іншими продуктами Microsoft</w:t>
            </w:r>
          </w:p>
        </w:tc>
      </w:tr>
      <w:tr w:rsidR="00E75E0C" w:rsidRPr="00F741D0" w14:paraId="723557B4" w14:textId="77777777" w:rsidTr="00C940BD">
        <w:trPr>
          <w:trHeight w:val="2276"/>
        </w:trPr>
        <w:tc>
          <w:tcPr>
            <w:tcW w:w="2270" w:type="dxa"/>
            <w:noWrap/>
            <w:hideMark/>
          </w:tcPr>
          <w:p w14:paraId="1BDE4521"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Вартість</w:t>
            </w:r>
          </w:p>
        </w:tc>
        <w:tc>
          <w:tcPr>
            <w:tcW w:w="1704" w:type="dxa"/>
            <w:hideMark/>
          </w:tcPr>
          <w:p w14:paraId="390EB843"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Висока вартість, доступний лише для великих підприємств</w:t>
            </w:r>
          </w:p>
        </w:tc>
        <w:tc>
          <w:tcPr>
            <w:tcW w:w="1617" w:type="dxa"/>
            <w:hideMark/>
          </w:tcPr>
          <w:p w14:paraId="04BFC1CD"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Залежить від конфігурації та масштабу використання</w:t>
            </w:r>
          </w:p>
        </w:tc>
        <w:tc>
          <w:tcPr>
            <w:tcW w:w="2229" w:type="dxa"/>
            <w:hideMark/>
          </w:tcPr>
          <w:p w14:paraId="4B7A98AF"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Вартість зростає зі збільшенням обсягу даних</w:t>
            </w:r>
          </w:p>
        </w:tc>
        <w:tc>
          <w:tcPr>
            <w:tcW w:w="1751" w:type="dxa"/>
            <w:hideMark/>
          </w:tcPr>
          <w:p w14:paraId="394048CB" w14:textId="77777777" w:rsidR="00E75E0C" w:rsidRPr="00F741D0" w:rsidRDefault="00E75E0C" w:rsidP="00E75E0C">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Доступна цінова політика, особливо для компаній, які вже використовують продукти Microsoft</w:t>
            </w:r>
          </w:p>
        </w:tc>
      </w:tr>
    </w:tbl>
    <w:p w14:paraId="72D2A201"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652D3E99"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64D461A6"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683E66E9"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1AE5A24B"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07D0B0D2" w14:textId="77777777" w:rsidR="00D27864" w:rsidRDefault="00D27864" w:rsidP="008D6A49">
      <w:pPr>
        <w:spacing w:line="240" w:lineRule="auto"/>
        <w:ind w:firstLine="0"/>
        <w:jc w:val="left"/>
        <w:rPr>
          <w:rFonts w:ascii="Times New Roman" w:eastAsia="Times New Roman" w:hAnsi="Times New Roman" w:cs="Times New Roman"/>
          <w:sz w:val="28"/>
          <w:szCs w:val="28"/>
          <w:lang w:val="uk-UA" w:eastAsia="ru-RU"/>
        </w:rPr>
      </w:pPr>
    </w:p>
    <w:p w14:paraId="44821165" w14:textId="768FDAFA" w:rsidR="00992B77" w:rsidRPr="00F741D0" w:rsidRDefault="00C940BD" w:rsidP="008D6A49">
      <w:pPr>
        <w:spacing w:line="240" w:lineRule="auto"/>
        <w:ind w:firstLine="0"/>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Продовження таблиці 1.1</w:t>
      </w:r>
    </w:p>
    <w:tbl>
      <w:tblPr>
        <w:tblStyle w:val="a4"/>
        <w:tblW w:w="0" w:type="auto"/>
        <w:tblLook w:val="04A0" w:firstRow="1" w:lastRow="0" w:firstColumn="1" w:lastColumn="0" w:noHBand="0" w:noVBand="1"/>
      </w:tblPr>
      <w:tblGrid>
        <w:gridCol w:w="2282"/>
        <w:gridCol w:w="1697"/>
        <w:gridCol w:w="1611"/>
        <w:gridCol w:w="2221"/>
        <w:gridCol w:w="1745"/>
      </w:tblGrid>
      <w:tr w:rsidR="00C940BD" w:rsidRPr="00F741D0" w14:paraId="3EB08F55" w14:textId="77777777" w:rsidTr="00E47853">
        <w:trPr>
          <w:trHeight w:val="2276"/>
        </w:trPr>
        <w:tc>
          <w:tcPr>
            <w:tcW w:w="2282" w:type="dxa"/>
            <w:noWrap/>
          </w:tcPr>
          <w:p w14:paraId="76C2B284" w14:textId="77777777" w:rsidR="00C940BD" w:rsidRPr="00F741D0" w:rsidRDefault="00C940BD" w:rsidP="00E47853">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Користувацький досвід</w:t>
            </w:r>
          </w:p>
        </w:tc>
        <w:tc>
          <w:tcPr>
            <w:tcW w:w="1697" w:type="dxa"/>
          </w:tcPr>
          <w:p w14:paraId="26476246" w14:textId="77777777" w:rsidR="00C940BD" w:rsidRPr="00F741D0" w:rsidRDefault="00C940BD" w:rsidP="00E47853">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Складний інтерфейс, який вимагає спеціальної підготовки</w:t>
            </w:r>
          </w:p>
        </w:tc>
        <w:tc>
          <w:tcPr>
            <w:tcW w:w="1611" w:type="dxa"/>
          </w:tcPr>
          <w:p w14:paraId="1B91D5B3" w14:textId="77777777" w:rsidR="00C940BD" w:rsidRPr="00F741D0" w:rsidRDefault="00C940BD" w:rsidP="00E47853">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Інтерфейс є інтуїтивним, але потребує знання продуктів SAP</w:t>
            </w:r>
          </w:p>
        </w:tc>
        <w:tc>
          <w:tcPr>
            <w:tcW w:w="2221" w:type="dxa"/>
          </w:tcPr>
          <w:p w14:paraId="44BFE555" w14:textId="77777777" w:rsidR="00C940BD" w:rsidRPr="00F741D0" w:rsidRDefault="00C940BD" w:rsidP="00E47853">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Простий інтерфейс для аналітики даних</w:t>
            </w:r>
          </w:p>
        </w:tc>
        <w:tc>
          <w:tcPr>
            <w:tcW w:w="1745" w:type="dxa"/>
          </w:tcPr>
          <w:p w14:paraId="10CDB54A" w14:textId="77777777" w:rsidR="00C940BD" w:rsidRPr="00F741D0" w:rsidRDefault="00C940BD" w:rsidP="00E47853">
            <w:pPr>
              <w:ind w:firstLine="0"/>
              <w:jc w:val="left"/>
              <w:rPr>
                <w:rFonts w:ascii="Times New Roman" w:eastAsia="Times New Roman" w:hAnsi="Times New Roman" w:cs="Times New Roman"/>
                <w:lang w:val="uk-UA" w:eastAsia="ru-RU"/>
              </w:rPr>
            </w:pPr>
            <w:r w:rsidRPr="00F741D0">
              <w:rPr>
                <w:rFonts w:ascii="Times New Roman" w:eastAsia="Times New Roman" w:hAnsi="Times New Roman" w:cs="Times New Roman"/>
                <w:lang w:val="uk-UA" w:eastAsia="ru-RU"/>
              </w:rPr>
              <w:t>Інтуїтивний інтерфейс, який легко освоювати</w:t>
            </w:r>
          </w:p>
        </w:tc>
      </w:tr>
    </w:tbl>
    <w:p w14:paraId="5E1410F5" w14:textId="77777777" w:rsidR="00C940BD" w:rsidRPr="00F741D0" w:rsidRDefault="00C940BD" w:rsidP="008D6A49">
      <w:pPr>
        <w:spacing w:line="240" w:lineRule="auto"/>
        <w:ind w:firstLine="0"/>
        <w:jc w:val="left"/>
        <w:rPr>
          <w:rFonts w:ascii="Times New Roman" w:eastAsia="Times New Roman" w:hAnsi="Times New Roman" w:cs="Times New Roman"/>
          <w:sz w:val="28"/>
          <w:szCs w:val="28"/>
          <w:lang w:val="uk-UA" w:eastAsia="ru-RU"/>
        </w:rPr>
      </w:pPr>
    </w:p>
    <w:p w14:paraId="4AF28C0D" w14:textId="77777777" w:rsidR="00992B77" w:rsidRPr="00F741D0" w:rsidRDefault="00992B77" w:rsidP="008D6A49">
      <w:pPr>
        <w:spacing w:line="240" w:lineRule="auto"/>
        <w:ind w:firstLine="0"/>
        <w:jc w:val="left"/>
        <w:rPr>
          <w:rFonts w:ascii="Times New Roman" w:eastAsia="Times New Roman" w:hAnsi="Times New Roman" w:cs="Times New Roman"/>
          <w:sz w:val="24"/>
          <w:szCs w:val="24"/>
          <w:lang w:val="uk-UA" w:eastAsia="ru-RU"/>
        </w:rPr>
      </w:pPr>
    </w:p>
    <w:p w14:paraId="26A20605" w14:textId="1677733E" w:rsidR="00C67234" w:rsidRPr="00F741D0" w:rsidRDefault="00C67234" w:rsidP="00D24889">
      <w:pPr>
        <w:pStyle w:val="2"/>
        <w:numPr>
          <w:ilvl w:val="1"/>
          <w:numId w:val="1"/>
        </w:numPr>
        <w:rPr>
          <w:rFonts w:eastAsia="Times New Roman"/>
          <w:color w:val="auto"/>
          <w:lang w:val="uk-UA" w:eastAsia="ru-RU"/>
        </w:rPr>
      </w:pPr>
      <w:bookmarkStart w:id="7" w:name="_Toc200048183"/>
      <w:r w:rsidRPr="00F741D0">
        <w:rPr>
          <w:rFonts w:eastAsia="Times New Roman"/>
          <w:color w:val="auto"/>
          <w:lang w:val="uk-UA" w:eastAsia="ru-RU"/>
        </w:rPr>
        <w:t>Аналіз технологій збору та обробки критично важливої інформації</w:t>
      </w:r>
      <w:bookmarkEnd w:id="7"/>
      <w:r w:rsidRPr="00F741D0">
        <w:rPr>
          <w:rFonts w:eastAsia="Times New Roman"/>
          <w:color w:val="auto"/>
          <w:lang w:val="uk-UA" w:eastAsia="ru-RU"/>
        </w:rPr>
        <w:t xml:space="preserve"> </w:t>
      </w:r>
    </w:p>
    <w:p w14:paraId="7F8CD04F" w14:textId="77777777" w:rsidR="00C940BD" w:rsidRPr="00F741D0" w:rsidRDefault="00C940BD" w:rsidP="00C940BD">
      <w:pPr>
        <w:rPr>
          <w:lang w:val="uk-UA" w:eastAsia="ru-RU"/>
        </w:rPr>
      </w:pPr>
    </w:p>
    <w:p w14:paraId="30CDC509" w14:textId="77777777" w:rsidR="00C67234" w:rsidRPr="00F741D0" w:rsidRDefault="00C67234" w:rsidP="00C6723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На сучасному етапі розвитку інформаційних технологій існує декілька провідних підходів до організації збору, обробки та захисту критично важливої інформації. Розглянемо основні з них, спираючись на аналіз ринкових рішень та їх технічні характеристики. </w:t>
      </w:r>
    </w:p>
    <w:p w14:paraId="610CAE3A" w14:textId="77777777" w:rsidR="00C67234" w:rsidRPr="00F741D0" w:rsidRDefault="00C67234" w:rsidP="00D24889">
      <w:pPr>
        <w:pStyle w:val="a3"/>
        <w:numPr>
          <w:ilvl w:val="0"/>
          <w:numId w:val="26"/>
        </w:num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Oracle Business Process Analysis Suite </w:t>
      </w:r>
    </w:p>
    <w:p w14:paraId="3E84DD9B" w14:textId="77777777" w:rsidR="00C67234" w:rsidRPr="00F741D0" w:rsidRDefault="00C67234" w:rsidP="00C6723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Oracle BPA Suite є одним із найбільш відомих рішень для моделювання та аналізу бізнес-процесів. Ця система базується на концепції сервіс-орієнтованої архітектури (SOA) і включає такі ключові компоненти: </w:t>
      </w:r>
    </w:p>
    <w:p w14:paraId="0A366ACA" w14:textId="22BE361E" w:rsidR="00C67234" w:rsidRPr="00F741D0" w:rsidRDefault="00912187" w:rsidP="003B6B97">
      <w:pPr>
        <w:numPr>
          <w:ilvl w:val="0"/>
          <w:numId w:val="27"/>
        </w:numPr>
        <w:ind w:left="709" w:firstLine="68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м</w:t>
      </w:r>
      <w:r w:rsidR="00C67234" w:rsidRPr="00F741D0">
        <w:rPr>
          <w:rFonts w:ascii="Times New Roman" w:eastAsia="Times New Roman" w:hAnsi="Times New Roman" w:cs="Times New Roman"/>
          <w:sz w:val="28"/>
          <w:szCs w:val="28"/>
          <w:lang w:val="uk-UA" w:eastAsia="ru-RU"/>
        </w:rPr>
        <w:t>оделювання процесів : дозволяє створювати детальні діаграми бізнес-процесів у форматі BPMN (Business Process Model and Notation)</w:t>
      </w:r>
      <w:r w:rsidRPr="00F741D0">
        <w:rPr>
          <w:rFonts w:ascii="Times New Roman" w:eastAsia="Times New Roman" w:hAnsi="Times New Roman" w:cs="Times New Roman"/>
          <w:sz w:val="28"/>
          <w:szCs w:val="28"/>
          <w:lang w:val="uk-UA" w:eastAsia="ru-RU"/>
        </w:rPr>
        <w:t>;</w:t>
      </w:r>
    </w:p>
    <w:p w14:paraId="64AB74F0" w14:textId="0F3095EC" w:rsidR="00C67234" w:rsidRPr="00F741D0" w:rsidRDefault="00912187" w:rsidP="003B6B97">
      <w:pPr>
        <w:numPr>
          <w:ilvl w:val="0"/>
          <w:numId w:val="27"/>
        </w:numPr>
        <w:ind w:left="709" w:firstLine="68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w:t>
      </w:r>
      <w:r w:rsidR="00C67234" w:rsidRPr="00F741D0">
        <w:rPr>
          <w:rFonts w:ascii="Times New Roman" w:eastAsia="Times New Roman" w:hAnsi="Times New Roman" w:cs="Times New Roman"/>
          <w:sz w:val="28"/>
          <w:szCs w:val="28"/>
          <w:lang w:val="uk-UA" w:eastAsia="ru-RU"/>
        </w:rPr>
        <w:t>налітика : надає інструменти для оцінки ефективності процесів, виявлення "вузьких місць" та прогнозування результаті</w:t>
      </w:r>
      <w:r w:rsidRPr="00F741D0">
        <w:rPr>
          <w:rFonts w:ascii="Times New Roman" w:eastAsia="Times New Roman" w:hAnsi="Times New Roman" w:cs="Times New Roman"/>
          <w:sz w:val="28"/>
          <w:szCs w:val="28"/>
          <w:lang w:val="uk-UA" w:eastAsia="ru-RU"/>
        </w:rPr>
        <w:t>;</w:t>
      </w:r>
      <w:r w:rsidR="00C67234" w:rsidRPr="00F741D0">
        <w:rPr>
          <w:rFonts w:ascii="Times New Roman" w:eastAsia="Times New Roman" w:hAnsi="Times New Roman" w:cs="Times New Roman"/>
          <w:sz w:val="28"/>
          <w:szCs w:val="28"/>
          <w:lang w:val="uk-UA" w:eastAsia="ru-RU"/>
        </w:rPr>
        <w:t xml:space="preserve"> </w:t>
      </w:r>
    </w:p>
    <w:p w14:paraId="20B205D0" w14:textId="15E08027" w:rsidR="00C67234" w:rsidRPr="00F741D0" w:rsidRDefault="00912187" w:rsidP="003B6B97">
      <w:pPr>
        <w:numPr>
          <w:ilvl w:val="0"/>
          <w:numId w:val="27"/>
        </w:numPr>
        <w:ind w:left="709" w:firstLine="68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w:t>
      </w:r>
      <w:r w:rsidR="00C67234" w:rsidRPr="00F741D0">
        <w:rPr>
          <w:rFonts w:ascii="Times New Roman" w:eastAsia="Times New Roman" w:hAnsi="Times New Roman" w:cs="Times New Roman"/>
          <w:sz w:val="28"/>
          <w:szCs w:val="28"/>
          <w:lang w:val="uk-UA" w:eastAsia="ru-RU"/>
        </w:rPr>
        <w:t>нтеграція : підтримує взаємодію з іншими продуктами Oracle, такими як Oracle SOA Suite, через API.</w:t>
      </w:r>
    </w:p>
    <w:p w14:paraId="6895C23E" w14:textId="77777777" w:rsidR="00C67234" w:rsidRPr="00F741D0" w:rsidRDefault="00C67234"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Однак, незважаючи на високу продуктивність, ця система має обмеження у графічному дизайнері, особливо при відображенні складних зв’язків між процесами. </w:t>
      </w:r>
    </w:p>
    <w:p w14:paraId="5449C1E1" w14:textId="77777777" w:rsidR="003F2CED" w:rsidRPr="00F741D0" w:rsidRDefault="003F2CED" w:rsidP="00D24889">
      <w:pPr>
        <w:pStyle w:val="a3"/>
        <w:numPr>
          <w:ilvl w:val="0"/>
          <w:numId w:val="26"/>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SAP Business Technology Platform (BTP) </w:t>
      </w:r>
    </w:p>
    <w:p w14:paraId="2C9FAA28" w14:textId="77777777" w:rsidR="003F2CED" w:rsidRPr="00F741D0" w:rsidRDefault="003F2CED"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 xml:space="preserve">SAP BTP є комплексним рішенням для управління бізнес-процесами та обробки критично важливої інформації. Серед його переваг можна виділити: </w:t>
      </w:r>
    </w:p>
    <w:p w14:paraId="044F9D12" w14:textId="5E0397E6" w:rsidR="003F2CED" w:rsidRPr="00F741D0" w:rsidRDefault="00912187" w:rsidP="00D24889">
      <w:pPr>
        <w:numPr>
          <w:ilvl w:val="0"/>
          <w:numId w:val="28"/>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w:t>
      </w:r>
      <w:r w:rsidR="003F2CED" w:rsidRPr="00F741D0">
        <w:rPr>
          <w:rFonts w:ascii="Times New Roman" w:eastAsia="Times New Roman" w:hAnsi="Times New Roman" w:cs="Times New Roman"/>
          <w:sz w:val="28"/>
          <w:szCs w:val="28"/>
          <w:lang w:val="uk-UA" w:eastAsia="ru-RU"/>
        </w:rPr>
        <w:t>нтеграція даних : система забезпечує збір даних з різних джерел, включаючи ERP-системи, CRM, IoT-пристрої та хмарні сервіси</w:t>
      </w:r>
      <w:r w:rsidRPr="00F741D0">
        <w:rPr>
          <w:rFonts w:ascii="Times New Roman" w:eastAsia="Times New Roman" w:hAnsi="Times New Roman" w:cs="Times New Roman"/>
          <w:sz w:val="28"/>
          <w:szCs w:val="28"/>
          <w:lang w:val="uk-UA" w:eastAsia="ru-RU"/>
        </w:rPr>
        <w:t>;</w:t>
      </w:r>
      <w:r w:rsidR="003F2CED" w:rsidRPr="00F741D0">
        <w:rPr>
          <w:rFonts w:ascii="Times New Roman" w:eastAsia="Times New Roman" w:hAnsi="Times New Roman" w:cs="Times New Roman"/>
          <w:sz w:val="28"/>
          <w:szCs w:val="28"/>
          <w:lang w:val="uk-UA" w:eastAsia="ru-RU"/>
        </w:rPr>
        <w:t xml:space="preserve"> </w:t>
      </w:r>
    </w:p>
    <w:p w14:paraId="7D497B86" w14:textId="6347FB28" w:rsidR="003F2CED" w:rsidRPr="00F741D0" w:rsidRDefault="00912187" w:rsidP="00D24889">
      <w:pPr>
        <w:numPr>
          <w:ilvl w:val="0"/>
          <w:numId w:val="28"/>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w:t>
      </w:r>
      <w:r w:rsidR="003F2CED" w:rsidRPr="00F741D0">
        <w:rPr>
          <w:rFonts w:ascii="Times New Roman" w:eastAsia="Times New Roman" w:hAnsi="Times New Roman" w:cs="Times New Roman"/>
          <w:sz w:val="28"/>
          <w:szCs w:val="28"/>
          <w:lang w:val="uk-UA" w:eastAsia="ru-RU"/>
        </w:rPr>
        <w:t>налітика : надає потужні інструменти для аналізу великих обсягів даних, прогнозування трендів та прийняття рішень на основі штучного інтелекту</w:t>
      </w:r>
      <w:r w:rsidRPr="00F741D0">
        <w:rPr>
          <w:rFonts w:ascii="Times New Roman" w:eastAsia="Times New Roman" w:hAnsi="Times New Roman" w:cs="Times New Roman"/>
          <w:sz w:val="28"/>
          <w:szCs w:val="28"/>
          <w:lang w:val="uk-UA" w:eastAsia="ru-RU"/>
        </w:rPr>
        <w:t>;</w:t>
      </w:r>
      <w:r w:rsidR="003F2CED" w:rsidRPr="00F741D0">
        <w:rPr>
          <w:rFonts w:ascii="Times New Roman" w:eastAsia="Times New Roman" w:hAnsi="Times New Roman" w:cs="Times New Roman"/>
          <w:sz w:val="28"/>
          <w:szCs w:val="28"/>
          <w:lang w:val="uk-UA" w:eastAsia="ru-RU"/>
        </w:rPr>
        <w:t xml:space="preserve"> </w:t>
      </w:r>
    </w:p>
    <w:p w14:paraId="0714C888" w14:textId="1D1273F1" w:rsidR="003F2CED" w:rsidRPr="00F741D0" w:rsidRDefault="00912187" w:rsidP="00D24889">
      <w:pPr>
        <w:numPr>
          <w:ilvl w:val="0"/>
          <w:numId w:val="28"/>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w:t>
      </w:r>
      <w:r w:rsidR="003F2CED" w:rsidRPr="00F741D0">
        <w:rPr>
          <w:rFonts w:ascii="Times New Roman" w:eastAsia="Times New Roman" w:hAnsi="Times New Roman" w:cs="Times New Roman"/>
          <w:sz w:val="28"/>
          <w:szCs w:val="28"/>
          <w:lang w:val="uk-UA" w:eastAsia="ru-RU"/>
        </w:rPr>
        <w:t>ахист даних : включає механізми шифрування, контроль доступу та аудит безпеки</w:t>
      </w:r>
      <w:r w:rsidRPr="00F741D0">
        <w:rPr>
          <w:rFonts w:ascii="Times New Roman" w:eastAsia="Times New Roman" w:hAnsi="Times New Roman" w:cs="Times New Roman"/>
          <w:sz w:val="28"/>
          <w:szCs w:val="28"/>
          <w:lang w:val="uk-UA" w:eastAsia="ru-RU"/>
        </w:rPr>
        <w:t>.</w:t>
      </w:r>
    </w:p>
    <w:p w14:paraId="435DBED5" w14:textId="77777777" w:rsidR="003F2CED" w:rsidRPr="00F741D0" w:rsidRDefault="003F2CED"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SAP BTP є оптимальним рішенням для підприємств, які потребують інтеграції різних систем та аналітики великих обсягів даних. </w:t>
      </w:r>
    </w:p>
    <w:p w14:paraId="7E6EB868" w14:textId="77777777" w:rsidR="00C67234" w:rsidRPr="00F741D0" w:rsidRDefault="00C67234" w:rsidP="00D24889">
      <w:pPr>
        <w:pStyle w:val="a3"/>
        <w:numPr>
          <w:ilvl w:val="0"/>
          <w:numId w:val="26"/>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Splunk Enterprise </w:t>
      </w:r>
    </w:p>
    <w:p w14:paraId="78A57579" w14:textId="77777777" w:rsidR="00C67234" w:rsidRPr="00F741D0" w:rsidRDefault="00C67234"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Splunk є одним із лідерів у сфері аналітики та управління даними. Його основні характеристики включають: </w:t>
      </w:r>
    </w:p>
    <w:p w14:paraId="7E98A15C" w14:textId="2500EB59" w:rsidR="00C67234" w:rsidRPr="00F741D0" w:rsidRDefault="00912187" w:rsidP="00D24889">
      <w:pPr>
        <w:numPr>
          <w:ilvl w:val="0"/>
          <w:numId w:val="29"/>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w:t>
      </w:r>
      <w:r w:rsidR="00C67234" w:rsidRPr="00F741D0">
        <w:rPr>
          <w:rFonts w:ascii="Times New Roman" w:eastAsia="Times New Roman" w:hAnsi="Times New Roman" w:cs="Times New Roman"/>
          <w:sz w:val="28"/>
          <w:szCs w:val="28"/>
          <w:lang w:val="uk-UA" w:eastAsia="ru-RU"/>
        </w:rPr>
        <w:t>бір даних : система здатна інтегруватися з різними джерелами даних, включаючи мережеві пристрої, сервери та додатки</w:t>
      </w:r>
      <w:r w:rsidRPr="00F741D0">
        <w:rPr>
          <w:rFonts w:ascii="Times New Roman" w:eastAsia="Times New Roman" w:hAnsi="Times New Roman" w:cs="Times New Roman"/>
          <w:sz w:val="28"/>
          <w:szCs w:val="28"/>
          <w:lang w:val="uk-UA" w:eastAsia="ru-RU"/>
        </w:rPr>
        <w:t>;</w:t>
      </w:r>
      <w:r w:rsidR="00C67234" w:rsidRPr="00F741D0">
        <w:rPr>
          <w:rFonts w:ascii="Times New Roman" w:eastAsia="Times New Roman" w:hAnsi="Times New Roman" w:cs="Times New Roman"/>
          <w:sz w:val="28"/>
          <w:szCs w:val="28"/>
          <w:lang w:val="uk-UA" w:eastAsia="ru-RU"/>
        </w:rPr>
        <w:t xml:space="preserve"> </w:t>
      </w:r>
    </w:p>
    <w:p w14:paraId="407330BF" w14:textId="1F5A0A22" w:rsidR="00C67234" w:rsidRPr="00F741D0" w:rsidRDefault="00912187" w:rsidP="00D24889">
      <w:pPr>
        <w:numPr>
          <w:ilvl w:val="0"/>
          <w:numId w:val="29"/>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C67234" w:rsidRPr="00F741D0">
        <w:rPr>
          <w:rFonts w:ascii="Times New Roman" w:eastAsia="Times New Roman" w:hAnsi="Times New Roman" w:cs="Times New Roman"/>
          <w:sz w:val="28"/>
          <w:szCs w:val="28"/>
          <w:lang w:val="uk-UA" w:eastAsia="ru-RU"/>
        </w:rPr>
        <w:t>ошук та аналітика : надає потужні інструменти для пошуку та аналізу великих обсягів даних у реальному часі</w:t>
      </w:r>
      <w:r w:rsidRPr="00F741D0">
        <w:rPr>
          <w:rFonts w:ascii="Times New Roman" w:eastAsia="Times New Roman" w:hAnsi="Times New Roman" w:cs="Times New Roman"/>
          <w:sz w:val="28"/>
          <w:szCs w:val="28"/>
          <w:lang w:val="uk-UA" w:eastAsia="ru-RU"/>
        </w:rPr>
        <w:t>;</w:t>
      </w:r>
      <w:r w:rsidR="00C67234" w:rsidRPr="00F741D0">
        <w:rPr>
          <w:rFonts w:ascii="Times New Roman" w:eastAsia="Times New Roman" w:hAnsi="Times New Roman" w:cs="Times New Roman"/>
          <w:sz w:val="28"/>
          <w:szCs w:val="28"/>
          <w:lang w:val="uk-UA" w:eastAsia="ru-RU"/>
        </w:rPr>
        <w:t xml:space="preserve"> </w:t>
      </w:r>
    </w:p>
    <w:p w14:paraId="1E21DFA3" w14:textId="18B70D19" w:rsidR="00C67234" w:rsidRPr="00F741D0" w:rsidRDefault="00912187" w:rsidP="00D24889">
      <w:pPr>
        <w:numPr>
          <w:ilvl w:val="0"/>
          <w:numId w:val="29"/>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м</w:t>
      </w:r>
      <w:r w:rsidR="00C67234" w:rsidRPr="00F741D0">
        <w:rPr>
          <w:rFonts w:ascii="Times New Roman" w:eastAsia="Times New Roman" w:hAnsi="Times New Roman" w:cs="Times New Roman"/>
          <w:sz w:val="28"/>
          <w:szCs w:val="28"/>
          <w:lang w:val="uk-UA" w:eastAsia="ru-RU"/>
        </w:rPr>
        <w:t>ашинне навчання : використовує алгоритми машинного навчання для прогнозування загроз та оптимізації процесів.</w:t>
      </w:r>
    </w:p>
    <w:p w14:paraId="148D384D" w14:textId="77777777" w:rsidR="00C67234" w:rsidRPr="00F741D0" w:rsidRDefault="00C67234"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Splunk є гнучким рішенням, яке можна адаптувати під потреби конкретного підприємства, проте воно вимагає значних обчислювальних ресурсів. </w:t>
      </w:r>
    </w:p>
    <w:p w14:paraId="08B58B69" w14:textId="77777777" w:rsidR="003F2CED" w:rsidRPr="00F741D0" w:rsidRDefault="003F2CED" w:rsidP="00D24889">
      <w:pPr>
        <w:pStyle w:val="a3"/>
        <w:numPr>
          <w:ilvl w:val="0"/>
          <w:numId w:val="26"/>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Microsoft Power Platform </w:t>
      </w:r>
    </w:p>
    <w:p w14:paraId="37B1FFC8" w14:textId="77777777" w:rsidR="003F2CED" w:rsidRPr="00F741D0" w:rsidRDefault="003F2CED" w:rsidP="003F2CE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Microsoft Power Platform є набором інструментів для створення програмно-апаратних комплексів, орієнтованих на обробку критично важливої інформації. Його основні характеристики включають: </w:t>
      </w:r>
    </w:p>
    <w:p w14:paraId="42AE5DD1" w14:textId="02DD79EF" w:rsidR="003F2CED" w:rsidRPr="00F741D0" w:rsidRDefault="00912187" w:rsidP="00D24889">
      <w:pPr>
        <w:numPr>
          <w:ilvl w:val="0"/>
          <w:numId w:val="3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н</w:t>
      </w:r>
      <w:r w:rsidR="003F2CED" w:rsidRPr="00F741D0">
        <w:rPr>
          <w:rFonts w:ascii="Times New Roman" w:eastAsia="Times New Roman" w:hAnsi="Times New Roman" w:cs="Times New Roman"/>
          <w:sz w:val="28"/>
          <w:szCs w:val="28"/>
          <w:lang w:val="uk-UA" w:eastAsia="ru-RU"/>
        </w:rPr>
        <w:t>изька кодова розробка : дозволяє швидко створювати додатки для збору та обробки даних</w:t>
      </w:r>
      <w:r w:rsidRPr="00F741D0">
        <w:rPr>
          <w:rFonts w:ascii="Times New Roman" w:eastAsia="Times New Roman" w:hAnsi="Times New Roman" w:cs="Times New Roman"/>
          <w:sz w:val="28"/>
          <w:szCs w:val="28"/>
          <w:lang w:val="uk-UA" w:eastAsia="ru-RU"/>
        </w:rPr>
        <w:t>;</w:t>
      </w:r>
      <w:r w:rsidR="003F2CED" w:rsidRPr="00F741D0">
        <w:rPr>
          <w:rFonts w:ascii="Times New Roman" w:eastAsia="Times New Roman" w:hAnsi="Times New Roman" w:cs="Times New Roman"/>
          <w:sz w:val="28"/>
          <w:szCs w:val="28"/>
          <w:lang w:val="uk-UA" w:eastAsia="ru-RU"/>
        </w:rPr>
        <w:t xml:space="preserve"> </w:t>
      </w:r>
    </w:p>
    <w:p w14:paraId="365203AD" w14:textId="3B7459D1" w:rsidR="003F2CED" w:rsidRPr="00F741D0" w:rsidRDefault="00912187" w:rsidP="00D24889">
      <w:pPr>
        <w:numPr>
          <w:ilvl w:val="0"/>
          <w:numId w:val="3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і</w:t>
      </w:r>
      <w:r w:rsidR="003F2CED" w:rsidRPr="00F741D0">
        <w:rPr>
          <w:rFonts w:ascii="Times New Roman" w:eastAsia="Times New Roman" w:hAnsi="Times New Roman" w:cs="Times New Roman"/>
          <w:sz w:val="28"/>
          <w:szCs w:val="28"/>
          <w:lang w:val="uk-UA" w:eastAsia="ru-RU"/>
        </w:rPr>
        <w:t>нтеграція з Microsoft 365, Dynamics 365 та Azure : забезпечує безшовну взаємодію з іншими продуктами Microsoft</w:t>
      </w:r>
      <w:r w:rsidRPr="00F741D0">
        <w:rPr>
          <w:rFonts w:ascii="Times New Roman" w:eastAsia="Times New Roman" w:hAnsi="Times New Roman" w:cs="Times New Roman"/>
          <w:sz w:val="28"/>
          <w:szCs w:val="28"/>
          <w:lang w:val="uk-UA" w:eastAsia="ru-RU"/>
        </w:rPr>
        <w:t>;</w:t>
      </w:r>
      <w:r w:rsidR="003F2CED" w:rsidRPr="00F741D0">
        <w:rPr>
          <w:rFonts w:ascii="Times New Roman" w:eastAsia="Times New Roman" w:hAnsi="Times New Roman" w:cs="Times New Roman"/>
          <w:sz w:val="28"/>
          <w:szCs w:val="28"/>
          <w:lang w:val="uk-UA" w:eastAsia="ru-RU"/>
        </w:rPr>
        <w:t xml:space="preserve"> </w:t>
      </w:r>
    </w:p>
    <w:p w14:paraId="0363DB25" w14:textId="64229116" w:rsidR="003F2CED" w:rsidRPr="00F741D0" w:rsidRDefault="00912187" w:rsidP="00D24889">
      <w:pPr>
        <w:numPr>
          <w:ilvl w:val="0"/>
          <w:numId w:val="3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ш</w:t>
      </w:r>
      <w:r w:rsidR="003F2CED" w:rsidRPr="00F741D0">
        <w:rPr>
          <w:rFonts w:ascii="Times New Roman" w:eastAsia="Times New Roman" w:hAnsi="Times New Roman" w:cs="Times New Roman"/>
          <w:sz w:val="28"/>
          <w:szCs w:val="28"/>
          <w:lang w:val="uk-UA" w:eastAsia="ru-RU"/>
        </w:rPr>
        <w:t>тучний інтелект : включає готові модулі для аналізу тексту, зображень та даних.</w:t>
      </w:r>
    </w:p>
    <w:p w14:paraId="14F0DCD6" w14:textId="1AA6FA83" w:rsidR="0020561B" w:rsidRPr="00F741D0" w:rsidRDefault="003F2CED" w:rsidP="003B6B97">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Це рішення ідеально підходить для середніх та великих підприємств, які вже використовують екосистему Microsoft. </w:t>
      </w:r>
    </w:p>
    <w:p w14:paraId="7754BFC0" w14:textId="77777777" w:rsidR="003F2CED" w:rsidRPr="00F741D0" w:rsidRDefault="003F2CED" w:rsidP="00B3615F">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 xml:space="preserve">Таблиця </w:t>
      </w:r>
      <w:r w:rsidR="00D70A81" w:rsidRPr="00F741D0">
        <w:rPr>
          <w:rFonts w:ascii="Times New Roman" w:hAnsi="Times New Roman" w:cs="Times New Roman"/>
          <w:b/>
          <w:sz w:val="28"/>
          <w:szCs w:val="28"/>
          <w:lang w:val="uk-UA" w:eastAsia="ru-RU"/>
        </w:rPr>
        <w:t>1</w:t>
      </w:r>
      <w:r w:rsidRPr="00F741D0">
        <w:rPr>
          <w:rFonts w:ascii="Times New Roman" w:hAnsi="Times New Roman" w:cs="Times New Roman"/>
          <w:b/>
          <w:sz w:val="28"/>
          <w:szCs w:val="28"/>
          <w:lang w:val="uk-UA" w:eastAsia="ru-RU"/>
        </w:rPr>
        <w:t>.</w:t>
      </w:r>
      <w:r w:rsidR="00E3778A" w:rsidRPr="00F741D0">
        <w:rPr>
          <w:rFonts w:ascii="Times New Roman" w:hAnsi="Times New Roman" w:cs="Times New Roman"/>
          <w:b/>
          <w:sz w:val="28"/>
          <w:szCs w:val="28"/>
          <w:lang w:val="uk-UA" w:eastAsia="ru-RU"/>
        </w:rPr>
        <w:t>2</w:t>
      </w:r>
      <w:r w:rsidRPr="00F741D0">
        <w:rPr>
          <w:rFonts w:ascii="Times New Roman" w:hAnsi="Times New Roman" w:cs="Times New Roman"/>
          <w:b/>
          <w:sz w:val="28"/>
          <w:szCs w:val="28"/>
          <w:lang w:val="uk-UA" w:eastAsia="ru-RU"/>
        </w:rPr>
        <w:t xml:space="preserve"> - Порівняльна характеристика систем </w:t>
      </w:r>
    </w:p>
    <w:tbl>
      <w:tblPr>
        <w:tblW w:w="9654" w:type="dxa"/>
        <w:tblInd w:w="93" w:type="dxa"/>
        <w:tblLook w:val="04A0" w:firstRow="1" w:lastRow="0" w:firstColumn="1" w:lastColumn="0" w:noHBand="0" w:noVBand="1"/>
      </w:tblPr>
      <w:tblGrid>
        <w:gridCol w:w="2425"/>
        <w:gridCol w:w="1559"/>
        <w:gridCol w:w="1560"/>
        <w:gridCol w:w="1842"/>
        <w:gridCol w:w="2268"/>
      </w:tblGrid>
      <w:tr w:rsidR="00E3778A" w:rsidRPr="00F741D0" w14:paraId="77744875" w14:textId="77777777" w:rsidTr="00E3778A">
        <w:trPr>
          <w:trHeight w:val="316"/>
        </w:trPr>
        <w:tc>
          <w:tcPr>
            <w:tcW w:w="242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4D29EE" w14:textId="77777777" w:rsidR="00E3778A" w:rsidRPr="00F741D0" w:rsidRDefault="00E3778A" w:rsidP="00E3778A">
            <w:pPr>
              <w:spacing w:line="240" w:lineRule="auto"/>
              <w:ind w:firstLine="0"/>
              <w:jc w:val="left"/>
              <w:rPr>
                <w:rFonts w:ascii="Times New Roman" w:eastAsia="Times New Roman" w:hAnsi="Times New Roman" w:cs="Times New Roman"/>
                <w:b/>
                <w:color w:val="000000"/>
                <w:lang w:val="uk-UA" w:eastAsia="ru-RU"/>
              </w:rPr>
            </w:pPr>
            <w:r w:rsidRPr="00F741D0">
              <w:rPr>
                <w:rFonts w:ascii="Times New Roman" w:eastAsia="Times New Roman" w:hAnsi="Times New Roman" w:cs="Times New Roman"/>
                <w:b/>
                <w:color w:val="000000"/>
                <w:lang w:val="uk-UA" w:eastAsia="ru-RU"/>
              </w:rPr>
              <w:t>ХАРАКТЕРИСТИКА</w:t>
            </w:r>
          </w:p>
        </w:tc>
        <w:tc>
          <w:tcPr>
            <w:tcW w:w="1559" w:type="dxa"/>
            <w:tcBorders>
              <w:top w:val="single" w:sz="4" w:space="0" w:color="auto"/>
              <w:left w:val="nil"/>
              <w:bottom w:val="single" w:sz="4" w:space="0" w:color="auto"/>
              <w:right w:val="single" w:sz="4" w:space="0" w:color="auto"/>
            </w:tcBorders>
            <w:shd w:val="clear" w:color="auto" w:fill="auto"/>
            <w:vAlign w:val="bottom"/>
            <w:hideMark/>
          </w:tcPr>
          <w:p w14:paraId="704E48A1" w14:textId="77777777" w:rsidR="00E3778A" w:rsidRPr="00F741D0" w:rsidRDefault="00E3778A" w:rsidP="00E3778A">
            <w:pPr>
              <w:spacing w:line="240" w:lineRule="auto"/>
              <w:ind w:firstLine="0"/>
              <w:jc w:val="left"/>
              <w:rPr>
                <w:rFonts w:ascii="Times New Roman" w:eastAsia="Times New Roman" w:hAnsi="Times New Roman" w:cs="Times New Roman"/>
                <w:b/>
                <w:color w:val="000000"/>
                <w:lang w:val="uk-UA" w:eastAsia="ru-RU"/>
              </w:rPr>
            </w:pPr>
            <w:r w:rsidRPr="00F741D0">
              <w:rPr>
                <w:rFonts w:ascii="Times New Roman" w:eastAsia="Times New Roman" w:hAnsi="Times New Roman" w:cs="Times New Roman"/>
                <w:b/>
                <w:color w:val="000000"/>
                <w:lang w:val="uk-UA" w:eastAsia="ru-RU"/>
              </w:rPr>
              <w:t>ORACLE BPA</w:t>
            </w:r>
          </w:p>
        </w:tc>
        <w:tc>
          <w:tcPr>
            <w:tcW w:w="1560" w:type="dxa"/>
            <w:tcBorders>
              <w:top w:val="single" w:sz="4" w:space="0" w:color="auto"/>
              <w:left w:val="nil"/>
              <w:bottom w:val="single" w:sz="4" w:space="0" w:color="auto"/>
              <w:right w:val="single" w:sz="4" w:space="0" w:color="auto"/>
            </w:tcBorders>
            <w:shd w:val="clear" w:color="auto" w:fill="auto"/>
            <w:vAlign w:val="bottom"/>
            <w:hideMark/>
          </w:tcPr>
          <w:p w14:paraId="06453909" w14:textId="77777777" w:rsidR="00E3778A" w:rsidRPr="00F741D0" w:rsidRDefault="00E3778A" w:rsidP="00E3778A">
            <w:pPr>
              <w:spacing w:line="240" w:lineRule="auto"/>
              <w:ind w:firstLine="0"/>
              <w:jc w:val="left"/>
              <w:rPr>
                <w:rFonts w:ascii="Times New Roman" w:eastAsia="Times New Roman" w:hAnsi="Times New Roman" w:cs="Times New Roman"/>
                <w:b/>
                <w:color w:val="000000"/>
                <w:lang w:val="uk-UA" w:eastAsia="ru-RU"/>
              </w:rPr>
            </w:pPr>
            <w:r w:rsidRPr="00F741D0">
              <w:rPr>
                <w:rFonts w:ascii="Times New Roman" w:eastAsia="Times New Roman" w:hAnsi="Times New Roman" w:cs="Times New Roman"/>
                <w:b/>
                <w:color w:val="000000"/>
                <w:lang w:val="uk-UA" w:eastAsia="ru-RU"/>
              </w:rPr>
              <w:t>SAP BTB</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14:paraId="28A9BB27" w14:textId="77777777" w:rsidR="00E3778A" w:rsidRPr="00F741D0" w:rsidRDefault="00E3778A" w:rsidP="00E3778A">
            <w:pPr>
              <w:spacing w:line="240" w:lineRule="auto"/>
              <w:ind w:firstLine="0"/>
              <w:jc w:val="left"/>
              <w:rPr>
                <w:rFonts w:ascii="Times New Roman" w:eastAsia="Times New Roman" w:hAnsi="Times New Roman" w:cs="Times New Roman"/>
                <w:b/>
                <w:color w:val="000000"/>
                <w:lang w:val="uk-UA" w:eastAsia="ru-RU"/>
              </w:rPr>
            </w:pPr>
            <w:r w:rsidRPr="00F741D0">
              <w:rPr>
                <w:rFonts w:ascii="Times New Roman" w:eastAsia="Times New Roman" w:hAnsi="Times New Roman" w:cs="Times New Roman"/>
                <w:b/>
                <w:color w:val="000000"/>
                <w:lang w:val="uk-UA" w:eastAsia="ru-RU"/>
              </w:rPr>
              <w:t>Splunk Enterprise</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127D9971" w14:textId="77777777" w:rsidR="00E3778A" w:rsidRPr="00F741D0" w:rsidRDefault="00E3778A" w:rsidP="00E3778A">
            <w:pPr>
              <w:spacing w:line="240" w:lineRule="auto"/>
              <w:ind w:firstLine="0"/>
              <w:jc w:val="left"/>
              <w:rPr>
                <w:rFonts w:ascii="Times New Roman" w:eastAsia="Times New Roman" w:hAnsi="Times New Roman" w:cs="Times New Roman"/>
                <w:b/>
                <w:color w:val="000000"/>
                <w:lang w:val="uk-UA" w:eastAsia="ru-RU"/>
              </w:rPr>
            </w:pPr>
            <w:r w:rsidRPr="00F741D0">
              <w:rPr>
                <w:rFonts w:ascii="Times New Roman" w:eastAsia="Times New Roman" w:hAnsi="Times New Roman" w:cs="Times New Roman"/>
                <w:b/>
                <w:color w:val="000000"/>
                <w:lang w:val="uk-UA" w:eastAsia="ru-RU"/>
              </w:rPr>
              <w:t>Microsoft Power Platform</w:t>
            </w:r>
          </w:p>
        </w:tc>
      </w:tr>
      <w:tr w:rsidR="00E3778A" w:rsidRPr="00F741D0" w14:paraId="58C1A735" w14:textId="77777777" w:rsidTr="00E3778A">
        <w:trPr>
          <w:trHeight w:val="300"/>
        </w:trPr>
        <w:tc>
          <w:tcPr>
            <w:tcW w:w="2425" w:type="dxa"/>
            <w:tcBorders>
              <w:top w:val="nil"/>
              <w:left w:val="single" w:sz="4" w:space="0" w:color="auto"/>
              <w:bottom w:val="single" w:sz="4" w:space="0" w:color="auto"/>
              <w:right w:val="single" w:sz="4" w:space="0" w:color="auto"/>
            </w:tcBorders>
            <w:shd w:val="clear" w:color="auto" w:fill="auto"/>
            <w:vAlign w:val="bottom"/>
            <w:hideMark/>
          </w:tcPr>
          <w:p w14:paraId="430CAA7D"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Продуктивність</w:t>
            </w:r>
          </w:p>
        </w:tc>
        <w:tc>
          <w:tcPr>
            <w:tcW w:w="1559" w:type="dxa"/>
            <w:tcBorders>
              <w:top w:val="nil"/>
              <w:left w:val="nil"/>
              <w:bottom w:val="single" w:sz="4" w:space="0" w:color="auto"/>
              <w:right w:val="single" w:sz="4" w:space="0" w:color="auto"/>
            </w:tcBorders>
            <w:shd w:val="clear" w:color="auto" w:fill="auto"/>
            <w:vAlign w:val="bottom"/>
            <w:hideMark/>
          </w:tcPr>
          <w:p w14:paraId="57F54C29"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Висока</w:t>
            </w:r>
          </w:p>
        </w:tc>
        <w:tc>
          <w:tcPr>
            <w:tcW w:w="1560" w:type="dxa"/>
            <w:tcBorders>
              <w:top w:val="nil"/>
              <w:left w:val="nil"/>
              <w:bottom w:val="single" w:sz="4" w:space="0" w:color="auto"/>
              <w:right w:val="single" w:sz="4" w:space="0" w:color="auto"/>
            </w:tcBorders>
            <w:shd w:val="clear" w:color="auto" w:fill="auto"/>
            <w:vAlign w:val="bottom"/>
            <w:hideMark/>
          </w:tcPr>
          <w:p w14:paraId="7877970F"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висока</w:t>
            </w:r>
          </w:p>
        </w:tc>
        <w:tc>
          <w:tcPr>
            <w:tcW w:w="1842" w:type="dxa"/>
            <w:tcBorders>
              <w:top w:val="nil"/>
              <w:left w:val="nil"/>
              <w:bottom w:val="single" w:sz="4" w:space="0" w:color="auto"/>
              <w:right w:val="single" w:sz="4" w:space="0" w:color="auto"/>
            </w:tcBorders>
            <w:shd w:val="clear" w:color="auto" w:fill="auto"/>
            <w:vAlign w:val="bottom"/>
            <w:hideMark/>
          </w:tcPr>
          <w:p w14:paraId="1EEB164F"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висока</w:t>
            </w:r>
          </w:p>
        </w:tc>
        <w:tc>
          <w:tcPr>
            <w:tcW w:w="2268" w:type="dxa"/>
            <w:tcBorders>
              <w:top w:val="nil"/>
              <w:left w:val="nil"/>
              <w:bottom w:val="single" w:sz="4" w:space="0" w:color="auto"/>
              <w:right w:val="single" w:sz="4" w:space="0" w:color="auto"/>
            </w:tcBorders>
            <w:shd w:val="clear" w:color="auto" w:fill="auto"/>
            <w:vAlign w:val="bottom"/>
            <w:hideMark/>
          </w:tcPr>
          <w:p w14:paraId="3BC391EB"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Середня</w:t>
            </w:r>
          </w:p>
        </w:tc>
      </w:tr>
      <w:tr w:rsidR="00E3778A" w:rsidRPr="00F741D0" w14:paraId="01760C1B" w14:textId="77777777" w:rsidTr="00E3778A">
        <w:trPr>
          <w:trHeight w:val="300"/>
        </w:trPr>
        <w:tc>
          <w:tcPr>
            <w:tcW w:w="2425" w:type="dxa"/>
            <w:tcBorders>
              <w:top w:val="nil"/>
              <w:left w:val="single" w:sz="4" w:space="0" w:color="auto"/>
              <w:bottom w:val="single" w:sz="4" w:space="0" w:color="auto"/>
              <w:right w:val="single" w:sz="4" w:space="0" w:color="auto"/>
            </w:tcBorders>
            <w:shd w:val="clear" w:color="auto" w:fill="auto"/>
            <w:vAlign w:val="bottom"/>
            <w:hideMark/>
          </w:tcPr>
          <w:p w14:paraId="183876FF"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Захищеність</w:t>
            </w:r>
          </w:p>
        </w:tc>
        <w:tc>
          <w:tcPr>
            <w:tcW w:w="1559" w:type="dxa"/>
            <w:tcBorders>
              <w:top w:val="nil"/>
              <w:left w:val="nil"/>
              <w:bottom w:val="single" w:sz="4" w:space="0" w:color="auto"/>
              <w:right w:val="single" w:sz="4" w:space="0" w:color="auto"/>
            </w:tcBorders>
            <w:shd w:val="clear" w:color="auto" w:fill="auto"/>
            <w:vAlign w:val="bottom"/>
            <w:hideMark/>
          </w:tcPr>
          <w:p w14:paraId="4939C6D7"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Висока</w:t>
            </w:r>
          </w:p>
        </w:tc>
        <w:tc>
          <w:tcPr>
            <w:tcW w:w="1560" w:type="dxa"/>
            <w:tcBorders>
              <w:top w:val="nil"/>
              <w:left w:val="nil"/>
              <w:bottom w:val="single" w:sz="4" w:space="0" w:color="auto"/>
              <w:right w:val="single" w:sz="4" w:space="0" w:color="auto"/>
            </w:tcBorders>
            <w:shd w:val="clear" w:color="auto" w:fill="auto"/>
            <w:vAlign w:val="bottom"/>
            <w:hideMark/>
          </w:tcPr>
          <w:p w14:paraId="488DF468"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висока</w:t>
            </w:r>
          </w:p>
        </w:tc>
        <w:tc>
          <w:tcPr>
            <w:tcW w:w="1842" w:type="dxa"/>
            <w:tcBorders>
              <w:top w:val="nil"/>
              <w:left w:val="nil"/>
              <w:bottom w:val="single" w:sz="4" w:space="0" w:color="auto"/>
              <w:right w:val="single" w:sz="4" w:space="0" w:color="auto"/>
            </w:tcBorders>
            <w:shd w:val="clear" w:color="auto" w:fill="auto"/>
            <w:vAlign w:val="bottom"/>
            <w:hideMark/>
          </w:tcPr>
          <w:p w14:paraId="08E60C81"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Висока</w:t>
            </w:r>
          </w:p>
        </w:tc>
        <w:tc>
          <w:tcPr>
            <w:tcW w:w="2268" w:type="dxa"/>
            <w:tcBorders>
              <w:top w:val="nil"/>
              <w:left w:val="nil"/>
              <w:bottom w:val="single" w:sz="4" w:space="0" w:color="auto"/>
              <w:right w:val="single" w:sz="4" w:space="0" w:color="auto"/>
            </w:tcBorders>
            <w:shd w:val="clear" w:color="auto" w:fill="auto"/>
            <w:vAlign w:val="bottom"/>
            <w:hideMark/>
          </w:tcPr>
          <w:p w14:paraId="7C7A78B7"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Висока</w:t>
            </w:r>
          </w:p>
        </w:tc>
      </w:tr>
      <w:tr w:rsidR="00E3778A" w:rsidRPr="00F741D0" w14:paraId="7B2629A0" w14:textId="77777777" w:rsidTr="00E3778A">
        <w:trPr>
          <w:trHeight w:val="300"/>
        </w:trPr>
        <w:tc>
          <w:tcPr>
            <w:tcW w:w="2425" w:type="dxa"/>
            <w:tcBorders>
              <w:top w:val="nil"/>
              <w:left w:val="single" w:sz="4" w:space="0" w:color="auto"/>
              <w:bottom w:val="single" w:sz="4" w:space="0" w:color="auto"/>
              <w:right w:val="single" w:sz="4" w:space="0" w:color="auto"/>
            </w:tcBorders>
            <w:shd w:val="clear" w:color="auto" w:fill="auto"/>
            <w:vAlign w:val="bottom"/>
            <w:hideMark/>
          </w:tcPr>
          <w:p w14:paraId="28BB1298"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Вартість</w:t>
            </w:r>
          </w:p>
        </w:tc>
        <w:tc>
          <w:tcPr>
            <w:tcW w:w="1559" w:type="dxa"/>
            <w:tcBorders>
              <w:top w:val="nil"/>
              <w:left w:val="nil"/>
              <w:bottom w:val="single" w:sz="4" w:space="0" w:color="auto"/>
              <w:right w:val="single" w:sz="4" w:space="0" w:color="auto"/>
            </w:tcBorders>
            <w:shd w:val="clear" w:color="auto" w:fill="auto"/>
            <w:vAlign w:val="bottom"/>
            <w:hideMark/>
          </w:tcPr>
          <w:p w14:paraId="2BC52032"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Висока</w:t>
            </w:r>
          </w:p>
        </w:tc>
        <w:tc>
          <w:tcPr>
            <w:tcW w:w="1560" w:type="dxa"/>
            <w:tcBorders>
              <w:top w:val="nil"/>
              <w:left w:val="nil"/>
              <w:bottom w:val="single" w:sz="4" w:space="0" w:color="auto"/>
              <w:right w:val="single" w:sz="4" w:space="0" w:color="auto"/>
            </w:tcBorders>
            <w:shd w:val="clear" w:color="auto" w:fill="auto"/>
            <w:vAlign w:val="bottom"/>
            <w:hideMark/>
          </w:tcPr>
          <w:p w14:paraId="4470EE60"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висока</w:t>
            </w:r>
          </w:p>
        </w:tc>
        <w:tc>
          <w:tcPr>
            <w:tcW w:w="1842" w:type="dxa"/>
            <w:tcBorders>
              <w:top w:val="nil"/>
              <w:left w:val="nil"/>
              <w:bottom w:val="single" w:sz="4" w:space="0" w:color="auto"/>
              <w:right w:val="single" w:sz="4" w:space="0" w:color="auto"/>
            </w:tcBorders>
            <w:shd w:val="clear" w:color="auto" w:fill="auto"/>
            <w:vAlign w:val="bottom"/>
            <w:hideMark/>
          </w:tcPr>
          <w:p w14:paraId="3B75B0A7"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Низька</w:t>
            </w:r>
          </w:p>
        </w:tc>
        <w:tc>
          <w:tcPr>
            <w:tcW w:w="2268" w:type="dxa"/>
            <w:tcBorders>
              <w:top w:val="nil"/>
              <w:left w:val="nil"/>
              <w:bottom w:val="single" w:sz="4" w:space="0" w:color="auto"/>
              <w:right w:val="single" w:sz="4" w:space="0" w:color="auto"/>
            </w:tcBorders>
            <w:shd w:val="clear" w:color="auto" w:fill="auto"/>
            <w:vAlign w:val="bottom"/>
            <w:hideMark/>
          </w:tcPr>
          <w:p w14:paraId="2D06DBAC"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Низька</w:t>
            </w:r>
          </w:p>
        </w:tc>
      </w:tr>
      <w:tr w:rsidR="00E3778A" w:rsidRPr="00F741D0" w14:paraId="34A9B6C9" w14:textId="77777777" w:rsidTr="00E3778A">
        <w:trPr>
          <w:trHeight w:val="300"/>
        </w:trPr>
        <w:tc>
          <w:tcPr>
            <w:tcW w:w="2425" w:type="dxa"/>
            <w:tcBorders>
              <w:top w:val="nil"/>
              <w:left w:val="single" w:sz="4" w:space="0" w:color="auto"/>
              <w:bottom w:val="single" w:sz="4" w:space="0" w:color="auto"/>
              <w:right w:val="single" w:sz="4" w:space="0" w:color="auto"/>
            </w:tcBorders>
            <w:shd w:val="clear" w:color="auto" w:fill="auto"/>
            <w:vAlign w:val="bottom"/>
            <w:hideMark/>
          </w:tcPr>
          <w:p w14:paraId="0217DEA8"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Можливості аналітики</w:t>
            </w:r>
          </w:p>
        </w:tc>
        <w:tc>
          <w:tcPr>
            <w:tcW w:w="1559" w:type="dxa"/>
            <w:tcBorders>
              <w:top w:val="nil"/>
              <w:left w:val="nil"/>
              <w:bottom w:val="single" w:sz="4" w:space="0" w:color="auto"/>
              <w:right w:val="single" w:sz="4" w:space="0" w:color="auto"/>
            </w:tcBorders>
            <w:shd w:val="clear" w:color="auto" w:fill="auto"/>
            <w:vAlign w:val="bottom"/>
            <w:hideMark/>
          </w:tcPr>
          <w:p w14:paraId="68C58C80"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Середні</w:t>
            </w:r>
          </w:p>
        </w:tc>
        <w:tc>
          <w:tcPr>
            <w:tcW w:w="1560" w:type="dxa"/>
            <w:tcBorders>
              <w:top w:val="nil"/>
              <w:left w:val="nil"/>
              <w:bottom w:val="single" w:sz="4" w:space="0" w:color="auto"/>
              <w:right w:val="single" w:sz="4" w:space="0" w:color="auto"/>
            </w:tcBorders>
            <w:shd w:val="clear" w:color="auto" w:fill="auto"/>
            <w:vAlign w:val="bottom"/>
            <w:hideMark/>
          </w:tcPr>
          <w:p w14:paraId="7DABF08D"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високі</w:t>
            </w:r>
          </w:p>
        </w:tc>
        <w:tc>
          <w:tcPr>
            <w:tcW w:w="1842" w:type="dxa"/>
            <w:tcBorders>
              <w:top w:val="nil"/>
              <w:left w:val="nil"/>
              <w:bottom w:val="single" w:sz="4" w:space="0" w:color="auto"/>
              <w:right w:val="single" w:sz="4" w:space="0" w:color="auto"/>
            </w:tcBorders>
            <w:shd w:val="clear" w:color="auto" w:fill="auto"/>
            <w:vAlign w:val="bottom"/>
            <w:hideMark/>
          </w:tcPr>
          <w:p w14:paraId="48385133"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Дуже високі</w:t>
            </w:r>
          </w:p>
        </w:tc>
        <w:tc>
          <w:tcPr>
            <w:tcW w:w="2268" w:type="dxa"/>
            <w:tcBorders>
              <w:top w:val="nil"/>
              <w:left w:val="nil"/>
              <w:bottom w:val="single" w:sz="4" w:space="0" w:color="auto"/>
              <w:right w:val="single" w:sz="4" w:space="0" w:color="auto"/>
            </w:tcBorders>
            <w:shd w:val="clear" w:color="auto" w:fill="auto"/>
            <w:vAlign w:val="bottom"/>
            <w:hideMark/>
          </w:tcPr>
          <w:p w14:paraId="338FF4A9"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Високі</w:t>
            </w:r>
          </w:p>
        </w:tc>
      </w:tr>
      <w:tr w:rsidR="00E3778A" w:rsidRPr="00F741D0" w14:paraId="16F84096" w14:textId="77777777" w:rsidTr="00E3778A">
        <w:trPr>
          <w:trHeight w:val="600"/>
        </w:trPr>
        <w:tc>
          <w:tcPr>
            <w:tcW w:w="2425" w:type="dxa"/>
            <w:tcBorders>
              <w:top w:val="nil"/>
              <w:left w:val="single" w:sz="4" w:space="0" w:color="auto"/>
              <w:bottom w:val="single" w:sz="4" w:space="0" w:color="auto"/>
              <w:right w:val="single" w:sz="4" w:space="0" w:color="auto"/>
            </w:tcBorders>
            <w:shd w:val="clear" w:color="auto" w:fill="auto"/>
            <w:vAlign w:val="bottom"/>
            <w:hideMark/>
          </w:tcPr>
          <w:p w14:paraId="6DD60A1E"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Інтеграція з іншими системами</w:t>
            </w:r>
          </w:p>
        </w:tc>
        <w:tc>
          <w:tcPr>
            <w:tcW w:w="1559" w:type="dxa"/>
            <w:tcBorders>
              <w:top w:val="nil"/>
              <w:left w:val="nil"/>
              <w:bottom w:val="single" w:sz="4" w:space="0" w:color="auto"/>
              <w:right w:val="single" w:sz="4" w:space="0" w:color="auto"/>
            </w:tcBorders>
            <w:shd w:val="clear" w:color="auto" w:fill="auto"/>
            <w:vAlign w:val="bottom"/>
            <w:hideMark/>
          </w:tcPr>
          <w:p w14:paraId="474F1D94"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Так</w:t>
            </w:r>
          </w:p>
        </w:tc>
        <w:tc>
          <w:tcPr>
            <w:tcW w:w="1560" w:type="dxa"/>
            <w:tcBorders>
              <w:top w:val="nil"/>
              <w:left w:val="nil"/>
              <w:bottom w:val="single" w:sz="4" w:space="0" w:color="auto"/>
              <w:right w:val="single" w:sz="4" w:space="0" w:color="auto"/>
            </w:tcBorders>
            <w:shd w:val="clear" w:color="auto" w:fill="auto"/>
            <w:vAlign w:val="bottom"/>
            <w:hideMark/>
          </w:tcPr>
          <w:p w14:paraId="412E9A32"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Так</w:t>
            </w:r>
          </w:p>
        </w:tc>
        <w:tc>
          <w:tcPr>
            <w:tcW w:w="1842" w:type="dxa"/>
            <w:tcBorders>
              <w:top w:val="nil"/>
              <w:left w:val="nil"/>
              <w:bottom w:val="single" w:sz="4" w:space="0" w:color="auto"/>
              <w:right w:val="single" w:sz="4" w:space="0" w:color="auto"/>
            </w:tcBorders>
            <w:shd w:val="clear" w:color="auto" w:fill="auto"/>
            <w:vAlign w:val="bottom"/>
            <w:hideMark/>
          </w:tcPr>
          <w:p w14:paraId="33DE4B6E"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Так</w:t>
            </w:r>
          </w:p>
        </w:tc>
        <w:tc>
          <w:tcPr>
            <w:tcW w:w="2268" w:type="dxa"/>
            <w:tcBorders>
              <w:top w:val="nil"/>
              <w:left w:val="nil"/>
              <w:bottom w:val="single" w:sz="4" w:space="0" w:color="auto"/>
              <w:right w:val="single" w:sz="4" w:space="0" w:color="auto"/>
            </w:tcBorders>
            <w:shd w:val="clear" w:color="auto" w:fill="auto"/>
            <w:vAlign w:val="bottom"/>
            <w:hideMark/>
          </w:tcPr>
          <w:p w14:paraId="72007793" w14:textId="77777777" w:rsidR="00E3778A" w:rsidRPr="00F741D0" w:rsidRDefault="00E3778A" w:rsidP="00E3778A">
            <w:pPr>
              <w:spacing w:line="240" w:lineRule="auto"/>
              <w:ind w:firstLine="0"/>
              <w:jc w:val="left"/>
              <w:rPr>
                <w:rFonts w:ascii="Calibri" w:eastAsia="Times New Roman" w:hAnsi="Calibri" w:cs="Calibri"/>
                <w:color w:val="000000"/>
                <w:lang w:val="uk-UA" w:eastAsia="ru-RU"/>
              </w:rPr>
            </w:pPr>
            <w:r w:rsidRPr="00F741D0">
              <w:rPr>
                <w:rFonts w:ascii="Calibri" w:eastAsia="Times New Roman" w:hAnsi="Calibri" w:cs="Calibri"/>
                <w:color w:val="000000"/>
                <w:lang w:val="uk-UA" w:eastAsia="ru-RU"/>
              </w:rPr>
              <w:t>Так</w:t>
            </w:r>
          </w:p>
        </w:tc>
      </w:tr>
    </w:tbl>
    <w:p w14:paraId="4CD26979" w14:textId="77777777" w:rsidR="003F2CED" w:rsidRPr="00F741D0" w:rsidRDefault="003F2CED" w:rsidP="003F2CED">
      <w:pPr>
        <w:spacing w:line="240" w:lineRule="auto"/>
        <w:ind w:firstLine="0"/>
        <w:jc w:val="left"/>
        <w:rPr>
          <w:rFonts w:ascii="Times New Roman" w:eastAsia="Times New Roman" w:hAnsi="Times New Roman" w:cs="Times New Roman"/>
          <w:sz w:val="24"/>
          <w:szCs w:val="24"/>
          <w:lang w:val="uk-UA" w:eastAsia="ru-RU"/>
        </w:rPr>
      </w:pPr>
    </w:p>
    <w:p w14:paraId="3F251C87" w14:textId="77777777" w:rsidR="003F2CED" w:rsidRPr="00F741D0" w:rsidRDefault="003F2CED" w:rsidP="00640421">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Аналіз характеристик </w:t>
      </w:r>
    </w:p>
    <w:p w14:paraId="0DC42B28" w14:textId="77777777" w:rsidR="003F2CED" w:rsidRPr="00F741D0" w:rsidRDefault="003F2CED" w:rsidP="0091624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На основі представленої таблиці можна зробити такі висновки: </w:t>
      </w:r>
    </w:p>
    <w:p w14:paraId="39B85547" w14:textId="35B4F13D" w:rsidR="003F2CED" w:rsidRPr="00F741D0" w:rsidRDefault="003F2CED" w:rsidP="00D24889">
      <w:pPr>
        <w:numPr>
          <w:ilvl w:val="0"/>
          <w:numId w:val="2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Oracle BPA є оптимальним рішенням для підприємств, які потребують моделювання та аналізу бізнес-процесів, але не потребують максимальної функціональності у сфері захисту даних</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6FAC6406" w14:textId="43C4EB4B" w:rsidR="003F2CED" w:rsidRPr="00F741D0" w:rsidRDefault="003F2CED" w:rsidP="00D24889">
      <w:pPr>
        <w:numPr>
          <w:ilvl w:val="0"/>
          <w:numId w:val="2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SAP BTP підходить для великих корпорацій, які вимагають інтеграції різних систем та аналітики великих обсягів даних</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43863536" w14:textId="70CF0D40" w:rsidR="003F2CED" w:rsidRPr="00F741D0" w:rsidRDefault="003F2CED" w:rsidP="00D24889">
      <w:pPr>
        <w:numPr>
          <w:ilvl w:val="0"/>
          <w:numId w:val="2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Splunk Enterprise є доступним інструментом для середніх підприємств, які потребують аналітики великих обсягів даних у реальному часі та прогнозування загроз</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65AEAF8F" w14:textId="3EDF5DE5" w:rsidR="00D27864" w:rsidRPr="00D27864" w:rsidRDefault="003F2CED" w:rsidP="00D27864">
      <w:pPr>
        <w:numPr>
          <w:ilvl w:val="0"/>
          <w:numId w:val="2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Microsoft Power Platform</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є ідеальним рішенням для підприємств, які вже використовують продукти Microsoft і потребують швидкої розробки додатків для обробки даних.</w:t>
      </w:r>
    </w:p>
    <w:p w14:paraId="2482B391" w14:textId="35A8FEB4" w:rsidR="00D27864" w:rsidRDefault="00D27864" w:rsidP="00D27864">
      <w:pPr>
        <w:pStyle w:val="2"/>
        <w:ind w:left="1146" w:firstLine="0"/>
        <w:rPr>
          <w:rFonts w:eastAsia="Times New Roman"/>
          <w:color w:val="auto"/>
          <w:lang w:val="uk-UA" w:eastAsia="ru-RU"/>
        </w:rPr>
      </w:pPr>
      <w:bookmarkStart w:id="8" w:name="_Toc200048184"/>
    </w:p>
    <w:p w14:paraId="2F401B54" w14:textId="77777777" w:rsidR="00D27864" w:rsidRPr="00D27864" w:rsidRDefault="00D27864" w:rsidP="00D27864">
      <w:pPr>
        <w:rPr>
          <w:lang w:val="uk-UA" w:eastAsia="ru-RU"/>
        </w:rPr>
      </w:pPr>
    </w:p>
    <w:p w14:paraId="352A254E" w14:textId="3E718832" w:rsidR="00836FF5" w:rsidRPr="00F741D0" w:rsidRDefault="00836FF5" w:rsidP="00D24889">
      <w:pPr>
        <w:pStyle w:val="2"/>
        <w:numPr>
          <w:ilvl w:val="1"/>
          <w:numId w:val="1"/>
        </w:numPr>
        <w:rPr>
          <w:rFonts w:eastAsia="Times New Roman"/>
          <w:color w:val="auto"/>
          <w:lang w:val="uk-UA" w:eastAsia="ru-RU"/>
        </w:rPr>
      </w:pPr>
      <w:r w:rsidRPr="00F741D0">
        <w:rPr>
          <w:rFonts w:eastAsia="Times New Roman"/>
          <w:color w:val="auto"/>
          <w:lang w:val="uk-UA" w:eastAsia="ru-RU"/>
        </w:rPr>
        <w:lastRenderedPageBreak/>
        <w:t>Порівняльний аналіз переваг та обмежень систем збору та обробки критично важливої інформації</w:t>
      </w:r>
      <w:bookmarkEnd w:id="8"/>
    </w:p>
    <w:p w14:paraId="6F54AF70" w14:textId="77777777" w:rsidR="00C940BD" w:rsidRPr="00F741D0" w:rsidRDefault="00C940BD" w:rsidP="00C940BD">
      <w:pPr>
        <w:rPr>
          <w:lang w:val="uk-UA" w:eastAsia="ru-RU"/>
        </w:rPr>
      </w:pPr>
    </w:p>
    <w:p w14:paraId="2CE5FAA7" w14:textId="4A1CABDB" w:rsidR="00836FF5" w:rsidRPr="00F741D0" w:rsidRDefault="00836FF5" w:rsidP="00836FF5">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У ц</w:t>
      </w:r>
      <w:r w:rsidR="00A327D1" w:rsidRPr="00F741D0">
        <w:rPr>
          <w:rFonts w:ascii="Times New Roman" w:eastAsia="Times New Roman" w:hAnsi="Times New Roman" w:cs="Times New Roman"/>
          <w:sz w:val="28"/>
          <w:szCs w:val="28"/>
          <w:lang w:val="uk-UA" w:eastAsia="ru-RU"/>
        </w:rPr>
        <w:t>ій частині</w:t>
      </w:r>
      <w:r w:rsidRPr="00F741D0">
        <w:rPr>
          <w:rFonts w:ascii="Times New Roman" w:eastAsia="Times New Roman" w:hAnsi="Times New Roman" w:cs="Times New Roman"/>
          <w:sz w:val="28"/>
          <w:szCs w:val="28"/>
          <w:lang w:val="uk-UA" w:eastAsia="ru-RU"/>
        </w:rPr>
        <w:t xml:space="preserve"> проводиться порівняльний аналіз програмно-апаратних комплексів, які були описані в попередньому розділі (Oracle BPA, SAP BTP, Splunk Enterprise, Microsoft Power Platform). Для кращої наочності результати аналізу представлені у вигляді таблиці</w:t>
      </w:r>
      <w:r w:rsidR="00B81975" w:rsidRPr="00F741D0">
        <w:rPr>
          <w:rFonts w:ascii="Times New Roman" w:eastAsia="Times New Roman" w:hAnsi="Times New Roman" w:cs="Times New Roman"/>
          <w:sz w:val="28"/>
          <w:szCs w:val="28"/>
          <w:lang w:val="uk-UA" w:eastAsia="ru-RU"/>
        </w:rPr>
        <w:t xml:space="preserve"> 1.2</w:t>
      </w:r>
      <w:r w:rsidRPr="00F741D0">
        <w:rPr>
          <w:rFonts w:ascii="Times New Roman" w:eastAsia="Times New Roman" w:hAnsi="Times New Roman" w:cs="Times New Roman"/>
          <w:sz w:val="28"/>
          <w:szCs w:val="28"/>
          <w:lang w:val="uk-UA" w:eastAsia="ru-RU"/>
        </w:rPr>
        <w:t xml:space="preserve"> </w:t>
      </w:r>
    </w:p>
    <w:p w14:paraId="0DCD9FEE" w14:textId="77777777" w:rsidR="00836FF5" w:rsidRPr="00F741D0" w:rsidRDefault="00836FF5" w:rsidP="00B3615F">
      <w:pPr>
        <w:ind w:left="2268" w:hanging="1418"/>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 xml:space="preserve">Таблиця </w:t>
      </w:r>
      <w:r w:rsidR="004212DD" w:rsidRPr="00F741D0">
        <w:rPr>
          <w:rFonts w:ascii="Times New Roman" w:hAnsi="Times New Roman" w:cs="Times New Roman"/>
          <w:b/>
          <w:sz w:val="28"/>
          <w:szCs w:val="28"/>
          <w:lang w:val="uk-UA" w:eastAsia="ru-RU"/>
        </w:rPr>
        <w:t>1</w:t>
      </w:r>
      <w:r w:rsidR="00B3615F" w:rsidRPr="00F741D0">
        <w:rPr>
          <w:rFonts w:ascii="Times New Roman" w:hAnsi="Times New Roman" w:cs="Times New Roman"/>
          <w:b/>
          <w:sz w:val="28"/>
          <w:szCs w:val="28"/>
          <w:lang w:val="uk-UA" w:eastAsia="ru-RU"/>
        </w:rPr>
        <w:t>.2</w:t>
      </w:r>
      <w:r w:rsidR="00EF0FE2" w:rsidRPr="00F741D0">
        <w:rPr>
          <w:rFonts w:ascii="Times New Roman" w:hAnsi="Times New Roman" w:cs="Times New Roman"/>
          <w:b/>
          <w:sz w:val="28"/>
          <w:szCs w:val="28"/>
          <w:lang w:val="uk-UA" w:eastAsia="ru-RU"/>
        </w:rPr>
        <w:t xml:space="preserve"> – </w:t>
      </w:r>
      <w:r w:rsidRPr="00F741D0">
        <w:rPr>
          <w:rFonts w:ascii="Times New Roman" w:hAnsi="Times New Roman" w:cs="Times New Roman"/>
          <w:b/>
          <w:sz w:val="28"/>
          <w:szCs w:val="28"/>
          <w:lang w:val="uk-UA" w:eastAsia="ru-RU"/>
        </w:rPr>
        <w:t xml:space="preserve">Порівняльна характеристика переваг та обмежень розглянутих систем </w:t>
      </w:r>
    </w:p>
    <w:tbl>
      <w:tblPr>
        <w:tblStyle w:val="a4"/>
        <w:tblW w:w="0" w:type="auto"/>
        <w:tblLook w:val="04A0" w:firstRow="1" w:lastRow="0" w:firstColumn="1" w:lastColumn="0" w:noHBand="0" w:noVBand="1"/>
      </w:tblPr>
      <w:tblGrid>
        <w:gridCol w:w="2060"/>
        <w:gridCol w:w="3796"/>
        <w:gridCol w:w="3714"/>
      </w:tblGrid>
      <w:tr w:rsidR="00325EA4" w:rsidRPr="00F741D0" w14:paraId="7D84B551" w14:textId="77777777" w:rsidTr="00325EA4">
        <w:trPr>
          <w:trHeight w:val="300"/>
        </w:trPr>
        <w:tc>
          <w:tcPr>
            <w:tcW w:w="2061" w:type="dxa"/>
            <w:hideMark/>
          </w:tcPr>
          <w:p w14:paraId="247D16F9" w14:textId="77777777" w:rsidR="00325EA4" w:rsidRPr="00F741D0" w:rsidRDefault="00325EA4" w:rsidP="000C4757">
            <w:pPr>
              <w:ind w:firstLine="0"/>
              <w:jc w:val="center"/>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СИСТЕМА</w:t>
            </w:r>
          </w:p>
        </w:tc>
        <w:tc>
          <w:tcPr>
            <w:tcW w:w="3796" w:type="dxa"/>
            <w:hideMark/>
          </w:tcPr>
          <w:p w14:paraId="6DE71A0F" w14:textId="77777777" w:rsidR="00325EA4" w:rsidRPr="00F741D0" w:rsidRDefault="00325EA4" w:rsidP="000C4757">
            <w:pPr>
              <w:ind w:firstLine="0"/>
              <w:jc w:val="center"/>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ПЕРЕВАГИ</w:t>
            </w:r>
          </w:p>
        </w:tc>
        <w:tc>
          <w:tcPr>
            <w:tcW w:w="3714" w:type="dxa"/>
            <w:hideMark/>
          </w:tcPr>
          <w:p w14:paraId="55DF95DA" w14:textId="77777777" w:rsidR="00325EA4" w:rsidRPr="00F741D0" w:rsidRDefault="00325EA4" w:rsidP="000C4757">
            <w:pPr>
              <w:ind w:firstLine="0"/>
              <w:jc w:val="center"/>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ОБМЕЖЕННЯ</w:t>
            </w:r>
          </w:p>
        </w:tc>
      </w:tr>
      <w:tr w:rsidR="00325EA4" w:rsidRPr="00F741D0" w14:paraId="7AE06726" w14:textId="77777777" w:rsidTr="00325EA4">
        <w:trPr>
          <w:trHeight w:val="2081"/>
        </w:trPr>
        <w:tc>
          <w:tcPr>
            <w:tcW w:w="2061" w:type="dxa"/>
            <w:hideMark/>
          </w:tcPr>
          <w:p w14:paraId="672CDE8F" w14:textId="77777777" w:rsidR="00325EA4" w:rsidRPr="00F741D0" w:rsidRDefault="00325EA4" w:rsidP="00325EA4">
            <w:pPr>
              <w:ind w:firstLine="0"/>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 xml:space="preserve">Oracle BPA </w:t>
            </w:r>
          </w:p>
        </w:tc>
        <w:tc>
          <w:tcPr>
            <w:tcW w:w="3796" w:type="dxa"/>
            <w:hideMark/>
          </w:tcPr>
          <w:p w14:paraId="3F62F0C9" w14:textId="77777777" w:rsidR="00325EA4" w:rsidRPr="00F741D0" w:rsidRDefault="00325EA4" w:rsidP="00D24889">
            <w:pPr>
              <w:pStyle w:val="a3"/>
              <w:numPr>
                <w:ilvl w:val="0"/>
                <w:numId w:val="38"/>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Гнучке моделювання бізнес-процесів</w:t>
            </w:r>
          </w:p>
          <w:p w14:paraId="51BC2AE2" w14:textId="77777777" w:rsidR="00325EA4" w:rsidRPr="00F741D0" w:rsidRDefault="00325EA4" w:rsidP="00D24889">
            <w:pPr>
              <w:pStyle w:val="a3"/>
              <w:numPr>
                <w:ilvl w:val="0"/>
                <w:numId w:val="38"/>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Підтримка сервіс-орієнтованої архітектури (SOA)</w:t>
            </w:r>
          </w:p>
          <w:p w14:paraId="3AC5EE1A" w14:textId="77777777" w:rsidR="00325EA4" w:rsidRPr="00F741D0" w:rsidRDefault="00325EA4" w:rsidP="00D24889">
            <w:pPr>
              <w:pStyle w:val="a3"/>
              <w:numPr>
                <w:ilvl w:val="0"/>
                <w:numId w:val="38"/>
              </w:numPr>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Cs/>
                <w:sz w:val="24"/>
                <w:szCs w:val="24"/>
                <w:lang w:val="uk-UA" w:eastAsia="ru-RU"/>
              </w:rPr>
              <w:t>Інструменти для прогнозування результатів процесів</w:t>
            </w:r>
          </w:p>
        </w:tc>
        <w:tc>
          <w:tcPr>
            <w:tcW w:w="3714" w:type="dxa"/>
            <w:hideMark/>
          </w:tcPr>
          <w:p w14:paraId="564C38A8"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Обмежений функціонал у сфері захисту даних</w:t>
            </w:r>
          </w:p>
          <w:p w14:paraId="45265D5F"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Висока вартість ліцензій</w:t>
            </w:r>
          </w:p>
          <w:p w14:paraId="6BD8E545"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Cs/>
                <w:sz w:val="24"/>
                <w:szCs w:val="24"/>
                <w:lang w:val="uk-UA" w:eastAsia="ru-RU"/>
              </w:rPr>
              <w:t>Складність налаштування для користувачів без спеціальної підготовки</w:t>
            </w:r>
          </w:p>
        </w:tc>
      </w:tr>
      <w:tr w:rsidR="00325EA4" w:rsidRPr="00F741D0" w14:paraId="009C62E1" w14:textId="77777777" w:rsidTr="00325EA4">
        <w:trPr>
          <w:trHeight w:val="1415"/>
        </w:trPr>
        <w:tc>
          <w:tcPr>
            <w:tcW w:w="2061" w:type="dxa"/>
            <w:hideMark/>
          </w:tcPr>
          <w:p w14:paraId="0DE209FB" w14:textId="77777777" w:rsidR="00325EA4" w:rsidRPr="00F741D0" w:rsidRDefault="00325EA4" w:rsidP="00325EA4">
            <w:pPr>
              <w:ind w:firstLine="0"/>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 xml:space="preserve">SAP BTP </w:t>
            </w:r>
          </w:p>
        </w:tc>
        <w:tc>
          <w:tcPr>
            <w:tcW w:w="3796" w:type="dxa"/>
            <w:hideMark/>
          </w:tcPr>
          <w:p w14:paraId="33A58853"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Висока продуктивність та масштабованість</w:t>
            </w:r>
          </w:p>
          <w:p w14:paraId="706B9D15"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Інтеграція з ERP, CRM, IoT</w:t>
            </w:r>
          </w:p>
          <w:p w14:paraId="6B763306"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Потужні інструменти аналітики (AI)</w:t>
            </w:r>
          </w:p>
        </w:tc>
        <w:tc>
          <w:tcPr>
            <w:tcW w:w="3714" w:type="dxa"/>
            <w:hideMark/>
          </w:tcPr>
          <w:p w14:paraId="30906BE2"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Дуже висока вартість</w:t>
            </w:r>
          </w:p>
          <w:p w14:paraId="2F879CF0"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Складність у налаштуванні та адаптації під потреби конкретного підприємства</w:t>
            </w:r>
          </w:p>
        </w:tc>
      </w:tr>
      <w:tr w:rsidR="00325EA4" w:rsidRPr="00F741D0" w14:paraId="6A4BB7DA" w14:textId="77777777" w:rsidTr="00504359">
        <w:trPr>
          <w:trHeight w:val="1960"/>
        </w:trPr>
        <w:tc>
          <w:tcPr>
            <w:tcW w:w="2061" w:type="dxa"/>
            <w:hideMark/>
          </w:tcPr>
          <w:p w14:paraId="0A8A145A" w14:textId="77777777" w:rsidR="00325EA4" w:rsidRPr="00F741D0" w:rsidRDefault="00325EA4" w:rsidP="00325EA4">
            <w:pPr>
              <w:ind w:firstLine="0"/>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 xml:space="preserve">Splunk Enterprise </w:t>
            </w:r>
          </w:p>
        </w:tc>
        <w:tc>
          <w:tcPr>
            <w:tcW w:w="3796" w:type="dxa"/>
            <w:hideMark/>
          </w:tcPr>
          <w:p w14:paraId="6E3B8687"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Здатність працювати з величезними обсягами даних у реальному часі</w:t>
            </w:r>
          </w:p>
          <w:p w14:paraId="7CA4D978"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Машинне навчання для прогнозування</w:t>
            </w:r>
          </w:p>
          <w:p w14:paraId="5B37D2E5"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Гнучкість інтеграції з джерелами даних</w:t>
            </w:r>
          </w:p>
        </w:tc>
        <w:tc>
          <w:tcPr>
            <w:tcW w:w="3714" w:type="dxa"/>
            <w:hideMark/>
          </w:tcPr>
          <w:p w14:paraId="07A2703D"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Високі вимоги до обчислювальних ресурсів</w:t>
            </w:r>
          </w:p>
          <w:p w14:paraId="7DB88DDA"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Відсутність готових рішень для захисту даних</w:t>
            </w:r>
          </w:p>
          <w:p w14:paraId="2C26DF27" w14:textId="77777777" w:rsidR="00325EA4" w:rsidRPr="00F741D0" w:rsidRDefault="00325EA4"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Вимагає додаткової інтеграції з іншими системами</w:t>
            </w:r>
          </w:p>
        </w:tc>
      </w:tr>
      <w:tr w:rsidR="00504359" w:rsidRPr="00F741D0" w14:paraId="6CF62704" w14:textId="77777777" w:rsidTr="00504359">
        <w:trPr>
          <w:trHeight w:val="1664"/>
        </w:trPr>
        <w:tc>
          <w:tcPr>
            <w:tcW w:w="2061" w:type="dxa"/>
            <w:hideMark/>
          </w:tcPr>
          <w:p w14:paraId="75D91A7B" w14:textId="77777777" w:rsidR="00504359" w:rsidRPr="00F741D0" w:rsidRDefault="00504359" w:rsidP="00504359">
            <w:pPr>
              <w:ind w:firstLine="0"/>
              <w:jc w:val="left"/>
              <w:outlineLvl w:val="3"/>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 xml:space="preserve">Microsoft Power Platform </w:t>
            </w:r>
          </w:p>
        </w:tc>
        <w:tc>
          <w:tcPr>
            <w:tcW w:w="3796" w:type="dxa"/>
            <w:hideMark/>
          </w:tcPr>
          <w:p w14:paraId="24D9DD4B" w14:textId="77777777" w:rsidR="00504359" w:rsidRPr="00F741D0" w:rsidRDefault="00504359"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Низька кодова розробка для швидкого створення додатків</w:t>
            </w:r>
          </w:p>
          <w:p w14:paraId="550B3C6B" w14:textId="77777777" w:rsidR="00504359" w:rsidRPr="00F741D0" w:rsidRDefault="00504359"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Інтеграція з Microsoft 365, Dynamics 365, Azure</w:t>
            </w:r>
          </w:p>
          <w:p w14:paraId="2B19BB3A" w14:textId="77777777" w:rsidR="00504359" w:rsidRPr="00F741D0" w:rsidRDefault="00504359"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Готові модулі штучного інтелекту</w:t>
            </w:r>
          </w:p>
        </w:tc>
        <w:tc>
          <w:tcPr>
            <w:tcW w:w="3714" w:type="dxa"/>
            <w:hideMark/>
          </w:tcPr>
          <w:p w14:paraId="15305832" w14:textId="77777777" w:rsidR="00504359" w:rsidRPr="00F741D0" w:rsidRDefault="00504359"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Обмежена продуктивність у порівнянні з SAP BTP та Splunk</w:t>
            </w:r>
          </w:p>
          <w:p w14:paraId="7AB42B82" w14:textId="77777777" w:rsidR="00504359" w:rsidRPr="00F741D0" w:rsidRDefault="00504359" w:rsidP="00D24889">
            <w:pPr>
              <w:pStyle w:val="a3"/>
              <w:numPr>
                <w:ilvl w:val="0"/>
                <w:numId w:val="39"/>
              </w:numPr>
              <w:jc w:val="left"/>
              <w:outlineLvl w:val="3"/>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Продуктивність залежить від екосистеми Microsoft</w:t>
            </w:r>
          </w:p>
        </w:tc>
      </w:tr>
    </w:tbl>
    <w:p w14:paraId="50DCE0D1" w14:textId="77777777" w:rsidR="00836FF5" w:rsidRPr="00F741D0" w:rsidRDefault="00836FF5" w:rsidP="00836FF5">
      <w:pPr>
        <w:spacing w:line="240" w:lineRule="auto"/>
        <w:ind w:firstLine="0"/>
        <w:jc w:val="left"/>
        <w:rPr>
          <w:rFonts w:ascii="Times New Roman" w:eastAsia="Times New Roman" w:hAnsi="Times New Roman" w:cs="Times New Roman"/>
          <w:sz w:val="24"/>
          <w:szCs w:val="24"/>
          <w:lang w:val="uk-UA" w:eastAsia="ru-RU"/>
        </w:rPr>
      </w:pPr>
    </w:p>
    <w:p w14:paraId="44A99B93" w14:textId="77777777" w:rsidR="00836FF5" w:rsidRPr="00F741D0" w:rsidRDefault="00836FF5" w:rsidP="00A3711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Аналіз переваг та обмежень </w:t>
      </w:r>
    </w:p>
    <w:p w14:paraId="39C23497" w14:textId="77777777" w:rsidR="004212DD" w:rsidRPr="00F741D0" w:rsidRDefault="00836FF5" w:rsidP="00D24889">
      <w:pPr>
        <w:numPr>
          <w:ilvl w:val="0"/>
          <w:numId w:val="23"/>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Oracle BPA </w:t>
      </w:r>
    </w:p>
    <w:p w14:paraId="6A6844B1" w14:textId="77777777" w:rsidR="00836FF5" w:rsidRPr="00F741D0" w:rsidRDefault="00836FF5" w:rsidP="00A3711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Ця система є ідеальним інструментом для підприємств, які акцентують увагу на моделюванні бізнес-процесів. Однак її обмеження у сфері захисту даних можуть стати серйозним недоліком для підприємств, які працюють із </w:t>
      </w:r>
      <w:r w:rsidRPr="00F741D0">
        <w:rPr>
          <w:rFonts w:ascii="Times New Roman" w:eastAsia="Times New Roman" w:hAnsi="Times New Roman" w:cs="Times New Roman"/>
          <w:sz w:val="28"/>
          <w:szCs w:val="28"/>
          <w:lang w:val="uk-UA" w:eastAsia="ru-RU"/>
        </w:rPr>
        <w:lastRenderedPageBreak/>
        <w:t xml:space="preserve">критично важливою інформацією. Також висока вартість та складність налаштування роблять її менш доступною для середніх підприємств. </w:t>
      </w:r>
    </w:p>
    <w:p w14:paraId="3D203136" w14:textId="77777777" w:rsidR="004212DD" w:rsidRPr="00F741D0" w:rsidRDefault="00836FF5" w:rsidP="00D24889">
      <w:pPr>
        <w:numPr>
          <w:ilvl w:val="0"/>
          <w:numId w:val="23"/>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SAP BTP</w:t>
      </w:r>
    </w:p>
    <w:p w14:paraId="170CC893" w14:textId="77777777" w:rsidR="00836FF5" w:rsidRPr="00F741D0" w:rsidRDefault="00836FF5" w:rsidP="00A3711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SAP BTP є найбільш потужним рішенням для великих корпорацій, які потребують інтеграції різних систем та аналітики великих обсягів даних. Однак через свою складність та високу вартість воно не завжди підходить для середніх підприємств або компаній, які не мають достатньої технічної експертизи. </w:t>
      </w:r>
    </w:p>
    <w:p w14:paraId="60776EB7" w14:textId="77777777" w:rsidR="004212DD" w:rsidRPr="00F741D0" w:rsidRDefault="00836FF5" w:rsidP="00D24889">
      <w:pPr>
        <w:numPr>
          <w:ilvl w:val="0"/>
          <w:numId w:val="23"/>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Splunk Enterprise </w:t>
      </w:r>
    </w:p>
    <w:p w14:paraId="60DF4EFA" w14:textId="77777777" w:rsidR="00836FF5" w:rsidRPr="00F741D0" w:rsidRDefault="00836FF5" w:rsidP="00A3711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Splunk є лідером у сфері аналітики великих обсягів даних та машинного навчання. Його гнучкість та здатність працювати у реальному часі роблять його ідеальним для підприємств, які потребують швидкого аналізу та прогнозування. Однак високі вимоги до обчислювальних ресурсів та відсутність готових рішень для захисту даних можуть стати перешкодою. </w:t>
      </w:r>
    </w:p>
    <w:p w14:paraId="71E5A742" w14:textId="77777777" w:rsidR="004212DD" w:rsidRPr="00F741D0" w:rsidRDefault="00836FF5" w:rsidP="00D24889">
      <w:pPr>
        <w:numPr>
          <w:ilvl w:val="0"/>
          <w:numId w:val="23"/>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Microsoft Power Platform </w:t>
      </w:r>
    </w:p>
    <w:p w14:paraId="124E7209" w14:textId="77777777" w:rsidR="00836FF5" w:rsidRPr="00F741D0" w:rsidRDefault="00836FF5" w:rsidP="00A3711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Ця платформа є оптимальним рішенням для підприємств, які вже використовують продукти Microsoft. Її простота та гнучкість роблять її доступною для швидкої розробки додатків. Однак її продуктивність є нижчою порівняно з SAP BTP та Splunk, що обмежує її застосування для великих корпорацій. </w:t>
      </w:r>
    </w:p>
    <w:p w14:paraId="66797BD7" w14:textId="77777777" w:rsidR="00836FF5" w:rsidRPr="00F741D0" w:rsidRDefault="00A3711A" w:rsidP="00A3711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Таким чином, н</w:t>
      </w:r>
      <w:r w:rsidR="00836FF5" w:rsidRPr="00F741D0">
        <w:rPr>
          <w:rFonts w:ascii="Times New Roman" w:eastAsia="Times New Roman" w:hAnsi="Times New Roman" w:cs="Times New Roman"/>
          <w:sz w:val="28"/>
          <w:szCs w:val="28"/>
          <w:lang w:val="uk-UA" w:eastAsia="ru-RU"/>
        </w:rPr>
        <w:t xml:space="preserve">а основі проведеного аналізу можна зробити такі висновки: </w:t>
      </w:r>
    </w:p>
    <w:p w14:paraId="5D90C643" w14:textId="209A4A64" w:rsidR="00836FF5" w:rsidRPr="00F741D0" w:rsidRDefault="00836FF5" w:rsidP="00D24889">
      <w:pPr>
        <w:numPr>
          <w:ilvl w:val="0"/>
          <w:numId w:val="2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Для великих корпорацій, які потребують інтеграції різних систем та аналітики великих обсягів даних, рекомендується використовувати SAP BTP</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1612EC68" w14:textId="4C7B09A6" w:rsidR="00836FF5" w:rsidRPr="00F741D0" w:rsidRDefault="00836FF5" w:rsidP="00D24889">
      <w:pPr>
        <w:numPr>
          <w:ilvl w:val="0"/>
          <w:numId w:val="2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Для підприємств, які працюють із великими обсягами даних у реальному часі, кращим вибором буде Splunk Enterprise</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6F04131E" w14:textId="2A20A5EF" w:rsidR="00836FF5" w:rsidRPr="00F741D0" w:rsidRDefault="00836FF5" w:rsidP="00D24889">
      <w:pPr>
        <w:numPr>
          <w:ilvl w:val="0"/>
          <w:numId w:val="2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Для підприємств, які вже використовують екосистему Microsoft, оптимальним рішенням є Microsoft Power Platform</w:t>
      </w:r>
      <w:r w:rsidR="00912187"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0A5E4EBA" w14:textId="77777777" w:rsidR="00836FF5" w:rsidRPr="00F741D0" w:rsidRDefault="00836FF5" w:rsidP="00D24889">
      <w:pPr>
        <w:numPr>
          <w:ilvl w:val="0"/>
          <w:numId w:val="2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Якщо акцент робиться на моделюванні бізнес-процесів, то Oracle BPA є найкращим вибором, хоча слід враховувати його обмеження у сфері захисту даних.</w:t>
      </w:r>
    </w:p>
    <w:p w14:paraId="5EFEED8A" w14:textId="77777777" w:rsidR="00836FF5" w:rsidRPr="00F741D0" w:rsidRDefault="00836FF5" w:rsidP="00836FF5">
      <w:pPr>
        <w:spacing w:line="240" w:lineRule="auto"/>
        <w:ind w:firstLine="0"/>
        <w:jc w:val="left"/>
        <w:rPr>
          <w:rFonts w:ascii="Times New Roman" w:eastAsia="Times New Roman" w:hAnsi="Times New Roman" w:cs="Times New Roman"/>
          <w:sz w:val="24"/>
          <w:szCs w:val="24"/>
          <w:lang w:val="uk-UA" w:eastAsia="ru-RU"/>
        </w:rPr>
      </w:pPr>
    </w:p>
    <w:p w14:paraId="74EBBB45" w14:textId="1EDB4317" w:rsidR="007504A3" w:rsidRPr="00F741D0" w:rsidRDefault="007504A3" w:rsidP="00D24889">
      <w:pPr>
        <w:pStyle w:val="2"/>
        <w:numPr>
          <w:ilvl w:val="1"/>
          <w:numId w:val="1"/>
        </w:numPr>
        <w:rPr>
          <w:rFonts w:eastAsia="Times New Roman"/>
          <w:color w:val="auto"/>
          <w:lang w:val="uk-UA" w:eastAsia="ru-RU"/>
        </w:rPr>
      </w:pPr>
      <w:bookmarkStart w:id="9" w:name="_Toc200048185"/>
      <w:r w:rsidRPr="00F741D0">
        <w:rPr>
          <w:rFonts w:eastAsia="Times New Roman"/>
          <w:color w:val="auto"/>
          <w:lang w:val="uk-UA" w:eastAsia="ru-RU"/>
        </w:rPr>
        <w:t>Аналіз моделей зберігання даних, форматів та технологій отримання даних</w:t>
      </w:r>
      <w:bookmarkEnd w:id="9"/>
      <w:r w:rsidRPr="00F741D0">
        <w:rPr>
          <w:rFonts w:eastAsia="Times New Roman"/>
          <w:color w:val="auto"/>
          <w:lang w:val="uk-UA" w:eastAsia="ru-RU"/>
        </w:rPr>
        <w:t xml:space="preserve"> </w:t>
      </w:r>
    </w:p>
    <w:p w14:paraId="5CA9964E" w14:textId="77777777" w:rsidR="00C940BD" w:rsidRPr="00F741D0" w:rsidRDefault="00C940BD" w:rsidP="00C940BD">
      <w:pPr>
        <w:rPr>
          <w:lang w:val="uk-UA" w:eastAsia="ru-RU"/>
        </w:rPr>
      </w:pPr>
    </w:p>
    <w:p w14:paraId="127C34BD" w14:textId="77777777" w:rsidR="007504A3" w:rsidRPr="00F741D0" w:rsidRDefault="007504A3" w:rsidP="007504A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У цьому розділі детально розглянемо формати даних, які використовуються в аналізованих системах (Oracle BPA, SAP BTP, Splunk Enterprise, Microsoft Power Platform), а також акцентуємо увагу на структуру запитів для отримання та обробки даних. Інформація буде конкретизована прикладами. </w:t>
      </w:r>
    </w:p>
    <w:p w14:paraId="41FFF513" w14:textId="77777777" w:rsidR="007504A3" w:rsidRPr="00F741D0" w:rsidRDefault="007504A3" w:rsidP="00D24889">
      <w:pPr>
        <w:pStyle w:val="a7"/>
        <w:numPr>
          <w:ilvl w:val="0"/>
          <w:numId w:val="20"/>
        </w:numPr>
        <w:ind w:left="1134" w:hanging="425"/>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Oracle Business Process Analysis Suite </w:t>
      </w:r>
    </w:p>
    <w:p w14:paraId="1369BF82" w14:textId="77777777" w:rsidR="007504A3" w:rsidRPr="00F741D0" w:rsidRDefault="007504A3" w:rsidP="007504A3">
      <w:pPr>
        <w:spacing w:line="240" w:lineRule="auto"/>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Формати даних: </w:t>
      </w:r>
    </w:p>
    <w:p w14:paraId="5AE49D64" w14:textId="7C7D0632" w:rsidR="007504A3" w:rsidRPr="00F741D0" w:rsidRDefault="007504A3" w:rsidP="00D24889">
      <w:pPr>
        <w:numPr>
          <w:ilvl w:val="0"/>
          <w:numId w:val="21"/>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XML: Використовується для опису BPMN-діаграм та конфігурацій процесів</w:t>
      </w:r>
      <w:r w:rsidR="00912187" w:rsidRPr="00F741D0">
        <w:rPr>
          <w:rFonts w:ascii="Times New Roman" w:eastAsia="Times New Roman" w:hAnsi="Times New Roman" w:cs="Times New Roman"/>
          <w:bCs/>
          <w:sz w:val="28"/>
          <w:szCs w:val="28"/>
          <w:lang w:val="uk-UA" w:eastAsia="ru-RU"/>
        </w:rPr>
        <w:t>;</w:t>
      </w:r>
    </w:p>
    <w:p w14:paraId="0F76E3E4" w14:textId="77777777" w:rsidR="007504A3" w:rsidRPr="00F741D0" w:rsidRDefault="007504A3" w:rsidP="00D24889">
      <w:pPr>
        <w:numPr>
          <w:ilvl w:val="0"/>
          <w:numId w:val="21"/>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JSON: Підтримується для передачі даних між системами через API.</w:t>
      </w:r>
    </w:p>
    <w:p w14:paraId="5F115E25" w14:textId="77777777" w:rsidR="007504A3" w:rsidRPr="00F741D0" w:rsidRDefault="007504A3" w:rsidP="007504A3">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Структура запитів: Запити до системи часто формулюються у вигляді XML-схем.</w:t>
      </w:r>
      <w:r w:rsidRPr="00F741D0">
        <w:rPr>
          <w:rFonts w:ascii="Times New Roman" w:eastAsia="Times New Roman" w:hAnsi="Times New Roman" w:cs="Times New Roman"/>
          <w:bCs/>
          <w:sz w:val="24"/>
          <w:szCs w:val="24"/>
          <w:lang w:val="uk-UA" w:eastAsia="ru-RU"/>
        </w:rPr>
        <w:t xml:space="preserve"> </w:t>
      </w:r>
      <w:r w:rsidRPr="00F741D0">
        <w:rPr>
          <w:rFonts w:ascii="Times New Roman" w:eastAsia="Times New Roman" w:hAnsi="Times New Roman" w:cs="Times New Roman"/>
          <w:bCs/>
          <w:sz w:val="28"/>
          <w:szCs w:val="28"/>
          <w:lang w:val="uk-UA" w:eastAsia="ru-RU"/>
        </w:rPr>
        <w:t>Наприклад, для</w:t>
      </w:r>
      <w:r w:rsidRPr="00F741D0">
        <w:rPr>
          <w:rFonts w:ascii="Times New Roman" w:eastAsia="Times New Roman" w:hAnsi="Times New Roman" w:cs="Times New Roman"/>
          <w:sz w:val="28"/>
          <w:szCs w:val="28"/>
          <w:lang w:val="uk-UA" w:eastAsia="ru-RU"/>
        </w:rPr>
        <w:t xml:space="preserve"> завантаження процесу за його ID(xml): </w:t>
      </w:r>
    </w:p>
    <w:p w14:paraId="385593C0" w14:textId="77777777" w:rsidR="007504A3" w:rsidRPr="00F741D0" w:rsidRDefault="007504A3" w:rsidP="007504A3">
      <w:pPr>
        <w:spacing w:line="240" w:lineRule="auto"/>
        <w:ind w:left="1416"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&lt;request&gt;</w:t>
      </w:r>
    </w:p>
    <w:p w14:paraId="4611EC37" w14:textId="77777777" w:rsidR="007504A3" w:rsidRPr="00F741D0" w:rsidRDefault="007504A3" w:rsidP="007504A3">
      <w:pPr>
        <w:spacing w:line="240" w:lineRule="auto"/>
        <w:ind w:left="1416"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&lt;processId&gt;SampleProcess&lt;/processId&gt;</w:t>
      </w:r>
    </w:p>
    <w:p w14:paraId="389FCE0D" w14:textId="77777777" w:rsidR="007504A3" w:rsidRPr="00F741D0" w:rsidRDefault="007504A3" w:rsidP="007504A3">
      <w:pPr>
        <w:spacing w:line="240" w:lineRule="auto"/>
        <w:ind w:left="1416"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&lt;/request&gt;</w:t>
      </w:r>
    </w:p>
    <w:p w14:paraId="65B09AEB" w14:textId="77777777" w:rsidR="007504A3" w:rsidRPr="00F741D0" w:rsidRDefault="007504A3" w:rsidP="007504A3">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Приклад технології отримання даних</w:t>
      </w:r>
      <w:r w:rsidRPr="00F741D0">
        <w:rPr>
          <w:rFonts w:ascii="Times New Roman" w:eastAsia="Times New Roman" w:hAnsi="Times New Roman" w:cs="Times New Roman"/>
          <w:b/>
          <w:bCs/>
          <w:sz w:val="28"/>
          <w:szCs w:val="28"/>
          <w:lang w:val="uk-UA" w:eastAsia="ru-RU"/>
        </w:rPr>
        <w:t>(</w:t>
      </w:r>
      <w:r w:rsidRPr="00F741D0">
        <w:rPr>
          <w:rFonts w:ascii="Times New Roman" w:eastAsia="Times New Roman" w:hAnsi="Times New Roman" w:cs="Times New Roman"/>
          <w:sz w:val="28"/>
          <w:szCs w:val="28"/>
          <w:lang w:val="uk-UA" w:eastAsia="ru-RU"/>
        </w:rPr>
        <w:t>java</w:t>
      </w:r>
      <w:r w:rsidRPr="00F741D0">
        <w:rPr>
          <w:rFonts w:ascii="Times New Roman" w:eastAsia="Times New Roman" w:hAnsi="Times New Roman" w:cs="Times New Roman"/>
          <w:b/>
          <w:bCs/>
          <w:sz w:val="28"/>
          <w:szCs w:val="28"/>
          <w:lang w:val="uk-UA" w:eastAsia="ru-RU"/>
        </w:rPr>
        <w:t xml:space="preserve">): </w:t>
      </w:r>
    </w:p>
    <w:p w14:paraId="43340D2D"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 Приклад витягу даних з ERP-системи через REST API</w:t>
      </w:r>
    </w:p>
    <w:p w14:paraId="3EEA4F17"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URL url = new URL("http://erp-system/api/data");</w:t>
      </w:r>
    </w:p>
    <w:p w14:paraId="3DE8F3BB"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HttpURLConnection connection = (HttpURLConnection) url.openConnection();</w:t>
      </w:r>
    </w:p>
    <w:p w14:paraId="2CDB26A0"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connection.setRequestMethod("GET");</w:t>
      </w:r>
    </w:p>
    <w:p w14:paraId="6E658BDC" w14:textId="77777777" w:rsidR="007504A3" w:rsidRPr="00F741D0" w:rsidRDefault="007504A3" w:rsidP="007504A3">
      <w:pPr>
        <w:spacing w:line="240" w:lineRule="auto"/>
        <w:ind w:firstLine="0"/>
        <w:jc w:val="left"/>
        <w:rPr>
          <w:rFonts w:ascii="Courier New" w:eastAsia="Times New Roman" w:hAnsi="Courier New" w:cs="Courier New"/>
          <w:i/>
          <w:sz w:val="24"/>
          <w:szCs w:val="24"/>
          <w:lang w:val="uk-UA" w:eastAsia="ru-RU"/>
        </w:rPr>
      </w:pPr>
    </w:p>
    <w:p w14:paraId="48B3588E"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BufferedReader reader = new BufferedReader(new InputStreamReader(connection.getInputStream()));</w:t>
      </w:r>
    </w:p>
    <w:p w14:paraId="23590D24"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String line;</w:t>
      </w:r>
    </w:p>
    <w:p w14:paraId="2A59D17B"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while ((line = reader.readLine()) != null) {</w:t>
      </w:r>
    </w:p>
    <w:p w14:paraId="52C62663"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System.out.println(line);</w:t>
      </w:r>
    </w:p>
    <w:p w14:paraId="16BB817A"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3262F32C" w14:textId="77777777" w:rsidR="007504A3" w:rsidRPr="00F741D0" w:rsidRDefault="007504A3" w:rsidP="007504A3">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reader.close();</w:t>
      </w:r>
    </w:p>
    <w:p w14:paraId="1917AE43" w14:textId="77777777" w:rsidR="007504A3" w:rsidRPr="00F741D0" w:rsidRDefault="007504A3" w:rsidP="007504A3">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Обґрунтування вибору форматів: </w:t>
      </w:r>
    </w:p>
    <w:p w14:paraId="3C84FA8F" w14:textId="007C939F" w:rsidR="007504A3" w:rsidRPr="00D27864" w:rsidRDefault="007504A3" w:rsidP="00D24889">
      <w:pPr>
        <w:numPr>
          <w:ilvl w:val="0"/>
          <w:numId w:val="22"/>
        </w:numPr>
        <w:jc w:val="left"/>
        <w:rPr>
          <w:rFonts w:ascii="Times New Roman" w:eastAsia="Times New Roman" w:hAnsi="Times New Roman" w:cs="Times New Roman"/>
          <w:sz w:val="28"/>
          <w:szCs w:val="28"/>
          <w:lang w:val="uk-UA" w:eastAsia="ru-RU"/>
        </w:rPr>
      </w:pPr>
      <w:r w:rsidRPr="00D27864">
        <w:rPr>
          <w:rFonts w:ascii="Times New Roman" w:eastAsia="Times New Roman" w:hAnsi="Times New Roman" w:cs="Times New Roman"/>
          <w:sz w:val="28"/>
          <w:szCs w:val="28"/>
          <w:lang w:val="uk-UA" w:eastAsia="ru-RU"/>
        </w:rPr>
        <w:lastRenderedPageBreak/>
        <w:t>XML є ідеальним для BPMN-діаграм, оскільки забезпечує чітку структуру та валідацію даних</w:t>
      </w:r>
      <w:r w:rsidR="00912187" w:rsidRPr="00D27864">
        <w:rPr>
          <w:rFonts w:ascii="Times New Roman" w:eastAsia="Times New Roman" w:hAnsi="Times New Roman" w:cs="Times New Roman"/>
          <w:sz w:val="28"/>
          <w:szCs w:val="28"/>
          <w:lang w:val="uk-UA" w:eastAsia="ru-RU"/>
        </w:rPr>
        <w:t>;</w:t>
      </w:r>
    </w:p>
    <w:p w14:paraId="548D1EF5" w14:textId="77777777" w:rsidR="007504A3" w:rsidRPr="00D27864" w:rsidRDefault="007504A3" w:rsidP="00D24889">
      <w:pPr>
        <w:numPr>
          <w:ilvl w:val="0"/>
          <w:numId w:val="22"/>
        </w:numPr>
        <w:jc w:val="left"/>
        <w:rPr>
          <w:rFonts w:ascii="Times New Roman" w:eastAsia="Times New Roman" w:hAnsi="Times New Roman" w:cs="Times New Roman"/>
          <w:sz w:val="28"/>
          <w:szCs w:val="28"/>
          <w:lang w:val="uk-UA" w:eastAsia="ru-RU"/>
        </w:rPr>
      </w:pPr>
      <w:r w:rsidRPr="00D27864">
        <w:rPr>
          <w:rFonts w:ascii="Times New Roman" w:eastAsia="Times New Roman" w:hAnsi="Times New Roman" w:cs="Times New Roman"/>
          <w:sz w:val="28"/>
          <w:szCs w:val="28"/>
          <w:lang w:val="uk-UA" w:eastAsia="ru-RU"/>
        </w:rPr>
        <w:t>JSON використовується для швидкої передачі даних через API, що спрощує інтеграцію з іншими системами.</w:t>
      </w:r>
    </w:p>
    <w:p w14:paraId="44E98322" w14:textId="77777777" w:rsidR="007504A3" w:rsidRPr="00F741D0" w:rsidRDefault="007504A3" w:rsidP="007504A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Oracle BPA підходить для підприємств, які потребують гнучкого моделювання бізнес-процесів та інтеграції з ERP-системами. Формати даних (XML та JSON) гарантують сумісність з іншими продуктами Oracle. </w:t>
      </w:r>
    </w:p>
    <w:p w14:paraId="4D5878EE" w14:textId="77777777" w:rsidR="007504A3" w:rsidRPr="00F741D0" w:rsidRDefault="007504A3" w:rsidP="00D24889">
      <w:pPr>
        <w:pStyle w:val="a7"/>
        <w:numPr>
          <w:ilvl w:val="0"/>
          <w:numId w:val="20"/>
        </w:numPr>
        <w:ind w:left="1134" w:hanging="425"/>
        <w:rPr>
          <w:rFonts w:ascii="Times New Roman" w:hAnsi="Times New Roman" w:cs="Times New Roman"/>
          <w:bCs/>
          <w:sz w:val="28"/>
          <w:szCs w:val="28"/>
          <w:lang w:val="uk-UA" w:eastAsia="ru-RU"/>
        </w:rPr>
      </w:pPr>
      <w:r w:rsidRPr="00F741D0">
        <w:rPr>
          <w:rFonts w:ascii="Times New Roman" w:hAnsi="Times New Roman" w:cs="Times New Roman"/>
          <w:b/>
          <w:sz w:val="28"/>
          <w:szCs w:val="28"/>
          <w:lang w:val="uk-UA" w:eastAsia="ru-RU"/>
        </w:rPr>
        <w:t xml:space="preserve"> </w:t>
      </w:r>
      <w:r w:rsidRPr="00F741D0">
        <w:rPr>
          <w:rFonts w:ascii="Times New Roman" w:hAnsi="Times New Roman" w:cs="Times New Roman"/>
          <w:bCs/>
          <w:sz w:val="28"/>
          <w:szCs w:val="28"/>
          <w:lang w:val="uk-UA" w:eastAsia="ru-RU"/>
        </w:rPr>
        <w:t xml:space="preserve">SAP Business Technology Platform (BTP) </w:t>
      </w:r>
    </w:p>
    <w:p w14:paraId="56242A89" w14:textId="77777777" w:rsidR="007504A3" w:rsidRPr="00F741D0" w:rsidRDefault="007504A3" w:rsidP="00D10BD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Формати даних: </w:t>
      </w:r>
    </w:p>
    <w:p w14:paraId="4480AF13" w14:textId="62F170A4" w:rsidR="007504A3" w:rsidRPr="00F741D0" w:rsidRDefault="007504A3" w:rsidP="00D24889">
      <w:pPr>
        <w:pStyle w:val="a3"/>
        <w:numPr>
          <w:ilvl w:val="0"/>
          <w:numId w:val="19"/>
        </w:num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OData: Використовується для передачі структурованих даних</w:t>
      </w:r>
      <w:r w:rsidR="00606FBE" w:rsidRPr="00F741D0">
        <w:rPr>
          <w:rFonts w:ascii="Times New Roman" w:eastAsia="Times New Roman" w:hAnsi="Times New Roman" w:cs="Times New Roman"/>
          <w:bCs/>
          <w:sz w:val="28"/>
          <w:szCs w:val="28"/>
          <w:lang w:val="uk-UA" w:eastAsia="ru-RU"/>
        </w:rPr>
        <w:t>;</w:t>
      </w:r>
    </w:p>
    <w:p w14:paraId="17C9358F" w14:textId="77777777" w:rsidR="007504A3" w:rsidRPr="00F741D0" w:rsidRDefault="007504A3" w:rsidP="00D24889">
      <w:pPr>
        <w:pStyle w:val="a3"/>
        <w:numPr>
          <w:ilvl w:val="0"/>
          <w:numId w:val="19"/>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Avro/Parquet:</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Для зберігання великих обсягів даних у Data Lake.</w:t>
      </w:r>
    </w:p>
    <w:p w14:paraId="1D1877A2" w14:textId="77777777" w:rsidR="007504A3" w:rsidRPr="00F741D0" w:rsidRDefault="007504A3" w:rsidP="00D10BD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Структура запитів:</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Запити до OData API мають стандартну структуру RESTful. Приклад запиту для отримання даних</w:t>
      </w:r>
      <w:r w:rsidR="00D10BDA" w:rsidRPr="00F741D0">
        <w:rPr>
          <w:rFonts w:ascii="Times New Roman" w:eastAsia="Times New Roman" w:hAnsi="Times New Roman" w:cs="Times New Roman"/>
          <w:sz w:val="28"/>
          <w:szCs w:val="28"/>
          <w:lang w:val="uk-UA" w:eastAsia="ru-RU"/>
        </w:rPr>
        <w:t>(http)</w:t>
      </w:r>
      <w:r w:rsidRPr="00F741D0">
        <w:rPr>
          <w:rFonts w:ascii="Times New Roman" w:eastAsia="Times New Roman" w:hAnsi="Times New Roman" w:cs="Times New Roman"/>
          <w:sz w:val="28"/>
          <w:szCs w:val="28"/>
          <w:lang w:val="uk-UA" w:eastAsia="ru-RU"/>
        </w:rPr>
        <w:t xml:space="preserve">: </w:t>
      </w:r>
    </w:p>
    <w:p w14:paraId="4EB23CAB"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GET /odata/v4/sap/btp/service</w:t>
      </w:r>
    </w:p>
    <w:p w14:paraId="26CE5C84"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Authorization: Bearer YOUR_ACCESS_TOKEN</w:t>
      </w:r>
    </w:p>
    <w:p w14:paraId="55BFF91C"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Content-Type: application/json</w:t>
      </w:r>
    </w:p>
    <w:p w14:paraId="40C49A1D" w14:textId="77777777" w:rsidR="004057B0" w:rsidRPr="00F741D0" w:rsidRDefault="004057B0" w:rsidP="00D10BDA">
      <w:pPr>
        <w:spacing w:line="240" w:lineRule="auto"/>
        <w:ind w:left="708" w:firstLine="0"/>
        <w:jc w:val="left"/>
        <w:rPr>
          <w:rFonts w:ascii="Times New Roman" w:eastAsia="Times New Roman" w:hAnsi="Times New Roman" w:cs="Times New Roman"/>
          <w:sz w:val="28"/>
          <w:szCs w:val="28"/>
          <w:lang w:val="uk-UA" w:eastAsia="ru-RU"/>
        </w:rPr>
      </w:pPr>
    </w:p>
    <w:p w14:paraId="51591670" w14:textId="77777777" w:rsidR="007504A3" w:rsidRPr="00F741D0" w:rsidRDefault="007504A3" w:rsidP="00D10BDA">
      <w:pPr>
        <w:spacing w:line="240" w:lineRule="auto"/>
        <w:ind w:left="708" w:firstLine="0"/>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Приклад технології отримання даних</w:t>
      </w:r>
      <w:r w:rsidR="00D10BDA" w:rsidRPr="00F741D0">
        <w:rPr>
          <w:rFonts w:ascii="Times New Roman" w:eastAsia="Times New Roman" w:hAnsi="Times New Roman" w:cs="Times New Roman"/>
          <w:sz w:val="28"/>
          <w:szCs w:val="28"/>
          <w:lang w:val="uk-UA" w:eastAsia="ru-RU"/>
        </w:rPr>
        <w:t>(python)</w:t>
      </w:r>
      <w:r w:rsidRPr="00F741D0">
        <w:rPr>
          <w:rFonts w:ascii="Times New Roman" w:eastAsia="Times New Roman" w:hAnsi="Times New Roman" w:cs="Times New Roman"/>
          <w:sz w:val="28"/>
          <w:szCs w:val="28"/>
          <w:lang w:val="uk-UA" w:eastAsia="ru-RU"/>
        </w:rPr>
        <w:t xml:space="preserve">: </w:t>
      </w:r>
    </w:p>
    <w:p w14:paraId="61BEA09A"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 Приклад отримання даних з IoT-пристроїв через MQTT</w:t>
      </w:r>
    </w:p>
    <w:p w14:paraId="69240C95"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import paho.mqtt.client as mqtt</w:t>
      </w:r>
    </w:p>
    <w:p w14:paraId="2703ABC3"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p>
    <w:p w14:paraId="52E12670"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def on_message(client, userdata, message):</w:t>
      </w:r>
    </w:p>
    <w:p w14:paraId="228C8549"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print(f"Отримано повідомлення: {message.payload.decode()}")</w:t>
      </w:r>
    </w:p>
    <w:p w14:paraId="03E1F8E5"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p>
    <w:p w14:paraId="0F162596"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client = mqtt.Client()</w:t>
      </w:r>
    </w:p>
    <w:p w14:paraId="5FACAE67"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client.connect("mqtt.sap.com", 1883)</w:t>
      </w:r>
    </w:p>
    <w:p w14:paraId="7EAB871F"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client.subscribe("iot/data")</w:t>
      </w:r>
    </w:p>
    <w:p w14:paraId="156BAB12"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client.on_message = on_message</w:t>
      </w:r>
    </w:p>
    <w:p w14:paraId="5E8EA04A"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client.loop_forever()</w:t>
      </w:r>
    </w:p>
    <w:p w14:paraId="20A80D0D" w14:textId="77777777" w:rsidR="007504A3" w:rsidRPr="00F741D0" w:rsidRDefault="007504A3" w:rsidP="00D10BD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Обґрунтування вибору форматів: </w:t>
      </w:r>
    </w:p>
    <w:p w14:paraId="6A098137" w14:textId="77777777" w:rsidR="007504A3" w:rsidRPr="00F741D0" w:rsidRDefault="007504A3" w:rsidP="00D24889">
      <w:pPr>
        <w:numPr>
          <w:ilvl w:val="0"/>
          <w:numId w:val="2"/>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OData забезпечує стандартизовану передачу даних, що полегшує інтеграцію з ERP та CRM-системами.</w:t>
      </w:r>
    </w:p>
    <w:p w14:paraId="09AEFE7D" w14:textId="77777777" w:rsidR="007504A3" w:rsidRPr="00F741D0" w:rsidRDefault="007504A3" w:rsidP="00D24889">
      <w:pPr>
        <w:numPr>
          <w:ilvl w:val="0"/>
          <w:numId w:val="2"/>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Avro/Parquet</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оптимізовані для зберігання великих обсягів даних, що важливо для аналітики.</w:t>
      </w:r>
    </w:p>
    <w:p w14:paraId="1965BD48" w14:textId="77777777" w:rsidR="007504A3" w:rsidRPr="00F741D0" w:rsidRDefault="007504A3" w:rsidP="00D10BD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SAP BTP є ідеальним для великих корпорацій, які працюють з великими обсягами неструктурованих даних. Підтримка IoT та OData забезпечує широкі можливості інтеграції. </w:t>
      </w:r>
    </w:p>
    <w:p w14:paraId="6F1B2BA6" w14:textId="77777777" w:rsidR="007504A3" w:rsidRPr="00F741D0" w:rsidRDefault="007504A3" w:rsidP="00D24889">
      <w:pPr>
        <w:pStyle w:val="a7"/>
        <w:numPr>
          <w:ilvl w:val="0"/>
          <w:numId w:val="20"/>
        </w:numPr>
        <w:ind w:left="1134" w:hanging="425"/>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lastRenderedPageBreak/>
        <w:t xml:space="preserve">Splunk Enterprise </w:t>
      </w:r>
    </w:p>
    <w:p w14:paraId="00667DDD" w14:textId="77777777" w:rsidR="007504A3" w:rsidRPr="00F741D0" w:rsidRDefault="007504A3" w:rsidP="00D10BD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Формати даних: </w:t>
      </w:r>
    </w:p>
    <w:p w14:paraId="76F732D1" w14:textId="0A4048B4" w:rsidR="007504A3" w:rsidRPr="00F741D0" w:rsidRDefault="007504A3" w:rsidP="00D24889">
      <w:pPr>
        <w:numPr>
          <w:ilvl w:val="0"/>
          <w:numId w:val="18"/>
        </w:numPr>
        <w:tabs>
          <w:tab w:val="clear" w:pos="720"/>
          <w:tab w:val="num" w:pos="993"/>
        </w:tabs>
        <w:ind w:hanging="11"/>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JSON/CSV: Використовуються для структурованих даних</w:t>
      </w:r>
      <w:r w:rsidR="00606FBE" w:rsidRPr="00F741D0">
        <w:rPr>
          <w:rFonts w:ascii="Times New Roman" w:eastAsia="Times New Roman" w:hAnsi="Times New Roman" w:cs="Times New Roman"/>
          <w:bCs/>
          <w:sz w:val="28"/>
          <w:szCs w:val="28"/>
          <w:lang w:val="uk-UA" w:eastAsia="ru-RU"/>
        </w:rPr>
        <w:t>;</w:t>
      </w:r>
    </w:p>
    <w:p w14:paraId="04656A3A" w14:textId="77777777" w:rsidR="007504A3" w:rsidRPr="00F741D0" w:rsidRDefault="007504A3" w:rsidP="00D24889">
      <w:pPr>
        <w:numPr>
          <w:ilvl w:val="0"/>
          <w:numId w:val="18"/>
        </w:numPr>
        <w:tabs>
          <w:tab w:val="clear" w:pos="720"/>
          <w:tab w:val="num" w:pos="993"/>
        </w:tabs>
        <w:ind w:hanging="11"/>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Syslog: Для логування подій.</w:t>
      </w:r>
    </w:p>
    <w:p w14:paraId="41A8DCF5" w14:textId="77777777" w:rsidR="007504A3" w:rsidRPr="00F741D0" w:rsidRDefault="007504A3" w:rsidP="00E24F55">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Структура запитів</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Запити до Splunk Enterprise формулюються через SPL (Search Processing Language). Приклад пошуку даних</w:t>
      </w:r>
      <w:r w:rsidR="00D10BDA" w:rsidRPr="00F741D0">
        <w:rPr>
          <w:rFonts w:ascii="Times New Roman" w:eastAsia="Times New Roman" w:hAnsi="Times New Roman" w:cs="Times New Roman"/>
          <w:sz w:val="28"/>
          <w:szCs w:val="28"/>
          <w:lang w:val="uk-UA" w:eastAsia="ru-RU"/>
        </w:rPr>
        <w:t>(spl)</w:t>
      </w:r>
      <w:r w:rsidRPr="00F741D0">
        <w:rPr>
          <w:rFonts w:ascii="Times New Roman" w:eastAsia="Times New Roman" w:hAnsi="Times New Roman" w:cs="Times New Roman"/>
          <w:sz w:val="28"/>
          <w:szCs w:val="28"/>
          <w:lang w:val="uk-UA" w:eastAsia="ru-RU"/>
        </w:rPr>
        <w:t xml:space="preserve">: </w:t>
      </w:r>
    </w:p>
    <w:p w14:paraId="06316B17"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search index=_internal | head 10</w:t>
      </w:r>
    </w:p>
    <w:p w14:paraId="30E5FACB" w14:textId="77777777" w:rsidR="007504A3" w:rsidRPr="00F741D0" w:rsidRDefault="007504A3" w:rsidP="00D10BD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Приклад технології отримання даних</w:t>
      </w:r>
      <w:r w:rsidR="00D10BDA" w:rsidRPr="00F741D0">
        <w:rPr>
          <w:rFonts w:ascii="Times New Roman" w:eastAsia="Times New Roman" w:hAnsi="Times New Roman" w:cs="Times New Roman"/>
          <w:sz w:val="28"/>
          <w:szCs w:val="28"/>
          <w:lang w:val="uk-UA" w:eastAsia="ru-RU"/>
        </w:rPr>
        <w:t>(python)</w:t>
      </w:r>
      <w:r w:rsidRPr="00F741D0">
        <w:rPr>
          <w:rFonts w:ascii="Times New Roman" w:eastAsia="Times New Roman" w:hAnsi="Times New Roman" w:cs="Times New Roman"/>
          <w:sz w:val="28"/>
          <w:szCs w:val="28"/>
          <w:lang w:val="uk-UA" w:eastAsia="ru-RU"/>
        </w:rPr>
        <w:t xml:space="preserve">: </w:t>
      </w:r>
    </w:p>
    <w:p w14:paraId="01D30262"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 Приклад відправки даних через HTTP Event Collector</w:t>
      </w:r>
    </w:p>
    <w:p w14:paraId="170F2BC4"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import requests</w:t>
      </w:r>
    </w:p>
    <w:p w14:paraId="3C0EC098"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p>
    <w:p w14:paraId="1CFF4F27"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url = "https://splunk-server/services/collector"</w:t>
      </w:r>
    </w:p>
    <w:p w14:paraId="098C4D09"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headers = {</w:t>
      </w:r>
    </w:p>
    <w:p w14:paraId="6673F8C8"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"Authorization": "Splunk YOUR_TOKEN",</w:t>
      </w:r>
    </w:p>
    <w:p w14:paraId="0A1BF870"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"Content-Type": "application/json"</w:t>
      </w:r>
    </w:p>
    <w:p w14:paraId="6E1683C0"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70C95D40"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data = {</w:t>
      </w:r>
    </w:p>
    <w:p w14:paraId="780B4DDE"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"event": "Sample log data"</w:t>
      </w:r>
    </w:p>
    <w:p w14:paraId="64B733F5"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63513703"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p>
    <w:p w14:paraId="3DB85557"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response = requests.post(url, headers=headers, json=data)</w:t>
      </w:r>
    </w:p>
    <w:p w14:paraId="63AECFFB"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if response.status_code == 200:</w:t>
      </w:r>
    </w:p>
    <w:p w14:paraId="446DC72B"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print("Дані успішно надіслано.")</w:t>
      </w:r>
    </w:p>
    <w:p w14:paraId="427EA78B"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else:</w:t>
      </w:r>
    </w:p>
    <w:p w14:paraId="0FEE610E" w14:textId="77777777" w:rsidR="007504A3" w:rsidRPr="00F741D0" w:rsidRDefault="007504A3" w:rsidP="00D10BD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print("Помилка:", response.status_code)</w:t>
      </w:r>
    </w:p>
    <w:p w14:paraId="470E1C98" w14:textId="77777777" w:rsidR="007504A3" w:rsidRPr="00F741D0" w:rsidRDefault="007504A3" w:rsidP="0008258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Обґрунтування вибору форматів: </w:t>
      </w:r>
    </w:p>
    <w:p w14:paraId="036BCA24" w14:textId="1663F2F4" w:rsidR="007504A3" w:rsidRPr="00F741D0" w:rsidRDefault="007504A3" w:rsidP="00D24889">
      <w:pPr>
        <w:numPr>
          <w:ilvl w:val="0"/>
          <w:numId w:val="17"/>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JSON/CSV забезпечують простоту аналізу та обробки даних</w:t>
      </w:r>
      <w:r w:rsidR="00606FBE" w:rsidRPr="00F741D0">
        <w:rPr>
          <w:rFonts w:ascii="Times New Roman" w:eastAsia="Times New Roman" w:hAnsi="Times New Roman" w:cs="Times New Roman"/>
          <w:sz w:val="28"/>
          <w:szCs w:val="28"/>
          <w:lang w:val="uk-UA" w:eastAsia="ru-RU"/>
        </w:rPr>
        <w:t>;</w:t>
      </w:r>
    </w:p>
    <w:p w14:paraId="59366F2A" w14:textId="77777777" w:rsidR="007504A3" w:rsidRPr="00F741D0" w:rsidRDefault="007504A3" w:rsidP="00D24889">
      <w:pPr>
        <w:numPr>
          <w:ilvl w:val="0"/>
          <w:numId w:val="17"/>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Syslog є стандартним протоколом для логування подій, що робить його ідеальним для моніторингу.</w:t>
      </w:r>
    </w:p>
    <w:p w14:paraId="18537EEB" w14:textId="77777777" w:rsidR="007504A3" w:rsidRPr="00F741D0" w:rsidRDefault="007504A3" w:rsidP="0008258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Splunk Enterprise ідеально підходить для аналітики великих обсягів даних у реальному часі. Підтримка JSON/CSV та Syslog забезпечує широкі можливості для збору та аналізу даних. </w:t>
      </w:r>
    </w:p>
    <w:p w14:paraId="5638BCFC" w14:textId="77777777" w:rsidR="007504A3" w:rsidRPr="00F741D0" w:rsidRDefault="007504A3" w:rsidP="00D24889">
      <w:pPr>
        <w:pStyle w:val="a7"/>
        <w:numPr>
          <w:ilvl w:val="0"/>
          <w:numId w:val="20"/>
        </w:numPr>
        <w:ind w:left="1134" w:hanging="425"/>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Microsoft Power Platform </w:t>
      </w:r>
    </w:p>
    <w:p w14:paraId="59B6F18D" w14:textId="77777777" w:rsidR="007504A3" w:rsidRPr="00F741D0" w:rsidRDefault="007504A3" w:rsidP="0008258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Формати даних: </w:t>
      </w:r>
    </w:p>
    <w:p w14:paraId="5A5D9E8A" w14:textId="376BAF7F" w:rsidR="007504A3" w:rsidRPr="00F741D0" w:rsidRDefault="007504A3" w:rsidP="00D24889">
      <w:pPr>
        <w:numPr>
          <w:ilvl w:val="0"/>
          <w:numId w:val="16"/>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JSON: Використовується для передачі даних через API</w:t>
      </w:r>
      <w:r w:rsidR="00606FBE" w:rsidRPr="00F741D0">
        <w:rPr>
          <w:rFonts w:ascii="Times New Roman" w:eastAsia="Times New Roman" w:hAnsi="Times New Roman" w:cs="Times New Roman"/>
          <w:bCs/>
          <w:sz w:val="28"/>
          <w:szCs w:val="28"/>
          <w:lang w:val="uk-UA" w:eastAsia="ru-RU"/>
        </w:rPr>
        <w:t>;</w:t>
      </w:r>
    </w:p>
    <w:p w14:paraId="5497F8B0" w14:textId="77777777" w:rsidR="007504A3" w:rsidRPr="00F741D0" w:rsidRDefault="007504A3" w:rsidP="00D24889">
      <w:pPr>
        <w:numPr>
          <w:ilvl w:val="0"/>
          <w:numId w:val="16"/>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Excel/CSV: Використовується для імпорту та експорту даних.</w:t>
      </w:r>
    </w:p>
    <w:p w14:paraId="652C48A2" w14:textId="77777777" w:rsidR="007504A3" w:rsidRPr="00F741D0" w:rsidRDefault="007504A3" w:rsidP="0008258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Структура запитів:</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Запити до Microsoft Graph API мають стандартну структуру RESTful. Приклад запиту для отримання даних</w:t>
      </w:r>
      <w:r w:rsidR="0008258A" w:rsidRPr="00F741D0">
        <w:rPr>
          <w:rFonts w:ascii="Times New Roman" w:eastAsia="Times New Roman" w:hAnsi="Times New Roman" w:cs="Times New Roman"/>
          <w:sz w:val="28"/>
          <w:szCs w:val="28"/>
          <w:lang w:val="uk-UA" w:eastAsia="ru-RU"/>
        </w:rPr>
        <w:t>(http)</w:t>
      </w:r>
      <w:r w:rsidRPr="00F741D0">
        <w:rPr>
          <w:rFonts w:ascii="Times New Roman" w:eastAsia="Times New Roman" w:hAnsi="Times New Roman" w:cs="Times New Roman"/>
          <w:sz w:val="28"/>
          <w:szCs w:val="28"/>
          <w:lang w:val="uk-UA" w:eastAsia="ru-RU"/>
        </w:rPr>
        <w:t xml:space="preserve">: </w:t>
      </w:r>
    </w:p>
    <w:p w14:paraId="6EEB60BD"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lastRenderedPageBreak/>
        <w:t>GET https://graph.microsoft.com/v1.0/users</w:t>
      </w:r>
    </w:p>
    <w:p w14:paraId="56EB3675"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Authorization: Bearer YOUR_ACCESS_TOKEN</w:t>
      </w:r>
    </w:p>
    <w:p w14:paraId="189513D4"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Content-Type: application/json</w:t>
      </w:r>
    </w:p>
    <w:p w14:paraId="2A266004" w14:textId="77777777" w:rsidR="007504A3" w:rsidRPr="00F741D0" w:rsidRDefault="007504A3" w:rsidP="00E24F55">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Приклад технології отримання даних</w:t>
      </w:r>
      <w:r w:rsidR="0008258A" w:rsidRPr="00F741D0">
        <w:rPr>
          <w:rFonts w:ascii="Times New Roman" w:eastAsia="Times New Roman" w:hAnsi="Times New Roman" w:cs="Times New Roman"/>
          <w:sz w:val="28"/>
          <w:szCs w:val="28"/>
          <w:lang w:val="uk-UA" w:eastAsia="ru-RU"/>
        </w:rPr>
        <w:t>(javascript)</w:t>
      </w:r>
      <w:r w:rsidRPr="00F741D0">
        <w:rPr>
          <w:rFonts w:ascii="Times New Roman" w:eastAsia="Times New Roman" w:hAnsi="Times New Roman" w:cs="Times New Roman"/>
          <w:sz w:val="28"/>
          <w:szCs w:val="28"/>
          <w:lang w:val="uk-UA" w:eastAsia="ru-RU"/>
        </w:rPr>
        <w:t xml:space="preserve">: </w:t>
      </w:r>
    </w:p>
    <w:p w14:paraId="1D3E558B"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 Приклад отримання даних через Microsoft Graph API</w:t>
      </w:r>
    </w:p>
    <w:p w14:paraId="7B647209"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const axios = require('axios');</w:t>
      </w:r>
    </w:p>
    <w:p w14:paraId="5777BA7B"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p>
    <w:p w14:paraId="2739DA3A"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const url = "https://graph.microsoft.com/v1.0/users";</w:t>
      </w:r>
    </w:p>
    <w:p w14:paraId="717598DE"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const headers = {</w:t>
      </w:r>
    </w:p>
    <w:p w14:paraId="47766686"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"Authorization": "Bearer YOUR_ACCESS_TOKEN"</w:t>
      </w:r>
    </w:p>
    <w:p w14:paraId="2447EF7C"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76BB227D"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p>
    <w:p w14:paraId="04270954"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axios.get(url, { headers })</w:t>
      </w:r>
    </w:p>
    <w:p w14:paraId="689D8EFD"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.then(response =&gt; {</w:t>
      </w:r>
    </w:p>
    <w:p w14:paraId="7F8377F1"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console.log("Отримані дані:", response.data);</w:t>
      </w:r>
    </w:p>
    <w:p w14:paraId="719D584D"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3C5176A3"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.catch(error =&gt; {</w:t>
      </w:r>
    </w:p>
    <w:p w14:paraId="1C411E03"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console.error("Помилка:", error.response.data);</w:t>
      </w:r>
    </w:p>
    <w:p w14:paraId="092927EB" w14:textId="77777777" w:rsidR="007504A3" w:rsidRPr="00F741D0" w:rsidRDefault="007504A3" w:rsidP="0008258A">
      <w:pPr>
        <w:spacing w:line="240" w:lineRule="auto"/>
        <w:ind w:left="708" w:firstLine="0"/>
        <w:jc w:val="left"/>
        <w:rPr>
          <w:rFonts w:ascii="Courier New" w:eastAsia="Times New Roman" w:hAnsi="Courier New" w:cs="Courier New"/>
          <w:i/>
          <w:sz w:val="24"/>
          <w:szCs w:val="24"/>
          <w:lang w:val="uk-UA" w:eastAsia="ru-RU"/>
        </w:rPr>
      </w:pPr>
      <w:r w:rsidRPr="00F741D0">
        <w:rPr>
          <w:rFonts w:ascii="Courier New" w:eastAsia="Times New Roman" w:hAnsi="Courier New" w:cs="Courier New"/>
          <w:i/>
          <w:sz w:val="24"/>
          <w:szCs w:val="24"/>
          <w:lang w:val="uk-UA" w:eastAsia="ru-RU"/>
        </w:rPr>
        <w:t>});</w:t>
      </w:r>
    </w:p>
    <w:p w14:paraId="0AED1926" w14:textId="77777777" w:rsidR="007504A3" w:rsidRPr="00F741D0" w:rsidRDefault="007504A3" w:rsidP="00E24F55">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Обґрунтування вибору форматів: </w:t>
      </w:r>
    </w:p>
    <w:p w14:paraId="44EA71D0" w14:textId="4279F432" w:rsidR="007504A3" w:rsidRPr="00F741D0" w:rsidRDefault="007504A3" w:rsidP="00D24889">
      <w:pPr>
        <w:numPr>
          <w:ilvl w:val="0"/>
          <w:numId w:val="31"/>
        </w:numPr>
        <w:ind w:firstLine="131"/>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JSON забезпечує швидку передачу даних через API</w:t>
      </w:r>
      <w:r w:rsidR="00606FBE" w:rsidRPr="00F741D0">
        <w:rPr>
          <w:rFonts w:ascii="Times New Roman" w:eastAsia="Times New Roman" w:hAnsi="Times New Roman" w:cs="Times New Roman"/>
          <w:sz w:val="28"/>
          <w:szCs w:val="28"/>
          <w:lang w:val="uk-UA" w:eastAsia="ru-RU"/>
        </w:rPr>
        <w:t>;</w:t>
      </w:r>
    </w:p>
    <w:p w14:paraId="711D1C70" w14:textId="77777777" w:rsidR="007504A3" w:rsidRPr="00F741D0" w:rsidRDefault="007504A3" w:rsidP="00D24889">
      <w:pPr>
        <w:numPr>
          <w:ilvl w:val="0"/>
          <w:numId w:val="31"/>
        </w:numPr>
        <w:ind w:firstLine="131"/>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Excel/CSV</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є доступними форматами для користувачів, які працюють з Microsoft Office.</w:t>
      </w:r>
    </w:p>
    <w:p w14:paraId="04D8F9C4" w14:textId="77777777" w:rsidR="007504A3" w:rsidRPr="00F741D0" w:rsidRDefault="007504A3" w:rsidP="0008258A">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Microsoft Power Platform є доступним інструментом для середніх підприємств, які вже використовують продукти Microsoft. Підтримка JSON та Excel/CSV робить її ідеальною для швидкої розробки додатків. </w:t>
      </w:r>
    </w:p>
    <w:p w14:paraId="12F27819" w14:textId="77777777" w:rsidR="00E24F55" w:rsidRPr="00F741D0" w:rsidRDefault="00E24F55" w:rsidP="00E24F55">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Технологій отримання даних</w:t>
      </w:r>
    </w:p>
    <w:p w14:paraId="4C08813C" w14:textId="70F81D14" w:rsidR="00E24F55" w:rsidRPr="00F741D0" w:rsidRDefault="00E24F55" w:rsidP="00C940B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Представлена таблиця (Таблиця 1.3)  демонструє чотири основні системи (Oracle BPA, SAP BTP, Splunk Enterprise, Microsoft Power Platform), їхні технологічні особливості та мови реалізації. Проведемо детальний аналіз даних з точки зору функціональності, технологічної специфіки та вибору мов програмування. </w:t>
      </w:r>
    </w:p>
    <w:p w14:paraId="7D52A7E5" w14:textId="77777777" w:rsidR="0008258A" w:rsidRPr="00F741D0" w:rsidRDefault="0008258A" w:rsidP="00D97CF8">
      <w:pPr>
        <w:ind w:left="2268" w:hanging="1418"/>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 xml:space="preserve">Таблиця </w:t>
      </w:r>
      <w:r w:rsidR="00952D6B" w:rsidRPr="00F741D0">
        <w:rPr>
          <w:rFonts w:ascii="Times New Roman" w:hAnsi="Times New Roman" w:cs="Times New Roman"/>
          <w:b/>
          <w:sz w:val="28"/>
          <w:szCs w:val="28"/>
          <w:lang w:val="uk-UA" w:eastAsia="ru-RU"/>
        </w:rPr>
        <w:t>1</w:t>
      </w:r>
      <w:r w:rsidRPr="00F741D0">
        <w:rPr>
          <w:rFonts w:ascii="Times New Roman" w:hAnsi="Times New Roman" w:cs="Times New Roman"/>
          <w:b/>
          <w:sz w:val="28"/>
          <w:szCs w:val="28"/>
          <w:lang w:val="uk-UA" w:eastAsia="ru-RU"/>
        </w:rPr>
        <w:t>.</w:t>
      </w:r>
      <w:r w:rsidR="00952D6B" w:rsidRPr="00F741D0">
        <w:rPr>
          <w:rFonts w:ascii="Times New Roman" w:hAnsi="Times New Roman" w:cs="Times New Roman"/>
          <w:b/>
          <w:sz w:val="28"/>
          <w:szCs w:val="28"/>
          <w:lang w:val="uk-UA" w:eastAsia="ru-RU"/>
        </w:rPr>
        <w:t>3</w:t>
      </w:r>
      <w:r w:rsidRPr="00F741D0">
        <w:rPr>
          <w:rFonts w:ascii="Times New Roman" w:hAnsi="Times New Roman" w:cs="Times New Roman"/>
          <w:b/>
          <w:sz w:val="28"/>
          <w:szCs w:val="28"/>
          <w:lang w:val="uk-UA" w:eastAsia="ru-RU"/>
        </w:rPr>
        <w:t xml:space="preserve"> </w:t>
      </w:r>
      <w:r w:rsidR="007C4E36" w:rsidRPr="00F741D0">
        <w:rPr>
          <w:rFonts w:ascii="Times New Roman" w:hAnsi="Times New Roman" w:cs="Times New Roman"/>
          <w:b/>
          <w:sz w:val="28"/>
          <w:szCs w:val="28"/>
          <w:lang w:val="uk-UA" w:eastAsia="ru-RU"/>
        </w:rPr>
        <w:t>–</w:t>
      </w:r>
      <w:r w:rsidRPr="00F741D0">
        <w:rPr>
          <w:rFonts w:ascii="Times New Roman" w:hAnsi="Times New Roman" w:cs="Times New Roman"/>
          <w:b/>
          <w:sz w:val="28"/>
          <w:szCs w:val="28"/>
          <w:lang w:val="uk-UA" w:eastAsia="ru-RU"/>
        </w:rPr>
        <w:t xml:space="preserve"> Технології отримання даних </w:t>
      </w:r>
    </w:p>
    <w:tbl>
      <w:tblPr>
        <w:tblStyle w:val="a4"/>
        <w:tblW w:w="0" w:type="auto"/>
        <w:tblLook w:val="04A0" w:firstRow="1" w:lastRow="0" w:firstColumn="1" w:lastColumn="0" w:noHBand="0" w:noVBand="1"/>
      </w:tblPr>
      <w:tblGrid>
        <w:gridCol w:w="3019"/>
        <w:gridCol w:w="2970"/>
        <w:gridCol w:w="3581"/>
      </w:tblGrid>
      <w:tr w:rsidR="008168B3" w:rsidRPr="00F741D0" w14:paraId="7E98580A" w14:textId="77777777" w:rsidTr="00D27864">
        <w:trPr>
          <w:trHeight w:val="300"/>
        </w:trPr>
        <w:tc>
          <w:tcPr>
            <w:tcW w:w="3019" w:type="dxa"/>
            <w:noWrap/>
            <w:hideMark/>
          </w:tcPr>
          <w:p w14:paraId="66FFF8DF" w14:textId="77777777" w:rsidR="008168B3" w:rsidRPr="00F741D0" w:rsidRDefault="008168B3" w:rsidP="008168B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Система</w:t>
            </w:r>
          </w:p>
        </w:tc>
        <w:tc>
          <w:tcPr>
            <w:tcW w:w="2970" w:type="dxa"/>
            <w:noWrap/>
            <w:hideMark/>
          </w:tcPr>
          <w:p w14:paraId="04FB6672" w14:textId="77777777" w:rsidR="008168B3" w:rsidRPr="00F741D0" w:rsidRDefault="008168B3" w:rsidP="008168B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Технології</w:t>
            </w:r>
          </w:p>
        </w:tc>
        <w:tc>
          <w:tcPr>
            <w:tcW w:w="3581" w:type="dxa"/>
            <w:noWrap/>
            <w:hideMark/>
          </w:tcPr>
          <w:p w14:paraId="3B95D850" w14:textId="77777777" w:rsidR="008168B3" w:rsidRPr="00F741D0" w:rsidRDefault="008168B3" w:rsidP="008168B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Мова реалізації</w:t>
            </w:r>
          </w:p>
        </w:tc>
      </w:tr>
      <w:tr w:rsidR="008168B3" w:rsidRPr="00E47853" w14:paraId="63724D4E" w14:textId="77777777" w:rsidTr="00D27864">
        <w:trPr>
          <w:trHeight w:val="300"/>
        </w:trPr>
        <w:tc>
          <w:tcPr>
            <w:tcW w:w="3019" w:type="dxa"/>
            <w:hideMark/>
          </w:tcPr>
          <w:p w14:paraId="357675D0" w14:textId="77777777" w:rsidR="008168B3" w:rsidRPr="00F741D0" w:rsidRDefault="008168B3" w:rsidP="008168B3">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 xml:space="preserve">Oracle BPA </w:t>
            </w:r>
          </w:p>
        </w:tc>
        <w:tc>
          <w:tcPr>
            <w:tcW w:w="2970" w:type="dxa"/>
            <w:hideMark/>
          </w:tcPr>
          <w:p w14:paraId="1C9281E9" w14:textId="77777777" w:rsidR="008168B3" w:rsidRPr="00F741D0" w:rsidRDefault="008168B3" w:rsidP="008168B3">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ETL, REST/SOAP API</w:t>
            </w:r>
          </w:p>
        </w:tc>
        <w:tc>
          <w:tcPr>
            <w:tcW w:w="3581" w:type="dxa"/>
            <w:hideMark/>
          </w:tcPr>
          <w:p w14:paraId="3B8E76DA" w14:textId="77777777" w:rsidR="008168B3" w:rsidRPr="00F741D0" w:rsidRDefault="008168B3" w:rsidP="008168B3">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Java-код для REST API</w:t>
            </w:r>
          </w:p>
        </w:tc>
      </w:tr>
      <w:tr w:rsidR="00D27864" w:rsidRPr="00F741D0" w14:paraId="4F508CDE" w14:textId="77777777" w:rsidTr="00D27864">
        <w:trPr>
          <w:trHeight w:val="300"/>
        </w:trPr>
        <w:tc>
          <w:tcPr>
            <w:tcW w:w="3019" w:type="dxa"/>
          </w:tcPr>
          <w:p w14:paraId="3A83F602" w14:textId="2D2376C8" w:rsidR="00D27864" w:rsidRPr="00F741D0" w:rsidRDefault="00D27864" w:rsidP="00D27864">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 xml:space="preserve">SAP BTP </w:t>
            </w:r>
          </w:p>
        </w:tc>
        <w:tc>
          <w:tcPr>
            <w:tcW w:w="2970" w:type="dxa"/>
          </w:tcPr>
          <w:p w14:paraId="73817354" w14:textId="4490948C"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IoT (MQTT), OData API</w:t>
            </w:r>
          </w:p>
        </w:tc>
        <w:tc>
          <w:tcPr>
            <w:tcW w:w="3581" w:type="dxa"/>
          </w:tcPr>
          <w:p w14:paraId="48325E18" w14:textId="799F9A0B"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Python-код для MQTT</w:t>
            </w:r>
          </w:p>
        </w:tc>
      </w:tr>
      <w:tr w:rsidR="00D27864" w:rsidRPr="00F741D0" w14:paraId="6661F112" w14:textId="77777777" w:rsidTr="00D27864">
        <w:trPr>
          <w:trHeight w:val="300"/>
        </w:trPr>
        <w:tc>
          <w:tcPr>
            <w:tcW w:w="3019" w:type="dxa"/>
          </w:tcPr>
          <w:p w14:paraId="51420259" w14:textId="46C8B24E" w:rsidR="00D27864" w:rsidRPr="00F741D0" w:rsidRDefault="00D27864" w:rsidP="00D27864">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 xml:space="preserve">Splunk Enterprise </w:t>
            </w:r>
          </w:p>
        </w:tc>
        <w:tc>
          <w:tcPr>
            <w:tcW w:w="2970" w:type="dxa"/>
          </w:tcPr>
          <w:p w14:paraId="6C60E4EC" w14:textId="1C6D3082"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HEC, Syslog</w:t>
            </w:r>
          </w:p>
        </w:tc>
        <w:tc>
          <w:tcPr>
            <w:tcW w:w="3581" w:type="dxa"/>
          </w:tcPr>
          <w:p w14:paraId="5C3B34B5" w14:textId="23EA9A5C"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Python-код для HEC</w:t>
            </w:r>
          </w:p>
        </w:tc>
      </w:tr>
      <w:tr w:rsidR="00D27864" w:rsidRPr="00E47853" w14:paraId="663C6800" w14:textId="77777777" w:rsidTr="00D27864">
        <w:trPr>
          <w:trHeight w:val="300"/>
        </w:trPr>
        <w:tc>
          <w:tcPr>
            <w:tcW w:w="3019" w:type="dxa"/>
          </w:tcPr>
          <w:p w14:paraId="68CC601E" w14:textId="6AA58721" w:rsidR="00D27864" w:rsidRPr="00F741D0" w:rsidRDefault="00D27864" w:rsidP="00D27864">
            <w:pPr>
              <w:ind w:firstLine="0"/>
              <w:jc w:val="left"/>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 xml:space="preserve">Microsoft Power Platform </w:t>
            </w:r>
          </w:p>
        </w:tc>
        <w:tc>
          <w:tcPr>
            <w:tcW w:w="2970" w:type="dxa"/>
          </w:tcPr>
          <w:p w14:paraId="039052F7" w14:textId="6B3DF446"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Microsoft Graph API, Power Query</w:t>
            </w:r>
          </w:p>
        </w:tc>
        <w:tc>
          <w:tcPr>
            <w:tcW w:w="3581" w:type="dxa"/>
          </w:tcPr>
          <w:p w14:paraId="52CB8F11" w14:textId="42D101DD" w:rsidR="00D27864" w:rsidRPr="00F741D0" w:rsidRDefault="00D27864" w:rsidP="00D27864">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JavaScript-код для Microsoft Graph API</w:t>
            </w:r>
          </w:p>
        </w:tc>
      </w:tr>
    </w:tbl>
    <w:p w14:paraId="52B93058" w14:textId="77777777" w:rsidR="00C940BD" w:rsidRPr="00F741D0" w:rsidRDefault="00C940BD" w:rsidP="0008258A">
      <w:pPr>
        <w:spacing w:line="240" w:lineRule="auto"/>
        <w:ind w:firstLine="0"/>
        <w:jc w:val="left"/>
        <w:rPr>
          <w:rFonts w:ascii="Times New Roman" w:eastAsia="Times New Roman" w:hAnsi="Times New Roman" w:cs="Times New Roman"/>
          <w:sz w:val="24"/>
          <w:szCs w:val="24"/>
          <w:lang w:val="uk-UA" w:eastAsia="ru-RU"/>
        </w:rPr>
      </w:pPr>
    </w:p>
    <w:p w14:paraId="2E1DC378" w14:textId="77777777" w:rsidR="008B4933" w:rsidRPr="00F741D0" w:rsidRDefault="008B4933" w:rsidP="00BE262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lastRenderedPageBreak/>
        <w:t xml:space="preserve">Oracle BPA: фокус на ETL та API-інтеграцію </w:t>
      </w:r>
    </w:p>
    <w:p w14:paraId="46E08BD7" w14:textId="77777777" w:rsidR="008B4933" w:rsidRPr="00F741D0" w:rsidRDefault="008B4933" w:rsidP="008B493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Oracle Business Process Automation (BPA) орієнтована на обробку даних через технології ETL (Extract, Transform, Load) та взаємодію з зовнішніми системами за допомогою REST/SOAP API. У якості мови реалізації використовується Java для роботи з REST API. </w:t>
      </w:r>
    </w:p>
    <w:p w14:paraId="2F618841" w14:textId="77777777" w:rsidR="008B4933" w:rsidRPr="00F741D0" w:rsidRDefault="008B4933" w:rsidP="008B4933">
      <w:pPr>
        <w:ind w:left="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Ключові особливості : </w:t>
      </w:r>
    </w:p>
    <w:p w14:paraId="4BB4F496" w14:textId="3D34A63C" w:rsidR="008B4933" w:rsidRPr="00F741D0" w:rsidRDefault="008B4933" w:rsidP="00D24889">
      <w:pPr>
        <w:numPr>
          <w:ilvl w:val="1"/>
          <w:numId w:val="1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ETL є класичним підходом до інтеграції даних, що робить Oracle BPA зручним для завдань перетворення великих обсягів інформації</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78180990" w14:textId="75D19C2B" w:rsidR="008B4933" w:rsidRPr="00F741D0" w:rsidRDefault="008B4933" w:rsidP="00D24889">
      <w:pPr>
        <w:numPr>
          <w:ilvl w:val="1"/>
          <w:numId w:val="1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REST/SOAP API забезпечують гнучкість при взаємодії з неоднорідними системами, що особливо важливо у великих корпоративних середовищах</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4D33C8CE" w14:textId="6D9A9719" w:rsidR="008B4933" w:rsidRPr="00F741D0" w:rsidRDefault="00606FBE" w:rsidP="00D24889">
      <w:pPr>
        <w:numPr>
          <w:ilvl w:val="1"/>
          <w:numId w:val="1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в</w:t>
      </w:r>
      <w:r w:rsidR="008B4933" w:rsidRPr="00F741D0">
        <w:rPr>
          <w:rFonts w:ascii="Times New Roman" w:eastAsia="Times New Roman" w:hAnsi="Times New Roman" w:cs="Times New Roman"/>
          <w:sz w:val="28"/>
          <w:szCs w:val="28"/>
          <w:lang w:val="uk-UA" w:eastAsia="ru-RU"/>
        </w:rPr>
        <w:t>ибір Java обумовлений його надійністю, масштабованістю та широкою підтримкою у корпоративних рішення</w:t>
      </w:r>
      <w:r w:rsidRPr="00F741D0">
        <w:rPr>
          <w:rFonts w:ascii="Times New Roman" w:eastAsia="Times New Roman" w:hAnsi="Times New Roman" w:cs="Times New Roman"/>
          <w:sz w:val="28"/>
          <w:szCs w:val="28"/>
          <w:lang w:val="uk-UA" w:eastAsia="ru-RU"/>
        </w:rPr>
        <w:t>;</w:t>
      </w:r>
    </w:p>
    <w:p w14:paraId="56AB6B77" w14:textId="77777777" w:rsidR="008B4933" w:rsidRPr="00F741D0" w:rsidRDefault="008B4933" w:rsidP="008B4933">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Використання Java для реалізації REST API відповідає сучасним трендам у розробці корпоративного програмного забезпечення, де важливі стабільність та продуктивність. Однак варто зазначити, що альтернативні мови (наприклад, Python або JavaScript) могли б спростити процес розробки завдяки більш високому рівню абстракції. </w:t>
      </w:r>
    </w:p>
    <w:p w14:paraId="09468BE6" w14:textId="77777777" w:rsidR="00C91798" w:rsidRPr="00F741D0" w:rsidRDefault="00C91798" w:rsidP="008B4933">
      <w:pPr>
        <w:spacing w:line="240" w:lineRule="auto"/>
        <w:ind w:firstLine="0"/>
        <w:jc w:val="left"/>
        <w:rPr>
          <w:rFonts w:ascii="Times New Roman" w:eastAsia="Times New Roman" w:hAnsi="Times New Roman" w:cs="Times New Roman"/>
          <w:sz w:val="24"/>
          <w:szCs w:val="24"/>
          <w:lang w:val="uk-UA" w:eastAsia="ru-RU"/>
        </w:rPr>
      </w:pPr>
    </w:p>
    <w:p w14:paraId="7271BDF5" w14:textId="77777777" w:rsidR="008B4933" w:rsidRPr="00F741D0" w:rsidRDefault="008B4933" w:rsidP="00BE262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SAP BTP: IoT та OData API </w:t>
      </w:r>
    </w:p>
    <w:p w14:paraId="1091642E" w14:textId="77777777" w:rsidR="008B4933" w:rsidRPr="00F741D0" w:rsidRDefault="008B4933" w:rsidP="008B4933">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SAP Business Technology Platform (BTP) надає інструменти для роботи з IoT-пристроями через протокол MQTT та взаємодії з даними через OData API. Мова реалізації — Python для роботи з MQTT. </w:t>
      </w:r>
    </w:p>
    <w:p w14:paraId="34BCFC13" w14:textId="77777777" w:rsidR="008B4933" w:rsidRPr="00F741D0" w:rsidRDefault="008B4933" w:rsidP="008B4933">
      <w:pPr>
        <w:ind w:left="357"/>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Ключові особливості : </w:t>
      </w:r>
    </w:p>
    <w:p w14:paraId="511F23B1" w14:textId="461AABFD" w:rsidR="008B4933" w:rsidRPr="00F741D0" w:rsidRDefault="008B4933" w:rsidP="00D24889">
      <w:pPr>
        <w:numPr>
          <w:ilvl w:val="1"/>
          <w:numId w:val="1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MQTT — легковаговий протокол, ідеально підходить для IoT-рішень, де потрібне мінімальне споживання ресурсів та висока надійність передачі даних</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32A91F62" w14:textId="576DBDE4" w:rsidR="008B4933" w:rsidRPr="00F741D0" w:rsidRDefault="008B4933" w:rsidP="00D24889">
      <w:pPr>
        <w:numPr>
          <w:ilvl w:val="1"/>
          <w:numId w:val="1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OData API забезпечує стандартизований доступ до даних, що спрощує інтеграцію з різними джерелами</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1D25C387" w14:textId="77777777" w:rsidR="008B4933" w:rsidRPr="00F741D0" w:rsidRDefault="008B4933" w:rsidP="00D24889">
      <w:pPr>
        <w:numPr>
          <w:ilvl w:val="1"/>
          <w:numId w:val="1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Python обраний як мова з багатою екосистемою бібліотек для роботи з IoT та MQTT (наприклад, paho-mqtt).</w:t>
      </w:r>
    </w:p>
    <w:p w14:paraId="4CCACC1D"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Вибір Python для реалізації MQTT-клієнтів логічний, враховуючи його популярність у сфері IoT та аналізу даних. Однак для великомасштабних рішень може знадобитися додаткова оптимізація продуктивності, що можливо з використанням компілюваних мов (наприклад, C++ або Rust). </w:t>
      </w:r>
    </w:p>
    <w:p w14:paraId="1B05459C" w14:textId="77777777" w:rsidR="008B4933" w:rsidRPr="00F741D0" w:rsidRDefault="008B4933" w:rsidP="00BE262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Splunk Enterprise: HEC та Syslog </w:t>
      </w:r>
    </w:p>
    <w:p w14:paraId="344C39AE" w14:textId="77777777" w:rsidR="008B4933" w:rsidRPr="00F741D0" w:rsidRDefault="008B4933" w:rsidP="00C91798">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Splunk Enterprise спеціалізується на зборі, аналізі та візуалізації даних через HTTP Event Collector (HEC) та протокол Syslog. Для роботи з HEC використовується Python. </w:t>
      </w:r>
    </w:p>
    <w:p w14:paraId="6B4D910A" w14:textId="77777777" w:rsidR="008B4933" w:rsidRPr="00F741D0" w:rsidRDefault="008B4933" w:rsidP="00C91798">
      <w:pPr>
        <w:ind w:left="357"/>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Ключові особливості : </w:t>
      </w:r>
    </w:p>
    <w:p w14:paraId="19C21BC1" w14:textId="26EEF7F8" w:rsidR="008B4933" w:rsidRPr="00F741D0" w:rsidRDefault="008B4933" w:rsidP="00D24889">
      <w:pPr>
        <w:numPr>
          <w:ilvl w:val="1"/>
          <w:numId w:val="13"/>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HEC дозволяє надсилати дані в Splunk через HTTP/HTTPS, що зручно для інтеграції з сучасними додатками</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46AF7CFA" w14:textId="5348A836" w:rsidR="008B4933" w:rsidRPr="00F741D0" w:rsidRDefault="008B4933" w:rsidP="00D24889">
      <w:pPr>
        <w:numPr>
          <w:ilvl w:val="1"/>
          <w:numId w:val="13"/>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Syslog традиційно використовується для централізованого збору логів, що робить Splunk універсальним інструментом для моніторингу</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555A4FB2" w14:textId="77777777" w:rsidR="008B4933" w:rsidRPr="00F741D0" w:rsidRDefault="008B4933" w:rsidP="00D24889">
      <w:pPr>
        <w:numPr>
          <w:ilvl w:val="1"/>
          <w:numId w:val="13"/>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Python, як мова реалізації, забезпечує простоту написання скриптів для надсилання даних в HEC.</w:t>
      </w:r>
    </w:p>
    <w:p w14:paraId="04B04772"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Python є оптимальним вибором для роботи з HEC завдяки своїй читабельності та наявності готових бібліотек (наприклад, requests для HTTP-запитів). Однак для високонавантажених систем може знадобитися перехід на більш продуктивні мови, такі як Go або Java. </w:t>
      </w:r>
    </w:p>
    <w:p w14:paraId="79B1837A" w14:textId="77777777" w:rsidR="008B4933" w:rsidRPr="00F741D0" w:rsidRDefault="008B4933" w:rsidP="00BE262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Microsoft Power Platform: Microsoft Graph API та Power Query </w:t>
      </w:r>
    </w:p>
    <w:p w14:paraId="2A0DDFD3" w14:textId="77777777" w:rsidR="008B4933" w:rsidRPr="00F741D0" w:rsidRDefault="008B4933" w:rsidP="00C91798">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Microsoft Power Platform пропонує інтеграцію через Microsoft Graph API та Power Query. Мова реалізації — JavaScript для роботи з Microsoft Graph API. </w:t>
      </w:r>
    </w:p>
    <w:p w14:paraId="715068E8" w14:textId="77777777" w:rsidR="008B4933" w:rsidRPr="00F741D0" w:rsidRDefault="008B4933" w:rsidP="00C91798">
      <w:pPr>
        <w:ind w:left="357"/>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Ключові особливості : </w:t>
      </w:r>
    </w:p>
    <w:p w14:paraId="34D58285" w14:textId="70489001" w:rsidR="008B4933" w:rsidRPr="00F741D0" w:rsidRDefault="008B4933" w:rsidP="00D24889">
      <w:pPr>
        <w:numPr>
          <w:ilvl w:val="1"/>
          <w:numId w:val="1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Microsoft Graph API надає уніфікований доступ до даних Microsoft 365, що спрощує створення кросплатформових рішень</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7DFCF411" w14:textId="0E6903E8" w:rsidR="008B4933" w:rsidRPr="00F741D0" w:rsidRDefault="008B4933" w:rsidP="00D24889">
      <w:pPr>
        <w:numPr>
          <w:ilvl w:val="1"/>
          <w:numId w:val="1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Power Query дозволяє виконувати складні перетворення даних без необхідності написання коду</w:t>
      </w:r>
      <w:r w:rsidR="00606FBE"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 </w:t>
      </w:r>
    </w:p>
    <w:p w14:paraId="6C2C2284" w14:textId="77777777" w:rsidR="008B4933" w:rsidRPr="00F741D0" w:rsidRDefault="008B4933" w:rsidP="00D24889">
      <w:pPr>
        <w:numPr>
          <w:ilvl w:val="1"/>
          <w:numId w:val="1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JavaScript обраний як мова, яка добре інтегрується з сучасними веб-додатками та API.</w:t>
      </w:r>
    </w:p>
    <w:p w14:paraId="743502FB"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Використання JavaScript для роботи з Microsoft Graph API відповідає сучасним вимогам веб-розробки. Однак для складних сценаріїв інтеграції може знадобитися використання TypeScript, який додає строгу типізацію та підвищує надійність коду. </w:t>
      </w:r>
    </w:p>
    <w:p w14:paraId="30C06014"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Кожна з розглянутих платформ має чітку спрямованість: Oracle BPA — на ETL та API-інтеграцію, SAP BTP — на IoT, Splunk Enterprise — на збір та аналіз даних, Microsoft Power Platform — на роботу з Microsoft-екосистемою. Це вказує на їхню спеціалізацію під конкретні задачі, що робить їх незамінними у відповідних нішах. </w:t>
      </w:r>
    </w:p>
    <w:p w14:paraId="5F32B3B5"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Вибір мов (Java, Python, JavaScript) обумовлений їхніми особливостями та задачами платформ. Python домінує в областях, пов’язаних з IoT та аналізом даних, Java використовується у корпоративних рішеннях, а JavaScript — у веб-інтеграції. </w:t>
      </w:r>
    </w:p>
    <w:p w14:paraId="37251BCB" w14:textId="77777777" w:rsidR="008B4933" w:rsidRPr="00F741D0" w:rsidRDefault="008B4933"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Представлені платформи демонструють різноманіття підходів до інтеграції даних та взаємодії з зовнішніми системами. Кожна з них ефективна у своїй області застосування, а вибір мов програмування відображає поточні тренди та вимоги ринку. Однак для подальшого розвитку необхідно враховувати еволюцію технологій, включаючи впровадження нових мов та протоколів, що дозволить підвищити ефективність та гнучкість інтеграційних рішень. </w:t>
      </w:r>
    </w:p>
    <w:p w14:paraId="25A809F2" w14:textId="364C60B6" w:rsidR="008B4933" w:rsidRPr="00F741D0" w:rsidRDefault="00C91798" w:rsidP="00C91798">
      <w:pPr>
        <w:ind w:left="71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Зробленний а</w:t>
      </w:r>
      <w:r w:rsidR="008B4933" w:rsidRPr="00F741D0">
        <w:rPr>
          <w:rFonts w:ascii="Times New Roman" w:eastAsia="Times New Roman" w:hAnsi="Times New Roman" w:cs="Times New Roman"/>
          <w:sz w:val="28"/>
          <w:szCs w:val="28"/>
          <w:lang w:val="uk-UA" w:eastAsia="ru-RU"/>
        </w:rPr>
        <w:t xml:space="preserve">наліз показує, що сучасні інтеграційні платформи та їхні технологічні рішення адаптовані під специфіку задач, що робить їх високоефективними у своїх нішах. </w:t>
      </w:r>
    </w:p>
    <w:p w14:paraId="2B270880" w14:textId="77777777" w:rsidR="00C940BD" w:rsidRPr="00F741D0" w:rsidRDefault="00C940BD" w:rsidP="00C91798">
      <w:pPr>
        <w:ind w:left="714"/>
        <w:rPr>
          <w:rFonts w:ascii="Times New Roman" w:eastAsia="Times New Roman" w:hAnsi="Times New Roman" w:cs="Times New Roman"/>
          <w:sz w:val="28"/>
          <w:szCs w:val="28"/>
          <w:lang w:val="uk-UA" w:eastAsia="ru-RU"/>
        </w:rPr>
      </w:pPr>
    </w:p>
    <w:p w14:paraId="3A926287" w14:textId="137DDCF0" w:rsidR="00952D6B" w:rsidRPr="00F741D0" w:rsidRDefault="002F331C" w:rsidP="00D24889">
      <w:pPr>
        <w:pStyle w:val="2"/>
        <w:numPr>
          <w:ilvl w:val="1"/>
          <w:numId w:val="1"/>
        </w:numPr>
        <w:rPr>
          <w:rFonts w:eastAsia="Times New Roman"/>
          <w:color w:val="auto"/>
          <w:lang w:val="uk-UA" w:eastAsia="ru-RU"/>
        </w:rPr>
      </w:pPr>
      <w:bookmarkStart w:id="10" w:name="_Toc200048186"/>
      <w:r w:rsidRPr="00F741D0">
        <w:rPr>
          <w:rFonts w:eastAsia="Times New Roman"/>
          <w:color w:val="auto"/>
          <w:lang w:val="uk-UA" w:eastAsia="ru-RU"/>
        </w:rPr>
        <w:lastRenderedPageBreak/>
        <w:t xml:space="preserve">APAMA від </w:t>
      </w:r>
      <w:r w:rsidR="00952D6B" w:rsidRPr="00F741D0">
        <w:rPr>
          <w:rFonts w:eastAsia="Times New Roman"/>
          <w:color w:val="auto"/>
          <w:lang w:val="uk-UA" w:eastAsia="ru-RU"/>
        </w:rPr>
        <w:t>Software AG як альтернатив</w:t>
      </w:r>
      <w:r w:rsidRPr="00F741D0">
        <w:rPr>
          <w:rFonts w:eastAsia="Times New Roman"/>
          <w:color w:val="auto"/>
          <w:lang w:val="uk-UA" w:eastAsia="ru-RU"/>
        </w:rPr>
        <w:t>а</w:t>
      </w:r>
      <w:r w:rsidR="00952D6B" w:rsidRPr="00F741D0">
        <w:rPr>
          <w:rFonts w:eastAsia="Times New Roman"/>
          <w:color w:val="auto"/>
          <w:lang w:val="uk-UA" w:eastAsia="ru-RU"/>
        </w:rPr>
        <w:t xml:space="preserve"> існуючим системам збору, обробки та аналізу критично важливих даних підприємства</w:t>
      </w:r>
      <w:bookmarkEnd w:id="10"/>
      <w:r w:rsidR="00952D6B" w:rsidRPr="00F741D0">
        <w:rPr>
          <w:rFonts w:eastAsia="Times New Roman"/>
          <w:color w:val="auto"/>
          <w:lang w:val="uk-UA" w:eastAsia="ru-RU"/>
        </w:rPr>
        <w:t xml:space="preserve"> </w:t>
      </w:r>
    </w:p>
    <w:p w14:paraId="5E918CC5" w14:textId="77777777" w:rsidR="00C940BD" w:rsidRPr="00F741D0" w:rsidRDefault="00C940BD" w:rsidP="00C940BD">
      <w:pPr>
        <w:rPr>
          <w:lang w:val="uk-UA" w:eastAsia="ru-RU"/>
        </w:rPr>
      </w:pPr>
    </w:p>
    <w:p w14:paraId="1CDAB82D" w14:textId="77777777" w:rsidR="00E6236D" w:rsidRPr="00F741D0" w:rsidRDefault="00E6236D">
      <w:pPr>
        <w:rPr>
          <w:rFonts w:ascii="Times New Roman" w:hAnsi="Times New Roman" w:cs="Times New Roman"/>
          <w:sz w:val="28"/>
          <w:szCs w:val="28"/>
          <w:lang w:val="uk-UA"/>
        </w:rPr>
      </w:pPr>
      <w:r w:rsidRPr="00F741D0">
        <w:rPr>
          <w:rFonts w:ascii="Times New Roman" w:hAnsi="Times New Roman" w:cs="Times New Roman"/>
          <w:sz w:val="28"/>
          <w:szCs w:val="28"/>
          <w:lang w:val="uk-UA"/>
        </w:rPr>
        <w:t xml:space="preserve">У сучасному світі цифрової трансформації бізнесу збір, обробка та аналіз критично важливих даних є ключовими факторами успіху будь-якого підприємства. Програмний продукт </w:t>
      </w:r>
      <w:r w:rsidRPr="00F741D0">
        <w:rPr>
          <w:rStyle w:val="a5"/>
          <w:rFonts w:ascii="Times New Roman" w:hAnsi="Times New Roman" w:cs="Times New Roman"/>
          <w:b w:val="0"/>
          <w:bCs w:val="0"/>
          <w:sz w:val="28"/>
          <w:szCs w:val="28"/>
          <w:lang w:val="uk-UA"/>
        </w:rPr>
        <w:t>APAMA</w:t>
      </w:r>
      <w:r w:rsidRPr="00F741D0">
        <w:rPr>
          <w:rStyle w:val="a5"/>
          <w:rFonts w:ascii="Times New Roman" w:hAnsi="Times New Roman" w:cs="Times New Roman"/>
          <w:sz w:val="28"/>
          <w:szCs w:val="28"/>
          <w:lang w:val="uk-UA"/>
        </w:rPr>
        <w:t xml:space="preserve"> </w:t>
      </w:r>
      <w:r w:rsidRPr="00F741D0">
        <w:rPr>
          <w:rFonts w:ascii="Times New Roman" w:hAnsi="Times New Roman" w:cs="Times New Roman"/>
          <w:sz w:val="28"/>
          <w:szCs w:val="28"/>
          <w:lang w:val="uk-UA"/>
        </w:rPr>
        <w:t>від Software AG представляє собою комплексне рішення для реалізації цих завдань. Давайте проаналізуємо його можливості та переваги у порівнянні з існуючими системами.</w:t>
      </w:r>
    </w:p>
    <w:p w14:paraId="0DD855BE" w14:textId="6B8C25C4" w:rsidR="00E6236D" w:rsidRPr="00F741D0" w:rsidRDefault="00E6236D" w:rsidP="00E6236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APAMA</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 це платформа для потокової аналітики (streaming analytics) та управління подіями (Complex Event Processing, CEP). Вона призначена для обробки великих обсягів даних у реальному часі, що робить її особливо придатною для таких галузей, як фінансові послуги, енергетика, логістика</w:t>
      </w:r>
      <w:r w:rsidR="002F43C6" w:rsidRPr="00F741D0">
        <w:rPr>
          <w:rFonts w:ascii="Times New Roman" w:eastAsia="Times New Roman" w:hAnsi="Times New Roman" w:cs="Times New Roman"/>
          <w:sz w:val="28"/>
          <w:szCs w:val="28"/>
          <w:lang w:val="uk-UA" w:eastAsia="ru-RU"/>
        </w:rPr>
        <w:t> </w:t>
      </w:r>
      <w:r w:rsidRPr="00F741D0">
        <w:rPr>
          <w:rFonts w:ascii="Times New Roman" w:eastAsia="Times New Roman" w:hAnsi="Times New Roman" w:cs="Times New Roman"/>
          <w:sz w:val="28"/>
          <w:szCs w:val="28"/>
          <w:lang w:val="uk-UA" w:eastAsia="ru-RU"/>
        </w:rPr>
        <w:t>та</w:t>
      </w:r>
      <w:r w:rsidR="002F43C6" w:rsidRPr="00F741D0">
        <w:rPr>
          <w:rFonts w:ascii="Times New Roman" w:eastAsia="Times New Roman" w:hAnsi="Times New Roman" w:cs="Times New Roman"/>
          <w:sz w:val="28"/>
          <w:szCs w:val="28"/>
          <w:lang w:val="uk-UA" w:eastAsia="ru-RU"/>
        </w:rPr>
        <w:t> </w:t>
      </w:r>
      <w:r w:rsidRPr="00F741D0">
        <w:rPr>
          <w:rFonts w:ascii="Times New Roman" w:eastAsia="Times New Roman" w:hAnsi="Times New Roman" w:cs="Times New Roman"/>
          <w:sz w:val="28"/>
          <w:szCs w:val="28"/>
          <w:lang w:val="uk-UA" w:eastAsia="ru-RU"/>
        </w:rPr>
        <w:t xml:space="preserve">IoT. </w:t>
      </w:r>
    </w:p>
    <w:p w14:paraId="3F5E00C3" w14:textId="77777777" w:rsidR="00E6236D" w:rsidRPr="00F741D0" w:rsidRDefault="00E6236D" w:rsidP="0098695B">
      <w:pPr>
        <w:ind w:left="2268" w:hanging="1418"/>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1.4</w:t>
      </w:r>
      <w:r w:rsidR="007C4E36" w:rsidRPr="00F741D0">
        <w:rPr>
          <w:rFonts w:ascii="Times New Roman" w:hAnsi="Times New Roman" w:cs="Times New Roman"/>
          <w:b/>
          <w:sz w:val="28"/>
          <w:szCs w:val="28"/>
          <w:lang w:val="uk-UA" w:eastAsia="ru-RU"/>
        </w:rPr>
        <w:t xml:space="preserve"> –</w:t>
      </w:r>
      <w:r w:rsidRPr="00F741D0">
        <w:rPr>
          <w:rFonts w:ascii="Times New Roman" w:hAnsi="Times New Roman" w:cs="Times New Roman"/>
          <w:b/>
          <w:sz w:val="28"/>
          <w:szCs w:val="28"/>
          <w:lang w:val="uk-UA" w:eastAsia="ru-RU"/>
        </w:rPr>
        <w:t xml:space="preserve"> Ключові характеристики п</w:t>
      </w:r>
      <w:r w:rsidR="004E285A" w:rsidRPr="00F741D0">
        <w:rPr>
          <w:rFonts w:ascii="Times New Roman" w:hAnsi="Times New Roman" w:cs="Times New Roman"/>
          <w:b/>
          <w:sz w:val="28"/>
          <w:szCs w:val="28"/>
          <w:lang w:val="uk-UA" w:eastAsia="ru-RU"/>
        </w:rPr>
        <w:t>латформи</w:t>
      </w:r>
    </w:p>
    <w:tbl>
      <w:tblPr>
        <w:tblStyle w:val="a4"/>
        <w:tblW w:w="0" w:type="auto"/>
        <w:tblInd w:w="360" w:type="dxa"/>
        <w:tblLook w:val="04A0" w:firstRow="1" w:lastRow="0" w:firstColumn="1" w:lastColumn="0" w:noHBand="0" w:noVBand="1"/>
      </w:tblPr>
      <w:tblGrid>
        <w:gridCol w:w="3009"/>
        <w:gridCol w:w="6201"/>
      </w:tblGrid>
      <w:tr w:rsidR="004E285A" w:rsidRPr="00F741D0" w14:paraId="7D623CA0" w14:textId="77777777" w:rsidTr="004E285A">
        <w:tc>
          <w:tcPr>
            <w:tcW w:w="3009" w:type="dxa"/>
          </w:tcPr>
          <w:p w14:paraId="14500F29" w14:textId="77777777" w:rsidR="004E285A" w:rsidRPr="00F741D0" w:rsidRDefault="004E285A" w:rsidP="004E285A">
            <w:pPr>
              <w:spacing w:before="100" w:beforeAutospacing="1" w:after="100" w:afterAutospacing="1"/>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Характеистики</w:t>
            </w:r>
          </w:p>
        </w:tc>
        <w:tc>
          <w:tcPr>
            <w:tcW w:w="6202" w:type="dxa"/>
          </w:tcPr>
          <w:p w14:paraId="5E6254F6" w14:textId="77777777" w:rsidR="004E285A" w:rsidRPr="00F741D0" w:rsidRDefault="004E285A" w:rsidP="004E285A">
            <w:pPr>
              <w:spacing w:before="100" w:beforeAutospacing="1" w:after="100" w:afterAutospacing="1"/>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Опис</w:t>
            </w:r>
          </w:p>
        </w:tc>
      </w:tr>
      <w:tr w:rsidR="004E285A" w:rsidRPr="00E47853" w14:paraId="0EB59F5D" w14:textId="77777777" w:rsidTr="004E285A">
        <w:tc>
          <w:tcPr>
            <w:tcW w:w="3009" w:type="dxa"/>
          </w:tcPr>
          <w:p w14:paraId="3CBCCF78"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Потокова аналітика</w:t>
            </w:r>
          </w:p>
        </w:tc>
        <w:tc>
          <w:tcPr>
            <w:tcW w:w="6202" w:type="dxa"/>
          </w:tcPr>
          <w:p w14:paraId="3270067C" w14:textId="2E20833F"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 xml:space="preserve">APAMA дозволяє аналізувати дані </w:t>
            </w:r>
            <w:r w:rsidR="00C940BD" w:rsidRPr="00F741D0">
              <w:rPr>
                <w:rFonts w:ascii="Times New Roman" w:eastAsia="Times New Roman" w:hAnsi="Times New Roman" w:cs="Times New Roman"/>
                <w:bCs/>
                <w:sz w:val="24"/>
                <w:szCs w:val="24"/>
                <w:lang w:val="uk-UA" w:eastAsia="ru-RU"/>
              </w:rPr>
              <w:t>«</w:t>
            </w:r>
            <w:r w:rsidRPr="00F741D0">
              <w:rPr>
                <w:rFonts w:ascii="Times New Roman" w:eastAsia="Times New Roman" w:hAnsi="Times New Roman" w:cs="Times New Roman"/>
                <w:bCs/>
                <w:sz w:val="24"/>
                <w:szCs w:val="24"/>
                <w:lang w:val="uk-UA" w:eastAsia="ru-RU"/>
              </w:rPr>
              <w:t>на льоту</w:t>
            </w:r>
            <w:r w:rsidR="00C940BD" w:rsidRPr="00F741D0">
              <w:rPr>
                <w:rFonts w:ascii="Times New Roman" w:eastAsia="Times New Roman" w:hAnsi="Times New Roman" w:cs="Times New Roman"/>
                <w:bCs/>
                <w:sz w:val="24"/>
                <w:szCs w:val="24"/>
                <w:lang w:val="uk-UA" w:eastAsia="ru-RU"/>
              </w:rPr>
              <w:t>»</w:t>
            </w:r>
            <w:r w:rsidRPr="00F741D0">
              <w:rPr>
                <w:rFonts w:ascii="Times New Roman" w:eastAsia="Times New Roman" w:hAnsi="Times New Roman" w:cs="Times New Roman"/>
                <w:bCs/>
                <w:sz w:val="24"/>
                <w:szCs w:val="24"/>
                <w:lang w:val="uk-UA" w:eastAsia="ru-RU"/>
              </w:rPr>
              <w:t>, забезпечуючи швидке виявлення критичних подій та прийняття рішень</w:t>
            </w:r>
          </w:p>
        </w:tc>
      </w:tr>
      <w:tr w:rsidR="004E285A" w:rsidRPr="00F741D0" w14:paraId="6239FAB9" w14:textId="77777777" w:rsidTr="004E285A">
        <w:tc>
          <w:tcPr>
            <w:tcW w:w="3009" w:type="dxa"/>
          </w:tcPr>
          <w:p w14:paraId="68AF5DDE"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CEP (Complex Event Processing)</w:t>
            </w:r>
          </w:p>
        </w:tc>
        <w:tc>
          <w:tcPr>
            <w:tcW w:w="6202" w:type="dxa"/>
          </w:tcPr>
          <w:p w14:paraId="2AB0F87F"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Платформа може об’єднувати та аналізувати множинні події, що надходять з різних джерел, для визначення складних патернів поведінки.</w:t>
            </w:r>
          </w:p>
        </w:tc>
      </w:tr>
      <w:tr w:rsidR="004E285A" w:rsidRPr="00F741D0" w14:paraId="6EA38F82" w14:textId="77777777" w:rsidTr="004E285A">
        <w:tc>
          <w:tcPr>
            <w:tcW w:w="3009" w:type="dxa"/>
          </w:tcPr>
          <w:p w14:paraId="65547C32"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Інтеграція з IoT та сторонніми системами</w:t>
            </w:r>
          </w:p>
        </w:tc>
        <w:tc>
          <w:tcPr>
            <w:tcW w:w="6202" w:type="dxa"/>
          </w:tcPr>
          <w:p w14:paraId="752D8711"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APAMA легко інтегрується з IoT-пристроями, базами даних, API та іншими системами через стандартні протоколи (наприклад, MQTT, REST)</w:t>
            </w:r>
          </w:p>
        </w:tc>
      </w:tr>
      <w:tr w:rsidR="004E285A" w:rsidRPr="00F741D0" w14:paraId="20D8C6DC" w14:textId="77777777" w:rsidTr="004E285A">
        <w:tc>
          <w:tcPr>
            <w:tcW w:w="3009" w:type="dxa"/>
          </w:tcPr>
          <w:p w14:paraId="13C563A4"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Масштабованість</w:t>
            </w:r>
          </w:p>
        </w:tc>
        <w:tc>
          <w:tcPr>
            <w:tcW w:w="6202" w:type="dxa"/>
          </w:tcPr>
          <w:p w14:paraId="168C5655" w14:textId="77777777" w:rsidR="004E285A" w:rsidRPr="00F741D0" w:rsidRDefault="004E285A" w:rsidP="00E6236D">
            <w:pPr>
              <w:spacing w:before="100" w:beforeAutospacing="1" w:after="100" w:afterAutospacing="1"/>
              <w:ind w:firstLine="0"/>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 Платформа підтримує обробку мільйонів подій на секунду, що робить її придатною для використання у великих корпоративних середовищах</w:t>
            </w:r>
          </w:p>
        </w:tc>
      </w:tr>
    </w:tbl>
    <w:p w14:paraId="3751A071" w14:textId="77777777" w:rsidR="00E6236D" w:rsidRPr="00F741D0" w:rsidRDefault="00E6236D" w:rsidP="0098695B">
      <w:pPr>
        <w:ind w:left="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Ключові переваги APAMA </w:t>
      </w:r>
    </w:p>
    <w:p w14:paraId="5184E392" w14:textId="77777777" w:rsidR="00E6236D" w:rsidRPr="00F741D0" w:rsidRDefault="00E6236D" w:rsidP="004E285A">
      <w:pPr>
        <w:outlineLvl w:val="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Аналітика у реальному часі</w:t>
      </w:r>
      <w:r w:rsidR="004E285A" w:rsidRPr="00F741D0">
        <w:rPr>
          <w:rFonts w:ascii="Times New Roman" w:eastAsia="Times New Roman" w:hAnsi="Times New Roman" w:cs="Times New Roman"/>
          <w:sz w:val="28"/>
          <w:szCs w:val="28"/>
          <w:lang w:val="uk-UA" w:eastAsia="ru-RU"/>
        </w:rPr>
        <w:t>.</w:t>
      </w:r>
      <w:r w:rsidR="004E285A"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 xml:space="preserve">Однією з головних переваг APAMA є здатність до аналітики у реальному часі. Це особливо важливо для підприємств, де затримки у прийнятті рішень можуть призвести до значних фінансових втрат або технічних проблем. Наприклад: У фінансовій галузі APAMA може виявляти аномалії у торгових операціях або прогнозувати </w:t>
      </w:r>
      <w:r w:rsidRPr="00F741D0">
        <w:rPr>
          <w:rFonts w:ascii="Times New Roman" w:eastAsia="Times New Roman" w:hAnsi="Times New Roman" w:cs="Times New Roman"/>
          <w:sz w:val="28"/>
          <w:szCs w:val="28"/>
          <w:lang w:val="uk-UA" w:eastAsia="ru-RU"/>
        </w:rPr>
        <w:lastRenderedPageBreak/>
        <w:t>коливання ринку.</w:t>
      </w:r>
      <w:r w:rsidR="004E285A" w:rsidRP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sz w:val="28"/>
          <w:szCs w:val="28"/>
          <w:lang w:val="uk-UA" w:eastAsia="ru-RU"/>
        </w:rPr>
        <w:t>У логістиці платформа може відстежувати стан вантажів у реальному часі та оптимізувати маршрути доставки.</w:t>
      </w:r>
    </w:p>
    <w:p w14:paraId="721B2DAE" w14:textId="77777777" w:rsidR="00E6236D" w:rsidRPr="00F741D0" w:rsidRDefault="00E6236D" w:rsidP="004E285A">
      <w:pPr>
        <w:outlineLvl w:val="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Гнучкість і масштабованість</w:t>
      </w:r>
      <w:r w:rsidR="004E285A"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APAMA підтримує широкий спектр джерел даних, включаючи IoT-пристрої, бази даних, API та мережеві протоколи. Це робить її універсальним інструментом для підприємств, які працюють у різних галузях. Крім того, платформа легко масштабується для обробки великих обсягів даних, що є критичним для великих корпоративних середовищ. </w:t>
      </w:r>
    </w:p>
    <w:p w14:paraId="17B45DA8" w14:textId="77777777" w:rsidR="00E6236D" w:rsidRPr="00F741D0" w:rsidRDefault="00E6236D" w:rsidP="004E285A">
      <w:pPr>
        <w:outlineLvl w:val="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Надійність та безпека</w:t>
      </w:r>
      <w:r w:rsidR="004E285A" w:rsidRP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sz w:val="28"/>
          <w:szCs w:val="28"/>
          <w:lang w:val="uk-UA" w:eastAsia="ru-RU"/>
        </w:rPr>
        <w:t xml:space="preserve">Software AG забезпечує високу надійність та безпеку своїх рішень. APAMA підтримує механізми автономного відновлення після збоїв, а також забезпечує захист даних за допомогою сучасних протоколів шифрування та аутентифікації. </w:t>
      </w:r>
    </w:p>
    <w:p w14:paraId="7D79A9CE" w14:textId="77777777" w:rsidR="00E6236D" w:rsidRPr="00F741D0" w:rsidRDefault="00E6236D" w:rsidP="004E285A">
      <w:pPr>
        <w:outlineLvl w:val="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Вбудована підтримка машинного навчання</w:t>
      </w:r>
      <w:r w:rsidR="004E285A" w:rsidRPr="00F741D0">
        <w:rPr>
          <w:rFonts w:ascii="Times New Roman" w:eastAsia="Times New Roman" w:hAnsi="Times New Roman" w:cs="Times New Roman"/>
          <w:sz w:val="28"/>
          <w:szCs w:val="28"/>
          <w:lang w:val="uk-UA" w:eastAsia="ru-RU"/>
        </w:rPr>
        <w:t>.</w:t>
      </w:r>
      <w:r w:rsidRPr="00F741D0">
        <w:rPr>
          <w:rFonts w:ascii="Times New Roman" w:eastAsia="Times New Roman" w:hAnsi="Times New Roman" w:cs="Times New Roman"/>
          <w:sz w:val="28"/>
          <w:szCs w:val="28"/>
          <w:lang w:val="uk-UA" w:eastAsia="ru-RU"/>
        </w:rPr>
        <w:t xml:space="preserve">APAMA інтегрується з інструментами машинного навчання, що дозволяє підприємствам створювати прогностичні моделі та автоматизувати процеси прийняття рішень. Наприклад, платформа може використовуватися для прогнозування попиту на товари або виявлення мошенницьких дій. </w:t>
      </w:r>
    </w:p>
    <w:p w14:paraId="3F743162" w14:textId="77777777" w:rsidR="008A5064" w:rsidRPr="00F741D0" w:rsidRDefault="008A5064" w:rsidP="0014614A">
      <w:pPr>
        <w:ind w:left="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Порівняння з існуючими системами</w:t>
      </w:r>
      <w:r w:rsidR="005050CD" w:rsidRPr="00F741D0">
        <w:rPr>
          <w:rFonts w:ascii="Times New Roman" w:eastAsia="Times New Roman" w:hAnsi="Times New Roman" w:cs="Times New Roman"/>
          <w:sz w:val="28"/>
          <w:szCs w:val="28"/>
          <w:lang w:val="uk-UA" w:eastAsia="ru-RU"/>
        </w:rPr>
        <w:t>.</w:t>
      </w:r>
    </w:p>
    <w:p w14:paraId="679745A8" w14:textId="7AB57992" w:rsidR="005050CD" w:rsidRPr="00F741D0" w:rsidRDefault="005050CD" w:rsidP="00067D65">
      <w:pPr>
        <w:rPr>
          <w:rFonts w:ascii="Times New Roman" w:hAnsi="Times New Roman" w:cs="Times New Roman"/>
          <w:sz w:val="28"/>
          <w:szCs w:val="28"/>
          <w:lang w:val="uk-UA"/>
        </w:rPr>
      </w:pPr>
      <w:r w:rsidRPr="00F741D0">
        <w:rPr>
          <w:rFonts w:ascii="Times New Roman" w:hAnsi="Times New Roman" w:cs="Times New Roman"/>
          <w:sz w:val="28"/>
          <w:szCs w:val="28"/>
          <w:lang w:val="uk-UA"/>
        </w:rPr>
        <w:t>Для порівняння APAMA з іншими популярними системами (наприклад, Splunk Enterprise, SAP BTP, Microsoft Power Platform,</w:t>
      </w:r>
      <w:r w:rsidRPr="00F741D0">
        <w:rPr>
          <w:rFonts w:ascii="Times New Roman" w:eastAsia="Times New Roman" w:hAnsi="Times New Roman" w:cs="Times New Roman"/>
          <w:b/>
          <w:bCs/>
          <w:sz w:val="28"/>
          <w:szCs w:val="28"/>
          <w:lang w:val="uk-UA" w:eastAsia="ru-RU"/>
        </w:rPr>
        <w:t xml:space="preserve"> </w:t>
      </w:r>
      <w:r w:rsidRPr="00F741D0">
        <w:rPr>
          <w:rFonts w:ascii="Times New Roman" w:hAnsi="Times New Roman" w:cs="Times New Roman"/>
          <w:sz w:val="28"/>
          <w:szCs w:val="28"/>
          <w:lang w:val="uk-UA"/>
        </w:rPr>
        <w:t>Oracle BPA) розглянемо основні параметри</w:t>
      </w:r>
      <w:r w:rsidR="002F43C6" w:rsidRPr="00F741D0">
        <w:rPr>
          <w:rFonts w:ascii="Times New Roman" w:hAnsi="Times New Roman" w:cs="Times New Roman"/>
          <w:sz w:val="28"/>
          <w:szCs w:val="28"/>
          <w:lang w:val="uk-UA"/>
        </w:rPr>
        <w:t xml:space="preserve"> </w:t>
      </w:r>
      <w:r w:rsidRPr="00F741D0">
        <w:rPr>
          <w:rFonts w:ascii="Times New Roman" w:hAnsi="Times New Roman" w:cs="Times New Roman"/>
          <w:sz w:val="28"/>
          <w:szCs w:val="28"/>
          <w:lang w:val="uk-UA"/>
        </w:rPr>
        <w:t>(Таблиця 1.5).</w:t>
      </w:r>
    </w:p>
    <w:p w14:paraId="31581BB1" w14:textId="77777777" w:rsidR="005050CD" w:rsidRPr="00F741D0" w:rsidRDefault="005050CD" w:rsidP="0014614A">
      <w:pPr>
        <w:ind w:left="2268" w:hanging="1418"/>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1.5</w:t>
      </w:r>
      <w:r w:rsidR="007C4E36" w:rsidRPr="00F741D0">
        <w:rPr>
          <w:rFonts w:ascii="Times New Roman" w:hAnsi="Times New Roman" w:cs="Times New Roman"/>
          <w:b/>
          <w:sz w:val="28"/>
          <w:szCs w:val="28"/>
          <w:lang w:val="uk-UA" w:eastAsia="ru-RU"/>
        </w:rPr>
        <w:t xml:space="preserve"> –</w:t>
      </w:r>
      <w:r w:rsidRPr="00F741D0">
        <w:rPr>
          <w:rFonts w:ascii="Times New Roman" w:hAnsi="Times New Roman" w:cs="Times New Roman"/>
          <w:b/>
          <w:sz w:val="28"/>
          <w:szCs w:val="28"/>
          <w:lang w:val="uk-UA" w:eastAsia="ru-RU"/>
        </w:rPr>
        <w:t xml:space="preserve"> Основні характеристики для порівняння</w:t>
      </w:r>
    </w:p>
    <w:tbl>
      <w:tblPr>
        <w:tblStyle w:val="a4"/>
        <w:tblW w:w="0" w:type="auto"/>
        <w:tblLook w:val="04A0" w:firstRow="1" w:lastRow="0" w:firstColumn="1" w:lastColumn="0" w:noHBand="0" w:noVBand="1"/>
      </w:tblPr>
      <w:tblGrid>
        <w:gridCol w:w="2310"/>
        <w:gridCol w:w="1525"/>
        <w:gridCol w:w="1508"/>
        <w:gridCol w:w="1103"/>
        <w:gridCol w:w="1769"/>
        <w:gridCol w:w="1355"/>
      </w:tblGrid>
      <w:tr w:rsidR="005050CD" w:rsidRPr="00F741D0" w14:paraId="30277527" w14:textId="77777777" w:rsidTr="00D27864">
        <w:trPr>
          <w:trHeight w:val="300"/>
        </w:trPr>
        <w:tc>
          <w:tcPr>
            <w:tcW w:w="2310" w:type="dxa"/>
            <w:hideMark/>
          </w:tcPr>
          <w:p w14:paraId="1C2B3117"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Характеристика</w:t>
            </w:r>
          </w:p>
        </w:tc>
        <w:tc>
          <w:tcPr>
            <w:tcW w:w="1525" w:type="dxa"/>
            <w:hideMark/>
          </w:tcPr>
          <w:p w14:paraId="40070663"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APAMA</w:t>
            </w:r>
          </w:p>
        </w:tc>
        <w:tc>
          <w:tcPr>
            <w:tcW w:w="1508" w:type="dxa"/>
            <w:hideMark/>
          </w:tcPr>
          <w:p w14:paraId="688CE54B"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Splunk Enterprise</w:t>
            </w:r>
          </w:p>
        </w:tc>
        <w:tc>
          <w:tcPr>
            <w:tcW w:w="1103" w:type="dxa"/>
            <w:hideMark/>
          </w:tcPr>
          <w:p w14:paraId="00456C94"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SAP BTP</w:t>
            </w:r>
          </w:p>
        </w:tc>
        <w:tc>
          <w:tcPr>
            <w:tcW w:w="1769" w:type="dxa"/>
            <w:hideMark/>
          </w:tcPr>
          <w:p w14:paraId="026326B0"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Microsoft Power Platform</w:t>
            </w:r>
          </w:p>
        </w:tc>
        <w:tc>
          <w:tcPr>
            <w:tcW w:w="1355" w:type="dxa"/>
            <w:hideMark/>
          </w:tcPr>
          <w:p w14:paraId="30CFD4E7" w14:textId="77777777" w:rsidR="005050CD" w:rsidRPr="00F741D0" w:rsidRDefault="005050CD" w:rsidP="000C4757">
            <w:pPr>
              <w:spacing w:line="120" w:lineRule="atLeast"/>
              <w:ind w:firstLine="0"/>
              <w:jc w:val="center"/>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
                <w:bCs/>
                <w:sz w:val="24"/>
                <w:szCs w:val="24"/>
                <w:lang w:val="uk-UA" w:eastAsia="ru-RU"/>
              </w:rPr>
              <w:t>Oracle BPA</w:t>
            </w:r>
          </w:p>
        </w:tc>
      </w:tr>
      <w:tr w:rsidR="005050CD" w:rsidRPr="00F741D0" w14:paraId="6B568754" w14:textId="77777777" w:rsidTr="00D27864">
        <w:trPr>
          <w:trHeight w:val="300"/>
        </w:trPr>
        <w:tc>
          <w:tcPr>
            <w:tcW w:w="2310" w:type="dxa"/>
            <w:hideMark/>
          </w:tcPr>
          <w:p w14:paraId="74C62B8C"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Тип даних</w:t>
            </w:r>
          </w:p>
        </w:tc>
        <w:tc>
          <w:tcPr>
            <w:tcW w:w="1525" w:type="dxa"/>
            <w:hideMark/>
          </w:tcPr>
          <w:p w14:paraId="7181A243"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Потокові дані</w:t>
            </w:r>
          </w:p>
        </w:tc>
        <w:tc>
          <w:tcPr>
            <w:tcW w:w="1508" w:type="dxa"/>
            <w:hideMark/>
          </w:tcPr>
          <w:p w14:paraId="153AEB70"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Логи, метрики</w:t>
            </w:r>
          </w:p>
        </w:tc>
        <w:tc>
          <w:tcPr>
            <w:tcW w:w="1103" w:type="dxa"/>
            <w:hideMark/>
          </w:tcPr>
          <w:p w14:paraId="1066EE59"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IoT, OData</w:t>
            </w:r>
          </w:p>
        </w:tc>
        <w:tc>
          <w:tcPr>
            <w:tcW w:w="1769" w:type="dxa"/>
            <w:hideMark/>
          </w:tcPr>
          <w:p w14:paraId="57D28AD2"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Бізнес-дані</w:t>
            </w:r>
          </w:p>
        </w:tc>
        <w:tc>
          <w:tcPr>
            <w:tcW w:w="1355" w:type="dxa"/>
            <w:hideMark/>
          </w:tcPr>
          <w:p w14:paraId="432486DC" w14:textId="77777777" w:rsidR="005050CD" w:rsidRPr="00F741D0" w:rsidRDefault="005050CD" w:rsidP="00BE2620">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ETL, API-дані</w:t>
            </w:r>
          </w:p>
        </w:tc>
      </w:tr>
      <w:tr w:rsidR="00D27864" w:rsidRPr="00F741D0" w14:paraId="5ED0FA59" w14:textId="77777777" w:rsidTr="00D27864">
        <w:trPr>
          <w:trHeight w:val="300"/>
        </w:trPr>
        <w:tc>
          <w:tcPr>
            <w:tcW w:w="2310" w:type="dxa"/>
          </w:tcPr>
          <w:p w14:paraId="2876ADF4" w14:textId="5E146A79"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Обробка у реальному часі</w:t>
            </w:r>
          </w:p>
        </w:tc>
        <w:tc>
          <w:tcPr>
            <w:tcW w:w="1525" w:type="dxa"/>
          </w:tcPr>
          <w:p w14:paraId="6BFC2D00" w14:textId="50458104"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508" w:type="dxa"/>
          </w:tcPr>
          <w:p w14:paraId="44573E27" w14:textId="15736739"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Частково</w:t>
            </w:r>
          </w:p>
        </w:tc>
        <w:tc>
          <w:tcPr>
            <w:tcW w:w="1103" w:type="dxa"/>
          </w:tcPr>
          <w:p w14:paraId="61F84066" w14:textId="074BB759"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769" w:type="dxa"/>
          </w:tcPr>
          <w:p w14:paraId="0BCB67EB" w14:textId="7EC5894D"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Частково</w:t>
            </w:r>
          </w:p>
        </w:tc>
        <w:tc>
          <w:tcPr>
            <w:tcW w:w="1355" w:type="dxa"/>
          </w:tcPr>
          <w:p w14:paraId="155E5434" w14:textId="7B31431C"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Частково</w:t>
            </w:r>
          </w:p>
        </w:tc>
      </w:tr>
      <w:tr w:rsidR="00D27864" w:rsidRPr="00F741D0" w14:paraId="554CAD6C" w14:textId="77777777" w:rsidTr="00D27864">
        <w:trPr>
          <w:trHeight w:val="300"/>
        </w:trPr>
        <w:tc>
          <w:tcPr>
            <w:tcW w:w="2310" w:type="dxa"/>
          </w:tcPr>
          <w:p w14:paraId="7E431A57" w14:textId="3781AB19"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Масштабованість</w:t>
            </w:r>
          </w:p>
        </w:tc>
        <w:tc>
          <w:tcPr>
            <w:tcW w:w="1525" w:type="dxa"/>
          </w:tcPr>
          <w:p w14:paraId="6F56853F" w14:textId="048DBDC5"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Висока</w:t>
            </w:r>
          </w:p>
        </w:tc>
        <w:tc>
          <w:tcPr>
            <w:tcW w:w="1508" w:type="dxa"/>
          </w:tcPr>
          <w:p w14:paraId="6542B5A6" w14:textId="4CB5E051"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Середня</w:t>
            </w:r>
          </w:p>
        </w:tc>
        <w:tc>
          <w:tcPr>
            <w:tcW w:w="1103" w:type="dxa"/>
          </w:tcPr>
          <w:p w14:paraId="4B3F9392" w14:textId="786B74A4"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Висока</w:t>
            </w:r>
          </w:p>
        </w:tc>
        <w:tc>
          <w:tcPr>
            <w:tcW w:w="1769" w:type="dxa"/>
          </w:tcPr>
          <w:p w14:paraId="610D21F4" w14:textId="4D66A306"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Середня</w:t>
            </w:r>
          </w:p>
        </w:tc>
        <w:tc>
          <w:tcPr>
            <w:tcW w:w="1355" w:type="dxa"/>
          </w:tcPr>
          <w:p w14:paraId="4FDC6648" w14:textId="7589094C"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Висока</w:t>
            </w:r>
          </w:p>
        </w:tc>
      </w:tr>
      <w:tr w:rsidR="00D27864" w:rsidRPr="00F741D0" w14:paraId="39BF1C39" w14:textId="77777777" w:rsidTr="00D27864">
        <w:trPr>
          <w:trHeight w:val="300"/>
        </w:trPr>
        <w:tc>
          <w:tcPr>
            <w:tcW w:w="2310" w:type="dxa"/>
          </w:tcPr>
          <w:p w14:paraId="7B389437" w14:textId="62125B00"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Інтеграція з IoT</w:t>
            </w:r>
          </w:p>
        </w:tc>
        <w:tc>
          <w:tcPr>
            <w:tcW w:w="1525" w:type="dxa"/>
          </w:tcPr>
          <w:p w14:paraId="449AF37F" w14:textId="7539ED68"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508" w:type="dxa"/>
          </w:tcPr>
          <w:p w14:paraId="077C302C" w14:textId="4A55A9E3"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103" w:type="dxa"/>
          </w:tcPr>
          <w:p w14:paraId="4250C414" w14:textId="53635416"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769" w:type="dxa"/>
          </w:tcPr>
          <w:p w14:paraId="2F7F00AB" w14:textId="249DBC0A"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Обмежено</w:t>
            </w:r>
          </w:p>
        </w:tc>
        <w:tc>
          <w:tcPr>
            <w:tcW w:w="1355" w:type="dxa"/>
          </w:tcPr>
          <w:p w14:paraId="36496BF3" w14:textId="5243A2A0"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Обмежено</w:t>
            </w:r>
          </w:p>
        </w:tc>
      </w:tr>
      <w:tr w:rsidR="00D27864" w:rsidRPr="00F741D0" w14:paraId="328EDB36" w14:textId="77777777" w:rsidTr="00D27864">
        <w:trPr>
          <w:trHeight w:val="300"/>
        </w:trPr>
        <w:tc>
          <w:tcPr>
            <w:tcW w:w="2310" w:type="dxa"/>
          </w:tcPr>
          <w:p w14:paraId="6E05BD67" w14:textId="5F182A1B"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Машинне навчання</w:t>
            </w:r>
          </w:p>
        </w:tc>
        <w:tc>
          <w:tcPr>
            <w:tcW w:w="1525" w:type="dxa"/>
          </w:tcPr>
          <w:p w14:paraId="6D3FFF71" w14:textId="3D1436EF"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508" w:type="dxa"/>
          </w:tcPr>
          <w:p w14:paraId="4B3788F6" w14:textId="4B8C4298"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103" w:type="dxa"/>
          </w:tcPr>
          <w:p w14:paraId="2C8E2966" w14:textId="5EE39DE7"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Так</w:t>
            </w:r>
          </w:p>
        </w:tc>
        <w:tc>
          <w:tcPr>
            <w:tcW w:w="1769" w:type="dxa"/>
          </w:tcPr>
          <w:p w14:paraId="64D6F456" w14:textId="5D2D9B35"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Обмежено</w:t>
            </w:r>
          </w:p>
        </w:tc>
        <w:tc>
          <w:tcPr>
            <w:tcW w:w="1355" w:type="dxa"/>
          </w:tcPr>
          <w:p w14:paraId="25686F9F" w14:textId="39A8167F"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Обмежено</w:t>
            </w:r>
          </w:p>
        </w:tc>
      </w:tr>
      <w:tr w:rsidR="00D27864" w:rsidRPr="00F741D0" w14:paraId="56EE593C" w14:textId="77777777" w:rsidTr="00D27864">
        <w:trPr>
          <w:trHeight w:val="300"/>
        </w:trPr>
        <w:tc>
          <w:tcPr>
            <w:tcW w:w="2310" w:type="dxa"/>
          </w:tcPr>
          <w:p w14:paraId="484CAF69" w14:textId="0717DA8C"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Мова реалізації</w:t>
            </w:r>
          </w:p>
        </w:tc>
        <w:tc>
          <w:tcPr>
            <w:tcW w:w="1525" w:type="dxa"/>
          </w:tcPr>
          <w:p w14:paraId="40F2283C" w14:textId="3927F278"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 Python</w:t>
            </w:r>
          </w:p>
        </w:tc>
        <w:tc>
          <w:tcPr>
            <w:tcW w:w="1508" w:type="dxa"/>
          </w:tcPr>
          <w:p w14:paraId="24FE5E84" w14:textId="4C8DB59E"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Python</w:t>
            </w:r>
          </w:p>
        </w:tc>
        <w:tc>
          <w:tcPr>
            <w:tcW w:w="1103" w:type="dxa"/>
          </w:tcPr>
          <w:p w14:paraId="4D7CA3D3" w14:textId="737D47EF"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Python</w:t>
            </w:r>
          </w:p>
        </w:tc>
        <w:tc>
          <w:tcPr>
            <w:tcW w:w="1769" w:type="dxa"/>
          </w:tcPr>
          <w:p w14:paraId="41A5C67F" w14:textId="283D9E5A"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JavaScript</w:t>
            </w:r>
          </w:p>
        </w:tc>
        <w:tc>
          <w:tcPr>
            <w:tcW w:w="1355" w:type="dxa"/>
          </w:tcPr>
          <w:p w14:paraId="0FBCBEBF" w14:textId="5EF0A65B" w:rsidR="00D27864" w:rsidRPr="00F741D0" w:rsidRDefault="00D27864" w:rsidP="00D27864">
            <w:pPr>
              <w:spacing w:line="120" w:lineRule="atLeast"/>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Java</w:t>
            </w:r>
          </w:p>
        </w:tc>
      </w:tr>
    </w:tbl>
    <w:p w14:paraId="260E1677" w14:textId="77777777" w:rsidR="00C940BD" w:rsidRPr="00F741D0" w:rsidRDefault="00C940BD" w:rsidP="00C940BD">
      <w:pPr>
        <w:ind w:firstLine="0"/>
        <w:rPr>
          <w:rFonts w:ascii="Times New Roman" w:hAnsi="Times New Roman" w:cs="Times New Roman"/>
          <w:sz w:val="28"/>
          <w:szCs w:val="28"/>
          <w:lang w:val="uk-UA"/>
        </w:rPr>
      </w:pPr>
    </w:p>
    <w:p w14:paraId="3E95A027" w14:textId="77777777" w:rsidR="005050CD" w:rsidRPr="00F741D0" w:rsidRDefault="005050CD" w:rsidP="00F1321A">
      <w:pPr>
        <w:rPr>
          <w:rFonts w:ascii="Times New Roman" w:hAnsi="Times New Roman" w:cs="Times New Roman"/>
          <w:sz w:val="28"/>
          <w:szCs w:val="28"/>
          <w:lang w:val="uk-UA"/>
        </w:rPr>
      </w:pPr>
      <w:r w:rsidRPr="00F741D0">
        <w:rPr>
          <w:rFonts w:ascii="Times New Roman" w:hAnsi="Times New Roman" w:cs="Times New Roman"/>
          <w:sz w:val="28"/>
          <w:szCs w:val="28"/>
          <w:lang w:val="uk-UA"/>
        </w:rPr>
        <w:lastRenderedPageBreak/>
        <w:t xml:space="preserve">У таблиці наведено основні характеристики, за якими порівнюються APAMA та інші системи. Розглянемо кожну характеристику окремо: </w:t>
      </w:r>
    </w:p>
    <w:p w14:paraId="0D2DBC82" w14:textId="77777777" w:rsidR="005050CD" w:rsidRPr="00F741D0" w:rsidRDefault="005050CD" w:rsidP="0065781F">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Тип даних </w:t>
      </w:r>
    </w:p>
    <w:p w14:paraId="2EA56D84" w14:textId="77777777" w:rsidR="005050CD" w:rsidRPr="00F741D0" w:rsidRDefault="005050CD" w:rsidP="0065781F">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APAMA</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Спеціалізується на потокових даних (streaming data), тобто даних, які надходять у реальному часі (наприклад, IoT-події, торгові операції).</w:t>
      </w:r>
    </w:p>
    <w:p w14:paraId="1B6733D4" w14:textId="77777777" w:rsidR="005050CD" w:rsidRPr="00F741D0" w:rsidRDefault="005050CD" w:rsidP="0065781F">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Splunk Enterprise</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Основна спрямованість — логи та метрики (наприклад, серверні логи, моніторинг систем).</w:t>
      </w:r>
    </w:p>
    <w:p w14:paraId="613BFB72" w14:textId="77777777" w:rsidR="005050CD" w:rsidRPr="00F741D0" w:rsidRDefault="00BF3CAA" w:rsidP="0065781F">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SAP BTP.</w:t>
      </w:r>
      <w:r w:rsidR="005050CD" w:rsidRPr="00F741D0">
        <w:rPr>
          <w:rFonts w:ascii="Times New Roman" w:hAnsi="Times New Roman" w:cs="Times New Roman"/>
          <w:bCs/>
          <w:sz w:val="28"/>
          <w:szCs w:val="28"/>
          <w:lang w:val="uk-UA"/>
        </w:rPr>
        <w:t xml:space="preserve"> Працює з IoT-даними та OData API, що робить його придатним для інтеграції з ERP-системами.</w:t>
      </w:r>
    </w:p>
    <w:p w14:paraId="552A1D6E" w14:textId="77777777" w:rsidR="005050CD" w:rsidRPr="00F741D0" w:rsidRDefault="005050CD" w:rsidP="0065781F">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Microsoft Power Platform</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Фокусується на бізнес-даних (наприклад, дані з Microsoft 365, CRM).</w:t>
      </w:r>
    </w:p>
    <w:p w14:paraId="4BB7D6B5" w14:textId="77777777" w:rsidR="005050CD" w:rsidRPr="00F741D0" w:rsidRDefault="00BF3CAA" w:rsidP="00BF3CAA">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Аналіз цих характеристик показує, що</w:t>
      </w:r>
      <w:r w:rsidR="005050CD" w:rsidRPr="00F741D0">
        <w:rPr>
          <w:rFonts w:ascii="Times New Roman" w:hAnsi="Times New Roman" w:cs="Times New Roman"/>
          <w:bCs/>
          <w:sz w:val="28"/>
          <w:szCs w:val="28"/>
          <w:lang w:val="uk-UA"/>
        </w:rPr>
        <w:t xml:space="preserve"> APAMA виділяється своєю спеціалізацією на потокових даних, що робить його ідеальним для сценаріїв, де важлива швидкість реакції (наприклад, фінансові транзакції або моніторинг IoT). </w:t>
      </w:r>
    </w:p>
    <w:p w14:paraId="66B4BE1C" w14:textId="77777777" w:rsidR="005050CD" w:rsidRPr="00F741D0" w:rsidRDefault="005050CD" w:rsidP="00F40397">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Обробка у реальному часі </w:t>
      </w:r>
    </w:p>
    <w:p w14:paraId="3EEE28A4" w14:textId="77777777" w:rsidR="005050CD" w:rsidRPr="00F741D0" w:rsidRDefault="005050CD" w:rsidP="00F62FF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APAMA</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Повноцінна підтримка обробки даних у реальному часі завдяки технологіям потокової аналітики та CEP.</w:t>
      </w:r>
    </w:p>
    <w:p w14:paraId="5199E7B4" w14:textId="77777777" w:rsidR="005050CD" w:rsidRPr="00F741D0" w:rsidRDefault="005050CD" w:rsidP="00F62FF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Splunk Enterprise</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Обробка у реальному часі є частковою, оскільки система більше орієнтована на аналіз історичних даних.</w:t>
      </w:r>
    </w:p>
    <w:p w14:paraId="185AD336" w14:textId="77777777" w:rsidR="005050CD" w:rsidRPr="00F741D0" w:rsidRDefault="005050CD" w:rsidP="00F62FF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SAP BTP</w:t>
      </w:r>
      <w:r w:rsidR="00BF3CAA" w:rsidRPr="00F741D0">
        <w:rPr>
          <w:rFonts w:ascii="Times New Roman" w:hAnsi="Times New Roman" w:cs="Times New Roman"/>
          <w:bCs/>
          <w:sz w:val="28"/>
          <w:szCs w:val="28"/>
          <w:lang w:val="uk-UA"/>
        </w:rPr>
        <w:t xml:space="preserve">. </w:t>
      </w:r>
      <w:r w:rsidRPr="00F741D0">
        <w:rPr>
          <w:rFonts w:ascii="Times New Roman" w:hAnsi="Times New Roman" w:cs="Times New Roman"/>
          <w:bCs/>
          <w:sz w:val="28"/>
          <w:szCs w:val="28"/>
          <w:lang w:val="uk-UA"/>
        </w:rPr>
        <w:t>Має підтримку реального часу, але вона обмежена IoT-сценаріями.</w:t>
      </w:r>
    </w:p>
    <w:p w14:paraId="6F658AE4" w14:textId="77777777" w:rsidR="005050CD" w:rsidRPr="00F741D0" w:rsidRDefault="005050CD" w:rsidP="00F62FF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Microsoft Power Platform</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Реальний час підтримується лише через Microsoft Graph API, що не є основною функцією платформи.</w:t>
      </w:r>
    </w:p>
    <w:p w14:paraId="258E4996" w14:textId="77777777" w:rsidR="005050CD" w:rsidRPr="00F741D0" w:rsidRDefault="00BF3CAA" w:rsidP="00BF3CAA">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Аналіз цих характеристик показує, що </w:t>
      </w:r>
      <w:r w:rsidR="005050CD" w:rsidRPr="00F741D0">
        <w:rPr>
          <w:rFonts w:ascii="Times New Roman" w:hAnsi="Times New Roman" w:cs="Times New Roman"/>
          <w:bCs/>
          <w:sz w:val="28"/>
          <w:szCs w:val="28"/>
          <w:lang w:val="uk-UA"/>
        </w:rPr>
        <w:t xml:space="preserve">APAMA лідирує у цьому аспекті, оскільки вона спеціально створена для швидкої обробки даних у реальному часі, що є критично важливим для багатьох галузей. </w:t>
      </w:r>
    </w:p>
    <w:p w14:paraId="5EA9C39A" w14:textId="77777777" w:rsidR="005050CD" w:rsidRPr="00F741D0" w:rsidRDefault="005050CD" w:rsidP="00186F1C">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Масштабованість </w:t>
      </w:r>
    </w:p>
    <w:p w14:paraId="31C1C90E" w14:textId="77777777" w:rsidR="005050CD" w:rsidRPr="00F741D0" w:rsidRDefault="005050CD" w:rsidP="006C52C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lastRenderedPageBreak/>
        <w:t>APAMA</w:t>
      </w:r>
      <w:r w:rsidR="00BF3CAA" w:rsidRPr="00F741D0">
        <w:rPr>
          <w:rFonts w:ascii="Times New Roman" w:hAnsi="Times New Roman" w:cs="Times New Roman"/>
          <w:bCs/>
          <w:sz w:val="28"/>
          <w:szCs w:val="28"/>
          <w:lang w:val="uk-UA"/>
        </w:rPr>
        <w:t xml:space="preserve">. </w:t>
      </w:r>
      <w:r w:rsidRPr="00F741D0">
        <w:rPr>
          <w:rFonts w:ascii="Times New Roman" w:hAnsi="Times New Roman" w:cs="Times New Roman"/>
          <w:bCs/>
          <w:sz w:val="28"/>
          <w:szCs w:val="28"/>
          <w:lang w:val="uk-UA"/>
        </w:rPr>
        <w:t>Висока масштабованість, підтримка великих обсягів даних (мільйони подій на секунду).</w:t>
      </w:r>
    </w:p>
    <w:p w14:paraId="724AFD51" w14:textId="77777777" w:rsidR="005050CD" w:rsidRPr="00F741D0" w:rsidRDefault="005050CD" w:rsidP="006C52C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Splunk Enterprise</w:t>
      </w:r>
      <w:r w:rsidR="00BF3CAA" w:rsidRPr="00F741D0">
        <w:rPr>
          <w:rFonts w:ascii="Times New Roman" w:hAnsi="Times New Roman" w:cs="Times New Roman"/>
          <w:bCs/>
          <w:sz w:val="28"/>
          <w:szCs w:val="28"/>
          <w:lang w:val="uk-UA"/>
        </w:rPr>
        <w:t xml:space="preserve">. </w:t>
      </w:r>
      <w:r w:rsidRPr="00F741D0">
        <w:rPr>
          <w:rFonts w:ascii="Times New Roman" w:hAnsi="Times New Roman" w:cs="Times New Roman"/>
          <w:bCs/>
          <w:sz w:val="28"/>
          <w:szCs w:val="28"/>
          <w:lang w:val="uk-UA"/>
        </w:rPr>
        <w:t>Середня масштабованість, оскільки система може обробляти великі обсяги даних, але це часто вимагає значних ресурсів.</w:t>
      </w:r>
    </w:p>
    <w:p w14:paraId="41E50775" w14:textId="77777777" w:rsidR="005050CD" w:rsidRPr="00F741D0" w:rsidRDefault="005050CD" w:rsidP="006C52C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SAP BTP</w:t>
      </w:r>
      <w:r w:rsidR="00BF3CAA"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Висока масштабованість, особливо для IoT-сценаріїв.</w:t>
      </w:r>
    </w:p>
    <w:p w14:paraId="0A5BF73D" w14:textId="77777777" w:rsidR="005050CD" w:rsidRPr="00F741D0" w:rsidRDefault="005050CD" w:rsidP="006C52C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Microsoft Power Platform</w:t>
      </w:r>
      <w:r w:rsidR="00BF3CAA" w:rsidRPr="00F741D0">
        <w:rPr>
          <w:rFonts w:ascii="Times New Roman" w:hAnsi="Times New Roman" w:cs="Times New Roman"/>
          <w:bCs/>
          <w:sz w:val="28"/>
          <w:szCs w:val="28"/>
          <w:lang w:val="uk-UA"/>
        </w:rPr>
        <w:t xml:space="preserve">. </w:t>
      </w:r>
      <w:r w:rsidRPr="00F741D0">
        <w:rPr>
          <w:rFonts w:ascii="Times New Roman" w:hAnsi="Times New Roman" w:cs="Times New Roman"/>
          <w:bCs/>
          <w:sz w:val="28"/>
          <w:szCs w:val="28"/>
          <w:lang w:val="uk-UA"/>
        </w:rPr>
        <w:t>Обмежена масштабованість, оскільки платформа більше орієнтована на середнього користувача.</w:t>
      </w:r>
    </w:p>
    <w:p w14:paraId="05288993" w14:textId="77777777" w:rsidR="005050CD" w:rsidRPr="00F741D0" w:rsidRDefault="00BF3CAA" w:rsidP="00BF3CAA">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Аналіз цих характеристик показує, що</w:t>
      </w:r>
      <w:r w:rsidR="005050CD" w:rsidRPr="00F741D0">
        <w:rPr>
          <w:rFonts w:ascii="Times New Roman" w:hAnsi="Times New Roman" w:cs="Times New Roman"/>
          <w:bCs/>
          <w:sz w:val="28"/>
          <w:szCs w:val="28"/>
          <w:lang w:val="uk-UA"/>
        </w:rPr>
        <w:t xml:space="preserve"> APAMA та SAP BTP мають схожі показники масштабованості, але APAMA виділяється своєю здатністю працювати з великими потоками даних у реальному часі. </w:t>
      </w:r>
    </w:p>
    <w:p w14:paraId="7F327888" w14:textId="77777777" w:rsidR="005050CD" w:rsidRPr="00F741D0" w:rsidRDefault="005050CD" w:rsidP="006C52C5">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Інтеграція з IoT </w:t>
      </w:r>
    </w:p>
    <w:p w14:paraId="4E46F915" w14:textId="77777777" w:rsidR="005050CD" w:rsidRPr="00F741D0" w:rsidRDefault="005050CD" w:rsidP="00EF3D30">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APAMA</w:t>
      </w:r>
      <w:r w:rsidR="00EF3D30"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Підтримує широкий спектр IoT-протоколів (MQTT, REST, WebSocket тощо).</w:t>
      </w:r>
    </w:p>
    <w:p w14:paraId="13CE8841" w14:textId="77777777" w:rsidR="005050CD" w:rsidRPr="00F741D0" w:rsidRDefault="005050CD" w:rsidP="00EF3D30">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Splunk Enterprise</w:t>
      </w:r>
      <w:r w:rsidR="00EF3D30"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Також підтримує IoT, але більше орієнтована на аналіз логів.</w:t>
      </w:r>
    </w:p>
    <w:p w14:paraId="754DCF1F" w14:textId="77777777" w:rsidR="005050CD" w:rsidRPr="00F741D0" w:rsidRDefault="005050CD" w:rsidP="00EF3D30">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SAP BTP</w:t>
      </w:r>
      <w:r w:rsidR="00EF3D30"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 xml:space="preserve"> Міцна інтеграція з IoT через MQTT та інші протоколи.</w:t>
      </w:r>
    </w:p>
    <w:p w14:paraId="450FCA3A" w14:textId="77777777" w:rsidR="005050CD" w:rsidRPr="00F741D0" w:rsidRDefault="005050CD" w:rsidP="00EF3D30">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Microsoft Power Platform</w:t>
      </w:r>
      <w:r w:rsidR="00EF3D30" w:rsidRPr="00F741D0">
        <w:rPr>
          <w:rFonts w:ascii="Times New Roman" w:hAnsi="Times New Roman" w:cs="Times New Roman"/>
          <w:bCs/>
          <w:sz w:val="28"/>
          <w:szCs w:val="28"/>
          <w:lang w:val="uk-UA"/>
        </w:rPr>
        <w:t>.</w:t>
      </w:r>
      <w:r w:rsidRPr="00F741D0">
        <w:rPr>
          <w:rFonts w:ascii="Times New Roman" w:hAnsi="Times New Roman" w:cs="Times New Roman"/>
          <w:bCs/>
          <w:sz w:val="28"/>
          <w:szCs w:val="28"/>
          <w:lang w:val="uk-UA"/>
        </w:rPr>
        <w:t>Обмежена підтримка IoT, оскільки платформа орієнтована на бізнес-дані.</w:t>
      </w:r>
    </w:p>
    <w:p w14:paraId="09CDF78E" w14:textId="77777777" w:rsidR="005050CD" w:rsidRPr="00F741D0" w:rsidRDefault="00EF3D30"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Аналіз цих характеристик показує, що</w:t>
      </w:r>
      <w:r w:rsidR="005050CD" w:rsidRPr="00F741D0">
        <w:rPr>
          <w:rFonts w:ascii="Times New Roman" w:eastAsia="Times New Roman" w:hAnsi="Times New Roman" w:cs="Times New Roman"/>
          <w:bCs/>
          <w:sz w:val="28"/>
          <w:szCs w:val="28"/>
          <w:lang w:val="uk-UA" w:eastAsia="ru-RU"/>
        </w:rPr>
        <w:t xml:space="preserve"> APAMA та SAP BTP є найкращими варіантами для IoT-сценаріїв, але APAMA має перевагу завдяки своїй гнучкості та підтримці різних протоколів. </w:t>
      </w:r>
    </w:p>
    <w:p w14:paraId="3D9EA5F4" w14:textId="77777777" w:rsidR="005050CD" w:rsidRPr="00F741D0" w:rsidRDefault="005050CD" w:rsidP="002173EC">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Машинне навчання </w:t>
      </w:r>
    </w:p>
    <w:p w14:paraId="0A51514B"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APAMA</w:t>
      </w:r>
      <w:r w:rsidR="00EF3D30" w:rsidRPr="00F741D0">
        <w:rPr>
          <w:rFonts w:ascii="Times New Roman" w:eastAsia="Times New Roman" w:hAnsi="Times New Roman" w:cs="Times New Roman"/>
          <w:bCs/>
          <w:sz w:val="28"/>
          <w:szCs w:val="28"/>
          <w:lang w:val="uk-UA" w:eastAsia="ru-RU"/>
        </w:rPr>
        <w:t xml:space="preserve">. </w:t>
      </w:r>
      <w:r w:rsidRPr="00F741D0">
        <w:rPr>
          <w:rFonts w:ascii="Times New Roman" w:eastAsia="Times New Roman" w:hAnsi="Times New Roman" w:cs="Times New Roman"/>
          <w:bCs/>
          <w:sz w:val="28"/>
          <w:szCs w:val="28"/>
          <w:lang w:val="uk-UA" w:eastAsia="ru-RU"/>
        </w:rPr>
        <w:t>Має вбудовану підтримку машинного навчання для прогнозування та автоматизації.</w:t>
      </w:r>
    </w:p>
    <w:p w14:paraId="6CA860F1"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Splunk Enterprise</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Також підтримує машинне навчання, але потребує додаткових інструментів.</w:t>
      </w:r>
    </w:p>
    <w:p w14:paraId="129BEE52"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SAP BTP</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Має інтеграцію з SAP AI Core для машинного навчання.</w:t>
      </w:r>
    </w:p>
    <w:p w14:paraId="03128181"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Microsoft Power Platform</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Обмежена підтримка машинного навчання, залежить від Azure.</w:t>
      </w:r>
    </w:p>
    <w:p w14:paraId="77FEF0CD" w14:textId="77777777" w:rsidR="005050CD" w:rsidRPr="00F741D0" w:rsidRDefault="00EF3D30"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lastRenderedPageBreak/>
        <w:t xml:space="preserve">Аналіз цих характеристик показує, що </w:t>
      </w:r>
      <w:r w:rsidR="005050CD" w:rsidRPr="00F741D0">
        <w:rPr>
          <w:rFonts w:ascii="Times New Roman" w:eastAsia="Times New Roman" w:hAnsi="Times New Roman" w:cs="Times New Roman"/>
          <w:bCs/>
          <w:sz w:val="28"/>
          <w:szCs w:val="28"/>
          <w:lang w:val="uk-UA" w:eastAsia="ru-RU"/>
        </w:rPr>
        <w:t xml:space="preserve">APAMA та Splunk Enterprise мають схожі можливості, але APAMA інтегрує ці функції безпосередньо у платформу, що спрощує процес. </w:t>
      </w:r>
    </w:p>
    <w:p w14:paraId="0A68D87F" w14:textId="77777777" w:rsidR="005050CD" w:rsidRPr="00F741D0" w:rsidRDefault="005050CD" w:rsidP="002173EC">
      <w:pPr>
        <w:rPr>
          <w:rFonts w:ascii="Times New Roman" w:hAnsi="Times New Roman" w:cs="Times New Roman"/>
          <w:bCs/>
          <w:sz w:val="28"/>
          <w:szCs w:val="28"/>
          <w:lang w:val="uk-UA"/>
        </w:rPr>
      </w:pPr>
      <w:r w:rsidRPr="00F741D0">
        <w:rPr>
          <w:rFonts w:ascii="Times New Roman" w:hAnsi="Times New Roman" w:cs="Times New Roman"/>
          <w:bCs/>
          <w:sz w:val="28"/>
          <w:szCs w:val="28"/>
          <w:lang w:val="uk-UA"/>
        </w:rPr>
        <w:t xml:space="preserve">Мова реалізації </w:t>
      </w:r>
    </w:p>
    <w:p w14:paraId="73463974"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APAMA</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Java та Python.</w:t>
      </w:r>
    </w:p>
    <w:p w14:paraId="6817159E"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Splunk Enterprise</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Python.</w:t>
      </w:r>
    </w:p>
    <w:p w14:paraId="58A53F9D"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SAP BTP</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Python.</w:t>
      </w:r>
    </w:p>
    <w:p w14:paraId="5686557B" w14:textId="77777777" w:rsidR="005050CD" w:rsidRPr="00F741D0" w:rsidRDefault="005050CD"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Microsoft Power Platform</w:t>
      </w:r>
      <w:r w:rsidR="00EF3D30"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bCs/>
          <w:sz w:val="28"/>
          <w:szCs w:val="28"/>
          <w:lang w:val="uk-UA" w:eastAsia="ru-RU"/>
        </w:rPr>
        <w:t xml:space="preserve"> JavaScript.</w:t>
      </w:r>
    </w:p>
    <w:p w14:paraId="7A8A3BA7" w14:textId="77777777" w:rsidR="005050CD" w:rsidRPr="00F741D0" w:rsidRDefault="00EF3D30"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Аналіз цих характеристик показує, що</w:t>
      </w:r>
      <w:r w:rsidR="005050CD" w:rsidRPr="00F741D0">
        <w:rPr>
          <w:rFonts w:ascii="Times New Roman" w:eastAsia="Times New Roman" w:hAnsi="Times New Roman" w:cs="Times New Roman"/>
          <w:bCs/>
          <w:sz w:val="28"/>
          <w:szCs w:val="28"/>
          <w:lang w:val="uk-UA" w:eastAsia="ru-RU"/>
        </w:rPr>
        <w:t xml:space="preserve"> </w:t>
      </w:r>
      <w:r w:rsidRPr="00F741D0">
        <w:rPr>
          <w:rFonts w:ascii="Times New Roman" w:eastAsia="Times New Roman" w:hAnsi="Times New Roman" w:cs="Times New Roman"/>
          <w:bCs/>
          <w:sz w:val="28"/>
          <w:szCs w:val="28"/>
          <w:lang w:val="uk-UA" w:eastAsia="ru-RU"/>
        </w:rPr>
        <w:t>в</w:t>
      </w:r>
      <w:r w:rsidR="005050CD" w:rsidRPr="00F741D0">
        <w:rPr>
          <w:rFonts w:ascii="Times New Roman" w:eastAsia="Times New Roman" w:hAnsi="Times New Roman" w:cs="Times New Roman"/>
          <w:bCs/>
          <w:sz w:val="28"/>
          <w:szCs w:val="28"/>
          <w:lang w:val="uk-UA" w:eastAsia="ru-RU"/>
        </w:rPr>
        <w:t xml:space="preserve">ибір мов програмування впливає на гнучкість та простоту розробки. APAMA підтримує дві популярні мови (Java та Python), що робить її більш гнучкою для розробників. </w:t>
      </w:r>
    </w:p>
    <w:p w14:paraId="241F6C0F" w14:textId="77777777" w:rsidR="00EF3D30" w:rsidRPr="00F741D0" w:rsidRDefault="00EF3D30" w:rsidP="00EF3D3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APAMA є одним із найбільш перспективних рішень для обробки критично важливих даних у реальному часі. Його здатність до аналітики потокових даних та CEP робить його унікальним інструментом для підприємств, які потребують швидкого реагування на зміни у середовищі. Однак, враховуючи високу вартість та складність налаштування, впровадження APAMA потребує детального аналізу потреб підприємства та оцінки ROI (Return on Investment). </w:t>
      </w:r>
    </w:p>
    <w:p w14:paraId="64812EA0" w14:textId="77777777" w:rsidR="00EF3D30" w:rsidRPr="00F741D0" w:rsidRDefault="00037763" w:rsidP="00037763">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Таким чином, </w:t>
      </w:r>
      <w:r w:rsidR="00EF3D30" w:rsidRPr="00F741D0">
        <w:rPr>
          <w:rFonts w:ascii="Times New Roman" w:eastAsia="Times New Roman" w:hAnsi="Times New Roman" w:cs="Times New Roman"/>
          <w:bCs/>
          <w:sz w:val="28"/>
          <w:szCs w:val="28"/>
          <w:lang w:val="uk-UA" w:eastAsia="ru-RU"/>
        </w:rPr>
        <w:t>APAMA від Software AG є потужним інструментом для збору, обробки та аналізу критично важливих даних у реальному часі. Його переваги, такі як швидкість обробки даних, гнучкість інтеграції та підтримка машинного навчання, роблять його конкурентоспроможним рішенням у порівнянні з іншими платформами, такими як Splunk Enterprise, SAP BTP та Microsoft Power Platform</w:t>
      </w:r>
      <w:r w:rsidRPr="00F741D0">
        <w:rPr>
          <w:rFonts w:ascii="Times New Roman" w:eastAsia="Times New Roman" w:hAnsi="Times New Roman" w:cs="Times New Roman"/>
          <w:bCs/>
          <w:sz w:val="28"/>
          <w:szCs w:val="28"/>
          <w:lang w:val="uk-UA" w:eastAsia="ru-RU"/>
        </w:rPr>
        <w:t>,</w:t>
      </w:r>
      <w:r w:rsidRPr="00F741D0">
        <w:rPr>
          <w:lang w:val="uk-UA"/>
        </w:rPr>
        <w:t xml:space="preserve"> </w:t>
      </w:r>
      <w:r w:rsidRPr="00F741D0">
        <w:rPr>
          <w:rFonts w:ascii="Times New Roman" w:eastAsia="Times New Roman" w:hAnsi="Times New Roman" w:cs="Times New Roman"/>
          <w:bCs/>
          <w:sz w:val="28"/>
          <w:szCs w:val="28"/>
          <w:lang w:val="uk-UA" w:eastAsia="ru-RU"/>
        </w:rPr>
        <w:t>Oracle BPA</w:t>
      </w:r>
      <w:r w:rsidR="00EF3D30" w:rsidRPr="00F741D0">
        <w:rPr>
          <w:rFonts w:ascii="Times New Roman" w:eastAsia="Times New Roman" w:hAnsi="Times New Roman" w:cs="Times New Roman"/>
          <w:bCs/>
          <w:sz w:val="28"/>
          <w:szCs w:val="28"/>
          <w:lang w:val="uk-UA" w:eastAsia="ru-RU"/>
        </w:rPr>
        <w:t xml:space="preserve">. APAMA є відмінною альтернативою існуючим системам для підприємств, які потребують швидкого та точного аналізу даних у реальному часі, особливо в таких галузях, як фінанси, IoT та логістика. </w:t>
      </w:r>
    </w:p>
    <w:p w14:paraId="4AE68C49" w14:textId="77777777" w:rsidR="007C4E36" w:rsidRPr="00F741D0" w:rsidRDefault="007C4E36">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
          <w:lang w:val="uk-UA" w:eastAsia="ru-RU"/>
        </w:rPr>
        <w:br w:type="page"/>
      </w:r>
    </w:p>
    <w:p w14:paraId="09A0B666" w14:textId="6FFEB5F3" w:rsidR="00017F09" w:rsidRPr="00F741D0" w:rsidRDefault="00017F09" w:rsidP="00D24889">
      <w:pPr>
        <w:pStyle w:val="1"/>
        <w:numPr>
          <w:ilvl w:val="0"/>
          <w:numId w:val="1"/>
        </w:numPr>
        <w:jc w:val="center"/>
        <w:rPr>
          <w:rFonts w:ascii="Times New Roman" w:eastAsia="Times New Roman" w:hAnsi="Times New Roman" w:cs="Times New Roman"/>
          <w:caps/>
          <w:color w:val="auto"/>
          <w:lang w:val="uk-UA" w:eastAsia="ru-RU"/>
        </w:rPr>
      </w:pPr>
      <w:bookmarkStart w:id="11" w:name="_Toc200048187"/>
      <w:r w:rsidRPr="00F741D0">
        <w:rPr>
          <w:rFonts w:ascii="Times New Roman" w:eastAsia="Times New Roman" w:hAnsi="Times New Roman" w:cs="Times New Roman"/>
          <w:caps/>
          <w:color w:val="auto"/>
          <w:lang w:val="uk-UA" w:eastAsia="ru-RU"/>
        </w:rPr>
        <w:lastRenderedPageBreak/>
        <w:t>Аналіз вимог до сервіс-орієнтованих систем для критично важливої інформації</w:t>
      </w:r>
      <w:bookmarkEnd w:id="11"/>
    </w:p>
    <w:p w14:paraId="199716A7" w14:textId="77777777" w:rsidR="002D73F5" w:rsidRPr="00F741D0" w:rsidRDefault="002D73F5" w:rsidP="002D73F5">
      <w:pPr>
        <w:rPr>
          <w:lang w:val="uk-UA" w:eastAsia="ru-RU"/>
        </w:rPr>
      </w:pPr>
    </w:p>
    <w:p w14:paraId="75820D6A" w14:textId="6063F34A" w:rsidR="00E6236D" w:rsidRPr="00F741D0" w:rsidRDefault="00017F09">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У сучасному світі сервіс-орієнтовані системи (СОС) стають ключовими інструментами для обробки та управління критично важливою інформацією. Це пов’язано з їх гнучкістю, масштабованістю та можливістю забезпечити взаємодію між різними компонентами інформаційних систем. Однак, враховуючи специфіку критично важливої інформації, до таких систем пред’являються підвищені вимоги щодо надійності, безпеки та продуктивності. У цьому розділі ми проведемо детальний аналіз основних характеристик, які повинні бути враховані при проектуванні СОС для критично важливої інформації.</w:t>
      </w:r>
    </w:p>
    <w:p w14:paraId="7579414F" w14:textId="77777777" w:rsidR="00C940BD" w:rsidRPr="00F741D0" w:rsidRDefault="00C940BD">
      <w:pPr>
        <w:rPr>
          <w:rFonts w:ascii="Times New Roman" w:eastAsia="Times New Roman" w:hAnsi="Times New Roman" w:cs="Times New Roman"/>
          <w:bCs/>
          <w:sz w:val="28"/>
          <w:szCs w:val="28"/>
          <w:lang w:val="uk-UA" w:eastAsia="ru-RU"/>
        </w:rPr>
      </w:pPr>
    </w:p>
    <w:p w14:paraId="19499BB6" w14:textId="14BCB3E9" w:rsidR="00182DC8" w:rsidRPr="00F741D0" w:rsidRDefault="00182DC8" w:rsidP="00C940BD">
      <w:pPr>
        <w:pStyle w:val="2"/>
        <w:numPr>
          <w:ilvl w:val="1"/>
          <w:numId w:val="1"/>
        </w:numPr>
        <w:rPr>
          <w:rFonts w:ascii="Times New Roman" w:eastAsia="Times New Roman" w:hAnsi="Times New Roman" w:cs="Times New Roman"/>
          <w:color w:val="auto"/>
          <w:sz w:val="28"/>
          <w:szCs w:val="28"/>
          <w:lang w:val="uk-UA" w:eastAsia="ru-RU"/>
        </w:rPr>
      </w:pPr>
      <w:bookmarkStart w:id="12" w:name="_Toc200048188"/>
      <w:r w:rsidRPr="00F741D0">
        <w:rPr>
          <w:rFonts w:ascii="Times New Roman" w:eastAsia="Times New Roman" w:hAnsi="Times New Roman" w:cs="Times New Roman"/>
          <w:color w:val="auto"/>
          <w:sz w:val="28"/>
          <w:szCs w:val="28"/>
          <w:lang w:val="uk-UA" w:eastAsia="ru-RU"/>
        </w:rPr>
        <w:t>Вимоги до надійності сервіс-орієнтованих систем</w:t>
      </w:r>
      <w:bookmarkEnd w:id="12"/>
    </w:p>
    <w:p w14:paraId="6360D448" w14:textId="77777777" w:rsidR="00C940BD" w:rsidRPr="00F741D0" w:rsidRDefault="00C940BD" w:rsidP="00C940BD">
      <w:pPr>
        <w:pStyle w:val="a3"/>
        <w:ind w:left="1146" w:firstLine="0"/>
        <w:rPr>
          <w:lang w:val="uk-UA" w:eastAsia="ru-RU"/>
        </w:rPr>
      </w:pPr>
    </w:p>
    <w:p w14:paraId="37E766DD" w14:textId="77777777" w:rsidR="00182DC8" w:rsidRPr="00F741D0" w:rsidRDefault="00182DC8" w:rsidP="00182DC8">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Надійність є одним із ключових параметрів, який визначає придатність СОС для обробки критично важливої інформації. У разі відмови системи можуть виникнути значні фінансові, соціальні або навіть життєві наслідки. Тому до таких систем пред’являються строгі вимоги щодо часу безвідмовної роботи, швидкості відновлення після збоїв та рівня дублювання критичних компонентів.</w:t>
      </w:r>
    </w:p>
    <w:p w14:paraId="43620CA5" w14:textId="77777777" w:rsidR="00E23947" w:rsidRPr="00F741D0" w:rsidRDefault="00E23947" w:rsidP="00E23947">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sz w:val="28"/>
          <w:szCs w:val="28"/>
          <w:lang w:val="uk-UA" w:eastAsia="ru-RU"/>
        </w:rPr>
        <w:t>Час безвідмовної роботи</w:t>
      </w:r>
      <w:r w:rsidRPr="00F741D0">
        <w:rPr>
          <w:rFonts w:ascii="Times New Roman" w:eastAsia="Times New Roman" w:hAnsi="Times New Roman" w:cs="Times New Roman"/>
          <w:bCs/>
          <w:sz w:val="28"/>
          <w:szCs w:val="28"/>
          <w:lang w:val="uk-UA" w:eastAsia="ru-RU"/>
        </w:rPr>
        <w:t xml:space="preserve"> (або "uptime") — це час, протягом якого система працює без збоїв. Для СОС, що обробляють критично важливу інформацію, цей показник має бути максимально високим. У таблиці 2.1 наведено порівняння вимог до часу безвідмовної роботи для звичайних інформаційних систем та систем, що працюють з критично важливою інформацією. </w:t>
      </w:r>
    </w:p>
    <w:p w14:paraId="238BE00C" w14:textId="77777777" w:rsidR="00E23947" w:rsidRPr="00F741D0" w:rsidRDefault="00E23947" w:rsidP="00E23947">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Для систем, які обробляють критичну інформацію, навіть короткочасні збої можуть призвести до серйозних наслідків. Наприклад, у медичних системах, які контролюють життєві показники пацієнтів, збій у роботі </w:t>
      </w:r>
      <w:r w:rsidRPr="00F741D0">
        <w:rPr>
          <w:rFonts w:ascii="Times New Roman" w:eastAsia="Times New Roman" w:hAnsi="Times New Roman" w:cs="Times New Roman"/>
          <w:bCs/>
          <w:sz w:val="28"/>
          <w:szCs w:val="28"/>
          <w:lang w:val="uk-UA" w:eastAsia="ru-RU"/>
        </w:rPr>
        <w:lastRenderedPageBreak/>
        <w:t xml:space="preserve">системи може загрожувати життю. Тому вимога до часу безвідмовної роботи становить ≥ 99.999% ("п’ять дев’яток"), що еквівалентно менше 5 хвилин простою на рік. </w:t>
      </w:r>
    </w:p>
    <w:p w14:paraId="481EF87D" w14:textId="77777777" w:rsidR="000F08D3" w:rsidRPr="00F741D0" w:rsidRDefault="000F08D3" w:rsidP="00E23947">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На практиці вимоги до надійності можна проілюструвати на прикладі системи управління енергетичною мережею компані Приватне акціонерне товариство «ДТЭК ЕНЕРГО»</w:t>
      </w:r>
      <w:r w:rsidR="00846F33" w:rsidRPr="00F741D0">
        <w:rPr>
          <w:rFonts w:ascii="Times New Roman" w:eastAsia="Times New Roman" w:hAnsi="Times New Roman" w:cs="Times New Roman"/>
          <w:bCs/>
          <w:sz w:val="28"/>
          <w:szCs w:val="28"/>
          <w:lang w:val="uk-UA" w:eastAsia="ru-RU"/>
        </w:rPr>
        <w:t>.</w:t>
      </w:r>
    </w:p>
    <w:p w14:paraId="672F9BDD" w14:textId="77777777" w:rsidR="000F08D3" w:rsidRPr="00F741D0" w:rsidRDefault="000F08D3" w:rsidP="003A2645">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Масштаби діяльності ДТЕК Енерго </w:t>
      </w:r>
    </w:p>
    <w:p w14:paraId="287B5FED" w14:textId="77777777" w:rsidR="000F08D3" w:rsidRPr="00F741D0" w:rsidRDefault="000F08D3" w:rsidP="001B5FBF">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Генерація електроенергії : ДТЕК Енерго контролює близько 30–40% загального обсягу виробництва електроенергії в Україні [1]. У портфелі компанії знаходяться кілька великих теплоелектростанцій (ТЕС), зокрема</w:t>
      </w:r>
      <w:r w:rsidR="00846F33" w:rsidRPr="00F741D0">
        <w:rPr>
          <w:rFonts w:ascii="Times New Roman" w:eastAsia="Times New Roman" w:hAnsi="Times New Roman" w:cs="Times New Roman"/>
          <w:bCs/>
          <w:sz w:val="28"/>
          <w:szCs w:val="28"/>
          <w:lang w:val="uk-UA" w:eastAsia="ru-RU"/>
        </w:rPr>
        <w:t xml:space="preserve"> це </w:t>
      </w:r>
      <w:r w:rsidRPr="00F741D0">
        <w:rPr>
          <w:rFonts w:ascii="Times New Roman" w:eastAsia="Times New Roman" w:hAnsi="Times New Roman" w:cs="Times New Roman"/>
          <w:bCs/>
          <w:sz w:val="28"/>
          <w:szCs w:val="28"/>
          <w:lang w:val="uk-UA" w:eastAsia="ru-RU"/>
        </w:rPr>
        <w:t>Придніпровська ТЕС (Дніпропетровська область)</w:t>
      </w:r>
      <w:r w:rsidR="00846F33" w:rsidRPr="00F741D0">
        <w:rPr>
          <w:rFonts w:ascii="Times New Roman" w:eastAsia="Times New Roman" w:hAnsi="Times New Roman" w:cs="Times New Roman"/>
          <w:bCs/>
          <w:sz w:val="28"/>
          <w:szCs w:val="28"/>
          <w:lang w:val="uk-UA" w:eastAsia="ru-RU"/>
        </w:rPr>
        <w:t xml:space="preserve">, </w:t>
      </w:r>
      <w:r w:rsidRPr="00F741D0">
        <w:rPr>
          <w:rFonts w:ascii="Times New Roman" w:eastAsia="Times New Roman" w:hAnsi="Times New Roman" w:cs="Times New Roman"/>
          <w:bCs/>
          <w:sz w:val="28"/>
          <w:szCs w:val="28"/>
          <w:lang w:val="uk-UA" w:eastAsia="ru-RU"/>
        </w:rPr>
        <w:t>Запорізька ТЕС (Запорізька область)</w:t>
      </w:r>
      <w:r w:rsidR="00846F33" w:rsidRPr="00F741D0">
        <w:rPr>
          <w:rFonts w:ascii="Times New Roman" w:eastAsia="Times New Roman" w:hAnsi="Times New Roman" w:cs="Times New Roman"/>
          <w:bCs/>
          <w:sz w:val="28"/>
          <w:szCs w:val="28"/>
          <w:lang w:val="uk-UA" w:eastAsia="ru-RU"/>
        </w:rPr>
        <w:t xml:space="preserve">, </w:t>
      </w:r>
      <w:r w:rsidRPr="00F741D0">
        <w:rPr>
          <w:rFonts w:ascii="Times New Roman" w:eastAsia="Times New Roman" w:hAnsi="Times New Roman" w:cs="Times New Roman"/>
          <w:bCs/>
          <w:sz w:val="28"/>
          <w:szCs w:val="28"/>
          <w:lang w:val="uk-UA" w:eastAsia="ru-RU"/>
        </w:rPr>
        <w:t>Криворізька ТЕС (Дніпропетровська область)</w:t>
      </w:r>
    </w:p>
    <w:p w14:paraId="201BDD7E" w14:textId="77777777" w:rsidR="000F08D3" w:rsidRPr="00F741D0" w:rsidRDefault="000F08D3" w:rsidP="001B5FBF">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Видобуток вугілля : Компанія є одним із найбільших видобувачів кам’яного вугілля в Україні. На поточний момент ДТЕК видобуває понад 20 млн тонн вугілля щорічно [2].</w:t>
      </w:r>
    </w:p>
    <w:p w14:paraId="680CEECE" w14:textId="77777777" w:rsidR="000F08D3" w:rsidRPr="00F741D0" w:rsidRDefault="000F08D3" w:rsidP="001B5FBF">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Розподіл електроенергії : ДТЕК Енерго керує мережею енергорозподільчих компаній, які забезпечують електроенергією міста та регіони України [3].</w:t>
      </w:r>
    </w:p>
    <w:p w14:paraId="53325257" w14:textId="77777777" w:rsidR="000F08D3" w:rsidRPr="00F741D0" w:rsidRDefault="000F08D3" w:rsidP="001B5FBF">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Впровадження сервіс-орієнтованих систем</w:t>
      </w:r>
      <w:r w:rsidR="00EC6250" w:rsidRPr="00F741D0">
        <w:rPr>
          <w:rFonts w:ascii="Times New Roman" w:hAnsi="Times New Roman" w:cs="Times New Roman"/>
          <w:bCs/>
          <w:sz w:val="28"/>
          <w:szCs w:val="28"/>
          <w:lang w:val="uk-UA" w:eastAsia="ru-RU"/>
        </w:rPr>
        <w:t>:</w:t>
      </w:r>
      <w:r w:rsidRPr="00F741D0">
        <w:rPr>
          <w:rFonts w:ascii="Times New Roman" w:hAnsi="Times New Roman" w:cs="Times New Roman"/>
          <w:bCs/>
          <w:sz w:val="28"/>
          <w:szCs w:val="28"/>
          <w:lang w:val="uk-UA" w:eastAsia="ru-RU"/>
        </w:rPr>
        <w:t xml:space="preserve"> </w:t>
      </w:r>
    </w:p>
    <w:p w14:paraId="4C8DB6F6" w14:textId="4E231814" w:rsidR="000F08D3" w:rsidRPr="00F741D0" w:rsidRDefault="00606FBE" w:rsidP="00D24889">
      <w:pPr>
        <w:pStyle w:val="a3"/>
        <w:numPr>
          <w:ilvl w:val="0"/>
          <w:numId w:val="11"/>
        </w:numPr>
        <w:outlineLvl w:val="3"/>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м</w:t>
      </w:r>
      <w:r w:rsidR="00846F33" w:rsidRPr="00F741D0">
        <w:rPr>
          <w:rFonts w:ascii="Times New Roman" w:eastAsia="Times New Roman" w:hAnsi="Times New Roman" w:cs="Times New Roman"/>
          <w:bCs/>
          <w:sz w:val="28"/>
          <w:szCs w:val="28"/>
          <w:lang w:val="uk-UA" w:eastAsia="ru-RU"/>
        </w:rPr>
        <w:t xml:space="preserve">оніторинг стану електростанцій. </w:t>
      </w:r>
      <w:r w:rsidR="000F08D3" w:rsidRPr="00F741D0">
        <w:rPr>
          <w:rFonts w:ascii="Times New Roman" w:eastAsia="Times New Roman" w:hAnsi="Times New Roman" w:cs="Times New Roman"/>
          <w:bCs/>
          <w:sz w:val="28"/>
          <w:szCs w:val="28"/>
          <w:lang w:val="uk-UA" w:eastAsia="ru-RU"/>
        </w:rPr>
        <w:t>ДТЕК активно використовує сервіс-орієнтовані системи для моніторингу стану обладнання на своїх електростанціях</w:t>
      </w:r>
      <w:r w:rsidRPr="00F741D0">
        <w:rPr>
          <w:rFonts w:ascii="Times New Roman" w:eastAsia="Times New Roman" w:hAnsi="Times New Roman" w:cs="Times New Roman"/>
          <w:bCs/>
          <w:sz w:val="28"/>
          <w:szCs w:val="28"/>
          <w:lang w:val="uk-UA" w:eastAsia="ru-RU"/>
        </w:rPr>
        <w:t>;</w:t>
      </w:r>
      <w:r w:rsidR="000F08D3" w:rsidRPr="00F741D0">
        <w:rPr>
          <w:rFonts w:ascii="Times New Roman" w:eastAsia="Times New Roman" w:hAnsi="Times New Roman" w:cs="Times New Roman"/>
          <w:bCs/>
          <w:sz w:val="28"/>
          <w:szCs w:val="28"/>
          <w:lang w:val="uk-UA" w:eastAsia="ru-RU"/>
        </w:rPr>
        <w:t xml:space="preserve"> </w:t>
      </w:r>
    </w:p>
    <w:p w14:paraId="73B0CFA9" w14:textId="1CC81C4D" w:rsidR="000F08D3" w:rsidRPr="00F741D0" w:rsidRDefault="00606FBE" w:rsidP="00D24889">
      <w:pPr>
        <w:pStyle w:val="a3"/>
        <w:numPr>
          <w:ilvl w:val="0"/>
          <w:numId w:val="11"/>
        </w:num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с</w:t>
      </w:r>
      <w:r w:rsidR="000F08D3" w:rsidRPr="00F741D0">
        <w:rPr>
          <w:rFonts w:ascii="Times New Roman" w:eastAsia="Times New Roman" w:hAnsi="Times New Roman" w:cs="Times New Roman"/>
          <w:bCs/>
          <w:sz w:val="28"/>
          <w:szCs w:val="28"/>
          <w:lang w:val="uk-UA" w:eastAsia="ru-RU"/>
        </w:rPr>
        <w:t xml:space="preserve">истеми прогнозування збоїв : </w:t>
      </w:r>
      <w:r w:rsidR="00EC6250" w:rsidRPr="00F741D0">
        <w:rPr>
          <w:rFonts w:ascii="Times New Roman" w:eastAsia="Times New Roman" w:hAnsi="Times New Roman" w:cs="Times New Roman"/>
          <w:bCs/>
          <w:sz w:val="28"/>
          <w:szCs w:val="28"/>
          <w:lang w:val="uk-UA" w:eastAsia="ru-RU"/>
        </w:rPr>
        <w:t xml:space="preserve"> </w:t>
      </w:r>
      <w:r w:rsidR="000F08D3" w:rsidRPr="00F741D0">
        <w:rPr>
          <w:rFonts w:ascii="Times New Roman" w:eastAsia="Times New Roman" w:hAnsi="Times New Roman" w:cs="Times New Roman"/>
          <w:bCs/>
          <w:sz w:val="28"/>
          <w:szCs w:val="28"/>
          <w:lang w:val="uk-UA" w:eastAsia="ru-RU"/>
        </w:rPr>
        <w:t>На Придніпровській ТЕС встановлено сенсори та програмне забезпечення для аналізу стану турбін, генераторів та іншого обладнання. Це дозволяє передбачити можливі поломки та провести технічне обслуговування до того, як станеться аварія. Такі системи працюють на основі IoT-технологій (Internet of Things), які збирають дані у реальному часі та передають їх у центральну систему для аналізу [4].</w:t>
      </w:r>
    </w:p>
    <w:p w14:paraId="01D29EA2" w14:textId="77777777" w:rsidR="006178C1" w:rsidRPr="00F741D0" w:rsidRDefault="006178C1" w:rsidP="00EC6250">
      <w:pPr>
        <w:ind w:firstLine="0"/>
        <w:outlineLvl w:val="2"/>
        <w:rPr>
          <w:rFonts w:ascii="Times New Roman" w:eastAsia="Times New Roman" w:hAnsi="Times New Roman" w:cs="Times New Roman"/>
          <w:b/>
          <w:bCs/>
          <w:sz w:val="28"/>
          <w:szCs w:val="28"/>
          <w:lang w:val="uk-UA" w:eastAsia="ru-RU"/>
        </w:rPr>
      </w:pPr>
    </w:p>
    <w:p w14:paraId="081C70D1" w14:textId="77777777" w:rsidR="0066390D" w:rsidRPr="00F741D0" w:rsidRDefault="0066390D" w:rsidP="001B5FBF">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lastRenderedPageBreak/>
        <w:t>Таблиця 2.1</w:t>
      </w:r>
      <w:r w:rsidR="007C4E36" w:rsidRPr="00F741D0">
        <w:rPr>
          <w:rFonts w:ascii="Times New Roman" w:hAnsi="Times New Roman" w:cs="Times New Roman"/>
          <w:b/>
          <w:sz w:val="28"/>
          <w:szCs w:val="28"/>
          <w:lang w:val="uk-UA" w:eastAsia="ru-RU"/>
        </w:rPr>
        <w:t xml:space="preserve"> – </w:t>
      </w:r>
      <w:r w:rsidRPr="00F741D0">
        <w:rPr>
          <w:rFonts w:ascii="Times New Roman" w:hAnsi="Times New Roman" w:cs="Times New Roman"/>
          <w:b/>
          <w:sz w:val="28"/>
          <w:szCs w:val="28"/>
          <w:lang w:val="uk-UA" w:eastAsia="ru-RU"/>
        </w:rPr>
        <w:t>Порівняльний аналіз вимог до надійності</w:t>
      </w:r>
    </w:p>
    <w:tbl>
      <w:tblPr>
        <w:tblStyle w:val="a4"/>
        <w:tblW w:w="0" w:type="auto"/>
        <w:tblLook w:val="04A0" w:firstRow="1" w:lastRow="0" w:firstColumn="1" w:lastColumn="0" w:noHBand="0" w:noVBand="1"/>
      </w:tblPr>
      <w:tblGrid>
        <w:gridCol w:w="2221"/>
        <w:gridCol w:w="2787"/>
        <w:gridCol w:w="4562"/>
      </w:tblGrid>
      <w:tr w:rsidR="0066390D" w:rsidRPr="00F741D0" w14:paraId="21A0EFC7" w14:textId="77777777" w:rsidTr="0066390D">
        <w:trPr>
          <w:trHeight w:val="600"/>
        </w:trPr>
        <w:tc>
          <w:tcPr>
            <w:tcW w:w="2221" w:type="dxa"/>
            <w:hideMark/>
          </w:tcPr>
          <w:p w14:paraId="4620ABBD" w14:textId="77777777" w:rsidR="0066390D" w:rsidRPr="00F741D0" w:rsidRDefault="0066390D" w:rsidP="000C4757">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Характеристика</w:t>
            </w:r>
          </w:p>
        </w:tc>
        <w:tc>
          <w:tcPr>
            <w:tcW w:w="2787" w:type="dxa"/>
            <w:hideMark/>
          </w:tcPr>
          <w:p w14:paraId="6E6949C4" w14:textId="77777777" w:rsidR="0066390D" w:rsidRPr="00F741D0" w:rsidRDefault="0066390D" w:rsidP="000C4757">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Звичайні інформаційні системи</w:t>
            </w:r>
          </w:p>
        </w:tc>
        <w:tc>
          <w:tcPr>
            <w:tcW w:w="4563" w:type="dxa"/>
            <w:hideMark/>
          </w:tcPr>
          <w:p w14:paraId="583FC622" w14:textId="77777777" w:rsidR="0066390D" w:rsidRPr="00F741D0" w:rsidRDefault="0066390D" w:rsidP="000C4757">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Сервіс-орієнтовані системи для критично важливої інформації</w:t>
            </w:r>
          </w:p>
        </w:tc>
      </w:tr>
      <w:tr w:rsidR="0066390D" w:rsidRPr="00F741D0" w14:paraId="682E0A73" w14:textId="77777777" w:rsidTr="0066390D">
        <w:trPr>
          <w:trHeight w:val="600"/>
        </w:trPr>
        <w:tc>
          <w:tcPr>
            <w:tcW w:w="2221" w:type="dxa"/>
            <w:hideMark/>
          </w:tcPr>
          <w:p w14:paraId="361B6E93" w14:textId="77777777" w:rsidR="0066390D" w:rsidRPr="00F741D0" w:rsidRDefault="0066390D" w:rsidP="0099287F">
            <w:pPr>
              <w:pStyle w:val="a7"/>
              <w:ind w:firstLine="0"/>
              <w:rPr>
                <w:rFonts w:ascii="Times New Roman" w:hAnsi="Times New Roman" w:cs="Times New Roman"/>
                <w:sz w:val="24"/>
                <w:szCs w:val="24"/>
                <w:lang w:val="uk-UA"/>
              </w:rPr>
            </w:pPr>
            <w:r w:rsidRPr="00F741D0">
              <w:rPr>
                <w:rFonts w:ascii="Times New Roman" w:hAnsi="Times New Roman" w:cs="Times New Roman"/>
                <w:sz w:val="24"/>
                <w:szCs w:val="24"/>
                <w:lang w:val="uk-UA"/>
              </w:rPr>
              <w:t>Час безвідмовної роботи</w:t>
            </w:r>
          </w:p>
        </w:tc>
        <w:tc>
          <w:tcPr>
            <w:tcW w:w="2787" w:type="dxa"/>
            <w:hideMark/>
          </w:tcPr>
          <w:p w14:paraId="556DC99A"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 99%</w:t>
            </w:r>
          </w:p>
        </w:tc>
        <w:tc>
          <w:tcPr>
            <w:tcW w:w="4563" w:type="dxa"/>
            <w:hideMark/>
          </w:tcPr>
          <w:p w14:paraId="6FDC0EBB"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 99.999%</w:t>
            </w:r>
          </w:p>
        </w:tc>
      </w:tr>
      <w:tr w:rsidR="0066390D" w:rsidRPr="00F741D0" w14:paraId="00312165" w14:textId="77777777" w:rsidTr="0066390D">
        <w:trPr>
          <w:trHeight w:val="600"/>
        </w:trPr>
        <w:tc>
          <w:tcPr>
            <w:tcW w:w="2221" w:type="dxa"/>
            <w:hideMark/>
          </w:tcPr>
          <w:p w14:paraId="4953DAFB" w14:textId="77777777" w:rsidR="0066390D" w:rsidRPr="00F741D0" w:rsidRDefault="0066390D" w:rsidP="0099287F">
            <w:pPr>
              <w:pStyle w:val="a7"/>
              <w:ind w:firstLine="0"/>
              <w:rPr>
                <w:rFonts w:ascii="Times New Roman" w:hAnsi="Times New Roman" w:cs="Times New Roman"/>
                <w:sz w:val="24"/>
                <w:szCs w:val="24"/>
                <w:lang w:val="uk-UA"/>
              </w:rPr>
            </w:pPr>
            <w:r w:rsidRPr="00F741D0">
              <w:rPr>
                <w:rFonts w:ascii="Times New Roman" w:hAnsi="Times New Roman" w:cs="Times New Roman"/>
                <w:sz w:val="24"/>
                <w:szCs w:val="24"/>
                <w:lang w:val="uk-UA"/>
              </w:rPr>
              <w:t>Швидкість відновлення</w:t>
            </w:r>
          </w:p>
        </w:tc>
        <w:tc>
          <w:tcPr>
            <w:tcW w:w="2787" w:type="dxa"/>
            <w:hideMark/>
          </w:tcPr>
          <w:p w14:paraId="3104BD08"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До 24 годин</w:t>
            </w:r>
          </w:p>
        </w:tc>
        <w:tc>
          <w:tcPr>
            <w:tcW w:w="4563" w:type="dxa"/>
            <w:hideMark/>
          </w:tcPr>
          <w:p w14:paraId="1DD49A53"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До 5 хвилин</w:t>
            </w:r>
          </w:p>
        </w:tc>
      </w:tr>
      <w:tr w:rsidR="0066390D" w:rsidRPr="00F741D0" w14:paraId="3786BA3E" w14:textId="77777777" w:rsidTr="0066390D">
        <w:trPr>
          <w:trHeight w:val="600"/>
        </w:trPr>
        <w:tc>
          <w:tcPr>
            <w:tcW w:w="2221" w:type="dxa"/>
            <w:hideMark/>
          </w:tcPr>
          <w:p w14:paraId="77DADEDA" w14:textId="77777777" w:rsidR="0066390D" w:rsidRPr="00F741D0" w:rsidRDefault="0066390D" w:rsidP="0099287F">
            <w:pPr>
              <w:pStyle w:val="a7"/>
              <w:ind w:firstLine="0"/>
              <w:rPr>
                <w:rFonts w:ascii="Times New Roman" w:hAnsi="Times New Roman" w:cs="Times New Roman"/>
                <w:sz w:val="24"/>
                <w:szCs w:val="24"/>
                <w:lang w:val="uk-UA"/>
              </w:rPr>
            </w:pPr>
            <w:r w:rsidRPr="00F741D0">
              <w:rPr>
                <w:rFonts w:ascii="Times New Roman" w:hAnsi="Times New Roman" w:cs="Times New Roman"/>
                <w:sz w:val="24"/>
                <w:szCs w:val="24"/>
                <w:lang w:val="uk-UA"/>
              </w:rPr>
              <w:t>Рівень дублювання компонентів</w:t>
            </w:r>
          </w:p>
        </w:tc>
        <w:tc>
          <w:tcPr>
            <w:tcW w:w="2787" w:type="dxa"/>
            <w:hideMark/>
          </w:tcPr>
          <w:p w14:paraId="22A4561F"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Мінімальний</w:t>
            </w:r>
          </w:p>
        </w:tc>
        <w:tc>
          <w:tcPr>
            <w:tcW w:w="4563" w:type="dxa"/>
            <w:hideMark/>
          </w:tcPr>
          <w:p w14:paraId="1588ADF8" w14:textId="77777777" w:rsidR="0066390D" w:rsidRPr="00F741D0" w:rsidRDefault="0066390D" w:rsidP="0099287F">
            <w:pPr>
              <w:pStyle w:val="a7"/>
              <w:rPr>
                <w:rFonts w:ascii="Times New Roman" w:hAnsi="Times New Roman" w:cs="Times New Roman"/>
                <w:sz w:val="24"/>
                <w:szCs w:val="24"/>
                <w:lang w:val="uk-UA"/>
              </w:rPr>
            </w:pPr>
            <w:r w:rsidRPr="00F741D0">
              <w:rPr>
                <w:rFonts w:ascii="Times New Roman" w:hAnsi="Times New Roman" w:cs="Times New Roman"/>
                <w:sz w:val="24"/>
                <w:szCs w:val="24"/>
                <w:lang w:val="uk-UA"/>
              </w:rPr>
              <w:t>Повний резервування</w:t>
            </w:r>
          </w:p>
        </w:tc>
      </w:tr>
    </w:tbl>
    <w:p w14:paraId="46A3AA60" w14:textId="77777777" w:rsidR="0066390D" w:rsidRPr="00F741D0" w:rsidRDefault="0066390D" w:rsidP="0066390D">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Як видно з таблиці, вимоги до надійності для СОС, що працюють з критично важливою інформацією, є значно жорсткішими порівняно зі звичайними інформаційними системами.</w:t>
      </w:r>
    </w:p>
    <w:p w14:paraId="0FCBF427" w14:textId="1F05E109" w:rsidR="006C2E03" w:rsidRPr="00F741D0" w:rsidRDefault="006C2E03" w:rsidP="007E213F">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sz w:val="28"/>
          <w:szCs w:val="28"/>
          <w:lang w:val="uk-UA" w:eastAsia="ru-RU"/>
        </w:rPr>
        <w:t>Швидкість відновлення</w:t>
      </w:r>
      <w:r w:rsidRPr="00F741D0">
        <w:rPr>
          <w:rFonts w:ascii="Times New Roman" w:eastAsia="Times New Roman" w:hAnsi="Times New Roman" w:cs="Times New Roman"/>
          <w:bCs/>
          <w:sz w:val="28"/>
          <w:szCs w:val="28"/>
          <w:lang w:val="uk-UA" w:eastAsia="ru-RU"/>
        </w:rPr>
        <w:t xml:space="preserve">. Швидкість відновлення системи після збою також є критичним параметром. У разі відмови система повинна швидко повернутися до нормальної роботи, щоб мінімізувати втрати. </w:t>
      </w:r>
    </w:p>
    <w:p w14:paraId="1E623664" w14:textId="77777777" w:rsidR="006C2E03" w:rsidRPr="00F741D0" w:rsidRDefault="006C2E03" w:rsidP="006C2E0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У системах з критично важливою інформацією швидкість відновлення має бути максимальною. Наприклад, у банківських системах збій у роботі платіжних сервісів може призвести до фінансових втрат клієнтів та пошкодження репутації банку [11]. Тому вимога до швидкості відновлення становить до 5 хвилин. </w:t>
      </w:r>
    </w:p>
    <w:p w14:paraId="38CD52FA" w14:textId="77777777" w:rsidR="006C2E03" w:rsidRPr="00F741D0" w:rsidRDefault="006C2E03" w:rsidP="006C2E0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Так, на приклад, у "ПриватБанк" використовується система автоматичного відновлення після збоїв. У разі виявлення проблеми система автоматично перемикається на резервні сервери, що дозволяє забезпечити швидкість відновлення на рівні до 5 хвилин [12]. </w:t>
      </w:r>
    </w:p>
    <w:p w14:paraId="37F50096" w14:textId="77777777" w:rsidR="006C2E03" w:rsidRPr="00F741D0" w:rsidRDefault="006C2E03" w:rsidP="007E213F">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Рівень дублювання компонентів.</w:t>
      </w:r>
      <w:r w:rsidRPr="00F741D0">
        <w:rPr>
          <w:rFonts w:ascii="Times New Roman" w:eastAsia="Times New Roman" w:hAnsi="Times New Roman" w:cs="Times New Roman"/>
          <w:sz w:val="28"/>
          <w:szCs w:val="28"/>
          <w:lang w:val="uk-UA" w:eastAsia="ru-RU"/>
        </w:rPr>
        <w:t xml:space="preserve"> Рівень дублювання компонентів — це ступінь захищеності системи від відмов окремих її частин. Для СОС, що працюють з критично важливою інформацією, вимагається повне резервування всіх критичних компонентів. </w:t>
      </w:r>
    </w:p>
    <w:p w14:paraId="4D244412" w14:textId="2BBFAD73" w:rsidR="006C2E03" w:rsidRPr="00F741D0" w:rsidRDefault="006C2E03" w:rsidP="006C2E0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Повне резервування дозволяє забезпечити безперебійну роботу системи навіть у разі відмови одного або декількох компонентів. Це особливо важливо для систем, які обробляють великі обсяги даних у реальному часі</w:t>
      </w:r>
      <w:r w:rsidR="00F741D0">
        <w:rPr>
          <w:rFonts w:ascii="Times New Roman" w:eastAsia="Times New Roman" w:hAnsi="Times New Roman" w:cs="Times New Roman"/>
          <w:sz w:val="28"/>
          <w:szCs w:val="28"/>
          <w:lang w:val="uk-UA" w:eastAsia="ru-RU"/>
        </w:rPr>
        <w:t> </w:t>
      </w:r>
      <w:r w:rsidRPr="00F741D0">
        <w:rPr>
          <w:rFonts w:ascii="Times New Roman" w:eastAsia="Times New Roman" w:hAnsi="Times New Roman" w:cs="Times New Roman"/>
          <w:sz w:val="28"/>
          <w:szCs w:val="28"/>
          <w:lang w:val="uk-UA" w:eastAsia="ru-RU"/>
        </w:rPr>
        <w:t xml:space="preserve">[13]. </w:t>
      </w:r>
    </w:p>
    <w:p w14:paraId="03544E9E" w14:textId="5A5F80F8" w:rsidR="006C2E03" w:rsidRPr="00F741D0" w:rsidRDefault="006C2E03" w:rsidP="006C2E03">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Так, компанія "Київстар" використовує розподілену архітектуру з повним резервуванням критичних компонентів. У разі відмови одного з серверів система автоматично перемикається на резервний сервер, що забезпечує безперервність обробки даних</w:t>
      </w:r>
      <w:r w:rsid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sz w:val="28"/>
          <w:szCs w:val="28"/>
          <w:lang w:val="uk-UA" w:eastAsia="ru-RU"/>
        </w:rPr>
        <w:t xml:space="preserve">[14]. </w:t>
      </w:r>
    </w:p>
    <w:p w14:paraId="0B1782D3" w14:textId="77777777" w:rsidR="00C940BD" w:rsidRPr="00F741D0" w:rsidRDefault="00C940BD" w:rsidP="006C2E03">
      <w:pPr>
        <w:rPr>
          <w:rFonts w:ascii="Times New Roman" w:eastAsia="Times New Roman" w:hAnsi="Times New Roman" w:cs="Times New Roman"/>
          <w:sz w:val="28"/>
          <w:szCs w:val="28"/>
          <w:lang w:val="uk-UA" w:eastAsia="ru-RU"/>
        </w:rPr>
      </w:pPr>
    </w:p>
    <w:p w14:paraId="5458C256" w14:textId="30803A48" w:rsidR="0071790E" w:rsidRPr="00F741D0" w:rsidRDefault="0071790E" w:rsidP="00C940BD">
      <w:pPr>
        <w:pStyle w:val="2"/>
        <w:numPr>
          <w:ilvl w:val="1"/>
          <w:numId w:val="1"/>
        </w:numPr>
        <w:rPr>
          <w:rFonts w:ascii="Times New Roman" w:eastAsia="Times New Roman" w:hAnsi="Times New Roman" w:cs="Times New Roman"/>
          <w:color w:val="auto"/>
          <w:sz w:val="28"/>
          <w:szCs w:val="28"/>
          <w:lang w:val="uk-UA" w:eastAsia="ru-RU"/>
        </w:rPr>
      </w:pPr>
      <w:bookmarkStart w:id="13" w:name="_Toc200048189"/>
      <w:r w:rsidRPr="00F741D0">
        <w:rPr>
          <w:rFonts w:ascii="Times New Roman" w:eastAsia="Times New Roman" w:hAnsi="Times New Roman" w:cs="Times New Roman"/>
          <w:color w:val="auto"/>
          <w:sz w:val="28"/>
          <w:szCs w:val="28"/>
          <w:lang w:val="uk-UA" w:eastAsia="ru-RU"/>
        </w:rPr>
        <w:t>Безпека сервіс-орієнтованих систем як ключовий фактор</w:t>
      </w:r>
      <w:bookmarkEnd w:id="13"/>
      <w:r w:rsidRPr="00F741D0">
        <w:rPr>
          <w:rFonts w:ascii="Times New Roman" w:eastAsia="Times New Roman" w:hAnsi="Times New Roman" w:cs="Times New Roman"/>
          <w:color w:val="auto"/>
          <w:sz w:val="28"/>
          <w:szCs w:val="28"/>
          <w:lang w:val="uk-UA" w:eastAsia="ru-RU"/>
        </w:rPr>
        <w:t xml:space="preserve"> </w:t>
      </w:r>
    </w:p>
    <w:p w14:paraId="1BB2AC14" w14:textId="77777777" w:rsidR="00C940BD" w:rsidRPr="00F741D0" w:rsidRDefault="00C940BD" w:rsidP="00C940BD">
      <w:pPr>
        <w:pStyle w:val="a3"/>
        <w:ind w:left="1146" w:firstLine="0"/>
        <w:rPr>
          <w:lang w:val="uk-UA" w:eastAsia="ru-RU"/>
        </w:rPr>
      </w:pPr>
    </w:p>
    <w:p w14:paraId="6C244D43" w14:textId="78D2BCF2" w:rsidR="0071790E" w:rsidRPr="00F741D0" w:rsidRDefault="0071790E" w:rsidP="0071790E">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У данній главі нами аналізуються вимоги до захисту інформації у сервіс-орієнтованих системах, які працюють з критично важливою інформацією. Цей аспект є одним із найважливіших, оскільки порушення безпеки може призвести до серйозних наслідків, таких як фінансові збитки, втрата конфіденційності, або навіть загроза життю людей у випадках систем, пов’язаних із критичною інфраструктурою [15]. </w:t>
      </w:r>
    </w:p>
    <w:p w14:paraId="47A79835" w14:textId="77777777" w:rsidR="00C940BD" w:rsidRPr="00F741D0" w:rsidRDefault="00C940BD" w:rsidP="0071790E">
      <w:pPr>
        <w:rPr>
          <w:rFonts w:ascii="Times New Roman" w:eastAsia="Times New Roman" w:hAnsi="Times New Roman" w:cs="Times New Roman"/>
          <w:sz w:val="28"/>
          <w:szCs w:val="28"/>
          <w:lang w:val="uk-UA" w:eastAsia="ru-RU"/>
        </w:rPr>
      </w:pPr>
    </w:p>
    <w:p w14:paraId="6FE4667D" w14:textId="58E2FF49" w:rsidR="00C940BD" w:rsidRPr="00F741D0" w:rsidRDefault="0071790E" w:rsidP="00C940BD">
      <w:pPr>
        <w:pStyle w:val="3"/>
        <w:numPr>
          <w:ilvl w:val="2"/>
          <w:numId w:val="1"/>
        </w:numPr>
        <w:rPr>
          <w:rFonts w:ascii="Times New Roman" w:eastAsia="Times New Roman" w:hAnsi="Times New Roman" w:cs="Times New Roman"/>
          <w:color w:val="auto"/>
          <w:sz w:val="28"/>
          <w:szCs w:val="28"/>
          <w:lang w:val="uk-UA" w:eastAsia="ru-RU"/>
        </w:rPr>
      </w:pPr>
      <w:bookmarkStart w:id="14" w:name="_Toc200048190"/>
      <w:r w:rsidRPr="00F741D0">
        <w:rPr>
          <w:rFonts w:ascii="Times New Roman" w:eastAsia="Times New Roman" w:hAnsi="Times New Roman" w:cs="Times New Roman"/>
          <w:color w:val="auto"/>
          <w:sz w:val="28"/>
          <w:szCs w:val="28"/>
          <w:lang w:val="uk-UA" w:eastAsia="ru-RU"/>
        </w:rPr>
        <w:t>Основні аспекти безпеки</w:t>
      </w:r>
      <w:bookmarkEnd w:id="14"/>
      <w:r w:rsidRPr="00F741D0">
        <w:rPr>
          <w:rFonts w:ascii="Times New Roman" w:eastAsia="Times New Roman" w:hAnsi="Times New Roman" w:cs="Times New Roman"/>
          <w:color w:val="auto"/>
          <w:sz w:val="28"/>
          <w:szCs w:val="28"/>
          <w:lang w:val="uk-UA" w:eastAsia="ru-RU"/>
        </w:rPr>
        <w:t xml:space="preserve"> </w:t>
      </w:r>
    </w:p>
    <w:p w14:paraId="1768675E" w14:textId="77777777" w:rsidR="00C940BD" w:rsidRPr="00F741D0" w:rsidRDefault="00C940BD" w:rsidP="00C940BD">
      <w:pPr>
        <w:rPr>
          <w:lang w:val="uk-UA" w:eastAsia="ru-RU"/>
        </w:rPr>
      </w:pPr>
    </w:p>
    <w:p w14:paraId="01763560" w14:textId="77777777" w:rsidR="0071790E" w:rsidRPr="00F741D0" w:rsidRDefault="0071790E" w:rsidP="0071790E">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Аутентифікація користувачів.</w:t>
      </w:r>
      <w:r w:rsidRPr="00F741D0">
        <w:rPr>
          <w:rFonts w:ascii="Times New Roman" w:eastAsia="Times New Roman" w:hAnsi="Times New Roman" w:cs="Times New Roman"/>
          <w:b/>
          <w:bCs/>
          <w:sz w:val="28"/>
          <w:szCs w:val="28"/>
          <w:lang w:val="uk-UA" w:eastAsia="ru-RU"/>
        </w:rPr>
        <w:t xml:space="preserve"> </w:t>
      </w:r>
      <w:r w:rsidRPr="00F741D0">
        <w:rPr>
          <w:rFonts w:ascii="Times New Roman" w:eastAsia="Times New Roman" w:hAnsi="Times New Roman" w:cs="Times New Roman"/>
          <w:sz w:val="28"/>
          <w:szCs w:val="28"/>
          <w:lang w:val="uk-UA" w:eastAsia="ru-RU"/>
        </w:rPr>
        <w:t xml:space="preserve">Аутентифікація — це процес перевірки ідентичності користувача, який намагається отримати доступ до системи [15]. У звичайних інформаційних системах часто достатньо базової аутентифікації (логін та пароль). Проте для СОС, що обробляють критично важливу інформацію, використовується мультифакторна аутентифікація. Це означає, що користувачеві потрібно надати кілька форм підтвердження своєї особи, наприклад, пароль, одноразовий код, біометричні дані тощо [16]. </w:t>
      </w:r>
    </w:p>
    <w:p w14:paraId="2EEA4F56" w14:textId="77777777" w:rsidR="0071790E" w:rsidRPr="00F741D0" w:rsidRDefault="0071790E"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Так, у "ПриватБанк" для доступу до банківських сервісів використовується мультифакторна аутентифікація. Користувач має ввести не лише логін та пароль, але й одноразовий код, який надсилається на його телефон [12]. </w:t>
      </w:r>
    </w:p>
    <w:p w14:paraId="6DF25734" w14:textId="1CE37F24" w:rsidR="0071790E" w:rsidRPr="00F741D0" w:rsidRDefault="0071790E"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Шифрування даних. Шифрування — це процес перетворення інформації у таку форму, яку неможливо прочитати без спеціального ключа [17]. Для звичайних систем шифрування може бути опціональним, проте для СОС, що працюють з критичною інформацією, воно є обов’язковим.</w:t>
      </w:r>
      <w:r w:rsidR="00606FBE" w:rsidRP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sz w:val="28"/>
          <w:szCs w:val="28"/>
          <w:lang w:val="uk-UA" w:eastAsia="ru-RU"/>
        </w:rPr>
        <w:t>Зазвичай використовуються сучасні алгоритми шифрування, такі як AES-256, які забезпечують високий рівень захисту</w:t>
      </w:r>
      <w:r w:rsidR="00F741D0">
        <w:rPr>
          <w:rFonts w:ascii="Times New Roman" w:eastAsia="Times New Roman" w:hAnsi="Times New Roman" w:cs="Times New Roman"/>
          <w:sz w:val="28"/>
          <w:szCs w:val="28"/>
          <w:lang w:val="uk-UA" w:eastAsia="ru-RU"/>
        </w:rPr>
        <w:t> </w:t>
      </w:r>
      <w:r w:rsidRPr="00F741D0">
        <w:rPr>
          <w:rFonts w:ascii="Times New Roman" w:eastAsia="Times New Roman" w:hAnsi="Times New Roman" w:cs="Times New Roman"/>
          <w:sz w:val="28"/>
          <w:szCs w:val="28"/>
          <w:lang w:val="uk-UA" w:eastAsia="ru-RU"/>
        </w:rPr>
        <w:t xml:space="preserve">[18]. </w:t>
      </w:r>
    </w:p>
    <w:p w14:paraId="05085DBE" w14:textId="77777777" w:rsidR="0071790E" w:rsidRPr="00F741D0" w:rsidRDefault="00351A0F"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Так,</w:t>
      </w:r>
      <w:r w:rsidR="0071790E" w:rsidRPr="00F741D0">
        <w:rPr>
          <w:rFonts w:ascii="Times New Roman" w:eastAsia="Times New Roman" w:hAnsi="Times New Roman" w:cs="Times New Roman"/>
          <w:sz w:val="28"/>
          <w:szCs w:val="28"/>
          <w:lang w:val="uk-UA" w:eastAsia="ru-RU"/>
        </w:rPr>
        <w:t xml:space="preserve"> "ПриватБанк" усі дані, які передаються через мережу, шифруються за допомогою алгоритму AES-256. Це гарантує, що навіть якщо дані будуть перехоплені, їх неможливо буде розшифрувати без ключа [12]. </w:t>
      </w:r>
    </w:p>
    <w:p w14:paraId="2D00F6D9" w14:textId="77777777" w:rsidR="0071790E" w:rsidRPr="00F741D0" w:rsidRDefault="0071790E"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Захис</w:t>
      </w:r>
      <w:r w:rsidR="00351A0F" w:rsidRPr="00F741D0">
        <w:rPr>
          <w:rFonts w:ascii="Times New Roman" w:eastAsia="Times New Roman" w:hAnsi="Times New Roman" w:cs="Times New Roman"/>
          <w:sz w:val="28"/>
          <w:szCs w:val="28"/>
          <w:lang w:val="uk-UA" w:eastAsia="ru-RU"/>
        </w:rPr>
        <w:t xml:space="preserve">т від несанкціонованого доступу. </w:t>
      </w:r>
      <w:r w:rsidRPr="00F741D0">
        <w:rPr>
          <w:rFonts w:ascii="Times New Roman" w:eastAsia="Times New Roman" w:hAnsi="Times New Roman" w:cs="Times New Roman"/>
          <w:sz w:val="28"/>
          <w:szCs w:val="28"/>
          <w:lang w:val="uk-UA" w:eastAsia="ru-RU"/>
        </w:rPr>
        <w:t xml:space="preserve">Захист від несанкціонованого доступу включає механізми, які запобігають доступу до системи сторонніх осіб або програм [19]. У звичайних системах це може бути реалізовано за допомогою базових прав доступу. Однак для СОС, що працюють з критичною інформацією, застосовуються комплексні механізми, такі як ролі користувачів, обмеження доступу до певних функцій та аудит всіх дій у системі [20]. </w:t>
      </w:r>
    </w:p>
    <w:p w14:paraId="190ABED9" w14:textId="77777777" w:rsidR="0071790E" w:rsidRPr="00F741D0" w:rsidRDefault="00351A0F"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Так у</w:t>
      </w:r>
      <w:r w:rsidR="0071790E" w:rsidRPr="00F741D0">
        <w:rPr>
          <w:rFonts w:ascii="Times New Roman" w:eastAsia="Times New Roman" w:hAnsi="Times New Roman" w:cs="Times New Roman"/>
          <w:sz w:val="28"/>
          <w:szCs w:val="28"/>
          <w:lang w:val="uk-UA" w:eastAsia="ru-RU"/>
        </w:rPr>
        <w:t xml:space="preserve"> системі управління енергетичною мережею компанії "ДТЕК" кожен користувач має чітко визначену роль (оператор, адміністратор, технічний співробітник). Це дозволяє обмежити доступ до критично важливих функцій лише авторизованим особам [5]. </w:t>
      </w:r>
    </w:p>
    <w:p w14:paraId="4C484068" w14:textId="77777777" w:rsidR="0071790E" w:rsidRPr="00F741D0" w:rsidRDefault="0071790E" w:rsidP="00F741D0">
      <w:pPr>
        <w:ind w:left="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Моніторинг загроз </w:t>
      </w:r>
      <w:r w:rsidR="00351A0F" w:rsidRPr="00F741D0">
        <w:rPr>
          <w:rFonts w:ascii="Times New Roman" w:eastAsia="Times New Roman" w:hAnsi="Times New Roman" w:cs="Times New Roman"/>
          <w:sz w:val="28"/>
          <w:szCs w:val="28"/>
          <w:lang w:val="uk-UA" w:eastAsia="ru-RU"/>
        </w:rPr>
        <w:t xml:space="preserve">. </w:t>
      </w:r>
      <w:r w:rsidRPr="00F741D0">
        <w:rPr>
          <w:rFonts w:ascii="Times New Roman" w:eastAsia="Times New Roman" w:hAnsi="Times New Roman" w:cs="Times New Roman"/>
          <w:sz w:val="28"/>
          <w:szCs w:val="28"/>
          <w:lang w:val="uk-UA" w:eastAsia="ru-RU"/>
        </w:rPr>
        <w:t xml:space="preserve">Моніторинг загроз — це процес постійного аналізу системи на предмет можливих атак або вразливостей [15]. У звичайних системах моніторинг може бути епізодичним, проте для СОС, що працюють з критичною інформацією, він повинен бути неперервним. Для цього використовуються спеціальні інструменти, такі як системи виявлення вторгнень (IDS) та системи запобігання вторгненням (IPS) [20]. </w:t>
      </w:r>
    </w:p>
    <w:p w14:paraId="0ADBAAC1" w14:textId="77777777" w:rsidR="0071790E" w:rsidRPr="00F741D0" w:rsidRDefault="00351A0F" w:rsidP="00F741D0">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sz w:val="28"/>
          <w:szCs w:val="28"/>
          <w:lang w:val="uk-UA" w:eastAsia="ru-RU"/>
        </w:rPr>
        <w:t>Так, у</w:t>
      </w:r>
      <w:r w:rsidR="0071790E" w:rsidRPr="00F741D0">
        <w:rPr>
          <w:rFonts w:ascii="Times New Roman" w:eastAsia="Times New Roman" w:hAnsi="Times New Roman" w:cs="Times New Roman"/>
          <w:sz w:val="28"/>
          <w:szCs w:val="28"/>
          <w:lang w:val="uk-UA" w:eastAsia="ru-RU"/>
        </w:rPr>
        <w:t xml:space="preserve"> "ПриватБанк" використовується система моніторингу, яка аналізує трафік у реальному часі</w:t>
      </w:r>
      <w:r w:rsidR="0071790E" w:rsidRPr="00F741D0">
        <w:rPr>
          <w:rFonts w:ascii="Times New Roman" w:eastAsia="Times New Roman" w:hAnsi="Times New Roman" w:cs="Times New Roman"/>
          <w:bCs/>
          <w:sz w:val="28"/>
          <w:szCs w:val="28"/>
          <w:lang w:val="uk-UA" w:eastAsia="ru-RU"/>
        </w:rPr>
        <w:t xml:space="preserve">. Якщо система виявляє підозрілу </w:t>
      </w:r>
      <w:r w:rsidR="0071790E" w:rsidRPr="00F741D0">
        <w:rPr>
          <w:rFonts w:ascii="Times New Roman" w:eastAsia="Times New Roman" w:hAnsi="Times New Roman" w:cs="Times New Roman"/>
          <w:bCs/>
          <w:sz w:val="28"/>
          <w:szCs w:val="28"/>
          <w:lang w:val="uk-UA" w:eastAsia="ru-RU"/>
        </w:rPr>
        <w:lastRenderedPageBreak/>
        <w:t xml:space="preserve">активність (наприклад, спробу несанкціонованого доступу), вона автоматично блокує джерело загрози [12]. </w:t>
      </w:r>
    </w:p>
    <w:p w14:paraId="283260D7" w14:textId="77777777" w:rsidR="0071790E" w:rsidRPr="00F741D0" w:rsidRDefault="00351A0F" w:rsidP="00351A0F">
      <w:pPr>
        <w:pStyle w:val="3"/>
        <w:rPr>
          <w:rFonts w:ascii="Times New Roman" w:eastAsia="Times New Roman" w:hAnsi="Times New Roman" w:cs="Times New Roman"/>
          <w:color w:val="auto"/>
          <w:sz w:val="28"/>
          <w:szCs w:val="28"/>
          <w:lang w:val="uk-UA" w:eastAsia="ru-RU"/>
        </w:rPr>
      </w:pPr>
      <w:bookmarkStart w:id="15" w:name="_Toc200048191"/>
      <w:r w:rsidRPr="00F741D0">
        <w:rPr>
          <w:rFonts w:ascii="Times New Roman" w:eastAsia="Times New Roman" w:hAnsi="Times New Roman" w:cs="Times New Roman"/>
          <w:color w:val="auto"/>
          <w:sz w:val="28"/>
          <w:szCs w:val="28"/>
          <w:lang w:val="uk-UA" w:eastAsia="ru-RU"/>
        </w:rPr>
        <w:t>2.2.2</w:t>
      </w:r>
      <w:r w:rsidR="00A415D1" w:rsidRPr="00F741D0">
        <w:rPr>
          <w:rFonts w:ascii="Times New Roman" w:eastAsia="Times New Roman" w:hAnsi="Times New Roman" w:cs="Times New Roman"/>
          <w:color w:val="auto"/>
          <w:sz w:val="28"/>
          <w:szCs w:val="28"/>
          <w:lang w:val="uk-UA" w:eastAsia="ru-RU"/>
        </w:rPr>
        <w:t xml:space="preserve"> </w:t>
      </w:r>
      <w:r w:rsidR="0071790E" w:rsidRPr="00F741D0">
        <w:rPr>
          <w:rFonts w:ascii="Times New Roman" w:eastAsia="Times New Roman" w:hAnsi="Times New Roman" w:cs="Times New Roman"/>
          <w:color w:val="auto"/>
          <w:sz w:val="28"/>
          <w:szCs w:val="28"/>
          <w:lang w:val="uk-UA" w:eastAsia="ru-RU"/>
        </w:rPr>
        <w:t>Порівняльний аналіз вимог до безпеки</w:t>
      </w:r>
      <w:bookmarkEnd w:id="15"/>
      <w:r w:rsidR="0071790E" w:rsidRPr="00F741D0">
        <w:rPr>
          <w:rFonts w:ascii="Times New Roman" w:eastAsia="Times New Roman" w:hAnsi="Times New Roman" w:cs="Times New Roman"/>
          <w:color w:val="auto"/>
          <w:sz w:val="28"/>
          <w:szCs w:val="28"/>
          <w:lang w:val="uk-UA" w:eastAsia="ru-RU"/>
        </w:rPr>
        <w:t xml:space="preserve"> </w:t>
      </w:r>
    </w:p>
    <w:p w14:paraId="2FB9F0D2" w14:textId="181F7E03" w:rsidR="0071790E" w:rsidRPr="00F741D0" w:rsidRDefault="0071790E"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Для кращого розуміння різниці між звичайними інформаційними системами та СОС для критично важливої інформації наведено </w:t>
      </w:r>
      <w:r w:rsidR="007C4E36" w:rsidRPr="00F741D0">
        <w:rPr>
          <w:rFonts w:ascii="Times New Roman" w:eastAsia="Times New Roman" w:hAnsi="Times New Roman" w:cs="Times New Roman"/>
          <w:bCs/>
          <w:sz w:val="28"/>
          <w:szCs w:val="28"/>
          <w:lang w:val="uk-UA" w:eastAsia="ru-RU"/>
        </w:rPr>
        <w:t xml:space="preserve">у </w:t>
      </w:r>
      <w:r w:rsidRPr="00F741D0">
        <w:rPr>
          <w:rFonts w:ascii="Times New Roman" w:eastAsia="Times New Roman" w:hAnsi="Times New Roman" w:cs="Times New Roman"/>
          <w:bCs/>
          <w:sz w:val="28"/>
          <w:szCs w:val="28"/>
          <w:lang w:val="uk-UA" w:eastAsia="ru-RU"/>
        </w:rPr>
        <w:t>таблиц</w:t>
      </w:r>
      <w:r w:rsidR="007C4E36" w:rsidRPr="00F741D0">
        <w:rPr>
          <w:rFonts w:ascii="Times New Roman" w:eastAsia="Times New Roman" w:hAnsi="Times New Roman" w:cs="Times New Roman"/>
          <w:bCs/>
          <w:sz w:val="28"/>
          <w:szCs w:val="28"/>
          <w:lang w:val="uk-UA" w:eastAsia="ru-RU"/>
        </w:rPr>
        <w:t>і</w:t>
      </w:r>
      <w:r w:rsidR="00E47853">
        <w:rPr>
          <w:rFonts w:ascii="Times New Roman" w:eastAsia="Times New Roman" w:hAnsi="Times New Roman" w:cs="Times New Roman"/>
          <w:bCs/>
          <w:sz w:val="28"/>
          <w:szCs w:val="28"/>
          <w:lang w:val="uk-UA" w:eastAsia="ru-RU"/>
        </w:rPr>
        <w:t xml:space="preserve"> </w:t>
      </w:r>
      <w:r w:rsidR="00F741D0">
        <w:rPr>
          <w:rFonts w:ascii="Times New Roman" w:eastAsia="Times New Roman" w:hAnsi="Times New Roman" w:cs="Times New Roman"/>
          <w:bCs/>
          <w:sz w:val="28"/>
          <w:szCs w:val="28"/>
          <w:lang w:val="uk-UA" w:eastAsia="ru-RU"/>
        </w:rPr>
        <w:t> </w:t>
      </w:r>
      <w:r w:rsidRPr="00F741D0">
        <w:rPr>
          <w:rFonts w:ascii="Times New Roman" w:eastAsia="Times New Roman" w:hAnsi="Times New Roman" w:cs="Times New Roman"/>
          <w:bCs/>
          <w:sz w:val="28"/>
          <w:szCs w:val="28"/>
          <w:lang w:val="uk-UA" w:eastAsia="ru-RU"/>
        </w:rPr>
        <w:t xml:space="preserve">2.2. </w:t>
      </w:r>
    </w:p>
    <w:p w14:paraId="0B588488" w14:textId="77777777" w:rsidR="00636DE3" w:rsidRPr="00F741D0" w:rsidRDefault="00636DE3" w:rsidP="004479EC">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 xml:space="preserve">Таблиця 2.2 </w:t>
      </w:r>
      <w:r w:rsidR="007C4E36" w:rsidRPr="00F741D0">
        <w:rPr>
          <w:rFonts w:ascii="Times New Roman" w:hAnsi="Times New Roman" w:cs="Times New Roman"/>
          <w:b/>
          <w:sz w:val="28"/>
          <w:szCs w:val="28"/>
          <w:lang w:val="uk-UA" w:eastAsia="ru-RU"/>
        </w:rPr>
        <w:t xml:space="preserve">– </w:t>
      </w:r>
      <w:r w:rsidRPr="00F741D0">
        <w:rPr>
          <w:rFonts w:ascii="Times New Roman" w:hAnsi="Times New Roman" w:cs="Times New Roman"/>
          <w:b/>
          <w:sz w:val="28"/>
          <w:szCs w:val="28"/>
          <w:lang w:val="uk-UA" w:eastAsia="ru-RU"/>
        </w:rPr>
        <w:t>Порівняльний аналіз вимог до безпеки</w:t>
      </w:r>
    </w:p>
    <w:tbl>
      <w:tblPr>
        <w:tblStyle w:val="a4"/>
        <w:tblW w:w="0" w:type="auto"/>
        <w:tblLook w:val="04A0" w:firstRow="1" w:lastRow="0" w:firstColumn="1" w:lastColumn="0" w:noHBand="0" w:noVBand="1"/>
      </w:tblPr>
      <w:tblGrid>
        <w:gridCol w:w="3428"/>
        <w:gridCol w:w="3020"/>
        <w:gridCol w:w="3122"/>
      </w:tblGrid>
      <w:tr w:rsidR="00351A0F" w:rsidRPr="00F741D0" w14:paraId="40ACBE73" w14:textId="77777777" w:rsidTr="00351A0F">
        <w:trPr>
          <w:trHeight w:val="600"/>
        </w:trPr>
        <w:tc>
          <w:tcPr>
            <w:tcW w:w="4000" w:type="dxa"/>
            <w:hideMark/>
          </w:tcPr>
          <w:p w14:paraId="5DE0F985" w14:textId="77777777" w:rsidR="00351A0F" w:rsidRPr="00F741D0" w:rsidRDefault="00351A0F" w:rsidP="00636DE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Аспект безпеки</w:t>
            </w:r>
          </w:p>
        </w:tc>
        <w:tc>
          <w:tcPr>
            <w:tcW w:w="3520" w:type="dxa"/>
            <w:hideMark/>
          </w:tcPr>
          <w:p w14:paraId="1AD1524A" w14:textId="77777777" w:rsidR="00351A0F" w:rsidRPr="00F741D0" w:rsidRDefault="00351A0F" w:rsidP="00636DE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Звичайні інформаційні системи</w:t>
            </w:r>
          </w:p>
        </w:tc>
        <w:tc>
          <w:tcPr>
            <w:tcW w:w="3640" w:type="dxa"/>
            <w:hideMark/>
          </w:tcPr>
          <w:p w14:paraId="6B4E94BB" w14:textId="77777777" w:rsidR="00351A0F" w:rsidRPr="00F741D0" w:rsidRDefault="00351A0F" w:rsidP="00636DE3">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Сервіс-орієнтовані системи для критично важливої інформації</w:t>
            </w:r>
          </w:p>
        </w:tc>
      </w:tr>
      <w:tr w:rsidR="00351A0F" w:rsidRPr="00F741D0" w14:paraId="09E27CFD" w14:textId="77777777" w:rsidTr="00351A0F">
        <w:trPr>
          <w:trHeight w:val="300"/>
        </w:trPr>
        <w:tc>
          <w:tcPr>
            <w:tcW w:w="4000" w:type="dxa"/>
            <w:noWrap/>
            <w:hideMark/>
          </w:tcPr>
          <w:p w14:paraId="3E1306A3"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Рівень аутентифікації</w:t>
            </w:r>
          </w:p>
        </w:tc>
        <w:tc>
          <w:tcPr>
            <w:tcW w:w="3520" w:type="dxa"/>
            <w:noWrap/>
            <w:hideMark/>
          </w:tcPr>
          <w:p w14:paraId="7AF27247"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Базовий</w:t>
            </w:r>
          </w:p>
        </w:tc>
        <w:tc>
          <w:tcPr>
            <w:tcW w:w="3640" w:type="dxa"/>
            <w:noWrap/>
            <w:hideMark/>
          </w:tcPr>
          <w:p w14:paraId="4217108B"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Мультифакторна</w:t>
            </w:r>
          </w:p>
        </w:tc>
      </w:tr>
      <w:tr w:rsidR="00351A0F" w:rsidRPr="00F741D0" w14:paraId="6182E86A" w14:textId="77777777" w:rsidTr="00351A0F">
        <w:trPr>
          <w:trHeight w:val="300"/>
        </w:trPr>
        <w:tc>
          <w:tcPr>
            <w:tcW w:w="4000" w:type="dxa"/>
            <w:noWrap/>
            <w:hideMark/>
          </w:tcPr>
          <w:p w14:paraId="50E1BD3E"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Шифрування даних</w:t>
            </w:r>
          </w:p>
        </w:tc>
        <w:tc>
          <w:tcPr>
            <w:tcW w:w="3520" w:type="dxa"/>
            <w:noWrap/>
            <w:hideMark/>
          </w:tcPr>
          <w:p w14:paraId="7F25CA5D"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Опціональне</w:t>
            </w:r>
          </w:p>
        </w:tc>
        <w:tc>
          <w:tcPr>
            <w:tcW w:w="3640" w:type="dxa"/>
            <w:noWrap/>
            <w:hideMark/>
          </w:tcPr>
          <w:p w14:paraId="67D13FA1"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Обов’язкове</w:t>
            </w:r>
          </w:p>
        </w:tc>
      </w:tr>
      <w:tr w:rsidR="00351A0F" w:rsidRPr="00F741D0" w14:paraId="6CB72EC1" w14:textId="77777777" w:rsidTr="00351A0F">
        <w:trPr>
          <w:trHeight w:val="300"/>
        </w:trPr>
        <w:tc>
          <w:tcPr>
            <w:tcW w:w="4000" w:type="dxa"/>
            <w:noWrap/>
            <w:hideMark/>
          </w:tcPr>
          <w:p w14:paraId="761B1E0B"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Захист від несанкціонованого доступу</w:t>
            </w:r>
          </w:p>
        </w:tc>
        <w:tc>
          <w:tcPr>
            <w:tcW w:w="3520" w:type="dxa"/>
            <w:noWrap/>
            <w:hideMark/>
          </w:tcPr>
          <w:p w14:paraId="095C8FA6"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Базовий</w:t>
            </w:r>
          </w:p>
        </w:tc>
        <w:tc>
          <w:tcPr>
            <w:tcW w:w="3640" w:type="dxa"/>
            <w:noWrap/>
            <w:hideMark/>
          </w:tcPr>
          <w:p w14:paraId="3EFF8C53"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Комплексний</w:t>
            </w:r>
          </w:p>
        </w:tc>
      </w:tr>
      <w:tr w:rsidR="00351A0F" w:rsidRPr="00F741D0" w14:paraId="16AC5D22" w14:textId="77777777" w:rsidTr="00351A0F">
        <w:trPr>
          <w:trHeight w:val="300"/>
        </w:trPr>
        <w:tc>
          <w:tcPr>
            <w:tcW w:w="4000" w:type="dxa"/>
            <w:noWrap/>
            <w:hideMark/>
          </w:tcPr>
          <w:p w14:paraId="4A89A3D0"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Моніторинг загроз</w:t>
            </w:r>
          </w:p>
        </w:tc>
        <w:tc>
          <w:tcPr>
            <w:tcW w:w="3520" w:type="dxa"/>
            <w:noWrap/>
            <w:hideMark/>
          </w:tcPr>
          <w:p w14:paraId="1D5E4C97"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Епізодичний</w:t>
            </w:r>
          </w:p>
        </w:tc>
        <w:tc>
          <w:tcPr>
            <w:tcW w:w="3640" w:type="dxa"/>
            <w:noWrap/>
            <w:hideMark/>
          </w:tcPr>
          <w:p w14:paraId="45ACF128" w14:textId="77777777" w:rsidR="00351A0F" w:rsidRPr="00F741D0" w:rsidRDefault="00351A0F" w:rsidP="00351A0F">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Неперервний</w:t>
            </w:r>
          </w:p>
        </w:tc>
      </w:tr>
    </w:tbl>
    <w:p w14:paraId="6D7D8D68" w14:textId="77777777" w:rsidR="006C2E03" w:rsidRPr="00F741D0" w:rsidRDefault="006C2E03" w:rsidP="006C2E03">
      <w:pPr>
        <w:spacing w:line="240" w:lineRule="auto"/>
        <w:ind w:firstLine="0"/>
        <w:jc w:val="left"/>
        <w:rPr>
          <w:rFonts w:ascii="Times New Roman" w:eastAsia="Times New Roman" w:hAnsi="Times New Roman" w:cs="Times New Roman"/>
          <w:sz w:val="24"/>
          <w:szCs w:val="24"/>
          <w:lang w:val="uk-UA" w:eastAsia="ru-RU"/>
        </w:rPr>
      </w:pPr>
    </w:p>
    <w:p w14:paraId="04A6C77F" w14:textId="6214A75B" w:rsidR="004140EE" w:rsidRPr="00F741D0" w:rsidRDefault="004140EE"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Порівняльний аналіз показує, що вимоги до безпеки для сервіс-орієнтованих систем, які працюють з критично важливою інформацією, є значно жорсткішими порівняно зі звичайними інформаційними системами. Це стосується всіх аспектів безпеки, включаючи аутентифікацію, шифрування, захист від несанкціонованог</w:t>
      </w:r>
      <w:r w:rsidR="00E47853">
        <w:rPr>
          <w:rFonts w:ascii="Times New Roman" w:eastAsia="Times New Roman" w:hAnsi="Times New Roman" w:cs="Times New Roman"/>
          <w:bCs/>
          <w:sz w:val="28"/>
          <w:szCs w:val="28"/>
          <w:lang w:val="uk-UA" w:eastAsia="ru-RU"/>
        </w:rPr>
        <w:t xml:space="preserve">о доступу та моніторинг загроз, </w:t>
      </w:r>
      <w:r w:rsidR="00E47853" w:rsidRPr="00E47853">
        <w:rPr>
          <w:rFonts w:ascii="Times New Roman" w:eastAsia="Times New Roman" w:hAnsi="Times New Roman" w:cs="Times New Roman"/>
          <w:bCs/>
          <w:sz w:val="28"/>
          <w:szCs w:val="28"/>
          <w:lang w:val="uk-UA" w:eastAsia="ru-RU"/>
        </w:rPr>
        <w:t>особливу увагу слід приділити моніторингу подій, контролю доступу та регулярному аудиту систем [50].</w:t>
      </w:r>
    </w:p>
    <w:p w14:paraId="0D3FF83B" w14:textId="1B523E71" w:rsidR="004140EE" w:rsidRPr="00F741D0" w:rsidRDefault="004140EE"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Практичні приклади з компаній, таких як "ПриватБанк" та "ДТЕК", демонструють, як ці вимоги реалізуються на практиці. Використання мультифакторної аутентифікації, сучасних алгоритмів шифрування, комплексних механізмів захисту та неперервного моніторингу забезпечує високий рівень безпеки систем, які працюють з критично важливою інформацією [5, 12]. </w:t>
      </w:r>
    </w:p>
    <w:p w14:paraId="6A229F89" w14:textId="4BA22E2D" w:rsidR="00F72104" w:rsidRPr="00F741D0" w:rsidRDefault="00F72104" w:rsidP="00F72104">
      <w:pPr>
        <w:pStyle w:val="2"/>
        <w:ind w:left="426" w:firstLine="0"/>
        <w:rPr>
          <w:rFonts w:ascii="Times New Roman" w:eastAsia="Times New Roman" w:hAnsi="Times New Roman" w:cs="Times New Roman"/>
          <w:color w:val="auto"/>
          <w:sz w:val="28"/>
          <w:szCs w:val="28"/>
          <w:lang w:val="uk-UA" w:eastAsia="ru-RU"/>
        </w:rPr>
      </w:pPr>
      <w:bookmarkStart w:id="16" w:name="_Toc200048192"/>
      <w:r w:rsidRPr="00F741D0">
        <w:rPr>
          <w:rFonts w:ascii="Times New Roman" w:eastAsia="Times New Roman" w:hAnsi="Times New Roman" w:cs="Times New Roman"/>
          <w:color w:val="auto"/>
          <w:sz w:val="28"/>
          <w:szCs w:val="28"/>
          <w:lang w:val="uk-UA" w:eastAsia="ru-RU"/>
        </w:rPr>
        <w:t>2.3. Продуктивність та масштабованість</w:t>
      </w:r>
      <w:bookmarkEnd w:id="16"/>
      <w:r w:rsidRPr="00F741D0">
        <w:rPr>
          <w:rFonts w:ascii="Times New Roman" w:eastAsia="Times New Roman" w:hAnsi="Times New Roman" w:cs="Times New Roman"/>
          <w:color w:val="auto"/>
          <w:sz w:val="28"/>
          <w:szCs w:val="28"/>
          <w:lang w:val="uk-UA" w:eastAsia="ru-RU"/>
        </w:rPr>
        <w:t xml:space="preserve"> </w:t>
      </w:r>
    </w:p>
    <w:p w14:paraId="27D24D4A" w14:textId="77777777" w:rsidR="00C940BD" w:rsidRPr="00F741D0" w:rsidRDefault="00C940BD" w:rsidP="00C940BD">
      <w:pPr>
        <w:rPr>
          <w:lang w:val="uk-UA" w:eastAsia="ru-RU"/>
        </w:rPr>
      </w:pPr>
    </w:p>
    <w:p w14:paraId="4D4F3C23" w14:textId="77777777" w:rsidR="00F72104" w:rsidRPr="00F741D0" w:rsidRDefault="00F72104"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Розглянемо вимоги до сервіс-орієнтованих систем , які працюють з критично важливою інформацією, з точки зору їх здатності обробляти </w:t>
      </w:r>
      <w:r w:rsidRPr="00F741D0">
        <w:rPr>
          <w:rFonts w:ascii="Times New Roman" w:eastAsia="Times New Roman" w:hAnsi="Times New Roman" w:cs="Times New Roman"/>
          <w:bCs/>
          <w:sz w:val="28"/>
          <w:szCs w:val="28"/>
          <w:lang w:val="uk-UA" w:eastAsia="ru-RU"/>
        </w:rPr>
        <w:lastRenderedPageBreak/>
        <w:t xml:space="preserve">великі обсяги даних у реальному часі та адаптуватися до зростання навантаження. Ці характеристики є ключовими для забезпечення ефективної роботи системи, особливо у випадках, коли вона взаємодіє з великою кількістю користувачів або обробляє значні потоки даних. </w:t>
      </w:r>
    </w:p>
    <w:p w14:paraId="73C2DDBC" w14:textId="4947CD84" w:rsidR="00F72104" w:rsidRPr="00F741D0" w:rsidRDefault="00606FBE" w:rsidP="00D24889">
      <w:pPr>
        <w:pStyle w:val="a3"/>
        <w:numPr>
          <w:ilvl w:val="0"/>
          <w:numId w:val="9"/>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п</w:t>
      </w:r>
      <w:r w:rsidR="00F72104" w:rsidRPr="00F741D0">
        <w:rPr>
          <w:rFonts w:ascii="Times New Roman" w:eastAsia="Times New Roman" w:hAnsi="Times New Roman" w:cs="Times New Roman"/>
          <w:bCs/>
          <w:sz w:val="28"/>
          <w:szCs w:val="28"/>
          <w:lang w:val="uk-UA" w:eastAsia="ru-RU"/>
        </w:rPr>
        <w:t>родуктивність</w:t>
      </w:r>
      <w:r w:rsidR="00F72104" w:rsidRPr="00F741D0">
        <w:rPr>
          <w:rFonts w:ascii="Times New Roman" w:eastAsia="Times New Roman" w:hAnsi="Times New Roman" w:cs="Times New Roman"/>
          <w:sz w:val="28"/>
          <w:szCs w:val="28"/>
          <w:lang w:val="uk-UA" w:eastAsia="ru-RU"/>
        </w:rPr>
        <w:t xml:space="preserve">— це здатність системи обробляти запити користувачів та виконувати операції з мінімальними затримками [11]. Для звичайних інформаційних систем продуктивність часто є достатньою для стандартних завдань, таких як зберігання даних або проста взаємодія з користувачем. Однак для СОС, що працюють з критично важливою інформацією, продуктивність повинна бути значно вищою, оскільки система може обробляти величезні обсяги даних у реальному часі. </w:t>
      </w:r>
    </w:p>
    <w:p w14:paraId="15C15908" w14:textId="75525633" w:rsidR="00F72104" w:rsidRPr="00F741D0" w:rsidRDefault="00F72104"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У компанії "Київстар" використовується сервіс-орієнтована архітектура для обробки величезних обсягів даних, які генеруються користувачами мережі</w:t>
      </w:r>
      <w:r w:rsidR="00F741D0">
        <w:rPr>
          <w:rFonts w:ascii="Times New Roman" w:eastAsia="Times New Roman" w:hAnsi="Times New Roman" w:cs="Times New Roman"/>
          <w:bCs/>
          <w:sz w:val="28"/>
          <w:szCs w:val="28"/>
          <w:lang w:val="uk-UA" w:eastAsia="ru-RU"/>
        </w:rPr>
        <w:t xml:space="preserve"> </w:t>
      </w:r>
      <w:r w:rsidRPr="00F741D0">
        <w:rPr>
          <w:rFonts w:ascii="Times New Roman" w:eastAsia="Times New Roman" w:hAnsi="Times New Roman" w:cs="Times New Roman"/>
          <w:bCs/>
          <w:sz w:val="28"/>
          <w:szCs w:val="28"/>
          <w:lang w:val="uk-UA" w:eastAsia="ru-RU"/>
        </w:rPr>
        <w:t xml:space="preserve">[14]. Для забезпечення високої продуктивності використовуються механізми балансування навантаження (load balancing) та розподілені бази даних. Балансування навантаження дозволяє розподілити запити між кількома серверами, що зменшує ризик перевантаження окремих компонентів системи. </w:t>
      </w:r>
    </w:p>
    <w:p w14:paraId="35813264" w14:textId="77777777" w:rsidR="00F72104" w:rsidRPr="00F741D0" w:rsidRDefault="00F72104" w:rsidP="00F72104">
      <w:pPr>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Які ж є ключові аспекти продуктивності, це: </w:t>
      </w:r>
    </w:p>
    <w:p w14:paraId="3876FFCB" w14:textId="7F186543" w:rsidR="00F72104" w:rsidRPr="00F741D0" w:rsidRDefault="00606FBE" w:rsidP="00D24889">
      <w:pPr>
        <w:pStyle w:val="a3"/>
        <w:numPr>
          <w:ilvl w:val="0"/>
          <w:numId w:val="1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ш</w:t>
      </w:r>
      <w:r w:rsidR="00F72104" w:rsidRPr="00F741D0">
        <w:rPr>
          <w:rFonts w:ascii="Times New Roman" w:eastAsia="Times New Roman" w:hAnsi="Times New Roman" w:cs="Times New Roman"/>
          <w:sz w:val="28"/>
          <w:szCs w:val="28"/>
          <w:lang w:val="uk-UA" w:eastAsia="ru-RU"/>
        </w:rPr>
        <w:t>видкість обробки запитів. У СОС для критично важливої інформації швидкість обробки запитів має бути максимальною, щоб гарантувати безперебійну роботу системи [11]</w:t>
      </w:r>
      <w:r w:rsidRPr="00F741D0">
        <w:rPr>
          <w:rFonts w:ascii="Times New Roman" w:eastAsia="Times New Roman" w:hAnsi="Times New Roman" w:cs="Times New Roman"/>
          <w:sz w:val="28"/>
          <w:szCs w:val="28"/>
          <w:lang w:val="uk-UA" w:eastAsia="ru-RU"/>
        </w:rPr>
        <w:t>;</w:t>
      </w:r>
    </w:p>
    <w:p w14:paraId="483FE3F0" w14:textId="133810DA" w:rsidR="00F72104" w:rsidRPr="00F741D0" w:rsidRDefault="00606FBE" w:rsidP="00D24889">
      <w:pPr>
        <w:pStyle w:val="a3"/>
        <w:numPr>
          <w:ilvl w:val="0"/>
          <w:numId w:val="1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F72104" w:rsidRPr="00F741D0">
        <w:rPr>
          <w:rFonts w:ascii="Times New Roman" w:eastAsia="Times New Roman" w:hAnsi="Times New Roman" w:cs="Times New Roman"/>
          <w:sz w:val="28"/>
          <w:szCs w:val="28"/>
          <w:lang w:val="uk-UA" w:eastAsia="ru-RU"/>
        </w:rPr>
        <w:t>ропускна здатність. Пропускна здатність системи визначає, скільки даних вона може обробити за одиницю часу. Для СОС цей показник має бути високим, щоб справлятися з піковими навантаженнями</w:t>
      </w:r>
      <w:r w:rsidR="00F741D0">
        <w:rPr>
          <w:rFonts w:ascii="Times New Roman" w:eastAsia="Times New Roman" w:hAnsi="Times New Roman" w:cs="Times New Roman"/>
          <w:sz w:val="28"/>
          <w:szCs w:val="28"/>
          <w:lang w:val="uk-UA" w:eastAsia="ru-RU"/>
        </w:rPr>
        <w:t> </w:t>
      </w:r>
      <w:r w:rsidR="00F72104" w:rsidRPr="00F741D0">
        <w:rPr>
          <w:rFonts w:ascii="Times New Roman" w:eastAsia="Times New Roman" w:hAnsi="Times New Roman" w:cs="Times New Roman"/>
          <w:sz w:val="28"/>
          <w:szCs w:val="28"/>
          <w:lang w:val="uk-UA" w:eastAsia="ru-RU"/>
        </w:rPr>
        <w:t>[14]</w:t>
      </w:r>
      <w:r w:rsidRPr="00F741D0">
        <w:rPr>
          <w:rFonts w:ascii="Times New Roman" w:eastAsia="Times New Roman" w:hAnsi="Times New Roman" w:cs="Times New Roman"/>
          <w:sz w:val="28"/>
          <w:szCs w:val="28"/>
          <w:lang w:val="uk-UA" w:eastAsia="ru-RU"/>
        </w:rPr>
        <w:t>;</w:t>
      </w:r>
    </w:p>
    <w:p w14:paraId="56185C2E" w14:textId="06F53CF4" w:rsidR="00F72104" w:rsidRPr="00F741D0" w:rsidRDefault="00606FBE" w:rsidP="00D24889">
      <w:pPr>
        <w:pStyle w:val="a3"/>
        <w:numPr>
          <w:ilvl w:val="0"/>
          <w:numId w:val="9"/>
        </w:numPr>
        <w:rPr>
          <w:rFonts w:ascii="Times New Roman" w:eastAsia="Times New Roman" w:hAnsi="Times New Roman" w:cs="Times New Roman"/>
          <w:sz w:val="28"/>
          <w:szCs w:val="28"/>
          <w:u w:val="single"/>
          <w:lang w:val="uk-UA" w:eastAsia="ru-RU"/>
        </w:rPr>
      </w:pPr>
      <w:r w:rsidRPr="00F741D0">
        <w:rPr>
          <w:rFonts w:ascii="Times New Roman" w:eastAsia="Times New Roman" w:hAnsi="Times New Roman" w:cs="Times New Roman"/>
          <w:sz w:val="28"/>
          <w:szCs w:val="28"/>
          <w:lang w:val="uk-UA" w:eastAsia="ru-RU"/>
        </w:rPr>
        <w:t>м</w:t>
      </w:r>
      <w:r w:rsidR="00F72104" w:rsidRPr="00F741D0">
        <w:rPr>
          <w:rFonts w:ascii="Times New Roman" w:eastAsia="Times New Roman" w:hAnsi="Times New Roman" w:cs="Times New Roman"/>
          <w:sz w:val="28"/>
          <w:szCs w:val="28"/>
          <w:lang w:val="uk-UA" w:eastAsia="ru-RU"/>
        </w:rPr>
        <w:t>асштабованість</w:t>
      </w:r>
      <w:r w:rsidR="00F72104" w:rsidRPr="00F741D0">
        <w:rPr>
          <w:rFonts w:ascii="Times New Roman" w:eastAsia="Times New Roman" w:hAnsi="Times New Roman" w:cs="Times New Roman"/>
          <w:sz w:val="28"/>
          <w:szCs w:val="28"/>
          <w:u w:val="single"/>
          <w:lang w:val="uk-UA" w:eastAsia="ru-RU"/>
        </w:rPr>
        <w:t xml:space="preserve"> </w:t>
      </w:r>
      <w:r w:rsidR="00F72104" w:rsidRPr="00F741D0">
        <w:rPr>
          <w:rFonts w:ascii="Times New Roman" w:eastAsia="Times New Roman" w:hAnsi="Times New Roman" w:cs="Times New Roman"/>
          <w:sz w:val="28"/>
          <w:szCs w:val="28"/>
          <w:lang w:val="uk-UA" w:eastAsia="ru-RU"/>
        </w:rPr>
        <w:t xml:space="preserve">— це здатність системи адаптуватися до зростання навантаження або збільшення кількості користувачів без значного зниження продуктивності [11]. У звичайних інформаційних системах масштабованість часто є лінійною, тобто система розширюється </w:t>
      </w:r>
      <w:r w:rsidR="00F72104" w:rsidRPr="00F741D0">
        <w:rPr>
          <w:rFonts w:ascii="Times New Roman" w:eastAsia="Times New Roman" w:hAnsi="Times New Roman" w:cs="Times New Roman"/>
          <w:sz w:val="28"/>
          <w:szCs w:val="28"/>
          <w:lang w:val="uk-UA" w:eastAsia="ru-RU"/>
        </w:rPr>
        <w:lastRenderedPageBreak/>
        <w:t>шляхом додавання нових ресурсів (наприклад, серверів). Однак для СОС, що працюють з критично важливою інформацією, масштабованість повинна бути гнучкою та автоматичною</w:t>
      </w:r>
      <w:r w:rsidR="00F72104" w:rsidRPr="00F741D0">
        <w:rPr>
          <w:rFonts w:ascii="Times New Roman" w:eastAsia="Times New Roman" w:hAnsi="Times New Roman" w:cs="Times New Roman"/>
          <w:sz w:val="28"/>
          <w:szCs w:val="28"/>
          <w:u w:val="single"/>
          <w:lang w:val="uk-UA" w:eastAsia="ru-RU"/>
        </w:rPr>
        <w:t xml:space="preserve">. </w:t>
      </w:r>
    </w:p>
    <w:p w14:paraId="7F95436C" w14:textId="77777777" w:rsidR="00F72104" w:rsidRPr="00F741D0" w:rsidRDefault="00C43EE0" w:rsidP="00F72104">
      <w:pPr>
        <w:ind w:left="709"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Так, у</w:t>
      </w:r>
      <w:r w:rsidR="00F72104" w:rsidRPr="00F741D0">
        <w:rPr>
          <w:rFonts w:ascii="Times New Roman" w:eastAsia="Times New Roman" w:hAnsi="Times New Roman" w:cs="Times New Roman"/>
          <w:sz w:val="28"/>
          <w:szCs w:val="28"/>
          <w:lang w:val="uk-UA" w:eastAsia="ru-RU"/>
        </w:rPr>
        <w:t xml:space="preserve"> компанії "ДТЕК" використовується сервіс-орієнтована архітектура для управління енергомережами [5]. Система є масштабованою, що дозволяє легко додавати нові сервіси та функції без зниження продуктивності. Наприклад, у разі зростання кількості користувачів або збільшення обсягу даних, система автоматично розподіляє навантаження між доступними ресурсами. </w:t>
      </w:r>
    </w:p>
    <w:p w14:paraId="1C4889F6" w14:textId="77777777" w:rsidR="00F72104" w:rsidRPr="00F741D0" w:rsidRDefault="00F72104" w:rsidP="00C43EE0">
      <w:pPr>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Ключові аспекти масштабованості: </w:t>
      </w:r>
    </w:p>
    <w:p w14:paraId="25E1626F" w14:textId="6CEF46BA" w:rsidR="00F72104" w:rsidRPr="00F741D0" w:rsidRDefault="00606FBE" w:rsidP="00D24889">
      <w:pPr>
        <w:numPr>
          <w:ilvl w:val="0"/>
          <w:numId w:val="3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w:t>
      </w:r>
      <w:r w:rsidR="00F72104" w:rsidRPr="00F741D0">
        <w:rPr>
          <w:rFonts w:ascii="Times New Roman" w:eastAsia="Times New Roman" w:hAnsi="Times New Roman" w:cs="Times New Roman"/>
          <w:sz w:val="28"/>
          <w:szCs w:val="28"/>
          <w:lang w:val="uk-UA" w:eastAsia="ru-RU"/>
        </w:rPr>
        <w:t>нучкість : Система повинна мати можливість швидко адаптуватися до змін у навантаженні або структурі [5]</w:t>
      </w:r>
      <w:r w:rsidRPr="00F741D0">
        <w:rPr>
          <w:rFonts w:ascii="Times New Roman" w:eastAsia="Times New Roman" w:hAnsi="Times New Roman" w:cs="Times New Roman"/>
          <w:sz w:val="28"/>
          <w:szCs w:val="28"/>
          <w:lang w:val="uk-UA" w:eastAsia="ru-RU"/>
        </w:rPr>
        <w:t>;</w:t>
      </w:r>
    </w:p>
    <w:p w14:paraId="5289FB6A" w14:textId="68EB45BF" w:rsidR="00F72104" w:rsidRPr="00F741D0" w:rsidRDefault="00606FBE" w:rsidP="00D24889">
      <w:pPr>
        <w:numPr>
          <w:ilvl w:val="0"/>
          <w:numId w:val="3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w:t>
      </w:r>
      <w:r w:rsidR="00F72104" w:rsidRPr="00F741D0">
        <w:rPr>
          <w:rFonts w:ascii="Times New Roman" w:eastAsia="Times New Roman" w:hAnsi="Times New Roman" w:cs="Times New Roman"/>
          <w:sz w:val="28"/>
          <w:szCs w:val="28"/>
          <w:lang w:val="uk-UA" w:eastAsia="ru-RU"/>
        </w:rPr>
        <w:t>втоматизація : Масштабування має відбуватися автоматично, без участі людини, щоб забезпечити безперебійну роботу системи</w:t>
      </w:r>
      <w:r w:rsidR="00F741D0">
        <w:rPr>
          <w:rFonts w:ascii="Times New Roman" w:eastAsia="Times New Roman" w:hAnsi="Times New Roman" w:cs="Times New Roman"/>
          <w:sz w:val="28"/>
          <w:szCs w:val="28"/>
          <w:lang w:val="uk-UA" w:eastAsia="ru-RU"/>
        </w:rPr>
        <w:t> </w:t>
      </w:r>
      <w:r w:rsidR="00F72104" w:rsidRPr="00F741D0">
        <w:rPr>
          <w:rFonts w:ascii="Times New Roman" w:eastAsia="Times New Roman" w:hAnsi="Times New Roman" w:cs="Times New Roman"/>
          <w:sz w:val="28"/>
          <w:szCs w:val="28"/>
          <w:lang w:val="uk-UA" w:eastAsia="ru-RU"/>
        </w:rPr>
        <w:t>[14].</w:t>
      </w:r>
    </w:p>
    <w:p w14:paraId="127EE91A" w14:textId="49D9EBDA" w:rsidR="00F72104" w:rsidRPr="00F741D0" w:rsidRDefault="00F72104" w:rsidP="001543AE">
      <w:pPr>
        <w:ind w:left="357"/>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sz w:val="28"/>
          <w:szCs w:val="28"/>
          <w:lang w:val="uk-UA" w:eastAsia="ru-RU"/>
        </w:rPr>
        <w:t>Для кращого розуміння</w:t>
      </w:r>
      <w:r w:rsidRPr="00F741D0">
        <w:rPr>
          <w:rFonts w:ascii="Times New Roman" w:eastAsia="Times New Roman" w:hAnsi="Times New Roman" w:cs="Times New Roman"/>
          <w:bCs/>
          <w:sz w:val="28"/>
          <w:szCs w:val="28"/>
          <w:lang w:val="uk-UA" w:eastAsia="ru-RU"/>
        </w:rPr>
        <w:t xml:space="preserve"> різниці між звичайними інформаційними системами та СОС для критично важливої інформації наведено </w:t>
      </w:r>
      <w:r w:rsidR="00B3303F" w:rsidRPr="00F741D0">
        <w:rPr>
          <w:rFonts w:ascii="Times New Roman" w:eastAsia="Times New Roman" w:hAnsi="Times New Roman" w:cs="Times New Roman"/>
          <w:bCs/>
          <w:sz w:val="28"/>
          <w:szCs w:val="28"/>
          <w:lang w:val="uk-UA" w:eastAsia="ru-RU"/>
        </w:rPr>
        <w:t xml:space="preserve">у </w:t>
      </w:r>
      <w:r w:rsidRPr="00F741D0">
        <w:rPr>
          <w:rFonts w:ascii="Times New Roman" w:eastAsia="Times New Roman" w:hAnsi="Times New Roman" w:cs="Times New Roman"/>
          <w:bCs/>
          <w:sz w:val="28"/>
          <w:szCs w:val="28"/>
          <w:lang w:val="uk-UA" w:eastAsia="ru-RU"/>
        </w:rPr>
        <w:t>таблиц</w:t>
      </w:r>
      <w:r w:rsidR="00B3303F" w:rsidRPr="00F741D0">
        <w:rPr>
          <w:rFonts w:ascii="Times New Roman" w:eastAsia="Times New Roman" w:hAnsi="Times New Roman" w:cs="Times New Roman"/>
          <w:bCs/>
          <w:sz w:val="28"/>
          <w:szCs w:val="28"/>
          <w:lang w:val="uk-UA" w:eastAsia="ru-RU"/>
        </w:rPr>
        <w:t>і</w:t>
      </w:r>
      <w:r w:rsidR="001543AE">
        <w:rPr>
          <w:rFonts w:ascii="Times New Roman" w:eastAsia="Times New Roman" w:hAnsi="Times New Roman" w:cs="Times New Roman"/>
          <w:bCs/>
          <w:sz w:val="28"/>
          <w:szCs w:val="28"/>
          <w:lang w:val="uk-UA" w:eastAsia="ru-RU"/>
        </w:rPr>
        <w:t> </w:t>
      </w:r>
      <w:r w:rsidRPr="00F741D0">
        <w:rPr>
          <w:rFonts w:ascii="Times New Roman" w:eastAsia="Times New Roman" w:hAnsi="Times New Roman" w:cs="Times New Roman"/>
          <w:bCs/>
          <w:sz w:val="28"/>
          <w:szCs w:val="28"/>
          <w:lang w:val="uk-UA" w:eastAsia="ru-RU"/>
        </w:rPr>
        <w:t>2.3.</w:t>
      </w:r>
    </w:p>
    <w:p w14:paraId="29C14AE3" w14:textId="77777777" w:rsidR="00C43EE0" w:rsidRPr="00F741D0" w:rsidRDefault="00C43EE0" w:rsidP="004479EC">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2.3</w:t>
      </w:r>
      <w:r w:rsidR="00B3303F" w:rsidRPr="00F741D0">
        <w:rPr>
          <w:rFonts w:ascii="Times New Roman" w:hAnsi="Times New Roman" w:cs="Times New Roman"/>
          <w:b/>
          <w:sz w:val="28"/>
          <w:szCs w:val="28"/>
          <w:lang w:val="uk-UA" w:eastAsia="ru-RU"/>
        </w:rPr>
        <w:t xml:space="preserve"> – </w:t>
      </w:r>
      <w:r w:rsidRPr="00F741D0">
        <w:rPr>
          <w:rFonts w:ascii="Times New Roman" w:hAnsi="Times New Roman" w:cs="Times New Roman"/>
          <w:b/>
          <w:sz w:val="28"/>
          <w:szCs w:val="28"/>
          <w:lang w:val="uk-UA" w:eastAsia="ru-RU"/>
        </w:rPr>
        <w:t>Порівняльний аналіз продуктивності та масштабованості</w:t>
      </w:r>
    </w:p>
    <w:tbl>
      <w:tblPr>
        <w:tblStyle w:val="a4"/>
        <w:tblW w:w="0" w:type="auto"/>
        <w:tblLook w:val="04A0" w:firstRow="1" w:lastRow="0" w:firstColumn="1" w:lastColumn="0" w:noHBand="0" w:noVBand="1"/>
      </w:tblPr>
      <w:tblGrid>
        <w:gridCol w:w="2444"/>
        <w:gridCol w:w="3198"/>
        <w:gridCol w:w="3928"/>
      </w:tblGrid>
      <w:tr w:rsidR="00C43EE0" w:rsidRPr="00F741D0" w14:paraId="45391AF3" w14:textId="77777777" w:rsidTr="00C43EE0">
        <w:trPr>
          <w:trHeight w:val="600"/>
        </w:trPr>
        <w:tc>
          <w:tcPr>
            <w:tcW w:w="3760" w:type="dxa"/>
            <w:hideMark/>
          </w:tcPr>
          <w:p w14:paraId="7762A208" w14:textId="77777777" w:rsidR="00C43EE0" w:rsidRPr="00F741D0" w:rsidRDefault="00C43EE0" w:rsidP="00C43EE0">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Характеристика</w:t>
            </w:r>
          </w:p>
        </w:tc>
        <w:tc>
          <w:tcPr>
            <w:tcW w:w="4960" w:type="dxa"/>
            <w:hideMark/>
          </w:tcPr>
          <w:p w14:paraId="1DEEF642" w14:textId="77777777" w:rsidR="00C43EE0" w:rsidRPr="00F741D0" w:rsidRDefault="00C43EE0" w:rsidP="00C43EE0">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Звичайні інформаційні системи</w:t>
            </w:r>
          </w:p>
        </w:tc>
        <w:tc>
          <w:tcPr>
            <w:tcW w:w="6120" w:type="dxa"/>
            <w:hideMark/>
          </w:tcPr>
          <w:p w14:paraId="736A046F" w14:textId="77777777" w:rsidR="00C43EE0" w:rsidRPr="00F741D0" w:rsidRDefault="00C43EE0" w:rsidP="00C43EE0">
            <w:pPr>
              <w:ind w:firstLine="0"/>
              <w:jc w:val="center"/>
              <w:rPr>
                <w:rFonts w:ascii="Times New Roman" w:eastAsia="Times New Roman" w:hAnsi="Times New Roman" w:cs="Times New Roman"/>
                <w:b/>
                <w:sz w:val="24"/>
                <w:szCs w:val="24"/>
                <w:lang w:val="uk-UA" w:eastAsia="ru-RU"/>
              </w:rPr>
            </w:pPr>
            <w:r w:rsidRPr="00F741D0">
              <w:rPr>
                <w:rFonts w:ascii="Times New Roman" w:eastAsia="Times New Roman" w:hAnsi="Times New Roman" w:cs="Times New Roman"/>
                <w:b/>
                <w:sz w:val="24"/>
                <w:szCs w:val="24"/>
                <w:lang w:val="uk-UA" w:eastAsia="ru-RU"/>
              </w:rPr>
              <w:t>Сервіс-орієнтовані системи для критично важливої інформації</w:t>
            </w:r>
          </w:p>
        </w:tc>
      </w:tr>
      <w:tr w:rsidR="00C43EE0" w:rsidRPr="00F741D0" w14:paraId="660A4716" w14:textId="77777777" w:rsidTr="00C43EE0">
        <w:trPr>
          <w:trHeight w:val="300"/>
        </w:trPr>
        <w:tc>
          <w:tcPr>
            <w:tcW w:w="3760" w:type="dxa"/>
            <w:noWrap/>
            <w:hideMark/>
          </w:tcPr>
          <w:p w14:paraId="3ACBA33C"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Обробка даних у реальному часі</w:t>
            </w:r>
          </w:p>
        </w:tc>
        <w:tc>
          <w:tcPr>
            <w:tcW w:w="4960" w:type="dxa"/>
            <w:noWrap/>
            <w:hideMark/>
          </w:tcPr>
          <w:p w14:paraId="31420F29"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Обмежена</w:t>
            </w:r>
          </w:p>
        </w:tc>
        <w:tc>
          <w:tcPr>
            <w:tcW w:w="6120" w:type="dxa"/>
            <w:noWrap/>
            <w:hideMark/>
          </w:tcPr>
          <w:p w14:paraId="4E4C73FB"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Висока</w:t>
            </w:r>
          </w:p>
        </w:tc>
      </w:tr>
      <w:tr w:rsidR="00C43EE0" w:rsidRPr="00F741D0" w14:paraId="036B2740" w14:textId="77777777" w:rsidTr="00C43EE0">
        <w:trPr>
          <w:trHeight w:val="300"/>
        </w:trPr>
        <w:tc>
          <w:tcPr>
            <w:tcW w:w="3760" w:type="dxa"/>
            <w:noWrap/>
            <w:hideMark/>
          </w:tcPr>
          <w:p w14:paraId="33560E34"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Масштабованість</w:t>
            </w:r>
          </w:p>
        </w:tc>
        <w:tc>
          <w:tcPr>
            <w:tcW w:w="4960" w:type="dxa"/>
            <w:noWrap/>
            <w:hideMark/>
          </w:tcPr>
          <w:p w14:paraId="076BBA5C"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Лінійна</w:t>
            </w:r>
          </w:p>
        </w:tc>
        <w:tc>
          <w:tcPr>
            <w:tcW w:w="6120" w:type="dxa"/>
            <w:noWrap/>
            <w:hideMark/>
          </w:tcPr>
          <w:p w14:paraId="4AD90A40"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Гнучка</w:t>
            </w:r>
          </w:p>
        </w:tc>
      </w:tr>
      <w:tr w:rsidR="00C43EE0" w:rsidRPr="00F741D0" w14:paraId="0CCF73BD" w14:textId="77777777" w:rsidTr="00C43EE0">
        <w:trPr>
          <w:trHeight w:val="300"/>
        </w:trPr>
        <w:tc>
          <w:tcPr>
            <w:tcW w:w="3760" w:type="dxa"/>
            <w:noWrap/>
            <w:hideMark/>
          </w:tcPr>
          <w:p w14:paraId="40CD683D"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Пропускна здатність</w:t>
            </w:r>
          </w:p>
        </w:tc>
        <w:tc>
          <w:tcPr>
            <w:tcW w:w="4960" w:type="dxa"/>
            <w:noWrap/>
            <w:hideMark/>
          </w:tcPr>
          <w:p w14:paraId="2324C986"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Середня</w:t>
            </w:r>
          </w:p>
        </w:tc>
        <w:tc>
          <w:tcPr>
            <w:tcW w:w="6120" w:type="dxa"/>
            <w:noWrap/>
            <w:hideMark/>
          </w:tcPr>
          <w:p w14:paraId="5553D998" w14:textId="77777777" w:rsidR="00C43EE0" w:rsidRPr="00F741D0" w:rsidRDefault="00C43EE0" w:rsidP="00C43EE0">
            <w:pPr>
              <w:ind w:firstLine="0"/>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Висока</w:t>
            </w:r>
          </w:p>
        </w:tc>
      </w:tr>
    </w:tbl>
    <w:p w14:paraId="0D97D322" w14:textId="77777777" w:rsidR="00636DE3" w:rsidRPr="00F741D0" w:rsidRDefault="00636DE3" w:rsidP="006C2E03">
      <w:pPr>
        <w:spacing w:line="240" w:lineRule="auto"/>
        <w:ind w:firstLine="0"/>
        <w:jc w:val="left"/>
        <w:rPr>
          <w:rFonts w:ascii="Times New Roman" w:eastAsia="Times New Roman" w:hAnsi="Times New Roman" w:cs="Times New Roman"/>
          <w:sz w:val="24"/>
          <w:szCs w:val="24"/>
          <w:lang w:val="uk-UA" w:eastAsia="ru-RU"/>
        </w:rPr>
      </w:pPr>
    </w:p>
    <w:p w14:paraId="148B7F0B" w14:textId="77777777" w:rsidR="00C43EE0" w:rsidRPr="00F741D0" w:rsidRDefault="00C43EE0" w:rsidP="00C43EE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Продуктивність та масштабованість є ключовими характеристиками сервіс-орієнтованих систем, які працюють з критично важливою інформацією. На відміну від звичайних інформаційних систем, СОС повинні забезпечувати високу продуктивність у реальному часі [11], гнучку масштабованість [5] та високу пропускну здатність [14]. </w:t>
      </w:r>
    </w:p>
    <w:p w14:paraId="46958B9B" w14:textId="77777777" w:rsidR="00C43EE0" w:rsidRPr="00F741D0" w:rsidRDefault="00C43EE0" w:rsidP="00C43EE0">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lastRenderedPageBreak/>
        <w:t xml:space="preserve">Практичні приклади з компаній, таких як "Київстар" та "ДТЕК", демонструють, як ці вимоги реалізуються на практиці. Використання механізмів балансування навантаження, розподілених баз даних та автоматичного масштабування забезпечує ефективну роботу систем, які працюють з критично важливою інформацією [5, 14]. </w:t>
      </w:r>
    </w:p>
    <w:p w14:paraId="7219A581" w14:textId="77777777" w:rsidR="00245F61" w:rsidRPr="00F741D0" w:rsidRDefault="00245F61">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br w:type="page"/>
      </w:r>
    </w:p>
    <w:p w14:paraId="5CEF2ACA" w14:textId="544CC362" w:rsidR="00847BA3" w:rsidRPr="00F741D0" w:rsidRDefault="00847BA3" w:rsidP="00D24889">
      <w:pPr>
        <w:pStyle w:val="1"/>
        <w:numPr>
          <w:ilvl w:val="1"/>
          <w:numId w:val="3"/>
        </w:numPr>
        <w:ind w:left="1418" w:hanging="851"/>
        <w:rPr>
          <w:rFonts w:ascii="Times New Roman" w:eastAsia="Times New Roman" w:hAnsi="Times New Roman" w:cs="Times New Roman"/>
          <w:caps/>
          <w:color w:val="auto"/>
          <w:lang w:val="uk-UA" w:eastAsia="ru-RU"/>
        </w:rPr>
      </w:pPr>
      <w:bookmarkStart w:id="17" w:name="_Toc200048193"/>
      <w:r w:rsidRPr="00F741D0">
        <w:rPr>
          <w:rFonts w:ascii="Times New Roman" w:eastAsia="Times New Roman" w:hAnsi="Times New Roman" w:cs="Times New Roman"/>
          <w:caps/>
          <w:color w:val="auto"/>
          <w:lang w:val="uk-UA" w:eastAsia="ru-RU"/>
        </w:rPr>
        <w:lastRenderedPageBreak/>
        <w:t>Розробка програмно-апаратного сервіс-орієнтованого комплексу збору та обробки критично важливої інформації підприємства</w:t>
      </w:r>
      <w:r w:rsidR="009F37EC" w:rsidRPr="00F741D0">
        <w:rPr>
          <w:lang w:val="uk-UA"/>
        </w:rPr>
        <w:t xml:space="preserve"> </w:t>
      </w:r>
      <w:r w:rsidR="009F37EC" w:rsidRPr="00F741D0">
        <w:rPr>
          <w:rFonts w:ascii="Times New Roman" w:eastAsia="Times New Roman" w:hAnsi="Times New Roman" w:cs="Times New Roman"/>
          <w:caps/>
          <w:color w:val="auto"/>
          <w:lang w:val="uk-UA" w:eastAsia="ru-RU"/>
        </w:rPr>
        <w:t>ТОВ "ПАРТНЕРШІП КОМПАНІ"</w:t>
      </w:r>
      <w:bookmarkEnd w:id="17"/>
      <w:r w:rsidR="009F37EC" w:rsidRPr="00F741D0">
        <w:rPr>
          <w:rFonts w:ascii="Times New Roman" w:eastAsia="Times New Roman" w:hAnsi="Times New Roman" w:cs="Times New Roman"/>
          <w:caps/>
          <w:color w:val="auto"/>
          <w:lang w:val="uk-UA" w:eastAsia="ru-RU"/>
        </w:rPr>
        <w:t xml:space="preserve"> </w:t>
      </w:r>
    </w:p>
    <w:p w14:paraId="1FF061B7" w14:textId="77777777" w:rsidR="002D73F5" w:rsidRPr="00F741D0" w:rsidRDefault="002D73F5" w:rsidP="002D73F5">
      <w:pPr>
        <w:rPr>
          <w:lang w:val="uk-UA" w:eastAsia="ru-RU"/>
        </w:rPr>
      </w:pPr>
    </w:p>
    <w:p w14:paraId="5E497AFF" w14:textId="77777777" w:rsidR="005B5711" w:rsidRPr="00F741D0" w:rsidRDefault="005B5711" w:rsidP="005B5711">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Програмно-апаратний сервіс-орієнтований комплекс (ПАСК) — це інтегрована система, яка поєднує апаратне та програмне забезпечення для автоматизації процесів моніторингу, аналізу та захисту даних на підприємстві.</w:t>
      </w:r>
    </w:p>
    <w:p w14:paraId="44006CE4" w14:textId="77777777" w:rsidR="005B5711" w:rsidRPr="00F741D0" w:rsidRDefault="005B5711" w:rsidP="005B5711">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Метою </w:t>
      </w:r>
      <w:r w:rsidR="009301FE" w:rsidRPr="00F741D0">
        <w:rPr>
          <w:rFonts w:ascii="Times New Roman" w:hAnsi="Times New Roman" w:cs="Times New Roman"/>
          <w:sz w:val="28"/>
          <w:szCs w:val="28"/>
          <w:lang w:val="uk-UA" w:eastAsia="ru-RU"/>
        </w:rPr>
        <w:t>даної роботи</w:t>
      </w:r>
      <w:r w:rsidRPr="00F741D0">
        <w:rPr>
          <w:rFonts w:ascii="Times New Roman" w:hAnsi="Times New Roman" w:cs="Times New Roman"/>
          <w:sz w:val="28"/>
          <w:szCs w:val="28"/>
          <w:lang w:val="uk-UA" w:eastAsia="ru-RU"/>
        </w:rPr>
        <w:t xml:space="preserve"> є створення програмно-апаратного </w:t>
      </w:r>
      <w:r w:rsidR="00BE3FBE" w:rsidRPr="00F741D0">
        <w:rPr>
          <w:rFonts w:ascii="Times New Roman" w:hAnsi="Times New Roman" w:cs="Times New Roman"/>
          <w:sz w:val="28"/>
          <w:szCs w:val="28"/>
          <w:lang w:val="uk-UA" w:eastAsia="ru-RU"/>
        </w:rPr>
        <w:t xml:space="preserve">сервіс-орієнтонованого </w:t>
      </w:r>
      <w:r w:rsidRPr="00F741D0">
        <w:rPr>
          <w:rFonts w:ascii="Times New Roman" w:hAnsi="Times New Roman" w:cs="Times New Roman"/>
          <w:sz w:val="28"/>
          <w:szCs w:val="28"/>
          <w:lang w:val="uk-UA" w:eastAsia="ru-RU"/>
        </w:rPr>
        <w:t xml:space="preserve">комплексу, який: </w:t>
      </w:r>
    </w:p>
    <w:p w14:paraId="5F5E4204" w14:textId="5A95C068" w:rsidR="005B5711" w:rsidRPr="00F741D0" w:rsidRDefault="00606FBE" w:rsidP="00D24889">
      <w:pPr>
        <w:pStyle w:val="a7"/>
        <w:numPr>
          <w:ilvl w:val="0"/>
          <w:numId w:val="8"/>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з</w:t>
      </w:r>
      <w:r w:rsidR="005B5711" w:rsidRPr="00F741D0">
        <w:rPr>
          <w:rFonts w:ascii="Times New Roman" w:hAnsi="Times New Roman" w:cs="Times New Roman"/>
          <w:sz w:val="28"/>
          <w:szCs w:val="28"/>
          <w:lang w:val="uk-UA" w:eastAsia="ru-RU"/>
        </w:rPr>
        <w:t>абезпечує збір, обробку та аналіз критично важливої інформації</w:t>
      </w:r>
      <w:r w:rsidRPr="00F741D0">
        <w:rPr>
          <w:rFonts w:ascii="Times New Roman" w:hAnsi="Times New Roman" w:cs="Times New Roman"/>
          <w:sz w:val="28"/>
          <w:szCs w:val="28"/>
          <w:lang w:val="uk-UA" w:eastAsia="ru-RU"/>
        </w:rPr>
        <w:t>;</w:t>
      </w:r>
    </w:p>
    <w:p w14:paraId="3E176F77" w14:textId="2A54B866" w:rsidR="005B5711" w:rsidRPr="00F741D0" w:rsidRDefault="00606FBE" w:rsidP="00D24889">
      <w:pPr>
        <w:pStyle w:val="a7"/>
        <w:numPr>
          <w:ilvl w:val="0"/>
          <w:numId w:val="8"/>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г</w:t>
      </w:r>
      <w:r w:rsidR="005B5711" w:rsidRPr="00F741D0">
        <w:rPr>
          <w:rFonts w:ascii="Times New Roman" w:hAnsi="Times New Roman" w:cs="Times New Roman"/>
          <w:sz w:val="28"/>
          <w:szCs w:val="28"/>
          <w:lang w:val="uk-UA" w:eastAsia="ru-RU"/>
        </w:rPr>
        <w:t>арантує безпеку даних на всіх етапах їхнього життєвого циклу</w:t>
      </w:r>
      <w:r w:rsidRPr="00F741D0">
        <w:rPr>
          <w:rFonts w:ascii="Times New Roman" w:hAnsi="Times New Roman" w:cs="Times New Roman"/>
          <w:sz w:val="28"/>
          <w:szCs w:val="28"/>
          <w:lang w:val="uk-UA" w:eastAsia="ru-RU"/>
        </w:rPr>
        <w:t>;</w:t>
      </w:r>
    </w:p>
    <w:p w14:paraId="241C042B" w14:textId="2F886F1E" w:rsidR="005B5711" w:rsidRPr="00F741D0" w:rsidRDefault="00606FBE" w:rsidP="00D24889">
      <w:pPr>
        <w:pStyle w:val="a7"/>
        <w:numPr>
          <w:ilvl w:val="0"/>
          <w:numId w:val="8"/>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w:t>
      </w:r>
      <w:r w:rsidR="005B5711" w:rsidRPr="00F741D0">
        <w:rPr>
          <w:rFonts w:ascii="Times New Roman" w:hAnsi="Times New Roman" w:cs="Times New Roman"/>
          <w:sz w:val="28"/>
          <w:szCs w:val="28"/>
          <w:lang w:val="uk-UA" w:eastAsia="ru-RU"/>
        </w:rPr>
        <w:t>ідтримує інтеграцію з існуючими системами підприємства</w:t>
      </w:r>
      <w:r w:rsidRPr="00F741D0">
        <w:rPr>
          <w:rFonts w:ascii="Times New Roman" w:hAnsi="Times New Roman" w:cs="Times New Roman"/>
          <w:sz w:val="28"/>
          <w:szCs w:val="28"/>
          <w:lang w:val="uk-UA" w:eastAsia="ru-RU"/>
        </w:rPr>
        <w:t>;</w:t>
      </w:r>
    </w:p>
    <w:p w14:paraId="61D8BA97" w14:textId="5F6A70E9" w:rsidR="005B5711" w:rsidRPr="00F741D0" w:rsidRDefault="00606FBE" w:rsidP="00D24889">
      <w:pPr>
        <w:pStyle w:val="a7"/>
        <w:numPr>
          <w:ilvl w:val="0"/>
          <w:numId w:val="8"/>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н</w:t>
      </w:r>
      <w:r w:rsidR="005B5711" w:rsidRPr="00F741D0">
        <w:rPr>
          <w:rFonts w:ascii="Times New Roman" w:hAnsi="Times New Roman" w:cs="Times New Roman"/>
          <w:sz w:val="28"/>
          <w:szCs w:val="28"/>
          <w:lang w:val="uk-UA" w:eastAsia="ru-RU"/>
        </w:rPr>
        <w:t>адає інструменти для прийняття оперативних управлінськ</w:t>
      </w:r>
      <w:r w:rsidR="009F37EC" w:rsidRPr="00F741D0">
        <w:rPr>
          <w:rFonts w:ascii="Times New Roman" w:hAnsi="Times New Roman" w:cs="Times New Roman"/>
          <w:sz w:val="28"/>
          <w:szCs w:val="28"/>
          <w:lang w:val="uk-UA" w:eastAsia="ru-RU"/>
        </w:rPr>
        <w:t>о-виробничих</w:t>
      </w:r>
      <w:r w:rsidR="005B5711" w:rsidRPr="00F741D0">
        <w:rPr>
          <w:rFonts w:ascii="Times New Roman" w:hAnsi="Times New Roman" w:cs="Times New Roman"/>
          <w:sz w:val="28"/>
          <w:szCs w:val="28"/>
          <w:lang w:val="uk-UA" w:eastAsia="ru-RU"/>
        </w:rPr>
        <w:t xml:space="preserve"> рішень.</w:t>
      </w:r>
    </w:p>
    <w:p w14:paraId="4EF15B75" w14:textId="77777777" w:rsidR="00C940BD" w:rsidRPr="00F741D0" w:rsidRDefault="00C940BD" w:rsidP="00C940BD">
      <w:pPr>
        <w:pStyle w:val="a7"/>
        <w:spacing w:line="360" w:lineRule="auto"/>
        <w:ind w:left="1786" w:firstLine="0"/>
        <w:rPr>
          <w:rFonts w:ascii="Times New Roman" w:hAnsi="Times New Roman" w:cs="Times New Roman"/>
          <w:sz w:val="28"/>
          <w:szCs w:val="28"/>
          <w:lang w:val="uk-UA" w:eastAsia="ru-RU"/>
        </w:rPr>
      </w:pPr>
    </w:p>
    <w:p w14:paraId="527B0BF2" w14:textId="35DBB628" w:rsidR="009F37EC" w:rsidRPr="00F741D0" w:rsidRDefault="009F37EC" w:rsidP="009F37EC">
      <w:pPr>
        <w:pStyle w:val="2"/>
        <w:ind w:left="708"/>
        <w:rPr>
          <w:rFonts w:ascii="Times New Roman" w:eastAsia="Times New Roman" w:hAnsi="Times New Roman" w:cs="Times New Roman"/>
          <w:color w:val="auto"/>
          <w:sz w:val="28"/>
          <w:szCs w:val="28"/>
          <w:lang w:val="uk-UA" w:eastAsia="ru-RU"/>
        </w:rPr>
      </w:pPr>
      <w:bookmarkStart w:id="18" w:name="_Toc200048194"/>
      <w:r w:rsidRPr="00F741D0">
        <w:rPr>
          <w:rFonts w:ascii="Times New Roman" w:eastAsia="Times New Roman" w:hAnsi="Times New Roman" w:cs="Times New Roman"/>
          <w:color w:val="auto"/>
          <w:sz w:val="28"/>
          <w:szCs w:val="28"/>
          <w:lang w:val="uk-UA" w:eastAsia="ru-RU"/>
        </w:rPr>
        <w:t>3.1</w:t>
      </w:r>
      <w:r w:rsidRPr="00F741D0">
        <w:rPr>
          <w:rFonts w:ascii="Times New Roman" w:eastAsia="Times New Roman" w:hAnsi="Times New Roman" w:cs="Times New Roman"/>
          <w:color w:val="auto"/>
          <w:sz w:val="28"/>
          <w:szCs w:val="28"/>
          <w:lang w:val="uk-UA" w:eastAsia="ru-RU"/>
        </w:rPr>
        <w:tab/>
      </w:r>
      <w:r w:rsidR="003F30D5" w:rsidRPr="00F741D0">
        <w:rPr>
          <w:rFonts w:ascii="Times New Roman" w:eastAsia="Times New Roman" w:hAnsi="Times New Roman" w:cs="Times New Roman"/>
          <w:color w:val="auto"/>
          <w:sz w:val="28"/>
          <w:szCs w:val="28"/>
          <w:lang w:val="uk-UA" w:eastAsia="ru-RU"/>
        </w:rPr>
        <w:t>Стратегія цифрової трансформації ТОВ "ПАРТНЕРШІП КОМПАНІ" у сфері рибництва.</w:t>
      </w:r>
      <w:bookmarkEnd w:id="18"/>
    </w:p>
    <w:p w14:paraId="48E7FB3E" w14:textId="77777777" w:rsidR="00C940BD" w:rsidRPr="00F741D0" w:rsidRDefault="00C940BD" w:rsidP="00C940BD">
      <w:pPr>
        <w:rPr>
          <w:lang w:val="uk-UA" w:eastAsia="ru-RU"/>
        </w:rPr>
      </w:pPr>
    </w:p>
    <w:p w14:paraId="55861BA1" w14:textId="22F7F4BE" w:rsidR="003F30D5" w:rsidRPr="00F741D0" w:rsidRDefault="003F30D5" w:rsidP="003F30D5">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Цифрова трансформація є ключовим напрямком для підвищення конкурентоспроможності та ефективності бізнесу. У випадку ТОВ "ПАРТНЕРШІП КОМПАНІ", яка займається розведенням, вирощуванням, виловом і реалізацією цінних порід риби (осетр, форель), стратегія повинна охоплювати </w:t>
      </w:r>
      <w:r w:rsidR="000C4757" w:rsidRPr="00F741D0">
        <w:rPr>
          <w:rFonts w:ascii="Times New Roman" w:hAnsi="Times New Roman" w:cs="Times New Roman"/>
          <w:sz w:val="28"/>
          <w:szCs w:val="28"/>
          <w:lang w:val="uk-UA" w:eastAsia="ru-RU"/>
        </w:rPr>
        <w:t>всі</w:t>
      </w:r>
      <w:r w:rsidRPr="00F741D0">
        <w:rPr>
          <w:rFonts w:ascii="Times New Roman" w:hAnsi="Times New Roman" w:cs="Times New Roman"/>
          <w:sz w:val="28"/>
          <w:szCs w:val="28"/>
          <w:lang w:val="uk-UA" w:eastAsia="ru-RU"/>
        </w:rPr>
        <w:t xml:space="preserve"> аспекти</w:t>
      </w:r>
      <w:r w:rsidR="000C4757" w:rsidRPr="00F741D0">
        <w:rPr>
          <w:rFonts w:ascii="Times New Roman" w:hAnsi="Times New Roman" w:cs="Times New Roman"/>
          <w:sz w:val="28"/>
          <w:szCs w:val="28"/>
          <w:lang w:val="uk-UA" w:eastAsia="ru-RU"/>
        </w:rPr>
        <w:t xml:space="preserve"> діяльності підприємства.</w:t>
      </w:r>
      <w:r w:rsidR="00643D39" w:rsidRPr="00643D39">
        <w:rPr>
          <w:lang w:val="uk-UA"/>
        </w:rPr>
        <w:t xml:space="preserve"> </w:t>
      </w:r>
      <w:r w:rsidR="00643D39" w:rsidRPr="00643D39">
        <w:rPr>
          <w:rFonts w:ascii="Times New Roman" w:hAnsi="Times New Roman" w:cs="Times New Roman"/>
          <w:sz w:val="28"/>
          <w:szCs w:val="28"/>
          <w:lang w:val="uk-UA" w:eastAsia="ru-RU"/>
        </w:rPr>
        <w:t>Для побудови енергоефективної мережі датчиків може бути використаний стандарт IEEE 802.15.4, який є основою для протоколів ZigBee та Thread, що широко застосовуються в IoT-системах [51].</w:t>
      </w:r>
    </w:p>
    <w:p w14:paraId="14DECBBA" w14:textId="069E43C8" w:rsidR="003F30D5" w:rsidRPr="00F741D0" w:rsidRDefault="000B1E32" w:rsidP="000B1E32">
      <w:pPr>
        <w:pStyle w:val="1"/>
        <w:ind w:left="357"/>
        <w:rPr>
          <w:rFonts w:ascii="Times New Roman" w:eastAsiaTheme="minorHAnsi" w:hAnsi="Times New Roman" w:cs="Times New Roman"/>
          <w:color w:val="auto"/>
          <w:lang w:val="uk-UA" w:eastAsia="ru-RU"/>
        </w:rPr>
      </w:pPr>
      <w:bookmarkStart w:id="19" w:name="_Toc200048195"/>
      <w:r w:rsidRPr="00F741D0">
        <w:rPr>
          <w:rFonts w:ascii="Times New Roman" w:hAnsi="Times New Roman" w:cs="Times New Roman"/>
          <w:color w:val="auto"/>
          <w:lang w:val="uk-UA" w:eastAsia="ru-RU"/>
        </w:rPr>
        <w:lastRenderedPageBreak/>
        <w:t>3.1.1</w:t>
      </w:r>
      <w:r w:rsidRPr="00F741D0">
        <w:rPr>
          <w:rFonts w:ascii="Times New Roman" w:hAnsi="Times New Roman" w:cs="Times New Roman"/>
          <w:color w:val="auto"/>
          <w:lang w:val="uk-UA" w:eastAsia="ru-RU"/>
        </w:rPr>
        <w:tab/>
      </w:r>
      <w:r w:rsidR="003F30D5" w:rsidRPr="00F741D0">
        <w:rPr>
          <w:rFonts w:ascii="Times New Roman" w:eastAsiaTheme="minorHAnsi" w:hAnsi="Times New Roman" w:cs="Times New Roman"/>
          <w:color w:val="auto"/>
          <w:lang w:val="uk-UA" w:eastAsia="ru-RU"/>
        </w:rPr>
        <w:t>Формування екосистемної бізнес-моделі</w:t>
      </w:r>
      <w:bookmarkEnd w:id="19"/>
      <w:r w:rsidR="003F30D5" w:rsidRPr="00F741D0">
        <w:rPr>
          <w:rFonts w:ascii="Times New Roman" w:eastAsiaTheme="minorHAnsi" w:hAnsi="Times New Roman" w:cs="Times New Roman"/>
          <w:color w:val="auto"/>
          <w:lang w:val="uk-UA" w:eastAsia="ru-RU"/>
        </w:rPr>
        <w:t xml:space="preserve"> </w:t>
      </w:r>
    </w:p>
    <w:p w14:paraId="009B035C" w14:textId="77777777" w:rsidR="00C940BD" w:rsidRPr="00F741D0" w:rsidRDefault="00C940BD" w:rsidP="00C940BD">
      <w:pPr>
        <w:rPr>
          <w:lang w:val="uk-UA" w:eastAsia="ru-RU"/>
        </w:rPr>
      </w:pPr>
    </w:p>
    <w:p w14:paraId="423A690D" w14:textId="77777777" w:rsidR="003F30D5" w:rsidRPr="00F741D0" w:rsidRDefault="000B1E32" w:rsidP="003F30D5">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Екосистемна бізнес-модель </w:t>
      </w:r>
      <w:r w:rsidR="009F7F5E" w:rsidRPr="00F741D0">
        <w:rPr>
          <w:rFonts w:ascii="Times New Roman" w:hAnsi="Times New Roman" w:cs="Times New Roman"/>
          <w:sz w:val="28"/>
          <w:szCs w:val="28"/>
          <w:lang w:val="uk-UA" w:eastAsia="ru-RU"/>
        </w:rPr>
        <w:t>-</w:t>
      </w:r>
      <w:r w:rsidRPr="00F741D0">
        <w:rPr>
          <w:rFonts w:ascii="Times New Roman" w:hAnsi="Times New Roman" w:cs="Times New Roman"/>
          <w:sz w:val="28"/>
          <w:szCs w:val="28"/>
          <w:lang w:val="uk-UA" w:eastAsia="ru-RU"/>
        </w:rPr>
        <w:t xml:space="preserve"> це стратегічний підхід, який передбачає інтеграцію різних учасників ланцюга створення цінності (постачальники, виробники, клієнти, регулятори) у єдину цифрову платформу для взаємодії та спільного розвитку. Для ТОВ "ПАРТНЕРШІП КОМПАНІ", яка займається розведенням, вирощуванням, виловом і реалізацією цінних порід риби (осетр, форель), формування такої моделі є ключовим кроком для підвищення конкурентоспроможності та ефективності.</w:t>
      </w:r>
      <w:r w:rsidR="003F30D5" w:rsidRPr="00F741D0">
        <w:rPr>
          <w:rFonts w:ascii="Times New Roman" w:hAnsi="Times New Roman" w:cs="Times New Roman"/>
          <w:sz w:val="28"/>
          <w:szCs w:val="28"/>
          <w:lang w:val="uk-UA" w:eastAsia="ru-RU"/>
        </w:rPr>
        <w:t xml:space="preserve"> Для ТОВ "ПАРТНЕРШІП КОМПАНІ" це може включати: </w:t>
      </w:r>
    </w:p>
    <w:p w14:paraId="55DCE054" w14:textId="6E9D4DCC" w:rsidR="003F30D5" w:rsidRPr="00F741D0" w:rsidRDefault="00606FBE" w:rsidP="00D24889">
      <w:pPr>
        <w:numPr>
          <w:ilvl w:val="0"/>
          <w:numId w:val="7"/>
        </w:numPr>
        <w:tabs>
          <w:tab w:val="clear" w:pos="2484"/>
        </w:tabs>
        <w:ind w:left="1418" w:hanging="42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ц</w:t>
      </w:r>
      <w:r w:rsidR="003F30D5" w:rsidRPr="00F741D0">
        <w:rPr>
          <w:rFonts w:ascii="Times New Roman" w:eastAsia="Times New Roman" w:hAnsi="Times New Roman" w:cs="Times New Roman"/>
          <w:sz w:val="28"/>
          <w:szCs w:val="28"/>
          <w:lang w:val="uk-UA" w:eastAsia="ru-RU"/>
        </w:rPr>
        <w:t>ифрові платформи для взаємодії з партнерами : створення онлайн-площадок для замовлення кормів, моніторингу стану риби та управління поставками [1]</w:t>
      </w:r>
      <w:r w:rsidRPr="00F741D0">
        <w:rPr>
          <w:rFonts w:ascii="Times New Roman" w:eastAsia="Times New Roman" w:hAnsi="Times New Roman" w:cs="Times New Roman"/>
          <w:sz w:val="28"/>
          <w:szCs w:val="28"/>
          <w:lang w:val="uk-UA" w:eastAsia="ru-RU"/>
        </w:rPr>
        <w:t>;</w:t>
      </w:r>
    </w:p>
    <w:p w14:paraId="1596D0BB" w14:textId="58518A0B" w:rsidR="003F30D5" w:rsidRPr="00F741D0" w:rsidRDefault="00606FBE" w:rsidP="00D24889">
      <w:pPr>
        <w:numPr>
          <w:ilvl w:val="0"/>
          <w:numId w:val="7"/>
        </w:numPr>
        <w:tabs>
          <w:tab w:val="clear" w:pos="2484"/>
        </w:tabs>
        <w:ind w:left="1418" w:hanging="42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к</w:t>
      </w:r>
      <w:r w:rsidR="003F30D5" w:rsidRPr="00F741D0">
        <w:rPr>
          <w:rFonts w:ascii="Times New Roman" w:eastAsia="Times New Roman" w:hAnsi="Times New Roman" w:cs="Times New Roman"/>
          <w:sz w:val="28"/>
          <w:szCs w:val="28"/>
          <w:lang w:val="uk-UA" w:eastAsia="ru-RU"/>
        </w:rPr>
        <w:t>лієнтські сервіси : розробка мобільного додатка для клієнтів, де можна переглядати доступність продукції, отримувати інформацію про якість та здійснювати замовлення</w:t>
      </w:r>
      <w:r w:rsidRPr="00F741D0">
        <w:rPr>
          <w:rFonts w:ascii="Times New Roman" w:eastAsia="Times New Roman" w:hAnsi="Times New Roman" w:cs="Times New Roman"/>
          <w:sz w:val="28"/>
          <w:szCs w:val="28"/>
          <w:lang w:val="uk-UA" w:eastAsia="ru-RU"/>
        </w:rPr>
        <w:t>;</w:t>
      </w:r>
    </w:p>
    <w:p w14:paraId="55D26415" w14:textId="28605C1E" w:rsidR="003F30D5" w:rsidRPr="00F741D0" w:rsidRDefault="00606FBE" w:rsidP="00D24889">
      <w:pPr>
        <w:numPr>
          <w:ilvl w:val="0"/>
          <w:numId w:val="7"/>
        </w:numPr>
        <w:tabs>
          <w:tab w:val="clear" w:pos="2484"/>
        </w:tabs>
        <w:ind w:left="1418" w:hanging="42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3F30D5" w:rsidRPr="00F741D0">
        <w:rPr>
          <w:rFonts w:ascii="Times New Roman" w:eastAsia="Times New Roman" w:hAnsi="Times New Roman" w:cs="Times New Roman"/>
          <w:sz w:val="28"/>
          <w:szCs w:val="28"/>
          <w:lang w:val="uk-UA" w:eastAsia="ru-RU"/>
        </w:rPr>
        <w:t>озширення екосистеми через IoT-технології : впровадження сенсорів для моніторингу параметрів води, температури та здоров’я риби [8].</w:t>
      </w:r>
    </w:p>
    <w:p w14:paraId="035664C8" w14:textId="77777777" w:rsidR="00863CE4" w:rsidRPr="00F741D0" w:rsidRDefault="00863CE4" w:rsidP="00863CE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Екосистемна модель базується на принципах синергії між усіма учасниками бізнес-процесів. У випадку ТОВ "ПАРТНЕРШІП КОМПАНІ" це може включати</w:t>
      </w:r>
      <w:r w:rsidR="00AA1305" w:rsidRPr="00F741D0">
        <w:rPr>
          <w:rFonts w:ascii="Times New Roman" w:eastAsia="Times New Roman" w:hAnsi="Times New Roman" w:cs="Times New Roman"/>
          <w:sz w:val="28"/>
          <w:szCs w:val="28"/>
          <w:lang w:val="uk-UA" w:eastAsia="ru-RU"/>
        </w:rPr>
        <w:t xml:space="preserve"> (формула </w:t>
      </w:r>
      <w:r w:rsidR="00E06EB7" w:rsidRPr="00F741D0">
        <w:rPr>
          <w:rFonts w:ascii="Times New Roman" w:eastAsia="Times New Roman" w:hAnsi="Times New Roman" w:cs="Times New Roman"/>
          <w:sz w:val="28"/>
          <w:szCs w:val="28"/>
          <w:lang w:val="uk-UA" w:eastAsia="ru-RU"/>
        </w:rPr>
        <w:t>3.</w:t>
      </w:r>
      <w:r w:rsidR="00AA1305" w:rsidRPr="00F741D0">
        <w:rPr>
          <w:rFonts w:ascii="Times New Roman" w:eastAsia="Times New Roman" w:hAnsi="Times New Roman" w:cs="Times New Roman"/>
          <w:sz w:val="28"/>
          <w:szCs w:val="28"/>
          <w:lang w:val="uk-UA" w:eastAsia="ru-RU"/>
        </w:rPr>
        <w:t>1)</w:t>
      </w:r>
      <w:r w:rsidRPr="00F741D0">
        <w:rPr>
          <w:rFonts w:ascii="Times New Roman" w:eastAsia="Times New Roman" w:hAnsi="Times New Roman" w:cs="Times New Roman"/>
          <w:sz w:val="28"/>
          <w:szCs w:val="28"/>
          <w:lang w:val="uk-UA" w:eastAsia="ru-RU"/>
        </w:rPr>
        <w:t xml:space="preserve">: </w:t>
      </w:r>
    </w:p>
    <w:p w14:paraId="2464F665" w14:textId="77777777" w:rsidR="00863CE4" w:rsidRPr="00F741D0" w:rsidRDefault="00863CE4" w:rsidP="00863CE4">
      <w:pPr>
        <w:rPr>
          <w:rFonts w:ascii="Times New Roman" w:eastAsia="Times New Roman" w:hAnsi="Times New Roman" w:cs="Times New Roman"/>
          <w:sz w:val="28"/>
          <w:szCs w:val="28"/>
          <w:lang w:val="uk-UA" w:eastAsia="ru-RU"/>
        </w:rPr>
      </w:pPr>
    </w:p>
    <w:p w14:paraId="504D3AD6" w14:textId="0188651C" w:rsidR="00863CE4" w:rsidRPr="00F741D0" w:rsidRDefault="001543AE" w:rsidP="00BD2688">
      <w:pPr>
        <w:jc w:val="center"/>
        <w:rPr>
          <w:rFonts w:ascii="Times New Roman" w:eastAsia="Times New Roman" w:hAnsi="Times New Roman" w:cs="Times New Roman"/>
          <w:sz w:val="28"/>
          <w:szCs w:val="28"/>
          <w:lang w:val="uk-UA" w:eastAsia="ru-RU"/>
        </w:rPr>
      </w:pPr>
      <w:r>
        <w:rPr>
          <w:rStyle w:val="mord"/>
          <w:rFonts w:ascii="Times New Roman" w:hAnsi="Times New Roman" w:cs="Times New Roman"/>
          <w:i/>
          <w:iCs/>
          <w:sz w:val="28"/>
          <w:szCs w:val="28"/>
          <w:lang w:val="uk-UA"/>
        </w:rPr>
        <w:t xml:space="preserve"> </w:t>
      </w:r>
      <m:oMath>
        <m:r>
          <w:rPr>
            <w:rStyle w:val="mord"/>
            <w:rFonts w:ascii="Cambria Math" w:hAnsi="Cambria Math" w:cs="Times New Roman"/>
            <w:sz w:val="28"/>
            <w:szCs w:val="28"/>
            <w:lang w:val="uk-UA"/>
          </w:rPr>
          <m:t>B=</m:t>
        </m:r>
        <m:sSub>
          <m:sSubPr>
            <m:ctrlPr>
              <w:rPr>
                <w:rStyle w:val="mord"/>
                <w:rFonts w:ascii="Cambria Math" w:hAnsi="Cambria Math" w:cs="Times New Roman"/>
                <w:i/>
                <w:iCs/>
                <w:sz w:val="28"/>
                <w:szCs w:val="28"/>
                <w:lang w:val="uk-UA"/>
              </w:rPr>
            </m:ctrlPr>
          </m:sSubPr>
          <m:e>
            <m:r>
              <w:rPr>
                <w:rStyle w:val="mord"/>
                <w:rFonts w:ascii="Cambria Math" w:hAnsi="Cambria Math" w:cs="Times New Roman"/>
                <w:sz w:val="28"/>
                <w:szCs w:val="28"/>
                <w:lang w:val="uk-UA"/>
              </w:rPr>
              <m:t>β</m:t>
            </m:r>
          </m:e>
          <m:sub>
            <m:r>
              <w:rPr>
                <w:rStyle w:val="mord"/>
                <w:rFonts w:ascii="Cambria Math" w:hAnsi="Cambria Math" w:cs="Times New Roman"/>
                <w:sz w:val="28"/>
                <w:szCs w:val="28"/>
                <w:lang w:val="uk-UA"/>
              </w:rPr>
              <m:t>1</m:t>
            </m:r>
          </m:sub>
        </m:sSub>
        <m:r>
          <w:rPr>
            <w:rStyle w:val="mord"/>
            <w:rFonts w:ascii="Cambria Math" w:hAnsi="Cambria Math" w:cs="Times New Roman"/>
            <w:sz w:val="28"/>
            <w:szCs w:val="28"/>
            <w:lang w:val="uk-UA"/>
          </w:rPr>
          <m:t>×</m:t>
        </m:r>
        <m:r>
          <w:rPr>
            <w:rStyle w:val="mord"/>
            <w:rFonts w:ascii="Cambria Math" w:hAnsi="Cambria Math" w:cs="Times New Roman"/>
            <w:sz w:val="28"/>
            <w:szCs w:val="28"/>
            <w:lang w:val="en-US"/>
          </w:rPr>
          <m:t>M</m:t>
        </m:r>
        <m:r>
          <w:rPr>
            <w:rStyle w:val="mord"/>
            <w:rFonts w:ascii="Cambria Math" w:hAnsi="Cambria Math" w:cs="Times New Roman"/>
            <w:sz w:val="28"/>
            <w:szCs w:val="28"/>
            <w:lang w:val="uk-UA"/>
          </w:rPr>
          <m:t>+</m:t>
        </m:r>
        <m:sSub>
          <m:sSubPr>
            <m:ctrlPr>
              <w:rPr>
                <w:rStyle w:val="mord"/>
                <w:rFonts w:ascii="Cambria Math" w:hAnsi="Cambria Math" w:cs="Times New Roman"/>
                <w:i/>
                <w:iCs/>
                <w:sz w:val="28"/>
                <w:szCs w:val="28"/>
                <w:lang w:val="en-US"/>
              </w:rPr>
            </m:ctrlPr>
          </m:sSubPr>
          <m:e>
            <m:r>
              <w:rPr>
                <w:rStyle w:val="mord"/>
                <w:rFonts w:ascii="Cambria Math" w:hAnsi="Cambria Math" w:cs="Times New Roman"/>
                <w:sz w:val="28"/>
                <w:szCs w:val="28"/>
                <w:lang w:val="en-US"/>
              </w:rPr>
              <m:t>β</m:t>
            </m:r>
          </m:e>
          <m:sub>
            <m:r>
              <w:rPr>
                <w:rStyle w:val="mord"/>
                <w:rFonts w:ascii="Cambria Math" w:hAnsi="Cambria Math" w:cs="Times New Roman"/>
                <w:sz w:val="28"/>
                <w:szCs w:val="28"/>
                <w:lang w:val="uk-UA"/>
              </w:rPr>
              <m:t>2</m:t>
            </m:r>
          </m:sub>
        </m:sSub>
        <m:r>
          <w:rPr>
            <w:rStyle w:val="mord"/>
            <w:rFonts w:ascii="Cambria Math" w:hAnsi="Cambria Math" w:cs="Times New Roman"/>
            <w:sz w:val="28"/>
            <w:szCs w:val="28"/>
            <w:lang w:val="uk-UA"/>
          </w:rPr>
          <m:t>×</m:t>
        </m:r>
        <m:r>
          <w:rPr>
            <w:rStyle w:val="mord"/>
            <w:rFonts w:ascii="Cambria Math" w:hAnsi="Cambria Math" w:cs="Times New Roman"/>
            <w:sz w:val="28"/>
            <w:szCs w:val="28"/>
            <w:lang w:val="en-US"/>
          </w:rPr>
          <m:t>T</m:t>
        </m:r>
        <m:r>
          <w:rPr>
            <w:rStyle w:val="mord"/>
            <w:rFonts w:ascii="Cambria Math" w:hAnsi="Cambria Math" w:cs="Times New Roman"/>
            <w:sz w:val="28"/>
            <w:szCs w:val="28"/>
            <w:lang w:val="uk-UA"/>
          </w:rPr>
          <m:t>+</m:t>
        </m:r>
        <m:sSub>
          <m:sSubPr>
            <m:ctrlPr>
              <w:rPr>
                <w:rStyle w:val="mord"/>
                <w:rFonts w:ascii="Cambria Math" w:hAnsi="Cambria Math" w:cs="Times New Roman"/>
                <w:i/>
                <w:iCs/>
                <w:sz w:val="28"/>
                <w:szCs w:val="28"/>
                <w:lang w:val="en-US"/>
              </w:rPr>
            </m:ctrlPr>
          </m:sSubPr>
          <m:e>
            <m:r>
              <w:rPr>
                <w:rStyle w:val="mord"/>
                <w:rFonts w:ascii="Cambria Math" w:hAnsi="Cambria Math" w:cs="Times New Roman"/>
                <w:sz w:val="28"/>
                <w:szCs w:val="28"/>
                <w:lang w:val="en-US"/>
              </w:rPr>
              <m:t>β</m:t>
            </m:r>
          </m:e>
          <m:sub>
            <m:r>
              <w:rPr>
                <w:rStyle w:val="mord"/>
                <w:rFonts w:ascii="Cambria Math" w:hAnsi="Cambria Math" w:cs="Times New Roman"/>
                <w:sz w:val="28"/>
                <w:szCs w:val="28"/>
                <w:lang w:val="uk-UA"/>
              </w:rPr>
              <m:t>3</m:t>
            </m:r>
          </m:sub>
        </m:sSub>
        <m:r>
          <w:rPr>
            <w:rStyle w:val="mord"/>
            <w:rFonts w:ascii="Cambria Math" w:hAnsi="Cambria Math" w:cs="Times New Roman"/>
            <w:sz w:val="28"/>
            <w:szCs w:val="28"/>
            <w:lang w:val="uk-UA"/>
          </w:rPr>
          <m:t>×</m:t>
        </m:r>
        <m:r>
          <w:rPr>
            <w:rStyle w:val="mord"/>
            <w:rFonts w:ascii="Cambria Math" w:hAnsi="Cambria Math" w:cs="Times New Roman"/>
            <w:sz w:val="28"/>
            <w:szCs w:val="28"/>
            <w:lang w:val="en-US"/>
          </w:rPr>
          <m:t>L</m:t>
        </m:r>
      </m:oMath>
      <w:r w:rsidR="00AA1305" w:rsidRPr="00F741D0">
        <w:rPr>
          <w:rStyle w:val="mord"/>
          <w:rFonts w:ascii="Times New Roman" w:hAnsi="Times New Roman" w:cs="Times New Roman"/>
          <w:sz w:val="28"/>
          <w:szCs w:val="28"/>
          <w:lang w:val="uk-UA"/>
        </w:rPr>
        <w:t xml:space="preserve">                                (</w:t>
      </w:r>
      <w:r w:rsidR="00E06EB7" w:rsidRPr="00F741D0">
        <w:rPr>
          <w:rStyle w:val="mord"/>
          <w:rFonts w:ascii="Times New Roman" w:hAnsi="Times New Roman" w:cs="Times New Roman"/>
          <w:sz w:val="28"/>
          <w:szCs w:val="28"/>
          <w:lang w:val="uk-UA"/>
        </w:rPr>
        <w:t>3.</w:t>
      </w:r>
      <w:r w:rsidR="00AA1305" w:rsidRPr="00F741D0">
        <w:rPr>
          <w:rStyle w:val="mord"/>
          <w:rFonts w:ascii="Times New Roman" w:hAnsi="Times New Roman" w:cs="Times New Roman"/>
          <w:sz w:val="28"/>
          <w:szCs w:val="28"/>
          <w:lang w:val="uk-UA"/>
        </w:rPr>
        <w:t>1)</w:t>
      </w:r>
    </w:p>
    <w:p w14:paraId="3DD6FBC9" w14:textId="77777777" w:rsidR="00BD2688" w:rsidRPr="00F741D0" w:rsidRDefault="00BD2688" w:rsidP="00BD2688">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де:</w:t>
      </w:r>
    </w:p>
    <w:p w14:paraId="7B8611E7" w14:textId="77777777" w:rsidR="00BD2688" w:rsidRPr="00F741D0" w:rsidRDefault="00BD2688" w:rsidP="00BD2688">
      <w:pPr>
        <w:ind w:left="360"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 — Маркетинг: охоплення ринку, канали збуту, просування, бренд тощо.</w:t>
      </w:r>
    </w:p>
    <w:p w14:paraId="6169BA7C" w14:textId="77777777" w:rsidR="00BD2688" w:rsidRPr="00F741D0" w:rsidRDefault="00BD2688" w:rsidP="00BD2688">
      <w:pPr>
        <w:ind w:left="360"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T — Технології: рівень автоматизації, інноваційність виробничого процесу, використання IT-рішень (наприклад, сенсори моніторингу якості води, IoT для керування фермою).</w:t>
      </w:r>
    </w:p>
    <w:p w14:paraId="302412B8" w14:textId="77777777" w:rsidR="00BD2688" w:rsidRPr="00F741D0" w:rsidRDefault="00BD2688" w:rsidP="00BD2688">
      <w:pPr>
        <w:ind w:left="360"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L — Людський капітал: кваліфікація, досвід і мотивація персоналу.</w:t>
      </w:r>
    </w:p>
    <w:p w14:paraId="72EEF75B" w14:textId="77777777" w:rsidR="00BD2688" w:rsidRPr="00F741D0" w:rsidRDefault="00BD2688" w:rsidP="00BD2688">
      <w:pPr>
        <w:ind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Коефіцієнти β₁, β₂, β₃ — вагові коефіцієнти, які показують відносну важливість кожного чинника у конкретному бізнес-середовищі.</w:t>
      </w:r>
    </w:p>
    <w:p w14:paraId="54944815" w14:textId="77777777" w:rsidR="00863CE4" w:rsidRPr="00F741D0" w:rsidRDefault="00863CE4" w:rsidP="00863CE4">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Ця модель дозволяє оптимізувати процеси, зменшити витрати та покращити якість послуг [5].</w:t>
      </w:r>
    </w:p>
    <w:p w14:paraId="579E285E" w14:textId="2A91D757" w:rsidR="003F30D5" w:rsidRPr="00F741D0" w:rsidRDefault="000B1E32" w:rsidP="00913974">
      <w:pPr>
        <w:pStyle w:val="1"/>
        <w:ind w:left="1843" w:hanging="777"/>
        <w:rPr>
          <w:rFonts w:ascii="Times New Roman" w:hAnsi="Times New Roman" w:cs="Times New Roman"/>
          <w:color w:val="auto"/>
          <w:lang w:val="uk-UA" w:eastAsia="ru-RU"/>
        </w:rPr>
      </w:pPr>
      <w:bookmarkStart w:id="20" w:name="_Toc200048196"/>
      <w:r w:rsidRPr="00F741D0">
        <w:rPr>
          <w:rFonts w:ascii="Times New Roman" w:hAnsi="Times New Roman" w:cs="Times New Roman"/>
          <w:color w:val="auto"/>
          <w:lang w:val="uk-UA" w:eastAsia="ru-RU"/>
        </w:rPr>
        <w:t>3.1.2.</w:t>
      </w:r>
      <w:r w:rsidRPr="00F741D0">
        <w:rPr>
          <w:rFonts w:ascii="Times New Roman" w:hAnsi="Times New Roman" w:cs="Times New Roman"/>
          <w:color w:val="auto"/>
          <w:lang w:val="uk-UA" w:eastAsia="ru-RU"/>
        </w:rPr>
        <w:tab/>
      </w:r>
      <w:r w:rsidR="003F30D5" w:rsidRPr="00F741D0">
        <w:rPr>
          <w:rFonts w:ascii="Times New Roman" w:hAnsi="Times New Roman" w:cs="Times New Roman"/>
          <w:color w:val="auto"/>
          <w:lang w:val="uk-UA" w:eastAsia="ru-RU"/>
        </w:rPr>
        <w:t xml:space="preserve">Перебудова архітектури підприємства </w:t>
      </w:r>
      <w:r w:rsidR="00913974" w:rsidRPr="00F741D0">
        <w:rPr>
          <w:rFonts w:ascii="Times New Roman" w:hAnsi="Times New Roman" w:cs="Times New Roman"/>
          <w:color w:val="auto"/>
          <w:lang w:val="uk-UA" w:eastAsia="ru-RU"/>
        </w:rPr>
        <w:t>для підтримки цифрових інновацій</w:t>
      </w:r>
      <w:bookmarkEnd w:id="20"/>
    </w:p>
    <w:p w14:paraId="37FEDDC7" w14:textId="77777777" w:rsidR="00C940BD" w:rsidRPr="00F741D0" w:rsidRDefault="00C940BD" w:rsidP="00C940BD">
      <w:pPr>
        <w:rPr>
          <w:lang w:val="uk-UA" w:eastAsia="ru-RU"/>
        </w:rPr>
      </w:pPr>
    </w:p>
    <w:p w14:paraId="538BC853" w14:textId="343CCC7D" w:rsidR="00093BF9" w:rsidRPr="00F741D0" w:rsidRDefault="00913974"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Архітектура підприємства — це структура, яка описує взаємодію</w:t>
      </w:r>
      <w:r w:rsidR="001543AE" w:rsidRPr="001543AE">
        <w:rPr>
          <w:rFonts w:ascii="Times New Roman" w:hAnsi="Times New Roman" w:cs="Times New Roman"/>
          <w:sz w:val="28"/>
          <w:szCs w:val="28"/>
          <w:lang w:val="uk-UA" w:eastAsia="ru-RU"/>
        </w:rPr>
        <w:t xml:space="preserve"> </w:t>
      </w:r>
      <w:r w:rsidRPr="00F741D0">
        <w:rPr>
          <w:rFonts w:ascii="Times New Roman" w:hAnsi="Times New Roman" w:cs="Times New Roman"/>
          <w:sz w:val="28"/>
          <w:szCs w:val="28"/>
          <w:lang w:val="uk-UA" w:eastAsia="ru-RU"/>
        </w:rPr>
        <w:t xml:space="preserve">всіх компонентів бізнесу (бізнес-процеси, інформаційні системи, технології, дані) для досягнення стратегічних цілей. У разі ТОВ "ПАРТНЕРШІП КОМПАНІ" перебудова архітектури передбачає аналіз поточної ситуації та впровадження змін для підтримки цифрової трансформації. </w:t>
      </w:r>
      <w:r w:rsidR="003F30D5" w:rsidRPr="00F741D0">
        <w:rPr>
          <w:rFonts w:ascii="Times New Roman" w:hAnsi="Times New Roman" w:cs="Times New Roman"/>
          <w:sz w:val="28"/>
          <w:szCs w:val="28"/>
          <w:lang w:val="uk-UA" w:eastAsia="ru-RU"/>
        </w:rPr>
        <w:t>Архітектура підприємства має бути гнучкою та масштабованою</w:t>
      </w:r>
      <w:r w:rsidRPr="00F741D0">
        <w:rPr>
          <w:rFonts w:ascii="Times New Roman" w:hAnsi="Times New Roman" w:cs="Times New Roman"/>
          <w:sz w:val="28"/>
          <w:szCs w:val="28"/>
          <w:lang w:val="uk-UA" w:eastAsia="ru-RU"/>
        </w:rPr>
        <w:t xml:space="preserve">. </w:t>
      </w:r>
    </w:p>
    <w:p w14:paraId="59FA18C7"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ТОВ "ПАРТНЕРШІП КОМПАНІ"</w:t>
      </w:r>
    </w:p>
    <w:p w14:paraId="6A958360"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Бізнес-процеси</w:t>
      </w:r>
    </w:p>
    <w:p w14:paraId="04DDE819"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Розведення риби</w:t>
      </w:r>
    </w:p>
    <w:p w14:paraId="501DC1FA"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Вирощування риби</w:t>
      </w:r>
    </w:p>
    <w:p w14:paraId="20A764D2"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Вилов риби</w:t>
      </w:r>
    </w:p>
    <w:p w14:paraId="50D38D53"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Реалізація продукції</w:t>
      </w:r>
    </w:p>
    <w:p w14:paraId="5EE19C77"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Інформаційні системи</w:t>
      </w:r>
    </w:p>
    <w:p w14:paraId="103C6FFA"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Електронні таблиці (Excel)</w:t>
      </w:r>
    </w:p>
    <w:p w14:paraId="79A08F20"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Локальне зберігання даних</w:t>
      </w:r>
    </w:p>
    <w:p w14:paraId="1F9FBF81"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Технології</w:t>
      </w:r>
    </w:p>
    <w:p w14:paraId="4E827B86"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Ручний контроль параметрів води</w:t>
      </w:r>
    </w:p>
    <w:p w14:paraId="7EC99E57"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 Механічні системи годування</w:t>
      </w:r>
    </w:p>
    <w:p w14:paraId="17CC6792"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Дані</w:t>
      </w:r>
    </w:p>
    <w:p w14:paraId="17ADF82D" w14:textId="77777777" w:rsidR="00712543" w:rsidRPr="00F741D0" w:rsidRDefault="00712543" w:rsidP="00712543">
      <w:pPr>
        <w:pStyle w:val="a7"/>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    ├── Неструктуровані дані про стан риби</w:t>
      </w:r>
    </w:p>
    <w:p w14:paraId="0816894D" w14:textId="77777777" w:rsidR="00913974" w:rsidRPr="00F741D0" w:rsidRDefault="00712543" w:rsidP="00712543">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    └── Відсутність централізованого сховища даних</w:t>
      </w:r>
    </w:p>
    <w:p w14:paraId="639E163A" w14:textId="77777777" w:rsidR="0064104C" w:rsidRPr="00F741D0" w:rsidRDefault="0064104C" w:rsidP="0064104C">
      <w:pPr>
        <w:pStyle w:val="a7"/>
        <w:spacing w:line="360" w:lineRule="auto"/>
        <w:ind w:left="1418" w:hanging="992"/>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Рис</w:t>
      </w:r>
      <w:r w:rsidR="00B3303F" w:rsidRPr="00F741D0">
        <w:rPr>
          <w:rFonts w:ascii="Times New Roman" w:hAnsi="Times New Roman" w:cs="Times New Roman"/>
          <w:sz w:val="28"/>
          <w:szCs w:val="28"/>
          <w:lang w:val="uk-UA" w:eastAsia="ru-RU"/>
        </w:rPr>
        <w:t>унок</w:t>
      </w:r>
      <w:r w:rsidRPr="00F741D0">
        <w:rPr>
          <w:rFonts w:ascii="Times New Roman" w:hAnsi="Times New Roman" w:cs="Times New Roman"/>
          <w:sz w:val="28"/>
          <w:szCs w:val="28"/>
          <w:lang w:val="uk-UA" w:eastAsia="ru-RU"/>
        </w:rPr>
        <w:t xml:space="preserve"> 3.1</w:t>
      </w:r>
      <w:r w:rsidR="00B3303F" w:rsidRPr="00F741D0">
        <w:rPr>
          <w:rFonts w:ascii="Times New Roman" w:hAnsi="Times New Roman" w:cs="Times New Roman"/>
          <w:sz w:val="28"/>
          <w:szCs w:val="28"/>
          <w:lang w:val="uk-UA" w:eastAsia="ru-RU"/>
        </w:rPr>
        <w:t xml:space="preserve">– </w:t>
      </w:r>
      <w:r w:rsidR="001C5F0D" w:rsidRPr="00F741D0">
        <w:rPr>
          <w:rFonts w:ascii="Times New Roman" w:hAnsi="Times New Roman" w:cs="Times New Roman"/>
          <w:sz w:val="28"/>
          <w:szCs w:val="28"/>
          <w:lang w:val="uk-UA" w:eastAsia="ru-RU"/>
        </w:rPr>
        <w:t>Древовидна схема і</w:t>
      </w:r>
      <w:r w:rsidRPr="00F741D0">
        <w:rPr>
          <w:rFonts w:ascii="Times New Roman" w:hAnsi="Times New Roman" w:cs="Times New Roman"/>
          <w:sz w:val="28"/>
          <w:szCs w:val="28"/>
          <w:lang w:val="uk-UA" w:eastAsia="ru-RU"/>
        </w:rPr>
        <w:t>снуюч</w:t>
      </w:r>
      <w:r w:rsidR="001C5F0D" w:rsidRPr="00F741D0">
        <w:rPr>
          <w:rFonts w:ascii="Times New Roman" w:hAnsi="Times New Roman" w:cs="Times New Roman"/>
          <w:sz w:val="28"/>
          <w:szCs w:val="28"/>
          <w:lang w:val="uk-UA" w:eastAsia="ru-RU"/>
        </w:rPr>
        <w:t>ої</w:t>
      </w:r>
      <w:r w:rsidRPr="00F741D0">
        <w:rPr>
          <w:rFonts w:ascii="Times New Roman" w:hAnsi="Times New Roman" w:cs="Times New Roman"/>
          <w:sz w:val="28"/>
          <w:szCs w:val="28"/>
          <w:lang w:val="uk-UA" w:eastAsia="ru-RU"/>
        </w:rPr>
        <w:t xml:space="preserve"> архітектур</w:t>
      </w:r>
      <w:r w:rsidR="001C5F0D" w:rsidRPr="00F741D0">
        <w:rPr>
          <w:rFonts w:ascii="Times New Roman" w:hAnsi="Times New Roman" w:cs="Times New Roman"/>
          <w:sz w:val="28"/>
          <w:szCs w:val="28"/>
          <w:lang w:val="uk-UA" w:eastAsia="ru-RU"/>
        </w:rPr>
        <w:t>и</w:t>
      </w:r>
      <w:r w:rsidRPr="00F741D0">
        <w:rPr>
          <w:rFonts w:ascii="Times New Roman" w:hAnsi="Times New Roman" w:cs="Times New Roman"/>
          <w:sz w:val="28"/>
          <w:szCs w:val="28"/>
          <w:lang w:val="uk-UA" w:eastAsia="ru-RU"/>
        </w:rPr>
        <w:t xml:space="preserve"> бізнес-ланшафту ТОВ "ПАРТНЕРШІП КОМПАНІ"</w:t>
      </w:r>
    </w:p>
    <w:p w14:paraId="42C7A54F" w14:textId="77777777" w:rsidR="00B4761E" w:rsidRPr="00F741D0" w:rsidRDefault="0064104C"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Існуюча архітектура може бути описана як традиційна модель, де основна увага приділяється фізичним процесам і мінімальній автоматизації.</w:t>
      </w:r>
    </w:p>
    <w:p w14:paraId="001D934E" w14:textId="77777777" w:rsidR="00BE3FBE" w:rsidRPr="00F741D0" w:rsidRDefault="00BE3FBE" w:rsidP="009924FB">
      <w:pPr>
        <w:pStyle w:val="a7"/>
        <w:spacing w:line="360" w:lineRule="auto"/>
        <w:ind w:left="357"/>
        <w:rPr>
          <w:rFonts w:ascii="Times New Roman" w:hAnsi="Times New Roman" w:cs="Times New Roman"/>
          <w:sz w:val="28"/>
          <w:szCs w:val="28"/>
          <w:lang w:val="uk-UA" w:eastAsia="ru-RU"/>
        </w:rPr>
      </w:pPr>
    </w:p>
    <w:p w14:paraId="2D0EAD01" w14:textId="684B3B84" w:rsidR="0064104C" w:rsidRPr="00F741D0" w:rsidRDefault="0064104C"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lastRenderedPageBreak/>
        <w:t xml:space="preserve">Модифікована архітектура враховує впровадження цифрових технологій, автоматизацію процесів та інтеграцію систем для підвищення ефективності. </w:t>
      </w:r>
      <w:r w:rsidR="00F34915">
        <w:rPr>
          <w:rFonts w:ascii="Times New Roman" w:hAnsi="Times New Roman" w:cs="Times New Roman"/>
          <w:sz w:val="28"/>
          <w:szCs w:val="28"/>
          <w:lang w:val="uk-UA" w:eastAsia="ru-RU"/>
        </w:rPr>
        <w:t>(табл. 3.1)</w:t>
      </w:r>
    </w:p>
    <w:p w14:paraId="270FBB26" w14:textId="77777777" w:rsidR="0064104C" w:rsidRPr="00F741D0" w:rsidRDefault="0064104C" w:rsidP="008A51D3">
      <w:pPr>
        <w:pStyle w:val="a7"/>
        <w:spacing w:line="360" w:lineRule="auto"/>
        <w:ind w:firstLine="0"/>
        <w:rPr>
          <w:rFonts w:ascii="Times New Roman" w:hAnsi="Times New Roman" w:cs="Times New Roman"/>
          <w:sz w:val="28"/>
          <w:szCs w:val="28"/>
          <w:lang w:val="uk-UA" w:eastAsia="ru-RU"/>
        </w:rPr>
      </w:pPr>
    </w:p>
    <w:p w14:paraId="218B6973"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ТОВ "ПАРТНЕРШІП КОМПАНІ"</w:t>
      </w:r>
    </w:p>
    <w:p w14:paraId="7C592B4A"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Бізнес-процеси</w:t>
      </w:r>
    </w:p>
    <w:p w14:paraId="03DEBB85"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Автоматизоване розведення риби</w:t>
      </w:r>
    </w:p>
    <w:p w14:paraId="12CCA254"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Моніторинг стану риби через IoT-сенсори</w:t>
      </w:r>
    </w:p>
    <w:p w14:paraId="4F7C2F28"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Автоматизований вилов риби</w:t>
      </w:r>
    </w:p>
    <w:p w14:paraId="6A29E5AC"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Цифрова платформа для реалізації продукції</w:t>
      </w:r>
    </w:p>
    <w:p w14:paraId="645CF703"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Інформаційні системи</w:t>
      </w:r>
    </w:p>
    <w:p w14:paraId="5D7D0DC6"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Хмарна платформа для управління даними</w:t>
      </w:r>
    </w:p>
    <w:p w14:paraId="21863D0C"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Системи аналітики даних</w:t>
      </w:r>
    </w:p>
    <w:p w14:paraId="35E0C037"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ERP-система для управління ресурсами</w:t>
      </w:r>
    </w:p>
    <w:p w14:paraId="0A3AC311"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Технології</w:t>
      </w:r>
    </w:p>
    <w:p w14:paraId="0B5A28CA"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IoT-сенсори для моніторингу параметрів води</w:t>
      </w:r>
    </w:p>
    <w:p w14:paraId="1CDB770C"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Автоматизовані системи годування</w:t>
      </w:r>
    </w:p>
    <w:p w14:paraId="2A72BA89"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 Штучний інтелект для прогнозування проблем</w:t>
      </w:r>
    </w:p>
    <w:p w14:paraId="0E6AF5EF"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Дані</w:t>
      </w:r>
    </w:p>
    <w:p w14:paraId="38699556"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    ├── Централізоване сховище даних</w:t>
      </w:r>
    </w:p>
    <w:p w14:paraId="4592D0F8" w14:textId="77777777" w:rsidR="0064104C" w:rsidRPr="00F741D0" w:rsidRDefault="0064104C" w:rsidP="0064104C">
      <w:pPr>
        <w:pStyle w:val="a7"/>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    └── Структуровані та аналізовані дані</w:t>
      </w:r>
    </w:p>
    <w:p w14:paraId="2C6793EF" w14:textId="77777777" w:rsidR="0064104C" w:rsidRPr="00F741D0" w:rsidRDefault="0064104C" w:rsidP="009924FB">
      <w:pPr>
        <w:pStyle w:val="a7"/>
        <w:spacing w:line="360" w:lineRule="auto"/>
        <w:ind w:left="357"/>
        <w:rPr>
          <w:rFonts w:ascii="Times New Roman" w:hAnsi="Times New Roman" w:cs="Times New Roman"/>
          <w:sz w:val="28"/>
          <w:szCs w:val="28"/>
          <w:lang w:val="uk-UA" w:eastAsia="ru-RU"/>
        </w:rPr>
      </w:pPr>
    </w:p>
    <w:p w14:paraId="1CA30980" w14:textId="77777777" w:rsidR="0064104C" w:rsidRPr="00F741D0" w:rsidRDefault="0064104C" w:rsidP="0064104C">
      <w:pPr>
        <w:pStyle w:val="a7"/>
        <w:spacing w:line="360" w:lineRule="auto"/>
        <w:ind w:left="1418" w:hanging="992"/>
        <w:rPr>
          <w:rStyle w:val="a5"/>
          <w:lang w:val="uk-UA"/>
        </w:rPr>
      </w:pPr>
      <w:r w:rsidRPr="00F741D0">
        <w:rPr>
          <w:rFonts w:ascii="Times New Roman" w:hAnsi="Times New Roman" w:cs="Times New Roman"/>
          <w:sz w:val="28"/>
          <w:szCs w:val="28"/>
          <w:lang w:val="uk-UA" w:eastAsia="ru-RU"/>
        </w:rPr>
        <w:t>Рис</w:t>
      </w:r>
      <w:r w:rsidR="00B3303F" w:rsidRPr="00F741D0">
        <w:rPr>
          <w:rFonts w:ascii="Times New Roman" w:hAnsi="Times New Roman" w:cs="Times New Roman"/>
          <w:sz w:val="28"/>
          <w:szCs w:val="28"/>
          <w:lang w:val="uk-UA" w:eastAsia="ru-RU"/>
        </w:rPr>
        <w:t>унок</w:t>
      </w:r>
      <w:r w:rsidRPr="00F741D0">
        <w:rPr>
          <w:rFonts w:ascii="Times New Roman" w:hAnsi="Times New Roman" w:cs="Times New Roman"/>
          <w:sz w:val="28"/>
          <w:szCs w:val="28"/>
          <w:lang w:val="uk-UA" w:eastAsia="ru-RU"/>
        </w:rPr>
        <w:t xml:space="preserve"> 3.2</w:t>
      </w:r>
      <w:r w:rsidR="00B3303F" w:rsidRPr="00F741D0">
        <w:rPr>
          <w:rFonts w:ascii="Times New Roman" w:hAnsi="Times New Roman" w:cs="Times New Roman"/>
          <w:sz w:val="28"/>
          <w:szCs w:val="28"/>
          <w:lang w:val="uk-UA" w:eastAsia="ru-RU"/>
        </w:rPr>
        <w:t xml:space="preserve"> – </w:t>
      </w:r>
      <w:r w:rsidRPr="00F741D0">
        <w:rPr>
          <w:rFonts w:ascii="Times New Roman" w:hAnsi="Times New Roman" w:cs="Times New Roman"/>
          <w:sz w:val="28"/>
          <w:szCs w:val="28"/>
          <w:lang w:val="uk-UA" w:eastAsia="ru-RU"/>
        </w:rPr>
        <w:t>Древовидна схема модифікованої архітектури бізнес-ланшафту ТОВ "ПАРТНЕРШІП КОМПАНІ</w:t>
      </w:r>
    </w:p>
    <w:p w14:paraId="35B02687" w14:textId="77777777" w:rsidR="0064104C" w:rsidRPr="00F741D0" w:rsidRDefault="003637C2" w:rsidP="003637C2">
      <w:pPr>
        <w:pStyle w:val="a7"/>
        <w:spacing w:line="360" w:lineRule="auto"/>
        <w:ind w:firstLine="0"/>
        <w:jc w:val="center"/>
        <w:rPr>
          <w:rStyle w:val="a5"/>
          <w:rFonts w:ascii="Times New Roman" w:hAnsi="Times New Roman" w:cs="Times New Roman"/>
          <w:sz w:val="28"/>
          <w:szCs w:val="28"/>
          <w:lang w:val="uk-UA"/>
        </w:rPr>
      </w:pPr>
      <w:r w:rsidRPr="00F741D0">
        <w:rPr>
          <w:rStyle w:val="a5"/>
          <w:rFonts w:ascii="Times New Roman" w:hAnsi="Times New Roman" w:cs="Times New Roman"/>
          <w:sz w:val="28"/>
          <w:szCs w:val="28"/>
          <w:lang w:val="uk-UA"/>
        </w:rPr>
        <w:t>Таблиця 3.1</w:t>
      </w:r>
      <w:r w:rsidR="00B3303F" w:rsidRPr="00F741D0">
        <w:rPr>
          <w:rStyle w:val="a5"/>
          <w:rFonts w:ascii="Times New Roman" w:hAnsi="Times New Roman" w:cs="Times New Roman"/>
          <w:sz w:val="28"/>
          <w:szCs w:val="28"/>
          <w:lang w:val="uk-UA"/>
        </w:rPr>
        <w:t xml:space="preserve"> – </w:t>
      </w:r>
      <w:r w:rsidRPr="00F741D0">
        <w:rPr>
          <w:rStyle w:val="a5"/>
          <w:rFonts w:ascii="Times New Roman" w:hAnsi="Times New Roman" w:cs="Times New Roman"/>
          <w:sz w:val="28"/>
          <w:szCs w:val="28"/>
          <w:lang w:val="uk-UA"/>
        </w:rPr>
        <w:t>Порівняння існуючої та модифікованої архітектур</w:t>
      </w:r>
    </w:p>
    <w:tbl>
      <w:tblPr>
        <w:tblStyle w:val="a4"/>
        <w:tblW w:w="0" w:type="auto"/>
        <w:tblLook w:val="04A0" w:firstRow="1" w:lastRow="0" w:firstColumn="1" w:lastColumn="0" w:noHBand="0" w:noVBand="1"/>
      </w:tblPr>
      <w:tblGrid>
        <w:gridCol w:w="1936"/>
        <w:gridCol w:w="3896"/>
        <w:gridCol w:w="3738"/>
      </w:tblGrid>
      <w:tr w:rsidR="003637C2" w:rsidRPr="00F741D0" w14:paraId="794DAABB" w14:textId="77777777" w:rsidTr="003637C2">
        <w:trPr>
          <w:trHeight w:val="300"/>
        </w:trPr>
        <w:tc>
          <w:tcPr>
            <w:tcW w:w="2620" w:type="dxa"/>
            <w:noWrap/>
            <w:hideMark/>
          </w:tcPr>
          <w:p w14:paraId="41C2D745" w14:textId="77777777" w:rsidR="003637C2" w:rsidRPr="00F741D0" w:rsidRDefault="003637C2" w:rsidP="003637C2">
            <w:pPr>
              <w:pStyle w:val="a7"/>
              <w:ind w:left="357" w:firstLine="0"/>
              <w:jc w:val="center"/>
              <w:rPr>
                <w:rFonts w:ascii="Times New Roman" w:hAnsi="Times New Roman" w:cs="Times New Roman"/>
                <w:b/>
                <w:bCs/>
                <w:sz w:val="24"/>
                <w:szCs w:val="24"/>
                <w:lang w:val="uk-UA"/>
              </w:rPr>
            </w:pPr>
            <w:r w:rsidRPr="00F741D0">
              <w:rPr>
                <w:rFonts w:ascii="Times New Roman" w:hAnsi="Times New Roman" w:cs="Times New Roman"/>
                <w:b/>
                <w:bCs/>
                <w:sz w:val="24"/>
                <w:szCs w:val="24"/>
                <w:lang w:val="uk-UA"/>
              </w:rPr>
              <w:t>Аспект</w:t>
            </w:r>
          </w:p>
        </w:tc>
        <w:tc>
          <w:tcPr>
            <w:tcW w:w="5360" w:type="dxa"/>
            <w:noWrap/>
            <w:hideMark/>
          </w:tcPr>
          <w:p w14:paraId="6AC93DD1" w14:textId="77777777" w:rsidR="003637C2" w:rsidRPr="00F741D0" w:rsidRDefault="003637C2" w:rsidP="003637C2">
            <w:pPr>
              <w:pStyle w:val="a7"/>
              <w:ind w:firstLine="0"/>
              <w:jc w:val="center"/>
              <w:rPr>
                <w:rFonts w:ascii="Times New Roman" w:hAnsi="Times New Roman" w:cs="Times New Roman"/>
                <w:b/>
                <w:bCs/>
                <w:sz w:val="24"/>
                <w:szCs w:val="24"/>
                <w:lang w:val="uk-UA"/>
              </w:rPr>
            </w:pPr>
            <w:r w:rsidRPr="00F741D0">
              <w:rPr>
                <w:rFonts w:ascii="Times New Roman" w:hAnsi="Times New Roman" w:cs="Times New Roman"/>
                <w:b/>
                <w:bCs/>
                <w:sz w:val="24"/>
                <w:szCs w:val="24"/>
                <w:lang w:val="uk-UA"/>
              </w:rPr>
              <w:t>Існуюча архітектура</w:t>
            </w:r>
          </w:p>
        </w:tc>
        <w:tc>
          <w:tcPr>
            <w:tcW w:w="5140" w:type="dxa"/>
            <w:noWrap/>
            <w:hideMark/>
          </w:tcPr>
          <w:p w14:paraId="45556D44" w14:textId="77777777" w:rsidR="003637C2" w:rsidRPr="00F741D0" w:rsidRDefault="003637C2" w:rsidP="003637C2">
            <w:pPr>
              <w:pStyle w:val="a7"/>
              <w:ind w:firstLine="0"/>
              <w:jc w:val="center"/>
              <w:rPr>
                <w:rFonts w:ascii="Times New Roman" w:hAnsi="Times New Roman" w:cs="Times New Roman"/>
                <w:b/>
                <w:bCs/>
                <w:sz w:val="24"/>
                <w:szCs w:val="24"/>
                <w:lang w:val="uk-UA"/>
              </w:rPr>
            </w:pPr>
            <w:r w:rsidRPr="00F741D0">
              <w:rPr>
                <w:rFonts w:ascii="Times New Roman" w:hAnsi="Times New Roman" w:cs="Times New Roman"/>
                <w:b/>
                <w:bCs/>
                <w:sz w:val="24"/>
                <w:szCs w:val="24"/>
                <w:lang w:val="uk-UA"/>
              </w:rPr>
              <w:t>Модифікована архітектура</w:t>
            </w:r>
          </w:p>
        </w:tc>
      </w:tr>
      <w:tr w:rsidR="003637C2" w:rsidRPr="00F741D0" w14:paraId="7D415788" w14:textId="77777777" w:rsidTr="003637C2">
        <w:trPr>
          <w:trHeight w:val="300"/>
        </w:trPr>
        <w:tc>
          <w:tcPr>
            <w:tcW w:w="2620" w:type="dxa"/>
            <w:noWrap/>
            <w:hideMark/>
          </w:tcPr>
          <w:p w14:paraId="339BD0C1"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Бізнес-процеси</w:t>
            </w:r>
          </w:p>
        </w:tc>
        <w:tc>
          <w:tcPr>
            <w:tcW w:w="5360" w:type="dxa"/>
            <w:noWrap/>
            <w:hideMark/>
          </w:tcPr>
          <w:p w14:paraId="7BA449A9"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Ручне виконання більшості процесів</w:t>
            </w:r>
          </w:p>
        </w:tc>
        <w:tc>
          <w:tcPr>
            <w:tcW w:w="5140" w:type="dxa"/>
            <w:noWrap/>
            <w:hideMark/>
          </w:tcPr>
          <w:p w14:paraId="68AAD885"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Автоматизація та цифрова підтримка процесів</w:t>
            </w:r>
          </w:p>
        </w:tc>
      </w:tr>
      <w:tr w:rsidR="003637C2" w:rsidRPr="00F741D0" w14:paraId="6CFD1642" w14:textId="77777777" w:rsidTr="003637C2">
        <w:trPr>
          <w:trHeight w:val="300"/>
        </w:trPr>
        <w:tc>
          <w:tcPr>
            <w:tcW w:w="2620" w:type="dxa"/>
            <w:noWrap/>
            <w:hideMark/>
          </w:tcPr>
          <w:p w14:paraId="4EC7E7DA"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Інформаційні системи</w:t>
            </w:r>
          </w:p>
        </w:tc>
        <w:tc>
          <w:tcPr>
            <w:tcW w:w="5360" w:type="dxa"/>
            <w:noWrap/>
            <w:hideMark/>
          </w:tcPr>
          <w:p w14:paraId="66168251"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Локальні та неінтегровані системи</w:t>
            </w:r>
          </w:p>
        </w:tc>
        <w:tc>
          <w:tcPr>
            <w:tcW w:w="5140" w:type="dxa"/>
            <w:noWrap/>
            <w:hideMark/>
          </w:tcPr>
          <w:p w14:paraId="08923B64"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Хмарні та інтегровані системи</w:t>
            </w:r>
          </w:p>
        </w:tc>
      </w:tr>
      <w:tr w:rsidR="003637C2" w:rsidRPr="00F741D0" w14:paraId="0F7F6ED1" w14:textId="77777777" w:rsidTr="003637C2">
        <w:trPr>
          <w:trHeight w:val="300"/>
        </w:trPr>
        <w:tc>
          <w:tcPr>
            <w:tcW w:w="2620" w:type="dxa"/>
            <w:noWrap/>
            <w:hideMark/>
          </w:tcPr>
          <w:p w14:paraId="444BE540"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Технології</w:t>
            </w:r>
          </w:p>
        </w:tc>
        <w:tc>
          <w:tcPr>
            <w:tcW w:w="5360" w:type="dxa"/>
            <w:noWrap/>
            <w:hideMark/>
          </w:tcPr>
          <w:p w14:paraId="2EA6AB15"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Механічні та ручні засоби</w:t>
            </w:r>
          </w:p>
        </w:tc>
        <w:tc>
          <w:tcPr>
            <w:tcW w:w="5140" w:type="dxa"/>
            <w:noWrap/>
            <w:hideMark/>
          </w:tcPr>
          <w:p w14:paraId="4AFE0E82"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IoT,AI,  автоматизовані системи</w:t>
            </w:r>
          </w:p>
        </w:tc>
      </w:tr>
      <w:tr w:rsidR="003637C2" w:rsidRPr="00F741D0" w14:paraId="59789F06" w14:textId="77777777" w:rsidTr="003637C2">
        <w:trPr>
          <w:trHeight w:val="300"/>
        </w:trPr>
        <w:tc>
          <w:tcPr>
            <w:tcW w:w="2620" w:type="dxa"/>
            <w:noWrap/>
            <w:hideMark/>
          </w:tcPr>
          <w:p w14:paraId="26CAF662"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Дані</w:t>
            </w:r>
          </w:p>
        </w:tc>
        <w:tc>
          <w:tcPr>
            <w:tcW w:w="5360" w:type="dxa"/>
            <w:noWrap/>
            <w:hideMark/>
          </w:tcPr>
          <w:p w14:paraId="535AD8C1"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Неструктуровані та розрізнені дані</w:t>
            </w:r>
          </w:p>
        </w:tc>
        <w:tc>
          <w:tcPr>
            <w:tcW w:w="5140" w:type="dxa"/>
            <w:noWrap/>
            <w:hideMark/>
          </w:tcPr>
          <w:p w14:paraId="5F3A4512" w14:textId="77777777" w:rsidR="003637C2" w:rsidRPr="00F741D0" w:rsidRDefault="003637C2" w:rsidP="003637C2">
            <w:pPr>
              <w:pStyle w:val="a7"/>
              <w:ind w:firstLine="0"/>
              <w:jc w:val="left"/>
              <w:rPr>
                <w:rFonts w:ascii="Times New Roman" w:hAnsi="Times New Roman" w:cs="Times New Roman"/>
                <w:bCs/>
                <w:sz w:val="24"/>
                <w:szCs w:val="24"/>
                <w:lang w:val="uk-UA"/>
              </w:rPr>
            </w:pPr>
            <w:r w:rsidRPr="00F741D0">
              <w:rPr>
                <w:rFonts w:ascii="Times New Roman" w:hAnsi="Times New Roman" w:cs="Times New Roman"/>
                <w:bCs/>
                <w:sz w:val="24"/>
                <w:szCs w:val="24"/>
                <w:lang w:val="uk-UA"/>
              </w:rPr>
              <w:t>Централізоване сховище,  структуровані дані</w:t>
            </w:r>
          </w:p>
        </w:tc>
      </w:tr>
    </w:tbl>
    <w:p w14:paraId="0379A112" w14:textId="77777777" w:rsidR="003637C2" w:rsidRPr="00F741D0" w:rsidRDefault="003637C2" w:rsidP="009924FB">
      <w:pPr>
        <w:pStyle w:val="a7"/>
        <w:spacing w:line="360" w:lineRule="auto"/>
        <w:ind w:left="357"/>
        <w:rPr>
          <w:rStyle w:val="a5"/>
          <w:lang w:val="uk-UA"/>
        </w:rPr>
      </w:pPr>
    </w:p>
    <w:p w14:paraId="6C24D4A0" w14:textId="77777777" w:rsidR="003637C2" w:rsidRPr="00F741D0" w:rsidRDefault="001C5F0D"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Порівняння існуючої та модифікованої архітектур є ключовим елементом для розуміння того, як цифрова трансформація може вплинути на роботу підприємства. Цей аналіз дозволяє зрозуміти, як поточна структура функціонування бізнесу відстає від сучасних вимог, і які конкретні зміни потрібно впровадити для досягнення більш високих показників ефективності. </w:t>
      </w:r>
      <w:r w:rsidRPr="00F741D0">
        <w:rPr>
          <w:rFonts w:ascii="Times New Roman" w:hAnsi="Times New Roman" w:cs="Times New Roman"/>
          <w:sz w:val="28"/>
          <w:szCs w:val="28"/>
          <w:lang w:val="uk-UA" w:eastAsia="ru-RU"/>
        </w:rPr>
        <w:lastRenderedPageBreak/>
        <w:t xml:space="preserve">Шляхом детального опису слабких місць існуючої архітектури, таких як неструктуровані дані, ручне виконання процесів чи відсутність інтеграції між системами, можна чітко визначити, які області потребують найбільшої уваги. Такий підхід допомагає не лише знайти проблеми, але й запропонувати практичні рішення, які враховують специфіку бізнесу. </w:t>
      </w:r>
      <w:r w:rsidR="008D4412" w:rsidRPr="00F741D0">
        <w:rPr>
          <w:rFonts w:ascii="Times New Roman" w:hAnsi="Times New Roman" w:cs="Times New Roman"/>
          <w:sz w:val="28"/>
          <w:szCs w:val="28"/>
          <w:lang w:val="uk-UA" w:eastAsia="ru-RU"/>
        </w:rPr>
        <w:t>Так</w:t>
      </w:r>
      <w:r w:rsidRPr="00F741D0">
        <w:rPr>
          <w:rFonts w:ascii="Times New Roman" w:hAnsi="Times New Roman" w:cs="Times New Roman"/>
          <w:sz w:val="28"/>
          <w:szCs w:val="28"/>
          <w:lang w:val="uk-UA" w:eastAsia="ru-RU"/>
        </w:rPr>
        <w:t>, впровадження IoT-сенсорів для моніторингу параметрів води або автоматизація процесів годування риби можуть кардинально змінити якість управління виробничими процесами. Крім того, порівняння архітектур надає можливість оцінити, які переваги будуть отримані в результаті трансформації, наприклад, зменшення трудомісткості, підвищення точності прогнозів або оптимізація використання ресурсів. Важливо також зазначити, що такий аналіз створює основу для розробки дорожньої карти цифрової трансформації, оскільки він чітко визначає кроки, які потрібно зробити, і очікувані результати від цих змін. Таким чином, порівняння архітектур не лише допомагає виявити проблеми, але й формує стратегічний план дій, який спрямований на покращення конкурентоспроможності та стійкості підприємства у довгостроковій перспективі.</w:t>
      </w:r>
    </w:p>
    <w:p w14:paraId="5BFDFAF4" w14:textId="478EE579" w:rsidR="008D4412" w:rsidRPr="00F741D0" w:rsidRDefault="00EC425B" w:rsidP="008D4412">
      <w:pPr>
        <w:pStyle w:val="1"/>
        <w:ind w:left="1843" w:hanging="777"/>
        <w:rPr>
          <w:rFonts w:ascii="Times New Roman" w:hAnsi="Times New Roman" w:cs="Times New Roman"/>
          <w:color w:val="auto"/>
          <w:lang w:val="uk-UA" w:eastAsia="ru-RU"/>
        </w:rPr>
      </w:pPr>
      <w:bookmarkStart w:id="21" w:name="_Toc200048197"/>
      <w:r w:rsidRPr="00F741D0">
        <w:rPr>
          <w:rFonts w:ascii="Times New Roman" w:hAnsi="Times New Roman" w:cs="Times New Roman"/>
          <w:color w:val="auto"/>
          <w:lang w:val="uk-UA" w:eastAsia="ru-RU"/>
        </w:rPr>
        <w:t>3.1.3</w:t>
      </w:r>
      <w:r w:rsidR="008D4412" w:rsidRPr="00F741D0">
        <w:rPr>
          <w:rFonts w:ascii="Times New Roman" w:hAnsi="Times New Roman" w:cs="Times New Roman"/>
          <w:color w:val="auto"/>
          <w:lang w:val="uk-UA" w:eastAsia="ru-RU"/>
        </w:rPr>
        <w:tab/>
        <w:t>Ключові технології для цифрової трансформації</w:t>
      </w:r>
      <w:bookmarkEnd w:id="21"/>
    </w:p>
    <w:p w14:paraId="5006260D" w14:textId="77777777" w:rsidR="00C940BD" w:rsidRPr="00F741D0" w:rsidRDefault="00C940BD" w:rsidP="00C940BD">
      <w:pPr>
        <w:rPr>
          <w:lang w:val="uk-UA" w:eastAsia="ru-RU"/>
        </w:rPr>
      </w:pPr>
    </w:p>
    <w:p w14:paraId="39915428" w14:textId="77777777" w:rsidR="00B74B38" w:rsidRPr="00F741D0" w:rsidRDefault="00B74B38"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Ключові технології є основним інструментом, який дозволяє підприємству перейти від традиційних методів роботи до сучасної цифрової моделі. Впровадження таких технологій не лише автоматизує процеси, але й створює нові можливості для оптимізації, аналізу та прогнозування. Так, IoT-сенсори, які встановлюються у виробничих середовищах, здатні безперервно моніторити критичні параметри, такі як температура води, рівень кисню або pH, що особливо важливо для розведення цінних порід риби. Ці дані передаються в реальному часі до централізованої системи, де вони аналізуються за допомогою штучного інтелекту, що дозволяє прогнозувати </w:t>
      </w:r>
      <w:r w:rsidRPr="00F741D0">
        <w:rPr>
          <w:rFonts w:ascii="Times New Roman" w:hAnsi="Times New Roman" w:cs="Times New Roman"/>
          <w:sz w:val="28"/>
          <w:szCs w:val="28"/>
          <w:lang w:val="uk-UA" w:eastAsia="ru-RU"/>
        </w:rPr>
        <w:lastRenderedPageBreak/>
        <w:t xml:space="preserve">потенційні проблеми, такі як хвороби риби або несприятливі зміни умов середовища, і вчасно приймати рішення для їх усунення. </w:t>
      </w:r>
    </w:p>
    <w:p w14:paraId="1756637E" w14:textId="256B88BA" w:rsidR="00B74B38" w:rsidRPr="00F741D0" w:rsidRDefault="00B74B38"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Крім того, блокчейн-технології можуть забезпечити прозорість та довіру у ланцюгу поставок, особливо коли мова йде про експорт продукції</w:t>
      </w:r>
      <w:r w:rsidR="00E47853" w:rsidRPr="00E47853">
        <w:rPr>
          <w:rFonts w:ascii="Times New Roman" w:hAnsi="Times New Roman" w:cs="Times New Roman"/>
          <w:sz w:val="28"/>
          <w:szCs w:val="28"/>
          <w:lang w:eastAsia="ru-RU"/>
        </w:rPr>
        <w:t>[48]</w:t>
      </w:r>
      <w:r w:rsidRPr="00F741D0">
        <w:rPr>
          <w:rFonts w:ascii="Times New Roman" w:hAnsi="Times New Roman" w:cs="Times New Roman"/>
          <w:sz w:val="28"/>
          <w:szCs w:val="28"/>
          <w:lang w:val="uk-UA" w:eastAsia="ru-RU"/>
        </w:rPr>
        <w:t xml:space="preserve">. Використання блокчейну дозволяє відстежувати кожен етап виробництва та доставки, що значно підвищує рівень довіри клієнтів та спрощує взаємодію з регуляторними органами. У свою чергу, аналітика даних, яка базується на зібраних інформаційних потоках, допомагає не лише покращувати якість продукції, але й оптимізувати витрати, прогнозувати попит та формувати стратегічні плани розвитку бізнесу. Штучний інтелект виступає ключовим елементом цього процесу, оскільки він здатен обробляти величезні обсяги даних, виявляти закономірності та надавати рекомендації для прийняття рішень на основі фактів, а не інтуїції. </w:t>
      </w:r>
    </w:p>
    <w:p w14:paraId="1CD78214" w14:textId="296398D8" w:rsidR="00B74B38" w:rsidRPr="00F741D0" w:rsidRDefault="00B74B38" w:rsidP="008A51D3">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Таким чином, впровадження ключових технологій створює фундамент для повноцінної цифрової трансформації, яка не лише підвищує ефективність бізнес-процесів, але й відкриває нові горизонти для розвитку підприємства. Це дозволяє ТОВ "ПАРТНЕРШІП КОМПАНІ" стати більш гнучким, конкурентоспроможним та стійким до зовнішніх викликів, адаптуючись до мінливих умов ринку та потреб клієнтів. </w:t>
      </w:r>
    </w:p>
    <w:p w14:paraId="12A604B9" w14:textId="77777777" w:rsidR="003F30D5" w:rsidRPr="00F741D0" w:rsidRDefault="003F30D5"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Для ТОВ "ПАРТНЕРШІП КОМПАНІ" важливо зосередитися на таких технологіях: </w:t>
      </w:r>
    </w:p>
    <w:p w14:paraId="060FDD51" w14:textId="7A5A6F09" w:rsidR="003F30D5" w:rsidRPr="00F741D0" w:rsidRDefault="003F30D5" w:rsidP="00D24889">
      <w:pPr>
        <w:numPr>
          <w:ilvl w:val="0"/>
          <w:numId w:val="3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IoT-сенсори : для моніторингу умов вирощування риби (температура, рН, кисневий режим) [8]</w:t>
      </w:r>
      <w:r w:rsidR="00606FBE" w:rsidRPr="00F741D0">
        <w:rPr>
          <w:rFonts w:ascii="Times New Roman" w:eastAsia="Times New Roman" w:hAnsi="Times New Roman" w:cs="Times New Roman"/>
          <w:sz w:val="28"/>
          <w:szCs w:val="28"/>
          <w:lang w:val="uk-UA" w:eastAsia="ru-RU"/>
        </w:rPr>
        <w:t>;</w:t>
      </w:r>
    </w:p>
    <w:p w14:paraId="29AA1111" w14:textId="4A608314" w:rsidR="003F30D5" w:rsidRPr="00F741D0" w:rsidRDefault="00606FBE" w:rsidP="00D24889">
      <w:pPr>
        <w:numPr>
          <w:ilvl w:val="0"/>
          <w:numId w:val="3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б</w:t>
      </w:r>
      <w:r w:rsidR="003F30D5" w:rsidRPr="00F741D0">
        <w:rPr>
          <w:rFonts w:ascii="Times New Roman" w:eastAsia="Times New Roman" w:hAnsi="Times New Roman" w:cs="Times New Roman"/>
          <w:sz w:val="28"/>
          <w:szCs w:val="28"/>
          <w:lang w:val="uk-UA" w:eastAsia="ru-RU"/>
        </w:rPr>
        <w:t>локчейн : для забезпечення прозорості та довіри у ланцюгу поставок, особливо при реалізації продукції на експорт [4]</w:t>
      </w:r>
      <w:r w:rsidRPr="00F741D0">
        <w:rPr>
          <w:rFonts w:ascii="Times New Roman" w:eastAsia="Times New Roman" w:hAnsi="Times New Roman" w:cs="Times New Roman"/>
          <w:sz w:val="28"/>
          <w:szCs w:val="28"/>
          <w:lang w:val="uk-UA" w:eastAsia="ru-RU"/>
        </w:rPr>
        <w:t>;</w:t>
      </w:r>
    </w:p>
    <w:p w14:paraId="7C5D8C31" w14:textId="4F83696D" w:rsidR="003F30D5" w:rsidRPr="00F741D0" w:rsidRDefault="00606FBE" w:rsidP="00D24889">
      <w:pPr>
        <w:numPr>
          <w:ilvl w:val="0"/>
          <w:numId w:val="3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ш</w:t>
      </w:r>
      <w:r w:rsidR="003F30D5" w:rsidRPr="00F741D0">
        <w:rPr>
          <w:rFonts w:ascii="Times New Roman" w:eastAsia="Times New Roman" w:hAnsi="Times New Roman" w:cs="Times New Roman"/>
          <w:sz w:val="28"/>
          <w:szCs w:val="28"/>
          <w:lang w:val="uk-UA" w:eastAsia="ru-RU"/>
        </w:rPr>
        <w:t>тучний інтелект : для аналізу даних про стан риби та прогнозування потенційних проблем [15]</w:t>
      </w:r>
      <w:r w:rsidRPr="00F741D0">
        <w:rPr>
          <w:rFonts w:ascii="Times New Roman" w:eastAsia="Times New Roman" w:hAnsi="Times New Roman" w:cs="Times New Roman"/>
          <w:sz w:val="28"/>
          <w:szCs w:val="28"/>
          <w:lang w:val="uk-UA" w:eastAsia="ru-RU"/>
        </w:rPr>
        <w:t>;</w:t>
      </w:r>
    </w:p>
    <w:p w14:paraId="2BD83DE5" w14:textId="3F548607" w:rsidR="003F30D5" w:rsidRPr="00F741D0" w:rsidRDefault="00606FBE" w:rsidP="00D24889">
      <w:pPr>
        <w:numPr>
          <w:ilvl w:val="0"/>
          <w:numId w:val="3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с</w:t>
      </w:r>
      <w:r w:rsidR="003F30D5" w:rsidRPr="00F741D0">
        <w:rPr>
          <w:rFonts w:ascii="Times New Roman" w:eastAsia="Times New Roman" w:hAnsi="Times New Roman" w:cs="Times New Roman"/>
          <w:sz w:val="28"/>
          <w:szCs w:val="28"/>
          <w:lang w:val="uk-UA" w:eastAsia="ru-RU"/>
        </w:rPr>
        <w:t>истеми кібербезпеки : захист критично важливої інформації, пов’язаної з виробничими процесами, від кібератак [17]</w:t>
      </w:r>
      <w:r w:rsidRPr="00F741D0">
        <w:rPr>
          <w:rFonts w:ascii="Times New Roman" w:eastAsia="Times New Roman" w:hAnsi="Times New Roman" w:cs="Times New Roman"/>
          <w:sz w:val="28"/>
          <w:szCs w:val="28"/>
          <w:lang w:val="uk-UA" w:eastAsia="ru-RU"/>
        </w:rPr>
        <w:t>.</w:t>
      </w:r>
    </w:p>
    <w:p w14:paraId="5D331AE2" w14:textId="77777777" w:rsidR="00C940BD" w:rsidRPr="00F741D0" w:rsidRDefault="00C940BD" w:rsidP="00C940BD">
      <w:pPr>
        <w:ind w:left="1773" w:firstLine="0"/>
        <w:rPr>
          <w:rFonts w:ascii="Times New Roman" w:eastAsia="Times New Roman" w:hAnsi="Times New Roman" w:cs="Times New Roman"/>
          <w:sz w:val="28"/>
          <w:szCs w:val="28"/>
          <w:lang w:val="uk-UA" w:eastAsia="ru-RU"/>
        </w:rPr>
      </w:pPr>
    </w:p>
    <w:p w14:paraId="0F0A981A" w14:textId="0C9B4957" w:rsidR="00847BA3" w:rsidRPr="00F741D0" w:rsidRDefault="00847BA3" w:rsidP="009F37EC">
      <w:pPr>
        <w:pStyle w:val="2"/>
        <w:ind w:left="1417" w:firstLine="0"/>
        <w:rPr>
          <w:rFonts w:ascii="Times New Roman" w:eastAsia="Times New Roman" w:hAnsi="Times New Roman" w:cs="Times New Roman"/>
          <w:color w:val="auto"/>
          <w:sz w:val="28"/>
          <w:szCs w:val="28"/>
          <w:lang w:val="uk-UA" w:eastAsia="ru-RU"/>
        </w:rPr>
      </w:pPr>
      <w:bookmarkStart w:id="22" w:name="_Toc200048198"/>
      <w:r w:rsidRPr="00F741D0">
        <w:rPr>
          <w:rFonts w:ascii="Times New Roman" w:eastAsia="Times New Roman" w:hAnsi="Times New Roman" w:cs="Times New Roman"/>
          <w:color w:val="auto"/>
          <w:sz w:val="28"/>
          <w:szCs w:val="28"/>
          <w:lang w:val="uk-UA" w:eastAsia="ru-RU"/>
        </w:rPr>
        <w:lastRenderedPageBreak/>
        <w:t>3.</w:t>
      </w:r>
      <w:r w:rsidR="009F37EC" w:rsidRPr="00F741D0">
        <w:rPr>
          <w:rFonts w:ascii="Times New Roman" w:eastAsia="Times New Roman" w:hAnsi="Times New Roman" w:cs="Times New Roman"/>
          <w:color w:val="auto"/>
          <w:sz w:val="28"/>
          <w:szCs w:val="28"/>
          <w:lang w:val="uk-UA" w:eastAsia="ru-RU"/>
        </w:rPr>
        <w:t>2</w:t>
      </w:r>
      <w:r w:rsidRPr="00F741D0">
        <w:rPr>
          <w:rFonts w:ascii="Times New Roman" w:eastAsia="Times New Roman" w:hAnsi="Times New Roman" w:cs="Times New Roman"/>
          <w:color w:val="auto"/>
          <w:sz w:val="28"/>
          <w:szCs w:val="28"/>
          <w:lang w:val="uk-UA" w:eastAsia="ru-RU"/>
        </w:rPr>
        <w:tab/>
        <w:t>Концептуальна модель програмно-апаратного комплексу збору та обробки критично важливої інформації</w:t>
      </w:r>
      <w:bookmarkEnd w:id="22"/>
    </w:p>
    <w:p w14:paraId="3C593E09" w14:textId="77777777" w:rsidR="00C940BD" w:rsidRPr="00F741D0" w:rsidRDefault="00C940BD" w:rsidP="00C940BD">
      <w:pPr>
        <w:rPr>
          <w:lang w:val="uk-UA" w:eastAsia="ru-RU"/>
        </w:rPr>
      </w:pPr>
    </w:p>
    <w:p w14:paraId="2479CC47" w14:textId="77777777"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Розробка концептуальної моделі програмно-апаратного комплексу (ПАК) для збору та обробки критично важливої інформації підприємств</w:t>
      </w:r>
      <w:r w:rsidR="00726535" w:rsidRPr="00F741D0">
        <w:rPr>
          <w:rFonts w:ascii="Times New Roman" w:hAnsi="Times New Roman" w:cs="Times New Roman"/>
          <w:sz w:val="28"/>
          <w:szCs w:val="28"/>
          <w:lang w:val="uk-UA" w:eastAsia="ru-RU"/>
        </w:rPr>
        <w:t xml:space="preserve">а ТОВ "ПАРТНЕРШІП КОМПАНІ" </w:t>
      </w:r>
      <w:r w:rsidRPr="00F741D0">
        <w:rPr>
          <w:rFonts w:ascii="Times New Roman" w:hAnsi="Times New Roman" w:cs="Times New Roman"/>
          <w:sz w:val="28"/>
          <w:szCs w:val="28"/>
          <w:lang w:val="uk-UA" w:eastAsia="ru-RU"/>
        </w:rPr>
        <w:t xml:space="preserve"> є ключовим етапом у забезпеченні безпеки та ефективності роботи інформаційних систем. Концептуальна модель визначає основні компоненти, їх взаємодію та принципи функціонування системи, враховуючи специфіку підприємства та критичність інформації [1].  </w:t>
      </w:r>
    </w:p>
    <w:p w14:paraId="6F9E876C" w14:textId="77777777"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Основними цілями створення такої моделі є: забезпечення надійного збору даних, їх захищеної передачі та обробки, а також мінімізація ризиків втрати або несанкціонованого доступу до інформації. Для досягнення цих цілей необхідно враховувати як технічні, так і організаційні аспекти, включаючи стандарти безпеки, такі як ISO/IEC 27000:2018 [3] та рекомендації NIST SP 800-53 [23]. </w:t>
      </w:r>
    </w:p>
    <w:p w14:paraId="2FBE2CF3" w14:textId="77777777" w:rsidR="00967DE2" w:rsidRPr="00F741D0" w:rsidRDefault="00967DE2" w:rsidP="001543AE">
      <w:pPr>
        <w:pStyle w:val="a7"/>
        <w:spacing w:line="360" w:lineRule="auto"/>
        <w:ind w:firstLine="0"/>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Структура концептуальної моделі </w:t>
      </w:r>
    </w:p>
    <w:p w14:paraId="2DCF43B7" w14:textId="77777777"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Концептуальна модель ПАК складається з трьох основних рівнів: апаратного, програмного та організаційного. Апаратний рівень включає серверне обладнання, мережеві пристрої, сенсори та інші компоненти, які забезпечують збір первинних даних. Програмний рівень охоплює спеціалізоване програмне забезпечення для обробки, аналізу та зберігання інформації. Організаційний рівень визначає політики, процедури та механізми контролю, які регулюють роботу всієї системи [15]. </w:t>
      </w:r>
    </w:p>
    <w:p w14:paraId="03658A5E" w14:textId="429421F5"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На апаратному рівні важливим є використання надійних компонентів, які підтримують резервування та швидке відновлення в разі відмови. Наприклад, технології резервування, подібні до тих, що використовуються в мережах Київстар, можуть бути адаптовані для забезпечення високої доступності системи [2]. Також необхідно враховувати впровадження IoT-</w:t>
      </w:r>
      <w:r w:rsidRPr="00F741D0">
        <w:rPr>
          <w:rFonts w:ascii="Times New Roman" w:hAnsi="Times New Roman" w:cs="Times New Roman"/>
          <w:sz w:val="28"/>
          <w:szCs w:val="28"/>
          <w:lang w:val="uk-UA" w:eastAsia="ru-RU"/>
        </w:rPr>
        <w:lastRenderedPageBreak/>
        <w:t>технологій для автоматизації процесів збору даних, як це реалізовано в ДТЕК</w:t>
      </w:r>
      <w:r w:rsidR="00F34915">
        <w:rPr>
          <w:rFonts w:ascii="Times New Roman" w:hAnsi="Times New Roman" w:cs="Times New Roman"/>
          <w:sz w:val="28"/>
          <w:szCs w:val="28"/>
          <w:lang w:val="uk-UA" w:eastAsia="ru-RU"/>
        </w:rPr>
        <w:t> </w:t>
      </w:r>
      <w:r w:rsidRPr="00F741D0">
        <w:rPr>
          <w:rFonts w:ascii="Times New Roman" w:hAnsi="Times New Roman" w:cs="Times New Roman"/>
          <w:sz w:val="28"/>
          <w:szCs w:val="28"/>
          <w:lang w:val="uk-UA" w:eastAsia="ru-RU"/>
        </w:rPr>
        <w:t xml:space="preserve">[8]. </w:t>
      </w:r>
    </w:p>
    <w:p w14:paraId="6979E52E" w14:textId="32FC943F"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Програмний рівень повинен включати модулі для криптографічного захисту даних, що передаються та зберігаються. Для цього можуть бути використані алгоритми шифрування, стандартизовані ISO/IEC 18033:2015</w:t>
      </w:r>
      <w:r w:rsidR="00F741D0">
        <w:rPr>
          <w:rFonts w:ascii="Times New Roman" w:hAnsi="Times New Roman" w:cs="Times New Roman"/>
          <w:sz w:val="28"/>
          <w:szCs w:val="28"/>
          <w:lang w:val="uk-UA" w:eastAsia="ru-RU"/>
        </w:rPr>
        <w:t> </w:t>
      </w:r>
      <w:r w:rsidRPr="00F741D0">
        <w:rPr>
          <w:rFonts w:ascii="Times New Roman" w:hAnsi="Times New Roman" w:cs="Times New Roman"/>
          <w:sz w:val="28"/>
          <w:szCs w:val="28"/>
          <w:lang w:val="uk-UA" w:eastAsia="ru-RU"/>
        </w:rPr>
        <w:t xml:space="preserve">[21], а також механізми управління ключами, описані в NIST SP 800-57 [22]. Крім того, важливим є впровадження систем журналізації та моніторингу, які дозволяють виявляти потенційні загрози та реагувати на них у реальному часі [24]. </w:t>
      </w:r>
    </w:p>
    <w:p w14:paraId="0459F5EC" w14:textId="5A208E84"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Організаційний рівень передбачає розробку чітких процедур для управління доступом до критично важливої інформації, включаючи автентифікацію користувачів та авторизацію дій. У цьому контексті можуть бути застосовані рекомендації NIST SP 800-63B щодо цифрової ідентифікації</w:t>
      </w:r>
      <w:r w:rsidR="00F34915">
        <w:rPr>
          <w:rFonts w:ascii="Times New Roman" w:hAnsi="Times New Roman" w:cs="Times New Roman"/>
          <w:sz w:val="28"/>
          <w:szCs w:val="28"/>
          <w:lang w:val="uk-UA" w:eastAsia="ru-RU"/>
        </w:rPr>
        <w:t> </w:t>
      </w:r>
      <w:r w:rsidRPr="00F741D0">
        <w:rPr>
          <w:rFonts w:ascii="Times New Roman" w:hAnsi="Times New Roman" w:cs="Times New Roman"/>
          <w:sz w:val="28"/>
          <w:szCs w:val="28"/>
          <w:lang w:val="uk-UA" w:eastAsia="ru-RU"/>
        </w:rPr>
        <w:t xml:space="preserve">[4]. Також важливою є розробка планів на випадок інцидентів, які враховують специфіку підприємства та його інформаційних активів. </w:t>
      </w:r>
    </w:p>
    <w:p w14:paraId="0A3C1AE8" w14:textId="77777777" w:rsidR="00967DE2" w:rsidRPr="00F741D0" w:rsidRDefault="00967DE2" w:rsidP="001543AE">
      <w:pPr>
        <w:pStyle w:val="a7"/>
        <w:spacing w:line="360" w:lineRule="auto"/>
        <w:ind w:firstLine="0"/>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Взаємодія компонентів </w:t>
      </w:r>
    </w:p>
    <w:p w14:paraId="3EE0E44A" w14:textId="40F38AA9"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Ефективність роботи ПАК значною мірою залежить від якості взаємодії між його компонентами. Для цього необхідно забезпечити інтеграцію апаратних та програмних рішень, а також їх сумісність з існуючими інформаційними системами підприємства. Наприклад, автоматизовані системи управління енергомережами ДТЕК демонструють, як можна успішно інтегрувати різні технології для досягнення спільних цілей</w:t>
      </w:r>
      <w:r w:rsidR="00A9333F">
        <w:rPr>
          <w:rFonts w:ascii="Times New Roman" w:hAnsi="Times New Roman" w:cs="Times New Roman"/>
          <w:sz w:val="28"/>
          <w:szCs w:val="28"/>
          <w:lang w:val="en-US" w:eastAsia="ru-RU"/>
        </w:rPr>
        <w:t> </w:t>
      </w:r>
      <w:r w:rsidRPr="00F741D0">
        <w:rPr>
          <w:rFonts w:ascii="Times New Roman" w:hAnsi="Times New Roman" w:cs="Times New Roman"/>
          <w:sz w:val="28"/>
          <w:szCs w:val="28"/>
          <w:lang w:val="uk-UA" w:eastAsia="ru-RU"/>
        </w:rPr>
        <w:t xml:space="preserve">[9]. </w:t>
      </w:r>
    </w:p>
    <w:p w14:paraId="54A2B297" w14:textId="77777777" w:rsidR="00967DE2" w:rsidRPr="00F741D0" w:rsidRDefault="00967DE2"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Крім того, важливим є забезпечення масштабованості системи, що дозволяє адаптуватися до зростання обсягів інформації та зміни вимог до її обробки. Це особливо актуально для великих підприємств, таких як ДТЕК, які оперують значними обсягами даних у різних галузях [5]. </w:t>
      </w:r>
    </w:p>
    <w:p w14:paraId="75B0B8DF" w14:textId="102E7F95" w:rsidR="00C940BD" w:rsidRPr="00F741D0" w:rsidRDefault="008951DE" w:rsidP="001543AE">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Таким чином, р</w:t>
      </w:r>
      <w:r w:rsidR="00967DE2" w:rsidRPr="00F741D0">
        <w:rPr>
          <w:rFonts w:ascii="Times New Roman" w:hAnsi="Times New Roman" w:cs="Times New Roman"/>
          <w:sz w:val="28"/>
          <w:szCs w:val="28"/>
          <w:lang w:val="uk-UA" w:eastAsia="ru-RU"/>
        </w:rPr>
        <w:t xml:space="preserve">озробка концептуальної моделі ПАК для збору та обробки критично важливої інформації є складним, але необхідним завданням для забезпечення безпеки та ефективності роботи </w:t>
      </w:r>
      <w:r w:rsidR="00967DE2" w:rsidRPr="00F741D0">
        <w:rPr>
          <w:rFonts w:ascii="Times New Roman" w:hAnsi="Times New Roman" w:cs="Times New Roman"/>
          <w:sz w:val="28"/>
          <w:szCs w:val="28"/>
          <w:lang w:val="uk-UA" w:eastAsia="ru-RU"/>
        </w:rPr>
        <w:lastRenderedPageBreak/>
        <w:t>підприємства.</w:t>
      </w:r>
      <w:r w:rsidR="00A9333F">
        <w:rPr>
          <w:rFonts w:ascii="Times New Roman" w:hAnsi="Times New Roman" w:cs="Times New Roman"/>
          <w:sz w:val="28"/>
          <w:szCs w:val="28"/>
          <w:lang w:eastAsia="ru-RU"/>
        </w:rPr>
        <w:t> </w:t>
      </w:r>
      <w:r w:rsidR="00A9333F" w:rsidRPr="00E47853">
        <w:rPr>
          <w:rFonts w:ascii="Times New Roman" w:hAnsi="Times New Roman" w:cs="Times New Roman"/>
          <w:sz w:val="28"/>
          <w:szCs w:val="28"/>
          <w:lang w:eastAsia="ru-RU"/>
        </w:rPr>
        <w:t>(</w:t>
      </w:r>
      <w:r w:rsidR="00A9333F">
        <w:rPr>
          <w:rFonts w:ascii="Times New Roman" w:hAnsi="Times New Roman" w:cs="Times New Roman"/>
          <w:sz w:val="28"/>
          <w:szCs w:val="28"/>
          <w:lang w:val="uk-UA" w:eastAsia="ru-RU"/>
        </w:rPr>
        <w:t xml:space="preserve">рис. 3.1) </w:t>
      </w:r>
      <w:r w:rsidR="00967DE2" w:rsidRPr="00F741D0">
        <w:rPr>
          <w:rFonts w:ascii="Times New Roman" w:hAnsi="Times New Roman" w:cs="Times New Roman"/>
          <w:sz w:val="28"/>
          <w:szCs w:val="28"/>
          <w:lang w:val="uk-UA" w:eastAsia="ru-RU"/>
        </w:rPr>
        <w:t xml:space="preserve">Вона вимагає комплексного підходу, який враховує технічні, програмні та організаційні аспекти, а також використання сучасних стандартів та рекомендацій.  </w:t>
      </w:r>
    </w:p>
    <w:p w14:paraId="5962CA25"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noProof/>
          <w:sz w:val="28"/>
          <w:szCs w:val="28"/>
          <w:lang w:eastAsia="ru-RU"/>
        </w:rPr>
        <w:drawing>
          <wp:anchor distT="0" distB="0" distL="114300" distR="114300" simplePos="0" relativeHeight="251647488" behindDoc="1" locked="0" layoutInCell="1" allowOverlap="1" wp14:anchorId="08F2396D" wp14:editId="62D943A5">
            <wp:simplePos x="0" y="0"/>
            <wp:positionH relativeFrom="column">
              <wp:posOffset>862965</wp:posOffset>
            </wp:positionH>
            <wp:positionV relativeFrom="paragraph">
              <wp:posOffset>266700</wp:posOffset>
            </wp:positionV>
            <wp:extent cx="4358640" cy="4157980"/>
            <wp:effectExtent l="0" t="0" r="3810" b="0"/>
            <wp:wrapTight wrapText="bothSides">
              <wp:wrapPolygon edited="0">
                <wp:start x="0" y="0"/>
                <wp:lineTo x="0" y="21475"/>
                <wp:lineTo x="21524" y="21475"/>
                <wp:lineTo x="21524"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нцептуальная модель 3_1.png"/>
                    <pic:cNvPicPr/>
                  </pic:nvPicPr>
                  <pic:blipFill rotWithShape="1">
                    <a:blip r:embed="rId9">
                      <a:extLst>
                        <a:ext uri="{28A0092B-C50C-407E-A947-70E740481C1C}">
                          <a14:useLocalDpi xmlns:a14="http://schemas.microsoft.com/office/drawing/2010/main" val="0"/>
                        </a:ext>
                      </a:extLst>
                    </a:blip>
                    <a:srcRect t="4589"/>
                    <a:stretch/>
                  </pic:blipFill>
                  <pic:spPr bwMode="auto">
                    <a:xfrm>
                      <a:off x="0" y="0"/>
                      <a:ext cx="4358640" cy="41579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DF1CCF0"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004FED1B"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1547D717"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00133C44"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7CFBB34E"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5F1AA8FC"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1CD1A996"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32639165" w14:textId="77777777" w:rsidR="00ED47AE" w:rsidRPr="00F741D0" w:rsidRDefault="00ED47AE" w:rsidP="00967DE2">
      <w:pPr>
        <w:pStyle w:val="a7"/>
        <w:spacing w:line="360" w:lineRule="auto"/>
        <w:ind w:left="357"/>
        <w:rPr>
          <w:rFonts w:ascii="Times New Roman" w:hAnsi="Times New Roman" w:cs="Times New Roman"/>
          <w:sz w:val="28"/>
          <w:szCs w:val="28"/>
          <w:lang w:val="uk-UA" w:eastAsia="ru-RU"/>
        </w:rPr>
      </w:pPr>
    </w:p>
    <w:p w14:paraId="30CDA87C"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5CC559E3"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1A164630"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638F686A"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0FA5A791"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611A1F38" w14:textId="77777777" w:rsidR="008951DE" w:rsidRPr="00F741D0" w:rsidRDefault="008951DE" w:rsidP="00967DE2">
      <w:pPr>
        <w:pStyle w:val="a7"/>
        <w:spacing w:line="360" w:lineRule="auto"/>
        <w:ind w:left="357"/>
        <w:rPr>
          <w:rFonts w:ascii="Times New Roman" w:hAnsi="Times New Roman" w:cs="Times New Roman"/>
          <w:sz w:val="28"/>
          <w:szCs w:val="28"/>
          <w:lang w:val="uk-UA" w:eastAsia="ru-RU"/>
        </w:rPr>
      </w:pPr>
    </w:p>
    <w:p w14:paraId="434498A4" w14:textId="03F82205" w:rsidR="0049080F" w:rsidRPr="00F741D0" w:rsidRDefault="008951DE" w:rsidP="00C940BD">
      <w:pPr>
        <w:pStyle w:val="a7"/>
        <w:spacing w:line="360" w:lineRule="auto"/>
        <w:ind w:left="2127" w:hanging="1061"/>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Рис</w:t>
      </w:r>
      <w:r w:rsidR="00B3303F" w:rsidRPr="00F741D0">
        <w:rPr>
          <w:rFonts w:ascii="Times New Roman" w:hAnsi="Times New Roman" w:cs="Times New Roman"/>
          <w:sz w:val="28"/>
          <w:szCs w:val="28"/>
          <w:lang w:val="uk-UA" w:eastAsia="ru-RU"/>
        </w:rPr>
        <w:t>унок</w:t>
      </w:r>
      <w:r w:rsidRPr="00F741D0">
        <w:rPr>
          <w:rFonts w:ascii="Times New Roman" w:hAnsi="Times New Roman" w:cs="Times New Roman"/>
          <w:sz w:val="28"/>
          <w:szCs w:val="28"/>
          <w:lang w:val="uk-UA" w:eastAsia="ru-RU"/>
        </w:rPr>
        <w:t xml:space="preserve"> 3.1</w:t>
      </w:r>
      <w:r w:rsidR="00B3303F" w:rsidRPr="00F741D0">
        <w:rPr>
          <w:rFonts w:ascii="Times New Roman" w:hAnsi="Times New Roman" w:cs="Times New Roman"/>
          <w:sz w:val="28"/>
          <w:szCs w:val="28"/>
          <w:lang w:val="uk-UA" w:eastAsia="ru-RU"/>
        </w:rPr>
        <w:t xml:space="preserve"> – </w:t>
      </w:r>
      <w:r w:rsidRPr="00F741D0">
        <w:rPr>
          <w:rFonts w:ascii="Times New Roman" w:hAnsi="Times New Roman" w:cs="Times New Roman"/>
          <w:sz w:val="28"/>
          <w:szCs w:val="28"/>
          <w:lang w:val="uk-UA" w:eastAsia="ru-RU"/>
        </w:rPr>
        <w:t>Концептуальна модель ПАК ТОВ "ПАРТНЕРШІП КОМПАНІ"</w:t>
      </w:r>
    </w:p>
    <w:p w14:paraId="39A091C9" w14:textId="46ADB849" w:rsidR="0049080F" w:rsidRPr="00F741D0" w:rsidRDefault="0049080F" w:rsidP="0049080F">
      <w:pPr>
        <w:pStyle w:val="2"/>
        <w:ind w:left="1417" w:firstLine="0"/>
        <w:rPr>
          <w:rFonts w:ascii="Times New Roman" w:eastAsia="Times New Roman" w:hAnsi="Times New Roman" w:cs="Times New Roman"/>
          <w:color w:val="auto"/>
          <w:sz w:val="28"/>
          <w:szCs w:val="28"/>
          <w:lang w:val="uk-UA" w:eastAsia="ru-RU"/>
        </w:rPr>
      </w:pPr>
      <w:bookmarkStart w:id="23" w:name="_Toc200048199"/>
      <w:r w:rsidRPr="00F741D0">
        <w:rPr>
          <w:rFonts w:ascii="Times New Roman" w:eastAsia="Times New Roman" w:hAnsi="Times New Roman" w:cs="Times New Roman"/>
          <w:color w:val="auto"/>
          <w:sz w:val="28"/>
          <w:szCs w:val="28"/>
          <w:lang w:val="uk-UA" w:eastAsia="ru-RU"/>
        </w:rPr>
        <w:t>3.3</w:t>
      </w:r>
      <w:r w:rsidRPr="00F741D0">
        <w:rPr>
          <w:rFonts w:ascii="Times New Roman" w:eastAsia="Times New Roman" w:hAnsi="Times New Roman" w:cs="Times New Roman"/>
          <w:color w:val="auto"/>
          <w:sz w:val="28"/>
          <w:szCs w:val="28"/>
          <w:lang w:val="uk-UA" w:eastAsia="ru-RU"/>
        </w:rPr>
        <w:tab/>
        <w:t>Програмно-апаратний комплекс для управління процесами аквакультури</w:t>
      </w:r>
      <w:bookmarkEnd w:id="23"/>
    </w:p>
    <w:p w14:paraId="11839A45" w14:textId="77777777" w:rsidR="00C940BD" w:rsidRPr="00F741D0" w:rsidRDefault="00C940BD" w:rsidP="00C940BD">
      <w:pPr>
        <w:rPr>
          <w:lang w:val="uk-UA" w:eastAsia="ru-RU"/>
        </w:rPr>
      </w:pPr>
    </w:p>
    <w:p w14:paraId="6005AD6D" w14:textId="4535C3D1" w:rsidR="00FF632A" w:rsidRPr="00F741D0" w:rsidRDefault="00227CA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Метою створення мережевої IoT-архітектури є розгортання програмно-апаратного комплексу моніторингу параметрів водного середовища трьох технологічних водойм, які експлуатуються підприємством ТОВ «ПАРТНЕРШІП КОМПАНІ». Система забезпечує безперервне вимірювання, передавання, обробку та візуалізацію екологічних показників у режимі реального часу. </w:t>
      </w:r>
      <w:r w:rsidR="001B584A" w:rsidRPr="00F741D0">
        <w:rPr>
          <w:rFonts w:ascii="Times New Roman" w:hAnsi="Times New Roman" w:cs="Times New Roman"/>
          <w:sz w:val="28"/>
          <w:szCs w:val="28"/>
          <w:lang w:val="uk-UA" w:eastAsia="ru-RU"/>
        </w:rPr>
        <w:t xml:space="preserve">Для автоматизованої системи моніторингу виробничих процесів у рибництві (розведення, вирощування та вилов цінних порід риби, </w:t>
      </w:r>
      <w:r w:rsidR="001B584A" w:rsidRPr="00F741D0">
        <w:rPr>
          <w:rFonts w:ascii="Times New Roman" w:hAnsi="Times New Roman" w:cs="Times New Roman"/>
          <w:sz w:val="28"/>
          <w:szCs w:val="28"/>
          <w:lang w:val="uk-UA" w:eastAsia="ru-RU"/>
        </w:rPr>
        <w:lastRenderedPageBreak/>
        <w:t>таких як осетер і форель) необхідно використовувати спеціалізовані IoT-пристрої</w:t>
      </w:r>
      <w:r w:rsidR="00E47853">
        <w:rPr>
          <w:rFonts w:ascii="Times New Roman" w:hAnsi="Times New Roman" w:cs="Times New Roman"/>
          <w:sz w:val="28"/>
          <w:szCs w:val="28"/>
          <w:lang w:val="uk-UA" w:eastAsia="ru-RU"/>
        </w:rPr>
        <w:t xml:space="preserve"> з в</w:t>
      </w:r>
      <w:r w:rsidR="00E47853" w:rsidRPr="00E47853">
        <w:rPr>
          <w:rFonts w:ascii="Times New Roman" w:hAnsi="Times New Roman" w:cs="Times New Roman"/>
          <w:sz w:val="28"/>
          <w:szCs w:val="28"/>
          <w:lang w:val="uk-UA" w:eastAsia="ru-RU"/>
        </w:rPr>
        <w:t>провадження штучного інтелекту [49].</w:t>
      </w:r>
    </w:p>
    <w:p w14:paraId="192D9C9D" w14:textId="77777777" w:rsidR="00C940BD" w:rsidRPr="00F741D0" w:rsidRDefault="00C940BD">
      <w:pPr>
        <w:rPr>
          <w:rFonts w:ascii="Times New Roman" w:hAnsi="Times New Roman" w:cs="Times New Roman"/>
          <w:sz w:val="28"/>
          <w:szCs w:val="28"/>
          <w:lang w:val="uk-UA" w:eastAsia="ru-RU"/>
        </w:rPr>
      </w:pPr>
    </w:p>
    <w:p w14:paraId="54DB0D88" w14:textId="13BB7AE4" w:rsidR="00FF632A" w:rsidRPr="00F741D0" w:rsidRDefault="00FF632A">
      <w:pPr>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3.3.1 Апаратна частина</w:t>
      </w:r>
    </w:p>
    <w:p w14:paraId="1A664669" w14:textId="77777777" w:rsidR="00C940BD" w:rsidRPr="00F741D0" w:rsidRDefault="00C940BD">
      <w:pPr>
        <w:rPr>
          <w:rFonts w:ascii="Times New Roman" w:hAnsi="Times New Roman" w:cs="Times New Roman"/>
          <w:b/>
          <w:sz w:val="28"/>
          <w:szCs w:val="28"/>
          <w:lang w:val="uk-UA" w:eastAsia="ru-RU"/>
        </w:rPr>
      </w:pPr>
    </w:p>
    <w:p w14:paraId="72A2F990" w14:textId="7520C53E" w:rsidR="001B584A" w:rsidRPr="00F741D0" w:rsidRDefault="001B584A">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Основними параметрами для моніторингу є рівень розчиненого кисню, температура води, pH, провідність води та інші показники, які впливають на здоров'я риби та продуктивність виробництва.</w:t>
      </w:r>
      <w:r w:rsidR="00F34915" w:rsidRPr="00F34915">
        <w:rPr>
          <w:rFonts w:ascii="Times New Roman" w:hAnsi="Times New Roman" w:cs="Times New Roman"/>
          <w:sz w:val="28"/>
          <w:szCs w:val="28"/>
          <w:lang w:val="uk-UA" w:eastAsia="ru-RU"/>
        </w:rPr>
        <w:t xml:space="preserve"> </w:t>
      </w:r>
      <w:r w:rsidR="00F34915">
        <w:rPr>
          <w:rFonts w:ascii="Times New Roman" w:hAnsi="Times New Roman" w:cs="Times New Roman"/>
          <w:sz w:val="28"/>
          <w:szCs w:val="28"/>
          <w:lang w:val="uk-UA" w:eastAsia="ru-RU"/>
        </w:rPr>
        <w:t>(табл. 3.2)</w:t>
      </w:r>
    </w:p>
    <w:p w14:paraId="714CFD60" w14:textId="77777777" w:rsidR="001B584A" w:rsidRPr="00F741D0" w:rsidRDefault="001B584A" w:rsidP="001B584A">
      <w:pPr>
        <w:ind w:left="2410" w:hanging="1701"/>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3.2</w:t>
      </w:r>
      <w:r w:rsidR="00B3303F" w:rsidRPr="00F741D0">
        <w:rPr>
          <w:rFonts w:ascii="Times New Roman" w:hAnsi="Times New Roman" w:cs="Times New Roman"/>
          <w:b/>
          <w:sz w:val="28"/>
          <w:szCs w:val="28"/>
          <w:lang w:val="uk-UA" w:eastAsia="ru-RU"/>
        </w:rPr>
        <w:t xml:space="preserve"> –</w:t>
      </w:r>
      <w:r w:rsidRPr="00F741D0">
        <w:rPr>
          <w:rFonts w:ascii="Times New Roman" w:hAnsi="Times New Roman" w:cs="Times New Roman"/>
          <w:b/>
          <w:sz w:val="28"/>
          <w:szCs w:val="28"/>
          <w:lang w:val="uk-UA" w:eastAsia="ru-RU"/>
        </w:rPr>
        <w:t xml:space="preserve"> Апаратні засоби та програмне забезпечення для моніторингу</w:t>
      </w:r>
    </w:p>
    <w:tbl>
      <w:tblPr>
        <w:tblStyle w:val="a4"/>
        <w:tblW w:w="9571" w:type="dxa"/>
        <w:tblLayout w:type="fixed"/>
        <w:tblLook w:val="04A0" w:firstRow="1" w:lastRow="0" w:firstColumn="1" w:lastColumn="0" w:noHBand="0" w:noVBand="1"/>
      </w:tblPr>
      <w:tblGrid>
        <w:gridCol w:w="431"/>
        <w:gridCol w:w="1662"/>
        <w:gridCol w:w="2126"/>
        <w:gridCol w:w="1701"/>
        <w:gridCol w:w="2276"/>
        <w:gridCol w:w="1375"/>
      </w:tblGrid>
      <w:tr w:rsidR="003A5637" w:rsidRPr="00F741D0" w14:paraId="14C146C1" w14:textId="77777777" w:rsidTr="008A51D3">
        <w:trPr>
          <w:trHeight w:val="300"/>
        </w:trPr>
        <w:tc>
          <w:tcPr>
            <w:tcW w:w="431" w:type="dxa"/>
            <w:hideMark/>
          </w:tcPr>
          <w:p w14:paraId="31A133A7"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w:t>
            </w:r>
          </w:p>
        </w:tc>
        <w:tc>
          <w:tcPr>
            <w:tcW w:w="1662" w:type="dxa"/>
            <w:hideMark/>
          </w:tcPr>
          <w:p w14:paraId="1047572D"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Параметр</w:t>
            </w:r>
          </w:p>
        </w:tc>
        <w:tc>
          <w:tcPr>
            <w:tcW w:w="2126" w:type="dxa"/>
            <w:hideMark/>
          </w:tcPr>
          <w:p w14:paraId="1BE81418"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Назва пристрою</w:t>
            </w:r>
          </w:p>
        </w:tc>
        <w:tc>
          <w:tcPr>
            <w:tcW w:w="1701" w:type="dxa"/>
            <w:hideMark/>
          </w:tcPr>
          <w:p w14:paraId="31579FC8"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Виробник</w:t>
            </w:r>
          </w:p>
        </w:tc>
        <w:tc>
          <w:tcPr>
            <w:tcW w:w="2276" w:type="dxa"/>
            <w:hideMark/>
          </w:tcPr>
          <w:p w14:paraId="099984F1"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Характеристики</w:t>
            </w:r>
          </w:p>
        </w:tc>
        <w:tc>
          <w:tcPr>
            <w:tcW w:w="1375" w:type="dxa"/>
            <w:hideMark/>
          </w:tcPr>
          <w:p w14:paraId="618DB763" w14:textId="77777777" w:rsidR="00812A2C" w:rsidRPr="00F741D0" w:rsidRDefault="00812A2C" w:rsidP="00812A2C">
            <w:pPr>
              <w:ind w:firstLine="0"/>
              <w:rPr>
                <w:rFonts w:ascii="Times New Roman" w:hAnsi="Times New Roman" w:cs="Times New Roman"/>
                <w:b/>
                <w:bCs/>
                <w:sz w:val="24"/>
                <w:szCs w:val="24"/>
                <w:lang w:val="uk-UA" w:eastAsia="ru-RU"/>
              </w:rPr>
            </w:pPr>
            <w:r w:rsidRPr="00F741D0">
              <w:rPr>
                <w:rFonts w:ascii="Times New Roman" w:hAnsi="Times New Roman" w:cs="Times New Roman"/>
                <w:b/>
                <w:bCs/>
                <w:sz w:val="24"/>
                <w:szCs w:val="24"/>
                <w:lang w:val="uk-UA" w:eastAsia="ru-RU"/>
              </w:rPr>
              <w:t>Зображення</w:t>
            </w:r>
          </w:p>
        </w:tc>
      </w:tr>
      <w:tr w:rsidR="003A5637" w:rsidRPr="00E47853" w14:paraId="05A012A0" w14:textId="77777777" w:rsidTr="008A51D3">
        <w:trPr>
          <w:trHeight w:val="600"/>
        </w:trPr>
        <w:tc>
          <w:tcPr>
            <w:tcW w:w="431" w:type="dxa"/>
            <w:hideMark/>
          </w:tcPr>
          <w:p w14:paraId="55C42245" w14:textId="77777777" w:rsidR="00812A2C" w:rsidRPr="00F741D0" w:rsidRDefault="00812A2C" w:rsidP="003A5637">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1</w:t>
            </w:r>
          </w:p>
        </w:tc>
        <w:tc>
          <w:tcPr>
            <w:tcW w:w="1662" w:type="dxa"/>
            <w:hideMark/>
          </w:tcPr>
          <w:p w14:paraId="606387D5"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Розчинений кисень (DO)</w:t>
            </w:r>
          </w:p>
        </w:tc>
        <w:tc>
          <w:tcPr>
            <w:tcW w:w="2126" w:type="dxa"/>
            <w:hideMark/>
          </w:tcPr>
          <w:p w14:paraId="655EDD41"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Оптичний датчик розчиненого кисню Easemind</w:t>
            </w:r>
          </w:p>
        </w:tc>
        <w:tc>
          <w:tcPr>
            <w:tcW w:w="1701" w:type="dxa"/>
            <w:hideMark/>
          </w:tcPr>
          <w:p w14:paraId="035AEF84"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EASEMIND TECHNOLOGY LIMITED</w:t>
            </w:r>
          </w:p>
        </w:tc>
        <w:tc>
          <w:tcPr>
            <w:tcW w:w="2276" w:type="dxa"/>
            <w:hideMark/>
          </w:tcPr>
          <w:p w14:paraId="52A359D1"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Діапазон: 0–20 мг/л</w:t>
            </w:r>
          </w:p>
          <w:p w14:paraId="5FB98FF9"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Точність: ±0.1 мг/л</w:t>
            </w:r>
          </w:p>
          <w:p w14:paraId="6CD5369F"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Підключення: Беспроводне (Bluetooth/Lora)</w:t>
            </w:r>
          </w:p>
          <w:p w14:paraId="4A9D5292"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lang w:val="uk-UA" w:eastAsia="ru-RU"/>
              </w:rPr>
              <w:t>- IP68</w:t>
            </w:r>
          </w:p>
        </w:tc>
        <w:tc>
          <w:tcPr>
            <w:tcW w:w="1375" w:type="dxa"/>
            <w:hideMark/>
          </w:tcPr>
          <w:p w14:paraId="10757898" w14:textId="77777777" w:rsidR="00812A2C" w:rsidRPr="00F741D0" w:rsidRDefault="00A44A9E" w:rsidP="00812A2C">
            <w:pPr>
              <w:ind w:firstLine="0"/>
              <w:jc w:val="left"/>
              <w:rPr>
                <w:rFonts w:ascii="Times New Roman" w:hAnsi="Times New Roman" w:cs="Times New Roman"/>
                <w:sz w:val="24"/>
                <w:szCs w:val="24"/>
                <w:lang w:val="uk-UA" w:eastAsia="ru-RU"/>
              </w:rPr>
            </w:pPr>
            <w:r w:rsidRPr="00F741D0">
              <w:rPr>
                <w:noProof/>
                <w:lang w:eastAsia="ru-RU"/>
              </w:rPr>
              <w:drawing>
                <wp:anchor distT="0" distB="0" distL="114300" distR="114300" simplePos="0" relativeHeight="251651584" behindDoc="1" locked="0" layoutInCell="1" allowOverlap="1" wp14:anchorId="2338E778" wp14:editId="59149A25">
                  <wp:simplePos x="0" y="0"/>
                  <wp:positionH relativeFrom="column">
                    <wp:posOffset>3810</wp:posOffset>
                  </wp:positionH>
                  <wp:positionV relativeFrom="paragraph">
                    <wp:posOffset>-635</wp:posOffset>
                  </wp:positionV>
                  <wp:extent cx="836295" cy="836295"/>
                  <wp:effectExtent l="0" t="0" r="1905" b="1905"/>
                  <wp:wrapTight wrapText="bothSides">
                    <wp:wrapPolygon edited="0">
                      <wp:start x="0" y="0"/>
                      <wp:lineTo x="0" y="21157"/>
                      <wp:lineTo x="21157" y="21157"/>
                      <wp:lineTo x="21157" y="0"/>
                      <wp:lineTo x="0" y="0"/>
                    </wp:wrapPolygon>
                  </wp:wrapTight>
                  <wp:docPr id="11" name="full_img_src_7551658" descr="Water Quality Monitoring DO Sensor Probe Price Dissolved Oxygen Sensor Industrial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ll_img_src_7551658" descr="Water Quality Monitoring DO Sensor Probe Price Dissolved Oxygen Sensor Industrial Onlin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36295" cy="8362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5637" w:rsidRPr="00F741D0" w14:paraId="18AA3C6E" w14:textId="77777777" w:rsidTr="008A51D3">
        <w:trPr>
          <w:trHeight w:val="600"/>
        </w:trPr>
        <w:tc>
          <w:tcPr>
            <w:tcW w:w="431" w:type="dxa"/>
            <w:hideMark/>
          </w:tcPr>
          <w:p w14:paraId="68F72877" w14:textId="77777777" w:rsidR="00812A2C" w:rsidRPr="00F741D0" w:rsidRDefault="00812A2C" w:rsidP="003A5637">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2</w:t>
            </w:r>
          </w:p>
        </w:tc>
        <w:tc>
          <w:tcPr>
            <w:tcW w:w="1662" w:type="dxa"/>
            <w:hideMark/>
          </w:tcPr>
          <w:p w14:paraId="6CD83ABD"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Температура води</w:t>
            </w:r>
          </w:p>
        </w:tc>
        <w:tc>
          <w:tcPr>
            <w:tcW w:w="2126" w:type="dxa"/>
            <w:hideMark/>
          </w:tcPr>
          <w:p w14:paraId="3E5258E0"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Датчик температури PT-1000</w:t>
            </w:r>
          </w:p>
        </w:tc>
        <w:tc>
          <w:tcPr>
            <w:tcW w:w="1701" w:type="dxa"/>
            <w:hideMark/>
          </w:tcPr>
          <w:p w14:paraId="782858B9"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Atlas Scientific</w:t>
            </w:r>
          </w:p>
        </w:tc>
        <w:tc>
          <w:tcPr>
            <w:tcW w:w="2276" w:type="dxa"/>
            <w:hideMark/>
          </w:tcPr>
          <w:p w14:paraId="3EE098C2"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Діапазон: -50°C до +200°C</w:t>
            </w:r>
          </w:p>
          <w:p w14:paraId="49512584"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Точність: ±0.1°C</w:t>
            </w:r>
          </w:p>
          <w:p w14:paraId="49190707"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Підключення: I2C або аналоговий сигнал</w:t>
            </w:r>
          </w:p>
        </w:tc>
        <w:tc>
          <w:tcPr>
            <w:tcW w:w="1375" w:type="dxa"/>
            <w:hideMark/>
          </w:tcPr>
          <w:p w14:paraId="602F7BB8" w14:textId="77777777" w:rsidR="00812A2C" w:rsidRPr="00F741D0" w:rsidRDefault="00204613" w:rsidP="00812A2C">
            <w:pPr>
              <w:ind w:firstLine="0"/>
              <w:jc w:val="left"/>
              <w:rPr>
                <w:rFonts w:ascii="Times New Roman" w:hAnsi="Times New Roman" w:cs="Times New Roman"/>
                <w:sz w:val="24"/>
                <w:szCs w:val="24"/>
                <w:lang w:val="uk-UA" w:eastAsia="ru-RU"/>
              </w:rPr>
            </w:pPr>
            <w:r w:rsidRPr="00F741D0">
              <w:rPr>
                <w:noProof/>
                <w:lang w:eastAsia="ru-RU"/>
              </w:rPr>
              <w:drawing>
                <wp:anchor distT="0" distB="0" distL="114300" distR="114300" simplePos="0" relativeHeight="251649536" behindDoc="1" locked="0" layoutInCell="1" allowOverlap="1" wp14:anchorId="066A5616" wp14:editId="387538E6">
                  <wp:simplePos x="0" y="0"/>
                  <wp:positionH relativeFrom="column">
                    <wp:posOffset>-52705</wp:posOffset>
                  </wp:positionH>
                  <wp:positionV relativeFrom="paragraph">
                    <wp:posOffset>42545</wp:posOffset>
                  </wp:positionV>
                  <wp:extent cx="802005" cy="802005"/>
                  <wp:effectExtent l="0" t="0" r="0" b="0"/>
                  <wp:wrapTight wrapText="bothSides">
                    <wp:wrapPolygon edited="0">
                      <wp:start x="0" y="0"/>
                      <wp:lineTo x="0" y="21036"/>
                      <wp:lineTo x="21036" y="21036"/>
                      <wp:lineTo x="21036" y="0"/>
                      <wp:lineTo x="0" y="0"/>
                    </wp:wrapPolygon>
                  </wp:wrapTight>
                  <wp:docPr id="9" name="Рисунок 9" descr="Temperatuursensor PT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eratuursensor PT100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02005" cy="80200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5637" w:rsidRPr="00F741D0" w14:paraId="6CD752B3" w14:textId="77777777" w:rsidTr="008A51D3">
        <w:trPr>
          <w:trHeight w:val="600"/>
        </w:trPr>
        <w:tc>
          <w:tcPr>
            <w:tcW w:w="431" w:type="dxa"/>
            <w:hideMark/>
          </w:tcPr>
          <w:p w14:paraId="55DD01BB" w14:textId="77777777" w:rsidR="00812A2C" w:rsidRPr="00F741D0" w:rsidRDefault="00812A2C" w:rsidP="003A5637">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3</w:t>
            </w:r>
          </w:p>
        </w:tc>
        <w:tc>
          <w:tcPr>
            <w:tcW w:w="1662" w:type="dxa"/>
            <w:hideMark/>
          </w:tcPr>
          <w:p w14:paraId="1A983E80"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pH води</w:t>
            </w:r>
          </w:p>
        </w:tc>
        <w:tc>
          <w:tcPr>
            <w:tcW w:w="2126" w:type="dxa"/>
            <w:hideMark/>
          </w:tcPr>
          <w:p w14:paraId="5DA266A0" w14:textId="77777777" w:rsidR="00812A2C" w:rsidRPr="00F741D0" w:rsidRDefault="00812A2C"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Водонепроникний </w:t>
            </w:r>
            <w:r w:rsidR="004571C0" w:rsidRPr="00F741D0">
              <w:rPr>
                <w:rFonts w:ascii="Times New Roman" w:hAnsi="Times New Roman" w:cs="Times New Roman"/>
                <w:sz w:val="24"/>
                <w:szCs w:val="24"/>
                <w:lang w:val="uk-UA" w:eastAsia="ru-RU"/>
              </w:rPr>
              <w:t>Lab Grade pH Probe</w:t>
            </w:r>
            <w:r w:rsidR="004571C0" w:rsidRPr="00F741D0">
              <w:rPr>
                <w:lang w:val="uk-UA"/>
              </w:rPr>
              <w:t xml:space="preserve"> </w:t>
            </w:r>
            <w:r w:rsidR="004571C0" w:rsidRPr="00F741D0">
              <w:rPr>
                <w:rFonts w:ascii="Times New Roman" w:hAnsi="Times New Roman" w:cs="Times New Roman"/>
                <w:sz w:val="24"/>
                <w:szCs w:val="24"/>
                <w:lang w:val="uk-UA" w:eastAsia="ru-RU"/>
              </w:rPr>
              <w:t xml:space="preserve">ENV-40-pH </w:t>
            </w:r>
          </w:p>
        </w:tc>
        <w:tc>
          <w:tcPr>
            <w:tcW w:w="1701" w:type="dxa"/>
            <w:hideMark/>
          </w:tcPr>
          <w:p w14:paraId="3A47F5D2" w14:textId="77777777" w:rsidR="00812A2C" w:rsidRPr="00F741D0" w:rsidRDefault="004571C0" w:rsidP="00812A2C">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Atlas Scientific</w:t>
            </w:r>
          </w:p>
        </w:tc>
        <w:tc>
          <w:tcPr>
            <w:tcW w:w="2276" w:type="dxa"/>
            <w:hideMark/>
          </w:tcPr>
          <w:p w14:paraId="75AE5021"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Діапазон: 0–14 pH</w:t>
            </w:r>
          </w:p>
          <w:p w14:paraId="3B44EFD5"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Точність: ±0.01 pH</w:t>
            </w:r>
          </w:p>
          <w:p w14:paraId="5EB1A34E"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xml:space="preserve">- Підключення: </w:t>
            </w:r>
            <w:r w:rsidR="004571C0" w:rsidRPr="00F741D0">
              <w:rPr>
                <w:rFonts w:ascii="Times New Roman" w:hAnsi="Times New Roman" w:cs="Times New Roman"/>
                <w:lang w:val="uk-UA" w:eastAsia="ru-RU"/>
              </w:rPr>
              <w:t xml:space="preserve">Male SMA / Male BNC </w:t>
            </w:r>
            <w:r w:rsidRPr="00F741D0">
              <w:rPr>
                <w:rFonts w:ascii="Times New Roman" w:hAnsi="Times New Roman" w:cs="Times New Roman"/>
                <w:lang w:val="uk-UA" w:eastAsia="ru-RU"/>
              </w:rPr>
              <w:t>B</w:t>
            </w:r>
          </w:p>
          <w:p w14:paraId="5FD2DAE0" w14:textId="77777777" w:rsidR="00812A2C" w:rsidRPr="00F741D0" w:rsidRDefault="00812A2C" w:rsidP="00812A2C">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IP67</w:t>
            </w:r>
          </w:p>
        </w:tc>
        <w:tc>
          <w:tcPr>
            <w:tcW w:w="1375" w:type="dxa"/>
            <w:hideMark/>
          </w:tcPr>
          <w:p w14:paraId="3723A0A9" w14:textId="77777777" w:rsidR="00812A2C" w:rsidRPr="00F741D0" w:rsidRDefault="004571C0" w:rsidP="00812A2C">
            <w:pPr>
              <w:ind w:firstLine="0"/>
              <w:jc w:val="left"/>
              <w:rPr>
                <w:rFonts w:ascii="Times New Roman" w:hAnsi="Times New Roman" w:cs="Times New Roman"/>
                <w:sz w:val="24"/>
                <w:szCs w:val="24"/>
                <w:lang w:val="uk-UA" w:eastAsia="ru-RU"/>
              </w:rPr>
            </w:pPr>
            <w:r w:rsidRPr="00F741D0">
              <w:rPr>
                <w:noProof/>
                <w:lang w:eastAsia="ru-RU"/>
              </w:rPr>
              <w:drawing>
                <wp:inline distT="0" distB="0" distL="0" distR="0" wp14:anchorId="04149E29" wp14:editId="26042CC4">
                  <wp:extent cx="655608" cy="655608"/>
                  <wp:effectExtent l="0" t="0" r="0" b="0"/>
                  <wp:docPr id="7" name="Рисунок 7" descr="Lab Grade pH Probe - 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b Grade pH Probe - Imag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5550" cy="655550"/>
                          </a:xfrm>
                          <a:prstGeom prst="rect">
                            <a:avLst/>
                          </a:prstGeom>
                          <a:noFill/>
                          <a:ln>
                            <a:noFill/>
                          </a:ln>
                        </pic:spPr>
                      </pic:pic>
                    </a:graphicData>
                  </a:graphic>
                </wp:inline>
              </w:drawing>
            </w:r>
          </w:p>
        </w:tc>
      </w:tr>
      <w:tr w:rsidR="008A51D3" w:rsidRPr="00F741D0" w14:paraId="6CFEDAD6" w14:textId="77777777" w:rsidTr="008A51D3">
        <w:trPr>
          <w:trHeight w:val="600"/>
        </w:trPr>
        <w:tc>
          <w:tcPr>
            <w:tcW w:w="431" w:type="dxa"/>
          </w:tcPr>
          <w:p w14:paraId="4A00948A" w14:textId="6DF5459F" w:rsidR="008A51D3" w:rsidRPr="00F741D0" w:rsidRDefault="008A51D3" w:rsidP="008A51D3">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4</w:t>
            </w:r>
          </w:p>
        </w:tc>
        <w:tc>
          <w:tcPr>
            <w:tcW w:w="1662" w:type="dxa"/>
          </w:tcPr>
          <w:p w14:paraId="134F4D53" w14:textId="757CD00E"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Електропровідність (солоність)</w:t>
            </w:r>
          </w:p>
        </w:tc>
        <w:tc>
          <w:tcPr>
            <w:tcW w:w="2126" w:type="dxa"/>
          </w:tcPr>
          <w:p w14:paraId="64561ECD" w14:textId="5046AD7C"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Датчик електропровідності Vernier Conductivity Probe (CON-BTA) r</w:t>
            </w:r>
          </w:p>
        </w:tc>
        <w:tc>
          <w:tcPr>
            <w:tcW w:w="1701" w:type="dxa"/>
          </w:tcPr>
          <w:p w14:paraId="56E87A69" w14:textId="427A4663"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Vernier</w:t>
            </w:r>
          </w:p>
        </w:tc>
        <w:tc>
          <w:tcPr>
            <w:tcW w:w="2276" w:type="dxa"/>
          </w:tcPr>
          <w:p w14:paraId="67EB23B9"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Діапазон: 0–200 µS/cm</w:t>
            </w:r>
          </w:p>
          <w:p w14:paraId="42C64F4B"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Точність: ±1%</w:t>
            </w:r>
          </w:p>
          <w:p w14:paraId="2FACE31D" w14:textId="4CDCB6FA"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Підключення: USB або бездротове</w:t>
            </w:r>
          </w:p>
        </w:tc>
        <w:tc>
          <w:tcPr>
            <w:tcW w:w="1375" w:type="dxa"/>
          </w:tcPr>
          <w:p w14:paraId="1691A8A1" w14:textId="4A6480A4" w:rsidR="008A51D3" w:rsidRPr="00F741D0" w:rsidRDefault="008A51D3" w:rsidP="008A51D3">
            <w:pPr>
              <w:ind w:firstLine="0"/>
              <w:jc w:val="left"/>
              <w:rPr>
                <w:noProof/>
                <w:lang w:val="uk-UA" w:eastAsia="ru-RU"/>
              </w:rPr>
            </w:pPr>
            <w:r w:rsidRPr="00F741D0">
              <w:rPr>
                <w:noProof/>
                <w:lang w:eastAsia="ru-RU"/>
              </w:rPr>
              <w:drawing>
                <wp:anchor distT="0" distB="0" distL="114300" distR="114300" simplePos="0" relativeHeight="251684864" behindDoc="1" locked="0" layoutInCell="1" allowOverlap="1" wp14:anchorId="0CA7FC08" wp14:editId="237C7A54">
                  <wp:simplePos x="0" y="0"/>
                  <wp:positionH relativeFrom="column">
                    <wp:posOffset>-22225</wp:posOffset>
                  </wp:positionH>
                  <wp:positionV relativeFrom="paragraph">
                    <wp:posOffset>208280</wp:posOffset>
                  </wp:positionV>
                  <wp:extent cx="767715" cy="431800"/>
                  <wp:effectExtent l="0" t="0" r="0" b="6350"/>
                  <wp:wrapTight wrapText="bothSides">
                    <wp:wrapPolygon edited="0">
                      <wp:start x="0" y="0"/>
                      <wp:lineTo x="0" y="20965"/>
                      <wp:lineTo x="20903" y="20965"/>
                      <wp:lineTo x="20903" y="0"/>
                      <wp:lineTo x="0" y="0"/>
                    </wp:wrapPolygon>
                  </wp:wrapTight>
                  <wp:docPr id="8" name="Рисунок 8" descr="Conductivity Pro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ductivity Prob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67715" cy="4318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A51D3" w:rsidRPr="00F741D0" w14:paraId="629861FC" w14:textId="77777777" w:rsidTr="008A51D3">
        <w:trPr>
          <w:trHeight w:val="600"/>
        </w:trPr>
        <w:tc>
          <w:tcPr>
            <w:tcW w:w="431" w:type="dxa"/>
          </w:tcPr>
          <w:p w14:paraId="1A22F8C2" w14:textId="5ADF9EA5" w:rsidR="008A51D3" w:rsidRPr="00F741D0" w:rsidRDefault="008A51D3" w:rsidP="008A51D3">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5</w:t>
            </w:r>
          </w:p>
        </w:tc>
        <w:tc>
          <w:tcPr>
            <w:tcW w:w="1662" w:type="dxa"/>
          </w:tcPr>
          <w:p w14:paraId="4AADF51B" w14:textId="4FD5FF66"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Відеоспостереження</w:t>
            </w:r>
          </w:p>
        </w:tc>
        <w:tc>
          <w:tcPr>
            <w:tcW w:w="2126" w:type="dxa"/>
          </w:tcPr>
          <w:p w14:paraId="0EA0E35B" w14:textId="5FB3D5A1"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Бездротова камера Reolink Argus 3 Pro</w:t>
            </w:r>
          </w:p>
        </w:tc>
        <w:tc>
          <w:tcPr>
            <w:tcW w:w="1701" w:type="dxa"/>
          </w:tcPr>
          <w:p w14:paraId="4D3EC5AB" w14:textId="111758B5"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Reolink</w:t>
            </w:r>
          </w:p>
        </w:tc>
        <w:tc>
          <w:tcPr>
            <w:tcW w:w="2276" w:type="dxa"/>
          </w:tcPr>
          <w:p w14:paraId="47B2DBB7"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Роздільна здатність: 2K QHD</w:t>
            </w:r>
          </w:p>
          <w:p w14:paraId="33A3CBA8"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Нічний режим (до 10 метрів)</w:t>
            </w:r>
          </w:p>
          <w:p w14:paraId="7C320004" w14:textId="2DC8AD25"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Wi-Fi, вбудований акумулятор</w:t>
            </w:r>
          </w:p>
        </w:tc>
        <w:tc>
          <w:tcPr>
            <w:tcW w:w="1375" w:type="dxa"/>
          </w:tcPr>
          <w:p w14:paraId="2537A3EC" w14:textId="06A7385D" w:rsidR="008A51D3" w:rsidRPr="00F741D0" w:rsidRDefault="008A51D3" w:rsidP="008A51D3">
            <w:pPr>
              <w:ind w:firstLine="0"/>
              <w:jc w:val="left"/>
              <w:rPr>
                <w:noProof/>
                <w:lang w:val="uk-UA" w:eastAsia="ru-RU"/>
              </w:rPr>
            </w:pPr>
            <w:r w:rsidRPr="00F741D0">
              <w:rPr>
                <w:noProof/>
                <w:lang w:eastAsia="ru-RU"/>
              </w:rPr>
              <w:drawing>
                <wp:anchor distT="0" distB="0" distL="114300" distR="114300" simplePos="0" relativeHeight="251686912" behindDoc="1" locked="0" layoutInCell="1" allowOverlap="1" wp14:anchorId="582A0C0B" wp14:editId="601CEE0B">
                  <wp:simplePos x="0" y="0"/>
                  <wp:positionH relativeFrom="column">
                    <wp:posOffset>89535</wp:posOffset>
                  </wp:positionH>
                  <wp:positionV relativeFrom="paragraph">
                    <wp:posOffset>231140</wp:posOffset>
                  </wp:positionV>
                  <wp:extent cx="508635" cy="508635"/>
                  <wp:effectExtent l="0" t="0" r="0" b="0"/>
                  <wp:wrapTight wrapText="bothSides">
                    <wp:wrapPolygon edited="0">
                      <wp:start x="6472" y="3236"/>
                      <wp:lineTo x="2427" y="5663"/>
                      <wp:lineTo x="2427" y="9708"/>
                      <wp:lineTo x="4854" y="17798"/>
                      <wp:lineTo x="10517" y="17798"/>
                      <wp:lineTo x="17798" y="13753"/>
                      <wp:lineTo x="17798" y="8090"/>
                      <wp:lineTo x="12135" y="3236"/>
                      <wp:lineTo x="6472" y="3236"/>
                    </wp:wrapPolygon>
                  </wp:wrapTight>
                  <wp:docPr id="6" name="Рисунок 6" descr="https://reolink.com/wp-content/uploads/2021/03/080247561615171676.30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eolink.com/wp-content/uploads/2021/03/080247561615171676.3065.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8635" cy="50863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A51D3" w:rsidRPr="00E47853" w14:paraId="219EFEDC" w14:textId="77777777" w:rsidTr="008A51D3">
        <w:trPr>
          <w:trHeight w:val="600"/>
        </w:trPr>
        <w:tc>
          <w:tcPr>
            <w:tcW w:w="431" w:type="dxa"/>
          </w:tcPr>
          <w:p w14:paraId="18587439" w14:textId="387E334B" w:rsidR="008A51D3" w:rsidRPr="00F741D0" w:rsidRDefault="008A51D3" w:rsidP="008A51D3">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6</w:t>
            </w:r>
          </w:p>
        </w:tc>
        <w:tc>
          <w:tcPr>
            <w:tcW w:w="1662" w:type="dxa"/>
          </w:tcPr>
          <w:p w14:paraId="146F620A" w14:textId="5C82880E"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Контролер для управління</w:t>
            </w:r>
          </w:p>
        </w:tc>
        <w:tc>
          <w:tcPr>
            <w:tcW w:w="2126" w:type="dxa"/>
          </w:tcPr>
          <w:p w14:paraId="1010CE03" w14:textId="16AA69B0"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Raspberry Pi 4 Model B</w:t>
            </w:r>
          </w:p>
        </w:tc>
        <w:tc>
          <w:tcPr>
            <w:tcW w:w="1701" w:type="dxa"/>
          </w:tcPr>
          <w:p w14:paraId="6FBBFB4A" w14:textId="22A54E4B"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Raspberry Pi Foundation</w:t>
            </w:r>
          </w:p>
        </w:tc>
        <w:tc>
          <w:tcPr>
            <w:tcW w:w="2276" w:type="dxa"/>
          </w:tcPr>
          <w:p w14:paraId="3AB9666B"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Процесор: Quad-core Cortex-A72</w:t>
            </w:r>
          </w:p>
          <w:p w14:paraId="759AE22C"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RAM: 2GB/4GB/8GB</w:t>
            </w:r>
          </w:p>
          <w:p w14:paraId="19A43A8D" w14:textId="51E3A0E1"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Інтерфейси: Wi-Fi, Bluetooth, GPIO</w:t>
            </w:r>
          </w:p>
        </w:tc>
        <w:tc>
          <w:tcPr>
            <w:tcW w:w="1375" w:type="dxa"/>
          </w:tcPr>
          <w:p w14:paraId="4C66DFA8" w14:textId="249FAAFC" w:rsidR="008A51D3" w:rsidRPr="00F741D0" w:rsidRDefault="008A51D3" w:rsidP="008A51D3">
            <w:pPr>
              <w:ind w:firstLine="0"/>
              <w:jc w:val="left"/>
              <w:rPr>
                <w:noProof/>
                <w:lang w:val="uk-UA" w:eastAsia="ru-RU"/>
              </w:rPr>
            </w:pPr>
            <w:r w:rsidRPr="00F741D0">
              <w:rPr>
                <w:noProof/>
                <w:lang w:eastAsia="ru-RU"/>
              </w:rPr>
              <w:drawing>
                <wp:anchor distT="0" distB="0" distL="114300" distR="114300" simplePos="0" relativeHeight="251688960" behindDoc="1" locked="0" layoutInCell="1" allowOverlap="1" wp14:anchorId="1C6F57D2" wp14:editId="7688D7B2">
                  <wp:simplePos x="0" y="0"/>
                  <wp:positionH relativeFrom="column">
                    <wp:posOffset>3175</wp:posOffset>
                  </wp:positionH>
                  <wp:positionV relativeFrom="paragraph">
                    <wp:posOffset>156845</wp:posOffset>
                  </wp:positionV>
                  <wp:extent cx="810895" cy="482600"/>
                  <wp:effectExtent l="0" t="0" r="8255" b="0"/>
                  <wp:wrapTight wrapText="bothSides">
                    <wp:wrapPolygon edited="0">
                      <wp:start x="0" y="0"/>
                      <wp:lineTo x="0" y="20463"/>
                      <wp:lineTo x="15223" y="20463"/>
                      <wp:lineTo x="20298" y="20463"/>
                      <wp:lineTo x="21312" y="15347"/>
                      <wp:lineTo x="21312" y="0"/>
                      <wp:lineTo x="19790" y="0"/>
                      <wp:lineTo x="0" y="0"/>
                    </wp:wrapPolygon>
                  </wp:wrapTight>
                  <wp:docPr id="4" name="Рисунок 4" descr="Raspberry Pi 4 Spec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pberry Pi 4 Specification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10895" cy="4826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0480ACA" w14:textId="5295587F" w:rsidR="00476FF1" w:rsidRPr="008A51D3" w:rsidRDefault="008A51D3" w:rsidP="008A51D3">
      <w:pPr>
        <w:pStyle w:val="a7"/>
        <w:spacing w:line="360" w:lineRule="auto"/>
        <w:ind w:firstLine="0"/>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Продовження таблиці 3.2</w:t>
      </w:r>
    </w:p>
    <w:tbl>
      <w:tblPr>
        <w:tblStyle w:val="a4"/>
        <w:tblW w:w="9571" w:type="dxa"/>
        <w:tblLayout w:type="fixed"/>
        <w:tblLook w:val="04A0" w:firstRow="1" w:lastRow="0" w:firstColumn="1" w:lastColumn="0" w:noHBand="0" w:noVBand="1"/>
      </w:tblPr>
      <w:tblGrid>
        <w:gridCol w:w="431"/>
        <w:gridCol w:w="1662"/>
        <w:gridCol w:w="2126"/>
        <w:gridCol w:w="1701"/>
        <w:gridCol w:w="2276"/>
        <w:gridCol w:w="1375"/>
      </w:tblGrid>
      <w:tr w:rsidR="008A51D3" w:rsidRPr="00F741D0" w14:paraId="6F10DBC4" w14:textId="77777777" w:rsidTr="008A51D3">
        <w:trPr>
          <w:trHeight w:val="600"/>
        </w:trPr>
        <w:tc>
          <w:tcPr>
            <w:tcW w:w="431" w:type="dxa"/>
          </w:tcPr>
          <w:p w14:paraId="5C7A9413" w14:textId="1573403A" w:rsidR="008A51D3" w:rsidRPr="00F741D0" w:rsidRDefault="008A51D3" w:rsidP="008A51D3">
            <w:pPr>
              <w:ind w:firstLine="0"/>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7</w:t>
            </w:r>
          </w:p>
        </w:tc>
        <w:tc>
          <w:tcPr>
            <w:tcW w:w="1662" w:type="dxa"/>
          </w:tcPr>
          <w:p w14:paraId="658F8786" w14:textId="0173BBA1"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Платформа для аналізу даних</w:t>
            </w:r>
          </w:p>
        </w:tc>
        <w:tc>
          <w:tcPr>
            <w:tcW w:w="2126" w:type="dxa"/>
          </w:tcPr>
          <w:p w14:paraId="4E4F0BBA" w14:textId="4FF1B8B3"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ThingsBoard IoT Platform</w:t>
            </w:r>
          </w:p>
        </w:tc>
        <w:tc>
          <w:tcPr>
            <w:tcW w:w="1701" w:type="dxa"/>
          </w:tcPr>
          <w:p w14:paraId="4981B590" w14:textId="07478120"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ThingsBoard Inc.</w:t>
            </w:r>
          </w:p>
        </w:tc>
        <w:tc>
          <w:tcPr>
            <w:tcW w:w="2276" w:type="dxa"/>
          </w:tcPr>
          <w:p w14:paraId="5D315C40"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Відкритий код</w:t>
            </w:r>
          </w:p>
          <w:p w14:paraId="49ACE2DC" w14:textId="77777777"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Підтримка MQTT, HTTP, CoAP</w:t>
            </w:r>
          </w:p>
          <w:p w14:paraId="0AFEF5F3" w14:textId="0887E313" w:rsidR="008A51D3" w:rsidRPr="00F741D0" w:rsidRDefault="008A51D3" w:rsidP="008A51D3">
            <w:pPr>
              <w:ind w:firstLine="0"/>
              <w:jc w:val="left"/>
              <w:rPr>
                <w:rFonts w:ascii="Times New Roman" w:hAnsi="Times New Roman" w:cs="Times New Roman"/>
                <w:lang w:val="uk-UA" w:eastAsia="ru-RU"/>
              </w:rPr>
            </w:pPr>
            <w:r w:rsidRPr="00F741D0">
              <w:rPr>
                <w:rFonts w:ascii="Times New Roman" w:hAnsi="Times New Roman" w:cs="Times New Roman"/>
                <w:lang w:val="uk-UA" w:eastAsia="ru-RU"/>
              </w:rPr>
              <w:t>- Реальний час аналізу та візуалізація даних</w:t>
            </w:r>
          </w:p>
        </w:tc>
        <w:tc>
          <w:tcPr>
            <w:tcW w:w="1375" w:type="dxa"/>
          </w:tcPr>
          <w:p w14:paraId="722E2365" w14:textId="601EF883" w:rsidR="008A51D3" w:rsidRPr="00F741D0" w:rsidRDefault="008A51D3" w:rsidP="008A51D3">
            <w:pPr>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ThingsBoard</w:t>
            </w:r>
          </w:p>
        </w:tc>
      </w:tr>
    </w:tbl>
    <w:p w14:paraId="759AF947" w14:textId="77777777" w:rsidR="00476FF1" w:rsidRPr="00F741D0" w:rsidRDefault="00476FF1" w:rsidP="008A51D3">
      <w:pPr>
        <w:pStyle w:val="a7"/>
        <w:spacing w:line="360" w:lineRule="auto"/>
        <w:ind w:firstLine="0"/>
        <w:rPr>
          <w:rFonts w:ascii="Times New Roman" w:hAnsi="Times New Roman" w:cs="Times New Roman"/>
          <w:sz w:val="28"/>
          <w:szCs w:val="28"/>
          <w:lang w:val="uk-UA" w:eastAsia="ru-RU"/>
        </w:rPr>
      </w:pPr>
    </w:p>
    <w:p w14:paraId="6D29DDB7" w14:textId="0BB62EEC" w:rsidR="00093BF9" w:rsidRPr="00F741D0" w:rsidRDefault="008A51D3"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noProof/>
          <w:sz w:val="28"/>
          <w:szCs w:val="28"/>
          <w:lang w:eastAsia="ru-RU"/>
        </w:rPr>
        <w:drawing>
          <wp:anchor distT="0" distB="0" distL="114300" distR="114300" simplePos="0" relativeHeight="251654656" behindDoc="1" locked="0" layoutInCell="1" allowOverlap="1" wp14:anchorId="49F12F79" wp14:editId="7B9092DE">
            <wp:simplePos x="0" y="0"/>
            <wp:positionH relativeFrom="column">
              <wp:posOffset>626745</wp:posOffset>
            </wp:positionH>
            <wp:positionV relativeFrom="paragraph">
              <wp:posOffset>1482090</wp:posOffset>
            </wp:positionV>
            <wp:extent cx="4678680" cy="4267200"/>
            <wp:effectExtent l="0" t="0" r="7620" b="0"/>
            <wp:wrapTight wrapText="bothSides">
              <wp:wrapPolygon edited="0">
                <wp:start x="0" y="0"/>
                <wp:lineTo x="0" y="21504"/>
                <wp:lineTo x="21547" y="21504"/>
                <wp:lineTo x="21547"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8680" cy="426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49080F" w:rsidRPr="00F741D0">
        <w:rPr>
          <w:rFonts w:ascii="Times New Roman" w:hAnsi="Times New Roman" w:cs="Times New Roman"/>
          <w:sz w:val="28"/>
          <w:szCs w:val="28"/>
          <w:lang w:val="uk-UA" w:eastAsia="ru-RU"/>
        </w:rPr>
        <w:t xml:space="preserve">У рамках створення інтелектуальної системи управління процесами вирощування, розведення та реалізації цінних порід риби (осетра та форелі), було розроблено принципову схему мережі пристроїв. Основу комплексу становить мікрокомп’ютер </w:t>
      </w:r>
      <w:r w:rsidR="0049080F" w:rsidRPr="00F741D0">
        <w:rPr>
          <w:rFonts w:ascii="Times New Roman" w:hAnsi="Times New Roman" w:cs="Times New Roman"/>
          <w:bCs/>
          <w:i/>
          <w:sz w:val="28"/>
          <w:szCs w:val="28"/>
          <w:lang w:val="uk-UA" w:eastAsia="ru-RU"/>
        </w:rPr>
        <w:t>Raspberry Pi 4 Model B</w:t>
      </w:r>
      <w:r w:rsidR="0049080F" w:rsidRPr="00F741D0">
        <w:rPr>
          <w:rFonts w:ascii="Times New Roman" w:hAnsi="Times New Roman" w:cs="Times New Roman"/>
          <w:bCs/>
          <w:sz w:val="28"/>
          <w:szCs w:val="28"/>
          <w:lang w:val="uk-UA" w:eastAsia="ru-RU"/>
        </w:rPr>
        <w:t>,</w:t>
      </w:r>
      <w:r w:rsidR="0049080F" w:rsidRPr="00F741D0">
        <w:rPr>
          <w:rFonts w:ascii="Times New Roman" w:hAnsi="Times New Roman" w:cs="Times New Roman"/>
          <w:sz w:val="28"/>
          <w:szCs w:val="28"/>
          <w:lang w:val="uk-UA" w:eastAsia="ru-RU"/>
        </w:rPr>
        <w:t xml:space="preserve"> який виступає як центральний контролер.</w:t>
      </w:r>
      <w:r w:rsidR="00A9333F">
        <w:rPr>
          <w:rFonts w:ascii="Times New Roman" w:hAnsi="Times New Roman" w:cs="Times New Roman"/>
          <w:sz w:val="28"/>
          <w:szCs w:val="28"/>
          <w:lang w:val="uk-UA" w:eastAsia="ru-RU"/>
        </w:rPr>
        <w:t xml:space="preserve"> (рис. 3.2)</w:t>
      </w:r>
    </w:p>
    <w:p w14:paraId="15E27101" w14:textId="755652DF" w:rsidR="0049080F" w:rsidRPr="00F741D0" w:rsidRDefault="0049080F" w:rsidP="00B63B44">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Рис</w:t>
      </w:r>
      <w:r w:rsidR="00B3303F" w:rsidRPr="00F741D0">
        <w:rPr>
          <w:rFonts w:ascii="Times New Roman" w:hAnsi="Times New Roman" w:cs="Times New Roman"/>
          <w:sz w:val="28"/>
          <w:szCs w:val="28"/>
          <w:lang w:val="uk-UA" w:eastAsia="ru-RU"/>
        </w:rPr>
        <w:t>унок</w:t>
      </w:r>
      <w:r w:rsidRPr="00F741D0">
        <w:rPr>
          <w:rFonts w:ascii="Times New Roman" w:hAnsi="Times New Roman" w:cs="Times New Roman"/>
          <w:sz w:val="28"/>
          <w:szCs w:val="28"/>
          <w:lang w:val="uk-UA" w:eastAsia="ru-RU"/>
        </w:rPr>
        <w:t xml:space="preserve"> 3.2</w:t>
      </w:r>
      <w:r w:rsidR="00B3303F" w:rsidRPr="00F741D0">
        <w:rPr>
          <w:rFonts w:ascii="Times New Roman" w:hAnsi="Times New Roman" w:cs="Times New Roman"/>
          <w:sz w:val="28"/>
          <w:szCs w:val="28"/>
          <w:lang w:val="uk-UA" w:eastAsia="ru-RU"/>
        </w:rPr>
        <w:t xml:space="preserve"> </w:t>
      </w:r>
      <w:r w:rsidR="00B3303F" w:rsidRPr="00F741D0">
        <w:rPr>
          <w:sz w:val="28"/>
          <w:szCs w:val="28"/>
          <w:lang w:val="uk-UA"/>
        </w:rPr>
        <w:t>–</w:t>
      </w:r>
      <w:r w:rsidR="00B3303F" w:rsidRPr="00F741D0">
        <w:rPr>
          <w:rFonts w:ascii="Times New Roman" w:hAnsi="Times New Roman" w:cs="Times New Roman"/>
          <w:sz w:val="28"/>
          <w:szCs w:val="28"/>
          <w:lang w:val="uk-UA" w:eastAsia="ru-RU"/>
        </w:rPr>
        <w:t xml:space="preserve"> </w:t>
      </w:r>
      <w:r w:rsidRPr="00F741D0">
        <w:rPr>
          <w:rFonts w:ascii="Times New Roman" w:hAnsi="Times New Roman" w:cs="Times New Roman"/>
          <w:sz w:val="28"/>
          <w:szCs w:val="28"/>
          <w:lang w:val="uk-UA" w:eastAsia="ru-RU"/>
        </w:rPr>
        <w:t>Програмно-апаратний комплекс для управління процесами аквакультури  ТОВ "ПАРТНЕРШІП КОМПАНІ”</w:t>
      </w:r>
    </w:p>
    <w:p w14:paraId="2B15E9D6" w14:textId="77777777" w:rsidR="00227CA5" w:rsidRPr="00F741D0" w:rsidRDefault="00227CA5" w:rsidP="00F34915">
      <w:pPr>
        <w:pStyle w:val="a7"/>
        <w:spacing w:line="360" w:lineRule="auto"/>
        <w:ind w:firstLine="0"/>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IoT-мережа побудована за принципом локального збору даних з подальшою їх агрегацією на шлюзах та передачею через центральний маршрутизатор до серверів обробки і зберігання. Інформація передається з використанням </w:t>
      </w:r>
      <w:r w:rsidRPr="00F741D0">
        <w:rPr>
          <w:rFonts w:ascii="Times New Roman" w:hAnsi="Times New Roman" w:cs="Times New Roman"/>
          <w:sz w:val="28"/>
          <w:szCs w:val="28"/>
          <w:lang w:val="uk-UA" w:eastAsia="ru-RU"/>
        </w:rPr>
        <w:lastRenderedPageBreak/>
        <w:t>локальної Ethernet-мережі VLAN 10 і маршрутизується через мережеву інфраструктуру VLAN 30 до сервісних серверів.</w:t>
      </w:r>
    </w:p>
    <w:p w14:paraId="02B8929C" w14:textId="77777777" w:rsidR="00FF3F9F" w:rsidRPr="00F741D0" w:rsidRDefault="00227CA5"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Кожна водойма має власний мікроконтролер Raspberry Pi, який виступає центральним вузлом збору даних. </w:t>
      </w:r>
    </w:p>
    <w:p w14:paraId="7DDD124E" w14:textId="77777777" w:rsidR="00227CA5" w:rsidRPr="00F741D0" w:rsidRDefault="00227CA5" w:rsidP="00F34915">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До кожного Raspberry Pi підключено такі датчики:</w:t>
      </w:r>
    </w:p>
    <w:p w14:paraId="25143DEA" w14:textId="7683D595" w:rsidR="00227CA5" w:rsidRPr="00F741D0" w:rsidRDefault="00606FBE" w:rsidP="00D24889">
      <w:pPr>
        <w:pStyle w:val="a7"/>
        <w:numPr>
          <w:ilvl w:val="0"/>
          <w:numId w:val="33"/>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w:t>
      </w:r>
      <w:r w:rsidR="00227CA5" w:rsidRPr="00F741D0">
        <w:rPr>
          <w:rFonts w:ascii="Times New Roman" w:hAnsi="Times New Roman" w:cs="Times New Roman"/>
          <w:sz w:val="28"/>
          <w:szCs w:val="28"/>
          <w:lang w:val="uk-UA" w:eastAsia="ru-RU"/>
        </w:rPr>
        <w:t>емператури (PT-1000) — вимірювання температури води</w:t>
      </w:r>
      <w:r w:rsidRPr="00F741D0">
        <w:rPr>
          <w:rFonts w:ascii="Times New Roman" w:hAnsi="Times New Roman" w:cs="Times New Roman"/>
          <w:sz w:val="28"/>
          <w:szCs w:val="28"/>
          <w:lang w:val="uk-UA" w:eastAsia="ru-RU"/>
        </w:rPr>
        <w:t>;</w:t>
      </w:r>
    </w:p>
    <w:p w14:paraId="14980311" w14:textId="7807C690" w:rsidR="00227CA5" w:rsidRPr="00F741D0" w:rsidRDefault="00227CA5" w:rsidP="00D24889">
      <w:pPr>
        <w:pStyle w:val="a7"/>
        <w:numPr>
          <w:ilvl w:val="0"/>
          <w:numId w:val="33"/>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pH (ENV-40-pH) — визначення кислотно-лужного балансу</w:t>
      </w:r>
      <w:r w:rsidR="00606FBE" w:rsidRPr="00F741D0">
        <w:rPr>
          <w:rFonts w:ascii="Times New Roman" w:hAnsi="Times New Roman" w:cs="Times New Roman"/>
          <w:sz w:val="28"/>
          <w:szCs w:val="28"/>
          <w:lang w:val="uk-UA" w:eastAsia="ru-RU"/>
        </w:rPr>
        <w:t>;</w:t>
      </w:r>
    </w:p>
    <w:p w14:paraId="26BA5A7A" w14:textId="6FC78489" w:rsidR="00227CA5" w:rsidRPr="00F741D0" w:rsidRDefault="00606FBE" w:rsidP="00D24889">
      <w:pPr>
        <w:pStyle w:val="a7"/>
        <w:numPr>
          <w:ilvl w:val="0"/>
          <w:numId w:val="33"/>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е</w:t>
      </w:r>
      <w:r w:rsidR="00227CA5" w:rsidRPr="00F741D0">
        <w:rPr>
          <w:rFonts w:ascii="Times New Roman" w:hAnsi="Times New Roman" w:cs="Times New Roman"/>
          <w:sz w:val="28"/>
          <w:szCs w:val="28"/>
          <w:lang w:val="uk-UA" w:eastAsia="ru-RU"/>
        </w:rPr>
        <w:t>лектропровідності (CON-BTA) — аналіз концентрації солей</w:t>
      </w:r>
      <w:r w:rsidRPr="00F741D0">
        <w:rPr>
          <w:rFonts w:ascii="Times New Roman" w:hAnsi="Times New Roman" w:cs="Times New Roman"/>
          <w:sz w:val="28"/>
          <w:szCs w:val="28"/>
          <w:lang w:val="uk-UA" w:eastAsia="ru-RU"/>
        </w:rPr>
        <w:t>;</w:t>
      </w:r>
    </w:p>
    <w:p w14:paraId="562DAFBE" w14:textId="5F9E36D3" w:rsidR="00227CA5" w:rsidRPr="00F741D0" w:rsidRDefault="00606FBE" w:rsidP="00D24889">
      <w:pPr>
        <w:pStyle w:val="a7"/>
        <w:numPr>
          <w:ilvl w:val="0"/>
          <w:numId w:val="33"/>
        </w:numPr>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б</w:t>
      </w:r>
      <w:r w:rsidR="00227CA5" w:rsidRPr="00F741D0">
        <w:rPr>
          <w:rFonts w:ascii="Times New Roman" w:hAnsi="Times New Roman" w:cs="Times New Roman"/>
          <w:sz w:val="28"/>
          <w:szCs w:val="28"/>
          <w:lang w:val="uk-UA" w:eastAsia="ru-RU"/>
        </w:rPr>
        <w:t>ездротова камера (Reolink Argus 3 Pro) — візуальний контроль.</w:t>
      </w:r>
    </w:p>
    <w:p w14:paraId="31BBF96C" w14:textId="77777777" w:rsidR="00227CA5" w:rsidRPr="00F741D0" w:rsidRDefault="00227CA5" w:rsidP="00A9333F">
      <w:pPr>
        <w:pStyle w:val="a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Проміжні шлюзи</w:t>
      </w:r>
    </w:p>
    <w:p w14:paraId="135C5F35" w14:textId="135C877E" w:rsidR="00227CA5" w:rsidRPr="00F741D0" w:rsidRDefault="00227CA5" w:rsidP="00D24889">
      <w:pPr>
        <w:pStyle w:val="a7"/>
        <w:numPr>
          <w:ilvl w:val="0"/>
          <w:numId w:val="34"/>
        </w:numPr>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IR829-1: агрегує дані з Пруду 1 і Пруду 2</w:t>
      </w:r>
      <w:r w:rsidR="00606FBE" w:rsidRPr="00F741D0">
        <w:rPr>
          <w:rFonts w:ascii="Times New Roman" w:hAnsi="Times New Roman" w:cs="Times New Roman"/>
          <w:bCs/>
          <w:sz w:val="28"/>
          <w:szCs w:val="28"/>
          <w:lang w:val="uk-UA" w:eastAsia="ru-RU"/>
        </w:rPr>
        <w:t>;</w:t>
      </w:r>
    </w:p>
    <w:p w14:paraId="59BD25DB" w14:textId="77777777" w:rsidR="00227CA5" w:rsidRPr="00F741D0" w:rsidRDefault="00227CA5" w:rsidP="00D24889">
      <w:pPr>
        <w:pStyle w:val="a7"/>
        <w:numPr>
          <w:ilvl w:val="0"/>
          <w:numId w:val="34"/>
        </w:numPr>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IR829-2: резервний шлюз, обслуговує Пруд 3.</w:t>
      </w:r>
    </w:p>
    <w:p w14:paraId="486225D7"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Всі шлюзи працюють у межах VLAN 10, мають статичну IP-адресацію та підтримують взаємодію з центральним маршрутизатором.</w:t>
      </w:r>
    </w:p>
    <w:p w14:paraId="7852766E"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Центральна інфраструктура</w:t>
      </w:r>
    </w:p>
    <w:p w14:paraId="0E964530"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Маршрутизатор ISR4331: виконує роль основного маршрутизатора між VLAN 10 і VLAN 30.</w:t>
      </w:r>
    </w:p>
    <w:p w14:paraId="35E8F337"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ASA5506-X: функціонує як захищений шлюз між внутрішньою мережею та зовнішнім хмарним середовищем (інтернет).</w:t>
      </w:r>
    </w:p>
    <w:p w14:paraId="44C76856"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MQTT-сервер: відповідає за обробку повідомлень, що надходять від сенсорів.</w:t>
      </w:r>
    </w:p>
    <w:p w14:paraId="30FA7F8A"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API/Web-сервер: надає REST API для зчитування та взаємодії з зовнішніми додатками, забезпечує доступ через HTTPS.</w:t>
      </w:r>
    </w:p>
    <w:p w14:paraId="14FB91E0"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Хмарне середовище</w:t>
      </w:r>
    </w:p>
    <w:p w14:paraId="1217EF75"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Об’єднання із зовнішніми користувачами відбувається через вузол Cloud (ISP), що забезпечує канали зберігання та резервного доступу.</w:t>
      </w:r>
    </w:p>
    <w:p w14:paraId="3B4A0E02" w14:textId="77777777" w:rsidR="00227CA5" w:rsidRPr="00F741D0" w:rsidRDefault="00227CA5" w:rsidP="00A9333F">
      <w:pPr>
        <w:pStyle w:val="a7"/>
        <w:spacing w:line="360" w:lineRule="auto"/>
        <w:ind w:firstLine="0"/>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Маршрутизація та VLAN</w:t>
      </w:r>
    </w:p>
    <w:p w14:paraId="2308268A"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VLAN 10 (</w:t>
      </w:r>
      <w:r w:rsidR="00732D92" w:rsidRPr="00F741D0">
        <w:rPr>
          <w:rFonts w:ascii="Times New Roman" w:hAnsi="Times New Roman" w:cs="Times New Roman"/>
          <w:bCs/>
          <w:sz w:val="28"/>
          <w:szCs w:val="28"/>
          <w:lang w:val="uk-UA" w:eastAsia="ru-RU"/>
        </w:rPr>
        <w:t>fd00::1:2:/32</w:t>
      </w:r>
      <w:r w:rsidRPr="00F741D0">
        <w:rPr>
          <w:rFonts w:ascii="Times New Roman" w:hAnsi="Times New Roman" w:cs="Times New Roman"/>
          <w:bCs/>
          <w:sz w:val="28"/>
          <w:szCs w:val="28"/>
          <w:lang w:val="uk-UA" w:eastAsia="ru-RU"/>
        </w:rPr>
        <w:t>) — сенсорна мережа, Raspberry Pi, камери, шлюзи IR829.</w:t>
      </w:r>
    </w:p>
    <w:p w14:paraId="0ABB3E5F" w14:textId="77777777" w:rsidR="00227CA5" w:rsidRPr="00F741D0" w:rsidRDefault="00227CA5" w:rsidP="00A9333F">
      <w:pPr>
        <w:pStyle w:val="a7"/>
        <w:spacing w:line="360" w:lineRule="auto"/>
        <w:ind w:firstLine="0"/>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lastRenderedPageBreak/>
        <w:t>VLAN 30 (</w:t>
      </w:r>
      <w:r w:rsidR="00732D92" w:rsidRPr="00F741D0">
        <w:rPr>
          <w:rFonts w:ascii="Times New Roman" w:hAnsi="Times New Roman" w:cs="Times New Roman"/>
          <w:bCs/>
          <w:sz w:val="28"/>
          <w:szCs w:val="28"/>
          <w:lang w:val="uk-UA" w:eastAsia="ru-RU"/>
        </w:rPr>
        <w:t>fd00::3:/32</w:t>
      </w:r>
      <w:r w:rsidRPr="00F741D0">
        <w:rPr>
          <w:rFonts w:ascii="Times New Roman" w:hAnsi="Times New Roman" w:cs="Times New Roman"/>
          <w:bCs/>
          <w:sz w:val="28"/>
          <w:szCs w:val="28"/>
          <w:lang w:val="uk-UA" w:eastAsia="ru-RU"/>
        </w:rPr>
        <w:t>) — серверна зона та інтернет-шлюз.</w:t>
      </w:r>
    </w:p>
    <w:p w14:paraId="4C548BDE" w14:textId="77777777" w:rsidR="00732D92" w:rsidRPr="00F741D0" w:rsidRDefault="00732D92" w:rsidP="00A9333F">
      <w:pPr>
        <w:pStyle w:val="a7"/>
        <w:spacing w:line="360" w:lineRule="auto"/>
        <w:ind w:firstLine="0"/>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Internet → 2001:db8::/32 (тестова мережа)</w:t>
      </w:r>
    </w:p>
    <w:p w14:paraId="628696D1" w14:textId="77777777" w:rsidR="00227CA5" w:rsidRPr="00F741D0" w:rsidRDefault="00227CA5" w:rsidP="00A9333F">
      <w:pPr>
        <w:pStyle w:val="a7"/>
        <w:spacing w:line="360" w:lineRule="auto"/>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Центральний маршрутизатор ISR4331 виконує міжвланову маршрутизацію (inter-VLAN routing).</w:t>
      </w:r>
    </w:p>
    <w:p w14:paraId="6054C197" w14:textId="38089D0D" w:rsidR="00B017AF" w:rsidRPr="00F741D0" w:rsidRDefault="00B017AF"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bCs/>
          <w:sz w:val="28"/>
          <w:szCs w:val="28"/>
          <w:lang w:val="uk-UA" w:eastAsia="ru-RU"/>
        </w:rPr>
        <w:t>На основі побудованной моделі у таблиці 3.3 зібрані апаратні засоби їх мережи та IP-адреси,  що дозволяє получити початкові дані для написання програмого коду систем</w:t>
      </w:r>
      <w:r w:rsidRPr="00F741D0">
        <w:rPr>
          <w:rFonts w:ascii="Times New Roman" w:hAnsi="Times New Roman" w:cs="Times New Roman"/>
          <w:sz w:val="28"/>
          <w:szCs w:val="28"/>
          <w:lang w:val="uk-UA" w:eastAsia="ru-RU"/>
        </w:rPr>
        <w:t>.</w:t>
      </w:r>
      <w:r w:rsidR="00F34915">
        <w:rPr>
          <w:rFonts w:ascii="Times New Roman" w:hAnsi="Times New Roman" w:cs="Times New Roman"/>
          <w:sz w:val="28"/>
          <w:szCs w:val="28"/>
          <w:lang w:val="uk-UA" w:eastAsia="ru-RU"/>
        </w:rPr>
        <w:t xml:space="preserve"> (табл. 3.3)</w:t>
      </w:r>
    </w:p>
    <w:p w14:paraId="2E93ACC0" w14:textId="77777777" w:rsidR="006D4AD4" w:rsidRPr="00F741D0" w:rsidRDefault="006D4AD4" w:rsidP="006D4AD4">
      <w:pPr>
        <w:ind w:left="2410" w:hanging="1701"/>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3.3</w:t>
      </w:r>
      <w:r w:rsidR="00467DC9" w:rsidRPr="00F741D0">
        <w:rPr>
          <w:rFonts w:ascii="Times New Roman" w:hAnsi="Times New Roman" w:cs="Times New Roman"/>
          <w:b/>
          <w:sz w:val="28"/>
          <w:szCs w:val="28"/>
          <w:lang w:val="uk-UA" w:eastAsia="ru-RU"/>
        </w:rPr>
        <w:t xml:space="preserve"> – </w:t>
      </w:r>
      <w:r w:rsidRPr="00F741D0">
        <w:rPr>
          <w:rFonts w:ascii="Times New Roman" w:hAnsi="Times New Roman" w:cs="Times New Roman"/>
          <w:b/>
          <w:sz w:val="28"/>
          <w:szCs w:val="28"/>
          <w:lang w:val="uk-UA" w:eastAsia="ru-RU"/>
        </w:rPr>
        <w:t xml:space="preserve">Апаратні засоби їх мережи та адреса </w:t>
      </w:r>
    </w:p>
    <w:tbl>
      <w:tblPr>
        <w:tblStyle w:val="a4"/>
        <w:tblW w:w="9923" w:type="dxa"/>
        <w:tblInd w:w="-176" w:type="dxa"/>
        <w:tblLook w:val="04A0" w:firstRow="1" w:lastRow="0" w:firstColumn="1" w:lastColumn="0" w:noHBand="0" w:noVBand="1"/>
      </w:tblPr>
      <w:tblGrid>
        <w:gridCol w:w="2619"/>
        <w:gridCol w:w="1856"/>
        <w:gridCol w:w="1338"/>
        <w:gridCol w:w="4110"/>
      </w:tblGrid>
      <w:tr w:rsidR="00377878" w:rsidRPr="00F741D0" w14:paraId="012E614A" w14:textId="77777777" w:rsidTr="008A51D3">
        <w:trPr>
          <w:trHeight w:val="300"/>
        </w:trPr>
        <w:tc>
          <w:tcPr>
            <w:tcW w:w="2619" w:type="dxa"/>
            <w:noWrap/>
            <w:hideMark/>
          </w:tcPr>
          <w:p w14:paraId="725714FE" w14:textId="77777777" w:rsidR="00377878" w:rsidRPr="00F741D0" w:rsidRDefault="00377878" w:rsidP="00377878">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Пристрій</w:t>
            </w:r>
          </w:p>
        </w:tc>
        <w:tc>
          <w:tcPr>
            <w:tcW w:w="1856" w:type="dxa"/>
            <w:noWrap/>
            <w:hideMark/>
          </w:tcPr>
          <w:p w14:paraId="11CD4CE9" w14:textId="77777777" w:rsidR="00377878" w:rsidRPr="00F741D0" w:rsidRDefault="00377878" w:rsidP="00377878">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IPv6-адреса</w:t>
            </w:r>
          </w:p>
        </w:tc>
        <w:tc>
          <w:tcPr>
            <w:tcW w:w="1338" w:type="dxa"/>
            <w:noWrap/>
            <w:hideMark/>
          </w:tcPr>
          <w:p w14:paraId="0C0C4B35" w14:textId="77777777" w:rsidR="00377878" w:rsidRPr="00F741D0" w:rsidRDefault="00377878" w:rsidP="00377878">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Мережа</w:t>
            </w:r>
          </w:p>
        </w:tc>
        <w:tc>
          <w:tcPr>
            <w:tcW w:w="4110" w:type="dxa"/>
            <w:noWrap/>
            <w:hideMark/>
          </w:tcPr>
          <w:p w14:paraId="4EADEB72" w14:textId="77777777" w:rsidR="00377878" w:rsidRPr="00F741D0" w:rsidRDefault="00377878" w:rsidP="00377878">
            <w:pPr>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Коментар</w:t>
            </w:r>
          </w:p>
        </w:tc>
      </w:tr>
      <w:tr w:rsidR="00377878" w:rsidRPr="00F741D0" w14:paraId="41F8A278" w14:textId="77777777" w:rsidTr="008A51D3">
        <w:trPr>
          <w:trHeight w:val="300"/>
        </w:trPr>
        <w:tc>
          <w:tcPr>
            <w:tcW w:w="2619" w:type="dxa"/>
            <w:noWrap/>
            <w:hideMark/>
          </w:tcPr>
          <w:p w14:paraId="6B57046F"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Raspberry Pi 1</w:t>
            </w:r>
          </w:p>
        </w:tc>
        <w:tc>
          <w:tcPr>
            <w:tcW w:w="1856" w:type="dxa"/>
            <w:noWrap/>
            <w:hideMark/>
          </w:tcPr>
          <w:p w14:paraId="04520B2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fd00::1:2:3:4</w:t>
            </w:r>
          </w:p>
        </w:tc>
        <w:tc>
          <w:tcPr>
            <w:tcW w:w="1338" w:type="dxa"/>
            <w:noWrap/>
            <w:hideMark/>
          </w:tcPr>
          <w:p w14:paraId="5A8229FC"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4E91947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Центральний контролер для Пруду 1</w:t>
            </w:r>
          </w:p>
        </w:tc>
      </w:tr>
      <w:tr w:rsidR="00377878" w:rsidRPr="00F741D0" w14:paraId="00378308" w14:textId="77777777" w:rsidTr="008A51D3">
        <w:trPr>
          <w:trHeight w:val="300"/>
        </w:trPr>
        <w:tc>
          <w:tcPr>
            <w:tcW w:w="2619" w:type="dxa"/>
            <w:noWrap/>
            <w:hideMark/>
          </w:tcPr>
          <w:p w14:paraId="7A7DB34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температури (Пруд 1)</w:t>
            </w:r>
          </w:p>
        </w:tc>
        <w:tc>
          <w:tcPr>
            <w:tcW w:w="1856" w:type="dxa"/>
            <w:noWrap/>
            <w:hideMark/>
          </w:tcPr>
          <w:p w14:paraId="4352A067"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fd00::1:2:3:5</w:t>
            </w:r>
          </w:p>
        </w:tc>
        <w:tc>
          <w:tcPr>
            <w:tcW w:w="1338" w:type="dxa"/>
            <w:noWrap/>
            <w:hideMark/>
          </w:tcPr>
          <w:p w14:paraId="53E05686"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60643AF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температуру води у Пруді 1</w:t>
            </w:r>
          </w:p>
        </w:tc>
      </w:tr>
      <w:tr w:rsidR="00377878" w:rsidRPr="00F741D0" w14:paraId="049B23F2" w14:textId="77777777" w:rsidTr="008A51D3">
        <w:trPr>
          <w:trHeight w:val="300"/>
        </w:trPr>
        <w:tc>
          <w:tcPr>
            <w:tcW w:w="2619" w:type="dxa"/>
            <w:noWrap/>
            <w:hideMark/>
          </w:tcPr>
          <w:p w14:paraId="6CAA873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pH (Пруд 1)</w:t>
            </w:r>
          </w:p>
        </w:tc>
        <w:tc>
          <w:tcPr>
            <w:tcW w:w="1856" w:type="dxa"/>
            <w:noWrap/>
            <w:hideMark/>
          </w:tcPr>
          <w:p w14:paraId="6511795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fd00::1:2:3:6</w:t>
            </w:r>
          </w:p>
        </w:tc>
        <w:tc>
          <w:tcPr>
            <w:tcW w:w="1338" w:type="dxa"/>
            <w:noWrap/>
            <w:hideMark/>
          </w:tcPr>
          <w:p w14:paraId="6A6896F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4974101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Контролює рівень pH у Пруді 1</w:t>
            </w:r>
          </w:p>
        </w:tc>
      </w:tr>
      <w:tr w:rsidR="00377878" w:rsidRPr="00F741D0" w14:paraId="26D0BDF8" w14:textId="77777777" w:rsidTr="008A51D3">
        <w:trPr>
          <w:trHeight w:val="300"/>
        </w:trPr>
        <w:tc>
          <w:tcPr>
            <w:tcW w:w="2619" w:type="dxa"/>
            <w:noWrap/>
            <w:hideMark/>
          </w:tcPr>
          <w:p w14:paraId="4EBEB49C"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електропровідності (Пруд 1)</w:t>
            </w:r>
          </w:p>
        </w:tc>
        <w:tc>
          <w:tcPr>
            <w:tcW w:w="1856" w:type="dxa"/>
            <w:noWrap/>
            <w:hideMark/>
          </w:tcPr>
          <w:p w14:paraId="0523994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fd00::1:2:3:7</w:t>
            </w:r>
          </w:p>
        </w:tc>
        <w:tc>
          <w:tcPr>
            <w:tcW w:w="1338" w:type="dxa"/>
            <w:noWrap/>
            <w:hideMark/>
          </w:tcPr>
          <w:p w14:paraId="41BBA25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564EC46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концентрацію солей у Пруді 1</w:t>
            </w:r>
          </w:p>
        </w:tc>
      </w:tr>
      <w:tr w:rsidR="00377878" w:rsidRPr="00F741D0" w14:paraId="065706D6" w14:textId="77777777" w:rsidTr="008A51D3">
        <w:trPr>
          <w:trHeight w:val="300"/>
        </w:trPr>
        <w:tc>
          <w:tcPr>
            <w:tcW w:w="2619" w:type="dxa"/>
            <w:noWrap/>
            <w:hideMark/>
          </w:tcPr>
          <w:p w14:paraId="311488D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Камера (Пруд 1)</w:t>
            </w:r>
          </w:p>
        </w:tc>
        <w:tc>
          <w:tcPr>
            <w:tcW w:w="1856" w:type="dxa"/>
            <w:noWrap/>
            <w:hideMark/>
          </w:tcPr>
          <w:p w14:paraId="7BD19CD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fd00::1:2:3:8</w:t>
            </w:r>
          </w:p>
        </w:tc>
        <w:tc>
          <w:tcPr>
            <w:tcW w:w="1338" w:type="dxa"/>
            <w:noWrap/>
            <w:hideMark/>
          </w:tcPr>
          <w:p w14:paraId="337A683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79FD529B"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Бездротова камера для спостереження за Прудом 1</w:t>
            </w:r>
          </w:p>
        </w:tc>
      </w:tr>
      <w:tr w:rsidR="00377878" w:rsidRPr="00F741D0" w14:paraId="48E91F1F" w14:textId="77777777" w:rsidTr="008A51D3">
        <w:trPr>
          <w:trHeight w:val="300"/>
        </w:trPr>
        <w:tc>
          <w:tcPr>
            <w:tcW w:w="2619" w:type="dxa"/>
            <w:noWrap/>
            <w:hideMark/>
          </w:tcPr>
          <w:p w14:paraId="53AE0367"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Raspberry Pi 2</w:t>
            </w:r>
          </w:p>
        </w:tc>
        <w:tc>
          <w:tcPr>
            <w:tcW w:w="1856" w:type="dxa"/>
            <w:noWrap/>
            <w:hideMark/>
          </w:tcPr>
          <w:p w14:paraId="55C5611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fd00::1:2:4:4</w:t>
            </w:r>
          </w:p>
        </w:tc>
        <w:tc>
          <w:tcPr>
            <w:tcW w:w="1338" w:type="dxa"/>
            <w:noWrap/>
            <w:hideMark/>
          </w:tcPr>
          <w:p w14:paraId="102A343B"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3E22677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Центральний контролер для Пруду 2</w:t>
            </w:r>
          </w:p>
        </w:tc>
      </w:tr>
      <w:tr w:rsidR="00377878" w:rsidRPr="00F741D0" w14:paraId="6953F4B6" w14:textId="77777777" w:rsidTr="008A51D3">
        <w:trPr>
          <w:trHeight w:val="300"/>
        </w:trPr>
        <w:tc>
          <w:tcPr>
            <w:tcW w:w="2619" w:type="dxa"/>
            <w:noWrap/>
            <w:hideMark/>
          </w:tcPr>
          <w:p w14:paraId="325BB3A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температури (Пруд 2)</w:t>
            </w:r>
          </w:p>
        </w:tc>
        <w:tc>
          <w:tcPr>
            <w:tcW w:w="1856" w:type="dxa"/>
            <w:noWrap/>
            <w:hideMark/>
          </w:tcPr>
          <w:p w14:paraId="03076A1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fd00::1:2:4:5</w:t>
            </w:r>
          </w:p>
        </w:tc>
        <w:tc>
          <w:tcPr>
            <w:tcW w:w="1338" w:type="dxa"/>
            <w:noWrap/>
            <w:hideMark/>
          </w:tcPr>
          <w:p w14:paraId="4E7D506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3881DEF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температуру води у Пруді 2</w:t>
            </w:r>
          </w:p>
        </w:tc>
      </w:tr>
      <w:tr w:rsidR="00377878" w:rsidRPr="00F741D0" w14:paraId="3EB69FE5" w14:textId="77777777" w:rsidTr="008A51D3">
        <w:trPr>
          <w:trHeight w:val="300"/>
        </w:trPr>
        <w:tc>
          <w:tcPr>
            <w:tcW w:w="2619" w:type="dxa"/>
            <w:noWrap/>
            <w:hideMark/>
          </w:tcPr>
          <w:p w14:paraId="54DFC66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pH (Пруд 2)</w:t>
            </w:r>
          </w:p>
        </w:tc>
        <w:tc>
          <w:tcPr>
            <w:tcW w:w="1856" w:type="dxa"/>
            <w:noWrap/>
            <w:hideMark/>
          </w:tcPr>
          <w:p w14:paraId="27CC3B6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fd00::1:2:4:6</w:t>
            </w:r>
          </w:p>
        </w:tc>
        <w:tc>
          <w:tcPr>
            <w:tcW w:w="1338" w:type="dxa"/>
            <w:noWrap/>
            <w:hideMark/>
          </w:tcPr>
          <w:p w14:paraId="610FEFA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3B68CE1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Контролює рівень pH у Пруді 2</w:t>
            </w:r>
          </w:p>
        </w:tc>
      </w:tr>
      <w:tr w:rsidR="00377878" w:rsidRPr="00F741D0" w14:paraId="67E3AAC6" w14:textId="77777777" w:rsidTr="008A51D3">
        <w:trPr>
          <w:trHeight w:val="300"/>
        </w:trPr>
        <w:tc>
          <w:tcPr>
            <w:tcW w:w="2619" w:type="dxa"/>
            <w:noWrap/>
            <w:hideMark/>
          </w:tcPr>
          <w:p w14:paraId="7F20EABB"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електропровідності (Пруд 2)</w:t>
            </w:r>
          </w:p>
        </w:tc>
        <w:tc>
          <w:tcPr>
            <w:tcW w:w="1856" w:type="dxa"/>
            <w:noWrap/>
            <w:hideMark/>
          </w:tcPr>
          <w:p w14:paraId="2CDA004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fd00::1:2:4:7</w:t>
            </w:r>
          </w:p>
        </w:tc>
        <w:tc>
          <w:tcPr>
            <w:tcW w:w="1338" w:type="dxa"/>
            <w:noWrap/>
            <w:hideMark/>
          </w:tcPr>
          <w:p w14:paraId="4249261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0B48189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концентрацію солей у Пруді 2</w:t>
            </w:r>
          </w:p>
        </w:tc>
      </w:tr>
      <w:tr w:rsidR="00377878" w:rsidRPr="00F741D0" w14:paraId="43378383" w14:textId="77777777" w:rsidTr="008A51D3">
        <w:trPr>
          <w:trHeight w:val="300"/>
        </w:trPr>
        <w:tc>
          <w:tcPr>
            <w:tcW w:w="2619" w:type="dxa"/>
            <w:noWrap/>
            <w:hideMark/>
          </w:tcPr>
          <w:p w14:paraId="241B52EF"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Камера (Пруд 2)</w:t>
            </w:r>
          </w:p>
        </w:tc>
        <w:tc>
          <w:tcPr>
            <w:tcW w:w="1856" w:type="dxa"/>
            <w:noWrap/>
            <w:hideMark/>
          </w:tcPr>
          <w:p w14:paraId="47496EF8"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fd00::1:2:4:8</w:t>
            </w:r>
          </w:p>
        </w:tc>
        <w:tc>
          <w:tcPr>
            <w:tcW w:w="1338" w:type="dxa"/>
            <w:noWrap/>
            <w:hideMark/>
          </w:tcPr>
          <w:p w14:paraId="6732F94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299138A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Бездротова камера для спостереження за Прудом 2</w:t>
            </w:r>
          </w:p>
        </w:tc>
      </w:tr>
      <w:tr w:rsidR="00377878" w:rsidRPr="00F741D0" w14:paraId="27325AB5" w14:textId="77777777" w:rsidTr="008A51D3">
        <w:trPr>
          <w:trHeight w:val="300"/>
        </w:trPr>
        <w:tc>
          <w:tcPr>
            <w:tcW w:w="2619" w:type="dxa"/>
            <w:noWrap/>
            <w:hideMark/>
          </w:tcPr>
          <w:p w14:paraId="43BD037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Raspberry Pi 3</w:t>
            </w:r>
          </w:p>
        </w:tc>
        <w:tc>
          <w:tcPr>
            <w:tcW w:w="1856" w:type="dxa"/>
            <w:noWrap/>
            <w:hideMark/>
          </w:tcPr>
          <w:p w14:paraId="4539F17F"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fd00::1:2:5:4</w:t>
            </w:r>
          </w:p>
        </w:tc>
        <w:tc>
          <w:tcPr>
            <w:tcW w:w="1338" w:type="dxa"/>
            <w:noWrap/>
            <w:hideMark/>
          </w:tcPr>
          <w:p w14:paraId="5AF2811B"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244FDF33"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Центральний контролер для Пруду 3</w:t>
            </w:r>
          </w:p>
        </w:tc>
      </w:tr>
      <w:tr w:rsidR="00377878" w:rsidRPr="00F741D0" w14:paraId="1BE3E562" w14:textId="77777777" w:rsidTr="008A51D3">
        <w:trPr>
          <w:trHeight w:val="300"/>
        </w:trPr>
        <w:tc>
          <w:tcPr>
            <w:tcW w:w="2619" w:type="dxa"/>
            <w:noWrap/>
            <w:hideMark/>
          </w:tcPr>
          <w:p w14:paraId="51CE878D"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температури (Пруд 3)</w:t>
            </w:r>
          </w:p>
        </w:tc>
        <w:tc>
          <w:tcPr>
            <w:tcW w:w="1856" w:type="dxa"/>
            <w:noWrap/>
            <w:hideMark/>
          </w:tcPr>
          <w:p w14:paraId="7B331618"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fd00::1:2:5:5</w:t>
            </w:r>
          </w:p>
        </w:tc>
        <w:tc>
          <w:tcPr>
            <w:tcW w:w="1338" w:type="dxa"/>
            <w:noWrap/>
            <w:hideMark/>
          </w:tcPr>
          <w:p w14:paraId="71E389C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412AA40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температуру води у Пруді 3</w:t>
            </w:r>
          </w:p>
        </w:tc>
      </w:tr>
      <w:tr w:rsidR="00377878" w:rsidRPr="00F741D0" w14:paraId="27DD7035" w14:textId="77777777" w:rsidTr="008A51D3">
        <w:trPr>
          <w:trHeight w:val="300"/>
        </w:trPr>
        <w:tc>
          <w:tcPr>
            <w:tcW w:w="2619" w:type="dxa"/>
            <w:noWrap/>
            <w:hideMark/>
          </w:tcPr>
          <w:p w14:paraId="10E39A9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pH (Пруд 3)</w:t>
            </w:r>
          </w:p>
        </w:tc>
        <w:tc>
          <w:tcPr>
            <w:tcW w:w="1856" w:type="dxa"/>
            <w:noWrap/>
            <w:hideMark/>
          </w:tcPr>
          <w:p w14:paraId="06AEA9B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fd00::1:2:5:6</w:t>
            </w:r>
          </w:p>
        </w:tc>
        <w:tc>
          <w:tcPr>
            <w:tcW w:w="1338" w:type="dxa"/>
            <w:noWrap/>
            <w:hideMark/>
          </w:tcPr>
          <w:p w14:paraId="75B0911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11BA01A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Контролює рівень pH у Пруді 3</w:t>
            </w:r>
          </w:p>
        </w:tc>
      </w:tr>
      <w:tr w:rsidR="00377878" w:rsidRPr="00F741D0" w14:paraId="5364AC99" w14:textId="77777777" w:rsidTr="008A51D3">
        <w:trPr>
          <w:trHeight w:val="300"/>
        </w:trPr>
        <w:tc>
          <w:tcPr>
            <w:tcW w:w="2619" w:type="dxa"/>
            <w:noWrap/>
            <w:hideMark/>
          </w:tcPr>
          <w:p w14:paraId="7526584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Датчик електропровідності (Пруд 3)</w:t>
            </w:r>
          </w:p>
        </w:tc>
        <w:tc>
          <w:tcPr>
            <w:tcW w:w="1856" w:type="dxa"/>
            <w:noWrap/>
            <w:hideMark/>
          </w:tcPr>
          <w:p w14:paraId="5B147587"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fd00::1:2:5:7</w:t>
            </w:r>
          </w:p>
        </w:tc>
        <w:tc>
          <w:tcPr>
            <w:tcW w:w="1338" w:type="dxa"/>
            <w:noWrap/>
            <w:hideMark/>
          </w:tcPr>
          <w:p w14:paraId="3AED93A3"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474594A7"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Вимірює концентрацію солей у Пруді 3</w:t>
            </w:r>
          </w:p>
        </w:tc>
      </w:tr>
      <w:tr w:rsidR="00377878" w:rsidRPr="00F741D0" w14:paraId="57D7F340" w14:textId="77777777" w:rsidTr="008A51D3">
        <w:trPr>
          <w:trHeight w:val="300"/>
        </w:trPr>
        <w:tc>
          <w:tcPr>
            <w:tcW w:w="2619" w:type="dxa"/>
            <w:noWrap/>
            <w:hideMark/>
          </w:tcPr>
          <w:p w14:paraId="583E52E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Камера (Пруд 3)</w:t>
            </w:r>
          </w:p>
        </w:tc>
        <w:tc>
          <w:tcPr>
            <w:tcW w:w="1856" w:type="dxa"/>
            <w:noWrap/>
            <w:hideMark/>
          </w:tcPr>
          <w:p w14:paraId="6A005D22"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fd00::1:2:5:8</w:t>
            </w:r>
          </w:p>
        </w:tc>
        <w:tc>
          <w:tcPr>
            <w:tcW w:w="1338" w:type="dxa"/>
            <w:noWrap/>
            <w:hideMark/>
          </w:tcPr>
          <w:p w14:paraId="2B01D80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00C9C6B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Бездротова камера для спостереження за Прудом 3</w:t>
            </w:r>
          </w:p>
        </w:tc>
      </w:tr>
      <w:tr w:rsidR="00377878" w:rsidRPr="00F741D0" w14:paraId="3687A5D9" w14:textId="77777777" w:rsidTr="008A51D3">
        <w:trPr>
          <w:trHeight w:val="300"/>
        </w:trPr>
        <w:tc>
          <w:tcPr>
            <w:tcW w:w="2619" w:type="dxa"/>
            <w:noWrap/>
            <w:hideMark/>
          </w:tcPr>
          <w:p w14:paraId="129BC9A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IR829-1</w:t>
            </w:r>
          </w:p>
        </w:tc>
        <w:tc>
          <w:tcPr>
            <w:tcW w:w="1856" w:type="dxa"/>
            <w:noWrap/>
            <w:hideMark/>
          </w:tcPr>
          <w:p w14:paraId="7D92C93A"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fd00::1:2:100:0</w:t>
            </w:r>
          </w:p>
        </w:tc>
        <w:tc>
          <w:tcPr>
            <w:tcW w:w="1338" w:type="dxa"/>
            <w:noWrap/>
            <w:hideMark/>
          </w:tcPr>
          <w:p w14:paraId="033EA89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15D564C5"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Шлюз для збору даних з Прудів 1 та 2</w:t>
            </w:r>
          </w:p>
        </w:tc>
      </w:tr>
      <w:tr w:rsidR="00377878" w:rsidRPr="00F741D0" w14:paraId="1C026481" w14:textId="77777777" w:rsidTr="008A51D3">
        <w:trPr>
          <w:trHeight w:val="300"/>
        </w:trPr>
        <w:tc>
          <w:tcPr>
            <w:tcW w:w="2619" w:type="dxa"/>
            <w:noWrap/>
            <w:hideMark/>
          </w:tcPr>
          <w:p w14:paraId="0CF23CD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IR829-2</w:t>
            </w:r>
          </w:p>
        </w:tc>
        <w:tc>
          <w:tcPr>
            <w:tcW w:w="1856" w:type="dxa"/>
            <w:noWrap/>
            <w:hideMark/>
          </w:tcPr>
          <w:p w14:paraId="4415CB9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fd00::1:2:101:0</w:t>
            </w:r>
          </w:p>
        </w:tc>
        <w:tc>
          <w:tcPr>
            <w:tcW w:w="1338" w:type="dxa"/>
            <w:noWrap/>
            <w:hideMark/>
          </w:tcPr>
          <w:p w14:paraId="1331445E"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w:t>
            </w:r>
          </w:p>
        </w:tc>
        <w:tc>
          <w:tcPr>
            <w:tcW w:w="4110" w:type="dxa"/>
            <w:noWrap/>
            <w:hideMark/>
          </w:tcPr>
          <w:p w14:paraId="6418871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Шлюз для збору даних з Пруду 3</w:t>
            </w:r>
          </w:p>
        </w:tc>
      </w:tr>
      <w:tr w:rsidR="00377878" w:rsidRPr="00F741D0" w14:paraId="309FE055" w14:textId="77777777" w:rsidTr="008A51D3">
        <w:trPr>
          <w:trHeight w:val="300"/>
        </w:trPr>
        <w:tc>
          <w:tcPr>
            <w:tcW w:w="2619" w:type="dxa"/>
            <w:noWrap/>
            <w:hideMark/>
          </w:tcPr>
          <w:p w14:paraId="22D66DB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ISR4331</w:t>
            </w:r>
          </w:p>
        </w:tc>
        <w:tc>
          <w:tcPr>
            <w:tcW w:w="1856" w:type="dxa"/>
            <w:noWrap/>
            <w:hideMark/>
          </w:tcPr>
          <w:p w14:paraId="173C2947"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fd00::1:2:ff:fe</w:t>
            </w:r>
          </w:p>
        </w:tc>
        <w:tc>
          <w:tcPr>
            <w:tcW w:w="1338" w:type="dxa"/>
            <w:noWrap/>
            <w:hideMark/>
          </w:tcPr>
          <w:p w14:paraId="7A083ED0"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10 -&gt; VLAN 30</w:t>
            </w:r>
          </w:p>
        </w:tc>
        <w:tc>
          <w:tcPr>
            <w:tcW w:w="4110" w:type="dxa"/>
            <w:noWrap/>
            <w:hideMark/>
          </w:tcPr>
          <w:p w14:paraId="295EB058"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Центральний маршрутизатор між VLAN</w:t>
            </w:r>
          </w:p>
        </w:tc>
      </w:tr>
      <w:tr w:rsidR="00377878" w:rsidRPr="00F741D0" w14:paraId="10849DB7" w14:textId="77777777" w:rsidTr="008A51D3">
        <w:trPr>
          <w:trHeight w:val="300"/>
        </w:trPr>
        <w:tc>
          <w:tcPr>
            <w:tcW w:w="2619" w:type="dxa"/>
            <w:noWrap/>
            <w:hideMark/>
          </w:tcPr>
          <w:p w14:paraId="006DF7D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MQTT сервер</w:t>
            </w:r>
          </w:p>
        </w:tc>
        <w:tc>
          <w:tcPr>
            <w:tcW w:w="1856" w:type="dxa"/>
            <w:noWrap/>
            <w:hideMark/>
          </w:tcPr>
          <w:p w14:paraId="15C9E09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fd00::3:0:0:a</w:t>
            </w:r>
          </w:p>
        </w:tc>
        <w:tc>
          <w:tcPr>
            <w:tcW w:w="1338" w:type="dxa"/>
            <w:noWrap/>
            <w:hideMark/>
          </w:tcPr>
          <w:p w14:paraId="7CB94FB3"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30</w:t>
            </w:r>
          </w:p>
        </w:tc>
        <w:tc>
          <w:tcPr>
            <w:tcW w:w="4110" w:type="dxa"/>
            <w:noWrap/>
            <w:hideMark/>
          </w:tcPr>
          <w:p w14:paraId="6C338BBC"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Брокер повідомлень для IoT-пристроїв</w:t>
            </w:r>
          </w:p>
        </w:tc>
      </w:tr>
      <w:tr w:rsidR="00377878" w:rsidRPr="00E47853" w14:paraId="24445AF6" w14:textId="77777777" w:rsidTr="008A51D3">
        <w:trPr>
          <w:trHeight w:val="300"/>
        </w:trPr>
        <w:tc>
          <w:tcPr>
            <w:tcW w:w="2619" w:type="dxa"/>
            <w:noWrap/>
            <w:hideMark/>
          </w:tcPr>
          <w:p w14:paraId="4AA3370B"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API/Web сервер</w:t>
            </w:r>
          </w:p>
        </w:tc>
        <w:tc>
          <w:tcPr>
            <w:tcW w:w="1856" w:type="dxa"/>
            <w:noWrap/>
            <w:hideMark/>
          </w:tcPr>
          <w:p w14:paraId="7283785C"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fd00::3:0:0:b</w:t>
            </w:r>
          </w:p>
        </w:tc>
        <w:tc>
          <w:tcPr>
            <w:tcW w:w="1338" w:type="dxa"/>
            <w:noWrap/>
            <w:hideMark/>
          </w:tcPr>
          <w:p w14:paraId="38AD59AF"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30</w:t>
            </w:r>
          </w:p>
        </w:tc>
        <w:tc>
          <w:tcPr>
            <w:tcW w:w="4110" w:type="dxa"/>
            <w:noWrap/>
            <w:hideMark/>
          </w:tcPr>
          <w:p w14:paraId="6D565694"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Надає REST API та веб-інтерфейс</w:t>
            </w:r>
          </w:p>
        </w:tc>
      </w:tr>
      <w:tr w:rsidR="00377878" w:rsidRPr="00F741D0" w14:paraId="3470697D" w14:textId="77777777" w:rsidTr="008A51D3">
        <w:trPr>
          <w:trHeight w:val="300"/>
        </w:trPr>
        <w:tc>
          <w:tcPr>
            <w:tcW w:w="2619" w:type="dxa"/>
            <w:noWrap/>
            <w:hideMark/>
          </w:tcPr>
          <w:p w14:paraId="6D62581F"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ASA5506-X</w:t>
            </w:r>
          </w:p>
        </w:tc>
        <w:tc>
          <w:tcPr>
            <w:tcW w:w="1856" w:type="dxa"/>
            <w:noWrap/>
            <w:hideMark/>
          </w:tcPr>
          <w:p w14:paraId="70DB856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fd00::3:0:0:1</w:t>
            </w:r>
          </w:p>
        </w:tc>
        <w:tc>
          <w:tcPr>
            <w:tcW w:w="1338" w:type="dxa"/>
            <w:noWrap/>
            <w:hideMark/>
          </w:tcPr>
          <w:p w14:paraId="3099F99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VLAN 30</w:t>
            </w:r>
          </w:p>
        </w:tc>
        <w:tc>
          <w:tcPr>
            <w:tcW w:w="4110" w:type="dxa"/>
            <w:noWrap/>
            <w:hideMark/>
          </w:tcPr>
          <w:p w14:paraId="1E08033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Шлюз безпеки для доступу до серверів</w:t>
            </w:r>
          </w:p>
        </w:tc>
      </w:tr>
      <w:tr w:rsidR="00377878" w:rsidRPr="00F741D0" w14:paraId="611C2929" w14:textId="77777777" w:rsidTr="008A51D3">
        <w:trPr>
          <w:trHeight w:val="300"/>
        </w:trPr>
        <w:tc>
          <w:tcPr>
            <w:tcW w:w="2619" w:type="dxa"/>
            <w:noWrap/>
            <w:hideMark/>
          </w:tcPr>
          <w:p w14:paraId="578BBAB3"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Cloud (ISP)</w:t>
            </w:r>
          </w:p>
        </w:tc>
        <w:tc>
          <w:tcPr>
            <w:tcW w:w="1856" w:type="dxa"/>
            <w:noWrap/>
            <w:hideMark/>
          </w:tcPr>
          <w:p w14:paraId="26863A26"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2001:db8::1</w:t>
            </w:r>
          </w:p>
        </w:tc>
        <w:tc>
          <w:tcPr>
            <w:tcW w:w="1338" w:type="dxa"/>
            <w:noWrap/>
            <w:hideMark/>
          </w:tcPr>
          <w:p w14:paraId="06718479"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Інтернет</w:t>
            </w:r>
          </w:p>
        </w:tc>
        <w:tc>
          <w:tcPr>
            <w:tcW w:w="4110" w:type="dxa"/>
            <w:noWrap/>
            <w:hideMark/>
          </w:tcPr>
          <w:p w14:paraId="4BF3C011" w14:textId="77777777" w:rsidR="00377878" w:rsidRPr="00F741D0" w:rsidRDefault="00377878" w:rsidP="00377878">
            <w:pPr>
              <w:ind w:firstLine="0"/>
              <w:jc w:val="left"/>
              <w:rPr>
                <w:rFonts w:ascii="Times New Roman" w:hAnsi="Times New Roman" w:cs="Times New Roman"/>
                <w:sz w:val="23"/>
                <w:szCs w:val="23"/>
                <w:lang w:val="uk-UA" w:eastAsia="ru-RU"/>
              </w:rPr>
            </w:pPr>
            <w:r w:rsidRPr="00F741D0">
              <w:rPr>
                <w:rFonts w:ascii="Times New Roman" w:hAnsi="Times New Roman" w:cs="Times New Roman"/>
                <w:sz w:val="23"/>
                <w:szCs w:val="23"/>
                <w:lang w:val="uk-UA" w:eastAsia="ru-RU"/>
              </w:rPr>
              <w:t>Хмарний сервіс для зберігання даних</w:t>
            </w:r>
          </w:p>
        </w:tc>
      </w:tr>
    </w:tbl>
    <w:p w14:paraId="1063F3B2" w14:textId="77777777" w:rsidR="00CC4A5E" w:rsidRPr="00F741D0" w:rsidRDefault="00CC4A5E" w:rsidP="00CC4A5E">
      <w:pPr>
        <w:spacing w:line="240" w:lineRule="auto"/>
        <w:ind w:firstLine="0"/>
        <w:rPr>
          <w:rFonts w:ascii="Times New Roman" w:hAnsi="Times New Roman" w:cs="Times New Roman"/>
          <w:sz w:val="24"/>
          <w:szCs w:val="24"/>
          <w:lang w:val="uk-UA" w:eastAsia="ru-RU"/>
        </w:rPr>
      </w:pPr>
    </w:p>
    <w:p w14:paraId="6588B96C" w14:textId="56AB914F" w:rsidR="00B017AF" w:rsidRPr="00F741D0" w:rsidRDefault="00B017AF"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lastRenderedPageBreak/>
        <w:t>Таким чи</w:t>
      </w:r>
      <w:r w:rsidR="00211AE1" w:rsidRPr="00F741D0">
        <w:rPr>
          <w:rFonts w:ascii="Times New Roman" w:hAnsi="Times New Roman" w:cs="Times New Roman"/>
          <w:sz w:val="28"/>
          <w:szCs w:val="28"/>
          <w:lang w:val="uk-UA" w:eastAsia="ru-RU"/>
        </w:rPr>
        <w:t>н</w:t>
      </w:r>
      <w:r w:rsidRPr="00F741D0">
        <w:rPr>
          <w:rFonts w:ascii="Times New Roman" w:hAnsi="Times New Roman" w:cs="Times New Roman"/>
          <w:sz w:val="28"/>
          <w:szCs w:val="28"/>
          <w:lang w:val="uk-UA" w:eastAsia="ru-RU"/>
        </w:rPr>
        <w:t>ом, запропонована IoT-архітектура є масштабованою, надійною та енергоефективною. Вона дозволяє здійснювати постійний контроль екологічного стану водойм, підвищуючи ефективність управління водними ресурсами та забезпечення біобезпеки.</w:t>
      </w:r>
    </w:p>
    <w:p w14:paraId="493E4232" w14:textId="60A7EBDB" w:rsidR="0049080F" w:rsidRPr="00F741D0" w:rsidRDefault="00B017AF"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Дана модель відповідає сучасним вимогам до побудови розподілених сенсорних мереж, має високу гнучкість інтеграції з зовнішніми сервісами, а також передбачає резервування вузлів і шлюзів, що підвищує загальну відмовостійкість системи</w:t>
      </w:r>
      <w:r w:rsidR="00211AE1" w:rsidRPr="00F741D0">
        <w:rPr>
          <w:rFonts w:ascii="Times New Roman" w:hAnsi="Times New Roman" w:cs="Times New Roman"/>
          <w:sz w:val="28"/>
          <w:szCs w:val="28"/>
          <w:lang w:val="uk-UA" w:eastAsia="ru-RU"/>
        </w:rPr>
        <w:t>.</w:t>
      </w:r>
    </w:p>
    <w:p w14:paraId="251015DD" w14:textId="77777777" w:rsidR="00C940BD" w:rsidRPr="00F741D0" w:rsidRDefault="00C940BD" w:rsidP="00B017AF">
      <w:pPr>
        <w:pStyle w:val="a7"/>
        <w:spacing w:line="360" w:lineRule="auto"/>
        <w:ind w:left="357"/>
        <w:rPr>
          <w:rFonts w:ascii="Times New Roman" w:hAnsi="Times New Roman" w:cs="Times New Roman"/>
          <w:sz w:val="28"/>
          <w:szCs w:val="28"/>
          <w:lang w:val="uk-UA" w:eastAsia="ru-RU"/>
        </w:rPr>
      </w:pPr>
    </w:p>
    <w:p w14:paraId="747E4975" w14:textId="77777777" w:rsidR="00460B6D" w:rsidRPr="00F741D0" w:rsidRDefault="00FF632A" w:rsidP="00FF632A">
      <w:pPr>
        <w:ind w:left="1276" w:hanging="709"/>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 xml:space="preserve">3.3.2 </w:t>
      </w:r>
      <w:r w:rsidR="00460B6D" w:rsidRPr="00F741D0">
        <w:rPr>
          <w:rFonts w:ascii="Times New Roman" w:hAnsi="Times New Roman" w:cs="Times New Roman"/>
          <w:b/>
          <w:sz w:val="28"/>
          <w:szCs w:val="28"/>
          <w:lang w:val="uk-UA" w:eastAsia="ru-RU"/>
        </w:rPr>
        <w:t>Програмнна реализація комплексу для управління процесами аквакультури</w:t>
      </w:r>
      <w:r w:rsidR="003A26DC" w:rsidRPr="00F741D0">
        <w:rPr>
          <w:rFonts w:ascii="Times New Roman" w:hAnsi="Times New Roman" w:cs="Times New Roman"/>
          <w:b/>
          <w:sz w:val="28"/>
          <w:szCs w:val="28"/>
          <w:lang w:val="uk-UA" w:eastAsia="ru-RU"/>
        </w:rPr>
        <w:t xml:space="preserve"> System_AQWA</w:t>
      </w:r>
    </w:p>
    <w:p w14:paraId="6F494E3B" w14:textId="4FD8023F" w:rsidR="00C940BD" w:rsidRPr="008A51D3" w:rsidRDefault="00A70D8C" w:rsidP="008A51D3">
      <w:pPr>
        <w:pStyle w:val="a7"/>
        <w:spacing w:line="360" w:lineRule="auto"/>
        <w:ind w:left="357"/>
        <w:rPr>
          <w:rFonts w:ascii="Times New Roman" w:hAnsi="Times New Roman" w:cs="Times New Roman"/>
          <w:bCs/>
          <w:sz w:val="28"/>
          <w:szCs w:val="28"/>
          <w:lang w:val="uk-UA" w:eastAsia="ru-RU"/>
        </w:rPr>
      </w:pPr>
      <w:r w:rsidRPr="008A51D3">
        <w:rPr>
          <w:rFonts w:ascii="Times New Roman" w:hAnsi="Times New Roman" w:cs="Times New Roman"/>
          <w:bCs/>
          <w:sz w:val="28"/>
          <w:szCs w:val="28"/>
          <w:lang w:val="uk-UA" w:eastAsia="ru-RU"/>
        </w:rPr>
        <w:t>Загальна характеристика системи</w:t>
      </w:r>
    </w:p>
    <w:p w14:paraId="27F18520" w14:textId="77777777" w:rsidR="00A70D8C" w:rsidRPr="00F741D0" w:rsidRDefault="00A70D8C" w:rsidP="00A9333F">
      <w:pPr>
        <w:pStyle w:val="a7"/>
        <w:spacing w:line="360" w:lineRule="auto"/>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System_AQWA є програмно-апаратним сервіс-орієнтованим комплексом призначеним для моніторингу та управління даними з різних датчиків</w:t>
      </w:r>
      <w:r w:rsidR="007A0260" w:rsidRPr="00F741D0">
        <w:rPr>
          <w:rFonts w:ascii="Times New Roman" w:hAnsi="Times New Roman" w:cs="Times New Roman"/>
          <w:sz w:val="28"/>
          <w:szCs w:val="28"/>
          <w:lang w:val="uk-UA" w:eastAsia="ru-RU"/>
        </w:rPr>
        <w:t xml:space="preserve"> для пріняття техгологічно-управлінських рішень</w:t>
      </w:r>
      <w:r w:rsidRPr="00F741D0">
        <w:rPr>
          <w:rFonts w:ascii="Times New Roman" w:hAnsi="Times New Roman" w:cs="Times New Roman"/>
          <w:sz w:val="28"/>
          <w:szCs w:val="28"/>
          <w:lang w:val="uk-UA" w:eastAsia="ru-RU"/>
        </w:rPr>
        <w:t xml:space="preserve">. </w:t>
      </w:r>
      <w:r w:rsidR="007A0260" w:rsidRPr="00F741D0">
        <w:rPr>
          <w:rFonts w:ascii="Times New Roman" w:hAnsi="Times New Roman" w:cs="Times New Roman"/>
          <w:sz w:val="28"/>
          <w:szCs w:val="28"/>
          <w:lang w:val="uk-UA" w:eastAsia="ru-RU"/>
        </w:rPr>
        <w:t>Основні функціональні можливості системи (таблиця 3.4).</w:t>
      </w:r>
      <w:r w:rsidRPr="00F741D0">
        <w:rPr>
          <w:rFonts w:ascii="Times New Roman" w:hAnsi="Times New Roman" w:cs="Times New Roman"/>
          <w:sz w:val="28"/>
          <w:szCs w:val="28"/>
          <w:lang w:val="uk-UA" w:eastAsia="ru-RU"/>
        </w:rPr>
        <w:t xml:space="preserve"> </w:t>
      </w:r>
    </w:p>
    <w:p w14:paraId="778CE680" w14:textId="77777777" w:rsidR="00A70D8C" w:rsidRPr="00F741D0" w:rsidRDefault="00A70D8C" w:rsidP="00A70D8C">
      <w:pPr>
        <w:pStyle w:val="a7"/>
        <w:ind w:left="357"/>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3.4 -</w:t>
      </w:r>
      <w:r w:rsidR="007A0260" w:rsidRPr="00F741D0">
        <w:rPr>
          <w:rFonts w:ascii="Times New Roman" w:hAnsi="Times New Roman" w:cs="Times New Roman"/>
          <w:b/>
          <w:sz w:val="28"/>
          <w:szCs w:val="28"/>
          <w:lang w:val="uk-UA" w:eastAsia="ru-RU"/>
        </w:rPr>
        <w:t>Функціональні можливості</w:t>
      </w:r>
    </w:p>
    <w:tbl>
      <w:tblPr>
        <w:tblStyle w:val="a4"/>
        <w:tblW w:w="0" w:type="auto"/>
        <w:tblLook w:val="04A0" w:firstRow="1" w:lastRow="0" w:firstColumn="1" w:lastColumn="0" w:noHBand="0" w:noVBand="1"/>
      </w:tblPr>
      <w:tblGrid>
        <w:gridCol w:w="1905"/>
        <w:gridCol w:w="2554"/>
        <w:gridCol w:w="5111"/>
      </w:tblGrid>
      <w:tr w:rsidR="00A70D8C" w:rsidRPr="00F741D0" w14:paraId="0E697F05" w14:textId="77777777" w:rsidTr="007A0260">
        <w:trPr>
          <w:trHeight w:val="300"/>
        </w:trPr>
        <w:tc>
          <w:tcPr>
            <w:tcW w:w="1733" w:type="dxa"/>
            <w:noWrap/>
            <w:hideMark/>
          </w:tcPr>
          <w:p w14:paraId="7373C072" w14:textId="77777777" w:rsidR="00A70D8C" w:rsidRPr="00F741D0" w:rsidRDefault="00A70D8C" w:rsidP="00A70D8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Компонент</w:t>
            </w:r>
          </w:p>
        </w:tc>
        <w:tc>
          <w:tcPr>
            <w:tcW w:w="2610" w:type="dxa"/>
            <w:noWrap/>
            <w:hideMark/>
          </w:tcPr>
          <w:p w14:paraId="3AAAD0AC" w14:textId="77777777" w:rsidR="00A70D8C" w:rsidRPr="00F741D0" w:rsidRDefault="00A70D8C" w:rsidP="00A70D8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c>
          <w:tcPr>
            <w:tcW w:w="5228" w:type="dxa"/>
            <w:noWrap/>
            <w:hideMark/>
          </w:tcPr>
          <w:p w14:paraId="461428AE" w14:textId="77777777" w:rsidR="00A70D8C" w:rsidRPr="00F741D0" w:rsidRDefault="00A70D8C" w:rsidP="00A70D8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Основні функції</w:t>
            </w:r>
          </w:p>
        </w:tc>
      </w:tr>
      <w:tr w:rsidR="00A70D8C" w:rsidRPr="00E47853" w14:paraId="24350BC7" w14:textId="77777777" w:rsidTr="007A0260">
        <w:trPr>
          <w:trHeight w:val="300"/>
        </w:trPr>
        <w:tc>
          <w:tcPr>
            <w:tcW w:w="1733" w:type="dxa"/>
            <w:noWrap/>
            <w:hideMark/>
          </w:tcPr>
          <w:p w14:paraId="003A9433"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Реєстрація користувачів</w:t>
            </w:r>
          </w:p>
        </w:tc>
        <w:tc>
          <w:tcPr>
            <w:tcW w:w="2610" w:type="dxa"/>
            <w:noWrap/>
            <w:hideMark/>
          </w:tcPr>
          <w:p w14:paraId="6254108A"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Модуль для створення нових облікових записів</w:t>
            </w:r>
          </w:p>
        </w:tc>
        <w:tc>
          <w:tcPr>
            <w:tcW w:w="5228" w:type="dxa"/>
            <w:noWrap/>
            <w:hideMark/>
          </w:tcPr>
          <w:p w14:paraId="4E0B57D3"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Реєстрація з різними ролями (admin/user), валідація унікальності імені користувача</w:t>
            </w:r>
          </w:p>
        </w:tc>
      </w:tr>
      <w:tr w:rsidR="00A70D8C" w:rsidRPr="00F741D0" w14:paraId="5E8A438F" w14:textId="77777777" w:rsidTr="007A0260">
        <w:trPr>
          <w:trHeight w:val="300"/>
        </w:trPr>
        <w:tc>
          <w:tcPr>
            <w:tcW w:w="1733" w:type="dxa"/>
            <w:noWrap/>
            <w:hideMark/>
          </w:tcPr>
          <w:p w14:paraId="221187C5"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Авторизація</w:t>
            </w:r>
          </w:p>
        </w:tc>
        <w:tc>
          <w:tcPr>
            <w:tcW w:w="2610" w:type="dxa"/>
            <w:noWrap/>
            <w:hideMark/>
          </w:tcPr>
          <w:p w14:paraId="15924611"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Механізм входу в систему</w:t>
            </w:r>
          </w:p>
        </w:tc>
        <w:tc>
          <w:tcPr>
            <w:tcW w:w="5228" w:type="dxa"/>
            <w:noWrap/>
            <w:hideMark/>
          </w:tcPr>
          <w:p w14:paraId="2796C82E"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Перевірка облікових даних, хешування паролів за допомогою bcrypt</w:t>
            </w:r>
          </w:p>
        </w:tc>
      </w:tr>
      <w:tr w:rsidR="00A70D8C" w:rsidRPr="00F741D0" w14:paraId="3751A13B" w14:textId="77777777" w:rsidTr="007A0260">
        <w:trPr>
          <w:trHeight w:val="300"/>
        </w:trPr>
        <w:tc>
          <w:tcPr>
            <w:tcW w:w="1733" w:type="dxa"/>
            <w:noWrap/>
            <w:hideMark/>
          </w:tcPr>
          <w:p w14:paraId="794E9D49"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Адміністративна панель</w:t>
            </w:r>
          </w:p>
        </w:tc>
        <w:tc>
          <w:tcPr>
            <w:tcW w:w="2610" w:type="dxa"/>
            <w:noWrap/>
            <w:hideMark/>
          </w:tcPr>
          <w:p w14:paraId="57F4FFA4"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Інтерфейс для керування системою</w:t>
            </w:r>
          </w:p>
        </w:tc>
        <w:tc>
          <w:tcPr>
            <w:tcW w:w="5228" w:type="dxa"/>
            <w:noWrap/>
            <w:hideMark/>
          </w:tcPr>
          <w:p w14:paraId="6D0015CF"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Налаштування системних параметрів, конфігурація датчиків, перегляд журналів</w:t>
            </w:r>
          </w:p>
        </w:tc>
      </w:tr>
      <w:tr w:rsidR="00A70D8C" w:rsidRPr="00F741D0" w14:paraId="098F2DD0" w14:textId="77777777" w:rsidTr="007A0260">
        <w:trPr>
          <w:trHeight w:val="300"/>
        </w:trPr>
        <w:tc>
          <w:tcPr>
            <w:tcW w:w="1733" w:type="dxa"/>
            <w:noWrap/>
            <w:hideMark/>
          </w:tcPr>
          <w:p w14:paraId="51A3382A"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Користувацька панель</w:t>
            </w:r>
          </w:p>
        </w:tc>
        <w:tc>
          <w:tcPr>
            <w:tcW w:w="2610" w:type="dxa"/>
            <w:noWrap/>
            <w:hideMark/>
          </w:tcPr>
          <w:p w14:paraId="7DAE7407"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Інтерфейс для моніторингу даних</w:t>
            </w:r>
          </w:p>
        </w:tc>
        <w:tc>
          <w:tcPr>
            <w:tcW w:w="5228" w:type="dxa"/>
            <w:noWrap/>
            <w:hideMark/>
          </w:tcPr>
          <w:p w14:paraId="28A62967"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Відображення показників датчиків у реальному часі, сповіщення про тривоги</w:t>
            </w:r>
          </w:p>
        </w:tc>
      </w:tr>
      <w:tr w:rsidR="00A70D8C" w:rsidRPr="00F741D0" w14:paraId="7B50945D" w14:textId="77777777" w:rsidTr="007A0260">
        <w:trPr>
          <w:trHeight w:val="300"/>
        </w:trPr>
        <w:tc>
          <w:tcPr>
            <w:tcW w:w="1733" w:type="dxa"/>
            <w:noWrap/>
            <w:hideMark/>
          </w:tcPr>
          <w:p w14:paraId="54DD2C6C"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Модуль датчиків</w:t>
            </w:r>
          </w:p>
        </w:tc>
        <w:tc>
          <w:tcPr>
            <w:tcW w:w="2610" w:type="dxa"/>
            <w:noWrap/>
            <w:hideMark/>
          </w:tcPr>
          <w:p w14:paraId="43FE1D5A"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Система збору та обробки даних</w:t>
            </w:r>
          </w:p>
        </w:tc>
        <w:tc>
          <w:tcPr>
            <w:tcW w:w="5228" w:type="dxa"/>
            <w:noWrap/>
            <w:hideMark/>
          </w:tcPr>
          <w:p w14:paraId="06B8D1AD" w14:textId="77777777" w:rsidR="00A70D8C" w:rsidRPr="00F741D0" w:rsidRDefault="00A70D8C" w:rsidP="00A70D8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Отримання даних через API, перевірка граничних значень, генерація повідомлень про тривоги</w:t>
            </w:r>
          </w:p>
        </w:tc>
      </w:tr>
    </w:tbl>
    <w:p w14:paraId="5D58AEAB" w14:textId="77777777" w:rsidR="000E3E5B" w:rsidRPr="00F741D0" w:rsidRDefault="000E3E5B" w:rsidP="008A51D3">
      <w:pPr>
        <w:pStyle w:val="a7"/>
        <w:spacing w:line="360" w:lineRule="auto"/>
        <w:ind w:firstLine="0"/>
        <w:rPr>
          <w:rFonts w:ascii="Times New Roman" w:hAnsi="Times New Roman" w:cs="Times New Roman"/>
          <w:b/>
          <w:sz w:val="28"/>
          <w:szCs w:val="28"/>
          <w:lang w:val="uk-UA" w:eastAsia="ru-RU"/>
        </w:rPr>
      </w:pPr>
    </w:p>
    <w:p w14:paraId="2E31ABC4" w14:textId="77777777" w:rsidR="007A0260" w:rsidRPr="00F741D0" w:rsidRDefault="007A0260" w:rsidP="007A0260">
      <w:pPr>
        <w:pStyle w:val="a7"/>
        <w:spacing w:line="360" w:lineRule="auto"/>
        <w:ind w:left="357"/>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Зберігання банних даних системи в базі даних </w:t>
      </w:r>
    </w:p>
    <w:p w14:paraId="42974948" w14:textId="77777777" w:rsidR="007A0260" w:rsidRPr="00F741D0" w:rsidRDefault="007A0260" w:rsidP="00FF632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База даних SQLite </w:t>
      </w:r>
    </w:p>
    <w:p w14:paraId="40E32925" w14:textId="77777777" w:rsidR="007A0260" w:rsidRPr="00F741D0" w:rsidRDefault="007A0260" w:rsidP="00FF632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SQLite — це вбудована система управління базами даних, яка використовується для зберігання та обробки даних. У вашому програмному </w:t>
      </w:r>
      <w:r w:rsidRPr="00F741D0">
        <w:rPr>
          <w:rFonts w:ascii="Times New Roman" w:eastAsia="Times New Roman" w:hAnsi="Times New Roman" w:cs="Times New Roman"/>
          <w:bCs/>
          <w:sz w:val="28"/>
          <w:szCs w:val="28"/>
          <w:lang w:val="uk-UA" w:eastAsia="ru-RU"/>
        </w:rPr>
        <w:lastRenderedPageBreak/>
        <w:t xml:space="preserve">комплексі вона використовується для зберігання користувацьких даних та конфігурацій датчиків. </w:t>
      </w:r>
    </w:p>
    <w:p w14:paraId="65AE500C" w14:textId="77777777" w:rsidR="007A0260" w:rsidRPr="00F741D0" w:rsidRDefault="007A0260" w:rsidP="00FF632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Особливості SQLite: </w:t>
      </w:r>
    </w:p>
    <w:p w14:paraId="6B41D3DE" w14:textId="4C160A5E" w:rsidR="007A0260" w:rsidRPr="00F741D0" w:rsidRDefault="00606FBE" w:rsidP="00D24889">
      <w:pPr>
        <w:numPr>
          <w:ilvl w:val="0"/>
          <w:numId w:val="40"/>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л</w:t>
      </w:r>
      <w:r w:rsidR="007A0260" w:rsidRPr="00F741D0">
        <w:rPr>
          <w:rFonts w:ascii="Times New Roman" w:eastAsia="Times New Roman" w:hAnsi="Times New Roman" w:cs="Times New Roman"/>
          <w:bCs/>
          <w:sz w:val="28"/>
          <w:szCs w:val="28"/>
          <w:lang w:val="uk-UA" w:eastAsia="ru-RU"/>
        </w:rPr>
        <w:t>егкість використання : SQLite не потребує окремого сервера бази даних і працює безпосередньо з файлом бази даних</w:t>
      </w:r>
      <w:r w:rsidRPr="00F741D0">
        <w:rPr>
          <w:rFonts w:ascii="Times New Roman" w:eastAsia="Times New Roman" w:hAnsi="Times New Roman" w:cs="Times New Roman"/>
          <w:bCs/>
          <w:sz w:val="28"/>
          <w:szCs w:val="28"/>
          <w:lang w:val="uk-UA" w:eastAsia="ru-RU"/>
        </w:rPr>
        <w:t>;</w:t>
      </w:r>
    </w:p>
    <w:p w14:paraId="5769E0FC" w14:textId="2B8A829D" w:rsidR="007A0260" w:rsidRPr="00F741D0" w:rsidRDefault="00606FBE" w:rsidP="00D24889">
      <w:pPr>
        <w:numPr>
          <w:ilvl w:val="0"/>
          <w:numId w:val="40"/>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в</w:t>
      </w:r>
      <w:r w:rsidR="007A0260" w:rsidRPr="00F741D0">
        <w:rPr>
          <w:rFonts w:ascii="Times New Roman" w:eastAsia="Times New Roman" w:hAnsi="Times New Roman" w:cs="Times New Roman"/>
          <w:bCs/>
          <w:sz w:val="28"/>
          <w:szCs w:val="28"/>
          <w:lang w:val="uk-UA" w:eastAsia="ru-RU"/>
        </w:rPr>
        <w:t xml:space="preserve">исока надійність : Дані зберігаються у файлі </w:t>
      </w:r>
      <w:r w:rsidR="007A0260" w:rsidRPr="00F741D0">
        <w:rPr>
          <w:rFonts w:ascii="Courier New" w:eastAsia="Times New Roman" w:hAnsi="Courier New" w:cs="Courier New"/>
          <w:bCs/>
          <w:sz w:val="28"/>
          <w:szCs w:val="28"/>
          <w:lang w:val="uk-UA" w:eastAsia="ru-RU"/>
        </w:rPr>
        <w:t>.db</w:t>
      </w:r>
      <w:r w:rsidR="007A0260" w:rsidRPr="00F741D0">
        <w:rPr>
          <w:rFonts w:ascii="Times New Roman" w:eastAsia="Times New Roman" w:hAnsi="Times New Roman" w:cs="Times New Roman"/>
          <w:bCs/>
          <w:sz w:val="28"/>
          <w:szCs w:val="28"/>
          <w:lang w:val="uk-UA" w:eastAsia="ru-RU"/>
        </w:rPr>
        <w:t>, що забезпечує їхню цілісність</w:t>
      </w:r>
      <w:r w:rsidRPr="00F741D0">
        <w:rPr>
          <w:rFonts w:ascii="Times New Roman" w:eastAsia="Times New Roman" w:hAnsi="Times New Roman" w:cs="Times New Roman"/>
          <w:bCs/>
          <w:sz w:val="28"/>
          <w:szCs w:val="28"/>
          <w:lang w:val="uk-UA" w:eastAsia="ru-RU"/>
        </w:rPr>
        <w:t>;</w:t>
      </w:r>
    </w:p>
    <w:p w14:paraId="13E90EC6" w14:textId="674115B2" w:rsidR="007A0260" w:rsidRPr="00F741D0" w:rsidRDefault="00606FBE" w:rsidP="00D24889">
      <w:pPr>
        <w:numPr>
          <w:ilvl w:val="0"/>
          <w:numId w:val="40"/>
        </w:numPr>
        <w:jc w:val="left"/>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п</w:t>
      </w:r>
      <w:r w:rsidR="007A0260" w:rsidRPr="00F741D0">
        <w:rPr>
          <w:rFonts w:ascii="Times New Roman" w:eastAsia="Times New Roman" w:hAnsi="Times New Roman" w:cs="Times New Roman"/>
          <w:bCs/>
          <w:sz w:val="28"/>
          <w:szCs w:val="28"/>
          <w:lang w:val="uk-UA" w:eastAsia="ru-RU"/>
        </w:rPr>
        <w:t>ідтримка SQL : SQLite підтримує стандартні SQL-запити, що робить його зручним для роботи.</w:t>
      </w:r>
    </w:p>
    <w:p w14:paraId="6EE872A1" w14:textId="77777777" w:rsidR="007A0260" w:rsidRPr="00F741D0" w:rsidRDefault="007A0260" w:rsidP="00FF632A">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Основні таблиці бази даних </w:t>
      </w:r>
      <w:r w:rsidR="000E3E5B" w:rsidRPr="00F741D0">
        <w:rPr>
          <w:rFonts w:ascii="Times New Roman" w:eastAsia="Times New Roman" w:hAnsi="Times New Roman" w:cs="Times New Roman"/>
          <w:bCs/>
          <w:sz w:val="28"/>
          <w:szCs w:val="28"/>
          <w:lang w:val="uk-UA" w:eastAsia="ru-RU"/>
        </w:rPr>
        <w:t>системи.</w:t>
      </w:r>
    </w:p>
    <w:p w14:paraId="66828D3C" w14:textId="5BFA34A8" w:rsidR="00FF632A" w:rsidRPr="00F741D0" w:rsidRDefault="007A0260" w:rsidP="00FF632A">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У системі створено дві основні</w:t>
      </w:r>
      <w:r w:rsidRPr="00F741D0">
        <w:rPr>
          <w:rFonts w:ascii="Times New Roman" w:eastAsia="Times New Roman" w:hAnsi="Times New Roman" w:cs="Times New Roman"/>
          <w:sz w:val="28"/>
          <w:szCs w:val="28"/>
          <w:lang w:val="uk-UA" w:eastAsia="ru-RU"/>
        </w:rPr>
        <w:t xml:space="preserve"> таблиці: users</w:t>
      </w:r>
      <w:r w:rsidR="00F34915">
        <w:rPr>
          <w:rFonts w:ascii="Times New Roman" w:eastAsia="Times New Roman" w:hAnsi="Times New Roman" w:cs="Times New Roman"/>
          <w:sz w:val="28"/>
          <w:szCs w:val="28"/>
          <w:lang w:val="uk-UA" w:eastAsia="ru-RU"/>
        </w:rPr>
        <w:t xml:space="preserve"> (табл. 3.4)</w:t>
      </w:r>
      <w:r w:rsidRPr="00F741D0">
        <w:rPr>
          <w:rFonts w:ascii="Times New Roman" w:eastAsia="Times New Roman" w:hAnsi="Times New Roman" w:cs="Times New Roman"/>
          <w:sz w:val="28"/>
          <w:szCs w:val="28"/>
          <w:lang w:val="uk-UA" w:eastAsia="ru-RU"/>
        </w:rPr>
        <w:t xml:space="preserve"> та sensors</w:t>
      </w:r>
      <w:r w:rsidR="00F34915">
        <w:rPr>
          <w:rFonts w:ascii="Times New Roman" w:eastAsia="Times New Roman" w:hAnsi="Times New Roman" w:cs="Times New Roman"/>
          <w:sz w:val="28"/>
          <w:szCs w:val="28"/>
          <w:lang w:val="uk-UA" w:eastAsia="ru-RU"/>
        </w:rPr>
        <w:t> (табл 3.5)</w:t>
      </w:r>
      <w:r w:rsidRPr="00F741D0">
        <w:rPr>
          <w:rFonts w:ascii="Times New Roman" w:eastAsia="Times New Roman" w:hAnsi="Times New Roman" w:cs="Times New Roman"/>
          <w:sz w:val="28"/>
          <w:szCs w:val="28"/>
          <w:lang w:val="uk-UA" w:eastAsia="ru-RU"/>
        </w:rPr>
        <w:t xml:space="preserve"> </w:t>
      </w:r>
    </w:p>
    <w:p w14:paraId="397135A7" w14:textId="77777777" w:rsidR="007A0260" w:rsidRPr="00F741D0" w:rsidRDefault="007A0260" w:rsidP="00FF632A">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Розглянемо їх детально: </w:t>
      </w:r>
    </w:p>
    <w:p w14:paraId="47240F00" w14:textId="77777777" w:rsidR="007A0260" w:rsidRPr="00F741D0" w:rsidRDefault="00FF632A" w:rsidP="00FF632A">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3.4 -</w:t>
      </w:r>
      <w:r w:rsidR="007A0260" w:rsidRPr="00F741D0">
        <w:rPr>
          <w:rFonts w:ascii="Times New Roman" w:hAnsi="Times New Roman" w:cs="Times New Roman"/>
          <w:b/>
          <w:sz w:val="28"/>
          <w:szCs w:val="28"/>
          <w:lang w:val="uk-UA" w:eastAsia="ru-RU"/>
        </w:rPr>
        <w:t xml:space="preserve">Таблиця </w:t>
      </w:r>
      <w:r w:rsidR="000E3E5B" w:rsidRPr="00F741D0">
        <w:rPr>
          <w:rFonts w:ascii="Times New Roman" w:hAnsi="Times New Roman" w:cs="Times New Roman"/>
          <w:b/>
          <w:sz w:val="28"/>
          <w:szCs w:val="28"/>
          <w:lang w:val="uk-UA" w:eastAsia="ru-RU"/>
        </w:rPr>
        <w:t>«</w:t>
      </w:r>
      <w:r w:rsidR="007A0260" w:rsidRPr="00F741D0">
        <w:rPr>
          <w:rFonts w:ascii="Times New Roman" w:hAnsi="Times New Roman" w:cs="Times New Roman"/>
          <w:b/>
          <w:sz w:val="28"/>
          <w:szCs w:val="28"/>
          <w:lang w:val="uk-UA" w:eastAsia="ru-RU"/>
        </w:rPr>
        <w:t>users</w:t>
      </w:r>
      <w:r w:rsidR="000E3E5B" w:rsidRPr="00F741D0">
        <w:rPr>
          <w:rFonts w:ascii="Times New Roman" w:hAnsi="Times New Roman" w:cs="Times New Roman"/>
          <w:b/>
          <w:sz w:val="28"/>
          <w:szCs w:val="28"/>
          <w:lang w:val="uk-UA" w:eastAsia="ru-RU"/>
        </w:rPr>
        <w:t>»</w:t>
      </w:r>
      <w:r w:rsidR="007A0260" w:rsidRPr="00F741D0">
        <w:rPr>
          <w:rFonts w:ascii="Times New Roman" w:eastAsia="Times New Roman" w:hAnsi="Times New Roman" w:cs="Times New Roman"/>
          <w:b/>
          <w:bCs/>
          <w:sz w:val="32"/>
          <w:szCs w:val="32"/>
          <w:lang w:val="uk-UA" w:eastAsia="ru-RU"/>
        </w:rPr>
        <w:t xml:space="preserve"> </w:t>
      </w:r>
    </w:p>
    <w:tbl>
      <w:tblPr>
        <w:tblStyle w:val="a4"/>
        <w:tblW w:w="0" w:type="auto"/>
        <w:tblInd w:w="108" w:type="dxa"/>
        <w:tblLook w:val="04A0" w:firstRow="1" w:lastRow="0" w:firstColumn="1" w:lastColumn="0" w:noHBand="0" w:noVBand="1"/>
      </w:tblPr>
      <w:tblGrid>
        <w:gridCol w:w="1967"/>
        <w:gridCol w:w="1640"/>
        <w:gridCol w:w="5182"/>
      </w:tblGrid>
      <w:tr w:rsidR="00FF632A" w:rsidRPr="00F741D0" w14:paraId="7A5F2BB0" w14:textId="77777777" w:rsidTr="00FF632A">
        <w:trPr>
          <w:trHeight w:val="300"/>
        </w:trPr>
        <w:tc>
          <w:tcPr>
            <w:tcW w:w="1967" w:type="dxa"/>
            <w:noWrap/>
            <w:hideMark/>
          </w:tcPr>
          <w:p w14:paraId="4D6049D7" w14:textId="77777777" w:rsidR="00FF632A" w:rsidRPr="00F741D0" w:rsidRDefault="00FF632A" w:rsidP="00FF632A">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Поле</w:t>
            </w:r>
          </w:p>
        </w:tc>
        <w:tc>
          <w:tcPr>
            <w:tcW w:w="1640" w:type="dxa"/>
            <w:noWrap/>
            <w:hideMark/>
          </w:tcPr>
          <w:p w14:paraId="01FDAAF4" w14:textId="77777777" w:rsidR="00FF632A" w:rsidRPr="00F741D0" w:rsidRDefault="00FF632A" w:rsidP="00FF632A">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Тип</w:t>
            </w:r>
          </w:p>
        </w:tc>
        <w:tc>
          <w:tcPr>
            <w:tcW w:w="5182" w:type="dxa"/>
            <w:noWrap/>
            <w:hideMark/>
          </w:tcPr>
          <w:p w14:paraId="7B94110D" w14:textId="77777777" w:rsidR="00FF632A" w:rsidRPr="00F741D0" w:rsidRDefault="00FF632A" w:rsidP="00FF632A">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FF632A" w:rsidRPr="00F741D0" w14:paraId="70B0B775" w14:textId="77777777" w:rsidTr="00FF632A">
        <w:trPr>
          <w:trHeight w:val="300"/>
        </w:trPr>
        <w:tc>
          <w:tcPr>
            <w:tcW w:w="1967" w:type="dxa"/>
            <w:noWrap/>
            <w:hideMark/>
          </w:tcPr>
          <w:p w14:paraId="301BFB8B"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id</w:t>
            </w:r>
          </w:p>
        </w:tc>
        <w:tc>
          <w:tcPr>
            <w:tcW w:w="1640" w:type="dxa"/>
            <w:noWrap/>
            <w:hideMark/>
          </w:tcPr>
          <w:p w14:paraId="3C8DE008"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INTEGER</w:t>
            </w:r>
          </w:p>
        </w:tc>
        <w:tc>
          <w:tcPr>
            <w:tcW w:w="5182" w:type="dxa"/>
            <w:noWrap/>
            <w:hideMark/>
          </w:tcPr>
          <w:p w14:paraId="29D87943"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Унікальний ідентифікатор користувача</w:t>
            </w:r>
          </w:p>
        </w:tc>
      </w:tr>
      <w:tr w:rsidR="00FF632A" w:rsidRPr="00F741D0" w14:paraId="2E1C8B5B" w14:textId="77777777" w:rsidTr="00FF632A">
        <w:trPr>
          <w:trHeight w:val="300"/>
        </w:trPr>
        <w:tc>
          <w:tcPr>
            <w:tcW w:w="1967" w:type="dxa"/>
            <w:noWrap/>
            <w:hideMark/>
          </w:tcPr>
          <w:p w14:paraId="467B0594"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username</w:t>
            </w:r>
          </w:p>
        </w:tc>
        <w:tc>
          <w:tcPr>
            <w:tcW w:w="1640" w:type="dxa"/>
            <w:noWrap/>
            <w:hideMark/>
          </w:tcPr>
          <w:p w14:paraId="7891E531"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82" w:type="dxa"/>
            <w:noWrap/>
            <w:hideMark/>
          </w:tcPr>
          <w:p w14:paraId="10126E42"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Ім'я користувача (унікальне)</w:t>
            </w:r>
          </w:p>
        </w:tc>
      </w:tr>
      <w:tr w:rsidR="00FF632A" w:rsidRPr="00F741D0" w14:paraId="5175E811" w14:textId="77777777" w:rsidTr="00FF632A">
        <w:trPr>
          <w:trHeight w:val="300"/>
        </w:trPr>
        <w:tc>
          <w:tcPr>
            <w:tcW w:w="1967" w:type="dxa"/>
            <w:noWrap/>
            <w:hideMark/>
          </w:tcPr>
          <w:p w14:paraId="181AF070"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password_hash</w:t>
            </w:r>
          </w:p>
        </w:tc>
        <w:tc>
          <w:tcPr>
            <w:tcW w:w="1640" w:type="dxa"/>
            <w:noWrap/>
            <w:hideMark/>
          </w:tcPr>
          <w:p w14:paraId="5C86AC03"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82" w:type="dxa"/>
            <w:noWrap/>
            <w:hideMark/>
          </w:tcPr>
          <w:p w14:paraId="3581D930"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Хеш пароля користувача</w:t>
            </w:r>
          </w:p>
        </w:tc>
      </w:tr>
      <w:tr w:rsidR="00FF632A" w:rsidRPr="00F741D0" w14:paraId="1484780B" w14:textId="77777777" w:rsidTr="00FF632A">
        <w:trPr>
          <w:trHeight w:val="300"/>
        </w:trPr>
        <w:tc>
          <w:tcPr>
            <w:tcW w:w="1967" w:type="dxa"/>
            <w:noWrap/>
            <w:hideMark/>
          </w:tcPr>
          <w:p w14:paraId="3354C804"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role</w:t>
            </w:r>
          </w:p>
        </w:tc>
        <w:tc>
          <w:tcPr>
            <w:tcW w:w="1640" w:type="dxa"/>
            <w:noWrap/>
            <w:hideMark/>
          </w:tcPr>
          <w:p w14:paraId="568A143F"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82" w:type="dxa"/>
            <w:noWrap/>
            <w:hideMark/>
          </w:tcPr>
          <w:p w14:paraId="0A37AA14"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Роль користувача (admin/user)</w:t>
            </w:r>
          </w:p>
        </w:tc>
      </w:tr>
    </w:tbl>
    <w:p w14:paraId="38FDE901"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Особливості: </w:t>
      </w:r>
    </w:p>
    <w:p w14:paraId="7FE0AF3D" w14:textId="75AE1AE6" w:rsidR="000E3E5B" w:rsidRPr="00F741D0" w:rsidRDefault="001B6A2C" w:rsidP="00D24889">
      <w:pPr>
        <w:pStyle w:val="a3"/>
        <w:numPr>
          <w:ilvl w:val="0"/>
          <w:numId w:val="4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w:t>
      </w:r>
      <w:r w:rsidR="000E3E5B" w:rsidRPr="00F741D0">
        <w:rPr>
          <w:rFonts w:ascii="Times New Roman" w:eastAsia="Times New Roman" w:hAnsi="Times New Roman" w:cs="Times New Roman"/>
          <w:sz w:val="28"/>
          <w:szCs w:val="28"/>
          <w:lang w:val="uk-UA" w:eastAsia="ru-RU"/>
        </w:rPr>
        <w:t>мена користувачів мають бути унікальними (UNIQUE)</w:t>
      </w:r>
      <w:r w:rsidRPr="00F741D0">
        <w:rPr>
          <w:rFonts w:ascii="Times New Roman" w:eastAsia="Times New Roman" w:hAnsi="Times New Roman" w:cs="Times New Roman"/>
          <w:sz w:val="28"/>
          <w:szCs w:val="28"/>
          <w:lang w:val="uk-UA" w:eastAsia="ru-RU"/>
        </w:rPr>
        <w:t>;</w:t>
      </w:r>
    </w:p>
    <w:p w14:paraId="69AFBC3B" w14:textId="2447BF4C" w:rsidR="000E3E5B" w:rsidRPr="00F741D0" w:rsidRDefault="001B6A2C" w:rsidP="00D24889">
      <w:pPr>
        <w:pStyle w:val="a3"/>
        <w:numPr>
          <w:ilvl w:val="0"/>
          <w:numId w:val="4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0E3E5B" w:rsidRPr="00F741D0">
        <w:rPr>
          <w:rFonts w:ascii="Times New Roman" w:eastAsia="Times New Roman" w:hAnsi="Times New Roman" w:cs="Times New Roman"/>
          <w:sz w:val="28"/>
          <w:szCs w:val="28"/>
          <w:lang w:val="uk-UA" w:eastAsia="ru-RU"/>
        </w:rPr>
        <w:t xml:space="preserve">аролі зберігаються у хешованому вигляді за допомогою бібліотеки </w:t>
      </w:r>
      <w:r w:rsidR="000E3E5B" w:rsidRPr="00F741D0">
        <w:rPr>
          <w:rFonts w:ascii="Times New Roman" w:eastAsia="Times New Roman" w:hAnsi="Times New Roman" w:cs="Times New Roman"/>
          <w:bCs/>
          <w:sz w:val="28"/>
          <w:szCs w:val="28"/>
          <w:lang w:val="uk-UA" w:eastAsia="ru-RU"/>
        </w:rPr>
        <w:t>bcrypt для</w:t>
      </w:r>
      <w:r w:rsidR="000E3E5B" w:rsidRPr="00F741D0">
        <w:rPr>
          <w:rFonts w:ascii="Times New Roman" w:eastAsia="Times New Roman" w:hAnsi="Times New Roman" w:cs="Times New Roman"/>
          <w:sz w:val="28"/>
          <w:szCs w:val="28"/>
          <w:lang w:val="uk-UA" w:eastAsia="ru-RU"/>
        </w:rPr>
        <w:t xml:space="preserve"> забезпечення безпеки</w:t>
      </w:r>
      <w:r w:rsidRPr="00F741D0">
        <w:rPr>
          <w:rFonts w:ascii="Times New Roman" w:eastAsia="Times New Roman" w:hAnsi="Times New Roman" w:cs="Times New Roman"/>
          <w:sz w:val="28"/>
          <w:szCs w:val="28"/>
          <w:lang w:val="uk-UA" w:eastAsia="ru-RU"/>
        </w:rPr>
        <w:t>;</w:t>
      </w:r>
    </w:p>
    <w:p w14:paraId="15D5140E" w14:textId="7BA0CF04" w:rsidR="000E3E5B" w:rsidRPr="00F741D0" w:rsidRDefault="001B6A2C" w:rsidP="00D24889">
      <w:pPr>
        <w:pStyle w:val="a3"/>
        <w:numPr>
          <w:ilvl w:val="0"/>
          <w:numId w:val="4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0E3E5B" w:rsidRPr="00F741D0">
        <w:rPr>
          <w:rFonts w:ascii="Times New Roman" w:eastAsia="Times New Roman" w:hAnsi="Times New Roman" w:cs="Times New Roman"/>
          <w:sz w:val="28"/>
          <w:szCs w:val="28"/>
          <w:lang w:val="uk-UA" w:eastAsia="ru-RU"/>
        </w:rPr>
        <w:t>оль користувача визначає його права доступу до системи.</w:t>
      </w:r>
    </w:p>
    <w:p w14:paraId="2A6F10CA" w14:textId="77777777" w:rsidR="000E3E5B" w:rsidRPr="00F741D0" w:rsidRDefault="000E3E5B" w:rsidP="000E3E5B">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3.5 -Таблиця «sensors»</w:t>
      </w:r>
      <w:r w:rsidRPr="00F741D0">
        <w:rPr>
          <w:rFonts w:ascii="Times New Roman" w:eastAsia="Times New Roman" w:hAnsi="Times New Roman" w:cs="Times New Roman"/>
          <w:b/>
          <w:bCs/>
          <w:sz w:val="32"/>
          <w:szCs w:val="32"/>
          <w:lang w:val="uk-UA" w:eastAsia="ru-RU"/>
        </w:rPr>
        <w:t xml:space="preserve"> </w:t>
      </w:r>
    </w:p>
    <w:tbl>
      <w:tblPr>
        <w:tblStyle w:val="a4"/>
        <w:tblW w:w="0" w:type="auto"/>
        <w:tblInd w:w="108" w:type="dxa"/>
        <w:tblLook w:val="04A0" w:firstRow="1" w:lastRow="0" w:firstColumn="1" w:lastColumn="0" w:noHBand="0" w:noVBand="1"/>
      </w:tblPr>
      <w:tblGrid>
        <w:gridCol w:w="1985"/>
        <w:gridCol w:w="1701"/>
        <w:gridCol w:w="5103"/>
      </w:tblGrid>
      <w:tr w:rsidR="00FF632A" w:rsidRPr="00F741D0" w14:paraId="628D615E" w14:textId="77777777" w:rsidTr="000E3E5B">
        <w:trPr>
          <w:trHeight w:val="300"/>
        </w:trPr>
        <w:tc>
          <w:tcPr>
            <w:tcW w:w="1985" w:type="dxa"/>
            <w:noWrap/>
            <w:hideMark/>
          </w:tcPr>
          <w:p w14:paraId="01E3D59A"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Поле</w:t>
            </w:r>
          </w:p>
        </w:tc>
        <w:tc>
          <w:tcPr>
            <w:tcW w:w="1701" w:type="dxa"/>
            <w:noWrap/>
            <w:hideMark/>
          </w:tcPr>
          <w:p w14:paraId="1C861B9C"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Тип</w:t>
            </w:r>
          </w:p>
        </w:tc>
        <w:tc>
          <w:tcPr>
            <w:tcW w:w="5103" w:type="dxa"/>
            <w:noWrap/>
            <w:hideMark/>
          </w:tcPr>
          <w:p w14:paraId="5FDDFF06"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Опис</w:t>
            </w:r>
          </w:p>
        </w:tc>
      </w:tr>
      <w:tr w:rsidR="00FF632A" w:rsidRPr="00F741D0" w14:paraId="41E6A6AA" w14:textId="77777777" w:rsidTr="000E3E5B">
        <w:trPr>
          <w:trHeight w:val="300"/>
        </w:trPr>
        <w:tc>
          <w:tcPr>
            <w:tcW w:w="1985" w:type="dxa"/>
            <w:noWrap/>
            <w:hideMark/>
          </w:tcPr>
          <w:p w14:paraId="64DD4B55"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id</w:t>
            </w:r>
          </w:p>
        </w:tc>
        <w:tc>
          <w:tcPr>
            <w:tcW w:w="1701" w:type="dxa"/>
            <w:noWrap/>
            <w:hideMark/>
          </w:tcPr>
          <w:p w14:paraId="189FE335"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INTEGER</w:t>
            </w:r>
          </w:p>
        </w:tc>
        <w:tc>
          <w:tcPr>
            <w:tcW w:w="5103" w:type="dxa"/>
            <w:noWrap/>
            <w:hideMark/>
          </w:tcPr>
          <w:p w14:paraId="48DC2E3D"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Унікальний ідентифікатор датчика</w:t>
            </w:r>
          </w:p>
        </w:tc>
      </w:tr>
      <w:tr w:rsidR="00FF632A" w:rsidRPr="00F741D0" w14:paraId="24438305" w14:textId="77777777" w:rsidTr="000E3E5B">
        <w:trPr>
          <w:trHeight w:val="300"/>
        </w:trPr>
        <w:tc>
          <w:tcPr>
            <w:tcW w:w="1985" w:type="dxa"/>
            <w:noWrap/>
            <w:hideMark/>
          </w:tcPr>
          <w:p w14:paraId="48948CB1"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name</w:t>
            </w:r>
          </w:p>
        </w:tc>
        <w:tc>
          <w:tcPr>
            <w:tcW w:w="1701" w:type="dxa"/>
            <w:noWrap/>
            <w:hideMark/>
          </w:tcPr>
          <w:p w14:paraId="05E64057"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03" w:type="dxa"/>
            <w:noWrap/>
            <w:hideMark/>
          </w:tcPr>
          <w:p w14:paraId="6D3EFB81"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Назва датчика (унікальна)</w:t>
            </w:r>
          </w:p>
        </w:tc>
      </w:tr>
      <w:tr w:rsidR="00FF632A" w:rsidRPr="00F741D0" w14:paraId="2EB680B1" w14:textId="77777777" w:rsidTr="000E3E5B">
        <w:trPr>
          <w:trHeight w:val="300"/>
        </w:trPr>
        <w:tc>
          <w:tcPr>
            <w:tcW w:w="1985" w:type="dxa"/>
            <w:noWrap/>
            <w:hideMark/>
          </w:tcPr>
          <w:p w14:paraId="4D0613BC"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ip_address</w:t>
            </w:r>
          </w:p>
        </w:tc>
        <w:tc>
          <w:tcPr>
            <w:tcW w:w="1701" w:type="dxa"/>
            <w:noWrap/>
            <w:hideMark/>
          </w:tcPr>
          <w:p w14:paraId="7D2FE09F"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03" w:type="dxa"/>
            <w:noWrap/>
            <w:hideMark/>
          </w:tcPr>
          <w:p w14:paraId="30C91EFC"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IP-адреса датчика</w:t>
            </w:r>
          </w:p>
        </w:tc>
      </w:tr>
      <w:tr w:rsidR="00FF632A" w:rsidRPr="00F741D0" w14:paraId="29741E3D" w14:textId="77777777" w:rsidTr="000E3E5B">
        <w:trPr>
          <w:trHeight w:val="300"/>
        </w:trPr>
        <w:tc>
          <w:tcPr>
            <w:tcW w:w="1985" w:type="dxa"/>
            <w:noWrap/>
            <w:hideMark/>
          </w:tcPr>
          <w:p w14:paraId="2A73C34B"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min_value</w:t>
            </w:r>
          </w:p>
        </w:tc>
        <w:tc>
          <w:tcPr>
            <w:tcW w:w="1701" w:type="dxa"/>
            <w:noWrap/>
            <w:hideMark/>
          </w:tcPr>
          <w:p w14:paraId="3617E88B"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REAL</w:t>
            </w:r>
          </w:p>
        </w:tc>
        <w:tc>
          <w:tcPr>
            <w:tcW w:w="5103" w:type="dxa"/>
            <w:noWrap/>
            <w:hideMark/>
          </w:tcPr>
          <w:p w14:paraId="4E40DD3C"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Мінімальне допустиме значення</w:t>
            </w:r>
          </w:p>
        </w:tc>
      </w:tr>
      <w:tr w:rsidR="00FF632A" w:rsidRPr="00F741D0" w14:paraId="0B099CF8" w14:textId="77777777" w:rsidTr="000E3E5B">
        <w:trPr>
          <w:trHeight w:val="300"/>
        </w:trPr>
        <w:tc>
          <w:tcPr>
            <w:tcW w:w="1985" w:type="dxa"/>
            <w:noWrap/>
            <w:hideMark/>
          </w:tcPr>
          <w:p w14:paraId="66B8E306"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max_value</w:t>
            </w:r>
          </w:p>
        </w:tc>
        <w:tc>
          <w:tcPr>
            <w:tcW w:w="1701" w:type="dxa"/>
            <w:noWrap/>
            <w:hideMark/>
          </w:tcPr>
          <w:p w14:paraId="5DEA475A"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REAL</w:t>
            </w:r>
          </w:p>
        </w:tc>
        <w:tc>
          <w:tcPr>
            <w:tcW w:w="5103" w:type="dxa"/>
            <w:noWrap/>
            <w:hideMark/>
          </w:tcPr>
          <w:p w14:paraId="7FC0304B" w14:textId="77777777" w:rsidR="00FF632A" w:rsidRPr="00F741D0" w:rsidRDefault="00FF632A" w:rsidP="00FF632A">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Максимальне допустиме значення </w:t>
            </w:r>
          </w:p>
        </w:tc>
      </w:tr>
    </w:tbl>
    <w:p w14:paraId="0AD782FB"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Особливості: </w:t>
      </w:r>
    </w:p>
    <w:p w14:paraId="08C88318" w14:textId="2BBD3EFE" w:rsidR="000E3E5B" w:rsidRPr="00F741D0" w:rsidRDefault="001B6A2C" w:rsidP="00D24889">
      <w:pPr>
        <w:pStyle w:val="a3"/>
        <w:numPr>
          <w:ilvl w:val="0"/>
          <w:numId w:val="4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к</w:t>
      </w:r>
      <w:r w:rsidR="000E3E5B" w:rsidRPr="00F741D0">
        <w:rPr>
          <w:rFonts w:ascii="Times New Roman" w:eastAsia="Times New Roman" w:hAnsi="Times New Roman" w:cs="Times New Roman"/>
          <w:sz w:val="28"/>
          <w:szCs w:val="28"/>
          <w:lang w:val="uk-UA" w:eastAsia="ru-RU"/>
        </w:rPr>
        <w:t>ожен датчик має унікальну назву (name), що дозволяє ідентифікувати його в системі</w:t>
      </w:r>
      <w:r w:rsidRPr="00F741D0">
        <w:rPr>
          <w:rFonts w:ascii="Times New Roman" w:eastAsia="Times New Roman" w:hAnsi="Times New Roman" w:cs="Times New Roman"/>
          <w:sz w:val="28"/>
          <w:szCs w:val="28"/>
          <w:lang w:val="uk-UA" w:eastAsia="ru-RU"/>
        </w:rPr>
        <w:t>;</w:t>
      </w:r>
    </w:p>
    <w:p w14:paraId="0F59F422" w14:textId="730CFE5A" w:rsidR="000E3E5B" w:rsidRPr="00F741D0" w:rsidRDefault="000E3E5B" w:rsidP="00D24889">
      <w:pPr>
        <w:pStyle w:val="a3"/>
        <w:numPr>
          <w:ilvl w:val="0"/>
          <w:numId w:val="4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IP-адреса датчика зберігається для подальшого зв'язку з API</w:t>
      </w:r>
      <w:r w:rsidR="001B6A2C" w:rsidRPr="00F741D0">
        <w:rPr>
          <w:rFonts w:ascii="Times New Roman" w:eastAsia="Times New Roman" w:hAnsi="Times New Roman" w:cs="Times New Roman"/>
          <w:sz w:val="28"/>
          <w:szCs w:val="28"/>
          <w:lang w:val="uk-UA" w:eastAsia="ru-RU"/>
        </w:rPr>
        <w:t>;</w:t>
      </w:r>
    </w:p>
    <w:p w14:paraId="08F7699D" w14:textId="48354CBE" w:rsidR="000E3E5B" w:rsidRPr="00F741D0" w:rsidRDefault="001B6A2C" w:rsidP="00D24889">
      <w:pPr>
        <w:pStyle w:val="a3"/>
        <w:numPr>
          <w:ilvl w:val="0"/>
          <w:numId w:val="42"/>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w:t>
      </w:r>
      <w:r w:rsidR="000E3E5B" w:rsidRPr="00F741D0">
        <w:rPr>
          <w:rFonts w:ascii="Times New Roman" w:eastAsia="Times New Roman" w:hAnsi="Times New Roman" w:cs="Times New Roman"/>
          <w:sz w:val="28"/>
          <w:szCs w:val="28"/>
          <w:lang w:val="uk-UA" w:eastAsia="ru-RU"/>
        </w:rPr>
        <w:t>раничні значення (min_value та max_value) використовуються для перевірки допустимих параметрів.</w:t>
      </w:r>
    </w:p>
    <w:p w14:paraId="169B546D"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Основні характеристики системи зберігання даних </w:t>
      </w:r>
    </w:p>
    <w:p w14:paraId="60028966"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Безпека </w:t>
      </w:r>
    </w:p>
    <w:p w14:paraId="5C5E09E9" w14:textId="0256ADFC" w:rsidR="000E3E5B" w:rsidRPr="00F741D0" w:rsidRDefault="001B6A2C" w:rsidP="00D24889">
      <w:pPr>
        <w:pStyle w:val="a3"/>
        <w:numPr>
          <w:ilvl w:val="0"/>
          <w:numId w:val="43"/>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х</w:t>
      </w:r>
      <w:r w:rsidR="000E3E5B" w:rsidRPr="00F741D0">
        <w:rPr>
          <w:rFonts w:ascii="Times New Roman" w:eastAsia="Times New Roman" w:hAnsi="Times New Roman" w:cs="Times New Roman"/>
          <w:sz w:val="28"/>
          <w:szCs w:val="28"/>
          <w:lang w:val="uk-UA" w:eastAsia="ru-RU"/>
        </w:rPr>
        <w:t>ешування паролів. Паролі користувачів зберігаються у хешованому вигляді за допомогою бібліотеки bcrypt. Це запобігає можливості отримання реальних паролів у разі несанкціонованого доступу</w:t>
      </w:r>
      <w:r w:rsidRPr="00F741D0">
        <w:rPr>
          <w:rFonts w:ascii="Times New Roman" w:eastAsia="Times New Roman" w:hAnsi="Times New Roman" w:cs="Times New Roman"/>
          <w:sz w:val="28"/>
          <w:szCs w:val="28"/>
          <w:lang w:val="uk-UA" w:eastAsia="ru-RU"/>
        </w:rPr>
        <w:t>;</w:t>
      </w:r>
    </w:p>
    <w:p w14:paraId="1EAF1327" w14:textId="2EDC3D77" w:rsidR="000E3E5B" w:rsidRPr="00F741D0" w:rsidRDefault="001B6A2C" w:rsidP="00D24889">
      <w:pPr>
        <w:pStyle w:val="a3"/>
        <w:numPr>
          <w:ilvl w:val="0"/>
          <w:numId w:val="43"/>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w:t>
      </w:r>
      <w:r w:rsidR="000E3E5B" w:rsidRPr="00F741D0">
        <w:rPr>
          <w:rFonts w:ascii="Times New Roman" w:eastAsia="Times New Roman" w:hAnsi="Times New Roman" w:cs="Times New Roman"/>
          <w:sz w:val="28"/>
          <w:szCs w:val="28"/>
          <w:lang w:val="uk-UA" w:eastAsia="ru-RU"/>
        </w:rPr>
        <w:t>озмежування прав доступу. Користувачі поділені на ролі (admin та user). Адміністратор має повний доступ до системи, тоді як звичайні користувачі мають обмежений функціонал.</w:t>
      </w:r>
    </w:p>
    <w:p w14:paraId="3D7E7B09"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Швидкість та ефективність </w:t>
      </w:r>
    </w:p>
    <w:p w14:paraId="3842E721" w14:textId="5E446557" w:rsidR="000E3E5B" w:rsidRPr="00F741D0" w:rsidRDefault="000E3E5B" w:rsidP="00D24889">
      <w:pPr>
        <w:pStyle w:val="a3"/>
        <w:numPr>
          <w:ilvl w:val="0"/>
          <w:numId w:val="4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SQLite оптимізований для швидкої обробки запитів, що дозволяє ефективно працювати з даними навіть при великій кількості записів</w:t>
      </w:r>
      <w:r w:rsidR="001B6A2C" w:rsidRPr="00F741D0">
        <w:rPr>
          <w:rFonts w:ascii="Times New Roman" w:eastAsia="Times New Roman" w:hAnsi="Times New Roman" w:cs="Times New Roman"/>
          <w:sz w:val="28"/>
          <w:szCs w:val="28"/>
          <w:lang w:val="uk-UA" w:eastAsia="ru-RU"/>
        </w:rPr>
        <w:t>;</w:t>
      </w:r>
    </w:p>
    <w:p w14:paraId="79A9B52D" w14:textId="6561330B" w:rsidR="000E3E5B" w:rsidRPr="00F741D0" w:rsidRDefault="001B6A2C" w:rsidP="00D24889">
      <w:pPr>
        <w:pStyle w:val="a3"/>
        <w:numPr>
          <w:ilvl w:val="0"/>
          <w:numId w:val="44"/>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в</w:t>
      </w:r>
      <w:r w:rsidR="000E3E5B" w:rsidRPr="00F741D0">
        <w:rPr>
          <w:rFonts w:ascii="Times New Roman" w:eastAsia="Times New Roman" w:hAnsi="Times New Roman" w:cs="Times New Roman"/>
          <w:sz w:val="28"/>
          <w:szCs w:val="28"/>
          <w:lang w:val="uk-UA" w:eastAsia="ru-RU"/>
        </w:rPr>
        <w:t>икористання індексів (PRIMARY KEY, UNIQUE) забезпечує швидкий пошук та вибірку даних.</w:t>
      </w:r>
    </w:p>
    <w:p w14:paraId="7E987787" w14:textId="77777777" w:rsidR="000E3E5B" w:rsidRPr="00F741D0" w:rsidRDefault="000E3E5B" w:rsidP="000E3E5B">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Масштабованість </w:t>
      </w:r>
    </w:p>
    <w:p w14:paraId="3A2E83BC" w14:textId="28F185C9" w:rsidR="000E3E5B" w:rsidRPr="00F741D0" w:rsidRDefault="000E3E5B" w:rsidP="00D24889">
      <w:pPr>
        <w:pStyle w:val="a3"/>
        <w:numPr>
          <w:ilvl w:val="0"/>
          <w:numId w:val="4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SQLite підходить для невеликих та середніх проектів. Якщо система буде розширюватися, можна перейти на більш потужні СУБД, такі як PostgreSQL чи MySQL</w:t>
      </w:r>
      <w:r w:rsidR="001B6A2C" w:rsidRPr="00F741D0">
        <w:rPr>
          <w:rFonts w:ascii="Times New Roman" w:eastAsia="Times New Roman" w:hAnsi="Times New Roman" w:cs="Times New Roman"/>
          <w:sz w:val="28"/>
          <w:szCs w:val="28"/>
          <w:lang w:val="uk-UA" w:eastAsia="ru-RU"/>
        </w:rPr>
        <w:t>;</w:t>
      </w:r>
    </w:p>
    <w:p w14:paraId="2580895B" w14:textId="77777777" w:rsidR="00C05B0D" w:rsidRPr="00F741D0" w:rsidRDefault="00C05B0D" w:rsidP="00C05B0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Ключові переваги такого підходу  </w:t>
      </w:r>
    </w:p>
    <w:p w14:paraId="4F223B87" w14:textId="671585FF" w:rsidR="00C05B0D" w:rsidRPr="00F741D0" w:rsidRDefault="001B6A2C" w:rsidP="00D24889">
      <w:pPr>
        <w:pStyle w:val="a3"/>
        <w:numPr>
          <w:ilvl w:val="0"/>
          <w:numId w:val="4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C05B0D" w:rsidRPr="00F741D0">
        <w:rPr>
          <w:rFonts w:ascii="Times New Roman" w:eastAsia="Times New Roman" w:hAnsi="Times New Roman" w:cs="Times New Roman"/>
          <w:sz w:val="28"/>
          <w:szCs w:val="28"/>
          <w:lang w:val="uk-UA" w:eastAsia="ru-RU"/>
        </w:rPr>
        <w:t>ростота : SQLite легко інтегрується та не потребує складної налаштування</w:t>
      </w:r>
      <w:r w:rsidRPr="00F741D0">
        <w:rPr>
          <w:rFonts w:ascii="Times New Roman" w:eastAsia="Times New Roman" w:hAnsi="Times New Roman" w:cs="Times New Roman"/>
          <w:sz w:val="28"/>
          <w:szCs w:val="28"/>
          <w:lang w:val="uk-UA" w:eastAsia="ru-RU"/>
        </w:rPr>
        <w:t>;</w:t>
      </w:r>
    </w:p>
    <w:p w14:paraId="6F529137" w14:textId="3660708F" w:rsidR="00C05B0D" w:rsidRPr="00F741D0" w:rsidRDefault="001B6A2C" w:rsidP="00D24889">
      <w:pPr>
        <w:pStyle w:val="a3"/>
        <w:numPr>
          <w:ilvl w:val="0"/>
          <w:numId w:val="4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б</w:t>
      </w:r>
      <w:r w:rsidR="00C05B0D" w:rsidRPr="00F741D0">
        <w:rPr>
          <w:rFonts w:ascii="Times New Roman" w:eastAsia="Times New Roman" w:hAnsi="Times New Roman" w:cs="Times New Roman"/>
          <w:sz w:val="28"/>
          <w:szCs w:val="28"/>
          <w:lang w:val="uk-UA" w:eastAsia="ru-RU"/>
        </w:rPr>
        <w:t>езпека : Хешування паролів та розмежування прав доступу забезпечують захист даних</w:t>
      </w:r>
      <w:r w:rsidRPr="00F741D0">
        <w:rPr>
          <w:rFonts w:ascii="Times New Roman" w:eastAsia="Times New Roman" w:hAnsi="Times New Roman" w:cs="Times New Roman"/>
          <w:sz w:val="28"/>
          <w:szCs w:val="28"/>
          <w:lang w:val="uk-UA" w:eastAsia="ru-RU"/>
        </w:rPr>
        <w:t>;</w:t>
      </w:r>
    </w:p>
    <w:p w14:paraId="4D99EFC1" w14:textId="0C5DA859" w:rsidR="00C05B0D" w:rsidRPr="00F741D0" w:rsidRDefault="001B6A2C" w:rsidP="00D24889">
      <w:pPr>
        <w:pStyle w:val="a3"/>
        <w:numPr>
          <w:ilvl w:val="0"/>
          <w:numId w:val="45"/>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w:t>
      </w:r>
      <w:r w:rsidR="00C05B0D" w:rsidRPr="00F741D0">
        <w:rPr>
          <w:rFonts w:ascii="Times New Roman" w:eastAsia="Times New Roman" w:hAnsi="Times New Roman" w:cs="Times New Roman"/>
          <w:sz w:val="28"/>
          <w:szCs w:val="28"/>
          <w:lang w:val="uk-UA" w:eastAsia="ru-RU"/>
        </w:rPr>
        <w:t>нучкість : Система може бути легко розширена шляхом додавання нових таблиць або полів.</w:t>
      </w:r>
    </w:p>
    <w:p w14:paraId="46E124CF" w14:textId="77777777" w:rsidR="00C05B0D" w:rsidRPr="00F741D0" w:rsidRDefault="00C05B0D" w:rsidP="00BE7131">
      <w:pPr>
        <w:ind w:firstLine="0"/>
        <w:rPr>
          <w:rFonts w:ascii="Times New Roman" w:eastAsia="Times New Roman" w:hAnsi="Times New Roman" w:cs="Times New Roman"/>
          <w:sz w:val="28"/>
          <w:szCs w:val="28"/>
          <w:lang w:val="uk-UA" w:eastAsia="ru-RU"/>
        </w:rPr>
      </w:pPr>
    </w:p>
    <w:p w14:paraId="464DF942" w14:textId="77777777" w:rsidR="00C05B0D" w:rsidRPr="00F741D0" w:rsidRDefault="00C05B0D" w:rsidP="00C05B0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Налаштування системи</w:t>
      </w:r>
    </w:p>
    <w:p w14:paraId="38602D92" w14:textId="77777777" w:rsidR="00C05B0D" w:rsidRPr="00F741D0" w:rsidRDefault="00C05B0D" w:rsidP="00A4062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 xml:space="preserve">Ця частина відповідає за конфігурацію ключових параметрів системи через інтерфейс користувача. Ось детальний аналіз: </w:t>
      </w:r>
    </w:p>
    <w:p w14:paraId="5CC116A6" w14:textId="77777777" w:rsidR="00C05B0D" w:rsidRPr="00F741D0" w:rsidRDefault="00C05B0D" w:rsidP="00D24889">
      <w:pPr>
        <w:pStyle w:val="a3"/>
        <w:numPr>
          <w:ilvl w:val="0"/>
          <w:numId w:val="4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Функціональна мета </w:t>
      </w:r>
    </w:p>
    <w:p w14:paraId="768ECB9F" w14:textId="77777777" w:rsidR="00C05B0D" w:rsidRPr="00F741D0" w:rsidRDefault="00C05B0D" w:rsidP="00A4062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Ця секція дозволяє адміністратору налаштовувати глобальні параметри системи, такі як: </w:t>
      </w:r>
    </w:p>
    <w:p w14:paraId="5F26937D" w14:textId="04DB349D" w:rsidR="00C05B0D" w:rsidRPr="00F34915" w:rsidRDefault="00C05B0D" w:rsidP="00D24889">
      <w:pPr>
        <w:numPr>
          <w:ilvl w:val="0"/>
          <w:numId w:val="47"/>
        </w:numPr>
        <w:ind w:left="1418" w:hanging="357"/>
        <w:jc w:val="left"/>
        <w:rPr>
          <w:rFonts w:ascii="Times New Roman" w:eastAsia="Times New Roman" w:hAnsi="Times New Roman" w:cs="Times New Roman"/>
          <w:sz w:val="28"/>
          <w:szCs w:val="28"/>
          <w:lang w:val="uk-UA" w:eastAsia="ru-RU"/>
        </w:rPr>
      </w:pPr>
      <w:r w:rsidRPr="00F34915">
        <w:rPr>
          <w:rFonts w:ascii="Times New Roman" w:eastAsia="Times New Roman" w:hAnsi="Times New Roman" w:cs="Times New Roman"/>
          <w:sz w:val="28"/>
          <w:szCs w:val="28"/>
          <w:lang w:val="uk-UA" w:eastAsia="ru-RU"/>
        </w:rPr>
        <w:t>IP-адрес сервера API</w:t>
      </w:r>
      <w:r w:rsidR="001B6A2C" w:rsidRPr="00F34915">
        <w:rPr>
          <w:rFonts w:ascii="Times New Roman" w:eastAsia="Times New Roman" w:hAnsi="Times New Roman" w:cs="Times New Roman"/>
          <w:sz w:val="28"/>
          <w:szCs w:val="28"/>
          <w:lang w:val="uk-UA" w:eastAsia="ru-RU"/>
        </w:rPr>
        <w:t>;</w:t>
      </w:r>
    </w:p>
    <w:p w14:paraId="65F4FEA5" w14:textId="4B6B6A45" w:rsidR="00C05B0D" w:rsidRPr="00F34915" w:rsidRDefault="001B6A2C" w:rsidP="00D24889">
      <w:pPr>
        <w:numPr>
          <w:ilvl w:val="0"/>
          <w:numId w:val="47"/>
        </w:numPr>
        <w:ind w:left="1418" w:hanging="357"/>
        <w:jc w:val="left"/>
        <w:rPr>
          <w:rFonts w:ascii="Times New Roman" w:eastAsia="Times New Roman" w:hAnsi="Times New Roman" w:cs="Times New Roman"/>
          <w:sz w:val="28"/>
          <w:szCs w:val="28"/>
          <w:lang w:val="uk-UA" w:eastAsia="ru-RU"/>
        </w:rPr>
      </w:pPr>
      <w:r w:rsidRPr="00F34915">
        <w:rPr>
          <w:rFonts w:ascii="Times New Roman" w:eastAsia="Times New Roman" w:hAnsi="Times New Roman" w:cs="Times New Roman"/>
          <w:sz w:val="28"/>
          <w:szCs w:val="28"/>
          <w:lang w:val="uk-UA" w:eastAsia="ru-RU"/>
        </w:rPr>
        <w:t>п</w:t>
      </w:r>
      <w:r w:rsidR="00C05B0D" w:rsidRPr="00F34915">
        <w:rPr>
          <w:rFonts w:ascii="Times New Roman" w:eastAsia="Times New Roman" w:hAnsi="Times New Roman" w:cs="Times New Roman"/>
          <w:sz w:val="28"/>
          <w:szCs w:val="28"/>
          <w:lang w:val="uk-UA" w:eastAsia="ru-RU"/>
        </w:rPr>
        <w:t>орт сервера API</w:t>
      </w:r>
      <w:r w:rsidRPr="00F34915">
        <w:rPr>
          <w:rFonts w:ascii="Times New Roman" w:eastAsia="Times New Roman" w:hAnsi="Times New Roman" w:cs="Times New Roman"/>
          <w:sz w:val="28"/>
          <w:szCs w:val="28"/>
          <w:lang w:val="uk-UA" w:eastAsia="ru-RU"/>
        </w:rPr>
        <w:t>;</w:t>
      </w:r>
    </w:p>
    <w:p w14:paraId="02D9F0CA" w14:textId="46FBA22B" w:rsidR="00C05B0D" w:rsidRPr="00F34915" w:rsidRDefault="001B6A2C" w:rsidP="00D24889">
      <w:pPr>
        <w:numPr>
          <w:ilvl w:val="0"/>
          <w:numId w:val="47"/>
        </w:numPr>
        <w:ind w:left="1418" w:hanging="357"/>
        <w:jc w:val="left"/>
        <w:rPr>
          <w:rFonts w:ascii="Times New Roman" w:eastAsia="Times New Roman" w:hAnsi="Times New Roman" w:cs="Times New Roman"/>
          <w:sz w:val="28"/>
          <w:szCs w:val="28"/>
          <w:lang w:val="uk-UA" w:eastAsia="ru-RU"/>
        </w:rPr>
      </w:pPr>
      <w:r w:rsidRPr="00F34915">
        <w:rPr>
          <w:rFonts w:ascii="Times New Roman" w:eastAsia="Times New Roman" w:hAnsi="Times New Roman" w:cs="Times New Roman"/>
          <w:sz w:val="28"/>
          <w:szCs w:val="28"/>
          <w:lang w:val="uk-UA" w:eastAsia="ru-RU"/>
        </w:rPr>
        <w:t>і</w:t>
      </w:r>
      <w:r w:rsidR="00C05B0D" w:rsidRPr="00F34915">
        <w:rPr>
          <w:rFonts w:ascii="Times New Roman" w:eastAsia="Times New Roman" w:hAnsi="Times New Roman" w:cs="Times New Roman"/>
          <w:sz w:val="28"/>
          <w:szCs w:val="28"/>
          <w:lang w:val="uk-UA" w:eastAsia="ru-RU"/>
        </w:rPr>
        <w:t>нтервал оновлення даних (у секундах)</w:t>
      </w:r>
      <w:r w:rsidRPr="00F34915">
        <w:rPr>
          <w:rFonts w:ascii="Times New Roman" w:eastAsia="Times New Roman" w:hAnsi="Times New Roman" w:cs="Times New Roman"/>
          <w:sz w:val="28"/>
          <w:szCs w:val="28"/>
          <w:lang w:val="uk-UA" w:eastAsia="ru-RU"/>
        </w:rPr>
        <w:t>;</w:t>
      </w:r>
    </w:p>
    <w:p w14:paraId="7DF7179F" w14:textId="0F30D3F4" w:rsidR="00C05B0D" w:rsidRPr="00F34915" w:rsidRDefault="001B6A2C" w:rsidP="00D24889">
      <w:pPr>
        <w:numPr>
          <w:ilvl w:val="0"/>
          <w:numId w:val="47"/>
        </w:numPr>
        <w:ind w:left="1418" w:hanging="357"/>
        <w:jc w:val="left"/>
        <w:rPr>
          <w:rFonts w:ascii="Times New Roman" w:eastAsia="Times New Roman" w:hAnsi="Times New Roman" w:cs="Times New Roman"/>
          <w:sz w:val="28"/>
          <w:szCs w:val="28"/>
          <w:lang w:val="uk-UA" w:eastAsia="ru-RU"/>
        </w:rPr>
      </w:pPr>
      <w:r w:rsidRPr="00F34915">
        <w:rPr>
          <w:rFonts w:ascii="Times New Roman" w:eastAsia="Times New Roman" w:hAnsi="Times New Roman" w:cs="Times New Roman"/>
          <w:sz w:val="28"/>
          <w:szCs w:val="28"/>
          <w:lang w:val="uk-UA" w:eastAsia="ru-RU"/>
        </w:rPr>
        <w:t>м</w:t>
      </w:r>
      <w:r w:rsidR="00C05B0D" w:rsidRPr="00F34915">
        <w:rPr>
          <w:rFonts w:ascii="Times New Roman" w:eastAsia="Times New Roman" w:hAnsi="Times New Roman" w:cs="Times New Roman"/>
          <w:sz w:val="28"/>
          <w:szCs w:val="28"/>
          <w:lang w:val="uk-UA" w:eastAsia="ru-RU"/>
        </w:rPr>
        <w:t>ова інтерфейсу.</w:t>
      </w:r>
    </w:p>
    <w:p w14:paraId="0B522F58" w14:textId="77777777" w:rsidR="00C05B0D" w:rsidRPr="00F741D0" w:rsidRDefault="00C05B0D" w:rsidP="00A4062D">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Ці параметри зберігаються у глобальному словнику </w:t>
      </w:r>
      <w:r w:rsidRPr="00F741D0">
        <w:rPr>
          <w:rFonts w:ascii="Times New Roman" w:eastAsia="Times New Roman" w:hAnsi="Times New Roman" w:cs="Times New Roman"/>
          <w:bCs/>
          <w:sz w:val="28"/>
          <w:szCs w:val="28"/>
          <w:lang w:val="uk-UA" w:eastAsia="ru-RU"/>
        </w:rPr>
        <w:t>settings,</w:t>
      </w:r>
      <w:r w:rsidRPr="00F741D0">
        <w:rPr>
          <w:rFonts w:ascii="Times New Roman" w:eastAsia="Times New Roman" w:hAnsi="Times New Roman" w:cs="Times New Roman"/>
          <w:sz w:val="28"/>
          <w:szCs w:val="28"/>
          <w:lang w:val="uk-UA" w:eastAsia="ru-RU"/>
        </w:rPr>
        <w:t xml:space="preserve"> який використовується для роботи програми</w:t>
      </w:r>
      <w:r w:rsidR="00A4062D" w:rsidRPr="00F741D0">
        <w:rPr>
          <w:rFonts w:ascii="Times New Roman" w:eastAsia="Times New Roman" w:hAnsi="Times New Roman" w:cs="Times New Roman"/>
          <w:sz w:val="28"/>
          <w:szCs w:val="28"/>
          <w:lang w:val="uk-UA" w:eastAsia="ru-RU"/>
        </w:rPr>
        <w:t>(таблицс 3.6)</w:t>
      </w:r>
    </w:p>
    <w:p w14:paraId="6AEF01D5" w14:textId="77777777" w:rsidR="00C05B0D" w:rsidRPr="00F741D0" w:rsidRDefault="00C05B0D" w:rsidP="00C05B0D">
      <w:pPr>
        <w:rPr>
          <w:rFonts w:ascii="Times New Roman" w:eastAsia="Times New Roman" w:hAnsi="Times New Roman" w:cs="Times New Roman"/>
          <w:b/>
          <w:sz w:val="32"/>
          <w:szCs w:val="32"/>
          <w:lang w:val="uk-UA" w:eastAsia="ru-RU"/>
        </w:rPr>
      </w:pPr>
      <w:r w:rsidRPr="00F741D0">
        <w:rPr>
          <w:rFonts w:ascii="Times New Roman" w:hAnsi="Times New Roman" w:cs="Times New Roman"/>
          <w:b/>
          <w:sz w:val="28"/>
          <w:szCs w:val="28"/>
          <w:lang w:val="uk-UA" w:eastAsia="ru-RU"/>
        </w:rPr>
        <w:t>Таблиця 3.6 –Основні налаштування системи</w:t>
      </w:r>
    </w:p>
    <w:tbl>
      <w:tblPr>
        <w:tblStyle w:val="a4"/>
        <w:tblW w:w="0" w:type="auto"/>
        <w:tblLook w:val="04A0" w:firstRow="1" w:lastRow="0" w:firstColumn="1" w:lastColumn="0" w:noHBand="0" w:noVBand="1"/>
      </w:tblPr>
      <w:tblGrid>
        <w:gridCol w:w="1709"/>
        <w:gridCol w:w="1243"/>
        <w:gridCol w:w="2401"/>
        <w:gridCol w:w="3544"/>
      </w:tblGrid>
      <w:tr w:rsidR="00C05B0D" w:rsidRPr="00F741D0" w14:paraId="3EA4989F" w14:textId="77777777" w:rsidTr="0094690C">
        <w:trPr>
          <w:trHeight w:val="300"/>
        </w:trPr>
        <w:tc>
          <w:tcPr>
            <w:tcW w:w="1709" w:type="dxa"/>
            <w:noWrap/>
            <w:hideMark/>
          </w:tcPr>
          <w:p w14:paraId="6E26316D" w14:textId="77777777" w:rsidR="00C05B0D" w:rsidRPr="00F741D0" w:rsidRDefault="00C05B0D" w:rsidP="0094690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Параметр</w:t>
            </w:r>
          </w:p>
        </w:tc>
        <w:tc>
          <w:tcPr>
            <w:tcW w:w="1243" w:type="dxa"/>
            <w:noWrap/>
            <w:hideMark/>
          </w:tcPr>
          <w:p w14:paraId="4A4315E9" w14:textId="77777777" w:rsidR="00C05B0D" w:rsidRPr="00F741D0" w:rsidRDefault="00C05B0D" w:rsidP="0094690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Тип</w:t>
            </w:r>
          </w:p>
        </w:tc>
        <w:tc>
          <w:tcPr>
            <w:tcW w:w="2401" w:type="dxa"/>
            <w:noWrap/>
            <w:hideMark/>
          </w:tcPr>
          <w:p w14:paraId="0AAC7A78" w14:textId="77777777" w:rsidR="00C05B0D" w:rsidRPr="00F741D0" w:rsidRDefault="00C05B0D" w:rsidP="0094690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Значення за замовчуванням</w:t>
            </w:r>
          </w:p>
        </w:tc>
        <w:tc>
          <w:tcPr>
            <w:tcW w:w="3544" w:type="dxa"/>
            <w:noWrap/>
            <w:hideMark/>
          </w:tcPr>
          <w:p w14:paraId="15E2F383" w14:textId="77777777" w:rsidR="00C05B0D" w:rsidRPr="00F741D0" w:rsidRDefault="00C05B0D" w:rsidP="0094690C">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C05B0D" w:rsidRPr="00F741D0" w14:paraId="208AF2AA" w14:textId="77777777" w:rsidTr="0094690C">
        <w:trPr>
          <w:trHeight w:val="300"/>
        </w:trPr>
        <w:tc>
          <w:tcPr>
            <w:tcW w:w="1709" w:type="dxa"/>
            <w:noWrap/>
            <w:hideMark/>
          </w:tcPr>
          <w:p w14:paraId="4B7FCFCC"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server_ip</w:t>
            </w:r>
          </w:p>
        </w:tc>
        <w:tc>
          <w:tcPr>
            <w:tcW w:w="1243" w:type="dxa"/>
            <w:noWrap/>
            <w:hideMark/>
          </w:tcPr>
          <w:p w14:paraId="01539C41"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2401" w:type="dxa"/>
            <w:noWrap/>
            <w:hideMark/>
          </w:tcPr>
          <w:p w14:paraId="7F9E269A" w14:textId="77777777" w:rsidR="00C05B0D" w:rsidRPr="00F741D0" w:rsidRDefault="00C05B0D" w:rsidP="00C05B0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10.10.10.1</w:t>
            </w:r>
          </w:p>
        </w:tc>
        <w:tc>
          <w:tcPr>
            <w:tcW w:w="3544" w:type="dxa"/>
            <w:noWrap/>
            <w:hideMark/>
          </w:tcPr>
          <w:p w14:paraId="713BDC9A"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IP-адрес сервера API</w:t>
            </w:r>
          </w:p>
        </w:tc>
      </w:tr>
      <w:tr w:rsidR="00C05B0D" w:rsidRPr="00F741D0" w14:paraId="70B4CC64" w14:textId="77777777" w:rsidTr="0094690C">
        <w:trPr>
          <w:trHeight w:val="300"/>
        </w:trPr>
        <w:tc>
          <w:tcPr>
            <w:tcW w:w="1709" w:type="dxa"/>
            <w:noWrap/>
            <w:hideMark/>
          </w:tcPr>
          <w:p w14:paraId="0D8C1AD5"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server_port</w:t>
            </w:r>
          </w:p>
        </w:tc>
        <w:tc>
          <w:tcPr>
            <w:tcW w:w="1243" w:type="dxa"/>
            <w:noWrap/>
            <w:hideMark/>
          </w:tcPr>
          <w:p w14:paraId="52EE2443"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INTEGER</w:t>
            </w:r>
          </w:p>
        </w:tc>
        <w:tc>
          <w:tcPr>
            <w:tcW w:w="2401" w:type="dxa"/>
            <w:noWrap/>
            <w:hideMark/>
          </w:tcPr>
          <w:p w14:paraId="14F1F1BD" w14:textId="77777777" w:rsidR="00C05B0D" w:rsidRPr="00F741D0" w:rsidRDefault="00C05B0D" w:rsidP="00C05B0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5000</w:t>
            </w:r>
          </w:p>
        </w:tc>
        <w:tc>
          <w:tcPr>
            <w:tcW w:w="3544" w:type="dxa"/>
            <w:noWrap/>
            <w:hideMark/>
          </w:tcPr>
          <w:p w14:paraId="20D39982"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Порт сервера API</w:t>
            </w:r>
          </w:p>
        </w:tc>
      </w:tr>
      <w:tr w:rsidR="00C05B0D" w:rsidRPr="00F741D0" w14:paraId="01B44447" w14:textId="77777777" w:rsidTr="0094690C">
        <w:trPr>
          <w:trHeight w:val="300"/>
        </w:trPr>
        <w:tc>
          <w:tcPr>
            <w:tcW w:w="1709" w:type="dxa"/>
            <w:noWrap/>
            <w:hideMark/>
          </w:tcPr>
          <w:p w14:paraId="6312130F"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update_interval</w:t>
            </w:r>
          </w:p>
        </w:tc>
        <w:tc>
          <w:tcPr>
            <w:tcW w:w="1243" w:type="dxa"/>
            <w:noWrap/>
            <w:hideMark/>
          </w:tcPr>
          <w:p w14:paraId="477214AB"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INTEGER</w:t>
            </w:r>
          </w:p>
        </w:tc>
        <w:tc>
          <w:tcPr>
            <w:tcW w:w="2401" w:type="dxa"/>
            <w:noWrap/>
            <w:hideMark/>
          </w:tcPr>
          <w:p w14:paraId="7E8FC560" w14:textId="77777777" w:rsidR="00C05B0D" w:rsidRPr="00F741D0" w:rsidRDefault="00C05B0D" w:rsidP="00C05B0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5</w:t>
            </w:r>
          </w:p>
        </w:tc>
        <w:tc>
          <w:tcPr>
            <w:tcW w:w="3544" w:type="dxa"/>
            <w:noWrap/>
            <w:hideMark/>
          </w:tcPr>
          <w:p w14:paraId="6C93EB3C"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Інтервал оновлення даних (у секундах)</w:t>
            </w:r>
          </w:p>
        </w:tc>
      </w:tr>
      <w:tr w:rsidR="00C05B0D" w:rsidRPr="00F741D0" w14:paraId="7B280C92" w14:textId="77777777" w:rsidTr="0094690C">
        <w:trPr>
          <w:trHeight w:val="300"/>
        </w:trPr>
        <w:tc>
          <w:tcPr>
            <w:tcW w:w="1709" w:type="dxa"/>
            <w:noWrap/>
            <w:hideMark/>
          </w:tcPr>
          <w:p w14:paraId="7BAC056C"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language</w:t>
            </w:r>
          </w:p>
        </w:tc>
        <w:tc>
          <w:tcPr>
            <w:tcW w:w="1243" w:type="dxa"/>
            <w:noWrap/>
            <w:hideMark/>
          </w:tcPr>
          <w:p w14:paraId="1158F1D5"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2401" w:type="dxa"/>
            <w:noWrap/>
            <w:hideMark/>
          </w:tcPr>
          <w:p w14:paraId="1C422AA9" w14:textId="77777777" w:rsidR="00C05B0D" w:rsidRPr="00F741D0" w:rsidRDefault="00C05B0D" w:rsidP="00C05B0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Українська</w:t>
            </w:r>
          </w:p>
        </w:tc>
        <w:tc>
          <w:tcPr>
            <w:tcW w:w="3544" w:type="dxa"/>
            <w:noWrap/>
            <w:hideMark/>
          </w:tcPr>
          <w:p w14:paraId="316B444D" w14:textId="77777777" w:rsidR="00C05B0D" w:rsidRPr="00F741D0" w:rsidRDefault="00C05B0D"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Мова інтерфейсу системи </w:t>
            </w:r>
          </w:p>
        </w:tc>
      </w:tr>
    </w:tbl>
    <w:p w14:paraId="4A772BA2" w14:textId="77777777" w:rsidR="00C05B0D" w:rsidRPr="00F741D0" w:rsidRDefault="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Для берігання системних налаштувань використовуєтся  конфігураційний файл у JSON-файлі. Цей формат є простим і зручним для зберігання та читання конфігураційних даних.</w:t>
      </w:r>
    </w:p>
    <w:p w14:paraId="58D1C396" w14:textId="77777777" w:rsidR="00517F77" w:rsidRPr="00F741D0" w:rsidRDefault="00517F77" w:rsidP="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При запуску програми , програма перевіряє, чи існує файл config.json.</w:t>
      </w:r>
    </w:p>
    <w:p w14:paraId="02493440" w14:textId="77777777" w:rsidR="00517F77" w:rsidRPr="00F741D0" w:rsidRDefault="00517F77" w:rsidP="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Якщо файл існує, вона завантажує налаштування з нього. Якщо файл не існує, використовуються значення за замовчуванням.</w:t>
      </w:r>
    </w:p>
    <w:p w14:paraId="4D663E29" w14:textId="57999125" w:rsidR="00517F77" w:rsidRPr="00F741D0" w:rsidRDefault="00517F77" w:rsidP="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При збереженні налаштувань нові налаштування зберігаються у глобальному словнику settings. Потім вони записуються у файл config.json</w:t>
      </w:r>
      <w:r w:rsidR="00F34915">
        <w:rPr>
          <w:rFonts w:ascii="Times New Roman" w:hAnsi="Times New Roman" w:cs="Times New Roman"/>
          <w:sz w:val="28"/>
          <w:szCs w:val="28"/>
          <w:lang w:val="uk-UA" w:eastAsia="ru-RU"/>
        </w:rPr>
        <w:t> </w:t>
      </w:r>
      <w:r w:rsidRPr="00F741D0">
        <w:rPr>
          <w:rFonts w:ascii="Times New Roman" w:hAnsi="Times New Roman" w:cs="Times New Roman"/>
          <w:sz w:val="28"/>
          <w:szCs w:val="28"/>
          <w:lang w:val="uk-UA" w:eastAsia="ru-RU"/>
        </w:rPr>
        <w:t>(</w:t>
      </w:r>
      <w:r w:rsidR="00F34915">
        <w:rPr>
          <w:rFonts w:ascii="Times New Roman" w:hAnsi="Times New Roman" w:cs="Times New Roman"/>
          <w:sz w:val="28"/>
          <w:szCs w:val="28"/>
          <w:lang w:val="uk-UA" w:eastAsia="ru-RU"/>
        </w:rPr>
        <w:t>листинг</w:t>
      </w:r>
      <w:r w:rsidRPr="00F741D0">
        <w:rPr>
          <w:rFonts w:ascii="Times New Roman" w:hAnsi="Times New Roman" w:cs="Times New Roman"/>
          <w:sz w:val="28"/>
          <w:szCs w:val="28"/>
          <w:lang w:val="uk-UA" w:eastAsia="ru-RU"/>
        </w:rPr>
        <w:t>.3.1).</w:t>
      </w:r>
    </w:p>
    <w:p w14:paraId="666B8C9A" w14:textId="77777777" w:rsidR="00517F77" w:rsidRPr="00F741D0"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w:t>
      </w:r>
    </w:p>
    <w:p w14:paraId="46FDDB64" w14:textId="77777777" w:rsidR="00517F77" w:rsidRPr="00F741D0"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"server_ip": "192.168.1.100",</w:t>
      </w:r>
    </w:p>
    <w:p w14:paraId="13D6774E" w14:textId="77777777" w:rsidR="00517F77" w:rsidRPr="00F741D0"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"server_port": 8080,</w:t>
      </w:r>
    </w:p>
    <w:p w14:paraId="25AB94FF" w14:textId="77777777" w:rsidR="00517F77" w:rsidRPr="00F741D0"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"update_interval": 10,</w:t>
      </w:r>
    </w:p>
    <w:p w14:paraId="427FD42D" w14:textId="77777777" w:rsidR="00517F77" w:rsidRPr="00F741D0"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"language": "Англійська"</w:t>
      </w:r>
    </w:p>
    <w:p w14:paraId="3CFB9E83" w14:textId="47E78FF1" w:rsidR="00517F77" w:rsidRDefault="00517F77" w:rsidP="00012E4C">
      <w:pPr>
        <w:spacing w:line="240" w:lineRule="auto"/>
        <w:rPr>
          <w:rFonts w:ascii="Courier New" w:hAnsi="Courier New" w:cs="Courier New"/>
          <w:sz w:val="24"/>
          <w:szCs w:val="24"/>
          <w:lang w:val="uk-UA" w:eastAsia="ru-RU"/>
        </w:rPr>
      </w:pPr>
      <w:r w:rsidRPr="00F741D0">
        <w:rPr>
          <w:rFonts w:ascii="Courier New" w:hAnsi="Courier New" w:cs="Courier New"/>
          <w:sz w:val="24"/>
          <w:szCs w:val="24"/>
          <w:lang w:val="uk-UA" w:eastAsia="ru-RU"/>
        </w:rPr>
        <w:t>}</w:t>
      </w:r>
    </w:p>
    <w:p w14:paraId="1989E586" w14:textId="77777777" w:rsidR="00F34915" w:rsidRPr="00F741D0" w:rsidRDefault="00F34915" w:rsidP="00012E4C">
      <w:pPr>
        <w:spacing w:line="240" w:lineRule="auto"/>
        <w:rPr>
          <w:rFonts w:ascii="Courier New" w:hAnsi="Courier New" w:cs="Courier New"/>
          <w:sz w:val="24"/>
          <w:szCs w:val="24"/>
          <w:lang w:val="uk-UA" w:eastAsia="ru-RU"/>
        </w:rPr>
      </w:pPr>
    </w:p>
    <w:p w14:paraId="1BFCCB1A" w14:textId="64027ACA" w:rsidR="00517F77" w:rsidRPr="00F741D0" w:rsidRDefault="00F34915" w:rsidP="00F34915">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Листинг</w:t>
      </w:r>
      <w:r w:rsidR="00517F77" w:rsidRPr="00F741D0">
        <w:rPr>
          <w:rFonts w:ascii="Times New Roman" w:hAnsi="Times New Roman" w:cs="Times New Roman"/>
          <w:sz w:val="28"/>
          <w:szCs w:val="28"/>
          <w:lang w:val="uk-UA" w:eastAsia="ru-RU"/>
        </w:rPr>
        <w:t xml:space="preserve"> 3.1 - Формат файлу config.json</w:t>
      </w:r>
    </w:p>
    <w:p w14:paraId="4C08712C" w14:textId="77777777" w:rsidR="004A2D38" w:rsidRPr="00F741D0" w:rsidRDefault="004A2D38" w:rsidP="004A2D38">
      <w:pPr>
        <w:rPr>
          <w:rFonts w:ascii="Times New Roman" w:hAnsi="Times New Roman" w:cs="Times New Roman"/>
          <w:sz w:val="28"/>
          <w:szCs w:val="28"/>
          <w:lang w:val="uk-UA"/>
        </w:rPr>
      </w:pPr>
      <w:r w:rsidRPr="00F741D0">
        <w:rPr>
          <w:rFonts w:ascii="Times New Roman" w:eastAsia="Times New Roman" w:hAnsi="Times New Roman" w:cs="Times New Roman"/>
          <w:sz w:val="28"/>
          <w:szCs w:val="28"/>
          <w:lang w:val="uk-UA" w:eastAsia="ru-RU"/>
        </w:rPr>
        <w:lastRenderedPageBreak/>
        <w:t xml:space="preserve">Переваги такого підходу , це </w:t>
      </w:r>
      <w:r w:rsidRPr="00F741D0">
        <w:rPr>
          <w:rStyle w:val="a5"/>
          <w:rFonts w:ascii="Times New Roman" w:hAnsi="Times New Roman" w:cs="Times New Roman"/>
          <w:b w:val="0"/>
          <w:sz w:val="28"/>
          <w:szCs w:val="28"/>
          <w:lang w:val="uk-UA"/>
        </w:rPr>
        <w:t>постійне зберігання, т.є.</w:t>
      </w:r>
      <w:r w:rsidRPr="00F741D0">
        <w:rPr>
          <w:rStyle w:val="a5"/>
          <w:rFonts w:ascii="Times New Roman" w:hAnsi="Times New Roman" w:cs="Times New Roman"/>
          <w:sz w:val="28"/>
          <w:szCs w:val="28"/>
          <w:lang w:val="uk-UA"/>
        </w:rPr>
        <w:t xml:space="preserve"> </w:t>
      </w:r>
      <w:r w:rsidRPr="00F741D0">
        <w:rPr>
          <w:rStyle w:val="a5"/>
          <w:rFonts w:ascii="Times New Roman" w:hAnsi="Times New Roman" w:cs="Times New Roman"/>
          <w:b w:val="0"/>
          <w:sz w:val="28"/>
          <w:szCs w:val="28"/>
          <w:lang w:val="uk-UA"/>
        </w:rPr>
        <w:t>н</w:t>
      </w:r>
      <w:r w:rsidRPr="00F741D0">
        <w:rPr>
          <w:rFonts w:ascii="Times New Roman" w:hAnsi="Times New Roman" w:cs="Times New Roman"/>
          <w:sz w:val="28"/>
          <w:szCs w:val="28"/>
          <w:lang w:val="uk-UA"/>
        </w:rPr>
        <w:t xml:space="preserve">алаштування зберігаються між перезапусками програми. </w:t>
      </w:r>
      <w:r w:rsidRPr="00F741D0">
        <w:rPr>
          <w:rStyle w:val="a5"/>
          <w:rFonts w:ascii="Times New Roman" w:hAnsi="Times New Roman" w:cs="Times New Roman"/>
          <w:b w:val="0"/>
          <w:sz w:val="28"/>
          <w:szCs w:val="28"/>
          <w:lang w:val="uk-UA"/>
        </w:rPr>
        <w:t>Простота для роботи JSON</w:t>
      </w:r>
      <w:r w:rsidRPr="00F741D0">
        <w:rPr>
          <w:rFonts w:ascii="Times New Roman" w:hAnsi="Times New Roman" w:cs="Times New Roman"/>
          <w:sz w:val="28"/>
          <w:szCs w:val="28"/>
          <w:lang w:val="uk-UA"/>
        </w:rPr>
        <w:t xml:space="preserve">-формат легко читати і редагувати як програмно, так і вручну, і на останнє це </w:t>
      </w:r>
      <w:r w:rsidRPr="00F741D0">
        <w:rPr>
          <w:rStyle w:val="a5"/>
          <w:rFonts w:ascii="Times New Roman" w:hAnsi="Times New Roman" w:cs="Times New Roman"/>
          <w:b w:val="0"/>
          <w:sz w:val="28"/>
          <w:szCs w:val="28"/>
          <w:lang w:val="uk-UA"/>
        </w:rPr>
        <w:t>гнучкість</w:t>
      </w:r>
      <w:r w:rsidRPr="00F741D0">
        <w:rPr>
          <w:rStyle w:val="a5"/>
          <w:rFonts w:ascii="Times New Roman" w:hAnsi="Times New Roman" w:cs="Times New Roman"/>
          <w:sz w:val="28"/>
          <w:szCs w:val="28"/>
          <w:lang w:val="uk-UA"/>
        </w:rPr>
        <w:t xml:space="preserve"> </w:t>
      </w:r>
      <w:r w:rsidR="00E40F94" w:rsidRPr="00F741D0">
        <w:rPr>
          <w:rFonts w:ascii="Times New Roman" w:hAnsi="Times New Roman" w:cs="Times New Roman"/>
          <w:sz w:val="28"/>
          <w:szCs w:val="28"/>
          <w:lang w:val="uk-UA"/>
        </w:rPr>
        <w:t>- м</w:t>
      </w:r>
      <w:r w:rsidRPr="00F741D0">
        <w:rPr>
          <w:rFonts w:ascii="Times New Roman" w:hAnsi="Times New Roman" w:cs="Times New Roman"/>
          <w:sz w:val="28"/>
          <w:szCs w:val="28"/>
          <w:lang w:val="uk-UA"/>
        </w:rPr>
        <w:t>ожна легко додати нові параметри до конфігурації.</w:t>
      </w:r>
    </w:p>
    <w:p w14:paraId="7AEA7ED2" w14:textId="77777777" w:rsidR="004A2D38" w:rsidRPr="00F741D0" w:rsidRDefault="00E40F94" w:rsidP="00E40F94">
      <w:pPr>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sz w:val="28"/>
          <w:szCs w:val="28"/>
          <w:lang w:val="uk-UA" w:eastAsia="ru-RU"/>
        </w:rPr>
        <w:t>Таким чином,</w:t>
      </w:r>
      <w:r w:rsidR="004A2D38" w:rsidRPr="00F741D0">
        <w:rPr>
          <w:rFonts w:ascii="Times New Roman" w:eastAsia="Times New Roman" w:hAnsi="Times New Roman" w:cs="Times New Roman"/>
          <w:sz w:val="28"/>
          <w:szCs w:val="28"/>
          <w:lang w:val="uk-UA" w:eastAsia="ru-RU"/>
        </w:rPr>
        <w:t xml:space="preserve"> системні налаштування зберігат</w:t>
      </w:r>
      <w:r w:rsidRPr="00F741D0">
        <w:rPr>
          <w:rFonts w:ascii="Times New Roman" w:eastAsia="Times New Roman" w:hAnsi="Times New Roman" w:cs="Times New Roman"/>
          <w:sz w:val="28"/>
          <w:szCs w:val="28"/>
          <w:lang w:val="uk-UA" w:eastAsia="ru-RU"/>
        </w:rPr>
        <w:t>ють</w:t>
      </w:r>
      <w:r w:rsidR="004A2D38" w:rsidRPr="00F741D0">
        <w:rPr>
          <w:rFonts w:ascii="Times New Roman" w:eastAsia="Times New Roman" w:hAnsi="Times New Roman" w:cs="Times New Roman"/>
          <w:sz w:val="28"/>
          <w:szCs w:val="28"/>
          <w:lang w:val="uk-UA" w:eastAsia="ru-RU"/>
        </w:rPr>
        <w:t xml:space="preserve">ся у файлі </w:t>
      </w:r>
      <w:r w:rsidR="004A2D38" w:rsidRPr="00F741D0">
        <w:rPr>
          <w:rFonts w:ascii="Times New Roman" w:eastAsia="Times New Roman" w:hAnsi="Times New Roman" w:cs="Times New Roman"/>
          <w:bCs/>
          <w:sz w:val="28"/>
          <w:szCs w:val="28"/>
          <w:lang w:val="uk-UA" w:eastAsia="ru-RU"/>
        </w:rPr>
        <w:t>config.json, що забезпечує їх постійне збережен</w:t>
      </w:r>
      <w:r w:rsidRPr="00F741D0">
        <w:rPr>
          <w:rFonts w:ascii="Times New Roman" w:eastAsia="Times New Roman" w:hAnsi="Times New Roman" w:cs="Times New Roman"/>
          <w:bCs/>
          <w:sz w:val="28"/>
          <w:szCs w:val="28"/>
          <w:lang w:val="uk-UA" w:eastAsia="ru-RU"/>
        </w:rPr>
        <w:t>ня.</w:t>
      </w:r>
    </w:p>
    <w:p w14:paraId="11103654" w14:textId="77777777" w:rsidR="004A2D38" w:rsidRPr="00F741D0" w:rsidRDefault="0095265B" w:rsidP="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Таким чином, мі маємо наступні характеристики системи:</w:t>
      </w:r>
    </w:p>
    <w:p w14:paraId="3600E7B1" w14:textId="1CDA26E5" w:rsidR="0095265B" w:rsidRPr="00F741D0" w:rsidRDefault="001B6A2C" w:rsidP="00D24889">
      <w:pPr>
        <w:numPr>
          <w:ilvl w:val="0"/>
          <w:numId w:val="48"/>
        </w:numPr>
        <w:ind w:left="1134" w:hanging="28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w:t>
      </w:r>
      <w:r w:rsidR="0095265B" w:rsidRPr="00F741D0">
        <w:rPr>
          <w:rFonts w:ascii="Times New Roman" w:eastAsia="Times New Roman" w:hAnsi="Times New Roman" w:cs="Times New Roman"/>
          <w:sz w:val="28"/>
          <w:szCs w:val="28"/>
          <w:lang w:val="uk-UA" w:eastAsia="ru-RU"/>
        </w:rPr>
        <w:t>ахист від некоректного введення. Програма перевіряє, чи користувач ввів числові значення для порту та інтервалу оновлення</w:t>
      </w:r>
      <w:r w:rsidRPr="00F741D0">
        <w:rPr>
          <w:rFonts w:ascii="Times New Roman" w:eastAsia="Times New Roman" w:hAnsi="Times New Roman" w:cs="Times New Roman"/>
          <w:sz w:val="28"/>
          <w:szCs w:val="28"/>
          <w:lang w:val="uk-UA" w:eastAsia="ru-RU"/>
        </w:rPr>
        <w:t>;</w:t>
      </w:r>
    </w:p>
    <w:p w14:paraId="5BC54D76" w14:textId="7210ABA8" w:rsidR="0095265B" w:rsidRPr="00F741D0" w:rsidRDefault="001B6A2C" w:rsidP="00D24889">
      <w:pPr>
        <w:numPr>
          <w:ilvl w:val="0"/>
          <w:numId w:val="48"/>
        </w:numPr>
        <w:ind w:left="1134" w:hanging="28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w:t>
      </w:r>
      <w:r w:rsidR="0095265B" w:rsidRPr="00F741D0">
        <w:rPr>
          <w:rFonts w:ascii="Times New Roman" w:eastAsia="Times New Roman" w:hAnsi="Times New Roman" w:cs="Times New Roman"/>
          <w:sz w:val="28"/>
          <w:szCs w:val="28"/>
          <w:lang w:val="uk-UA" w:eastAsia="ru-RU"/>
        </w:rPr>
        <w:t>нучкість. Користувач може легко змінювати налаштування без зміни коду</w:t>
      </w:r>
      <w:r w:rsidRPr="00F741D0">
        <w:rPr>
          <w:rFonts w:ascii="Times New Roman" w:eastAsia="Times New Roman" w:hAnsi="Times New Roman" w:cs="Times New Roman"/>
          <w:sz w:val="28"/>
          <w:szCs w:val="28"/>
          <w:lang w:val="uk-UA" w:eastAsia="ru-RU"/>
        </w:rPr>
        <w:t>;</w:t>
      </w:r>
    </w:p>
    <w:p w14:paraId="3B3991BE" w14:textId="79F21F84" w:rsidR="0095265B" w:rsidRPr="00F741D0" w:rsidRDefault="001B6A2C" w:rsidP="00D24889">
      <w:pPr>
        <w:numPr>
          <w:ilvl w:val="0"/>
          <w:numId w:val="48"/>
        </w:numPr>
        <w:ind w:left="1134" w:hanging="283"/>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w:t>
      </w:r>
      <w:r w:rsidR="0095265B" w:rsidRPr="00F741D0">
        <w:rPr>
          <w:rFonts w:ascii="Times New Roman" w:eastAsia="Times New Roman" w:hAnsi="Times New Roman" w:cs="Times New Roman"/>
          <w:sz w:val="28"/>
          <w:szCs w:val="28"/>
          <w:lang w:val="uk-UA" w:eastAsia="ru-RU"/>
        </w:rPr>
        <w:t>ручність інтерфейсу.: Всі поля мають значення за замовчуванням, що робить інтерфейс інтуїтивним.</w:t>
      </w:r>
    </w:p>
    <w:p w14:paraId="2A98F2C0" w14:textId="77777777" w:rsidR="0095265B" w:rsidRPr="00F741D0" w:rsidRDefault="0094690C" w:rsidP="00517F77">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Код програмного комплексу знаходиться у додатку Б.1.</w:t>
      </w:r>
    </w:p>
    <w:p w14:paraId="48A58997" w14:textId="77777777" w:rsidR="0094690C" w:rsidRPr="00F741D0" w:rsidRDefault="0094690C">
      <w:pPr>
        <w:rPr>
          <w:rFonts w:ascii="Times New Roman" w:hAnsi="Times New Roman" w:cs="Times New Roman"/>
          <w:sz w:val="28"/>
          <w:szCs w:val="28"/>
          <w:lang w:val="uk-UA" w:eastAsia="ru-RU"/>
        </w:rPr>
      </w:pPr>
    </w:p>
    <w:p w14:paraId="119C3788" w14:textId="77777777" w:rsidR="0094690C" w:rsidRPr="00F741D0" w:rsidRDefault="0094690C" w:rsidP="0094690C">
      <w:pPr>
        <w:ind w:left="709"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Опис API сервера для взаємодії з апаратною частиною системи System_AQWA </w:t>
      </w:r>
    </w:p>
    <w:p w14:paraId="310B0F6F" w14:textId="77777777" w:rsidR="0094690C" w:rsidRPr="00F741D0" w:rsidRDefault="0094690C" w:rsidP="0094690C">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Цей сервер реалізований за допомогою фреймворку Flask та використовує базу даних SQLite для зберігання журналу стану приладів. Він надає два основних </w:t>
      </w:r>
      <w:r w:rsidR="00D33401" w:rsidRPr="00F741D0">
        <w:rPr>
          <w:rFonts w:ascii="Times New Roman" w:eastAsia="Times New Roman" w:hAnsi="Times New Roman" w:cs="Times New Roman"/>
          <w:sz w:val="28"/>
          <w:szCs w:val="28"/>
          <w:lang w:val="uk-UA" w:eastAsia="ru-RU"/>
        </w:rPr>
        <w:t>викликів</w:t>
      </w:r>
      <w:r w:rsidRPr="00F741D0">
        <w:rPr>
          <w:rFonts w:ascii="Times New Roman" w:eastAsia="Times New Roman" w:hAnsi="Times New Roman" w:cs="Times New Roman"/>
          <w:sz w:val="28"/>
          <w:szCs w:val="28"/>
          <w:lang w:val="uk-UA" w:eastAsia="ru-RU"/>
        </w:rPr>
        <w:t xml:space="preserve"> для роботи з журналами подій (логами)</w:t>
      </w:r>
    </w:p>
    <w:p w14:paraId="105BE38D" w14:textId="77777777" w:rsidR="0094690C" w:rsidRPr="00F741D0" w:rsidRDefault="0094690C" w:rsidP="0094690C">
      <w:pPr>
        <w:ind w:left="709"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Загальні відомості </w:t>
      </w:r>
    </w:p>
    <w:p w14:paraId="303563FA" w14:textId="5C306DC0" w:rsidR="0094690C" w:rsidRPr="00F741D0" w:rsidRDefault="001B6A2C" w:rsidP="00D24889">
      <w:pPr>
        <w:numPr>
          <w:ilvl w:val="0"/>
          <w:numId w:val="49"/>
        </w:numPr>
        <w:ind w:left="714"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с</w:t>
      </w:r>
      <w:r w:rsidR="0094690C" w:rsidRPr="00F741D0">
        <w:rPr>
          <w:rFonts w:ascii="Times New Roman" w:eastAsia="Times New Roman" w:hAnsi="Times New Roman" w:cs="Times New Roman"/>
          <w:sz w:val="28"/>
          <w:szCs w:val="28"/>
          <w:lang w:val="uk-UA" w:eastAsia="ru-RU"/>
        </w:rPr>
        <w:t>ервер працює на локальному хості за адресою: http://127.0.0.1:5000</w:t>
      </w:r>
      <w:r w:rsidRPr="00F741D0">
        <w:rPr>
          <w:rFonts w:ascii="Times New Roman" w:eastAsia="Times New Roman" w:hAnsi="Times New Roman" w:cs="Times New Roman"/>
          <w:sz w:val="28"/>
          <w:szCs w:val="28"/>
          <w:lang w:val="uk-UA" w:eastAsia="ru-RU"/>
        </w:rPr>
        <w:t>;</w:t>
      </w:r>
    </w:p>
    <w:p w14:paraId="0B4939CD" w14:textId="442B23B1" w:rsidR="0094690C" w:rsidRPr="00F741D0" w:rsidRDefault="001B6A2C" w:rsidP="00D24889">
      <w:pPr>
        <w:numPr>
          <w:ilvl w:val="0"/>
          <w:numId w:val="49"/>
        </w:numPr>
        <w:ind w:left="714"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б</w:t>
      </w:r>
      <w:r w:rsidR="0094690C" w:rsidRPr="00F741D0">
        <w:rPr>
          <w:rFonts w:ascii="Times New Roman" w:eastAsia="Times New Roman" w:hAnsi="Times New Roman" w:cs="Times New Roman"/>
          <w:sz w:val="28"/>
          <w:szCs w:val="28"/>
          <w:lang w:val="uk-UA" w:eastAsia="ru-RU"/>
        </w:rPr>
        <w:t>аза даних називається system.db і містить таблицю logs, яка зберігає записи про стан приладів</w:t>
      </w:r>
      <w:r w:rsidRPr="00F741D0">
        <w:rPr>
          <w:rFonts w:ascii="Times New Roman" w:eastAsia="Times New Roman" w:hAnsi="Times New Roman" w:cs="Times New Roman"/>
          <w:sz w:val="28"/>
          <w:szCs w:val="28"/>
          <w:lang w:val="uk-UA" w:eastAsia="ru-RU"/>
        </w:rPr>
        <w:t>;</w:t>
      </w:r>
    </w:p>
    <w:p w14:paraId="5DE3D53A" w14:textId="126980FB" w:rsidR="00992B77" w:rsidRPr="00F741D0" w:rsidRDefault="001B6A2C" w:rsidP="00992B77">
      <w:pPr>
        <w:numPr>
          <w:ilvl w:val="0"/>
          <w:numId w:val="49"/>
        </w:numPr>
        <w:ind w:left="714"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т</w:t>
      </w:r>
      <w:r w:rsidR="0094690C" w:rsidRPr="00F741D0">
        <w:rPr>
          <w:rFonts w:ascii="Times New Roman" w:eastAsia="Times New Roman" w:hAnsi="Times New Roman" w:cs="Times New Roman"/>
          <w:sz w:val="28"/>
          <w:szCs w:val="28"/>
          <w:lang w:val="uk-UA" w:eastAsia="ru-RU"/>
        </w:rPr>
        <w:t>аблиця logs має таку структуру:</w:t>
      </w:r>
    </w:p>
    <w:p w14:paraId="5F7A0FCA" w14:textId="77777777" w:rsidR="0094690C" w:rsidRPr="00F741D0" w:rsidRDefault="0094690C" w:rsidP="0094690C">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3.7 -Таблиця «Log»</w:t>
      </w:r>
      <w:r w:rsidRPr="00F741D0">
        <w:rPr>
          <w:rFonts w:ascii="Times New Roman" w:eastAsia="Times New Roman" w:hAnsi="Times New Roman" w:cs="Times New Roman"/>
          <w:b/>
          <w:bCs/>
          <w:sz w:val="32"/>
          <w:szCs w:val="32"/>
          <w:lang w:val="uk-UA" w:eastAsia="ru-RU"/>
        </w:rPr>
        <w:t xml:space="preserve"> </w:t>
      </w:r>
    </w:p>
    <w:tbl>
      <w:tblPr>
        <w:tblStyle w:val="a4"/>
        <w:tblW w:w="0" w:type="auto"/>
        <w:tblInd w:w="108" w:type="dxa"/>
        <w:tblLook w:val="04A0" w:firstRow="1" w:lastRow="0" w:firstColumn="1" w:lastColumn="0" w:noHBand="0" w:noVBand="1"/>
      </w:tblPr>
      <w:tblGrid>
        <w:gridCol w:w="1985"/>
        <w:gridCol w:w="1701"/>
        <w:gridCol w:w="5103"/>
      </w:tblGrid>
      <w:tr w:rsidR="0094690C" w:rsidRPr="00F741D0" w14:paraId="45027B2D" w14:textId="77777777" w:rsidTr="0094690C">
        <w:trPr>
          <w:trHeight w:val="300"/>
        </w:trPr>
        <w:tc>
          <w:tcPr>
            <w:tcW w:w="1985" w:type="dxa"/>
            <w:noWrap/>
            <w:hideMark/>
          </w:tcPr>
          <w:p w14:paraId="68BCB463" w14:textId="77777777" w:rsidR="0094690C" w:rsidRPr="00F741D0" w:rsidRDefault="0094690C" w:rsidP="0094690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Поле</w:t>
            </w:r>
          </w:p>
        </w:tc>
        <w:tc>
          <w:tcPr>
            <w:tcW w:w="1701" w:type="dxa"/>
            <w:noWrap/>
            <w:hideMark/>
          </w:tcPr>
          <w:p w14:paraId="2A612B68" w14:textId="77777777" w:rsidR="0094690C" w:rsidRPr="00F741D0" w:rsidRDefault="0094690C" w:rsidP="0094690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Тип</w:t>
            </w:r>
          </w:p>
        </w:tc>
        <w:tc>
          <w:tcPr>
            <w:tcW w:w="5103" w:type="dxa"/>
            <w:noWrap/>
            <w:hideMark/>
          </w:tcPr>
          <w:p w14:paraId="6CCB0EC5" w14:textId="77777777" w:rsidR="0094690C" w:rsidRPr="00F741D0" w:rsidRDefault="0094690C" w:rsidP="0094690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94690C" w:rsidRPr="00F741D0" w14:paraId="13F3C805" w14:textId="77777777" w:rsidTr="0094690C">
        <w:trPr>
          <w:trHeight w:val="300"/>
        </w:trPr>
        <w:tc>
          <w:tcPr>
            <w:tcW w:w="1985" w:type="dxa"/>
            <w:noWrap/>
            <w:hideMark/>
          </w:tcPr>
          <w:p w14:paraId="0B3C3E80"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id</w:t>
            </w:r>
          </w:p>
        </w:tc>
        <w:tc>
          <w:tcPr>
            <w:tcW w:w="1701" w:type="dxa"/>
            <w:noWrap/>
            <w:hideMark/>
          </w:tcPr>
          <w:p w14:paraId="21365D1D"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INTEGER</w:t>
            </w:r>
          </w:p>
        </w:tc>
        <w:tc>
          <w:tcPr>
            <w:tcW w:w="5103" w:type="dxa"/>
            <w:noWrap/>
            <w:hideMark/>
          </w:tcPr>
          <w:p w14:paraId="3D9EE63F"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Унікальний ідентифікатор запису (автоматично генерується).</w:t>
            </w:r>
          </w:p>
        </w:tc>
      </w:tr>
      <w:tr w:rsidR="0094690C" w:rsidRPr="00F741D0" w14:paraId="24BF7944" w14:textId="77777777" w:rsidTr="0094690C">
        <w:trPr>
          <w:trHeight w:val="300"/>
        </w:trPr>
        <w:tc>
          <w:tcPr>
            <w:tcW w:w="1985" w:type="dxa"/>
            <w:noWrap/>
            <w:hideMark/>
          </w:tcPr>
          <w:p w14:paraId="0A4D2616"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sensor_name</w:t>
            </w:r>
          </w:p>
        </w:tc>
        <w:tc>
          <w:tcPr>
            <w:tcW w:w="1701" w:type="dxa"/>
            <w:noWrap/>
            <w:hideMark/>
          </w:tcPr>
          <w:p w14:paraId="4CBACB4B"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03" w:type="dxa"/>
            <w:noWrap/>
            <w:hideMark/>
          </w:tcPr>
          <w:p w14:paraId="3515EA04"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Назва датчика (унікальна)</w:t>
            </w:r>
          </w:p>
        </w:tc>
      </w:tr>
      <w:tr w:rsidR="0094690C" w:rsidRPr="00F741D0" w14:paraId="5F00D47C" w14:textId="77777777" w:rsidTr="0094690C">
        <w:trPr>
          <w:trHeight w:val="300"/>
        </w:trPr>
        <w:tc>
          <w:tcPr>
            <w:tcW w:w="1985" w:type="dxa"/>
            <w:noWrap/>
            <w:hideMark/>
          </w:tcPr>
          <w:p w14:paraId="609BE910"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status</w:t>
            </w:r>
          </w:p>
        </w:tc>
        <w:tc>
          <w:tcPr>
            <w:tcW w:w="1701" w:type="dxa"/>
            <w:noWrap/>
            <w:hideMark/>
          </w:tcPr>
          <w:p w14:paraId="5848EFF7"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03" w:type="dxa"/>
            <w:noWrap/>
            <w:hideMark/>
          </w:tcPr>
          <w:p w14:paraId="012AB8D1"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Стан приладу</w:t>
            </w:r>
          </w:p>
        </w:tc>
      </w:tr>
      <w:tr w:rsidR="0094690C" w:rsidRPr="00F741D0" w14:paraId="64CEAD26" w14:textId="77777777" w:rsidTr="0094690C">
        <w:trPr>
          <w:trHeight w:val="300"/>
        </w:trPr>
        <w:tc>
          <w:tcPr>
            <w:tcW w:w="1985" w:type="dxa"/>
            <w:noWrap/>
            <w:hideMark/>
          </w:tcPr>
          <w:p w14:paraId="3DE4797B"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timestamp</w:t>
            </w:r>
          </w:p>
        </w:tc>
        <w:tc>
          <w:tcPr>
            <w:tcW w:w="1701" w:type="dxa"/>
            <w:noWrap/>
            <w:hideMark/>
          </w:tcPr>
          <w:p w14:paraId="01154039"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TEXT</w:t>
            </w:r>
          </w:p>
        </w:tc>
        <w:tc>
          <w:tcPr>
            <w:tcW w:w="5103" w:type="dxa"/>
            <w:noWrap/>
            <w:hideMark/>
          </w:tcPr>
          <w:p w14:paraId="274D8AB3" w14:textId="77777777" w:rsidR="0094690C" w:rsidRPr="00F741D0" w:rsidRDefault="0094690C" w:rsidP="0094690C">
            <w:pPr>
              <w:pStyle w:val="a7"/>
              <w:ind w:firstLine="0"/>
              <w:jc w:val="left"/>
              <w:rPr>
                <w:rFonts w:ascii="Times New Roman" w:hAnsi="Times New Roman" w:cs="Times New Roman"/>
                <w:sz w:val="24"/>
                <w:szCs w:val="24"/>
                <w:lang w:val="uk-UA" w:eastAsia="ru-RU"/>
              </w:rPr>
            </w:pPr>
            <w:r w:rsidRPr="00F741D0">
              <w:rPr>
                <w:rFonts w:ascii="Times New Roman" w:eastAsia="Times New Roman" w:hAnsi="Times New Roman" w:cs="Times New Roman"/>
                <w:sz w:val="24"/>
                <w:szCs w:val="24"/>
                <w:lang w:val="uk-UA" w:eastAsia="ru-RU"/>
              </w:rPr>
              <w:t>Час створення запису</w:t>
            </w:r>
          </w:p>
        </w:tc>
      </w:tr>
    </w:tbl>
    <w:p w14:paraId="67D57204" w14:textId="77777777" w:rsidR="0094690C" w:rsidRPr="00F741D0" w:rsidRDefault="00D33401" w:rsidP="0094690C">
      <w:pPr>
        <w:ind w:left="709" w:firstLine="0"/>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lastRenderedPageBreak/>
        <w:t>Виклик</w:t>
      </w:r>
      <w:r w:rsidR="0094690C" w:rsidRPr="00F741D0">
        <w:rPr>
          <w:rFonts w:ascii="Times New Roman" w:eastAsia="Times New Roman" w:hAnsi="Times New Roman" w:cs="Times New Roman"/>
          <w:bCs/>
          <w:sz w:val="28"/>
          <w:szCs w:val="28"/>
          <w:lang w:val="uk-UA" w:eastAsia="ru-RU"/>
        </w:rPr>
        <w:t xml:space="preserve"> для отримання всіх записів журналу </w:t>
      </w:r>
    </w:p>
    <w:p w14:paraId="0283F87F" w14:textId="77777777" w:rsidR="00A5079D" w:rsidRPr="00F741D0" w:rsidRDefault="0094690C" w:rsidP="00A5079D">
      <w:pPr>
        <w:spacing w:line="240" w:lineRule="exact"/>
        <w:jc w:val="left"/>
        <w:rPr>
          <w:rFonts w:ascii="Courier New" w:eastAsia="Times New Roman" w:hAnsi="Courier New" w:cs="Courier New"/>
          <w:bCs/>
          <w:sz w:val="20"/>
          <w:szCs w:val="20"/>
          <w:lang w:val="uk-UA" w:eastAsia="ru-RU"/>
        </w:rPr>
      </w:pPr>
      <w:r w:rsidRPr="00F741D0">
        <w:rPr>
          <w:rFonts w:ascii="Times New Roman" w:eastAsia="Times New Roman" w:hAnsi="Times New Roman" w:cs="Times New Roman"/>
          <w:bCs/>
          <w:sz w:val="24"/>
          <w:szCs w:val="24"/>
          <w:lang w:val="uk-UA" w:eastAsia="ru-RU"/>
        </w:rPr>
        <w:t xml:space="preserve">URL: </w:t>
      </w:r>
      <w:r w:rsidRPr="00F741D0">
        <w:rPr>
          <w:rFonts w:ascii="Courier New" w:eastAsia="Times New Roman" w:hAnsi="Courier New" w:cs="Courier New"/>
          <w:bCs/>
          <w:sz w:val="20"/>
          <w:szCs w:val="20"/>
          <w:lang w:val="uk-UA" w:eastAsia="ru-RU"/>
        </w:rPr>
        <w:t>/api/logs</w:t>
      </w:r>
    </w:p>
    <w:p w14:paraId="1BE0C8FA" w14:textId="77777777" w:rsidR="0094690C" w:rsidRPr="00F741D0" w:rsidRDefault="0094690C" w:rsidP="00A5079D">
      <w:pPr>
        <w:spacing w:line="240" w:lineRule="exact"/>
        <w:jc w:val="left"/>
        <w:rPr>
          <w:rFonts w:ascii="Times New Roman" w:eastAsia="Times New Roman" w:hAnsi="Times New Roman" w:cs="Times New Roman"/>
          <w:sz w:val="24"/>
          <w:szCs w:val="24"/>
          <w:lang w:val="uk-UA" w:eastAsia="ru-RU"/>
        </w:rPr>
      </w:pPr>
      <w:r w:rsidRPr="00F741D0">
        <w:rPr>
          <w:rFonts w:ascii="Times New Roman" w:eastAsia="Times New Roman" w:hAnsi="Times New Roman" w:cs="Times New Roman"/>
          <w:bCs/>
          <w:sz w:val="24"/>
          <w:szCs w:val="24"/>
          <w:lang w:val="uk-UA" w:eastAsia="ru-RU"/>
        </w:rPr>
        <w:t xml:space="preserve">Метод: </w:t>
      </w:r>
      <w:r w:rsidRPr="00F741D0">
        <w:rPr>
          <w:rFonts w:ascii="Courier New" w:eastAsia="Times New Roman" w:hAnsi="Courier New" w:cs="Courier New"/>
          <w:sz w:val="20"/>
          <w:szCs w:val="20"/>
          <w:lang w:val="uk-UA" w:eastAsia="ru-RU"/>
        </w:rPr>
        <w:t>GET</w:t>
      </w:r>
      <w:r w:rsidRPr="00F741D0">
        <w:rPr>
          <w:rFonts w:ascii="Times New Roman" w:eastAsia="Times New Roman" w:hAnsi="Times New Roman" w:cs="Times New Roman"/>
          <w:sz w:val="24"/>
          <w:szCs w:val="24"/>
          <w:lang w:val="uk-UA" w:eastAsia="ru-RU"/>
        </w:rPr>
        <w:t xml:space="preserve"> </w:t>
      </w:r>
    </w:p>
    <w:p w14:paraId="198AD214" w14:textId="77777777" w:rsidR="0094690C" w:rsidRPr="00F741D0" w:rsidRDefault="0094690C" w:rsidP="00A5079D">
      <w:pPr>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Опис: </w:t>
      </w:r>
    </w:p>
    <w:p w14:paraId="7DA9F6AB" w14:textId="77777777" w:rsidR="0094690C" w:rsidRPr="00F741D0" w:rsidRDefault="0094690C" w:rsidP="00A5079D">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Цей </w:t>
      </w:r>
      <w:r w:rsidR="00D33401" w:rsidRPr="00F741D0">
        <w:rPr>
          <w:rFonts w:ascii="Times New Roman" w:eastAsia="Times New Roman" w:hAnsi="Times New Roman" w:cs="Times New Roman"/>
          <w:sz w:val="28"/>
          <w:szCs w:val="28"/>
          <w:lang w:val="uk-UA" w:eastAsia="ru-RU"/>
        </w:rPr>
        <w:t>виклик</w:t>
      </w:r>
      <w:r w:rsidRPr="00F741D0">
        <w:rPr>
          <w:rFonts w:ascii="Times New Roman" w:eastAsia="Times New Roman" w:hAnsi="Times New Roman" w:cs="Times New Roman"/>
          <w:sz w:val="28"/>
          <w:szCs w:val="28"/>
          <w:lang w:val="uk-UA" w:eastAsia="ru-RU"/>
        </w:rPr>
        <w:t xml:space="preserve"> повертає усі записи журналу стану приладів у порядку спадання часу (від найновіших до найстаріших). </w:t>
      </w:r>
    </w:p>
    <w:p w14:paraId="7C69012B" w14:textId="77777777" w:rsidR="0094690C" w:rsidRPr="00F741D0" w:rsidRDefault="0094690C" w:rsidP="00A5079D">
      <w:pPr>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Параметри</w:t>
      </w:r>
      <w:r w:rsidR="00A5079D"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sz w:val="28"/>
          <w:szCs w:val="28"/>
          <w:lang w:val="uk-UA" w:eastAsia="ru-RU"/>
        </w:rPr>
        <w:t xml:space="preserve"> Відсутні.</w:t>
      </w:r>
    </w:p>
    <w:p w14:paraId="635EC2FC" w14:textId="77777777" w:rsidR="0094690C" w:rsidRPr="00F741D0" w:rsidRDefault="0094690C" w:rsidP="00A5079D">
      <w:pPr>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sz w:val="28"/>
          <w:szCs w:val="28"/>
          <w:lang w:val="uk-UA" w:eastAsia="ru-RU"/>
        </w:rPr>
        <w:t>Відповідь</w:t>
      </w:r>
      <w:r w:rsidR="00A5079D" w:rsidRPr="00F741D0">
        <w:rPr>
          <w:rFonts w:ascii="Times New Roman" w:eastAsia="Times New Roman" w:hAnsi="Times New Roman" w:cs="Times New Roman"/>
          <w:bCs/>
          <w:sz w:val="28"/>
          <w:szCs w:val="28"/>
          <w:lang w:val="uk-UA" w:eastAsia="ru-RU"/>
        </w:rPr>
        <w:t>.</w:t>
      </w:r>
      <w:r w:rsidRPr="00F741D0">
        <w:rPr>
          <w:rFonts w:ascii="Times New Roman" w:eastAsia="Times New Roman" w:hAnsi="Times New Roman" w:cs="Times New Roman"/>
          <w:sz w:val="28"/>
          <w:szCs w:val="28"/>
          <w:lang w:val="uk-UA" w:eastAsia="ru-RU"/>
        </w:rPr>
        <w:t xml:space="preserve"> Успішна відповідь (HTTP 200): </w:t>
      </w:r>
    </w:p>
    <w:p w14:paraId="456B1AD5"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38F13CB0"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"status": "success",</w:t>
      </w:r>
    </w:p>
    <w:p w14:paraId="19B20794"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"data": [</w:t>
      </w:r>
    </w:p>
    <w:p w14:paraId="5DD971DC"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79F1EE7E"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"id": 1,</w:t>
      </w:r>
    </w:p>
    <w:p w14:paraId="5157555A"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"sensor_name": "Temperature_Sensor_1",</w:t>
      </w:r>
    </w:p>
    <w:p w14:paraId="1E724805"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"status": "OK",</w:t>
      </w:r>
    </w:p>
    <w:p w14:paraId="2141B7FE"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"timestamp": "2024-10-01 12:34:56"</w:t>
      </w:r>
    </w:p>
    <w:p w14:paraId="713C4C62"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314B45E3"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2FC4D9BA"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"id": 2,</w:t>
      </w:r>
    </w:p>
    <w:p w14:paraId="2DE17A41"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"sensor_name": "Humidity_Sensor_2",</w:t>
      </w:r>
    </w:p>
    <w:p w14:paraId="3E1BE69B"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"status": "Warning",</w:t>
      </w:r>
    </w:p>
    <w:p w14:paraId="4F6A9DBA"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"timestamp": "2024-10-01 12:30:00"</w:t>
      </w:r>
    </w:p>
    <w:p w14:paraId="4831C51B"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38638329"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5CAB9A61" w14:textId="77777777" w:rsidR="00A5079D" w:rsidRPr="00F741D0" w:rsidRDefault="00A5079D"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3E4E56F3" w14:textId="2A4790A5" w:rsidR="00A5079D" w:rsidRPr="00F741D0" w:rsidRDefault="00D27864" w:rsidP="00D27864">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Листинг</w:t>
      </w:r>
      <w:r w:rsidR="00A5079D" w:rsidRPr="00F741D0">
        <w:rPr>
          <w:rFonts w:ascii="Times New Roman" w:hAnsi="Times New Roman" w:cs="Times New Roman"/>
          <w:sz w:val="28"/>
          <w:szCs w:val="28"/>
          <w:lang w:val="uk-UA" w:eastAsia="ru-RU"/>
        </w:rPr>
        <w:t xml:space="preserve"> 3.2 - </w:t>
      </w:r>
      <w:r w:rsidR="00A5079D" w:rsidRPr="00F741D0">
        <w:rPr>
          <w:rFonts w:ascii="Times New Roman" w:eastAsia="Times New Roman" w:hAnsi="Times New Roman" w:cs="Times New Roman"/>
          <w:sz w:val="28"/>
          <w:szCs w:val="28"/>
          <w:lang w:val="uk-UA" w:eastAsia="ru-RU"/>
        </w:rPr>
        <w:t>Успішна відповідь</w:t>
      </w:r>
    </w:p>
    <w:p w14:paraId="5E6A8EB4" w14:textId="77777777" w:rsidR="007618A6" w:rsidRPr="00F741D0" w:rsidRDefault="007618A6" w:rsidP="00A5079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Помилка (HTTP 500)</w:t>
      </w:r>
    </w:p>
    <w:p w14:paraId="38F174D8" w14:textId="77777777" w:rsidR="00F6389F" w:rsidRPr="00F741D0" w:rsidRDefault="00F6389F"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221C5A10" w14:textId="77777777" w:rsidR="00F6389F" w:rsidRPr="00F741D0" w:rsidRDefault="00F6389F"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"status": "error",</w:t>
      </w:r>
    </w:p>
    <w:p w14:paraId="34B7D840" w14:textId="77777777" w:rsidR="00F6389F" w:rsidRPr="00F741D0" w:rsidRDefault="00F6389F"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"message": "Помилка: &lt;текст помилки&gt;"</w:t>
      </w:r>
    </w:p>
    <w:p w14:paraId="0BEFF12F" w14:textId="77777777" w:rsidR="007618A6" w:rsidRPr="00F741D0" w:rsidRDefault="00F6389F" w:rsidP="00012E4C">
      <w:pPr>
        <w:spacing w:line="240" w:lineRule="auto"/>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F045B10" w14:textId="41806839" w:rsidR="00F6389F" w:rsidRPr="00F741D0" w:rsidRDefault="00D27864" w:rsidP="00D27864">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Листинг</w:t>
      </w:r>
      <w:r w:rsidR="00F6389F" w:rsidRPr="00F741D0">
        <w:rPr>
          <w:rFonts w:ascii="Times New Roman" w:hAnsi="Times New Roman" w:cs="Times New Roman"/>
          <w:sz w:val="28"/>
          <w:szCs w:val="28"/>
          <w:lang w:val="uk-UA" w:eastAsia="ru-RU"/>
        </w:rPr>
        <w:t xml:space="preserve"> 3.3 - Помилка</w:t>
      </w:r>
    </w:p>
    <w:p w14:paraId="35263720" w14:textId="77777777" w:rsidR="00D33401" w:rsidRPr="00F741D0" w:rsidRDefault="00C614C4" w:rsidP="00C614C4">
      <w:pPr>
        <w:ind w:left="709" w:firstLine="0"/>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Виклик</w:t>
      </w:r>
      <w:r w:rsidR="00D33401" w:rsidRPr="00F741D0">
        <w:rPr>
          <w:rFonts w:ascii="Times New Roman" w:eastAsia="Times New Roman" w:hAnsi="Times New Roman" w:cs="Times New Roman"/>
          <w:bCs/>
          <w:sz w:val="28"/>
          <w:szCs w:val="28"/>
          <w:lang w:val="uk-UA" w:eastAsia="ru-RU"/>
        </w:rPr>
        <w:t xml:space="preserve"> для додавання нового запису до журналу </w:t>
      </w:r>
    </w:p>
    <w:p w14:paraId="161D96F3" w14:textId="77777777" w:rsidR="00D33401" w:rsidRPr="00F741D0" w:rsidRDefault="00D33401" w:rsidP="00D33401">
      <w:pPr>
        <w:spacing w:line="240" w:lineRule="exact"/>
        <w:jc w:val="left"/>
        <w:rPr>
          <w:rFonts w:ascii="Times New Roman" w:eastAsia="Times New Roman" w:hAnsi="Times New Roman" w:cs="Times New Roman"/>
          <w:bCs/>
          <w:sz w:val="24"/>
          <w:szCs w:val="24"/>
          <w:lang w:val="uk-UA" w:eastAsia="ru-RU"/>
        </w:rPr>
      </w:pPr>
      <w:r w:rsidRPr="00F741D0">
        <w:rPr>
          <w:rFonts w:ascii="Times New Roman" w:eastAsia="Times New Roman" w:hAnsi="Times New Roman" w:cs="Times New Roman"/>
          <w:bCs/>
          <w:sz w:val="24"/>
          <w:szCs w:val="24"/>
          <w:lang w:val="uk-UA" w:eastAsia="ru-RU"/>
        </w:rPr>
        <w:t>URL: /api/logs</w:t>
      </w:r>
    </w:p>
    <w:p w14:paraId="0834B755" w14:textId="77777777" w:rsidR="00D33401" w:rsidRPr="00F741D0" w:rsidRDefault="00D33401" w:rsidP="00D33401">
      <w:pPr>
        <w:spacing w:line="240" w:lineRule="exact"/>
        <w:jc w:val="left"/>
        <w:rPr>
          <w:rFonts w:ascii="Times New Roman" w:eastAsia="Times New Roman" w:hAnsi="Times New Roman" w:cs="Times New Roman"/>
          <w:b/>
          <w:bCs/>
          <w:sz w:val="24"/>
          <w:szCs w:val="24"/>
          <w:lang w:val="uk-UA" w:eastAsia="ru-RU"/>
        </w:rPr>
      </w:pPr>
      <w:r w:rsidRPr="00F741D0">
        <w:rPr>
          <w:rFonts w:ascii="Times New Roman" w:eastAsia="Times New Roman" w:hAnsi="Times New Roman" w:cs="Times New Roman"/>
          <w:bCs/>
          <w:sz w:val="24"/>
          <w:szCs w:val="24"/>
          <w:lang w:val="uk-UA" w:eastAsia="ru-RU"/>
        </w:rPr>
        <w:t>Метод: POST</w:t>
      </w:r>
      <w:r w:rsidRPr="00F741D0">
        <w:rPr>
          <w:rFonts w:ascii="Times New Roman" w:eastAsia="Times New Roman" w:hAnsi="Times New Roman" w:cs="Times New Roman"/>
          <w:b/>
          <w:bCs/>
          <w:sz w:val="24"/>
          <w:szCs w:val="24"/>
          <w:lang w:val="uk-UA" w:eastAsia="ru-RU"/>
        </w:rPr>
        <w:t xml:space="preserve"> </w:t>
      </w:r>
    </w:p>
    <w:p w14:paraId="6969DD31" w14:textId="77777777" w:rsidR="00D33401" w:rsidRPr="00F741D0" w:rsidRDefault="00D33401" w:rsidP="00D33401">
      <w:pPr>
        <w:spacing w:line="240" w:lineRule="exact"/>
        <w:jc w:val="left"/>
        <w:rPr>
          <w:rFonts w:ascii="Times New Roman" w:eastAsia="Times New Roman" w:hAnsi="Times New Roman" w:cs="Times New Roman"/>
          <w:bCs/>
          <w:sz w:val="28"/>
          <w:szCs w:val="24"/>
          <w:lang w:val="uk-UA" w:eastAsia="ru-RU"/>
        </w:rPr>
      </w:pPr>
      <w:r w:rsidRPr="00F741D0">
        <w:rPr>
          <w:rFonts w:ascii="Times New Roman" w:eastAsia="Times New Roman" w:hAnsi="Times New Roman" w:cs="Times New Roman"/>
          <w:bCs/>
          <w:sz w:val="28"/>
          <w:szCs w:val="24"/>
          <w:lang w:val="uk-UA" w:eastAsia="ru-RU"/>
        </w:rPr>
        <w:t xml:space="preserve">Опис: </w:t>
      </w:r>
    </w:p>
    <w:p w14:paraId="1D578C2D" w14:textId="77777777" w:rsidR="00D33401" w:rsidRPr="00F741D0" w:rsidRDefault="00D33401" w:rsidP="00D33401">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Цей виклик дозволяє додати новий запис до журналу стану приладів. У запиті необхідно передати JSON-об'єкт із двома обов'язковими полями: sensor_name та status. </w:t>
      </w:r>
    </w:p>
    <w:p w14:paraId="42A958FD" w14:textId="77777777" w:rsidR="00D33401" w:rsidRPr="00F741D0" w:rsidRDefault="00D33401" w:rsidP="00D33401">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Параметри (JSON): sensor_name (текст)- Назва приладу. status (текст)- Стан приладу.</w:t>
      </w:r>
    </w:p>
    <w:p w14:paraId="75C7B60D" w14:textId="77777777" w:rsidR="00D33401" w:rsidRPr="00F741D0" w:rsidRDefault="00D33401" w:rsidP="00C614C4">
      <w:pPr>
        <w:ind w:left="709" w:firstLine="0"/>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lastRenderedPageBreak/>
        <w:t xml:space="preserve">Обробка помилок </w:t>
      </w:r>
    </w:p>
    <w:p w14:paraId="09A01041" w14:textId="77777777" w:rsidR="00D33401" w:rsidRPr="00F741D0" w:rsidRDefault="00D33401" w:rsidP="00C614C4">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Сервер враховує можливі помилки: </w:t>
      </w:r>
    </w:p>
    <w:p w14:paraId="5C9C4715" w14:textId="15B1F74F" w:rsidR="00D33401" w:rsidRPr="00F741D0" w:rsidRDefault="001B6A2C" w:rsidP="00D24889">
      <w:pPr>
        <w:pStyle w:val="a3"/>
        <w:numPr>
          <w:ilvl w:val="0"/>
          <w:numId w:val="5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я</w:t>
      </w:r>
      <w:r w:rsidR="00D33401" w:rsidRPr="00F741D0">
        <w:rPr>
          <w:rFonts w:ascii="Times New Roman" w:eastAsia="Times New Roman" w:hAnsi="Times New Roman" w:cs="Times New Roman"/>
          <w:sz w:val="28"/>
          <w:szCs w:val="28"/>
          <w:lang w:val="uk-UA" w:eastAsia="ru-RU"/>
        </w:rPr>
        <w:t>кщо виникає проблема з базою даних або іншими операціями, повертається відповідь із статусом 500 та текстом помилки</w:t>
      </w:r>
      <w:r w:rsidRPr="00F741D0">
        <w:rPr>
          <w:rFonts w:ascii="Times New Roman" w:eastAsia="Times New Roman" w:hAnsi="Times New Roman" w:cs="Times New Roman"/>
          <w:sz w:val="28"/>
          <w:szCs w:val="28"/>
          <w:lang w:val="uk-UA" w:eastAsia="ru-RU"/>
        </w:rPr>
        <w:t>;</w:t>
      </w:r>
    </w:p>
    <w:p w14:paraId="725FD6AE" w14:textId="4F2A8304" w:rsidR="00D33401" w:rsidRPr="00F741D0" w:rsidRDefault="001B6A2C" w:rsidP="00D24889">
      <w:pPr>
        <w:pStyle w:val="a3"/>
        <w:numPr>
          <w:ilvl w:val="0"/>
          <w:numId w:val="50"/>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я</w:t>
      </w:r>
      <w:r w:rsidR="00D33401" w:rsidRPr="00F741D0">
        <w:rPr>
          <w:rFonts w:ascii="Times New Roman" w:eastAsia="Times New Roman" w:hAnsi="Times New Roman" w:cs="Times New Roman"/>
          <w:sz w:val="28"/>
          <w:szCs w:val="28"/>
          <w:lang w:val="uk-UA" w:eastAsia="ru-RU"/>
        </w:rPr>
        <w:t>кщо запит не містить обов'язкових полів, повертається відповідь із статусом 400.</w:t>
      </w:r>
    </w:p>
    <w:p w14:paraId="61BBBA2F" w14:textId="77777777" w:rsidR="00C614C4" w:rsidRPr="00F741D0" w:rsidRDefault="00C614C4" w:rsidP="00C614C4">
      <w:pPr>
        <w:ind w:left="709" w:firstLine="0"/>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Приклад використання  </w:t>
      </w:r>
    </w:p>
    <w:p w14:paraId="79E28958" w14:textId="77777777" w:rsidR="00C614C4" w:rsidRPr="00F741D0" w:rsidRDefault="00C614C4" w:rsidP="00C614C4">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Запит для отримання журналу: </w:t>
      </w:r>
    </w:p>
    <w:p w14:paraId="02BBE0DF" w14:textId="77777777" w:rsidR="00C614C4" w:rsidRPr="00F741D0" w:rsidRDefault="00C614C4" w:rsidP="00012E4C">
      <w:pPr>
        <w:ind w:left="708"/>
        <w:jc w:val="left"/>
        <w:rPr>
          <w:rFonts w:ascii="Courier New" w:hAnsi="Courier New" w:cs="Courier New"/>
          <w:bCs/>
          <w:lang w:val="uk-UA" w:eastAsia="ru-RU"/>
        </w:rPr>
      </w:pPr>
      <w:r w:rsidRPr="00F741D0">
        <w:rPr>
          <w:rFonts w:ascii="Courier New" w:hAnsi="Courier New" w:cs="Courier New"/>
          <w:bCs/>
          <w:lang w:val="uk-UA" w:eastAsia="ru-RU"/>
        </w:rPr>
        <w:t>curl -X GET http://127.0.0.1:5000/api/logs</w:t>
      </w:r>
    </w:p>
    <w:p w14:paraId="7CAE6DB3" w14:textId="77777777" w:rsidR="00C614C4" w:rsidRPr="00F741D0" w:rsidRDefault="00C614C4" w:rsidP="00C614C4">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Запит для додавання нового запису: </w:t>
      </w:r>
    </w:p>
    <w:p w14:paraId="4AB3700E" w14:textId="77777777" w:rsidR="00C614C4" w:rsidRPr="00F741D0" w:rsidRDefault="00C614C4" w:rsidP="00012E4C">
      <w:pPr>
        <w:spacing w:line="240" w:lineRule="auto"/>
        <w:ind w:left="708"/>
        <w:jc w:val="left"/>
        <w:rPr>
          <w:rFonts w:ascii="Courier New" w:hAnsi="Courier New" w:cs="Courier New"/>
          <w:bCs/>
          <w:sz w:val="24"/>
          <w:szCs w:val="24"/>
          <w:lang w:val="uk-UA" w:eastAsia="ru-RU"/>
        </w:rPr>
      </w:pPr>
      <w:r w:rsidRPr="00F741D0">
        <w:rPr>
          <w:rFonts w:ascii="Courier New" w:hAnsi="Courier New" w:cs="Courier New"/>
          <w:bCs/>
          <w:sz w:val="24"/>
          <w:szCs w:val="24"/>
          <w:lang w:val="uk-UA" w:eastAsia="ru-RU"/>
        </w:rPr>
        <w:t>curl -X POST http://127.0.0.1:5000/api/logs \</w:t>
      </w:r>
    </w:p>
    <w:p w14:paraId="60DE9596" w14:textId="77777777" w:rsidR="00C614C4" w:rsidRPr="00F741D0" w:rsidRDefault="00C614C4" w:rsidP="00012E4C">
      <w:pPr>
        <w:spacing w:line="240" w:lineRule="auto"/>
        <w:ind w:left="708"/>
        <w:jc w:val="left"/>
        <w:rPr>
          <w:rFonts w:ascii="Courier New" w:hAnsi="Courier New" w:cs="Courier New"/>
          <w:bCs/>
          <w:sz w:val="24"/>
          <w:szCs w:val="24"/>
          <w:lang w:val="uk-UA" w:eastAsia="ru-RU"/>
        </w:rPr>
      </w:pPr>
      <w:r w:rsidRPr="00F741D0">
        <w:rPr>
          <w:rFonts w:ascii="Courier New" w:hAnsi="Courier New" w:cs="Courier New"/>
          <w:bCs/>
          <w:sz w:val="24"/>
          <w:szCs w:val="24"/>
          <w:lang w:val="uk-UA" w:eastAsia="ru-RU"/>
        </w:rPr>
        <w:t xml:space="preserve">     -H "Content-Type: application/json" \</w:t>
      </w:r>
    </w:p>
    <w:p w14:paraId="561D86CA" w14:textId="77777777" w:rsidR="00C614C4" w:rsidRPr="00F741D0" w:rsidRDefault="00C614C4" w:rsidP="00012E4C">
      <w:pPr>
        <w:spacing w:line="240" w:lineRule="auto"/>
        <w:ind w:left="708"/>
        <w:jc w:val="left"/>
        <w:rPr>
          <w:rFonts w:ascii="Courier New" w:hAnsi="Courier New" w:cs="Courier New"/>
          <w:bCs/>
          <w:sz w:val="24"/>
          <w:szCs w:val="24"/>
          <w:lang w:val="uk-UA" w:eastAsia="ru-RU"/>
        </w:rPr>
      </w:pPr>
      <w:r w:rsidRPr="00F741D0">
        <w:rPr>
          <w:rFonts w:ascii="Courier New" w:hAnsi="Courier New" w:cs="Courier New"/>
          <w:bCs/>
          <w:sz w:val="24"/>
          <w:szCs w:val="24"/>
          <w:lang w:val="uk-UA" w:eastAsia="ru-RU"/>
        </w:rPr>
        <w:t xml:space="preserve">     -d '{"sensor_name": "Flow_Sensor_4", "status":</w:t>
      </w:r>
      <w:r w:rsidRPr="00F741D0">
        <w:rPr>
          <w:rFonts w:ascii="Courier New" w:hAnsi="Courier New" w:cs="Courier New"/>
          <w:b/>
          <w:sz w:val="24"/>
          <w:szCs w:val="24"/>
          <w:lang w:val="uk-UA" w:eastAsia="ru-RU"/>
        </w:rPr>
        <w:t xml:space="preserve"> </w:t>
      </w:r>
      <w:r w:rsidRPr="00F741D0">
        <w:rPr>
          <w:rFonts w:ascii="Courier New" w:hAnsi="Courier New" w:cs="Courier New"/>
          <w:bCs/>
          <w:sz w:val="24"/>
          <w:szCs w:val="24"/>
          <w:lang w:val="uk-UA" w:eastAsia="ru-RU"/>
        </w:rPr>
        <w:t>"Normal"}'</w:t>
      </w:r>
    </w:p>
    <w:p w14:paraId="45C8D16B" w14:textId="77777777" w:rsidR="00C614C4" w:rsidRPr="00F741D0" w:rsidRDefault="00C614C4" w:rsidP="00C614C4">
      <w:pPr>
        <w:ind w:left="709" w:firstLine="0"/>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Розширення функціоналу </w:t>
      </w:r>
    </w:p>
    <w:p w14:paraId="4416CE23" w14:textId="77777777" w:rsidR="00C614C4" w:rsidRPr="00F741D0" w:rsidRDefault="00C614C4" w:rsidP="00C614C4">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У майбутньому можна додати такі функції: </w:t>
      </w:r>
    </w:p>
    <w:p w14:paraId="39EEED81" w14:textId="08A7F1CA" w:rsidR="00C614C4" w:rsidRPr="00F741D0" w:rsidRDefault="001B6A2C" w:rsidP="00D24889">
      <w:pPr>
        <w:pStyle w:val="a3"/>
        <w:numPr>
          <w:ilvl w:val="0"/>
          <w:numId w:val="5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ф</w:t>
      </w:r>
      <w:r w:rsidR="00C614C4" w:rsidRPr="00F741D0">
        <w:rPr>
          <w:rFonts w:ascii="Times New Roman" w:eastAsia="Times New Roman" w:hAnsi="Times New Roman" w:cs="Times New Roman"/>
          <w:sz w:val="28"/>
          <w:szCs w:val="28"/>
          <w:lang w:val="uk-UA" w:eastAsia="ru-RU"/>
        </w:rPr>
        <w:t>ільтрація журналу за певними параметрами (наприклад, за назвою приладу або часовим проміжком)</w:t>
      </w:r>
      <w:r w:rsidRPr="00F741D0">
        <w:rPr>
          <w:rFonts w:ascii="Times New Roman" w:eastAsia="Times New Roman" w:hAnsi="Times New Roman" w:cs="Times New Roman"/>
          <w:sz w:val="28"/>
          <w:szCs w:val="28"/>
          <w:lang w:val="uk-UA" w:eastAsia="ru-RU"/>
        </w:rPr>
        <w:t>;</w:t>
      </w:r>
    </w:p>
    <w:p w14:paraId="1E1A5112" w14:textId="70D66C70" w:rsidR="00C614C4" w:rsidRPr="00F741D0" w:rsidRDefault="001B6A2C" w:rsidP="00D24889">
      <w:pPr>
        <w:pStyle w:val="a3"/>
        <w:numPr>
          <w:ilvl w:val="0"/>
          <w:numId w:val="5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w:t>
      </w:r>
      <w:r w:rsidR="00C614C4" w:rsidRPr="00F741D0">
        <w:rPr>
          <w:rFonts w:ascii="Times New Roman" w:eastAsia="Times New Roman" w:hAnsi="Times New Roman" w:cs="Times New Roman"/>
          <w:sz w:val="28"/>
          <w:szCs w:val="28"/>
          <w:lang w:val="uk-UA" w:eastAsia="ru-RU"/>
        </w:rPr>
        <w:t>одавання авторизації для захисту API</w:t>
      </w:r>
      <w:r w:rsidRPr="00F741D0">
        <w:rPr>
          <w:rFonts w:ascii="Times New Roman" w:eastAsia="Times New Roman" w:hAnsi="Times New Roman" w:cs="Times New Roman"/>
          <w:sz w:val="28"/>
          <w:szCs w:val="28"/>
          <w:lang w:val="uk-UA" w:eastAsia="ru-RU"/>
        </w:rPr>
        <w:t>;</w:t>
      </w:r>
    </w:p>
    <w:p w14:paraId="72A4E5E5" w14:textId="6437E2FA" w:rsidR="00C614C4" w:rsidRPr="00F741D0" w:rsidRDefault="001B6A2C" w:rsidP="00D24889">
      <w:pPr>
        <w:pStyle w:val="a3"/>
        <w:numPr>
          <w:ilvl w:val="0"/>
          <w:numId w:val="51"/>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w:t>
      </w:r>
      <w:r w:rsidR="00C614C4" w:rsidRPr="00F741D0">
        <w:rPr>
          <w:rFonts w:ascii="Times New Roman" w:eastAsia="Times New Roman" w:hAnsi="Times New Roman" w:cs="Times New Roman"/>
          <w:sz w:val="28"/>
          <w:szCs w:val="28"/>
          <w:lang w:val="uk-UA" w:eastAsia="ru-RU"/>
        </w:rPr>
        <w:t>нтеграція з реальною апаратною частиною для автоматичного оновлення журналу.</w:t>
      </w:r>
    </w:p>
    <w:p w14:paraId="3B147189" w14:textId="77777777" w:rsidR="00C614C4" w:rsidRPr="00F741D0" w:rsidRDefault="00C614C4" w:rsidP="00C614C4">
      <w:p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Цей сервер є простим та ефективним інструментом для взаємодії з журналом стану приладів системи System_AQWA </w:t>
      </w:r>
    </w:p>
    <w:p w14:paraId="1A546B9D" w14:textId="77777777" w:rsidR="00C614C4" w:rsidRPr="00F741D0" w:rsidRDefault="00C614C4" w:rsidP="00C614C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 Код програмного комплексу знаходиться у додатку Б.2.</w:t>
      </w:r>
    </w:p>
    <w:p w14:paraId="33B12D85" w14:textId="77777777" w:rsidR="00C614C4" w:rsidRPr="00F741D0" w:rsidRDefault="00C614C4" w:rsidP="00C614C4">
      <w:pPr>
        <w:rPr>
          <w:rFonts w:ascii="Times New Roman" w:hAnsi="Times New Roman" w:cs="Times New Roman"/>
          <w:sz w:val="28"/>
          <w:szCs w:val="28"/>
          <w:lang w:val="uk-UA" w:eastAsia="ru-RU"/>
        </w:rPr>
      </w:pPr>
    </w:p>
    <w:p w14:paraId="2F2C05BC" w14:textId="77777777" w:rsidR="00C614C4" w:rsidRPr="00F741D0" w:rsidRDefault="00C614C4" w:rsidP="00C614C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 </w:t>
      </w:r>
    </w:p>
    <w:p w14:paraId="46E4BC89" w14:textId="6A4B0EC3" w:rsidR="00BD2683" w:rsidRPr="00F741D0" w:rsidRDefault="00BD2683" w:rsidP="00BD2683">
      <w:pPr>
        <w:ind w:left="1418" w:hanging="709"/>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3.3.3 Використання середовищаCooja для тестування програмн-апаратного  комплексу System_AQWA</w:t>
      </w:r>
    </w:p>
    <w:p w14:paraId="5C824D3E" w14:textId="77777777" w:rsidR="00C940BD" w:rsidRPr="00F741D0" w:rsidRDefault="00C940BD" w:rsidP="00BD2683">
      <w:pPr>
        <w:ind w:left="1418" w:hanging="709"/>
        <w:rPr>
          <w:rFonts w:ascii="Times New Roman" w:hAnsi="Times New Roman" w:cs="Times New Roman"/>
          <w:b/>
          <w:sz w:val="28"/>
          <w:szCs w:val="28"/>
          <w:lang w:val="uk-UA" w:eastAsia="ru-RU"/>
        </w:rPr>
      </w:pPr>
    </w:p>
    <w:p w14:paraId="5021B94C" w14:textId="77777777" w:rsidR="00F6389F" w:rsidRPr="00F741D0" w:rsidRDefault="00BD2683" w:rsidP="00A5079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Cooja — це емулятор, що входить до складу контурію Contiki-NG та призначений для симуляції роботи бездротових сенсорних мереж (WSN). Він дозволяє аналізувати поведінку мережевих протоколів, енергоефективність </w:t>
      </w:r>
      <w:r w:rsidRPr="00F741D0">
        <w:rPr>
          <w:rFonts w:ascii="Times New Roman" w:hAnsi="Times New Roman" w:cs="Times New Roman"/>
          <w:sz w:val="28"/>
          <w:szCs w:val="28"/>
          <w:lang w:val="uk-UA" w:eastAsia="ru-RU"/>
        </w:rPr>
        <w:lastRenderedPageBreak/>
        <w:t xml:space="preserve">та взаємодію вузлів у віртуальному середовищі. System_AQWA — програмно-апаратний комплекс для моніторингу та управління  процесами аквакультури, який може бути протестований у Cooja для перевірки стабільності, масштабованості та ефективності алгоритмів. У цій </w:t>
      </w:r>
      <w:r w:rsidR="003F56F0" w:rsidRPr="00F741D0">
        <w:rPr>
          <w:rFonts w:ascii="Times New Roman" w:hAnsi="Times New Roman" w:cs="Times New Roman"/>
          <w:sz w:val="28"/>
          <w:szCs w:val="28"/>
          <w:lang w:val="uk-UA" w:eastAsia="ru-RU"/>
        </w:rPr>
        <w:t>роботі ми детально опишемо</w:t>
      </w:r>
      <w:r w:rsidRPr="00F741D0">
        <w:rPr>
          <w:rFonts w:ascii="Times New Roman" w:hAnsi="Times New Roman" w:cs="Times New Roman"/>
          <w:sz w:val="28"/>
          <w:szCs w:val="28"/>
          <w:lang w:val="uk-UA" w:eastAsia="ru-RU"/>
        </w:rPr>
        <w:t xml:space="preserve"> методик</w:t>
      </w:r>
      <w:r w:rsidR="003F56F0" w:rsidRPr="00F741D0">
        <w:rPr>
          <w:rFonts w:ascii="Times New Roman" w:hAnsi="Times New Roman" w:cs="Times New Roman"/>
          <w:sz w:val="28"/>
          <w:szCs w:val="28"/>
          <w:lang w:val="uk-UA" w:eastAsia="ru-RU"/>
        </w:rPr>
        <w:t>у</w:t>
      </w:r>
      <w:r w:rsidRPr="00F741D0">
        <w:rPr>
          <w:rFonts w:ascii="Times New Roman" w:hAnsi="Times New Roman" w:cs="Times New Roman"/>
          <w:sz w:val="28"/>
          <w:szCs w:val="28"/>
          <w:lang w:val="uk-UA" w:eastAsia="ru-RU"/>
        </w:rPr>
        <w:t xml:space="preserve"> застосування Cooja для тестування System_AQWA.</w:t>
      </w:r>
    </w:p>
    <w:p w14:paraId="38CE772B" w14:textId="77777777" w:rsidR="003F56F0" w:rsidRPr="00F741D0" w:rsidRDefault="003F56F0" w:rsidP="003F56F0">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Підготовка середовища  </w:t>
      </w:r>
    </w:p>
    <w:p w14:paraId="63BE8F4D" w14:textId="77777777" w:rsidR="003F56F0" w:rsidRPr="00F741D0" w:rsidRDefault="003F56F0" w:rsidP="003F56F0">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Перш ніж починати тестування, необхідно налаштувати середовище Cooja та підготувати проєкт System_AQWA для інтеграції. Процес включає наступні етапи:</w:t>
      </w:r>
    </w:p>
    <w:p w14:paraId="208C5F48" w14:textId="77777777" w:rsidR="00D24889" w:rsidRPr="00F741D0" w:rsidRDefault="00D24889" w:rsidP="00D24889">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3.8 –Етапи підготовки</w:t>
      </w:r>
      <w:r w:rsidRPr="00F741D0">
        <w:rPr>
          <w:rFonts w:ascii="Times New Roman" w:eastAsia="Times New Roman" w:hAnsi="Times New Roman" w:cs="Times New Roman"/>
          <w:b/>
          <w:bCs/>
          <w:sz w:val="32"/>
          <w:szCs w:val="32"/>
          <w:lang w:val="uk-UA" w:eastAsia="ru-RU"/>
        </w:rPr>
        <w:t xml:space="preserve"> </w:t>
      </w:r>
    </w:p>
    <w:tbl>
      <w:tblPr>
        <w:tblStyle w:val="a4"/>
        <w:tblW w:w="0" w:type="auto"/>
        <w:tblLook w:val="04A0" w:firstRow="1" w:lastRow="0" w:firstColumn="1" w:lastColumn="0" w:noHBand="0" w:noVBand="1"/>
      </w:tblPr>
      <w:tblGrid>
        <w:gridCol w:w="2518"/>
        <w:gridCol w:w="7052"/>
      </w:tblGrid>
      <w:tr w:rsidR="00841373" w:rsidRPr="00F741D0" w14:paraId="5EDCD493" w14:textId="77777777" w:rsidTr="00841373">
        <w:trPr>
          <w:trHeight w:val="300"/>
        </w:trPr>
        <w:tc>
          <w:tcPr>
            <w:tcW w:w="2518" w:type="dxa"/>
            <w:noWrap/>
            <w:hideMark/>
          </w:tcPr>
          <w:p w14:paraId="44300C9F" w14:textId="77777777" w:rsidR="00841373" w:rsidRPr="00F741D0" w:rsidRDefault="00841373" w:rsidP="0084137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Крок</w:t>
            </w:r>
          </w:p>
        </w:tc>
        <w:tc>
          <w:tcPr>
            <w:tcW w:w="7053" w:type="dxa"/>
            <w:noWrap/>
            <w:hideMark/>
          </w:tcPr>
          <w:p w14:paraId="026103D6" w14:textId="77777777" w:rsidR="00841373" w:rsidRPr="00F741D0" w:rsidRDefault="00841373" w:rsidP="0084137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Дія</w:t>
            </w:r>
          </w:p>
        </w:tc>
      </w:tr>
      <w:tr w:rsidR="00841373" w:rsidRPr="00F741D0" w14:paraId="11BBCC50" w14:textId="77777777" w:rsidTr="00841373">
        <w:trPr>
          <w:trHeight w:val="300"/>
        </w:trPr>
        <w:tc>
          <w:tcPr>
            <w:tcW w:w="2518" w:type="dxa"/>
            <w:noWrap/>
            <w:hideMark/>
          </w:tcPr>
          <w:p w14:paraId="58D3EF35"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Інсталяція Contiki-NG</w:t>
            </w:r>
          </w:p>
        </w:tc>
        <w:tc>
          <w:tcPr>
            <w:tcW w:w="7053" w:type="dxa"/>
            <w:noWrap/>
            <w:hideMark/>
          </w:tcPr>
          <w:p w14:paraId="558CB2FF"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Завантажити та встановити останню версію Contiki-NG з офіційного репозиторію.</w:t>
            </w:r>
          </w:p>
        </w:tc>
      </w:tr>
      <w:tr w:rsidR="00841373" w:rsidRPr="00E47853" w14:paraId="5407C051" w14:textId="77777777" w:rsidTr="00841373">
        <w:trPr>
          <w:trHeight w:val="300"/>
        </w:trPr>
        <w:tc>
          <w:tcPr>
            <w:tcW w:w="2518" w:type="dxa"/>
            <w:noWrap/>
            <w:hideMark/>
          </w:tcPr>
          <w:p w14:paraId="6C99CD36"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Компіляція System_AQWA</w:t>
            </w:r>
          </w:p>
        </w:tc>
        <w:tc>
          <w:tcPr>
            <w:tcW w:w="7053" w:type="dxa"/>
            <w:noWrap/>
            <w:hideMark/>
          </w:tcPr>
          <w:p w14:paraId="63627AA4"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Адаптувати код System_AQWA для сумісності з Contiki (напрямок: емуляція підводних вузлів).</w:t>
            </w:r>
          </w:p>
        </w:tc>
      </w:tr>
      <w:tr w:rsidR="00841373" w:rsidRPr="00F741D0" w14:paraId="78A4531F" w14:textId="77777777" w:rsidTr="00841373">
        <w:trPr>
          <w:trHeight w:val="300"/>
        </w:trPr>
        <w:tc>
          <w:tcPr>
            <w:tcW w:w="2518" w:type="dxa"/>
            <w:noWrap/>
            <w:hideMark/>
          </w:tcPr>
          <w:p w14:paraId="4869BBFE"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Налаштування Cooja</w:t>
            </w:r>
          </w:p>
        </w:tc>
        <w:tc>
          <w:tcPr>
            <w:tcW w:w="7053" w:type="dxa"/>
            <w:noWrap/>
            <w:hideMark/>
          </w:tcPr>
          <w:p w14:paraId="1B5DCD93"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Запустити Cooja та створити нову симуляцію, вибравши потрібну топологію мережі.</w:t>
            </w:r>
          </w:p>
        </w:tc>
      </w:tr>
    </w:tbl>
    <w:p w14:paraId="5315BA7B" w14:textId="77777777" w:rsidR="003F56F0" w:rsidRPr="00F741D0" w:rsidRDefault="003F56F0" w:rsidP="003F56F0">
      <w:pPr>
        <w:rPr>
          <w:rFonts w:ascii="Times New Roman" w:hAnsi="Times New Roman" w:cs="Times New Roman"/>
          <w:sz w:val="28"/>
          <w:szCs w:val="28"/>
          <w:lang w:val="uk-UA" w:eastAsia="ru-RU"/>
        </w:rPr>
      </w:pPr>
    </w:p>
    <w:p w14:paraId="039FE205" w14:textId="77777777" w:rsidR="00841373" w:rsidRPr="00F741D0" w:rsidRDefault="00841373" w:rsidP="00841373">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Конфігурація симуляції</w:t>
      </w:r>
    </w:p>
    <w:p w14:paraId="27AE8B6C" w14:textId="77777777" w:rsidR="00841373" w:rsidRPr="00F741D0" w:rsidRDefault="00841373" w:rsidP="00841373">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Для емуляції System_AQWA у Cooja використовуються наступні параметри:</w:t>
      </w:r>
    </w:p>
    <w:p w14:paraId="6E276B26" w14:textId="77777777" w:rsidR="00D24889" w:rsidRPr="00F741D0" w:rsidRDefault="00D24889" w:rsidP="00D24889">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3.9 –Параметри конфігурації</w:t>
      </w:r>
      <w:r w:rsidRPr="00F741D0">
        <w:rPr>
          <w:rFonts w:ascii="Times New Roman" w:eastAsia="Times New Roman" w:hAnsi="Times New Roman" w:cs="Times New Roman"/>
          <w:b/>
          <w:bCs/>
          <w:sz w:val="32"/>
          <w:szCs w:val="32"/>
          <w:lang w:val="uk-UA" w:eastAsia="ru-RU"/>
        </w:rPr>
        <w:t xml:space="preserve"> </w:t>
      </w:r>
    </w:p>
    <w:tbl>
      <w:tblPr>
        <w:tblStyle w:val="a4"/>
        <w:tblW w:w="0" w:type="auto"/>
        <w:tblLook w:val="04A0" w:firstRow="1" w:lastRow="0" w:firstColumn="1" w:lastColumn="0" w:noHBand="0" w:noVBand="1"/>
      </w:tblPr>
      <w:tblGrid>
        <w:gridCol w:w="3054"/>
        <w:gridCol w:w="6516"/>
      </w:tblGrid>
      <w:tr w:rsidR="00841373" w:rsidRPr="00F741D0" w14:paraId="71D9CDC7" w14:textId="77777777" w:rsidTr="00841373">
        <w:trPr>
          <w:trHeight w:val="300"/>
        </w:trPr>
        <w:tc>
          <w:tcPr>
            <w:tcW w:w="3054" w:type="dxa"/>
            <w:noWrap/>
            <w:hideMark/>
          </w:tcPr>
          <w:p w14:paraId="7946847E" w14:textId="77777777" w:rsidR="00841373" w:rsidRPr="00F741D0" w:rsidRDefault="00841373" w:rsidP="0084137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Параметр</w:t>
            </w:r>
          </w:p>
        </w:tc>
        <w:tc>
          <w:tcPr>
            <w:tcW w:w="6517" w:type="dxa"/>
            <w:noWrap/>
            <w:hideMark/>
          </w:tcPr>
          <w:p w14:paraId="2155C0FF" w14:textId="77777777" w:rsidR="00841373" w:rsidRPr="00F741D0" w:rsidRDefault="00841373" w:rsidP="0084137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Значення / Опис</w:t>
            </w:r>
          </w:p>
        </w:tc>
      </w:tr>
      <w:tr w:rsidR="00841373" w:rsidRPr="00F741D0" w14:paraId="5026166D" w14:textId="77777777" w:rsidTr="00841373">
        <w:trPr>
          <w:trHeight w:val="300"/>
        </w:trPr>
        <w:tc>
          <w:tcPr>
            <w:tcW w:w="3054" w:type="dxa"/>
            <w:noWrap/>
            <w:hideMark/>
          </w:tcPr>
          <w:p w14:paraId="4BB82EA6"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Тип вузла</w:t>
            </w:r>
          </w:p>
        </w:tc>
        <w:tc>
          <w:tcPr>
            <w:tcW w:w="6517" w:type="dxa"/>
            <w:noWrap/>
            <w:hideMark/>
          </w:tcPr>
          <w:p w14:paraId="73E26ABF"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Sky motes (або спеціалізована емуляція підводних сенсорів).</w:t>
            </w:r>
          </w:p>
        </w:tc>
      </w:tr>
      <w:tr w:rsidR="00841373" w:rsidRPr="00E47853" w14:paraId="65C1011E" w14:textId="77777777" w:rsidTr="00841373">
        <w:trPr>
          <w:trHeight w:val="300"/>
        </w:trPr>
        <w:tc>
          <w:tcPr>
            <w:tcW w:w="3054" w:type="dxa"/>
            <w:noWrap/>
            <w:hideMark/>
          </w:tcPr>
          <w:p w14:paraId="603722F2"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Мережевий протокол </w:t>
            </w:r>
          </w:p>
        </w:tc>
        <w:tc>
          <w:tcPr>
            <w:tcW w:w="6517" w:type="dxa"/>
            <w:noWrap/>
            <w:hideMark/>
          </w:tcPr>
          <w:p w14:paraId="3E448577"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RPL, TSCH, або інший, залежно від вимог System_AQWA.</w:t>
            </w:r>
          </w:p>
        </w:tc>
      </w:tr>
      <w:tr w:rsidR="00841373" w:rsidRPr="00F741D0" w14:paraId="3002AECB" w14:textId="77777777" w:rsidTr="00841373">
        <w:trPr>
          <w:trHeight w:val="300"/>
        </w:trPr>
        <w:tc>
          <w:tcPr>
            <w:tcW w:w="3054" w:type="dxa"/>
            <w:noWrap/>
            <w:hideMark/>
          </w:tcPr>
          <w:p w14:paraId="3854C267"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Радіус зв’язку</w:t>
            </w:r>
          </w:p>
        </w:tc>
        <w:tc>
          <w:tcPr>
            <w:tcW w:w="6517" w:type="dxa"/>
            <w:noWrap/>
            <w:hideMark/>
          </w:tcPr>
          <w:p w14:paraId="26B2AF7A"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Встановити відстань між вузлами, що відповідає умовам підводного середовища.</w:t>
            </w:r>
          </w:p>
        </w:tc>
      </w:tr>
      <w:tr w:rsidR="00841373" w:rsidRPr="00F741D0" w14:paraId="08372C2B" w14:textId="77777777" w:rsidTr="00841373">
        <w:trPr>
          <w:trHeight w:val="300"/>
        </w:trPr>
        <w:tc>
          <w:tcPr>
            <w:tcW w:w="3054" w:type="dxa"/>
            <w:noWrap/>
            <w:hideMark/>
          </w:tcPr>
          <w:p w14:paraId="71F8628E"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Сценарій тесту </w:t>
            </w:r>
          </w:p>
        </w:tc>
        <w:tc>
          <w:tcPr>
            <w:tcW w:w="6517" w:type="dxa"/>
            <w:noWrap/>
            <w:hideMark/>
          </w:tcPr>
          <w:p w14:paraId="60E9E65B" w14:textId="77777777" w:rsidR="00841373" w:rsidRPr="00F741D0" w:rsidRDefault="00841373" w:rsidP="00841373">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Визначити послідовність подій (наприклад, передача даних, реакція на аварії).</w:t>
            </w:r>
          </w:p>
        </w:tc>
      </w:tr>
    </w:tbl>
    <w:p w14:paraId="47A631CE" w14:textId="77777777" w:rsidR="00841373" w:rsidRPr="00F741D0" w:rsidRDefault="00841373" w:rsidP="00841373">
      <w:pPr>
        <w:rPr>
          <w:rFonts w:ascii="Times New Roman" w:hAnsi="Times New Roman" w:cs="Times New Roman"/>
          <w:b/>
          <w:sz w:val="28"/>
          <w:szCs w:val="28"/>
          <w:lang w:val="uk-UA" w:eastAsia="ru-RU"/>
        </w:rPr>
      </w:pPr>
    </w:p>
    <w:p w14:paraId="4DD190EA" w14:textId="77777777" w:rsidR="00841373" w:rsidRPr="00F741D0" w:rsidRDefault="00841373" w:rsidP="00841373">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Створення симуляційного середовища </w:t>
      </w:r>
    </w:p>
    <w:p w14:paraId="1B8C1D29" w14:textId="4094AFD8" w:rsidR="00C838A3" w:rsidRPr="00F741D0" w:rsidRDefault="00841373" w:rsidP="002D73F5">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Для точної симуляції роботи System_AQWA необхідно створити модель мережі, яка відтворює реальні умови функціонування. Це включає налаштування параметрів пристроїв, топології мережі та протоколів зв’язку. </w:t>
      </w:r>
    </w:p>
    <w:p w14:paraId="232AD4AD" w14:textId="77777777" w:rsidR="002D73F5" w:rsidRPr="00F741D0" w:rsidRDefault="002D73F5" w:rsidP="002D73F5">
      <w:pPr>
        <w:rPr>
          <w:rFonts w:ascii="Times New Roman" w:hAnsi="Times New Roman" w:cs="Times New Roman"/>
          <w:bCs/>
          <w:sz w:val="28"/>
          <w:szCs w:val="28"/>
          <w:lang w:val="uk-UA" w:eastAsia="ru-RU"/>
        </w:rPr>
      </w:pPr>
    </w:p>
    <w:p w14:paraId="69476005" w14:textId="77777777" w:rsidR="00841373" w:rsidRPr="00F741D0" w:rsidRDefault="00841373" w:rsidP="00D24889">
      <w:pPr>
        <w:pStyle w:val="a3"/>
        <w:numPr>
          <w:ilvl w:val="0"/>
          <w:numId w:val="52"/>
        </w:numPr>
        <w:spacing w:before="100" w:beforeAutospacing="1" w:after="100" w:afterAutospacing="1" w:line="240" w:lineRule="auto"/>
        <w:jc w:val="left"/>
        <w:outlineLvl w:val="4"/>
        <w:rPr>
          <w:rFonts w:ascii="Times New Roman" w:eastAsia="Times New Roman" w:hAnsi="Times New Roman" w:cs="Times New Roman"/>
          <w:bCs/>
          <w:sz w:val="28"/>
          <w:szCs w:val="28"/>
          <w:lang w:val="uk-UA" w:eastAsia="ru-RU"/>
        </w:rPr>
      </w:pPr>
      <w:r w:rsidRPr="00F741D0">
        <w:rPr>
          <w:rFonts w:ascii="Times New Roman" w:eastAsia="Times New Roman" w:hAnsi="Times New Roman" w:cs="Times New Roman"/>
          <w:bCs/>
          <w:sz w:val="28"/>
          <w:szCs w:val="28"/>
          <w:lang w:val="uk-UA" w:eastAsia="ru-RU"/>
        </w:rPr>
        <w:t xml:space="preserve">Додавання вузлів мережі </w:t>
      </w:r>
    </w:p>
    <w:p w14:paraId="723B8D82" w14:textId="77777777" w:rsidR="00841373" w:rsidRPr="00F741D0" w:rsidRDefault="00841373" w:rsidP="00841373">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У Cooja кожен вузол (node) представляє окремий пристрій. Для System_AQWA рекомендується додати вузли з наступними характеристиками: </w:t>
      </w:r>
    </w:p>
    <w:p w14:paraId="71B0B16E" w14:textId="77777777" w:rsidR="00D24889" w:rsidRPr="00F741D0" w:rsidRDefault="00D24889" w:rsidP="00D24889">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3.10 –Характеристики вузлів</w:t>
      </w:r>
      <w:r w:rsidRPr="00F741D0">
        <w:rPr>
          <w:rFonts w:ascii="Times New Roman" w:eastAsia="Times New Roman" w:hAnsi="Times New Roman" w:cs="Times New Roman"/>
          <w:b/>
          <w:bCs/>
          <w:sz w:val="32"/>
          <w:szCs w:val="32"/>
          <w:lang w:val="uk-UA" w:eastAsia="ru-RU"/>
        </w:rPr>
        <w:t xml:space="preserve"> </w:t>
      </w:r>
    </w:p>
    <w:tbl>
      <w:tblPr>
        <w:tblStyle w:val="a4"/>
        <w:tblW w:w="0" w:type="auto"/>
        <w:tblLook w:val="04A0" w:firstRow="1" w:lastRow="0" w:firstColumn="1" w:lastColumn="0" w:noHBand="0" w:noVBand="1"/>
      </w:tblPr>
      <w:tblGrid>
        <w:gridCol w:w="2821"/>
        <w:gridCol w:w="6749"/>
      </w:tblGrid>
      <w:tr w:rsidR="00D24889" w:rsidRPr="00F741D0" w14:paraId="649D7366" w14:textId="77777777" w:rsidTr="00D24889">
        <w:trPr>
          <w:trHeight w:val="300"/>
        </w:trPr>
        <w:tc>
          <w:tcPr>
            <w:tcW w:w="2821" w:type="dxa"/>
            <w:noWrap/>
            <w:hideMark/>
          </w:tcPr>
          <w:p w14:paraId="2293B6E2" w14:textId="77777777" w:rsidR="00D24889" w:rsidRPr="00F741D0" w:rsidRDefault="00D24889" w:rsidP="00D24889">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Характеристика</w:t>
            </w:r>
          </w:p>
        </w:tc>
        <w:tc>
          <w:tcPr>
            <w:tcW w:w="6750" w:type="dxa"/>
            <w:noWrap/>
            <w:hideMark/>
          </w:tcPr>
          <w:p w14:paraId="17DBC190" w14:textId="77777777" w:rsidR="00D24889" w:rsidRPr="00F741D0" w:rsidRDefault="00D24889" w:rsidP="00D24889">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Значення</w:t>
            </w:r>
          </w:p>
        </w:tc>
      </w:tr>
      <w:tr w:rsidR="00D24889" w:rsidRPr="00E47853" w14:paraId="519D1B16" w14:textId="77777777" w:rsidTr="00D24889">
        <w:trPr>
          <w:trHeight w:val="300"/>
        </w:trPr>
        <w:tc>
          <w:tcPr>
            <w:tcW w:w="2821" w:type="dxa"/>
            <w:noWrap/>
            <w:hideMark/>
          </w:tcPr>
          <w:p w14:paraId="0760F1D7"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Тип апаратного забезпечення</w:t>
            </w:r>
          </w:p>
        </w:tc>
        <w:tc>
          <w:tcPr>
            <w:tcW w:w="6750" w:type="dxa"/>
            <w:noWrap/>
            <w:hideMark/>
          </w:tcPr>
          <w:p w14:paraId="2D2A7A28"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MSP430 або Sky motes (залежно від специфікацій System_AQWA).</w:t>
            </w:r>
          </w:p>
        </w:tc>
      </w:tr>
      <w:tr w:rsidR="00D24889" w:rsidRPr="00F741D0" w14:paraId="76D65E17" w14:textId="77777777" w:rsidTr="00D24889">
        <w:trPr>
          <w:trHeight w:val="300"/>
        </w:trPr>
        <w:tc>
          <w:tcPr>
            <w:tcW w:w="2821" w:type="dxa"/>
            <w:noWrap/>
            <w:hideMark/>
          </w:tcPr>
          <w:p w14:paraId="1324EA92"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Кількість вузлів </w:t>
            </w:r>
          </w:p>
        </w:tc>
        <w:tc>
          <w:tcPr>
            <w:tcW w:w="6750" w:type="dxa"/>
            <w:noWrap/>
            <w:hideMark/>
          </w:tcPr>
          <w:p w14:paraId="0A4792C6"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10–20 (для моделювання масштабованої мережі).</w:t>
            </w:r>
          </w:p>
        </w:tc>
      </w:tr>
      <w:tr w:rsidR="00D24889" w:rsidRPr="00F741D0" w14:paraId="796E1BE2" w14:textId="77777777" w:rsidTr="00D24889">
        <w:trPr>
          <w:trHeight w:val="300"/>
        </w:trPr>
        <w:tc>
          <w:tcPr>
            <w:tcW w:w="2821" w:type="dxa"/>
            <w:noWrap/>
            <w:hideMark/>
          </w:tcPr>
          <w:p w14:paraId="18E47FFC"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Початкові координати</w:t>
            </w:r>
          </w:p>
        </w:tc>
        <w:tc>
          <w:tcPr>
            <w:tcW w:w="6750" w:type="dxa"/>
            <w:noWrap/>
            <w:hideMark/>
          </w:tcPr>
          <w:p w14:paraId="110EA21E" w14:textId="77777777" w:rsidR="00D24889" w:rsidRPr="00F741D0" w:rsidRDefault="00D24889" w:rsidP="00D24889">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Розподілити вузли у двовимірному просторі з випадковими координатами.</w:t>
            </w:r>
          </w:p>
        </w:tc>
      </w:tr>
    </w:tbl>
    <w:p w14:paraId="103095C8" w14:textId="77777777" w:rsidR="00841373" w:rsidRPr="00F741D0" w:rsidRDefault="00841373" w:rsidP="003F56F0">
      <w:pPr>
        <w:rPr>
          <w:rFonts w:ascii="Times New Roman" w:hAnsi="Times New Roman" w:cs="Times New Roman"/>
          <w:sz w:val="28"/>
          <w:szCs w:val="28"/>
          <w:lang w:val="uk-UA" w:eastAsia="ru-RU"/>
        </w:rPr>
      </w:pPr>
    </w:p>
    <w:p w14:paraId="32EEC3B1" w14:textId="77777777" w:rsidR="00C838A3" w:rsidRPr="00F741D0" w:rsidRDefault="00C838A3" w:rsidP="00C838A3">
      <w:pPr>
        <w:pStyle w:val="a3"/>
        <w:numPr>
          <w:ilvl w:val="0"/>
          <w:numId w:val="52"/>
        </w:numPr>
        <w:spacing w:before="100" w:beforeAutospacing="1" w:after="100" w:afterAutospacing="1" w:line="240" w:lineRule="auto"/>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Налаштування каналу зв’язку </w:t>
      </w:r>
    </w:p>
    <w:p w14:paraId="0CD63352" w14:textId="77777777" w:rsidR="00C838A3" w:rsidRPr="00F741D0" w:rsidRDefault="00C838A3" w:rsidP="00C838A3">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Симуляція каналу зв’язку повинна враховувати особливості передачі даних у System_AQWA. Основні параметри: </w:t>
      </w:r>
    </w:p>
    <w:p w14:paraId="107B9859" w14:textId="343D6451"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ч</w:t>
      </w:r>
      <w:r w:rsidR="00C838A3" w:rsidRPr="00F741D0">
        <w:rPr>
          <w:rFonts w:ascii="Times New Roman" w:eastAsia="Times New Roman" w:hAnsi="Times New Roman" w:cs="Times New Roman"/>
          <w:sz w:val="28"/>
          <w:szCs w:val="28"/>
          <w:lang w:val="uk-UA" w:eastAsia="ru-RU"/>
        </w:rPr>
        <w:t>астота передачі: 2.4 ГГц</w:t>
      </w:r>
      <w:r w:rsidRPr="00F741D0">
        <w:rPr>
          <w:rFonts w:ascii="Times New Roman" w:eastAsia="Times New Roman" w:hAnsi="Times New Roman" w:cs="Times New Roman"/>
          <w:sz w:val="28"/>
          <w:szCs w:val="28"/>
          <w:lang w:val="uk-UA" w:eastAsia="ru-RU"/>
        </w:rPr>
        <w:t>;</w:t>
      </w:r>
    </w:p>
    <w:p w14:paraId="709053B7" w14:textId="70B2E70E"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w:t>
      </w:r>
      <w:r w:rsidR="00C838A3" w:rsidRPr="00F741D0">
        <w:rPr>
          <w:rFonts w:ascii="Times New Roman" w:eastAsia="Times New Roman" w:hAnsi="Times New Roman" w:cs="Times New Roman"/>
          <w:sz w:val="28"/>
          <w:szCs w:val="28"/>
          <w:lang w:val="uk-UA" w:eastAsia="ru-RU"/>
        </w:rPr>
        <w:t>ротокол зв’язку: IEEE 802.15.4</w:t>
      </w:r>
      <w:r w:rsidRPr="00F741D0">
        <w:rPr>
          <w:rFonts w:ascii="Times New Roman" w:eastAsia="Times New Roman" w:hAnsi="Times New Roman" w:cs="Times New Roman"/>
          <w:sz w:val="28"/>
          <w:szCs w:val="28"/>
          <w:lang w:val="uk-UA" w:eastAsia="ru-RU"/>
        </w:rPr>
        <w:t>;</w:t>
      </w:r>
    </w:p>
    <w:p w14:paraId="6BE874F6" w14:textId="5C6497A5"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w:t>
      </w:r>
      <w:r w:rsidR="00C838A3" w:rsidRPr="00F741D0">
        <w:rPr>
          <w:rFonts w:ascii="Times New Roman" w:eastAsia="Times New Roman" w:hAnsi="Times New Roman" w:cs="Times New Roman"/>
          <w:sz w:val="28"/>
          <w:szCs w:val="28"/>
          <w:lang w:val="uk-UA" w:eastAsia="ru-RU"/>
        </w:rPr>
        <w:t>нтерференція та затримки: активувати для імітації реальних умов.</w:t>
      </w:r>
    </w:p>
    <w:p w14:paraId="4FDBE758" w14:textId="77777777" w:rsidR="00C838A3" w:rsidRPr="00F741D0" w:rsidRDefault="00C838A3" w:rsidP="00C838A3">
      <w:pPr>
        <w:pStyle w:val="a3"/>
        <w:numPr>
          <w:ilvl w:val="0"/>
          <w:numId w:val="52"/>
        </w:numPr>
        <w:spacing w:before="100" w:beforeAutospacing="1" w:after="100" w:afterAutospacing="1" w:line="240" w:lineRule="auto"/>
        <w:jc w:val="left"/>
        <w:outlineLvl w:val="4"/>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 xml:space="preserve">Завантаження програмного забезпечення </w:t>
      </w:r>
    </w:p>
    <w:p w14:paraId="4246FD0D" w14:textId="77777777" w:rsidR="00C838A3" w:rsidRPr="00F741D0" w:rsidRDefault="00C838A3" w:rsidP="00C838A3">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Для тестування System_AQWA необхідно завантажити відповідний код у кожен вузол. Процес включає: </w:t>
      </w:r>
    </w:p>
    <w:p w14:paraId="3866ACA5" w14:textId="2BC31D60"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к</w:t>
      </w:r>
      <w:r w:rsidR="00C838A3" w:rsidRPr="00F741D0">
        <w:rPr>
          <w:rFonts w:ascii="Times New Roman" w:eastAsia="Times New Roman" w:hAnsi="Times New Roman" w:cs="Times New Roman"/>
          <w:sz w:val="28"/>
          <w:szCs w:val="28"/>
          <w:lang w:val="uk-UA" w:eastAsia="ru-RU"/>
        </w:rPr>
        <w:t>омпіляцію вихідного коду System_AQWA для Contiki</w:t>
      </w:r>
      <w:r w:rsidRPr="00F741D0">
        <w:rPr>
          <w:rFonts w:ascii="Times New Roman" w:eastAsia="Times New Roman" w:hAnsi="Times New Roman" w:cs="Times New Roman"/>
          <w:sz w:val="28"/>
          <w:szCs w:val="28"/>
          <w:lang w:val="uk-UA" w:eastAsia="ru-RU"/>
        </w:rPr>
        <w:t>;</w:t>
      </w:r>
    </w:p>
    <w:p w14:paraId="55FA1660" w14:textId="2EFD61B0"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г</w:t>
      </w:r>
      <w:r w:rsidR="00C838A3" w:rsidRPr="00F741D0">
        <w:rPr>
          <w:rFonts w:ascii="Times New Roman" w:eastAsia="Times New Roman" w:hAnsi="Times New Roman" w:cs="Times New Roman"/>
          <w:sz w:val="28"/>
          <w:szCs w:val="28"/>
          <w:lang w:val="uk-UA" w:eastAsia="ru-RU"/>
        </w:rPr>
        <w:t>енерацію файлів образів (firmware) для кожного типу вузла</w:t>
      </w:r>
      <w:r w:rsidRPr="00F741D0">
        <w:rPr>
          <w:rFonts w:ascii="Times New Roman" w:eastAsia="Times New Roman" w:hAnsi="Times New Roman" w:cs="Times New Roman"/>
          <w:sz w:val="28"/>
          <w:szCs w:val="28"/>
          <w:lang w:val="uk-UA" w:eastAsia="ru-RU"/>
        </w:rPr>
        <w:t>;</w:t>
      </w:r>
    </w:p>
    <w:p w14:paraId="763931F2" w14:textId="1BAE6D2A" w:rsidR="00C838A3" w:rsidRPr="00F741D0" w:rsidRDefault="001B6A2C" w:rsidP="009D3C40">
      <w:pPr>
        <w:pStyle w:val="a3"/>
        <w:numPr>
          <w:ilvl w:val="0"/>
          <w:numId w:val="53"/>
        </w:numPr>
        <w:ind w:left="1077" w:hanging="357"/>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з</w:t>
      </w:r>
      <w:r w:rsidR="00C838A3" w:rsidRPr="00F741D0">
        <w:rPr>
          <w:rFonts w:ascii="Times New Roman" w:eastAsia="Times New Roman" w:hAnsi="Times New Roman" w:cs="Times New Roman"/>
          <w:sz w:val="28"/>
          <w:szCs w:val="28"/>
          <w:lang w:val="uk-UA" w:eastAsia="ru-RU"/>
        </w:rPr>
        <w:t>авантаження образів у Cooja через інтерфейс "Mote Type".</w:t>
      </w:r>
    </w:p>
    <w:p w14:paraId="0B3DFF49" w14:textId="77777777" w:rsidR="00C838A3" w:rsidRPr="00F741D0" w:rsidRDefault="00C838A3" w:rsidP="003F56F0">
      <w:pPr>
        <w:rPr>
          <w:rFonts w:ascii="Times New Roman" w:hAnsi="Times New Roman" w:cs="Times New Roman"/>
          <w:sz w:val="28"/>
          <w:szCs w:val="28"/>
          <w:lang w:val="uk-UA" w:eastAsia="ru-RU"/>
        </w:rPr>
      </w:pPr>
    </w:p>
    <w:p w14:paraId="64775C6C" w14:textId="77777777" w:rsidR="00301534" w:rsidRPr="00F741D0" w:rsidRDefault="00301534" w:rsidP="0030153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Проведення тестування</w:t>
      </w:r>
    </w:p>
    <w:p w14:paraId="52219152" w14:textId="77777777" w:rsidR="00301534" w:rsidRPr="00F741D0" w:rsidRDefault="00301534" w:rsidP="0030153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Основними етапами тестування є:</w:t>
      </w:r>
    </w:p>
    <w:p w14:paraId="6CD0DAD1" w14:textId="77777777" w:rsidR="00301534" w:rsidRPr="00F741D0" w:rsidRDefault="00301534" w:rsidP="009D3C40">
      <w:pPr>
        <w:pStyle w:val="a3"/>
        <w:numPr>
          <w:ilvl w:val="0"/>
          <w:numId w:val="54"/>
        </w:numPr>
        <w:ind w:hanging="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Функціональне тестування</w:t>
      </w:r>
    </w:p>
    <w:p w14:paraId="23677093" w14:textId="133AB86B" w:rsidR="00301534" w:rsidRPr="00F741D0" w:rsidRDefault="001B6A2C" w:rsidP="009D3C40">
      <w:pPr>
        <w:numPr>
          <w:ilvl w:val="1"/>
          <w:numId w:val="55"/>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п</w:t>
      </w:r>
      <w:r w:rsidR="00301534" w:rsidRPr="00F741D0">
        <w:rPr>
          <w:rFonts w:ascii="Times New Roman" w:eastAsia="Times New Roman" w:hAnsi="Times New Roman" w:cs="Times New Roman"/>
          <w:sz w:val="28"/>
          <w:szCs w:val="28"/>
          <w:lang w:val="uk-UA" w:eastAsia="ru-RU"/>
        </w:rPr>
        <w:t>еревірка коректності роботи алгоритмів System_AQWA у віртуальній мережі</w:t>
      </w:r>
      <w:r w:rsidRPr="00F741D0">
        <w:rPr>
          <w:rFonts w:ascii="Times New Roman" w:eastAsia="Times New Roman" w:hAnsi="Times New Roman" w:cs="Times New Roman"/>
          <w:sz w:val="28"/>
          <w:szCs w:val="28"/>
          <w:lang w:val="uk-UA" w:eastAsia="ru-RU"/>
        </w:rPr>
        <w:t>;</w:t>
      </w:r>
    </w:p>
    <w:p w14:paraId="52567990" w14:textId="74538144" w:rsidR="00301534" w:rsidRPr="00F741D0" w:rsidRDefault="001B6A2C" w:rsidP="009D3C40">
      <w:pPr>
        <w:numPr>
          <w:ilvl w:val="1"/>
          <w:numId w:val="55"/>
        </w:numPr>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w:t>
      </w:r>
      <w:r w:rsidR="00301534" w:rsidRPr="00F741D0">
        <w:rPr>
          <w:rFonts w:ascii="Times New Roman" w:eastAsia="Times New Roman" w:hAnsi="Times New Roman" w:cs="Times New Roman"/>
          <w:sz w:val="28"/>
          <w:szCs w:val="28"/>
          <w:lang w:val="uk-UA" w:eastAsia="ru-RU"/>
        </w:rPr>
        <w:t>наліз часу реакції на події (наприклад, зміну глибини, пошкодження вузла).</w:t>
      </w:r>
    </w:p>
    <w:p w14:paraId="5A827210" w14:textId="77777777" w:rsidR="00301534" w:rsidRPr="00F741D0" w:rsidRDefault="00301534" w:rsidP="009D3C40">
      <w:pPr>
        <w:pStyle w:val="a3"/>
        <w:numPr>
          <w:ilvl w:val="0"/>
          <w:numId w:val="54"/>
        </w:numPr>
        <w:ind w:hanging="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Навантажувальне тестування</w:t>
      </w:r>
    </w:p>
    <w:p w14:paraId="595EA71A" w14:textId="502DE053" w:rsidR="00301534" w:rsidRPr="00F741D0" w:rsidRDefault="001B6A2C" w:rsidP="009D3C40">
      <w:pPr>
        <w:pStyle w:val="a3"/>
        <w:numPr>
          <w:ilvl w:val="0"/>
          <w:numId w:val="5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w:t>
      </w:r>
      <w:r w:rsidR="00301534" w:rsidRPr="00F741D0">
        <w:rPr>
          <w:rFonts w:ascii="Times New Roman" w:eastAsia="Times New Roman" w:hAnsi="Times New Roman" w:cs="Times New Roman"/>
          <w:sz w:val="28"/>
          <w:szCs w:val="28"/>
          <w:lang w:val="uk-UA" w:eastAsia="ru-RU"/>
        </w:rPr>
        <w:t>ослідження поведінки системи при збільшенні кількості вузлів</w:t>
      </w:r>
      <w:r w:rsidRPr="00F741D0">
        <w:rPr>
          <w:rFonts w:ascii="Times New Roman" w:eastAsia="Times New Roman" w:hAnsi="Times New Roman" w:cs="Times New Roman"/>
          <w:sz w:val="28"/>
          <w:szCs w:val="28"/>
          <w:lang w:val="uk-UA" w:eastAsia="ru-RU"/>
        </w:rPr>
        <w:t>;</w:t>
      </w:r>
    </w:p>
    <w:p w14:paraId="1F3D81BD" w14:textId="6E56BFDD" w:rsidR="00301534" w:rsidRPr="00F741D0" w:rsidRDefault="001B6A2C" w:rsidP="009D3C40">
      <w:pPr>
        <w:pStyle w:val="a3"/>
        <w:numPr>
          <w:ilvl w:val="0"/>
          <w:numId w:val="56"/>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о</w:t>
      </w:r>
      <w:r w:rsidR="00301534" w:rsidRPr="00F741D0">
        <w:rPr>
          <w:rFonts w:ascii="Times New Roman" w:eastAsia="Times New Roman" w:hAnsi="Times New Roman" w:cs="Times New Roman"/>
          <w:sz w:val="28"/>
          <w:szCs w:val="28"/>
          <w:lang w:val="uk-UA" w:eastAsia="ru-RU"/>
        </w:rPr>
        <w:t>цінка пропускної здатності та затримок у передачі даних.</w:t>
      </w:r>
    </w:p>
    <w:p w14:paraId="15A6FBB7" w14:textId="77777777" w:rsidR="00301534" w:rsidRPr="00F741D0" w:rsidRDefault="00301534" w:rsidP="009D3C40">
      <w:pPr>
        <w:pStyle w:val="a3"/>
        <w:numPr>
          <w:ilvl w:val="0"/>
          <w:numId w:val="54"/>
        </w:numPr>
        <w:ind w:hanging="357"/>
        <w:jc w:val="left"/>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Енергетичний аналіз</w:t>
      </w:r>
    </w:p>
    <w:p w14:paraId="42135CF8" w14:textId="7E1DB0A3" w:rsidR="00301534" w:rsidRPr="00F741D0" w:rsidRDefault="001B6A2C" w:rsidP="009D3C40">
      <w:pPr>
        <w:pStyle w:val="a3"/>
        <w:numPr>
          <w:ilvl w:val="0"/>
          <w:numId w:val="57"/>
        </w:num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в</w:t>
      </w:r>
      <w:r w:rsidR="00301534" w:rsidRPr="00F741D0">
        <w:rPr>
          <w:rFonts w:ascii="Times New Roman" w:eastAsia="Times New Roman" w:hAnsi="Times New Roman" w:cs="Times New Roman"/>
          <w:sz w:val="28"/>
          <w:szCs w:val="28"/>
          <w:lang w:val="uk-UA" w:eastAsia="ru-RU"/>
        </w:rPr>
        <w:t>имірювання споживання енергії вузлами за допомогою інструментів Cooja (наприклад, Powertracker).</w:t>
      </w:r>
    </w:p>
    <w:p w14:paraId="7BE2667D" w14:textId="77777777" w:rsidR="00301534" w:rsidRPr="00F741D0" w:rsidRDefault="00301534" w:rsidP="0030153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Аналіз результатів  </w:t>
      </w:r>
    </w:p>
    <w:p w14:paraId="3782C5CB" w14:textId="77777777" w:rsidR="00BC493D" w:rsidRPr="00F741D0" w:rsidRDefault="00301534" w:rsidP="0030153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Результати тестування можна проаналізувати за допомогою вбудованих інструментів Cooja. </w:t>
      </w:r>
    </w:p>
    <w:p w14:paraId="2EEAC44E" w14:textId="77777777" w:rsidR="00BC493D" w:rsidRPr="00F741D0" w:rsidRDefault="00BC493D" w:rsidP="00BC493D">
      <w:pPr>
        <w:jc w:val="left"/>
        <w:outlineLvl w:val="3"/>
        <w:rPr>
          <w:rFonts w:ascii="Times New Roman" w:eastAsia="Times New Roman" w:hAnsi="Times New Roman" w:cs="Times New Roman"/>
          <w:b/>
          <w:bCs/>
          <w:sz w:val="32"/>
          <w:szCs w:val="32"/>
          <w:lang w:val="uk-UA" w:eastAsia="ru-RU"/>
        </w:rPr>
      </w:pPr>
      <w:r w:rsidRPr="00F741D0">
        <w:rPr>
          <w:rFonts w:ascii="Times New Roman" w:hAnsi="Times New Roman" w:cs="Times New Roman"/>
          <w:b/>
          <w:sz w:val="28"/>
          <w:szCs w:val="28"/>
          <w:lang w:val="uk-UA" w:eastAsia="ru-RU"/>
        </w:rPr>
        <w:t>Таблиця 3.11 – Основні метрики для аналізу</w:t>
      </w:r>
      <w:r w:rsidRPr="00F741D0">
        <w:rPr>
          <w:rFonts w:ascii="Times New Roman" w:eastAsia="Times New Roman" w:hAnsi="Times New Roman" w:cs="Times New Roman"/>
          <w:b/>
          <w:bCs/>
          <w:sz w:val="32"/>
          <w:szCs w:val="32"/>
          <w:lang w:val="uk-UA" w:eastAsia="ru-RU"/>
        </w:rPr>
        <w:t xml:space="preserve"> </w:t>
      </w:r>
    </w:p>
    <w:tbl>
      <w:tblPr>
        <w:tblStyle w:val="a4"/>
        <w:tblW w:w="0" w:type="auto"/>
        <w:tblLook w:val="04A0" w:firstRow="1" w:lastRow="0" w:firstColumn="1" w:lastColumn="0" w:noHBand="0" w:noVBand="1"/>
      </w:tblPr>
      <w:tblGrid>
        <w:gridCol w:w="2721"/>
        <w:gridCol w:w="6849"/>
      </w:tblGrid>
      <w:tr w:rsidR="00BC493D" w:rsidRPr="00F741D0" w14:paraId="794E2B20" w14:textId="77777777" w:rsidTr="00BC493D">
        <w:trPr>
          <w:trHeight w:val="300"/>
        </w:trPr>
        <w:tc>
          <w:tcPr>
            <w:tcW w:w="2721" w:type="dxa"/>
            <w:noWrap/>
            <w:hideMark/>
          </w:tcPr>
          <w:p w14:paraId="7F79A9B7" w14:textId="77777777" w:rsidR="00BC493D" w:rsidRPr="00F741D0" w:rsidRDefault="00BC493D" w:rsidP="00BC493D">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Метрика</w:t>
            </w:r>
          </w:p>
        </w:tc>
        <w:tc>
          <w:tcPr>
            <w:tcW w:w="6850" w:type="dxa"/>
            <w:noWrap/>
            <w:hideMark/>
          </w:tcPr>
          <w:p w14:paraId="7970D953" w14:textId="77777777" w:rsidR="00BC493D" w:rsidRPr="00F741D0" w:rsidRDefault="00BC493D" w:rsidP="00BC493D">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BC493D" w:rsidRPr="00F741D0" w14:paraId="34D8512C" w14:textId="77777777" w:rsidTr="00BC493D">
        <w:trPr>
          <w:trHeight w:val="300"/>
        </w:trPr>
        <w:tc>
          <w:tcPr>
            <w:tcW w:w="2721" w:type="dxa"/>
            <w:noWrap/>
            <w:hideMark/>
          </w:tcPr>
          <w:p w14:paraId="46D97312"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Час передачі пакетів </w:t>
            </w:r>
          </w:p>
        </w:tc>
        <w:tc>
          <w:tcPr>
            <w:tcW w:w="6850" w:type="dxa"/>
            <w:noWrap/>
            <w:hideMark/>
          </w:tcPr>
          <w:p w14:paraId="1F204A8A"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Середній час доставки даних між вузлами.</w:t>
            </w:r>
          </w:p>
        </w:tc>
      </w:tr>
      <w:tr w:rsidR="00BC493D" w:rsidRPr="00F741D0" w14:paraId="31C12259" w14:textId="77777777" w:rsidTr="00BC493D">
        <w:trPr>
          <w:trHeight w:val="300"/>
        </w:trPr>
        <w:tc>
          <w:tcPr>
            <w:tcW w:w="2721" w:type="dxa"/>
            <w:noWrap/>
            <w:hideMark/>
          </w:tcPr>
          <w:p w14:paraId="69AED1EF"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Відсоток втрачених пакетів </w:t>
            </w:r>
          </w:p>
        </w:tc>
        <w:tc>
          <w:tcPr>
            <w:tcW w:w="6850" w:type="dxa"/>
            <w:noWrap/>
            <w:hideMark/>
          </w:tcPr>
          <w:p w14:paraId="72B8AC91"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Кількість пакетів, які не були доставлені через помилки або інтерференцію.</w:t>
            </w:r>
          </w:p>
        </w:tc>
      </w:tr>
      <w:tr w:rsidR="00BC493D" w:rsidRPr="00F741D0" w14:paraId="6FDEA853" w14:textId="77777777" w:rsidTr="00BC493D">
        <w:trPr>
          <w:trHeight w:val="300"/>
        </w:trPr>
        <w:tc>
          <w:tcPr>
            <w:tcW w:w="2721" w:type="dxa"/>
            <w:noWrap/>
            <w:hideMark/>
          </w:tcPr>
          <w:p w14:paraId="594F8AEB"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Енергоефективність </w:t>
            </w:r>
          </w:p>
        </w:tc>
        <w:tc>
          <w:tcPr>
            <w:tcW w:w="6850" w:type="dxa"/>
            <w:noWrap/>
            <w:hideMark/>
          </w:tcPr>
          <w:p w14:paraId="5B914A5D"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Витрата енергії на одиницю переданих даних.</w:t>
            </w:r>
          </w:p>
        </w:tc>
      </w:tr>
      <w:tr w:rsidR="00BC493D" w:rsidRPr="00F741D0" w14:paraId="5F638C8B" w14:textId="77777777" w:rsidTr="00BC493D">
        <w:trPr>
          <w:trHeight w:val="300"/>
        </w:trPr>
        <w:tc>
          <w:tcPr>
            <w:tcW w:w="2721" w:type="dxa"/>
            <w:noWrap/>
            <w:hideMark/>
          </w:tcPr>
          <w:p w14:paraId="4BEC707D"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Стабільність мережі</w:t>
            </w:r>
          </w:p>
        </w:tc>
        <w:tc>
          <w:tcPr>
            <w:tcW w:w="6850" w:type="dxa"/>
            <w:noWrap/>
            <w:hideMark/>
          </w:tcPr>
          <w:p w14:paraId="48A43A76" w14:textId="77777777" w:rsidR="00BC493D" w:rsidRPr="00F741D0" w:rsidRDefault="00BC493D" w:rsidP="00BC493D">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Здатність системи підтримувати зв’язок при збільшенні кількості вузлів.</w:t>
            </w:r>
          </w:p>
        </w:tc>
      </w:tr>
    </w:tbl>
    <w:p w14:paraId="09139BDF" w14:textId="77777777" w:rsidR="00BC493D" w:rsidRPr="00F741D0" w:rsidRDefault="00BC493D" w:rsidP="00301534">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Для візуалізації результатів використовуються графіки та логи, які генеруються Cooja автоматично.</w:t>
      </w:r>
    </w:p>
    <w:p w14:paraId="504F78A7" w14:textId="77777777" w:rsidR="00BC493D" w:rsidRPr="00F741D0" w:rsidRDefault="00BC493D" w:rsidP="00BC493D">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Оптимізація System_AQWA  </w:t>
      </w:r>
    </w:p>
    <w:p w14:paraId="13D472D1" w14:textId="77777777" w:rsidR="00BC493D" w:rsidRPr="00F741D0" w:rsidRDefault="00BC493D" w:rsidP="00BC493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На основі отриманих результатів можна виявити проблеми у роботі System_AQWA та внести відповідні зміни. Основні напрямки оптимізації: </w:t>
      </w:r>
    </w:p>
    <w:p w14:paraId="58456EBA" w14:textId="65A0D991" w:rsidR="00BC493D" w:rsidRPr="00F741D0" w:rsidRDefault="001B6A2C" w:rsidP="009D3C40">
      <w:pPr>
        <w:pStyle w:val="a3"/>
        <w:numPr>
          <w:ilvl w:val="0"/>
          <w:numId w:val="58"/>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w:t>
      </w:r>
      <w:r w:rsidR="00BC493D" w:rsidRPr="00F741D0">
        <w:rPr>
          <w:rFonts w:ascii="Times New Roman" w:hAnsi="Times New Roman" w:cs="Times New Roman"/>
          <w:sz w:val="28"/>
          <w:szCs w:val="28"/>
          <w:lang w:val="uk-UA" w:eastAsia="ru-RU"/>
        </w:rPr>
        <w:t>оліпшення алгоритмів маршрутизації для зменшення затримок</w:t>
      </w:r>
      <w:r w:rsidRPr="00F741D0">
        <w:rPr>
          <w:rFonts w:ascii="Times New Roman" w:hAnsi="Times New Roman" w:cs="Times New Roman"/>
          <w:sz w:val="28"/>
          <w:szCs w:val="28"/>
          <w:lang w:val="uk-UA" w:eastAsia="ru-RU"/>
        </w:rPr>
        <w:t>;</w:t>
      </w:r>
    </w:p>
    <w:p w14:paraId="7AB5B540" w14:textId="0E32BB95" w:rsidR="00BC493D" w:rsidRPr="00F741D0" w:rsidRDefault="001B6A2C" w:rsidP="009D3C40">
      <w:pPr>
        <w:pStyle w:val="a3"/>
        <w:numPr>
          <w:ilvl w:val="0"/>
          <w:numId w:val="58"/>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в</w:t>
      </w:r>
      <w:r w:rsidR="00BC493D" w:rsidRPr="00F741D0">
        <w:rPr>
          <w:rFonts w:ascii="Times New Roman" w:hAnsi="Times New Roman" w:cs="Times New Roman"/>
          <w:sz w:val="28"/>
          <w:szCs w:val="28"/>
          <w:lang w:val="uk-UA" w:eastAsia="ru-RU"/>
        </w:rPr>
        <w:t>провадження механізмів енергозбереження</w:t>
      </w:r>
      <w:r w:rsidRPr="00F741D0">
        <w:rPr>
          <w:rFonts w:ascii="Times New Roman" w:hAnsi="Times New Roman" w:cs="Times New Roman"/>
          <w:sz w:val="28"/>
          <w:szCs w:val="28"/>
          <w:lang w:val="uk-UA" w:eastAsia="ru-RU"/>
        </w:rPr>
        <w:t>;</w:t>
      </w:r>
    </w:p>
    <w:p w14:paraId="27F756BB" w14:textId="7E92F08B" w:rsidR="00BC493D" w:rsidRPr="00F741D0" w:rsidRDefault="001B6A2C" w:rsidP="009D3C40">
      <w:pPr>
        <w:pStyle w:val="a3"/>
        <w:numPr>
          <w:ilvl w:val="0"/>
          <w:numId w:val="58"/>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w:t>
      </w:r>
      <w:r w:rsidR="00BC493D" w:rsidRPr="00F741D0">
        <w:rPr>
          <w:rFonts w:ascii="Times New Roman" w:hAnsi="Times New Roman" w:cs="Times New Roman"/>
          <w:sz w:val="28"/>
          <w:szCs w:val="28"/>
          <w:lang w:val="uk-UA" w:eastAsia="ru-RU"/>
        </w:rPr>
        <w:t>ідвищення стійкості до інтерференції та втрат пакетів.</w:t>
      </w:r>
    </w:p>
    <w:p w14:paraId="56C70EC9" w14:textId="0DDA2DC6" w:rsidR="00BC493D" w:rsidRPr="00F741D0" w:rsidRDefault="00BC493D" w:rsidP="00BC493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Таким чином, використання Cooja для тестування System_AQWA дозволяє ефективно моделювати роботу програмного комплексу у контрольованому середовищі. Це сприяє виявленню потенційних проблем на </w:t>
      </w:r>
      <w:r w:rsidRPr="00F741D0">
        <w:rPr>
          <w:rFonts w:ascii="Times New Roman" w:hAnsi="Times New Roman" w:cs="Times New Roman"/>
          <w:sz w:val="28"/>
          <w:szCs w:val="28"/>
          <w:lang w:val="uk-UA" w:eastAsia="ru-RU"/>
        </w:rPr>
        <w:lastRenderedPageBreak/>
        <w:t xml:space="preserve">ранніх етапах розробки та покращенню загальної продуктивності системи. Запропонована методика може бути адаптована для тестування інших подібних програмних комплексів у рамках IoT-систем. </w:t>
      </w:r>
    </w:p>
    <w:p w14:paraId="061ACE23" w14:textId="77777777" w:rsidR="00C940BD" w:rsidRPr="00F741D0" w:rsidRDefault="00C940BD" w:rsidP="00BC493D">
      <w:pPr>
        <w:rPr>
          <w:rFonts w:ascii="Times New Roman" w:hAnsi="Times New Roman" w:cs="Times New Roman"/>
          <w:sz w:val="28"/>
          <w:szCs w:val="28"/>
          <w:lang w:val="uk-UA" w:eastAsia="ru-RU"/>
        </w:rPr>
      </w:pPr>
    </w:p>
    <w:p w14:paraId="2D8F2078" w14:textId="4D62D9F3" w:rsidR="00BC493D" w:rsidRPr="00F741D0" w:rsidRDefault="00BC493D" w:rsidP="00BC493D">
      <w:pPr>
        <w:ind w:left="1418" w:hanging="709"/>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3.3.4 Робота з Елементами Моделі Мережі (Ноди) у Cooja та Програмування Реальних Пристроїв.</w:t>
      </w:r>
    </w:p>
    <w:p w14:paraId="645012D2" w14:textId="77777777" w:rsidR="00C940BD" w:rsidRPr="00F741D0" w:rsidRDefault="00C940BD" w:rsidP="00B81975">
      <w:pPr>
        <w:rPr>
          <w:rFonts w:ascii="Times New Roman" w:hAnsi="Times New Roman" w:cs="Times New Roman"/>
          <w:b/>
          <w:sz w:val="28"/>
          <w:szCs w:val="28"/>
          <w:lang w:val="uk-UA" w:eastAsia="ru-RU"/>
        </w:rPr>
      </w:pPr>
    </w:p>
    <w:p w14:paraId="66DD6133" w14:textId="77777777" w:rsidR="00BC493D" w:rsidRPr="00F741D0" w:rsidRDefault="00BC493D" w:rsidP="00BC493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У рамках тестування програмного комплексу System_AQWA важливо детально розглянути, як працювати з елементами моделі мережі (нодами) у Cooja. Також розглянемо можливість застосування програмного коду, створеного для Cooja, для прошивки реальних пристроїв. </w:t>
      </w:r>
    </w:p>
    <w:p w14:paraId="55E6D7EA" w14:textId="77777777" w:rsidR="00BC493D" w:rsidRPr="00F741D0" w:rsidRDefault="00BC493D" w:rsidP="00BC493D">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Опис Нод (Вузлів) у Cooja </w:t>
      </w:r>
    </w:p>
    <w:p w14:paraId="13F6058D" w14:textId="77777777" w:rsidR="00BC493D" w:rsidRPr="00F741D0" w:rsidRDefault="00BC493D" w:rsidP="00BC493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Нода (вузол) — це основний елемент моделі мережі у Cooja, який імітує функціонування окремого пристрою. Кожна нода має наступні характеристики: </w:t>
      </w:r>
    </w:p>
    <w:p w14:paraId="603FA805" w14:textId="77777777" w:rsidR="006D0708" w:rsidRPr="00F741D0" w:rsidRDefault="006D0708" w:rsidP="006D0708">
      <w:pPr>
        <w:jc w:val="left"/>
        <w:outlineLvl w:val="3"/>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3.12 – Характеристики ноди</w:t>
      </w:r>
    </w:p>
    <w:tbl>
      <w:tblPr>
        <w:tblStyle w:val="a4"/>
        <w:tblW w:w="0" w:type="auto"/>
        <w:tblLook w:val="04A0" w:firstRow="1" w:lastRow="0" w:firstColumn="1" w:lastColumn="0" w:noHBand="0" w:noVBand="1"/>
      </w:tblPr>
      <w:tblGrid>
        <w:gridCol w:w="2870"/>
        <w:gridCol w:w="6700"/>
      </w:tblGrid>
      <w:tr w:rsidR="006D0708" w:rsidRPr="00F741D0" w14:paraId="4DA60662" w14:textId="77777777" w:rsidTr="006D0708">
        <w:trPr>
          <w:trHeight w:val="300"/>
        </w:trPr>
        <w:tc>
          <w:tcPr>
            <w:tcW w:w="2870" w:type="dxa"/>
            <w:noWrap/>
            <w:hideMark/>
          </w:tcPr>
          <w:p w14:paraId="051DB1B2" w14:textId="77777777" w:rsidR="006D0708" w:rsidRPr="00F741D0" w:rsidRDefault="006D0708" w:rsidP="006D0708">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Характеристика</w:t>
            </w:r>
          </w:p>
        </w:tc>
        <w:tc>
          <w:tcPr>
            <w:tcW w:w="6701" w:type="dxa"/>
            <w:noWrap/>
            <w:hideMark/>
          </w:tcPr>
          <w:p w14:paraId="5F36A007" w14:textId="77777777" w:rsidR="006D0708" w:rsidRPr="00F741D0" w:rsidRDefault="006D0708" w:rsidP="006D0708">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6D0708" w:rsidRPr="00E47853" w14:paraId="6A2DEB96" w14:textId="77777777" w:rsidTr="006D0708">
        <w:trPr>
          <w:trHeight w:val="300"/>
        </w:trPr>
        <w:tc>
          <w:tcPr>
            <w:tcW w:w="2870" w:type="dxa"/>
            <w:noWrap/>
            <w:hideMark/>
          </w:tcPr>
          <w:p w14:paraId="754FAF45"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Тип апаратного забезпечення</w:t>
            </w:r>
          </w:p>
        </w:tc>
        <w:tc>
          <w:tcPr>
            <w:tcW w:w="6701" w:type="dxa"/>
            <w:noWrap/>
            <w:hideMark/>
          </w:tcPr>
          <w:p w14:paraId="0D03E9D3"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MSP430, Sky motes, Z1 motes тощо (залежно від підтримуваних платформ).</w:t>
            </w:r>
          </w:p>
        </w:tc>
      </w:tr>
      <w:tr w:rsidR="006D0708" w:rsidRPr="00F741D0" w14:paraId="126F9819" w14:textId="77777777" w:rsidTr="006D0708">
        <w:trPr>
          <w:trHeight w:val="300"/>
        </w:trPr>
        <w:tc>
          <w:tcPr>
            <w:tcW w:w="2870" w:type="dxa"/>
            <w:noWrap/>
            <w:hideMark/>
          </w:tcPr>
          <w:p w14:paraId="7EB3D293"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Прошивка (firmware)</w:t>
            </w:r>
          </w:p>
        </w:tc>
        <w:tc>
          <w:tcPr>
            <w:tcW w:w="6701" w:type="dxa"/>
            <w:noWrap/>
            <w:hideMark/>
          </w:tcPr>
          <w:p w14:paraId="53A23F9F"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Виконуваний файл (.elf), який містить програмний код для конкретного вузла.</w:t>
            </w:r>
          </w:p>
        </w:tc>
      </w:tr>
      <w:tr w:rsidR="006D0708" w:rsidRPr="00F741D0" w14:paraId="0C10B2E3" w14:textId="77777777" w:rsidTr="006D0708">
        <w:trPr>
          <w:trHeight w:val="300"/>
        </w:trPr>
        <w:tc>
          <w:tcPr>
            <w:tcW w:w="2870" w:type="dxa"/>
            <w:noWrap/>
            <w:hideMark/>
          </w:tcPr>
          <w:p w14:paraId="5E2AA8AF"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Координати</w:t>
            </w:r>
          </w:p>
        </w:tc>
        <w:tc>
          <w:tcPr>
            <w:tcW w:w="6701" w:type="dxa"/>
            <w:noWrap/>
            <w:hideMark/>
          </w:tcPr>
          <w:p w14:paraId="259624DB"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 Позиція вузла у двовимірному просторі симуляції.</w:t>
            </w:r>
          </w:p>
        </w:tc>
      </w:tr>
      <w:tr w:rsidR="006D0708" w:rsidRPr="00F741D0" w14:paraId="0A5256E2" w14:textId="77777777" w:rsidTr="006D0708">
        <w:trPr>
          <w:trHeight w:val="300"/>
        </w:trPr>
        <w:tc>
          <w:tcPr>
            <w:tcW w:w="2870" w:type="dxa"/>
            <w:noWrap/>
            <w:hideMark/>
          </w:tcPr>
          <w:p w14:paraId="77AB7352"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 xml:space="preserve">Статус </w:t>
            </w:r>
          </w:p>
        </w:tc>
        <w:tc>
          <w:tcPr>
            <w:tcW w:w="6701" w:type="dxa"/>
            <w:noWrap/>
            <w:hideMark/>
          </w:tcPr>
          <w:p w14:paraId="07740E39" w14:textId="77777777" w:rsidR="006D0708" w:rsidRPr="00F741D0" w:rsidRDefault="006D0708" w:rsidP="006D0708">
            <w:pPr>
              <w:pStyle w:val="a7"/>
              <w:ind w:firstLine="0"/>
              <w:jc w:val="left"/>
              <w:rPr>
                <w:rFonts w:ascii="Times New Roman" w:hAnsi="Times New Roman" w:cs="Times New Roman"/>
                <w:sz w:val="24"/>
                <w:szCs w:val="24"/>
                <w:lang w:val="uk-UA" w:eastAsia="ru-RU"/>
              </w:rPr>
            </w:pPr>
            <w:r w:rsidRPr="00F741D0">
              <w:rPr>
                <w:rFonts w:ascii="Times New Roman" w:hAnsi="Times New Roman" w:cs="Times New Roman"/>
                <w:sz w:val="24"/>
                <w:szCs w:val="24"/>
                <w:lang w:val="uk-UA" w:eastAsia="ru-RU"/>
              </w:rPr>
              <w:t>Активний/неактивний стан вузла (запущений чи зупинений).</w:t>
            </w:r>
          </w:p>
        </w:tc>
      </w:tr>
    </w:tbl>
    <w:p w14:paraId="13DBDC18" w14:textId="77777777" w:rsidR="00BC493D" w:rsidRPr="00F741D0" w:rsidRDefault="00BC493D" w:rsidP="00A5079D">
      <w:pPr>
        <w:rPr>
          <w:rFonts w:ascii="Times New Roman" w:hAnsi="Times New Roman" w:cs="Times New Roman"/>
          <w:sz w:val="28"/>
          <w:szCs w:val="28"/>
          <w:lang w:val="uk-UA" w:eastAsia="ru-RU"/>
        </w:rPr>
      </w:pPr>
    </w:p>
    <w:p w14:paraId="74973CD6" w14:textId="77777777" w:rsidR="006D0708" w:rsidRPr="00F741D0" w:rsidRDefault="006D0708" w:rsidP="006D0708">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Програмний Код для Cooja та Реальні Пристрої </w:t>
      </w:r>
    </w:p>
    <w:p w14:paraId="6905DFD1" w14:textId="77777777" w:rsidR="006D0708" w:rsidRPr="00F741D0" w:rsidRDefault="006D0708" w:rsidP="006D0708">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Cooja є інструментом симуляції, однак його програмний код можна адаптувати для прошивки реальних пристроїв. Це дозволяє перевірити роботу системи в реальних умовах. </w:t>
      </w:r>
    </w:p>
    <w:p w14:paraId="21683B5B" w14:textId="77777777" w:rsidR="006D0708" w:rsidRPr="00F741D0" w:rsidRDefault="006D0708" w:rsidP="006D0708">
      <w:pPr>
        <w:rPr>
          <w:rFonts w:ascii="Times New Roman" w:hAnsi="Times New Roman" w:cs="Times New Roman"/>
          <w:bCs/>
          <w:sz w:val="28"/>
          <w:szCs w:val="28"/>
          <w:lang w:val="uk-UA" w:eastAsia="ru-RU"/>
        </w:rPr>
      </w:pPr>
      <w:r w:rsidRPr="00F741D0">
        <w:rPr>
          <w:rFonts w:ascii="Times New Roman" w:hAnsi="Times New Roman" w:cs="Times New Roman"/>
          <w:bCs/>
          <w:sz w:val="28"/>
          <w:szCs w:val="28"/>
          <w:lang w:val="uk-UA" w:eastAsia="ru-RU"/>
        </w:rPr>
        <w:t xml:space="preserve">Компіляція Коду для Реальних Пристроїв </w:t>
      </w:r>
    </w:p>
    <w:p w14:paraId="36B9D126" w14:textId="77777777" w:rsidR="006D0708" w:rsidRPr="00F741D0" w:rsidRDefault="006D0708" w:rsidP="006D0708">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Для прошивки реальних пристроїв необхідно використовувати Contiki OS для компіляції вихідного коду System_AQWA, та вказати цільову платформу (наприклад, sky для Sky motes).</w:t>
      </w:r>
    </w:p>
    <w:p w14:paraId="11997666" w14:textId="77777777" w:rsidR="006D0708" w:rsidRPr="00F741D0" w:rsidRDefault="006D0708" w:rsidP="006D0708">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lastRenderedPageBreak/>
        <w:t xml:space="preserve">Для System_AQWA було бобудована модель мережи в використанням 22 ноде, які </w:t>
      </w:r>
      <w:r w:rsidR="001F2B2F" w:rsidRPr="00F741D0">
        <w:rPr>
          <w:rFonts w:ascii="Times New Roman" w:hAnsi="Times New Roman" w:cs="Times New Roman"/>
          <w:sz w:val="28"/>
          <w:szCs w:val="28"/>
          <w:lang w:val="uk-UA" w:eastAsia="ru-RU"/>
        </w:rPr>
        <w:t>формують мережу пристріїв.</w:t>
      </w:r>
    </w:p>
    <w:p w14:paraId="475FE77E" w14:textId="4FB0FECF" w:rsidR="001F2B2F" w:rsidRPr="00F741D0" w:rsidRDefault="001F2B2F" w:rsidP="006D0708">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Так наприклад, Нода Cooja, створена на основі коду (Лістинг 3.</w:t>
      </w:r>
      <w:r w:rsidR="00D27864">
        <w:rPr>
          <w:rFonts w:ascii="Times New Roman" w:hAnsi="Times New Roman" w:cs="Times New Roman"/>
          <w:sz w:val="28"/>
          <w:szCs w:val="28"/>
          <w:lang w:val="uk-UA" w:eastAsia="ru-RU"/>
        </w:rPr>
        <w:t>4</w:t>
      </w:r>
      <w:r w:rsidRPr="00F741D0">
        <w:rPr>
          <w:rFonts w:ascii="Times New Roman" w:hAnsi="Times New Roman" w:cs="Times New Roman"/>
          <w:sz w:val="28"/>
          <w:szCs w:val="28"/>
          <w:lang w:val="uk-UA" w:eastAsia="ru-RU"/>
        </w:rPr>
        <w:t>), імітує роботу пристрою Raspberry Pi 1 з встановленою IPv6-адресою fd00::1:2:3:4. Це дозволяє тестувати мережеві взаємодії та аналізувати роботу системи у контрольованому середовищі.</w:t>
      </w:r>
    </w:p>
    <w:p w14:paraId="76C5B190" w14:textId="1939E39E" w:rsidR="002F43C6" w:rsidRPr="00F741D0" w:rsidRDefault="002F43C6" w:rsidP="006D0708">
      <w:pPr>
        <w:rPr>
          <w:rFonts w:ascii="Times New Roman" w:hAnsi="Times New Roman" w:cs="Times New Roman"/>
          <w:sz w:val="28"/>
          <w:szCs w:val="28"/>
          <w:lang w:val="uk-UA" w:eastAsia="ru-RU"/>
        </w:rPr>
      </w:pPr>
    </w:p>
    <w:p w14:paraId="66E8F2BF" w14:textId="5F131362" w:rsidR="002F43C6" w:rsidRPr="00F741D0" w:rsidRDefault="002F43C6" w:rsidP="00012E4C">
      <w:pPr>
        <w:spacing w:line="240" w:lineRule="auto"/>
        <w:jc w:val="left"/>
        <w:rPr>
          <w:rFonts w:ascii="Times New Roman" w:hAnsi="Times New Roman" w:cs="Times New Roman"/>
          <w:sz w:val="28"/>
          <w:szCs w:val="28"/>
          <w:lang w:val="uk-UA" w:eastAsia="ru-RU"/>
        </w:rPr>
      </w:pPr>
    </w:p>
    <w:p w14:paraId="4540AEB4" w14:textId="44F78653"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#include "contiki.h"</w:t>
      </w:r>
    </w:p>
    <w:p w14:paraId="5D7B18BD"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#include "net/ipv6/uip-ds6.h"</w:t>
      </w:r>
    </w:p>
    <w:p w14:paraId="5670F355"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#include "net/ip/uip-debug.h"</w:t>
      </w:r>
    </w:p>
    <w:p w14:paraId="4633FA91" w14:textId="77777777" w:rsidR="001F2B2F" w:rsidRPr="00F741D0" w:rsidRDefault="001F2B2F" w:rsidP="00012E4C">
      <w:pPr>
        <w:spacing w:line="240" w:lineRule="auto"/>
        <w:jc w:val="left"/>
        <w:rPr>
          <w:rFonts w:ascii="Courier New" w:hAnsi="Courier New" w:cs="Courier New"/>
          <w:sz w:val="24"/>
          <w:szCs w:val="24"/>
          <w:lang w:val="uk-UA" w:eastAsia="ru-RU"/>
        </w:rPr>
      </w:pPr>
    </w:p>
    <w:p w14:paraId="53205BB9"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PROCESS(rpi1_process, "Raspberry Pi 1");</w:t>
      </w:r>
    </w:p>
    <w:p w14:paraId="1B6BBA40"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AUTOSTART_PROCESSES(&amp;rpi1_process);</w:t>
      </w:r>
    </w:p>
    <w:p w14:paraId="0ED4EE43"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PROCESS_THREAD(rpi1_process, ev, data)</w:t>
      </w:r>
    </w:p>
    <w:p w14:paraId="19C53EFC"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w:t>
      </w:r>
    </w:p>
    <w:p w14:paraId="3F0DF754"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uip_ipaddr_t ipaddr;</w:t>
      </w:r>
    </w:p>
    <w:p w14:paraId="15D62AAF"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 Встановлюємо IPv6: fd00::1:2:3:4</w:t>
      </w:r>
    </w:p>
    <w:p w14:paraId="543034E5"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uip_ip6addr(&amp;ipaddr, 0xfd00, 0x0001, 0x0002, 0x0003, 0x0004, 0, 0, 0);</w:t>
      </w:r>
    </w:p>
    <w:p w14:paraId="586A0D4E"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uip_ds6_set_addr_iid(&amp;ipaddr, &amp;uip_lladdr);</w:t>
      </w:r>
    </w:p>
    <w:p w14:paraId="778D5A8D"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uip_ds6_addr_add(&amp;ipaddr, 0, ADDR_MANUAL);</w:t>
      </w:r>
    </w:p>
    <w:p w14:paraId="04D7BEAC"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PROCESS_BEGIN();</w:t>
      </w:r>
    </w:p>
    <w:p w14:paraId="63BA923E"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printf("Raspberry Pi 1 запущено з IP: ");</w:t>
      </w:r>
    </w:p>
    <w:p w14:paraId="0789327D"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uip_debug_ipaddr_print(&amp;ipaddr);</w:t>
      </w:r>
    </w:p>
    <w:p w14:paraId="35629058"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printf("\n");</w:t>
      </w:r>
    </w:p>
    <w:p w14:paraId="21485CE2"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while(1) {</w:t>
      </w:r>
    </w:p>
    <w:p w14:paraId="70200691"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PROCESS_WAIT_EVENT();</w:t>
      </w:r>
    </w:p>
    <w:p w14:paraId="17A8D8EC"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w:t>
      </w:r>
    </w:p>
    <w:p w14:paraId="43968D1B" w14:textId="77777777" w:rsidR="001F2B2F" w:rsidRPr="00F741D0" w:rsidRDefault="001F2B2F" w:rsidP="00012E4C">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 xml:space="preserve">  PROCESS_END();</w:t>
      </w:r>
    </w:p>
    <w:p w14:paraId="0CBC2E64" w14:textId="4D0A51D1" w:rsidR="00BE40F9" w:rsidRPr="00F741D0" w:rsidRDefault="001F2B2F" w:rsidP="002F43C6">
      <w:pPr>
        <w:spacing w:line="240" w:lineRule="auto"/>
        <w:jc w:val="left"/>
        <w:rPr>
          <w:rFonts w:ascii="Courier New" w:hAnsi="Courier New" w:cs="Courier New"/>
          <w:sz w:val="24"/>
          <w:szCs w:val="24"/>
          <w:lang w:val="uk-UA" w:eastAsia="ru-RU"/>
        </w:rPr>
      </w:pPr>
      <w:r w:rsidRPr="00F741D0">
        <w:rPr>
          <w:rFonts w:ascii="Courier New" w:hAnsi="Courier New" w:cs="Courier New"/>
          <w:sz w:val="24"/>
          <w:szCs w:val="24"/>
          <w:lang w:val="uk-UA" w:eastAsia="ru-RU"/>
        </w:rPr>
        <w:t>}</w:t>
      </w:r>
    </w:p>
    <w:p w14:paraId="7913B8B0" w14:textId="77777777" w:rsidR="008A51D3" w:rsidRDefault="008A51D3" w:rsidP="008A51D3">
      <w:pPr>
        <w:ind w:firstLine="0"/>
        <w:rPr>
          <w:rFonts w:ascii="Times New Roman" w:hAnsi="Times New Roman" w:cs="Times New Roman"/>
          <w:sz w:val="28"/>
          <w:szCs w:val="28"/>
          <w:lang w:val="uk-UA" w:eastAsia="ru-RU"/>
        </w:rPr>
      </w:pPr>
    </w:p>
    <w:p w14:paraId="5DEAA896" w14:textId="2AD66802" w:rsidR="001F2B2F" w:rsidRDefault="001F2B2F" w:rsidP="008A51D3">
      <w:pPr>
        <w:ind w:firstLine="0"/>
        <w:jc w:val="cente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Лістинг 3.</w:t>
      </w:r>
      <w:r w:rsidR="00D27864">
        <w:rPr>
          <w:rFonts w:ascii="Times New Roman" w:hAnsi="Times New Roman" w:cs="Times New Roman"/>
          <w:sz w:val="28"/>
          <w:szCs w:val="28"/>
          <w:lang w:val="uk-UA" w:eastAsia="ru-RU"/>
        </w:rPr>
        <w:t>4</w:t>
      </w:r>
      <w:r w:rsidRPr="00F741D0">
        <w:rPr>
          <w:rFonts w:ascii="Times New Roman" w:hAnsi="Times New Roman" w:cs="Times New Roman"/>
          <w:sz w:val="28"/>
          <w:szCs w:val="28"/>
          <w:lang w:val="uk-UA" w:eastAsia="ru-RU"/>
        </w:rPr>
        <w:t xml:space="preserve"> – Опис ноди пристрою Raspberry Pi 1</w:t>
      </w:r>
    </w:p>
    <w:p w14:paraId="7E60DD8E" w14:textId="77777777" w:rsidR="008A51D3" w:rsidRDefault="008A51D3" w:rsidP="008A51D3">
      <w:pPr>
        <w:ind w:firstLine="0"/>
        <w:jc w:val="center"/>
        <w:rPr>
          <w:rFonts w:ascii="Times New Roman" w:hAnsi="Times New Roman" w:cs="Times New Roman"/>
          <w:sz w:val="28"/>
          <w:szCs w:val="28"/>
          <w:lang w:val="uk-UA" w:eastAsia="ru-RU"/>
        </w:rPr>
      </w:pPr>
    </w:p>
    <w:p w14:paraId="44083C52" w14:textId="0AFEF819" w:rsidR="008A51D3" w:rsidRDefault="008A51D3" w:rsidP="00BE40F9">
      <w:pPr>
        <w:jc w:val="center"/>
        <w:rPr>
          <w:rFonts w:ascii="Times New Roman" w:hAnsi="Times New Roman" w:cs="Times New Roman"/>
          <w:sz w:val="28"/>
          <w:szCs w:val="28"/>
          <w:lang w:val="uk-UA" w:eastAsia="ru-RU"/>
        </w:rPr>
      </w:pPr>
    </w:p>
    <w:p w14:paraId="7280968B" w14:textId="4A1C4CEE" w:rsidR="008A51D3" w:rsidRDefault="008A51D3" w:rsidP="00BE40F9">
      <w:pPr>
        <w:jc w:val="center"/>
        <w:rPr>
          <w:rFonts w:ascii="Times New Roman" w:hAnsi="Times New Roman" w:cs="Times New Roman"/>
          <w:sz w:val="28"/>
          <w:szCs w:val="28"/>
          <w:lang w:val="uk-UA" w:eastAsia="ru-RU"/>
        </w:rPr>
      </w:pPr>
    </w:p>
    <w:p w14:paraId="3AC018CF" w14:textId="76848893" w:rsidR="008A51D3" w:rsidRDefault="008A51D3" w:rsidP="00BE40F9">
      <w:pPr>
        <w:jc w:val="center"/>
        <w:rPr>
          <w:rFonts w:ascii="Times New Roman" w:hAnsi="Times New Roman" w:cs="Times New Roman"/>
          <w:sz w:val="28"/>
          <w:szCs w:val="28"/>
          <w:lang w:val="uk-UA" w:eastAsia="ru-RU"/>
        </w:rPr>
      </w:pPr>
    </w:p>
    <w:p w14:paraId="55786543" w14:textId="06D1B0E8" w:rsidR="008A51D3" w:rsidRDefault="008A51D3" w:rsidP="00BE40F9">
      <w:pPr>
        <w:jc w:val="center"/>
        <w:rPr>
          <w:rFonts w:ascii="Times New Roman" w:hAnsi="Times New Roman" w:cs="Times New Roman"/>
          <w:sz w:val="28"/>
          <w:szCs w:val="28"/>
          <w:lang w:val="uk-UA" w:eastAsia="ru-RU"/>
        </w:rPr>
      </w:pPr>
    </w:p>
    <w:p w14:paraId="357C6788" w14:textId="009CAF8A" w:rsidR="008A51D3" w:rsidRDefault="008A51D3" w:rsidP="00BE40F9">
      <w:pPr>
        <w:jc w:val="center"/>
        <w:rPr>
          <w:rFonts w:ascii="Times New Roman" w:hAnsi="Times New Roman" w:cs="Times New Roman"/>
          <w:sz w:val="28"/>
          <w:szCs w:val="28"/>
          <w:lang w:val="uk-UA" w:eastAsia="ru-RU"/>
        </w:rPr>
      </w:pPr>
    </w:p>
    <w:p w14:paraId="16070086" w14:textId="77777777" w:rsidR="008A51D3" w:rsidRPr="00F741D0" w:rsidRDefault="008A51D3" w:rsidP="00BE40F9">
      <w:pPr>
        <w:jc w:val="center"/>
        <w:rPr>
          <w:rFonts w:ascii="Times New Roman" w:hAnsi="Times New Roman" w:cs="Times New Roman"/>
          <w:sz w:val="28"/>
          <w:szCs w:val="28"/>
          <w:lang w:val="uk-UA" w:eastAsia="ru-RU"/>
        </w:rPr>
      </w:pPr>
    </w:p>
    <w:p w14:paraId="79CBED8F" w14:textId="7A03FB58" w:rsidR="00093BF9" w:rsidRPr="00F741D0" w:rsidRDefault="00093BF9" w:rsidP="006D0708">
      <w:pPr>
        <w:rPr>
          <w:rFonts w:ascii="Times New Roman" w:hAnsi="Times New Roman" w:cs="Times New Roman"/>
          <w:sz w:val="28"/>
          <w:szCs w:val="28"/>
          <w:lang w:val="uk-UA" w:eastAsia="ru-RU"/>
        </w:rPr>
      </w:pPr>
    </w:p>
    <w:p w14:paraId="0E526434" w14:textId="05CE68EA" w:rsidR="009C6235" w:rsidRPr="00F741D0" w:rsidRDefault="008A51D3" w:rsidP="00A5079D">
      <w:pPr>
        <w:rPr>
          <w:rFonts w:ascii="Times New Roman" w:hAnsi="Times New Roman" w:cs="Times New Roman"/>
          <w:sz w:val="28"/>
          <w:szCs w:val="28"/>
          <w:lang w:val="uk-UA" w:eastAsia="ru-RU"/>
        </w:rPr>
      </w:pPr>
      <w:r w:rsidRPr="00F741D0">
        <w:rPr>
          <w:noProof/>
          <w:lang w:eastAsia="ru-RU"/>
        </w:rPr>
        <w:drawing>
          <wp:anchor distT="0" distB="0" distL="114300" distR="114300" simplePos="0" relativeHeight="251667968" behindDoc="1" locked="0" layoutInCell="1" allowOverlap="1" wp14:anchorId="61B20F5D" wp14:editId="112BB0CF">
            <wp:simplePos x="0" y="0"/>
            <wp:positionH relativeFrom="column">
              <wp:posOffset>548640</wp:posOffset>
            </wp:positionH>
            <wp:positionV relativeFrom="paragraph">
              <wp:posOffset>66675</wp:posOffset>
            </wp:positionV>
            <wp:extent cx="4587240" cy="2834640"/>
            <wp:effectExtent l="0" t="0" r="3810" b="3810"/>
            <wp:wrapTight wrapText="bothSides">
              <wp:wrapPolygon edited="0">
                <wp:start x="0" y="0"/>
                <wp:lineTo x="0" y="21484"/>
                <wp:lineTo x="21528" y="21484"/>
                <wp:lineTo x="21528"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a14="http://schemas.microsoft.com/office/drawing/2010/main" val="0"/>
                        </a:ext>
                      </a:extLst>
                    </a:blip>
                    <a:srcRect r="11756"/>
                    <a:stretch/>
                  </pic:blipFill>
                  <pic:spPr bwMode="auto">
                    <a:xfrm>
                      <a:off x="0" y="0"/>
                      <a:ext cx="4587240" cy="28346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DAE3FA" w14:textId="77777777" w:rsidR="009C6235" w:rsidRPr="00F741D0" w:rsidRDefault="009C6235" w:rsidP="00A5079D">
      <w:pPr>
        <w:rPr>
          <w:rFonts w:ascii="Times New Roman" w:hAnsi="Times New Roman" w:cs="Times New Roman"/>
          <w:sz w:val="28"/>
          <w:szCs w:val="28"/>
          <w:lang w:val="uk-UA" w:eastAsia="ru-RU"/>
        </w:rPr>
      </w:pPr>
    </w:p>
    <w:p w14:paraId="2D68B36E" w14:textId="77777777" w:rsidR="009C6235" w:rsidRPr="00F741D0" w:rsidRDefault="009C6235" w:rsidP="00A5079D">
      <w:pPr>
        <w:rPr>
          <w:rFonts w:ascii="Times New Roman" w:hAnsi="Times New Roman" w:cs="Times New Roman"/>
          <w:sz w:val="28"/>
          <w:szCs w:val="28"/>
          <w:lang w:val="uk-UA" w:eastAsia="ru-RU"/>
        </w:rPr>
      </w:pPr>
    </w:p>
    <w:p w14:paraId="24B852FD" w14:textId="77777777" w:rsidR="009C6235" w:rsidRPr="00F741D0" w:rsidRDefault="009C6235" w:rsidP="00A5079D">
      <w:pPr>
        <w:rPr>
          <w:rFonts w:ascii="Times New Roman" w:hAnsi="Times New Roman" w:cs="Times New Roman"/>
          <w:sz w:val="28"/>
          <w:szCs w:val="28"/>
          <w:lang w:val="uk-UA" w:eastAsia="ru-RU"/>
        </w:rPr>
      </w:pPr>
    </w:p>
    <w:p w14:paraId="4E546716" w14:textId="77777777" w:rsidR="009C6235" w:rsidRPr="00F741D0" w:rsidRDefault="009C6235" w:rsidP="00A5079D">
      <w:pPr>
        <w:rPr>
          <w:rFonts w:ascii="Times New Roman" w:hAnsi="Times New Roman" w:cs="Times New Roman"/>
          <w:sz w:val="28"/>
          <w:szCs w:val="28"/>
          <w:lang w:val="uk-UA" w:eastAsia="ru-RU"/>
        </w:rPr>
      </w:pPr>
    </w:p>
    <w:p w14:paraId="17039328" w14:textId="77777777" w:rsidR="009C6235" w:rsidRPr="00F741D0" w:rsidRDefault="009C6235" w:rsidP="00A5079D">
      <w:pPr>
        <w:rPr>
          <w:rFonts w:ascii="Times New Roman" w:hAnsi="Times New Roman" w:cs="Times New Roman"/>
          <w:sz w:val="28"/>
          <w:szCs w:val="28"/>
          <w:lang w:val="uk-UA" w:eastAsia="ru-RU"/>
        </w:rPr>
      </w:pPr>
    </w:p>
    <w:p w14:paraId="7F31290A" w14:textId="77777777" w:rsidR="009C6235" w:rsidRPr="00F741D0" w:rsidRDefault="009C6235" w:rsidP="00A5079D">
      <w:pPr>
        <w:rPr>
          <w:rFonts w:ascii="Times New Roman" w:hAnsi="Times New Roman" w:cs="Times New Roman"/>
          <w:sz w:val="28"/>
          <w:szCs w:val="28"/>
          <w:lang w:val="uk-UA" w:eastAsia="ru-RU"/>
        </w:rPr>
      </w:pPr>
    </w:p>
    <w:p w14:paraId="1C0057BA" w14:textId="77777777" w:rsidR="009C6235" w:rsidRPr="00F741D0" w:rsidRDefault="009C6235" w:rsidP="00A5079D">
      <w:pPr>
        <w:rPr>
          <w:rFonts w:ascii="Times New Roman" w:hAnsi="Times New Roman" w:cs="Times New Roman"/>
          <w:sz w:val="28"/>
          <w:szCs w:val="28"/>
          <w:lang w:val="uk-UA" w:eastAsia="ru-RU"/>
        </w:rPr>
      </w:pPr>
    </w:p>
    <w:p w14:paraId="54322E0C" w14:textId="77777777" w:rsidR="009C6235" w:rsidRPr="00F741D0" w:rsidRDefault="009C6235" w:rsidP="00A5079D">
      <w:pPr>
        <w:rPr>
          <w:rFonts w:ascii="Times New Roman" w:hAnsi="Times New Roman" w:cs="Times New Roman"/>
          <w:sz w:val="28"/>
          <w:szCs w:val="28"/>
          <w:lang w:val="uk-UA" w:eastAsia="ru-RU"/>
        </w:rPr>
      </w:pPr>
    </w:p>
    <w:p w14:paraId="241D5409" w14:textId="77777777" w:rsidR="009C6235" w:rsidRPr="00F741D0" w:rsidRDefault="009C6235" w:rsidP="00A5079D">
      <w:pPr>
        <w:rPr>
          <w:rFonts w:ascii="Times New Roman" w:hAnsi="Times New Roman" w:cs="Times New Roman"/>
          <w:sz w:val="28"/>
          <w:szCs w:val="28"/>
          <w:lang w:val="uk-UA" w:eastAsia="ru-RU"/>
        </w:rPr>
      </w:pPr>
    </w:p>
    <w:p w14:paraId="330581D6" w14:textId="542C3DC3" w:rsidR="009C6235" w:rsidRPr="00F741D0" w:rsidRDefault="009C6235" w:rsidP="00790F1D">
      <w:pPr>
        <w:ind w:firstLine="0"/>
        <w:jc w:val="cente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Рисунок 3.3 Тестування пристрия у середовищі Cooja</w:t>
      </w:r>
    </w:p>
    <w:p w14:paraId="7552BA7E" w14:textId="77777777" w:rsidR="009C6235" w:rsidRPr="00F741D0" w:rsidRDefault="009C6235" w:rsidP="00A5079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Перелік усіх пристроїв (вузлів) мережі представлений у Додатку Б.3.</w:t>
      </w:r>
    </w:p>
    <w:p w14:paraId="01C9661E" w14:textId="77777777" w:rsidR="009C6235" w:rsidRPr="00F741D0" w:rsidRDefault="009C6235" w:rsidP="009C623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Таким чином, Cooja, як інструмент симуляції мережі в рамках операційної системи Contiki, надає широкі можливості для моделювання та тестування програмного забезпечення, призначеного для роботи на обмежених ресурсами пристроях. Його застосування для імітації функціонування реальних пристроїв має ряд переваг та обмежень, які необхідно враховувати при проектуванні та оцінці ефективності програмних комплексів. </w:t>
      </w:r>
    </w:p>
    <w:p w14:paraId="265F4792" w14:textId="77777777" w:rsidR="009C6235" w:rsidRPr="00F741D0" w:rsidRDefault="009C6235" w:rsidP="009C623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По-перше, Cooja дозволяє створювати високорівневі моделі мережі, де кожен вузол (нода) імітує роботу окремого пристрою з урахуванням його апаратних характеристик, таких як тип мікроконтролера, радіомодуль та обмеження енергоспоживання. Це дає змогу проводити тестування програмного забезпечення в умовах, максимально наближених до реальних, без необхідності фізичного розгортання мережі. </w:t>
      </w:r>
    </w:p>
    <w:p w14:paraId="30496823" w14:textId="77777777" w:rsidR="009C6235" w:rsidRPr="00F741D0" w:rsidRDefault="009C6235" w:rsidP="009C623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По-друге, завдяки підтримці стандартних протоколів зв’язку (наприклад, IEEE 802.15.4 та IPv6), Cooja забезпечує можливість аналізу взаємодії між вузлами, моделювання затримок, втрат пакетів та інтерференції. Такий підхід сприяє виявленню потенційних проблем на </w:t>
      </w:r>
      <w:r w:rsidRPr="00F741D0">
        <w:rPr>
          <w:rFonts w:ascii="Times New Roman" w:hAnsi="Times New Roman" w:cs="Times New Roman"/>
          <w:sz w:val="28"/>
          <w:szCs w:val="28"/>
          <w:lang w:val="uk-UA" w:eastAsia="ru-RU"/>
        </w:rPr>
        <w:lastRenderedPageBreak/>
        <w:t xml:space="preserve">ранніх етапах розробки та оптимізації програмного коду для підвищення його стабільності та ефективності. </w:t>
      </w:r>
    </w:p>
    <w:p w14:paraId="0B2CC4C2" w14:textId="77777777" w:rsidR="009C6235" w:rsidRPr="00F741D0" w:rsidRDefault="009C6235" w:rsidP="009C623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Однак слід зазначити, що Cooja є інструментом симуляції, і хоча він забезпечує високу точність моделювання, поведінка реальних пристроїв може відрізнятися через специфічні особливості апаратного забезпечення, які важко повністю відтворити у симуляції. Тому результати, отримані в Cooja, слід доповнювати тестуванням на фізичних пристроях для підтвердження коректності роботи системи в реальних умовах. </w:t>
      </w:r>
    </w:p>
    <w:p w14:paraId="4F85093D" w14:textId="77777777" w:rsidR="009C6235" w:rsidRPr="00F741D0" w:rsidRDefault="009C6235" w:rsidP="009C6235">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У цілому, використання Cooja є ефективним підходом для початкового тестування та налагодження програмного забезпечення. Воно дозволяє значно скоротити час та витрати на розробку, забезпечуючи можливість швидкої ітерації та внесення змін у код. Проте для досягнення максимальної надійності та продуктивності кінцевої системи необхідно поєднувати симуляцію з тестуванням на реальному обладнанні.</w:t>
      </w:r>
    </w:p>
    <w:p w14:paraId="3DC03CEE" w14:textId="77777777" w:rsidR="009D3C40" w:rsidRPr="00F741D0" w:rsidRDefault="009D3C40">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br w:type="page"/>
      </w:r>
    </w:p>
    <w:p w14:paraId="12EE5326" w14:textId="660CD83A" w:rsidR="009D3C40" w:rsidRPr="00F741D0" w:rsidRDefault="009D3C40" w:rsidP="009D3C40">
      <w:pPr>
        <w:pStyle w:val="1"/>
        <w:jc w:val="center"/>
        <w:rPr>
          <w:color w:val="auto"/>
          <w:lang w:val="uk-UA" w:eastAsia="ru-RU"/>
        </w:rPr>
      </w:pPr>
      <w:bookmarkStart w:id="24" w:name="_Toc200048200"/>
      <w:r w:rsidRPr="00F741D0">
        <w:rPr>
          <w:color w:val="auto"/>
          <w:lang w:val="uk-UA" w:eastAsia="ru-RU"/>
        </w:rPr>
        <w:lastRenderedPageBreak/>
        <w:t>ВИСНОВКИ</w:t>
      </w:r>
      <w:bookmarkEnd w:id="24"/>
    </w:p>
    <w:p w14:paraId="15D01711" w14:textId="77777777" w:rsidR="00C940BD" w:rsidRPr="00F741D0" w:rsidRDefault="00C940BD" w:rsidP="00C940BD">
      <w:pPr>
        <w:rPr>
          <w:lang w:val="uk-UA" w:eastAsia="ru-RU"/>
        </w:rPr>
      </w:pPr>
    </w:p>
    <w:p w14:paraId="5BF8A6BB" w14:textId="77777777" w:rsidR="009D3C40" w:rsidRPr="00F741D0" w:rsidRDefault="009D3C40" w:rsidP="009D3C40">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У рамках кваліфікаційної роботи було проведено комплексне дослідження та розроблено програмно-апаратний сервіс-орієнтований комплекс для збору та обробки критично важливої інформації підприємства ТОВ "ПАРТНЕРШІП КОМПАНІ". Робота включала аналіз існуючих програмно-апаратних комплексів, формулювання вимог до системи, проектування концептуальної моделі та її практичну реалізацію.  </w:t>
      </w:r>
    </w:p>
    <w:p w14:paraId="6D212A2C" w14:textId="77777777" w:rsidR="009D3C40" w:rsidRPr="00F741D0" w:rsidRDefault="009D3C40" w:rsidP="009D3C40">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Основними результатами роботи є:  </w:t>
      </w:r>
    </w:p>
    <w:p w14:paraId="2C5BDCD0" w14:textId="497CAEF7" w:rsidR="009D3C40" w:rsidRPr="00F741D0" w:rsidRDefault="001B6A2C" w:rsidP="009D3C40">
      <w:pPr>
        <w:pStyle w:val="a3"/>
        <w:numPr>
          <w:ilvl w:val="0"/>
          <w:numId w:val="59"/>
        </w:numPr>
        <w:ind w:left="567" w:hanging="56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с</w:t>
      </w:r>
      <w:r w:rsidR="009D3C40" w:rsidRPr="00F741D0">
        <w:rPr>
          <w:rFonts w:ascii="Times New Roman" w:hAnsi="Times New Roman" w:cs="Times New Roman"/>
          <w:sz w:val="28"/>
          <w:szCs w:val="28"/>
          <w:lang w:val="uk-UA" w:eastAsia="ru-RU"/>
        </w:rPr>
        <w:t>творення концептуальної моделі ПАК , яка враховує специфіку підприємства та забезпечує надійний збір, передачу та обробку критично важливої інформації. Модель базується на сучасних технологіях, таких як IoT, хмарні обчислення та штучний інтелект</w:t>
      </w:r>
      <w:r w:rsidRPr="00F741D0">
        <w:rPr>
          <w:rFonts w:ascii="Times New Roman" w:hAnsi="Times New Roman" w:cs="Times New Roman"/>
          <w:sz w:val="28"/>
          <w:szCs w:val="28"/>
          <w:lang w:val="uk-UA" w:eastAsia="ru-RU"/>
        </w:rPr>
        <w:t>;</w:t>
      </w:r>
    </w:p>
    <w:p w14:paraId="5B32D0BB" w14:textId="3A9B85EA" w:rsidR="009D3C40" w:rsidRPr="00F741D0" w:rsidRDefault="001B6A2C" w:rsidP="009D3C40">
      <w:pPr>
        <w:pStyle w:val="a3"/>
        <w:numPr>
          <w:ilvl w:val="0"/>
          <w:numId w:val="59"/>
        </w:numPr>
        <w:ind w:left="567" w:hanging="56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р</w:t>
      </w:r>
      <w:r w:rsidR="009D3C40" w:rsidRPr="00F741D0">
        <w:rPr>
          <w:rFonts w:ascii="Times New Roman" w:hAnsi="Times New Roman" w:cs="Times New Roman"/>
          <w:sz w:val="28"/>
          <w:szCs w:val="28"/>
          <w:lang w:val="uk-UA" w:eastAsia="ru-RU"/>
        </w:rPr>
        <w:t>озробка архітектури системи , яка враховує вимоги безпеки, продуктивності та масштабованості. Архітектура забезпечує автоматизацію бізнес-процесів, інтеграцію інформаційних систем та централізоване зберігання даних</w:t>
      </w:r>
      <w:r w:rsidRPr="00F741D0">
        <w:rPr>
          <w:rFonts w:ascii="Times New Roman" w:hAnsi="Times New Roman" w:cs="Times New Roman"/>
          <w:sz w:val="28"/>
          <w:szCs w:val="28"/>
          <w:lang w:val="uk-UA" w:eastAsia="ru-RU"/>
        </w:rPr>
        <w:t>;</w:t>
      </w:r>
    </w:p>
    <w:p w14:paraId="477E867A" w14:textId="29F3D61E" w:rsidR="009D3C40" w:rsidRPr="00F741D0" w:rsidRDefault="001B6A2C" w:rsidP="009D3C40">
      <w:pPr>
        <w:pStyle w:val="a3"/>
        <w:numPr>
          <w:ilvl w:val="0"/>
          <w:numId w:val="59"/>
        </w:numPr>
        <w:ind w:left="567" w:hanging="56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в</w:t>
      </w:r>
      <w:r w:rsidR="009D3C40" w:rsidRPr="00F741D0">
        <w:rPr>
          <w:rFonts w:ascii="Times New Roman" w:hAnsi="Times New Roman" w:cs="Times New Roman"/>
          <w:sz w:val="28"/>
          <w:szCs w:val="28"/>
          <w:lang w:val="uk-UA" w:eastAsia="ru-RU"/>
        </w:rPr>
        <w:t>провадження механізмів захисту даних , включаючи мультифакторну аутентифікацію, шифрування та неперервний моніторинг загроз. Ці механізми відповідають стандартам ISO/IEC 27000:2018 та рекомендаціям NIST SP 800-63B</w:t>
      </w:r>
      <w:r w:rsidRPr="00F741D0">
        <w:rPr>
          <w:rFonts w:ascii="Times New Roman" w:hAnsi="Times New Roman" w:cs="Times New Roman"/>
          <w:sz w:val="28"/>
          <w:szCs w:val="28"/>
          <w:lang w:val="uk-UA" w:eastAsia="ru-RU"/>
        </w:rPr>
        <w:t>;</w:t>
      </w:r>
    </w:p>
    <w:p w14:paraId="5BF9C96A" w14:textId="5CEFA966" w:rsidR="009D3C40" w:rsidRPr="00F741D0" w:rsidRDefault="001B6A2C" w:rsidP="009D3C40">
      <w:pPr>
        <w:pStyle w:val="a3"/>
        <w:numPr>
          <w:ilvl w:val="0"/>
          <w:numId w:val="59"/>
        </w:numPr>
        <w:ind w:left="567" w:hanging="56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w:t>
      </w:r>
      <w:r w:rsidR="009D3C40" w:rsidRPr="00F741D0">
        <w:rPr>
          <w:rFonts w:ascii="Times New Roman" w:hAnsi="Times New Roman" w:cs="Times New Roman"/>
          <w:sz w:val="28"/>
          <w:szCs w:val="28"/>
          <w:lang w:val="uk-UA" w:eastAsia="ru-RU"/>
        </w:rPr>
        <w:t>естування системи у середовищі Cooja , яке підтвердило її ефективність у реальних умовах. Було проаналізовано метрики продуктивності, енергоефективності та стабільності мережі.</w:t>
      </w:r>
    </w:p>
    <w:p w14:paraId="18B0D235" w14:textId="77777777" w:rsidR="009D3C40" w:rsidRPr="00F741D0" w:rsidRDefault="009D3C40" w:rsidP="009D3C40">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 xml:space="preserve">Отримані результати демонструють можливість використання розробленого комплексу для підвищення ефективності управління процесами аквакультури та інших галузей, де контроль критичних показників є обов’язковим.  </w:t>
      </w:r>
    </w:p>
    <w:p w14:paraId="527D07E8" w14:textId="77777777" w:rsidR="0054029B" w:rsidRPr="00F741D0" w:rsidRDefault="0054029B" w:rsidP="00A5079D">
      <w:p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br w:type="page"/>
      </w:r>
    </w:p>
    <w:p w14:paraId="21A52227" w14:textId="6EEEF06E" w:rsidR="00245F61" w:rsidRPr="00F741D0" w:rsidRDefault="00424927" w:rsidP="0046210B">
      <w:pPr>
        <w:pStyle w:val="1"/>
        <w:rPr>
          <w:rFonts w:ascii="Times New Roman" w:eastAsia="Times New Roman" w:hAnsi="Times New Roman" w:cs="Times New Roman"/>
          <w:caps/>
          <w:color w:val="auto"/>
          <w:lang w:val="uk-UA" w:eastAsia="ru-RU"/>
        </w:rPr>
      </w:pPr>
      <w:bookmarkStart w:id="25" w:name="_Toc200048201"/>
      <w:r w:rsidRPr="00F741D0">
        <w:rPr>
          <w:rFonts w:ascii="Times New Roman" w:eastAsia="Times New Roman" w:hAnsi="Times New Roman" w:cs="Times New Roman"/>
          <w:caps/>
          <w:color w:val="auto"/>
          <w:lang w:val="uk-UA" w:eastAsia="ru-RU"/>
        </w:rPr>
        <w:lastRenderedPageBreak/>
        <w:t>ПЕРЕЛІК ВИКОРИСТАННИХ ДЖЕРЕЛ</w:t>
      </w:r>
      <w:bookmarkEnd w:id="25"/>
    </w:p>
    <w:p w14:paraId="5F8AAC9C" w14:textId="77777777" w:rsidR="00C940BD" w:rsidRPr="00F741D0" w:rsidRDefault="00C940BD" w:rsidP="00C940BD">
      <w:pPr>
        <w:rPr>
          <w:lang w:val="uk-UA" w:eastAsia="ru-RU"/>
        </w:rPr>
      </w:pPr>
    </w:p>
    <w:p w14:paraId="346393B5" w14:textId="3902146E"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Петренко С. В. Критично важлива інформація: методи захисту та аналіз ризиків / С. В. Петренко. – Львів : Видавництво ЛНУ, 2018. – 256 с.</w:t>
      </w:r>
    </w:p>
    <w:p w14:paraId="6B2668AF" w14:textId="1AD9D017"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Київстар. Технологічна інфраструктура та резервування [Електронний ресурс]. – Режим доступу: https://www.kyivstar.ua/technology (дата звернення: 01.05.2025).</w:t>
      </w:r>
    </w:p>
    <w:p w14:paraId="3B8AEAED" w14:textId="68541CFA"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ISO/IEC 27000:2018 Information technology — Security techniques — Information security management systems — Overview and vocabulary [Електронний ресурс]. – Режим доступу: https://www.iso.org (дата звернення: 15.04.2025).</w:t>
      </w:r>
    </w:p>
    <w:p w14:paraId="5B63488F" w14:textId="4FAD4B8A"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NIST. SP 800-63B Digital Identity Guidelines: Authentication and Lifecycle Management [Електронний ресурс]. – Режим доступу: https://csrc.nist.gov/publications/detail/sp/800-63b/final (дата звернення: 20.04.2025).</w:t>
      </w:r>
    </w:p>
    <w:p w14:paraId="0AE37436" w14:textId="55087A3F"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Про компанію [Електронний ресурс]. – Режим доступу: https://www.dtek.com/about (дата звернення: 10.05.2025).</w:t>
      </w:r>
    </w:p>
    <w:p w14:paraId="52EE026C" w14:textId="064C4D32"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Звіт про діяльність за 2022 рік. Видобуток вугілля [Електронний ресурс]. – Режим доступу: https://www.dtek.com/reports (дата звернення: 10.05.2025).</w:t>
      </w:r>
    </w:p>
    <w:p w14:paraId="0FDFDC07" w14:textId="3075766F"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Енергорозподільні компанії [Електронний ресурс]. – Режим доступу: https://www.dtek-kem.com (дата звернення: 10.05.2025).</w:t>
      </w:r>
    </w:p>
    <w:p w14:paraId="1A08B683" w14:textId="511885B6"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IoT-технології в енергетиці: реалізація [Електронний ресурс]. – Режим доступу: https://www.dtek.com/innovations (дата звернення: 12.05.2025).</w:t>
      </w:r>
    </w:p>
    <w:p w14:paraId="5B4E7B62" w14:textId="18513A4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Автоматизовані системи управління енергомережами [Електронний ресурс]. – Режим доступу: https://www.dtek-grid.com (дата звернення: 12.05.2025).</w:t>
      </w:r>
    </w:p>
    <w:p w14:paraId="6CE0367D" w14:textId="44AD4DC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ДТЕК. Безпека на шахтах [Електронний ресурс]. – Режим доступу: https://www.dtek-mining.com/safety (дата звернення: 12.05.2025).</w:t>
      </w:r>
    </w:p>
    <w:p w14:paraId="70975C15" w14:textId="50A7DCD5"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Відновлення енергосистеми в умовах війни [Електронний ресурс]. – Режим доступу: https://www.dtek.com/news (дата звернення: 12.05.2025).</w:t>
      </w:r>
    </w:p>
    <w:p w14:paraId="79B48970" w14:textId="60A55D2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Ботієвська вітрова електростанція [Електронний ресурс]. – Режим доступу: https://www.dtek-renewables.com (дата звернення: 12.05.2025).</w:t>
      </w:r>
    </w:p>
    <w:p w14:paraId="1E09789D" w14:textId="58EA647E"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Впровадження «зеленої» енергетики [Електронний ресурс]. – Режим доступу: https://www.dtek-green.com (дата звернення: 12.05.2025).</w:t>
      </w:r>
    </w:p>
    <w:p w14:paraId="6C64DA4D" w14:textId="2EC4D74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Звіт про роботу під час війни [Електронний ресурс]. – Режим доступу: https://www.dtek.com/war-response (дата звернення: 12.05.2025).</w:t>
      </w:r>
    </w:p>
    <w:p w14:paraId="7417AFCF" w14:textId="33493FA5"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Іванов О. М. Проектування надійних інформаційних систем: теорія та практика / О. М. Іванов. – Київ : Наукова думка, 2020. – 320 с.</w:t>
      </w:r>
    </w:p>
    <w:p w14:paraId="4BC09182" w14:textId="095BF5E7"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ПриватБанк. Безпека та надійність банківських сервісів [Електронний ресурс]. – Режим доступу: https://www.privatbank.ua/security (дата звернення: 12.05.2025).</w:t>
      </w:r>
    </w:p>
    <w:p w14:paraId="359B0510" w14:textId="16487F23"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ISO/IEC 18033:2015 Information technology — Security techniques — Encryption algorithms [Електронний ресурс]. – Режим доступу: https://www.iso.org (дата звернення: 15.04.2025).</w:t>
      </w:r>
    </w:p>
    <w:p w14:paraId="171E12AD" w14:textId="239EF4B7"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NIST. SP 800-57 Recommendation for Key Management [Електронний ресурс]. – Режим доступу: https://csrc.nist.gov/publications/detail/sp/800-57/final (дата звернення: 18.04.2025).</w:t>
      </w:r>
    </w:p>
    <w:p w14:paraId="77BF44D8" w14:textId="566984CA"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NIST. SP 800-53 Security and Privacy Controls for Information Systems and Organizations [Електронний ресурс]. – Режим доступу: https://csrc.nist.gov/publications/detail/sp/800-53/final (дата звернення: 18.04.2025).</w:t>
      </w:r>
    </w:p>
    <w:p w14:paraId="7FC1160A" w14:textId="1B21132F"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NIST. SP 800-92 Guide to Computer Security Log Management [Електронний ресурс]. – Режим доступу: https://csrc.nist.gov/publications/detail/sp/800-92/final (дата звернення: 18.04.2025).</w:t>
      </w:r>
    </w:p>
    <w:p w14:paraId="2D777C57" w14:textId="6AD5E455"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Oracle. Oracle BPA Documentation [Електронний ресурс]. – Режим доступу: https://www.oracle.com/bpa (дата звернення: 22.05.2025).</w:t>
      </w:r>
    </w:p>
    <w:p w14:paraId="5BE9CF13" w14:textId="3A20CBE6"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SAP. SAP Business Technology Platform Documentation [Електронний ресурс]. – Режим доступу: https://www.sap.com/btp (дата звернення: 22.05.2025).</w:t>
      </w:r>
    </w:p>
    <w:p w14:paraId="33B9F1F5" w14:textId="6A69891A"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Splunk. Splunk Enterprise Documentation [Електронний ресурс]. – Режим доступу: https://www.splunk.com (дата звернення: 22.05.2025).</w:t>
      </w:r>
    </w:p>
    <w:p w14:paraId="7F84069D" w14:textId="19709333"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Microsoft. Power Platform Documentation [Електронний ресурс]. – Режим доступу: https://powerplatform.microsoft.com (дата звернення: 22.05.2025).</w:t>
      </w:r>
    </w:p>
    <w:p w14:paraId="06FEA13C" w14:textId="40D6B03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Software AG. APAMA Documentation [Електронний ресурс]. – Режим доступу: https://www.softwareag.com/apama (дата звернення: 22.05.2025).</w:t>
      </w:r>
    </w:p>
    <w:p w14:paraId="717C395C" w14:textId="0EC90CE4"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Contiki-NG. Official Repository [Електронний ресурс]. – Режим доступу: https://github.com/contiki-ng/contiki-ng (дата звернення: 23.05.2025).</w:t>
      </w:r>
    </w:p>
    <w:p w14:paraId="45B171F6" w14:textId="6D4283E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USC. Cooja Simulator Documentation [Електронний ресурс]. – Режим доступу: https://anrg.usc.edu/contiki/index.php/Cooja_Simulator (дата звернення: 23.05.2025).</w:t>
      </w:r>
    </w:p>
    <w:p w14:paraId="436DC7CE" w14:textId="663B3D14"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SQLite. SQLite Documentation [Електронний ресурс]. – Режим доступу: https://www.sqlite.org/docs.html (дата звернення: 23.05.2025).</w:t>
      </w:r>
    </w:p>
    <w:p w14:paraId="6596F0B7" w14:textId="3CDA242B"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Flask. Flask Framework Documentation [Електронний ресурс]. – Режим доступу: https://flask.palletsprojects.com (дата звернення: 23.05.2025).</w:t>
      </w:r>
    </w:p>
    <w:p w14:paraId="6A9D963D" w14:textId="5B993367"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PyPI. bcrypt Python Library Documentation [Електронний ресурс]. – Режим доступу: https://pypi.org/project/bcrypt/ (дата звернення: 23.05.2025).</w:t>
      </w:r>
    </w:p>
    <w:p w14:paraId="3A99825E" w14:textId="10A4CDB3"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Python. Tkinter GUI Toolkit Documentation [Електронний ресурс]. – Режим доступу: https://docs.python.org/3/library/tkinter.html (дата звернення: 23.05.2025).</w:t>
      </w:r>
    </w:p>
    <w:p w14:paraId="2E2B32AE" w14:textId="3E70412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Придніпровська ТЕС [Електронний ресурс]. – Режим доступу: https://www.dtek.com/uk (дата звернення: 23.05.2025).</w:t>
      </w:r>
    </w:p>
    <w:p w14:paraId="4A441194" w14:textId="4F9E6AE3"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ПАРТНЕРШІП КОМПАНІ. Офіційний сайт [Електронний ресурс]. – Режим доступу: https://www.partnership-company.ua (дата звернення: 23.05.2025).</w:t>
      </w:r>
    </w:p>
    <w:p w14:paraId="306348D6" w14:textId="5A6F07E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ResearchGate. IoT Technologies in Aquaculture: A Review [Електронний ресурс]. – Режим доступу: https://www.researchgate.net/publication/iot-aquaculture (дата звернення: 23.05.2025).</w:t>
      </w:r>
    </w:p>
    <w:p w14:paraId="6BEE0D0F" w14:textId="3A33AD2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IoT Protocols. Internet of Things (IoT) Protocols: RPL, TSCH, and 6LoWPAN [Електронний ресурс]. – Режим доступу: https://www.iot-protocols.com (дата звернення: 23.05.2025).</w:t>
      </w:r>
    </w:p>
    <w:p w14:paraId="2677F80E" w14:textId="5007273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ПриватБанк. Безпека та надійність банківських сервісів [Електронний ресурс]. – Режим доступу: https://www.privatbank.ua/security (дата звернення: 23.05.2025).</w:t>
      </w:r>
    </w:p>
    <w:p w14:paraId="6373F173" w14:textId="17F6F955"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ДТЕК Енерго. Технологічна інфраструктура [Електронний ресурс]. – Режим доступу: https://www.dtek.com/uk (дата звернення: 23.05.2025).</w:t>
      </w:r>
    </w:p>
    <w:p w14:paraId="7202A3BD" w14:textId="4FCF08A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ISO. ISO/IEC 18033:2015 Encryption algorithms [Електронний ресурс]. – Режим доступу: https://www.iso.org (дата звернення: 15.04.2025).</w:t>
      </w:r>
    </w:p>
    <w:p w14:paraId="6A507721" w14:textId="40A2A3F7"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NIST. SP 800-57 Key Management [Електронний ресурс]. – Режим доступу: https://csrc.nist.gov/publications/detail/sp/800-57/final (дата звернення: 18.04.2025).</w:t>
      </w:r>
    </w:p>
    <w:p w14:paraId="2BF7155D" w14:textId="4A25B232"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NIST. SP 800-92 Log Management [Електронний ресурс]. – Режим доступу: https://csrc.nist.gov/publications/detail/sp/800-92/final (дата звернення: 18.04.2025).</w:t>
      </w:r>
    </w:p>
    <w:p w14:paraId="40FB6B99" w14:textId="054013E5" w:rsidR="00DB7837" w:rsidRPr="00F741D0" w:rsidRDefault="00DB7837" w:rsidP="00DB7837">
      <w:pPr>
        <w:pStyle w:val="a3"/>
        <w:numPr>
          <w:ilvl w:val="1"/>
          <w:numId w:val="20"/>
        </w:numPr>
        <w:ind w:left="851" w:hanging="501"/>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Reolink. Reolink Argus 3 Pro Wireless Camera [Електронний ресурс]. – Режим доступу: https://www.reolink.com (дата звернення: 23.05.2025).</w:t>
      </w:r>
    </w:p>
    <w:p w14:paraId="085BAC1F" w14:textId="4C8E2D2F"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Atlas Scientific. PT-1000 Sensor Documentation [Електронний ресурс]. – Режим доступу: https://www.atlas-scientific.com (дата звернення: 23.05.2025).</w:t>
      </w:r>
    </w:p>
    <w:p w14:paraId="3FE6C514" w14:textId="4D9FE96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Vernier. Conductivity Probe Documentation [Електронний ресурс]. – Режим доступу: https://www.vernier.com (дата звернення: 23.05.2025).</w:t>
      </w:r>
    </w:p>
    <w:p w14:paraId="1323635D" w14:textId="58C3804D"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ENV Sensors. ENV-40-pH Sensor Documentation [Електронний ресурс]. – Режим доступу: https://www.env-sensors.com (дата звернення: 23.05.2025).</w:t>
      </w:r>
    </w:p>
    <w:p w14:paraId="4FA7AB1E" w14:textId="501E8475"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Raspberry Pi Foundation. Raspberry Pi 4 Model B Documentation [Електронний ресурс]. – Режим доступу: https://www.raspberrypi.org (дата звернення: 23.05.2025).</w:t>
      </w:r>
    </w:p>
    <w:p w14:paraId="6E5C90E9" w14:textId="23E835B6"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Cisco. ISR4331 Router Documentation [Електронний ресурс]. – Режим доступу: https://www.cisco.com (дата звернення: 23.05.2025).</w:t>
      </w:r>
    </w:p>
    <w:p w14:paraId="703033E0" w14:textId="080C7368"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Cisco. ASA5506-X Firewall Documentation [Електронний ресурс]. – Режим доступу: https://www.cisco.com (дата звернення: 23.05.2025).</w:t>
      </w:r>
    </w:p>
    <w:p w14:paraId="044314AF" w14:textId="39A1C2DC"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Blockchain SCM. Blockchain Technology in Supply Chain Management [Електронний ресурс]. – Режим доступу: https://www.blockchain-supplychain.org (дата звернення: 15.05.2025).</w:t>
      </w:r>
    </w:p>
    <w:p w14:paraId="1C7D3E3D" w14:textId="326D211D"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AI Aquaculture. Artificial Intelligence in Aquaculture: Trends and Applications [Електронний ресурс]. – Режим доступу: https://www.ai-aquaculture.com (дата звернення: 18.05.2025).</w:t>
      </w:r>
    </w:p>
    <w:p w14:paraId="0BC97AA3" w14:textId="313514D6"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Cybersecurity Insights. Best Practices for Critical Infrastructure [Електронний ресурс]. – Режим доступу: https://www.cybersecurity-insights.org (дата звернення: 18.05.2025).</w:t>
      </w:r>
    </w:p>
    <w:p w14:paraId="4B7275D6" w14:textId="4C7C940E"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IEEE. IEEE 802.15.4 Standard Documentation [Електронний ресурс]. – Режим доступу: https://standards.ieee.org (дата звернення: 19.05.2025).</w:t>
      </w:r>
    </w:p>
    <w:p w14:paraId="011F7C8C" w14:textId="52B5DD61"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IETF. Syslog Protocol Documentation (RFC 5424) [Електронний ресурс]. – Режим доступу: https://tools.ietf.org/html/rfc5424 (дата звернення: 20.05.2025).</w:t>
      </w:r>
    </w:p>
    <w:p w14:paraId="2FF9A641" w14:textId="0EBF1EF2" w:rsidR="00DB7837"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lastRenderedPageBreak/>
        <w:t>Python Software Foundation. Python Programming Language Documentation [Електронний ресурс]. – Режим доступу: https://www.python.org (дата звернення: 21.05.2025).</w:t>
      </w:r>
    </w:p>
    <w:p w14:paraId="69D8F10B" w14:textId="5F9F2F38" w:rsidR="00DB6B3D" w:rsidRPr="00F741D0" w:rsidRDefault="00DB7837" w:rsidP="00DB7837">
      <w:pPr>
        <w:pStyle w:val="a3"/>
        <w:numPr>
          <w:ilvl w:val="1"/>
          <w:numId w:val="20"/>
        </w:numPr>
        <w:ind w:left="851" w:hanging="445"/>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Mozilla Developer Network. JavaScript Programming Language Documentation [Електронний ресурс]. – Режим доступу: https://developer.mozilla.org (дата звернення: 21.05.2025).</w:t>
      </w:r>
      <w:r w:rsidR="00DB6B3D" w:rsidRPr="00F741D0">
        <w:rPr>
          <w:rFonts w:ascii="Times New Roman" w:eastAsia="Times New Roman" w:hAnsi="Times New Roman" w:cs="Times New Roman"/>
          <w:sz w:val="28"/>
          <w:szCs w:val="28"/>
          <w:lang w:val="uk-UA" w:eastAsia="ru-RU"/>
        </w:rPr>
        <w:br w:type="page"/>
      </w:r>
    </w:p>
    <w:p w14:paraId="42A42AE2" w14:textId="5649A041" w:rsidR="00DB6B3D" w:rsidRPr="00F741D0" w:rsidRDefault="00DB6B3D" w:rsidP="00DB6B3D">
      <w:pPr>
        <w:pStyle w:val="1"/>
        <w:jc w:val="center"/>
        <w:rPr>
          <w:rFonts w:ascii="Times New Roman" w:eastAsia="Times New Roman" w:hAnsi="Times New Roman" w:cs="Times New Roman"/>
          <w:color w:val="auto"/>
          <w:lang w:val="uk-UA" w:eastAsia="ru-RU"/>
        </w:rPr>
      </w:pPr>
      <w:bookmarkStart w:id="26" w:name="_Toc200048202"/>
      <w:r w:rsidRPr="00F741D0">
        <w:rPr>
          <w:rFonts w:ascii="Times New Roman" w:eastAsia="Times New Roman" w:hAnsi="Times New Roman" w:cs="Times New Roman"/>
          <w:color w:val="auto"/>
          <w:lang w:val="uk-UA" w:eastAsia="ru-RU"/>
        </w:rPr>
        <w:lastRenderedPageBreak/>
        <w:t>ДОДАТК</w:t>
      </w:r>
      <w:r w:rsidR="00F13916" w:rsidRPr="00F741D0">
        <w:rPr>
          <w:rFonts w:ascii="Times New Roman" w:eastAsia="Times New Roman" w:hAnsi="Times New Roman" w:cs="Times New Roman"/>
          <w:color w:val="auto"/>
          <w:lang w:val="uk-UA" w:eastAsia="ru-RU"/>
        </w:rPr>
        <w:t>И</w:t>
      </w:r>
      <w:bookmarkEnd w:id="26"/>
    </w:p>
    <w:p w14:paraId="2F0DEB8E" w14:textId="77777777" w:rsidR="009268FF" w:rsidRPr="00F741D0" w:rsidRDefault="009268FF">
      <w:pP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br w:type="page"/>
      </w:r>
    </w:p>
    <w:p w14:paraId="44127D0E" w14:textId="77777777" w:rsidR="009268FF" w:rsidRPr="00F741D0" w:rsidRDefault="009756DF" w:rsidP="009756DF">
      <w:pPr>
        <w:ind w:left="714" w:firstLine="0"/>
        <w:jc w:val="center"/>
        <w:rPr>
          <w:rFonts w:ascii="Times New Roman" w:eastAsia="Times New Roman" w:hAnsi="Times New Roman" w:cs="Times New Roman"/>
          <w:b/>
          <w:bCs/>
          <w:sz w:val="28"/>
          <w:szCs w:val="28"/>
          <w:lang w:val="uk-UA" w:eastAsia="ru-RU"/>
        </w:rPr>
      </w:pPr>
      <w:r w:rsidRPr="00F741D0">
        <w:rPr>
          <w:rFonts w:ascii="Times New Roman" w:eastAsia="Times New Roman" w:hAnsi="Times New Roman" w:cs="Times New Roman"/>
          <w:b/>
          <w:bCs/>
          <w:sz w:val="28"/>
          <w:szCs w:val="28"/>
          <w:lang w:val="uk-UA" w:eastAsia="ru-RU"/>
        </w:rPr>
        <w:lastRenderedPageBreak/>
        <w:t>Додаток А</w:t>
      </w:r>
    </w:p>
    <w:p w14:paraId="14544D18" w14:textId="1F656D14" w:rsidR="009756DF" w:rsidRPr="00F741D0" w:rsidRDefault="009756DF" w:rsidP="009756DF">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Схема теріторії підпріємства</w:t>
      </w:r>
    </w:p>
    <w:p w14:paraId="111661EC" w14:textId="77777777" w:rsidR="00093BF9" w:rsidRPr="00F741D0" w:rsidRDefault="00093BF9" w:rsidP="009756DF">
      <w:pPr>
        <w:ind w:left="714" w:firstLine="0"/>
        <w:jc w:val="center"/>
        <w:rPr>
          <w:rFonts w:ascii="Times New Roman" w:eastAsia="Times New Roman" w:hAnsi="Times New Roman" w:cs="Times New Roman"/>
          <w:sz w:val="28"/>
          <w:szCs w:val="28"/>
          <w:lang w:val="uk-UA" w:eastAsia="ru-RU"/>
        </w:rPr>
      </w:pPr>
    </w:p>
    <w:p w14:paraId="011E3E61" w14:textId="77777777" w:rsidR="009268FF" w:rsidRPr="00F741D0" w:rsidRDefault="009756DF"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bCs/>
          <w:noProof/>
          <w:lang w:eastAsia="ru-RU"/>
        </w:rPr>
        <w:drawing>
          <wp:anchor distT="0" distB="0" distL="114300" distR="114300" simplePos="0" relativeHeight="251655680" behindDoc="1" locked="0" layoutInCell="1" allowOverlap="1" wp14:anchorId="4E8C3B72" wp14:editId="74D166F1">
            <wp:simplePos x="0" y="0"/>
            <wp:positionH relativeFrom="column">
              <wp:posOffset>-256540</wp:posOffset>
            </wp:positionH>
            <wp:positionV relativeFrom="paragraph">
              <wp:posOffset>8255</wp:posOffset>
            </wp:positionV>
            <wp:extent cx="5940425" cy="5940425"/>
            <wp:effectExtent l="0" t="0" r="3175" b="3175"/>
            <wp:wrapTight wrapText="bothSides">
              <wp:wrapPolygon edited="0">
                <wp:start x="0" y="0"/>
                <wp:lineTo x="0" y="21542"/>
                <wp:lineTo x="21542" y="21542"/>
                <wp:lineTo x="21542"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24f2c3-ed0a-4ef7-8e01-7d347a4ec9b9.png"/>
                    <pic:cNvPicPr/>
                  </pic:nvPicPr>
                  <pic:blipFill>
                    <a:blip r:embed="rId18">
                      <a:extLst>
                        <a:ext uri="{28A0092B-C50C-407E-A947-70E740481C1C}">
                          <a14:useLocalDpi xmlns:a14="http://schemas.microsoft.com/office/drawing/2010/main" val="0"/>
                        </a:ext>
                      </a:extLst>
                    </a:blip>
                    <a:stretch>
                      <a:fillRect/>
                    </a:stretch>
                  </pic:blipFill>
                  <pic:spPr>
                    <a:xfrm>
                      <a:off x="0" y="0"/>
                      <a:ext cx="5940425" cy="5940425"/>
                    </a:xfrm>
                    <a:prstGeom prst="rect">
                      <a:avLst/>
                    </a:prstGeom>
                  </pic:spPr>
                </pic:pic>
              </a:graphicData>
            </a:graphic>
            <wp14:sizeRelH relativeFrom="page">
              <wp14:pctWidth>0</wp14:pctWidth>
            </wp14:sizeRelH>
            <wp14:sizeRelV relativeFrom="page">
              <wp14:pctHeight>0</wp14:pctHeight>
            </wp14:sizeRelV>
          </wp:anchor>
        </w:drawing>
      </w:r>
    </w:p>
    <w:p w14:paraId="004BCC9C" w14:textId="77777777" w:rsidR="009268FF" w:rsidRPr="00F741D0" w:rsidRDefault="009268FF" w:rsidP="00DB6B3D">
      <w:pPr>
        <w:ind w:left="714" w:firstLine="0"/>
        <w:rPr>
          <w:rFonts w:ascii="Times New Roman" w:eastAsia="Times New Roman" w:hAnsi="Times New Roman" w:cs="Times New Roman"/>
          <w:sz w:val="28"/>
          <w:szCs w:val="28"/>
          <w:lang w:val="uk-UA" w:eastAsia="ru-RU"/>
        </w:rPr>
      </w:pPr>
    </w:p>
    <w:p w14:paraId="76F52714" w14:textId="77777777" w:rsidR="009268FF" w:rsidRPr="00F741D0" w:rsidRDefault="009268FF" w:rsidP="00DB6B3D">
      <w:pPr>
        <w:ind w:left="714" w:firstLine="0"/>
        <w:rPr>
          <w:rFonts w:ascii="Times New Roman" w:eastAsia="Times New Roman" w:hAnsi="Times New Roman" w:cs="Times New Roman"/>
          <w:sz w:val="28"/>
          <w:szCs w:val="28"/>
          <w:lang w:val="uk-UA" w:eastAsia="ru-RU"/>
        </w:rPr>
      </w:pPr>
    </w:p>
    <w:p w14:paraId="35E92EA0"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4DAE83F8"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3B09A4C0"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7C02238D"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791AD533"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157204D5"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52302A3B"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1CD104E2"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19B517B6"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535B7124"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76104B9D"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6A31C88F"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12E7FFFA"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6953CE1E"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4F174CDC"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4BEC6658" w14:textId="1C2D151D"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088FC1FF" w14:textId="0E11F98E" w:rsidR="00B04C62" w:rsidRPr="00F741D0" w:rsidRDefault="00B04C62" w:rsidP="00DB6B3D">
      <w:pPr>
        <w:ind w:left="714" w:firstLine="0"/>
        <w:rPr>
          <w:rFonts w:ascii="Times New Roman" w:eastAsia="Times New Roman" w:hAnsi="Times New Roman" w:cs="Times New Roman"/>
          <w:sz w:val="28"/>
          <w:szCs w:val="28"/>
          <w:lang w:val="uk-UA" w:eastAsia="ru-RU"/>
        </w:rPr>
      </w:pPr>
    </w:p>
    <w:p w14:paraId="629F6C9D" w14:textId="2A1B415C"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А.1</w:t>
      </w:r>
    </w:p>
    <w:p w14:paraId="471F1051" w14:textId="6195C3BD"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4983199A" w14:textId="11FC55A5" w:rsidR="001A6956" w:rsidRPr="00F741D0" w:rsidRDefault="001A6956" w:rsidP="001A6956">
      <w:pPr>
        <w:ind w:left="714" w:firstLine="0"/>
        <w:jc w:val="center"/>
        <w:rPr>
          <w:rFonts w:ascii="Times New Roman" w:eastAsia="Times New Roman" w:hAnsi="Times New Roman" w:cs="Times New Roman"/>
          <w:sz w:val="28"/>
          <w:szCs w:val="28"/>
          <w:lang w:val="uk-UA" w:eastAsia="ru-RU"/>
        </w:rPr>
      </w:pPr>
    </w:p>
    <w:p w14:paraId="64941AB9" w14:textId="77777777" w:rsidR="001A6956" w:rsidRPr="00F741D0" w:rsidRDefault="001A6956" w:rsidP="00DB6B3D">
      <w:pPr>
        <w:ind w:left="714" w:firstLine="0"/>
        <w:rPr>
          <w:rFonts w:ascii="Times New Roman" w:eastAsia="Times New Roman" w:hAnsi="Times New Roman" w:cs="Times New Roman"/>
          <w:sz w:val="28"/>
          <w:szCs w:val="28"/>
          <w:lang w:val="uk-UA" w:eastAsia="ru-RU"/>
        </w:rPr>
      </w:pPr>
    </w:p>
    <w:p w14:paraId="0DC1BECF" w14:textId="620EC34B"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2AE2FAED" w14:textId="60C1200D" w:rsidR="00381929" w:rsidRPr="00F741D0" w:rsidRDefault="00381929" w:rsidP="00DB6B3D">
      <w:pPr>
        <w:ind w:left="714" w:firstLine="0"/>
        <w:rPr>
          <w:rFonts w:ascii="Times New Roman" w:eastAsia="Times New Roman" w:hAnsi="Times New Roman" w:cs="Times New Roman"/>
          <w:sz w:val="28"/>
          <w:szCs w:val="28"/>
          <w:lang w:val="uk-UA" w:eastAsia="ru-RU"/>
        </w:rPr>
      </w:pPr>
    </w:p>
    <w:p w14:paraId="6BF77746" w14:textId="0FA7AF7E" w:rsidR="00381929" w:rsidRPr="00F741D0" w:rsidRDefault="00381929" w:rsidP="00DB6B3D">
      <w:pPr>
        <w:ind w:left="714" w:firstLine="0"/>
        <w:rPr>
          <w:rFonts w:ascii="Times New Roman" w:eastAsia="Times New Roman" w:hAnsi="Times New Roman" w:cs="Times New Roman"/>
          <w:sz w:val="28"/>
          <w:szCs w:val="28"/>
          <w:lang w:val="uk-UA" w:eastAsia="ru-RU"/>
        </w:rPr>
      </w:pPr>
    </w:p>
    <w:p w14:paraId="2F044061" w14:textId="77777777" w:rsidR="00381929" w:rsidRPr="00F741D0" w:rsidRDefault="00381929" w:rsidP="00DB6B3D">
      <w:pPr>
        <w:ind w:left="714" w:firstLine="0"/>
        <w:rPr>
          <w:rFonts w:ascii="Times New Roman" w:eastAsia="Times New Roman" w:hAnsi="Times New Roman" w:cs="Times New Roman"/>
          <w:sz w:val="28"/>
          <w:szCs w:val="28"/>
          <w:lang w:val="uk-UA" w:eastAsia="ru-RU"/>
        </w:rPr>
      </w:pPr>
    </w:p>
    <w:p w14:paraId="5CC1B455" w14:textId="22B7636B" w:rsidR="009756DF" w:rsidRPr="00F741D0" w:rsidRDefault="001A6956" w:rsidP="00381929">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Архітектура системи</w:t>
      </w:r>
    </w:p>
    <w:p w14:paraId="706DBAB0" w14:textId="77777777" w:rsidR="00093BF9" w:rsidRPr="00F741D0" w:rsidRDefault="00093BF9" w:rsidP="00381929">
      <w:pPr>
        <w:ind w:left="714" w:firstLine="0"/>
        <w:jc w:val="center"/>
        <w:rPr>
          <w:rFonts w:ascii="Times New Roman" w:eastAsia="Times New Roman" w:hAnsi="Times New Roman" w:cs="Times New Roman"/>
          <w:sz w:val="28"/>
          <w:szCs w:val="28"/>
          <w:lang w:val="uk-UA" w:eastAsia="ru-RU"/>
        </w:rPr>
      </w:pPr>
    </w:p>
    <w:p w14:paraId="082668F2" w14:textId="4494BF77" w:rsidR="001A6956" w:rsidRPr="00F741D0" w:rsidRDefault="001A6956" w:rsidP="00DB6B3D">
      <w:pPr>
        <w:ind w:left="714" w:firstLine="0"/>
        <w:rPr>
          <w:rFonts w:ascii="Times New Roman" w:eastAsia="Times New Roman" w:hAnsi="Times New Roman" w:cs="Times New Roman"/>
          <w:sz w:val="28"/>
          <w:szCs w:val="28"/>
          <w:lang w:val="uk-UA" w:eastAsia="ru-RU"/>
        </w:rPr>
      </w:pPr>
    </w:p>
    <w:p w14:paraId="198210E0" w14:textId="72A72489" w:rsidR="001A6956" w:rsidRPr="00F741D0" w:rsidRDefault="00381929"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drawing>
          <wp:inline distT="0" distB="0" distL="0" distR="0" wp14:anchorId="4B8BD3B5" wp14:editId="4E45AD1B">
            <wp:extent cx="5683885" cy="5943021"/>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6369" cy="6039722"/>
                    </a:xfrm>
                    <a:prstGeom prst="rect">
                      <a:avLst/>
                    </a:prstGeom>
                    <a:noFill/>
                  </pic:spPr>
                </pic:pic>
              </a:graphicData>
            </a:graphic>
          </wp:inline>
        </w:drawing>
      </w:r>
    </w:p>
    <w:p w14:paraId="11318BDE" w14:textId="4B550039"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А.2</w:t>
      </w:r>
    </w:p>
    <w:p w14:paraId="555368C1" w14:textId="7BE6A2B4" w:rsidR="001A6956" w:rsidRPr="00F741D0" w:rsidRDefault="001A6956" w:rsidP="00DB6B3D">
      <w:pPr>
        <w:ind w:left="714" w:firstLine="0"/>
        <w:rPr>
          <w:rFonts w:ascii="Times New Roman" w:eastAsia="Times New Roman" w:hAnsi="Times New Roman" w:cs="Times New Roman"/>
          <w:sz w:val="28"/>
          <w:szCs w:val="28"/>
          <w:lang w:val="uk-UA" w:eastAsia="ru-RU"/>
        </w:rPr>
      </w:pPr>
    </w:p>
    <w:p w14:paraId="5D48A83B" w14:textId="77777777" w:rsidR="00381929" w:rsidRPr="00F741D0" w:rsidRDefault="00381929" w:rsidP="00B04C62">
      <w:pPr>
        <w:ind w:firstLine="0"/>
        <w:rPr>
          <w:rFonts w:ascii="Times New Roman" w:eastAsia="Times New Roman" w:hAnsi="Times New Roman" w:cs="Times New Roman"/>
          <w:sz w:val="28"/>
          <w:szCs w:val="28"/>
          <w:lang w:val="uk-UA" w:eastAsia="ru-RU"/>
        </w:rPr>
      </w:pPr>
    </w:p>
    <w:p w14:paraId="38047D07" w14:textId="1F3D512F" w:rsidR="001A6956" w:rsidRPr="00F741D0" w:rsidRDefault="001A6956" w:rsidP="00DB6B3D">
      <w:pPr>
        <w:ind w:left="714" w:firstLine="0"/>
        <w:rPr>
          <w:rFonts w:ascii="Times New Roman" w:eastAsia="Times New Roman" w:hAnsi="Times New Roman" w:cs="Times New Roman"/>
          <w:sz w:val="28"/>
          <w:szCs w:val="28"/>
          <w:lang w:val="uk-UA" w:eastAsia="ru-RU"/>
        </w:rPr>
      </w:pPr>
    </w:p>
    <w:p w14:paraId="09521C7F" w14:textId="77777777" w:rsidR="008A51D3" w:rsidRDefault="008A51D3" w:rsidP="00A66F9B">
      <w:pPr>
        <w:ind w:left="714" w:firstLine="0"/>
        <w:jc w:val="center"/>
        <w:rPr>
          <w:rFonts w:ascii="Times New Roman" w:eastAsia="Times New Roman" w:hAnsi="Times New Roman" w:cs="Times New Roman"/>
          <w:b/>
          <w:bCs/>
          <w:sz w:val="28"/>
          <w:szCs w:val="28"/>
          <w:lang w:val="uk-UA" w:eastAsia="ru-RU"/>
        </w:rPr>
      </w:pPr>
    </w:p>
    <w:p w14:paraId="01E728D0" w14:textId="77777777" w:rsidR="008A51D3" w:rsidRDefault="008A51D3" w:rsidP="00A66F9B">
      <w:pPr>
        <w:ind w:left="714" w:firstLine="0"/>
        <w:jc w:val="center"/>
        <w:rPr>
          <w:rFonts w:ascii="Times New Roman" w:eastAsia="Times New Roman" w:hAnsi="Times New Roman" w:cs="Times New Roman"/>
          <w:b/>
          <w:bCs/>
          <w:sz w:val="28"/>
          <w:szCs w:val="28"/>
          <w:lang w:val="uk-UA" w:eastAsia="ru-RU"/>
        </w:rPr>
      </w:pPr>
    </w:p>
    <w:p w14:paraId="0E60312C" w14:textId="2E1BF733" w:rsidR="001A6956" w:rsidRPr="00F741D0" w:rsidRDefault="00A66F9B" w:rsidP="00A66F9B">
      <w:pPr>
        <w:ind w:left="714" w:firstLine="0"/>
        <w:jc w:val="center"/>
        <w:rPr>
          <w:rFonts w:ascii="Times New Roman" w:eastAsia="Times New Roman" w:hAnsi="Times New Roman" w:cs="Times New Roman"/>
          <w:b/>
          <w:bCs/>
          <w:sz w:val="28"/>
          <w:szCs w:val="28"/>
          <w:lang w:val="uk-UA" w:eastAsia="ru-RU"/>
        </w:rPr>
      </w:pPr>
      <w:r w:rsidRPr="00F741D0">
        <w:rPr>
          <w:rFonts w:ascii="Times New Roman" w:eastAsia="Times New Roman" w:hAnsi="Times New Roman" w:cs="Times New Roman"/>
          <w:b/>
          <w:bCs/>
          <w:sz w:val="28"/>
          <w:szCs w:val="28"/>
          <w:lang w:val="uk-UA" w:eastAsia="ru-RU"/>
        </w:rPr>
        <w:lastRenderedPageBreak/>
        <w:t>Інтерфейс користувача</w:t>
      </w:r>
    </w:p>
    <w:p w14:paraId="16020730" w14:textId="77777777" w:rsidR="001A6956" w:rsidRPr="00F741D0" w:rsidRDefault="001A6956" w:rsidP="00DB6B3D">
      <w:pPr>
        <w:ind w:left="714" w:firstLine="0"/>
        <w:rPr>
          <w:rFonts w:ascii="Times New Roman" w:eastAsia="Times New Roman" w:hAnsi="Times New Roman" w:cs="Times New Roman"/>
          <w:sz w:val="28"/>
          <w:szCs w:val="28"/>
          <w:lang w:val="uk-UA" w:eastAsia="ru-RU"/>
        </w:rPr>
      </w:pPr>
    </w:p>
    <w:p w14:paraId="0E30165F" w14:textId="16F671AA" w:rsidR="009756DF" w:rsidRPr="00F741D0" w:rsidRDefault="00A66F9B" w:rsidP="00DB6B3D">
      <w:pPr>
        <w:ind w:left="714" w:firstLine="0"/>
        <w:rPr>
          <w:rFonts w:ascii="Times New Roman" w:eastAsia="Times New Roman" w:hAnsi="Times New Roman" w:cs="Times New Roman"/>
          <w:sz w:val="28"/>
          <w:szCs w:val="28"/>
          <w:lang w:val="uk-UA" w:eastAsia="ru-RU"/>
        </w:rPr>
      </w:pPr>
      <w:r w:rsidRPr="00F741D0">
        <w:rPr>
          <w:noProof/>
          <w:lang w:eastAsia="ru-RU"/>
        </w:rPr>
        <w:drawing>
          <wp:inline distT="0" distB="0" distL="0" distR="0" wp14:anchorId="4BFAFD25" wp14:editId="1139FE35">
            <wp:extent cx="4046220" cy="3679149"/>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07809" cy="3735151"/>
                    </a:xfrm>
                    <a:prstGeom prst="rect">
                      <a:avLst/>
                    </a:prstGeom>
                    <a:noFill/>
                    <a:ln>
                      <a:noFill/>
                    </a:ln>
                  </pic:spPr>
                </pic:pic>
              </a:graphicData>
            </a:graphic>
          </wp:inline>
        </w:drawing>
      </w:r>
    </w:p>
    <w:p w14:paraId="077340E8" w14:textId="05C31AFB"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А.3</w:t>
      </w:r>
    </w:p>
    <w:p w14:paraId="5D9E3C1E" w14:textId="28EEBF97" w:rsidR="00A66F9B" w:rsidRPr="00F741D0" w:rsidRDefault="00A66F9B"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drawing>
          <wp:inline distT="0" distB="0" distL="0" distR="0" wp14:anchorId="6E512387" wp14:editId="5A1BF7A9">
            <wp:extent cx="4054475" cy="3543300"/>
            <wp:effectExtent l="0" t="0" r="3175" b="0"/>
            <wp:docPr id="20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l="24926" t="18360" r="25154" b="11487"/>
                    <a:stretch/>
                  </pic:blipFill>
                  <pic:spPr bwMode="auto">
                    <a:xfrm>
                      <a:off x="0" y="0"/>
                      <a:ext cx="4064291" cy="3551878"/>
                    </a:xfrm>
                    <a:prstGeom prst="rect">
                      <a:avLst/>
                    </a:prstGeom>
                    <a:noFill/>
                    <a:ln>
                      <a:noFill/>
                    </a:ln>
                  </pic:spPr>
                </pic:pic>
              </a:graphicData>
            </a:graphic>
          </wp:inline>
        </w:drawing>
      </w:r>
    </w:p>
    <w:p w14:paraId="6A38C45E" w14:textId="22442D19"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А.4</w:t>
      </w:r>
    </w:p>
    <w:p w14:paraId="522B695F" w14:textId="2C82E662" w:rsidR="00A66F9B" w:rsidRPr="00F741D0" w:rsidRDefault="00A66F9B"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lastRenderedPageBreak/>
        <w:drawing>
          <wp:inline distT="0" distB="0" distL="0" distR="0" wp14:anchorId="151A0A6B" wp14:editId="20C782EA">
            <wp:extent cx="4024463" cy="3238500"/>
            <wp:effectExtent l="0" t="0" r="0" b="0"/>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36526" cy="3248207"/>
                    </a:xfrm>
                    <a:prstGeom prst="rect">
                      <a:avLst/>
                    </a:prstGeom>
                    <a:noFill/>
                    <a:ln>
                      <a:noFill/>
                    </a:ln>
                  </pic:spPr>
                </pic:pic>
              </a:graphicData>
            </a:graphic>
          </wp:inline>
        </w:drawing>
      </w:r>
    </w:p>
    <w:p w14:paraId="34CD1053" w14:textId="1EC732CA"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А.5</w:t>
      </w:r>
    </w:p>
    <w:p w14:paraId="1841EBF2" w14:textId="5AF43B0F" w:rsidR="00A66F9B" w:rsidRPr="00F741D0" w:rsidRDefault="00A66F9B"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drawing>
          <wp:inline distT="0" distB="0" distL="0" distR="0" wp14:anchorId="0D3E7C19" wp14:editId="615CFD33">
            <wp:extent cx="4081280" cy="3284220"/>
            <wp:effectExtent l="0" t="0" r="0" b="0"/>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90871" cy="3291938"/>
                    </a:xfrm>
                    <a:prstGeom prst="rect">
                      <a:avLst/>
                    </a:prstGeom>
                    <a:noFill/>
                    <a:ln>
                      <a:noFill/>
                    </a:ln>
                  </pic:spPr>
                </pic:pic>
              </a:graphicData>
            </a:graphic>
          </wp:inline>
        </w:drawing>
      </w:r>
    </w:p>
    <w:p w14:paraId="668A99D2" w14:textId="2B711E16"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А.6</w:t>
      </w:r>
    </w:p>
    <w:p w14:paraId="5D089966" w14:textId="04401369" w:rsidR="00A66F9B" w:rsidRPr="00F741D0" w:rsidRDefault="00A66F9B"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lastRenderedPageBreak/>
        <w:drawing>
          <wp:inline distT="0" distB="0" distL="0" distR="0" wp14:anchorId="293563BC" wp14:editId="3B40DA38">
            <wp:extent cx="4128627" cy="3322320"/>
            <wp:effectExtent l="0" t="0" r="5715" b="0"/>
            <wp:docPr id="5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36278" cy="3328477"/>
                    </a:xfrm>
                    <a:prstGeom prst="rect">
                      <a:avLst/>
                    </a:prstGeom>
                    <a:noFill/>
                    <a:ln>
                      <a:noFill/>
                    </a:ln>
                  </pic:spPr>
                </pic:pic>
              </a:graphicData>
            </a:graphic>
          </wp:inline>
        </w:drawing>
      </w:r>
    </w:p>
    <w:p w14:paraId="65D6E6CB" w14:textId="7CA42E22" w:rsidR="009756DF"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А.7</w:t>
      </w:r>
    </w:p>
    <w:p w14:paraId="0060E100" w14:textId="418AD440" w:rsidR="009756DF" w:rsidRPr="00F741D0" w:rsidRDefault="00A66F9B" w:rsidP="00DB6B3D">
      <w:pPr>
        <w:ind w:left="714" w:firstLine="0"/>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noProof/>
          <w:sz w:val="28"/>
          <w:szCs w:val="28"/>
          <w:lang w:eastAsia="ru-RU"/>
        </w:rPr>
        <w:drawing>
          <wp:inline distT="0" distB="0" distL="0" distR="0" wp14:anchorId="640D5684" wp14:editId="6D392313">
            <wp:extent cx="4157035" cy="3345180"/>
            <wp:effectExtent l="0" t="0" r="0" b="7620"/>
            <wp:docPr id="61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67308" cy="3353447"/>
                    </a:xfrm>
                    <a:prstGeom prst="rect">
                      <a:avLst/>
                    </a:prstGeom>
                    <a:noFill/>
                    <a:ln>
                      <a:noFill/>
                    </a:ln>
                  </pic:spPr>
                </pic:pic>
              </a:graphicData>
            </a:graphic>
          </wp:inline>
        </w:drawing>
      </w:r>
    </w:p>
    <w:p w14:paraId="05FD6582" w14:textId="16BE5501" w:rsidR="00B04C62" w:rsidRPr="00F741D0" w:rsidRDefault="00B04C62" w:rsidP="00B04C62">
      <w:pPr>
        <w:ind w:left="714" w:firstLine="0"/>
        <w:jc w:val="center"/>
        <w:rPr>
          <w:rFonts w:ascii="Times New Roman" w:eastAsia="Times New Roman" w:hAnsi="Times New Roman" w:cs="Times New Roman"/>
          <w:sz w:val="28"/>
          <w:szCs w:val="28"/>
          <w:lang w:val="uk-UA" w:eastAsia="ru-RU"/>
        </w:rPr>
      </w:pPr>
      <w:r w:rsidRPr="00F741D0">
        <w:rPr>
          <w:rFonts w:ascii="Times New Roman" w:eastAsia="Times New Roman" w:hAnsi="Times New Roman" w:cs="Times New Roman"/>
          <w:sz w:val="28"/>
          <w:szCs w:val="28"/>
          <w:lang w:val="uk-UA" w:eastAsia="ru-RU"/>
        </w:rPr>
        <w:t>Рисунок А.8</w:t>
      </w:r>
    </w:p>
    <w:p w14:paraId="1FA47C04"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04367615" w14:textId="77777777"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385CB036" w14:textId="44038889" w:rsidR="009756DF" w:rsidRPr="00F741D0" w:rsidRDefault="009756DF" w:rsidP="00DB6B3D">
      <w:pPr>
        <w:ind w:left="714" w:firstLine="0"/>
        <w:rPr>
          <w:rFonts w:ascii="Times New Roman" w:eastAsia="Times New Roman" w:hAnsi="Times New Roman" w:cs="Times New Roman"/>
          <w:sz w:val="28"/>
          <w:szCs w:val="28"/>
          <w:lang w:val="uk-UA" w:eastAsia="ru-RU"/>
        </w:rPr>
      </w:pPr>
    </w:p>
    <w:p w14:paraId="5699DAB1" w14:textId="3CBF7B30" w:rsidR="00A66F9B" w:rsidRPr="00F741D0" w:rsidRDefault="00A66F9B" w:rsidP="00DB6B3D">
      <w:pPr>
        <w:ind w:left="714" w:firstLine="0"/>
        <w:rPr>
          <w:rFonts w:ascii="Times New Roman" w:eastAsia="Times New Roman" w:hAnsi="Times New Roman" w:cs="Times New Roman"/>
          <w:sz w:val="28"/>
          <w:szCs w:val="28"/>
          <w:lang w:val="uk-UA" w:eastAsia="ru-RU"/>
        </w:rPr>
      </w:pPr>
    </w:p>
    <w:p w14:paraId="18E5C119" w14:textId="412D9BB2" w:rsidR="00A66F9B" w:rsidRPr="00F741D0" w:rsidRDefault="00A66F9B" w:rsidP="00DB6B3D">
      <w:pPr>
        <w:ind w:left="714" w:firstLine="0"/>
        <w:rPr>
          <w:rFonts w:ascii="Times New Roman" w:eastAsia="Times New Roman" w:hAnsi="Times New Roman" w:cs="Times New Roman"/>
          <w:sz w:val="28"/>
          <w:szCs w:val="28"/>
          <w:lang w:val="uk-UA" w:eastAsia="ru-RU"/>
        </w:rPr>
      </w:pPr>
    </w:p>
    <w:p w14:paraId="0DBADDAC" w14:textId="77777777" w:rsidR="00A66F9B" w:rsidRPr="00F741D0" w:rsidRDefault="00A66F9B" w:rsidP="00DB6B3D">
      <w:pPr>
        <w:ind w:left="714" w:firstLine="0"/>
        <w:rPr>
          <w:rFonts w:ascii="Times New Roman" w:eastAsia="Times New Roman" w:hAnsi="Times New Roman" w:cs="Times New Roman"/>
          <w:sz w:val="28"/>
          <w:szCs w:val="28"/>
          <w:lang w:val="uk-UA" w:eastAsia="ru-RU"/>
        </w:rPr>
      </w:pPr>
    </w:p>
    <w:p w14:paraId="56E0E461" w14:textId="77777777" w:rsidR="009756DF" w:rsidRPr="00F741D0" w:rsidRDefault="009756DF" w:rsidP="009756DF">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Додаток Б</w:t>
      </w:r>
    </w:p>
    <w:p w14:paraId="0CA63223" w14:textId="77777777" w:rsidR="00DB6B3D" w:rsidRPr="00F741D0" w:rsidRDefault="009756DF" w:rsidP="009756DF">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Коди програм програмно-апаратого комплексу</w:t>
      </w:r>
    </w:p>
    <w:p w14:paraId="6F956469" w14:textId="2A4C74A4" w:rsidR="00BB3D84" w:rsidRPr="00F741D0" w:rsidRDefault="009756DF" w:rsidP="00BB3D84">
      <w:pPr>
        <w:ind w:left="714" w:firstLine="0"/>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Б.1 Головний програмний модуль</w:t>
      </w:r>
      <w:r w:rsidR="00BB3D84" w:rsidRPr="00F741D0">
        <w:rPr>
          <w:rFonts w:ascii="Times New Roman" w:eastAsia="Times New Roman" w:hAnsi="Times New Roman" w:cs="Times New Roman"/>
          <w:b/>
          <w:sz w:val="28"/>
          <w:szCs w:val="28"/>
          <w:lang w:val="uk-UA" w:eastAsia="ru-RU"/>
        </w:rPr>
        <w:t>import</w:t>
      </w:r>
    </w:p>
    <w:p w14:paraId="522387E7" w14:textId="77777777" w:rsidR="00BE40F9" w:rsidRPr="00F741D0" w:rsidRDefault="00BE40F9" w:rsidP="00BB3D84">
      <w:pPr>
        <w:ind w:left="714" w:firstLine="0"/>
        <w:rPr>
          <w:rFonts w:ascii="Times New Roman" w:eastAsia="Times New Roman" w:hAnsi="Times New Roman" w:cs="Times New Roman"/>
          <w:b/>
          <w:sz w:val="28"/>
          <w:szCs w:val="28"/>
          <w:lang w:val="uk-UA" w:eastAsia="ru-RU"/>
        </w:rPr>
      </w:pPr>
    </w:p>
    <w:p w14:paraId="06C42F2B" w14:textId="5139FDC4"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tkinter as tk</w:t>
      </w:r>
    </w:p>
    <w:p w14:paraId="2F52411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from tkinter import messagebox, ttk</w:t>
      </w:r>
    </w:p>
    <w:p w14:paraId="0197D93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import bcrypt</w:t>
      </w:r>
    </w:p>
    <w:p w14:paraId="3975B06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import sqlite3</w:t>
      </w:r>
    </w:p>
    <w:p w14:paraId="72FC746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import requests</w:t>
      </w:r>
    </w:p>
    <w:p w14:paraId="5A0B29D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7951692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Підключення до бази даних SQLite</w:t>
      </w:r>
    </w:p>
    <w:p w14:paraId="433B2E7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conn = sqlite3.connect("system.db")</w:t>
      </w:r>
    </w:p>
    <w:p w14:paraId="50737C6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cursor = conn.cursor()</w:t>
      </w:r>
    </w:p>
    <w:p w14:paraId="7978531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8183A6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Створення таблиці користувачів у базі даних</w:t>
      </w:r>
    </w:p>
    <w:p w14:paraId="748538F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cursor.execute("""</w:t>
      </w:r>
    </w:p>
    <w:p w14:paraId="35E63FE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CREATE TABLE IF NOT EXISTS users (</w:t>
      </w:r>
    </w:p>
    <w:p w14:paraId="5D2D7BC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id INTEGER PRIMARY KEY AUTOINCREMENT,</w:t>
      </w:r>
    </w:p>
    <w:p w14:paraId="34F2170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username TEXT UNIQUE NOT NULL,</w:t>
      </w:r>
    </w:p>
    <w:p w14:paraId="466A0E9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password_hash TEXT NOT NULL,</w:t>
      </w:r>
    </w:p>
    <w:p w14:paraId="6DBE35F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role TEXT NOT NULL</w:t>
      </w:r>
    </w:p>
    <w:p w14:paraId="3528CAF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w:t>
      </w:r>
    </w:p>
    <w:p w14:paraId="78FEA91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w:t>
      </w:r>
    </w:p>
    <w:p w14:paraId="5CAA996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conn.commit()</w:t>
      </w:r>
    </w:p>
    <w:p w14:paraId="17CBAC3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7B9A320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Створення таблиці для конфігурації датчиків</w:t>
      </w:r>
    </w:p>
    <w:p w14:paraId="657E79B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cursor.execute("""</w:t>
      </w:r>
    </w:p>
    <w:p w14:paraId="4010DB8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CREATE TABLE IF NOT EXISTS sensors (</w:t>
      </w:r>
    </w:p>
    <w:p w14:paraId="61C235F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id INTEGER PRIMARY KEY AUTOINCREMENT,</w:t>
      </w:r>
    </w:p>
    <w:p w14:paraId="729D047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TEXT UNIQUE NOT NULL,</w:t>
      </w:r>
    </w:p>
    <w:p w14:paraId="0CC245B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ip_address TEXT NOT NULL,</w:t>
      </w:r>
    </w:p>
    <w:p w14:paraId="13F965B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min_value REAL,</w:t>
      </w:r>
    </w:p>
    <w:p w14:paraId="61BF9DA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max_value REAL</w:t>
      </w:r>
    </w:p>
    <w:p w14:paraId="0F0F114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w:t>
      </w:r>
    </w:p>
    <w:p w14:paraId="5016272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w:t>
      </w:r>
    </w:p>
    <w:p w14:paraId="7CE81D7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conn.commit()</w:t>
      </w:r>
    </w:p>
    <w:p w14:paraId="6FC031F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3B494D0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Функція для хешування паролю</w:t>
      </w:r>
    </w:p>
    <w:p w14:paraId="061E163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hash_password(password):</w:t>
      </w:r>
    </w:p>
    <w:p w14:paraId="4B45EBD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bcrypt.hashpw(password.encode('utf-8'), bcrypt.gensalt())</w:t>
      </w:r>
    </w:p>
    <w:p w14:paraId="54750D4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298BB19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Функція для перевірки паролю</w:t>
      </w:r>
    </w:p>
    <w:p w14:paraId="6F28C24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check_password(password, hashed_password):</w:t>
      </w:r>
    </w:p>
    <w:p w14:paraId="09B2D2A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bcrypt.checkpw(password.encode('utf-8'), hashed_password)</w:t>
      </w:r>
    </w:p>
    <w:p w14:paraId="2C47F9A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6041633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Реєстрація нового користувача</w:t>
      </w:r>
    </w:p>
    <w:p w14:paraId="4788363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def register_user():</w:t>
      </w:r>
    </w:p>
    <w:p w14:paraId="4F955BE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username = reg_username_entry.get()</w:t>
      </w:r>
    </w:p>
    <w:p w14:paraId="2FF4CC3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password = reg_password_entry.get()</w:t>
      </w:r>
    </w:p>
    <w:p w14:paraId="5D4C605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role = reg_role_var.get()</w:t>
      </w:r>
    </w:p>
    <w:p w14:paraId="56196A3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not username or not password or not role:</w:t>
      </w:r>
    </w:p>
    <w:p w14:paraId="280D5E3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"Всі поля повинні бути заповнені")</w:t>
      </w:r>
    </w:p>
    <w:p w14:paraId="23E3EC0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w:t>
      </w:r>
    </w:p>
    <w:p w14:paraId="79E1802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Хешування паролю</w:t>
      </w:r>
    </w:p>
    <w:p w14:paraId="5AFF702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password_hash = hash_password(password)</w:t>
      </w:r>
    </w:p>
    <w:p w14:paraId="147E635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4FB6761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cursor.execute("INSERT INTO users (username, password_hash, role) VALUES (?, ?, ?)",</w:t>
      </w:r>
    </w:p>
    <w:p w14:paraId="25DC6C7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(username, password_hash, role))</w:t>
      </w:r>
    </w:p>
    <w:p w14:paraId="143A594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conn.commit()</w:t>
      </w:r>
    </w:p>
    <w:p w14:paraId="1D8044F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messagebox.showinfo("Успіх", f"Користувач {username} успішно зареєстрований")</w:t>
      </w:r>
    </w:p>
    <w:p w14:paraId="5CE2DD2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show_login_screen()</w:t>
      </w:r>
    </w:p>
    <w:p w14:paraId="064BBD3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sqlite3.IntegrityError:</w:t>
      </w:r>
    </w:p>
    <w:p w14:paraId="22A6FE3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"Користувач з таким ім'ям вже існує")</w:t>
      </w:r>
    </w:p>
    <w:p w14:paraId="7B72400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690FC03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Вхід користувача</w:t>
      </w:r>
    </w:p>
    <w:p w14:paraId="1C4DA5C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login():</w:t>
      </w:r>
    </w:p>
    <w:p w14:paraId="69DD3B5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username = login_username_entry.get()</w:t>
      </w:r>
    </w:p>
    <w:p w14:paraId="673ABBC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password = login_password_entry.get()</w:t>
      </w:r>
    </w:p>
    <w:p w14:paraId="53433B4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not username or not password:</w:t>
      </w:r>
    </w:p>
    <w:p w14:paraId="554504A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"Всі поля повинні бути заповнені")</w:t>
      </w:r>
    </w:p>
    <w:p w14:paraId="53D064E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w:t>
      </w:r>
    </w:p>
    <w:p w14:paraId="7CBC549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Отримання даних користувача з бази даних</w:t>
      </w:r>
    </w:p>
    <w:p w14:paraId="600576F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cursor.execute("SELECT password_hash, role FROM users WHERE username = ?", (username,))</w:t>
      </w:r>
    </w:p>
    <w:p w14:paraId="4CB30E8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user_data = cursor.fetchone()</w:t>
      </w:r>
    </w:p>
    <w:p w14:paraId="0C41D8A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user_data:</w:t>
      </w:r>
    </w:p>
    <w:p w14:paraId="5520E5D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password_hash, role = user_data</w:t>
      </w:r>
    </w:p>
    <w:p w14:paraId="6A1F4AC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check_password(password, password_hash):</w:t>
      </w:r>
    </w:p>
    <w:p w14:paraId="4D84283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role == "admin":</w:t>
      </w:r>
    </w:p>
    <w:p w14:paraId="62082FE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show_admin_panel()</w:t>
      </w:r>
    </w:p>
    <w:p w14:paraId="6F22B44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elif role == "user":</w:t>
      </w:r>
    </w:p>
    <w:p w14:paraId="216A7E8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show_user_panel()</w:t>
      </w:r>
    </w:p>
    <w:p w14:paraId="0D83E0A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w:t>
      </w:r>
    </w:p>
    <w:p w14:paraId="174D11B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"Неправильне ім'я користувача або пароль")</w:t>
      </w:r>
    </w:p>
    <w:p w14:paraId="02ADB78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5D65ACC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Вихід з системи</w:t>
      </w:r>
    </w:p>
    <w:p w14:paraId="20A20AC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logout():</w:t>
      </w:r>
    </w:p>
    <w:p w14:paraId="0383BBB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6FC57CB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show_login_screen()</w:t>
      </w:r>
    </w:p>
    <w:p w14:paraId="064EC13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657262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Відображення панелі адміністратора</w:t>
      </w:r>
    </w:p>
    <w:p w14:paraId="285EC74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show_admin_panel():</w:t>
      </w:r>
    </w:p>
    <w:p w14:paraId="5710FD3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41CDEBF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tk.Label(root, text="Панель адміністратора", font=("Arial", 16, "bold")).pack(pady=10)</w:t>
      </w:r>
    </w:p>
    <w:p w14:paraId="13E207D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text="Налаштування системи", command=show_system_settings).pack(pady=5)</w:t>
      </w:r>
    </w:p>
    <w:p w14:paraId="6152D9C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text="Конфігурація датчиків", command=show_sensor_config).pack(pady=5)</w:t>
      </w:r>
    </w:p>
    <w:p w14:paraId="4278B27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text="Перегляд журналів", command=lambda: messagebox.showinfo("Журнали", "Журнали подій")).pack(pady=5)</w:t>
      </w:r>
    </w:p>
    <w:p w14:paraId="2B63EBB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text="Вихід", command=logout).pack(pady=5)</w:t>
      </w:r>
    </w:p>
    <w:p w14:paraId="33563C1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0E4D420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Відображення панелі користувача</w:t>
      </w:r>
    </w:p>
    <w:p w14:paraId="44EB25C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show_user_panel():</w:t>
      </w:r>
    </w:p>
    <w:p w14:paraId="0C14A98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0FB81A9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24E0494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Заголовок панелі користувача</w:t>
      </w:r>
    </w:p>
    <w:p w14:paraId="4B67F46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text="Панель користувача", font=("Arial", 16, "bold")).pack(pady=10)</w:t>
      </w:r>
    </w:p>
    <w:p w14:paraId="6E17AB1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1D0BA0D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Створення таблиці для відображення стану датчиків</w:t>
      </w:r>
    </w:p>
    <w:p w14:paraId="6226525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 = ttk.Treeview(root, columns=("name", "value", "status"), show="headings")</w:t>
      </w:r>
    </w:p>
    <w:p w14:paraId="7330AAB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tree.heading("name", text="Назва датчика")</w:t>
      </w:r>
    </w:p>
    <w:p w14:paraId="2D121EA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tree.heading("value", text="Значення")</w:t>
      </w:r>
    </w:p>
    <w:p w14:paraId="2B2E9D0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tree.heading("status", text="Статус")</w:t>
      </w:r>
    </w:p>
    <w:p w14:paraId="3649C28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tree.column("name", width=200)</w:t>
      </w:r>
    </w:p>
    <w:p w14:paraId="46B93B8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tree.column("value", width=150)</w:t>
      </w:r>
    </w:p>
    <w:p w14:paraId="4B2D1BC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tree.column("status", width=200)</w:t>
      </w:r>
    </w:p>
    <w:p w14:paraId="1C909A6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tree.pack(pady=10)</w:t>
      </w:r>
    </w:p>
    <w:p w14:paraId="7280692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4350355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Функція для оновлення даних у таблиці</w:t>
      </w:r>
    </w:p>
    <w:p w14:paraId="771C5CB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def update_sensor_table():</w:t>
      </w:r>
    </w:p>
    <w:p w14:paraId="161EE00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Очищення таблиці перед оновленням</w:t>
      </w:r>
    </w:p>
    <w:p w14:paraId="39865CD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for row in tree.get_children():</w:t>
      </w:r>
    </w:p>
    <w:p w14:paraId="72A38EB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tree.delete(row)</w:t>
      </w:r>
    </w:p>
    <w:p w14:paraId="07A63B8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0F465D1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Отримання даних з сервера</w:t>
      </w:r>
    </w:p>
    <w:p w14:paraId="196D49C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data = get_sensor_data()</w:t>
      </w:r>
    </w:p>
    <w:p w14:paraId="10B3AFF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data:</w:t>
      </w:r>
    </w:p>
    <w:p w14:paraId="587215F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Додавання даних у таблицю</w:t>
      </w:r>
    </w:p>
    <w:p w14:paraId="2BC21F1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sensors = [</w:t>
      </w:r>
    </w:p>
    <w:p w14:paraId="512EA3B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"Температура", "value": f"{data['temperature']} °C"},</w:t>
      </w:r>
    </w:p>
    <w:p w14:paraId="054AB95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"pH", "value": f"{data['ph']}"},</w:t>
      </w:r>
    </w:p>
    <w:p w14:paraId="1EB3D6C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"Електропровідність", "value": f"{data['conductivity']} мкСм/см"}</w:t>
      </w:r>
    </w:p>
    <w:p w14:paraId="74436A4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59512BC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1A08CF5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for sensor in sensors:</w:t>
      </w:r>
    </w:p>
    <w:p w14:paraId="5F077EA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status = check_sensor_status(sensor["name"], sensor["value"])</w:t>
      </w:r>
    </w:p>
    <w:p w14:paraId="3D93513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tree.insert("", "end", values=(sensor["name"], sensor["value"], status))</w:t>
      </w:r>
    </w:p>
    <w:p w14:paraId="579EB44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7E7785D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Перевірка тривог</w:t>
      </w:r>
    </w:p>
    <w:p w14:paraId="4A57BA0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check_alerts(data)</w:t>
      </w:r>
    </w:p>
    <w:p w14:paraId="2288FF8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else:</w:t>
      </w:r>
    </w:p>
    <w:p w14:paraId="7CC0AFF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"Не вдалося отримати дані з сервера")</w:t>
      </w:r>
    </w:p>
    <w:p w14:paraId="072B9E9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2F6F536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Функція для перевірки статусу датчика</w:t>
      </w:r>
    </w:p>
    <w:p w14:paraId="5CDE923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def check_sensor_status(name, value):</w:t>
      </w:r>
    </w:p>
    <w:p w14:paraId="619D44D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name == "Температура":</w:t>
      </w:r>
    </w:p>
    <w:p w14:paraId="6966D0A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temp = float(value.split(" ")[0])</w:t>
      </w:r>
    </w:p>
    <w:p w14:paraId="285FB41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temp &lt; 18.0 or temp &gt; 24.0:</w:t>
      </w:r>
    </w:p>
    <w:p w14:paraId="7A8CC83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"Поза діапазоном"</w:t>
      </w:r>
    </w:p>
    <w:p w14:paraId="05EAF65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"Норма"</w:t>
      </w:r>
    </w:p>
    <w:p w14:paraId="21F8951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elif name == "pH":</w:t>
      </w:r>
    </w:p>
    <w:p w14:paraId="587D2D8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ph = float(value)</w:t>
      </w:r>
    </w:p>
    <w:p w14:paraId="5548BCD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ph &lt; 6.5 or ph &gt; 8.5:</w:t>
      </w:r>
    </w:p>
    <w:p w14:paraId="6282007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"Критичний рівень"</w:t>
      </w:r>
    </w:p>
    <w:p w14:paraId="3058A61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"Норма"</w:t>
      </w:r>
    </w:p>
    <w:p w14:paraId="53E826B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elif name == "Електропровідність":</w:t>
      </w:r>
    </w:p>
    <w:p w14:paraId="0C22A92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conductivity = float(value.split(" ")[0])</w:t>
      </w:r>
    </w:p>
    <w:p w14:paraId="28BF1E9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conductivity &gt; 600:</w:t>
      </w:r>
    </w:p>
    <w:p w14:paraId="4706861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"Висока електропровідність"</w:t>
      </w:r>
    </w:p>
    <w:p w14:paraId="6053E3E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"Норма"</w:t>
      </w:r>
    </w:p>
    <w:p w14:paraId="0D5AAE7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"Невідомий статус"</w:t>
      </w:r>
    </w:p>
    <w:p w14:paraId="6AE4091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493E570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Кнопка для оновлення даних</w:t>
      </w:r>
    </w:p>
    <w:p w14:paraId="779CA77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text="Оновити дані", command=update_sensor_table).pack(pady=10)</w:t>
      </w:r>
    </w:p>
    <w:p w14:paraId="4FD2565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5347A2E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Кнопка для виходу</w:t>
      </w:r>
    </w:p>
    <w:p w14:paraId="7E42049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text="Вихід", command=logout).pack(pady=5)</w:t>
      </w:r>
    </w:p>
    <w:p w14:paraId="45B7BC7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34C5514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Перше оновлення даних при завантаженні панелі</w:t>
      </w:r>
    </w:p>
    <w:p w14:paraId="10CC184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update_sensor_table()</w:t>
      </w:r>
    </w:p>
    <w:p w14:paraId="00CBABC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2089477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Отримання даних з API сервера</w:t>
      </w:r>
    </w:p>
    <w:p w14:paraId="4D882C4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get_sensor_data():</w:t>
      </w:r>
    </w:p>
    <w:p w14:paraId="7C166E2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038D8B1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response = requests.get("http://127.0.0.1:5000/api/sensors", timeout=5)</w:t>
      </w:r>
    </w:p>
    <w:p w14:paraId="681EBE8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response.status_code == 200:</w:t>
      </w:r>
    </w:p>
    <w:p w14:paraId="7E816AC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response.json()["data"]</w:t>
      </w:r>
    </w:p>
    <w:p w14:paraId="45EA7E0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else:</w:t>
      </w:r>
    </w:p>
    <w:p w14:paraId="4FF0D63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"Сервер повернув помилку")</w:t>
      </w:r>
    </w:p>
    <w:p w14:paraId="6557AEE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None</w:t>
      </w:r>
    </w:p>
    <w:p w14:paraId="6FDD144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requests.exceptions.RequestException as e:</w:t>
      </w:r>
    </w:p>
    <w:p w14:paraId="0F60C60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messagebox.showerror("Помилка", f"Проблема з мережею: {e}")</w:t>
      </w:r>
    </w:p>
    <w:p w14:paraId="0E99144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None</w:t>
      </w:r>
    </w:p>
    <w:p w14:paraId="21AB50D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444A182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Перевірка тривог</w:t>
      </w:r>
    </w:p>
    <w:p w14:paraId="698DA99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check_alerts(data):</w:t>
      </w:r>
    </w:p>
    <w:p w14:paraId="7AB1129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alerts = []</w:t>
      </w:r>
    </w:p>
    <w:p w14:paraId="76236F9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data["temperature"] &gt; 24.0 or data["temperature"] &lt; 18.0:</w:t>
      </w:r>
    </w:p>
    <w:p w14:paraId="487DD9F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alerts.append("Температура поза діапазоном!")</w:t>
      </w:r>
    </w:p>
    <w:p w14:paraId="1F1EA86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data["ph"] &lt; 6.5 or data["ph"] &gt; 8.5:</w:t>
      </w:r>
    </w:p>
    <w:p w14:paraId="7630281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alerts.append("Критичний рівень pH!")</w:t>
      </w:r>
    </w:p>
    <w:p w14:paraId="307E4FD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if data["conductivity"] &gt; 600:</w:t>
      </w:r>
    </w:p>
    <w:p w14:paraId="78CAF84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alerts.append("Висока електропровідність!")</w:t>
      </w:r>
    </w:p>
    <w:p w14:paraId="1DA4771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alert_text = "\n".join(alerts) if alerts else "Немає тривог"</w:t>
      </w:r>
    </w:p>
    <w:p w14:paraId="4979946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alert_var.set(f"Тривоги:\n{alert_text}")</w:t>
      </w:r>
    </w:p>
    <w:p w14:paraId="583E441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67C669E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Налаштування системи</w:t>
      </w:r>
    </w:p>
    <w:p w14:paraId="41D9134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show_system_settings():</w:t>
      </w:r>
    </w:p>
    <w:p w14:paraId="3FC4DD7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def save_settings():</w:t>
      </w:r>
    </w:p>
    <w:p w14:paraId="7E70D5D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49C7F75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settings["server_ip"] = server_ip_entry.get()</w:t>
      </w:r>
    </w:p>
    <w:p w14:paraId="1767950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settings["server_port"] = int(server_port_entry.get())</w:t>
      </w:r>
    </w:p>
    <w:p w14:paraId="7BCDD72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settings["update_interval"] = int(update_interval_entry.get())</w:t>
      </w:r>
    </w:p>
    <w:p w14:paraId="22C405A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settings["language"] = language_var.get()</w:t>
      </w:r>
    </w:p>
    <w:p w14:paraId="5519B5B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messagebox.showinfo("Збережено", "Налаштування збережено")</w:t>
      </w:r>
    </w:p>
    <w:p w14:paraId="565C92A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show_admin_panel()</w:t>
      </w:r>
    </w:p>
    <w:p w14:paraId="38730FD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ValueError:</w:t>
      </w:r>
    </w:p>
    <w:p w14:paraId="3132CE7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"Будь ласка, введіть числові значення для порту та інтервалу оновлення")</w:t>
      </w:r>
    </w:p>
    <w:p w14:paraId="0528A48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033B651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text="Налаштування системи", font=("Arial", 16, "bold")).pack(pady=10)</w:t>
      </w:r>
    </w:p>
    <w:p w14:paraId="18A3069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text="IP-адрес сервера:").pack()</w:t>
      </w:r>
    </w:p>
    <w:p w14:paraId="4140AEC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server_ip_entry = tk.Entry(root)</w:t>
      </w:r>
    </w:p>
    <w:p w14:paraId="697D72D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server_ip_entry.insert(0, settings["server_ip"])</w:t>
      </w:r>
    </w:p>
    <w:p w14:paraId="0CAC641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server_ip_entry.pack()</w:t>
      </w:r>
    </w:p>
    <w:p w14:paraId="4C87F3E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text="Порт сервера:").pack()</w:t>
      </w:r>
    </w:p>
    <w:p w14:paraId="16A5F92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server_port_entry = tk.Entry(root)</w:t>
      </w:r>
    </w:p>
    <w:p w14:paraId="78544B7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server_port_entry.insert(0, settings["server_port"])</w:t>
      </w:r>
    </w:p>
    <w:p w14:paraId="54E12A6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server_port_entry.pack()</w:t>
      </w:r>
    </w:p>
    <w:p w14:paraId="5D25184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text="Час оновлення даних (сек):").pack()</w:t>
      </w:r>
    </w:p>
    <w:p w14:paraId="7321014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update_interval_entry = tk.Entry(root)</w:t>
      </w:r>
    </w:p>
    <w:p w14:paraId="543A13E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update_interval_entry.insert(0, settings["update_interval"])</w:t>
      </w:r>
    </w:p>
    <w:p w14:paraId="531B219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update_interval_entry.pack()</w:t>
      </w:r>
    </w:p>
    <w:p w14:paraId="52E3B9E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text="Мова інтерфейсу:").pack()</w:t>
      </w:r>
    </w:p>
    <w:p w14:paraId="055FA0E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language_var = tk.StringVar(value=settings["language"])</w:t>
      </w:r>
    </w:p>
    <w:p w14:paraId="40AD349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tk.OptionMenu(root, language_var, "Українська", "Англійська").pack()</w:t>
      </w:r>
    </w:p>
    <w:p w14:paraId="4FC7107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text="Зберегти", command=save_settings).pack(pady=10)</w:t>
      </w:r>
    </w:p>
    <w:p w14:paraId="22CFAB5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text="Назад", command=show_admin_panel).pack()</w:t>
      </w:r>
    </w:p>
    <w:p w14:paraId="13ED7AC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88C116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Конфігурація датчиків</w:t>
      </w:r>
    </w:p>
    <w:p w14:paraId="5083EEC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show_sensor_config():</w:t>
      </w:r>
    </w:p>
    <w:p w14:paraId="706C7D7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def save_sensor_config():</w:t>
      </w:r>
    </w:p>
    <w:p w14:paraId="0D16466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2A96AC5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cursor.execute("DELETE FROM sensors")</w:t>
      </w:r>
    </w:p>
    <w:p w14:paraId="715F3D4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for i in range(len(sensor_names)):</w:t>
      </w:r>
    </w:p>
    <w:p w14:paraId="6DBFCB2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 sensor_names[i].get()</w:t>
      </w:r>
    </w:p>
    <w:p w14:paraId="71E16DB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 = sensor_ips[i].get()</w:t>
      </w:r>
    </w:p>
    <w:p w14:paraId="703AB12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min_val = float(sensor_min_values[i].get())</w:t>
      </w:r>
    </w:p>
    <w:p w14:paraId="16AB6E3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max_val = float(sensor_max_values[i].get())</w:t>
      </w:r>
    </w:p>
    <w:p w14:paraId="49AF818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cursor.execute("INSERT INTO sensors (name, ip_address, min_value, max_value) VALUES (?, ?, ?, ?)",</w:t>
      </w:r>
    </w:p>
    <w:p w14:paraId="6D09F50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ip, min_val, max_val))</w:t>
      </w:r>
    </w:p>
    <w:p w14:paraId="320B1D7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conn.commit()</w:t>
      </w:r>
    </w:p>
    <w:p w14:paraId="6F75153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messagebox.showinfo("Збережено", "Конфігурація датчиків збережена")</w:t>
      </w:r>
    </w:p>
    <w:p w14:paraId="79BB124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show_admin_panel()</w:t>
      </w:r>
    </w:p>
    <w:p w14:paraId="18B8217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ValueError:</w:t>
      </w:r>
    </w:p>
    <w:p w14:paraId="6AE830E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messagebox.showerror("Помилка", "Будь ласка, введіть числові значення для мінімальних та максимальних значень")</w:t>
      </w:r>
    </w:p>
    <w:p w14:paraId="68A854D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1CCAECE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text="Конфігурація датчиків", font=("Arial", 16, "bold")).pack(pady=10)</w:t>
      </w:r>
    </w:p>
    <w:p w14:paraId="2FEF5A5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sensor_names = []</w:t>
      </w:r>
    </w:p>
    <w:p w14:paraId="0C69C88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sensor_ips = []</w:t>
      </w:r>
    </w:p>
    <w:p w14:paraId="513F6FE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sensor_min_values = []</w:t>
      </w:r>
    </w:p>
    <w:p w14:paraId="09B426D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sensor_max_values = []</w:t>
      </w:r>
    </w:p>
    <w:p w14:paraId="5F41E11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Додавання полів для кожного датчика</w:t>
      </w:r>
    </w:p>
    <w:p w14:paraId="7D65F06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sensors = [</w:t>
      </w:r>
    </w:p>
    <w:p w14:paraId="4AC545B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"Температура PT-1000", "ip": "10.10.10.10", "min": 18.0, "max": 24.0},</w:t>
      </w:r>
    </w:p>
    <w:p w14:paraId="0D1129B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"pH ENV-40-pH", "ip": "10.10.10.11", "min": 6.5, "max": 8.5},</w:t>
      </w:r>
    </w:p>
    <w:p w14:paraId="667A4B5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"Електропровідність CON-BTA", "ip": "10.10.10.12", "min": 0, "max": 600}</w:t>
      </w:r>
    </w:p>
    <w:p w14:paraId="7CA8233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595CB99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for sensor in sensors:</w:t>
      </w:r>
    </w:p>
    <w:p w14:paraId="5547EAC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text=sensor["name"]).pack()</w:t>
      </w:r>
    </w:p>
    <w:p w14:paraId="4306E53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text="IP-адрес:").pack()</w:t>
      </w:r>
    </w:p>
    <w:p w14:paraId="7A93E0F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ip_entry = tk.Entry(root)</w:t>
      </w:r>
    </w:p>
    <w:p w14:paraId="162A653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ip_entry.insert(0, sensor["ip"])</w:t>
      </w:r>
    </w:p>
    <w:p w14:paraId="7379774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ip_entry.pack()</w:t>
      </w:r>
    </w:p>
    <w:p w14:paraId="15E27EA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sensor_ips.append(ip_entry)</w:t>
      </w:r>
    </w:p>
    <w:p w14:paraId="2D223AD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text="Мінімальне значення:").pack()</w:t>
      </w:r>
    </w:p>
    <w:p w14:paraId="15391AD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min_entry = tk.Entry(root)</w:t>
      </w:r>
    </w:p>
    <w:p w14:paraId="4AC7427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min_entry.insert(0, sensor["min"])</w:t>
      </w:r>
    </w:p>
    <w:p w14:paraId="594D5D9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min_entry.pack()</w:t>
      </w:r>
    </w:p>
    <w:p w14:paraId="080D4B7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sensor_min_values.append(min_entry)</w:t>
      </w:r>
    </w:p>
    <w:p w14:paraId="01140E1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text="Максимальне значення:").pack()</w:t>
      </w:r>
    </w:p>
    <w:p w14:paraId="796E1CC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max_entry = tk.Entry(root)</w:t>
      </w:r>
    </w:p>
    <w:p w14:paraId="105267D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max_entry.insert(0, sensor["max"])</w:t>
      </w:r>
    </w:p>
    <w:p w14:paraId="44658F6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max_entry.pack()</w:t>
      </w:r>
    </w:p>
    <w:p w14:paraId="073BFB8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sensor_max_values.append(max_entry)</w:t>
      </w:r>
    </w:p>
    <w:p w14:paraId="232E177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text="Зберегти", command=save_sensor_config).pack(pady=10)</w:t>
      </w:r>
    </w:p>
    <w:p w14:paraId="3A47998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text="Назад", command=show_admin_panel).pack()</w:t>
      </w:r>
    </w:p>
    <w:p w14:paraId="67DACE8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5032DBA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Екран реєстрації</w:t>
      </w:r>
    </w:p>
    <w:p w14:paraId="4A20724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show_register_screen():</w:t>
      </w:r>
    </w:p>
    <w:p w14:paraId="59CBD50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7BB7FD8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text="Реєстрація нового користувача", font=("Arial", 16, "bold")).pack(pady=10)</w:t>
      </w:r>
    </w:p>
    <w:p w14:paraId="5C850BC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text="Ім'я користувача:").pack()</w:t>
      </w:r>
    </w:p>
    <w:p w14:paraId="77221A9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global reg_username_entry</w:t>
      </w:r>
    </w:p>
    <w:p w14:paraId="7264489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reg_username_entry = tk.Entry(root)</w:t>
      </w:r>
    </w:p>
    <w:p w14:paraId="0C41820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reg_username_entry.pack()</w:t>
      </w:r>
    </w:p>
    <w:p w14:paraId="482610C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text="Пароль:").pack()</w:t>
      </w:r>
    </w:p>
    <w:p w14:paraId="775F3C2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global reg_password_entry</w:t>
      </w:r>
    </w:p>
    <w:p w14:paraId="1B944A9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reg_password_entry = tk.Entry(root, show="*")</w:t>
      </w:r>
    </w:p>
    <w:p w14:paraId="22FD436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reg_password_entry.pack()</w:t>
      </w:r>
    </w:p>
    <w:p w14:paraId="69100FD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text="Роль:").pack()</w:t>
      </w:r>
    </w:p>
    <w:p w14:paraId="283BF51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global reg_role_var</w:t>
      </w:r>
    </w:p>
    <w:p w14:paraId="1F3601E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reg_role_var = tk.StringVar(value="user")</w:t>
      </w:r>
    </w:p>
    <w:p w14:paraId="75F36AC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tk.OptionMenu(root, reg_role_var, "admin", "user").pack()</w:t>
      </w:r>
    </w:p>
    <w:p w14:paraId="16555F0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text="Зареєструвати", command=register_user).pack(pady=10)</w:t>
      </w:r>
    </w:p>
    <w:p w14:paraId="642AF1C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text="Назад", command=show_login_screen).pack()</w:t>
      </w:r>
    </w:p>
    <w:p w14:paraId="5E8AF4A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3D97B5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Екран входу</w:t>
      </w:r>
    </w:p>
    <w:p w14:paraId="195CD6E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show_login_screen():</w:t>
      </w:r>
    </w:p>
    <w:p w14:paraId="19AD14C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clear_window()</w:t>
      </w:r>
    </w:p>
    <w:p w14:paraId="20035E0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text="Вхід до системи", font=("Arial", 16, "bold")).pack(pady=10)</w:t>
      </w:r>
    </w:p>
    <w:p w14:paraId="3C3BFC4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text="Ім'я користувача:").pack()</w:t>
      </w:r>
    </w:p>
    <w:p w14:paraId="644AFF2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global login_username_entry</w:t>
      </w:r>
    </w:p>
    <w:p w14:paraId="2C2C15B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login_username_entry = tk.Entry(root)</w:t>
      </w:r>
    </w:p>
    <w:p w14:paraId="324A32C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login_username_entry.pack()</w:t>
      </w:r>
    </w:p>
    <w:p w14:paraId="638AA43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tk.Label(root, text="Пароль:").pack()</w:t>
      </w:r>
    </w:p>
    <w:p w14:paraId="58CB3E2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global login_password_entry</w:t>
      </w:r>
    </w:p>
    <w:p w14:paraId="081C4C6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login_password_entry = tk.Entry(root, show="*")</w:t>
      </w:r>
    </w:p>
    <w:p w14:paraId="40AB533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login_password_entry.pack()</w:t>
      </w:r>
    </w:p>
    <w:p w14:paraId="07A482B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tk.Button(root, text="Увійти", command=login).pack(pady=10)</w:t>
      </w:r>
    </w:p>
    <w:p w14:paraId="4D371AC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tk.Button(root, text="Реєстрація", command=show_register_screen).pack()</w:t>
      </w:r>
    </w:p>
    <w:p w14:paraId="560BAAB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8A05D6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Очищення вікна</w:t>
      </w:r>
    </w:p>
    <w:p w14:paraId="5B2C4A7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clear_window():</w:t>
      </w:r>
    </w:p>
    <w:p w14:paraId="4D311EA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for widget in root.winfo_children():</w:t>
      </w:r>
    </w:p>
    <w:p w14:paraId="7071D6B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widget.destroy()</w:t>
      </w:r>
    </w:p>
    <w:p w14:paraId="5A461EF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4F1EBB7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Глобальні змінні для зберігання даних</w:t>
      </w:r>
    </w:p>
    <w:p w14:paraId="690B17A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settings = {</w:t>
      </w:r>
    </w:p>
    <w:p w14:paraId="6998385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"server_ip": "127.0.0.1",</w:t>
      </w:r>
    </w:p>
    <w:p w14:paraId="0FB5478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"server_port": 5000,</w:t>
      </w:r>
    </w:p>
    <w:p w14:paraId="3886DB0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"update_interval": 5,</w:t>
      </w:r>
    </w:p>
    <w:p w14:paraId="288E014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"language": "Українська"</w:t>
      </w:r>
    </w:p>
    <w:p w14:paraId="6AD3B0D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w:t>
      </w:r>
    </w:p>
    <w:p w14:paraId="563352B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09F8011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Створення головного вікна</w:t>
      </w:r>
    </w:p>
    <w:p w14:paraId="0A4E3FA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root = tk.Tk()</w:t>
      </w:r>
    </w:p>
    <w:p w14:paraId="76EB8B0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root.title("Програмно-апаратний сервіс ТОВ 'ПАРТНЕРШІП КОМПАНІ'")</w:t>
      </w:r>
    </w:p>
    <w:p w14:paraId="45427F3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root.geometry("600x400")</w:t>
      </w:r>
    </w:p>
    <w:p w14:paraId="23162BE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249E2F9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Ініціалізація змінних для зберігання даних</w:t>
      </w:r>
    </w:p>
    <w:p w14:paraId="6395111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temperature_var = tk.StringVar(value="Температура: —")</w:t>
      </w:r>
    </w:p>
    <w:p w14:paraId="68BE947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ph_var = tk.StringVar(value="pH: —")</w:t>
      </w:r>
    </w:p>
    <w:p w14:paraId="7253BBD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conductivity_var = tk.StringVar(value="Електропровідність: —")</w:t>
      </w:r>
    </w:p>
    <w:p w14:paraId="115A93B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alert_var = tk.StringVar(value="Тривоги: —")</w:t>
      </w:r>
    </w:p>
    <w:p w14:paraId="5AE2386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339A046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Початковий екран</w:t>
      </w:r>
    </w:p>
    <w:p w14:paraId="36A8E15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show_login_screen()</w:t>
      </w:r>
    </w:p>
    <w:p w14:paraId="07D9268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30A8398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Запуск головного циклу</w:t>
      </w:r>
    </w:p>
    <w:p w14:paraId="5EDE1479" w14:textId="40B2B446" w:rsidR="009756DF" w:rsidRPr="00F741D0" w:rsidRDefault="00BB3D84" w:rsidP="00381929">
      <w:pPr>
        <w:spacing w:line="240" w:lineRule="auto"/>
        <w:ind w:left="714" w:firstLine="0"/>
        <w:jc w:val="left"/>
        <w:rPr>
          <w:rFonts w:ascii="Times New Roman" w:eastAsia="Times New Roman" w:hAnsi="Times New Roman" w:cs="Times New Roman"/>
          <w:b/>
          <w:sz w:val="24"/>
          <w:szCs w:val="24"/>
          <w:lang w:val="uk-UA" w:eastAsia="ru-RU"/>
        </w:rPr>
      </w:pPr>
      <w:r w:rsidRPr="00F741D0">
        <w:rPr>
          <w:rFonts w:ascii="Courier New" w:eastAsia="Times New Roman" w:hAnsi="Courier New" w:cs="Courier New"/>
          <w:bCs/>
          <w:sz w:val="24"/>
          <w:szCs w:val="24"/>
          <w:lang w:val="uk-UA" w:eastAsia="ru-RU"/>
        </w:rPr>
        <w:t>root.mainloop()</w:t>
      </w:r>
    </w:p>
    <w:p w14:paraId="50D036E9" w14:textId="77777777" w:rsidR="009756DF" w:rsidRPr="00F741D0" w:rsidRDefault="009756DF">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5ED768B3" w14:textId="77777777" w:rsidR="009756DF" w:rsidRPr="00F741D0" w:rsidRDefault="009756DF" w:rsidP="009756DF">
      <w:pPr>
        <w:spacing w:line="180" w:lineRule="exact"/>
        <w:ind w:left="714" w:firstLine="0"/>
        <w:rPr>
          <w:rFonts w:ascii="Times New Roman" w:eastAsia="Times New Roman" w:hAnsi="Times New Roman" w:cs="Times New Roman"/>
          <w:sz w:val="28"/>
          <w:szCs w:val="28"/>
          <w:lang w:val="uk-UA" w:eastAsia="ru-RU"/>
        </w:rPr>
      </w:pPr>
    </w:p>
    <w:p w14:paraId="08D895FD" w14:textId="382177F8" w:rsidR="009756DF" w:rsidRPr="00F741D0" w:rsidRDefault="009756DF" w:rsidP="009756DF">
      <w:pPr>
        <w:ind w:left="714" w:firstLine="0"/>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Б.2 Програмний код підсистеми System_API_Server</w:t>
      </w:r>
    </w:p>
    <w:p w14:paraId="770430C5" w14:textId="77777777" w:rsidR="00BE40F9" w:rsidRPr="00F741D0" w:rsidRDefault="00BE40F9" w:rsidP="009756DF">
      <w:pPr>
        <w:ind w:left="714" w:firstLine="0"/>
        <w:rPr>
          <w:rFonts w:ascii="Times New Roman" w:eastAsia="Times New Roman" w:hAnsi="Times New Roman" w:cs="Times New Roman"/>
          <w:b/>
          <w:sz w:val="28"/>
          <w:szCs w:val="28"/>
          <w:lang w:val="uk-UA" w:eastAsia="ru-RU"/>
        </w:rPr>
      </w:pPr>
    </w:p>
    <w:p w14:paraId="5B5D566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from flask import Flask, jsonify, request</w:t>
      </w:r>
    </w:p>
    <w:p w14:paraId="26C7E37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import sqlite3</w:t>
      </w:r>
    </w:p>
    <w:p w14:paraId="5D6E1B5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641C44B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app = Flask(__name__)</w:t>
      </w:r>
    </w:p>
    <w:p w14:paraId="2B8494A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8473CF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Підключення до бази даних SQLite</w:t>
      </w:r>
    </w:p>
    <w:p w14:paraId="7FFA53A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DATABASE = "system.db"</w:t>
      </w:r>
    </w:p>
    <w:p w14:paraId="41670C0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294609F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get_db_connection():</w:t>
      </w:r>
    </w:p>
    <w:p w14:paraId="7EFA22B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"""Повертає підключення до бази даних."""</w:t>
      </w:r>
    </w:p>
    <w:p w14:paraId="5D13F28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 = sqlite3.connect(DATABASE)</w:t>
      </w:r>
    </w:p>
    <w:p w14:paraId="614CB3C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conn.row_factory = sqlite3.Row  # Повертає результати у вигляді словників</w:t>
      </w:r>
    </w:p>
    <w:p w14:paraId="5698FD9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conn</w:t>
      </w:r>
    </w:p>
    <w:p w14:paraId="46450A6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61AC0F7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Ініціалізація таблиць</w:t>
      </w:r>
    </w:p>
    <w:p w14:paraId="20DB2FF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init_tables():</w:t>
      </w:r>
    </w:p>
    <w:p w14:paraId="13CBCC6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 = get_db_connection()</w:t>
      </w:r>
    </w:p>
    <w:p w14:paraId="0C6C812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 = conn.cursor()</w:t>
      </w:r>
    </w:p>
    <w:p w14:paraId="39A4705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7475AC8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Таблиця журналів</w:t>
      </w:r>
    </w:p>
    <w:p w14:paraId="61681CA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w:t>
      </w:r>
    </w:p>
    <w:p w14:paraId="7220A85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CREATE TABLE IF NOT EXISTS logs (</w:t>
      </w:r>
    </w:p>
    <w:p w14:paraId="69E79BE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id INTEGER PRIMARY KEY AUTOINCREMENT,</w:t>
      </w:r>
    </w:p>
    <w:p w14:paraId="7554B5A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sensor_name TEXT NOT NULL,</w:t>
      </w:r>
    </w:p>
    <w:p w14:paraId="4DCA6FA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status TEXT NOT NULL,</w:t>
      </w:r>
    </w:p>
    <w:p w14:paraId="6A29864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timestamp DATETIME DEFAULT CURRENT_TIMESTAMP</w:t>
      </w:r>
    </w:p>
    <w:p w14:paraId="5610FEE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650FA4B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242F785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4C289CB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Таблиця датчиків</w:t>
      </w:r>
    </w:p>
    <w:p w14:paraId="4D10DCA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w:t>
      </w:r>
    </w:p>
    <w:p w14:paraId="1AEE4AD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CREATE TABLE IF NOT EXISTS sensors (</w:t>
      </w:r>
    </w:p>
    <w:p w14:paraId="42B9CED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id INTEGER PRIMARY KEY AUTOINCREMENT,</w:t>
      </w:r>
    </w:p>
    <w:p w14:paraId="6D417C9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name TEXT UNIQUE NOT NULL,</w:t>
      </w:r>
    </w:p>
    <w:p w14:paraId="0456000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ip_address TEXT NOT NULL,</w:t>
      </w:r>
    </w:p>
    <w:p w14:paraId="724AFB1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min_value REAL,</w:t>
      </w:r>
    </w:p>
    <w:p w14:paraId="4190255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max_value REAL</w:t>
      </w:r>
    </w:p>
    <w:p w14:paraId="51F5F94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64694E9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36F803D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63B82FE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conn.commit()</w:t>
      </w:r>
    </w:p>
    <w:p w14:paraId="2C12F18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conn.close()</w:t>
      </w:r>
    </w:p>
    <w:p w14:paraId="6DC9D4B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72F23B2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Ендпоінт для отримання даних датчиків</w:t>
      </w:r>
    </w:p>
    <w:p w14:paraId="51D557A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@app.route('/api/sensors', methods=['GET'])</w:t>
      </w:r>
    </w:p>
    <w:p w14:paraId="0090C34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get_sensors():</w:t>
      </w:r>
    </w:p>
    <w:p w14:paraId="4CA0C001"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4DF2C333"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lastRenderedPageBreak/>
        <w:t xml:space="preserve">    Повертає дані про стан датчиків.</w:t>
      </w:r>
    </w:p>
    <w:p w14:paraId="753762D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68D8318A"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48F16E2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Приклад даних (можна замінити на реальні дані з бази даних або API)</w:t>
      </w:r>
    </w:p>
    <w:p w14:paraId="711B7AA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sensors_data = {</w:t>
      </w:r>
    </w:p>
    <w:p w14:paraId="463E14A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"temperature": 22.5,</w:t>
      </w:r>
    </w:p>
    <w:p w14:paraId="56AAB0A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"ph": 7.2,</w:t>
      </w:r>
    </w:p>
    <w:p w14:paraId="6D4868D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"conductivity": 300</w:t>
      </w:r>
    </w:p>
    <w:p w14:paraId="0DEAB5F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w:t>
      </w:r>
    </w:p>
    <w:p w14:paraId="005428B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jsonify({"status": "success", "data": sensors_data}), 200</w:t>
      </w:r>
    </w:p>
    <w:p w14:paraId="37ABAA3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Exception as e:</w:t>
      </w:r>
    </w:p>
    <w:p w14:paraId="4FAE95E4"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jsonify({"status": "error", "message": f"Помилка: {str(e)}"}), 500</w:t>
      </w:r>
    </w:p>
    <w:p w14:paraId="77B928B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155CBD7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Ендпоінт для отримання всіх записів журналу</w:t>
      </w:r>
    </w:p>
    <w:p w14:paraId="21DE54B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@app.route('/api/logs', methods=['GET'])</w:t>
      </w:r>
    </w:p>
    <w:p w14:paraId="6965481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def get_logs():</w:t>
      </w:r>
    </w:p>
    <w:p w14:paraId="6D8CC452"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"""Отримання всіх записів журналу стану приладів."""</w:t>
      </w:r>
    </w:p>
    <w:p w14:paraId="4C546FAE"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try:</w:t>
      </w:r>
    </w:p>
    <w:p w14:paraId="5E4D43A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 = get_db_connection()</w:t>
      </w:r>
    </w:p>
    <w:p w14:paraId="5528FE30"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 = conn.cursor()</w:t>
      </w:r>
    </w:p>
    <w:p w14:paraId="20AC4AD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cursor.execute("SELECT * FROM logs ORDER BY timestamp DESC")</w:t>
      </w:r>
    </w:p>
    <w:p w14:paraId="0CBFAD97"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logs = cursor.fetchall()</w:t>
      </w:r>
    </w:p>
    <w:p w14:paraId="3073360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conn.close()</w:t>
      </w:r>
    </w:p>
    <w:p w14:paraId="4EEC588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5C0DE0ED"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 Перетворення результатів у список словників</w:t>
      </w:r>
    </w:p>
    <w:p w14:paraId="1B7ADDC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logs_list = [dict(log) for log in logs]</w:t>
      </w:r>
    </w:p>
    <w:p w14:paraId="539B1AE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jsonify({"status": "success", "data": logs_list}), 200</w:t>
      </w:r>
    </w:p>
    <w:p w14:paraId="0063A9D9"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except Exception as e:</w:t>
      </w:r>
    </w:p>
    <w:p w14:paraId="0A779778"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return jsonify({"status": "error", "message": f"Помилка: {str(e)}"}), 500</w:t>
      </w:r>
    </w:p>
    <w:p w14:paraId="28FA7B76"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p>
    <w:p w14:paraId="2C5F2DCF"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Запуск сервера</w:t>
      </w:r>
    </w:p>
    <w:p w14:paraId="5A6D2185"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if __name__ == '__main__':</w:t>
      </w:r>
    </w:p>
    <w:p w14:paraId="27ABE02B"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init_tables()  # Ініціалізація таблиць при запуску</w:t>
      </w:r>
    </w:p>
    <w:p w14:paraId="07C3A28C" w14:textId="77777777"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print("Сервер запущено на http://127.0.0.1:5000")</w:t>
      </w:r>
    </w:p>
    <w:p w14:paraId="7595AE81" w14:textId="773F8EED" w:rsidR="00BB3D84" w:rsidRPr="00F741D0" w:rsidRDefault="00BB3D84" w:rsidP="00381929">
      <w:pPr>
        <w:spacing w:line="240" w:lineRule="auto"/>
        <w:ind w:left="714" w:firstLine="0"/>
        <w:jc w:val="left"/>
        <w:rPr>
          <w:rFonts w:ascii="Courier New" w:eastAsia="Times New Roman" w:hAnsi="Courier New" w:cs="Courier New"/>
          <w:bCs/>
          <w:sz w:val="24"/>
          <w:szCs w:val="24"/>
          <w:lang w:val="uk-UA" w:eastAsia="ru-RU"/>
        </w:rPr>
      </w:pPr>
      <w:r w:rsidRPr="00F741D0">
        <w:rPr>
          <w:rFonts w:ascii="Courier New" w:eastAsia="Times New Roman" w:hAnsi="Courier New" w:cs="Courier New"/>
          <w:bCs/>
          <w:sz w:val="24"/>
          <w:szCs w:val="24"/>
          <w:lang w:val="uk-UA" w:eastAsia="ru-RU"/>
        </w:rPr>
        <w:t xml:space="preserve">    app.run(debug=True)</w:t>
      </w:r>
    </w:p>
    <w:p w14:paraId="580583E6" w14:textId="77777777" w:rsidR="00AF11D8" w:rsidRPr="00F741D0" w:rsidRDefault="00AF11D8">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66A1F1D5" w14:textId="76CFE0F0" w:rsidR="00AF11D8" w:rsidRPr="00F741D0" w:rsidRDefault="00AF11D8" w:rsidP="00AF11D8">
      <w:pPr>
        <w:ind w:left="714" w:firstLine="0"/>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lastRenderedPageBreak/>
        <w:t>Б.3 Програмний код Нод Cooja для Моделювання пристроїв</w:t>
      </w:r>
    </w:p>
    <w:p w14:paraId="1FF53C45" w14:textId="77777777" w:rsidR="00BE40F9" w:rsidRPr="00F741D0" w:rsidRDefault="00BE40F9" w:rsidP="00AF11D8">
      <w:pPr>
        <w:ind w:left="714" w:firstLine="0"/>
        <w:rPr>
          <w:rFonts w:ascii="Times New Roman" w:eastAsia="Times New Roman" w:hAnsi="Times New Roman" w:cs="Times New Roman"/>
          <w:b/>
          <w:sz w:val="28"/>
          <w:szCs w:val="28"/>
          <w:lang w:val="uk-UA" w:eastAsia="ru-RU"/>
        </w:rPr>
      </w:pPr>
    </w:p>
    <w:p w14:paraId="6DC76C11" w14:textId="77777777" w:rsidR="001201BC" w:rsidRPr="0001468D" w:rsidRDefault="001201BC" w:rsidP="001201BC">
      <w:pPr>
        <w:ind w:left="2410" w:hanging="1701"/>
        <w:rPr>
          <w:rFonts w:ascii="Times New Roman" w:hAnsi="Times New Roman" w:cs="Times New Roman"/>
          <w:b/>
          <w:sz w:val="28"/>
          <w:szCs w:val="28"/>
          <w:lang w:val="uk-UA" w:eastAsia="ru-RU"/>
        </w:rPr>
      </w:pPr>
      <w:r w:rsidRPr="0001468D">
        <w:rPr>
          <w:rFonts w:ascii="Times New Roman" w:hAnsi="Times New Roman" w:cs="Times New Roman"/>
          <w:b/>
          <w:sz w:val="28"/>
          <w:szCs w:val="28"/>
          <w:lang w:val="uk-UA" w:eastAsia="ru-RU"/>
        </w:rPr>
        <w:t>Таблиця Б.3.1-Сводна таблиця пристроїв, матеріалів та витрат на монтаж</w:t>
      </w:r>
    </w:p>
    <w:tbl>
      <w:tblPr>
        <w:tblStyle w:val="a4"/>
        <w:tblW w:w="0" w:type="auto"/>
        <w:tblLook w:val="04A0" w:firstRow="1" w:lastRow="0" w:firstColumn="1" w:lastColumn="0" w:noHBand="0" w:noVBand="1"/>
      </w:tblPr>
      <w:tblGrid>
        <w:gridCol w:w="2091"/>
        <w:gridCol w:w="1512"/>
        <w:gridCol w:w="1167"/>
        <w:gridCol w:w="1524"/>
        <w:gridCol w:w="3276"/>
      </w:tblGrid>
      <w:tr w:rsidR="001201BC" w:rsidRPr="00F741D0" w14:paraId="13C75C60" w14:textId="77777777" w:rsidTr="001201BC">
        <w:trPr>
          <w:trHeight w:val="300"/>
        </w:trPr>
        <w:tc>
          <w:tcPr>
            <w:tcW w:w="2196" w:type="dxa"/>
            <w:noWrap/>
            <w:hideMark/>
          </w:tcPr>
          <w:p w14:paraId="1689B367" w14:textId="77777777" w:rsidR="001201BC" w:rsidRPr="00F741D0" w:rsidRDefault="001201BC" w:rsidP="001201B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Назва пристрою</w:t>
            </w:r>
          </w:p>
        </w:tc>
        <w:tc>
          <w:tcPr>
            <w:tcW w:w="1316" w:type="dxa"/>
            <w:noWrap/>
            <w:hideMark/>
          </w:tcPr>
          <w:p w14:paraId="3BB42732" w14:textId="77777777" w:rsidR="001201BC" w:rsidRPr="00F741D0" w:rsidRDefault="001201BC" w:rsidP="001201B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IPv6 адреса</w:t>
            </w:r>
          </w:p>
        </w:tc>
        <w:tc>
          <w:tcPr>
            <w:tcW w:w="1220" w:type="dxa"/>
            <w:noWrap/>
            <w:hideMark/>
          </w:tcPr>
          <w:p w14:paraId="09508C86" w14:textId="77777777" w:rsidR="001201BC" w:rsidRPr="00F741D0" w:rsidRDefault="001201BC" w:rsidP="001201B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VLAN</w:t>
            </w:r>
          </w:p>
        </w:tc>
        <w:tc>
          <w:tcPr>
            <w:tcW w:w="1391" w:type="dxa"/>
            <w:noWrap/>
            <w:hideMark/>
          </w:tcPr>
          <w:p w14:paraId="722B9E9C" w14:textId="77777777" w:rsidR="001201BC" w:rsidRPr="00F741D0" w:rsidRDefault="001201BC" w:rsidP="001201B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Програмний модуль</w:t>
            </w:r>
          </w:p>
        </w:tc>
        <w:tc>
          <w:tcPr>
            <w:tcW w:w="3448" w:type="dxa"/>
            <w:noWrap/>
            <w:hideMark/>
          </w:tcPr>
          <w:p w14:paraId="0E70ADC7" w14:textId="77777777" w:rsidR="001201BC" w:rsidRPr="00F741D0" w:rsidRDefault="001201BC" w:rsidP="001201BC">
            <w:pPr>
              <w:pStyle w:val="a7"/>
              <w:ind w:firstLine="0"/>
              <w:jc w:val="left"/>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Опис</w:t>
            </w:r>
          </w:p>
        </w:tc>
      </w:tr>
      <w:tr w:rsidR="001201BC" w:rsidRPr="00F741D0" w14:paraId="6D0C548A" w14:textId="77777777" w:rsidTr="001201BC">
        <w:trPr>
          <w:trHeight w:val="300"/>
        </w:trPr>
        <w:tc>
          <w:tcPr>
            <w:tcW w:w="2196" w:type="dxa"/>
            <w:noWrap/>
            <w:hideMark/>
          </w:tcPr>
          <w:p w14:paraId="622F816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Raspberry Pi 1</w:t>
            </w:r>
          </w:p>
        </w:tc>
        <w:tc>
          <w:tcPr>
            <w:tcW w:w="1316" w:type="dxa"/>
            <w:noWrap/>
            <w:hideMark/>
          </w:tcPr>
          <w:p w14:paraId="53832A0C"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fd00::1:2:3:4</w:t>
            </w:r>
          </w:p>
        </w:tc>
        <w:tc>
          <w:tcPr>
            <w:tcW w:w="1220" w:type="dxa"/>
            <w:noWrap/>
            <w:hideMark/>
          </w:tcPr>
          <w:p w14:paraId="69F0F6F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5C3F04B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rpi1.c</w:t>
            </w:r>
          </w:p>
        </w:tc>
        <w:tc>
          <w:tcPr>
            <w:tcW w:w="3448" w:type="dxa"/>
            <w:noWrap/>
            <w:hideMark/>
          </w:tcPr>
          <w:p w14:paraId="78A5006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Центральний контролер для Пруду 1</w:t>
            </w:r>
          </w:p>
        </w:tc>
      </w:tr>
      <w:tr w:rsidR="001201BC" w:rsidRPr="00F741D0" w14:paraId="553A7182" w14:textId="77777777" w:rsidTr="001201BC">
        <w:trPr>
          <w:trHeight w:val="300"/>
        </w:trPr>
        <w:tc>
          <w:tcPr>
            <w:tcW w:w="2196" w:type="dxa"/>
            <w:noWrap/>
            <w:hideMark/>
          </w:tcPr>
          <w:p w14:paraId="0D14211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температури (Пруд 1)</w:t>
            </w:r>
          </w:p>
        </w:tc>
        <w:tc>
          <w:tcPr>
            <w:tcW w:w="1316" w:type="dxa"/>
            <w:noWrap/>
            <w:hideMark/>
          </w:tcPr>
          <w:p w14:paraId="5846BCBC"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fd00::1:2:3:5</w:t>
            </w:r>
          </w:p>
        </w:tc>
        <w:tc>
          <w:tcPr>
            <w:tcW w:w="1220" w:type="dxa"/>
            <w:noWrap/>
            <w:hideMark/>
          </w:tcPr>
          <w:p w14:paraId="2CC34D6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5B7DC28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sensor-temp1.c</w:t>
            </w:r>
          </w:p>
        </w:tc>
        <w:tc>
          <w:tcPr>
            <w:tcW w:w="3448" w:type="dxa"/>
            <w:noWrap/>
            <w:hideMark/>
          </w:tcPr>
          <w:p w14:paraId="029CD23F"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температуру води у Пруді 1</w:t>
            </w:r>
          </w:p>
        </w:tc>
      </w:tr>
      <w:tr w:rsidR="001201BC" w:rsidRPr="00F741D0" w14:paraId="0ECE2C1A" w14:textId="77777777" w:rsidTr="001201BC">
        <w:trPr>
          <w:trHeight w:val="300"/>
        </w:trPr>
        <w:tc>
          <w:tcPr>
            <w:tcW w:w="2196" w:type="dxa"/>
            <w:noWrap/>
            <w:hideMark/>
          </w:tcPr>
          <w:p w14:paraId="3E21720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pH (Пруд 1)</w:t>
            </w:r>
          </w:p>
        </w:tc>
        <w:tc>
          <w:tcPr>
            <w:tcW w:w="1316" w:type="dxa"/>
            <w:noWrap/>
            <w:hideMark/>
          </w:tcPr>
          <w:p w14:paraId="2420534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fd00::1:2:3:6</w:t>
            </w:r>
          </w:p>
        </w:tc>
        <w:tc>
          <w:tcPr>
            <w:tcW w:w="1220" w:type="dxa"/>
            <w:noWrap/>
            <w:hideMark/>
          </w:tcPr>
          <w:p w14:paraId="0728AC3C"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3E64258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sensor-ph1.c</w:t>
            </w:r>
          </w:p>
        </w:tc>
        <w:tc>
          <w:tcPr>
            <w:tcW w:w="3448" w:type="dxa"/>
            <w:noWrap/>
            <w:hideMark/>
          </w:tcPr>
          <w:p w14:paraId="2301956D"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Контролює рівень pH у Пруді 1</w:t>
            </w:r>
          </w:p>
        </w:tc>
      </w:tr>
      <w:tr w:rsidR="001201BC" w:rsidRPr="00F741D0" w14:paraId="1B33D859" w14:textId="77777777" w:rsidTr="001201BC">
        <w:trPr>
          <w:trHeight w:val="300"/>
        </w:trPr>
        <w:tc>
          <w:tcPr>
            <w:tcW w:w="2196" w:type="dxa"/>
            <w:noWrap/>
            <w:hideMark/>
          </w:tcPr>
          <w:p w14:paraId="167E8916"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електропровідності (Пруд 1)</w:t>
            </w:r>
          </w:p>
        </w:tc>
        <w:tc>
          <w:tcPr>
            <w:tcW w:w="1316" w:type="dxa"/>
            <w:noWrap/>
            <w:hideMark/>
          </w:tcPr>
          <w:p w14:paraId="0F5DC7D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fd00::1:2:3:7</w:t>
            </w:r>
          </w:p>
        </w:tc>
        <w:tc>
          <w:tcPr>
            <w:tcW w:w="1220" w:type="dxa"/>
            <w:noWrap/>
            <w:hideMark/>
          </w:tcPr>
          <w:p w14:paraId="1BC85B73"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7069042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sensor-cond1.c</w:t>
            </w:r>
          </w:p>
        </w:tc>
        <w:tc>
          <w:tcPr>
            <w:tcW w:w="3448" w:type="dxa"/>
            <w:noWrap/>
            <w:hideMark/>
          </w:tcPr>
          <w:p w14:paraId="07D1EB12"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концентрацію солей у Пруді 1</w:t>
            </w:r>
          </w:p>
        </w:tc>
      </w:tr>
      <w:tr w:rsidR="001201BC" w:rsidRPr="00F741D0" w14:paraId="79F22D7C" w14:textId="77777777" w:rsidTr="001201BC">
        <w:trPr>
          <w:trHeight w:val="300"/>
        </w:trPr>
        <w:tc>
          <w:tcPr>
            <w:tcW w:w="2196" w:type="dxa"/>
            <w:noWrap/>
            <w:hideMark/>
          </w:tcPr>
          <w:p w14:paraId="2EFF9AC3"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Камера (Пруд 1)</w:t>
            </w:r>
          </w:p>
        </w:tc>
        <w:tc>
          <w:tcPr>
            <w:tcW w:w="1316" w:type="dxa"/>
            <w:noWrap/>
            <w:hideMark/>
          </w:tcPr>
          <w:p w14:paraId="1EE0E8CF"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fd00::1:2:3:8</w:t>
            </w:r>
          </w:p>
        </w:tc>
        <w:tc>
          <w:tcPr>
            <w:tcW w:w="1220" w:type="dxa"/>
            <w:noWrap/>
            <w:hideMark/>
          </w:tcPr>
          <w:p w14:paraId="355008F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5A75D02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camera1.c</w:t>
            </w:r>
          </w:p>
        </w:tc>
        <w:tc>
          <w:tcPr>
            <w:tcW w:w="3448" w:type="dxa"/>
            <w:noWrap/>
            <w:hideMark/>
          </w:tcPr>
          <w:p w14:paraId="74BFB79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Бездротова камера для спостереження за Прудом 1</w:t>
            </w:r>
          </w:p>
        </w:tc>
      </w:tr>
      <w:tr w:rsidR="001201BC" w:rsidRPr="00F741D0" w14:paraId="20192432" w14:textId="77777777" w:rsidTr="001201BC">
        <w:trPr>
          <w:trHeight w:val="300"/>
        </w:trPr>
        <w:tc>
          <w:tcPr>
            <w:tcW w:w="2196" w:type="dxa"/>
            <w:noWrap/>
            <w:hideMark/>
          </w:tcPr>
          <w:p w14:paraId="5AC7D8F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Raspberry Pi 2</w:t>
            </w:r>
          </w:p>
        </w:tc>
        <w:tc>
          <w:tcPr>
            <w:tcW w:w="1316" w:type="dxa"/>
            <w:noWrap/>
            <w:hideMark/>
          </w:tcPr>
          <w:p w14:paraId="3FDB83B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fd00::1:2:4:4</w:t>
            </w:r>
          </w:p>
        </w:tc>
        <w:tc>
          <w:tcPr>
            <w:tcW w:w="1220" w:type="dxa"/>
            <w:noWrap/>
            <w:hideMark/>
          </w:tcPr>
          <w:p w14:paraId="6359440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7294532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rpi2.c</w:t>
            </w:r>
          </w:p>
        </w:tc>
        <w:tc>
          <w:tcPr>
            <w:tcW w:w="3448" w:type="dxa"/>
            <w:noWrap/>
            <w:hideMark/>
          </w:tcPr>
          <w:p w14:paraId="3F46F45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Центральний контролер для Пруду 2</w:t>
            </w:r>
          </w:p>
        </w:tc>
      </w:tr>
      <w:tr w:rsidR="001201BC" w:rsidRPr="00F741D0" w14:paraId="435D75B5" w14:textId="77777777" w:rsidTr="001201BC">
        <w:trPr>
          <w:trHeight w:val="300"/>
        </w:trPr>
        <w:tc>
          <w:tcPr>
            <w:tcW w:w="2196" w:type="dxa"/>
            <w:noWrap/>
            <w:hideMark/>
          </w:tcPr>
          <w:p w14:paraId="7F8E638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температури (Пруд 2)</w:t>
            </w:r>
          </w:p>
        </w:tc>
        <w:tc>
          <w:tcPr>
            <w:tcW w:w="1316" w:type="dxa"/>
            <w:noWrap/>
            <w:hideMark/>
          </w:tcPr>
          <w:p w14:paraId="148D62A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fd00::1:2:4:5</w:t>
            </w:r>
          </w:p>
        </w:tc>
        <w:tc>
          <w:tcPr>
            <w:tcW w:w="1220" w:type="dxa"/>
            <w:noWrap/>
            <w:hideMark/>
          </w:tcPr>
          <w:p w14:paraId="0F0E591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347C9894"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sensor-temp2.c</w:t>
            </w:r>
          </w:p>
        </w:tc>
        <w:tc>
          <w:tcPr>
            <w:tcW w:w="3448" w:type="dxa"/>
            <w:noWrap/>
            <w:hideMark/>
          </w:tcPr>
          <w:p w14:paraId="2AF63BB6"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температуру води у Пруді 2</w:t>
            </w:r>
          </w:p>
        </w:tc>
      </w:tr>
      <w:tr w:rsidR="001201BC" w:rsidRPr="00F741D0" w14:paraId="3F151A1F" w14:textId="77777777" w:rsidTr="001201BC">
        <w:trPr>
          <w:trHeight w:val="300"/>
        </w:trPr>
        <w:tc>
          <w:tcPr>
            <w:tcW w:w="2196" w:type="dxa"/>
            <w:noWrap/>
            <w:hideMark/>
          </w:tcPr>
          <w:p w14:paraId="73796A4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pH (Пруд 2)</w:t>
            </w:r>
          </w:p>
        </w:tc>
        <w:tc>
          <w:tcPr>
            <w:tcW w:w="1316" w:type="dxa"/>
            <w:noWrap/>
            <w:hideMark/>
          </w:tcPr>
          <w:p w14:paraId="13EE4716"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fd00::1:2:4:6</w:t>
            </w:r>
          </w:p>
        </w:tc>
        <w:tc>
          <w:tcPr>
            <w:tcW w:w="1220" w:type="dxa"/>
            <w:noWrap/>
            <w:hideMark/>
          </w:tcPr>
          <w:p w14:paraId="3729DA0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5B9F145D"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sensor-ph2.c</w:t>
            </w:r>
          </w:p>
        </w:tc>
        <w:tc>
          <w:tcPr>
            <w:tcW w:w="3448" w:type="dxa"/>
            <w:noWrap/>
            <w:hideMark/>
          </w:tcPr>
          <w:p w14:paraId="00DD265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Контролює рівень pH у Пруді 2</w:t>
            </w:r>
          </w:p>
        </w:tc>
      </w:tr>
      <w:tr w:rsidR="001201BC" w:rsidRPr="00F741D0" w14:paraId="4B9C4B9C" w14:textId="77777777" w:rsidTr="001201BC">
        <w:trPr>
          <w:trHeight w:val="300"/>
        </w:trPr>
        <w:tc>
          <w:tcPr>
            <w:tcW w:w="2196" w:type="dxa"/>
            <w:noWrap/>
            <w:hideMark/>
          </w:tcPr>
          <w:p w14:paraId="2797DF6C"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електропровідності (Пруд 2)</w:t>
            </w:r>
          </w:p>
        </w:tc>
        <w:tc>
          <w:tcPr>
            <w:tcW w:w="1316" w:type="dxa"/>
            <w:noWrap/>
            <w:hideMark/>
          </w:tcPr>
          <w:p w14:paraId="0862EE1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fd00::1:2:4:7</w:t>
            </w:r>
          </w:p>
        </w:tc>
        <w:tc>
          <w:tcPr>
            <w:tcW w:w="1220" w:type="dxa"/>
            <w:noWrap/>
            <w:hideMark/>
          </w:tcPr>
          <w:p w14:paraId="56553A4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1EAA9A8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sensor-cond2.c</w:t>
            </w:r>
          </w:p>
        </w:tc>
        <w:tc>
          <w:tcPr>
            <w:tcW w:w="3448" w:type="dxa"/>
            <w:noWrap/>
            <w:hideMark/>
          </w:tcPr>
          <w:p w14:paraId="11F6FED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концентрацію солей у Пруді 2</w:t>
            </w:r>
          </w:p>
        </w:tc>
      </w:tr>
      <w:tr w:rsidR="001201BC" w:rsidRPr="00F741D0" w14:paraId="51C6352C" w14:textId="77777777" w:rsidTr="001201BC">
        <w:trPr>
          <w:trHeight w:val="300"/>
        </w:trPr>
        <w:tc>
          <w:tcPr>
            <w:tcW w:w="2196" w:type="dxa"/>
            <w:noWrap/>
            <w:hideMark/>
          </w:tcPr>
          <w:p w14:paraId="460D8C0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Камера (Пруд 2)</w:t>
            </w:r>
          </w:p>
        </w:tc>
        <w:tc>
          <w:tcPr>
            <w:tcW w:w="1316" w:type="dxa"/>
            <w:noWrap/>
            <w:hideMark/>
          </w:tcPr>
          <w:p w14:paraId="10C16852"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fd00::1:2:4:8</w:t>
            </w:r>
          </w:p>
        </w:tc>
        <w:tc>
          <w:tcPr>
            <w:tcW w:w="1220" w:type="dxa"/>
            <w:noWrap/>
            <w:hideMark/>
          </w:tcPr>
          <w:p w14:paraId="66CBD6B9"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34F9553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camera2.c</w:t>
            </w:r>
          </w:p>
        </w:tc>
        <w:tc>
          <w:tcPr>
            <w:tcW w:w="3448" w:type="dxa"/>
            <w:noWrap/>
            <w:hideMark/>
          </w:tcPr>
          <w:p w14:paraId="5C4803C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Бездротова камера для спостереження за Прудом 2</w:t>
            </w:r>
          </w:p>
        </w:tc>
      </w:tr>
      <w:tr w:rsidR="001201BC" w:rsidRPr="00F741D0" w14:paraId="10BA0187" w14:textId="77777777" w:rsidTr="001201BC">
        <w:trPr>
          <w:trHeight w:val="300"/>
        </w:trPr>
        <w:tc>
          <w:tcPr>
            <w:tcW w:w="2196" w:type="dxa"/>
            <w:noWrap/>
            <w:hideMark/>
          </w:tcPr>
          <w:p w14:paraId="3BF2BC3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Raspberry Pi 3</w:t>
            </w:r>
          </w:p>
        </w:tc>
        <w:tc>
          <w:tcPr>
            <w:tcW w:w="1316" w:type="dxa"/>
            <w:noWrap/>
            <w:hideMark/>
          </w:tcPr>
          <w:p w14:paraId="6A2A6A2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fd00::1:2:5:4</w:t>
            </w:r>
          </w:p>
        </w:tc>
        <w:tc>
          <w:tcPr>
            <w:tcW w:w="1220" w:type="dxa"/>
            <w:noWrap/>
            <w:hideMark/>
          </w:tcPr>
          <w:p w14:paraId="78376FDF"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01CBBB12"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rpi3.c</w:t>
            </w:r>
          </w:p>
        </w:tc>
        <w:tc>
          <w:tcPr>
            <w:tcW w:w="3448" w:type="dxa"/>
            <w:noWrap/>
            <w:hideMark/>
          </w:tcPr>
          <w:p w14:paraId="7FD45B2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Центральний контролер для Пруду 3</w:t>
            </w:r>
          </w:p>
        </w:tc>
      </w:tr>
      <w:tr w:rsidR="001201BC" w:rsidRPr="00F741D0" w14:paraId="28A5459D" w14:textId="77777777" w:rsidTr="001201BC">
        <w:trPr>
          <w:trHeight w:val="300"/>
        </w:trPr>
        <w:tc>
          <w:tcPr>
            <w:tcW w:w="2196" w:type="dxa"/>
            <w:noWrap/>
            <w:hideMark/>
          </w:tcPr>
          <w:p w14:paraId="4AD9432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температури (Пруд 3)</w:t>
            </w:r>
          </w:p>
        </w:tc>
        <w:tc>
          <w:tcPr>
            <w:tcW w:w="1316" w:type="dxa"/>
            <w:noWrap/>
            <w:hideMark/>
          </w:tcPr>
          <w:p w14:paraId="0BF10D7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fd00::1:2:5:5</w:t>
            </w:r>
          </w:p>
        </w:tc>
        <w:tc>
          <w:tcPr>
            <w:tcW w:w="1220" w:type="dxa"/>
            <w:noWrap/>
            <w:hideMark/>
          </w:tcPr>
          <w:p w14:paraId="399EB58C"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18A7867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sensor-temp3.c</w:t>
            </w:r>
          </w:p>
        </w:tc>
        <w:tc>
          <w:tcPr>
            <w:tcW w:w="3448" w:type="dxa"/>
            <w:noWrap/>
            <w:hideMark/>
          </w:tcPr>
          <w:p w14:paraId="6DDF3FF3"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температуру води у Пруді 3</w:t>
            </w:r>
          </w:p>
        </w:tc>
      </w:tr>
      <w:tr w:rsidR="001201BC" w:rsidRPr="00F741D0" w14:paraId="4D1C3EDA" w14:textId="77777777" w:rsidTr="001201BC">
        <w:trPr>
          <w:trHeight w:val="300"/>
        </w:trPr>
        <w:tc>
          <w:tcPr>
            <w:tcW w:w="2196" w:type="dxa"/>
            <w:noWrap/>
            <w:hideMark/>
          </w:tcPr>
          <w:p w14:paraId="676C671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pH (Пруд 3)</w:t>
            </w:r>
          </w:p>
        </w:tc>
        <w:tc>
          <w:tcPr>
            <w:tcW w:w="1316" w:type="dxa"/>
            <w:noWrap/>
            <w:hideMark/>
          </w:tcPr>
          <w:p w14:paraId="44BB82A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fd00::1:2:5:6</w:t>
            </w:r>
          </w:p>
        </w:tc>
        <w:tc>
          <w:tcPr>
            <w:tcW w:w="1220" w:type="dxa"/>
            <w:noWrap/>
            <w:hideMark/>
          </w:tcPr>
          <w:p w14:paraId="6890C57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14F557C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sensor-ph3.c</w:t>
            </w:r>
          </w:p>
        </w:tc>
        <w:tc>
          <w:tcPr>
            <w:tcW w:w="3448" w:type="dxa"/>
            <w:noWrap/>
            <w:hideMark/>
          </w:tcPr>
          <w:p w14:paraId="2335417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Контролює рівень pH у Пруді 3</w:t>
            </w:r>
          </w:p>
        </w:tc>
      </w:tr>
      <w:tr w:rsidR="001201BC" w:rsidRPr="00F741D0" w14:paraId="68A0EAC7" w14:textId="77777777" w:rsidTr="001201BC">
        <w:trPr>
          <w:trHeight w:val="300"/>
        </w:trPr>
        <w:tc>
          <w:tcPr>
            <w:tcW w:w="2196" w:type="dxa"/>
            <w:noWrap/>
            <w:hideMark/>
          </w:tcPr>
          <w:p w14:paraId="4FA410E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Датчик електропровідності (Пруд 3)</w:t>
            </w:r>
          </w:p>
        </w:tc>
        <w:tc>
          <w:tcPr>
            <w:tcW w:w="1316" w:type="dxa"/>
            <w:noWrap/>
            <w:hideMark/>
          </w:tcPr>
          <w:p w14:paraId="64285FD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fd00::1:2:5:7</w:t>
            </w:r>
          </w:p>
        </w:tc>
        <w:tc>
          <w:tcPr>
            <w:tcW w:w="1220" w:type="dxa"/>
            <w:noWrap/>
            <w:hideMark/>
          </w:tcPr>
          <w:p w14:paraId="7BF21F69"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12ABEA9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sensor-cond3.c</w:t>
            </w:r>
          </w:p>
        </w:tc>
        <w:tc>
          <w:tcPr>
            <w:tcW w:w="3448" w:type="dxa"/>
            <w:noWrap/>
            <w:hideMark/>
          </w:tcPr>
          <w:p w14:paraId="68538EF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Вимірює концентрацію солей у Пруді 3</w:t>
            </w:r>
          </w:p>
        </w:tc>
      </w:tr>
      <w:tr w:rsidR="001201BC" w:rsidRPr="00F741D0" w14:paraId="47049240" w14:textId="77777777" w:rsidTr="001201BC">
        <w:trPr>
          <w:trHeight w:val="300"/>
        </w:trPr>
        <w:tc>
          <w:tcPr>
            <w:tcW w:w="2196" w:type="dxa"/>
            <w:noWrap/>
            <w:hideMark/>
          </w:tcPr>
          <w:p w14:paraId="005BCBF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Камера (Пруд 3)</w:t>
            </w:r>
          </w:p>
        </w:tc>
        <w:tc>
          <w:tcPr>
            <w:tcW w:w="1316" w:type="dxa"/>
            <w:noWrap/>
            <w:hideMark/>
          </w:tcPr>
          <w:p w14:paraId="5CAC2C8D"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fd00::1:2:5:8</w:t>
            </w:r>
          </w:p>
        </w:tc>
        <w:tc>
          <w:tcPr>
            <w:tcW w:w="1220" w:type="dxa"/>
            <w:noWrap/>
            <w:hideMark/>
          </w:tcPr>
          <w:p w14:paraId="5436000E"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36ACF15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camera3.c</w:t>
            </w:r>
          </w:p>
        </w:tc>
        <w:tc>
          <w:tcPr>
            <w:tcW w:w="3448" w:type="dxa"/>
            <w:noWrap/>
            <w:hideMark/>
          </w:tcPr>
          <w:p w14:paraId="23B3E27D"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Бездротова камера для спостереження за Прудом 3</w:t>
            </w:r>
          </w:p>
        </w:tc>
      </w:tr>
      <w:tr w:rsidR="001201BC" w:rsidRPr="00F741D0" w14:paraId="658DA9B8" w14:textId="77777777" w:rsidTr="001201BC">
        <w:trPr>
          <w:trHeight w:val="300"/>
        </w:trPr>
        <w:tc>
          <w:tcPr>
            <w:tcW w:w="2196" w:type="dxa"/>
            <w:noWrap/>
            <w:hideMark/>
          </w:tcPr>
          <w:p w14:paraId="156B8DF9"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IR829-1</w:t>
            </w:r>
          </w:p>
        </w:tc>
        <w:tc>
          <w:tcPr>
            <w:tcW w:w="1316" w:type="dxa"/>
            <w:noWrap/>
            <w:hideMark/>
          </w:tcPr>
          <w:p w14:paraId="5A32527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fd00::1:2:100:0</w:t>
            </w:r>
          </w:p>
        </w:tc>
        <w:tc>
          <w:tcPr>
            <w:tcW w:w="1220" w:type="dxa"/>
            <w:noWrap/>
            <w:hideMark/>
          </w:tcPr>
          <w:p w14:paraId="5791696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00848E2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ir829-1.c</w:t>
            </w:r>
          </w:p>
        </w:tc>
        <w:tc>
          <w:tcPr>
            <w:tcW w:w="3448" w:type="dxa"/>
            <w:noWrap/>
            <w:hideMark/>
          </w:tcPr>
          <w:p w14:paraId="784E0E7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Шлюз для збору даних з Прудів 1 та 2</w:t>
            </w:r>
          </w:p>
        </w:tc>
      </w:tr>
      <w:tr w:rsidR="001201BC" w:rsidRPr="00F741D0" w14:paraId="12122E4C" w14:textId="77777777" w:rsidTr="001201BC">
        <w:trPr>
          <w:trHeight w:val="300"/>
        </w:trPr>
        <w:tc>
          <w:tcPr>
            <w:tcW w:w="2196" w:type="dxa"/>
            <w:noWrap/>
            <w:hideMark/>
          </w:tcPr>
          <w:p w14:paraId="06B4EFF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IR829-2</w:t>
            </w:r>
          </w:p>
        </w:tc>
        <w:tc>
          <w:tcPr>
            <w:tcW w:w="1316" w:type="dxa"/>
            <w:noWrap/>
            <w:hideMark/>
          </w:tcPr>
          <w:p w14:paraId="666643FF"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fd00::1:2:101:0</w:t>
            </w:r>
          </w:p>
        </w:tc>
        <w:tc>
          <w:tcPr>
            <w:tcW w:w="1220" w:type="dxa"/>
            <w:noWrap/>
            <w:hideMark/>
          </w:tcPr>
          <w:p w14:paraId="7C4B7E1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w:t>
            </w:r>
          </w:p>
        </w:tc>
        <w:tc>
          <w:tcPr>
            <w:tcW w:w="1391" w:type="dxa"/>
            <w:noWrap/>
            <w:hideMark/>
          </w:tcPr>
          <w:p w14:paraId="77319DEF"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ir829-2.c</w:t>
            </w:r>
          </w:p>
        </w:tc>
        <w:tc>
          <w:tcPr>
            <w:tcW w:w="3448" w:type="dxa"/>
            <w:noWrap/>
            <w:hideMark/>
          </w:tcPr>
          <w:p w14:paraId="4584C8A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Шлюз для збору даних з Пруду 3</w:t>
            </w:r>
          </w:p>
        </w:tc>
      </w:tr>
      <w:tr w:rsidR="001201BC" w:rsidRPr="00F741D0" w14:paraId="247E42FA" w14:textId="77777777" w:rsidTr="001201BC">
        <w:trPr>
          <w:trHeight w:val="300"/>
        </w:trPr>
        <w:tc>
          <w:tcPr>
            <w:tcW w:w="2196" w:type="dxa"/>
            <w:noWrap/>
            <w:hideMark/>
          </w:tcPr>
          <w:p w14:paraId="5E86D09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ISR4331</w:t>
            </w:r>
          </w:p>
        </w:tc>
        <w:tc>
          <w:tcPr>
            <w:tcW w:w="1316" w:type="dxa"/>
            <w:noWrap/>
            <w:hideMark/>
          </w:tcPr>
          <w:p w14:paraId="74FDB09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fd00::1:2:ff:fe</w:t>
            </w:r>
          </w:p>
        </w:tc>
        <w:tc>
          <w:tcPr>
            <w:tcW w:w="1220" w:type="dxa"/>
            <w:noWrap/>
            <w:hideMark/>
          </w:tcPr>
          <w:p w14:paraId="436C4202"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10 -&gt; VLAN 30</w:t>
            </w:r>
          </w:p>
        </w:tc>
        <w:tc>
          <w:tcPr>
            <w:tcW w:w="1391" w:type="dxa"/>
            <w:noWrap/>
            <w:hideMark/>
          </w:tcPr>
          <w:p w14:paraId="2B2D269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isr4331.c</w:t>
            </w:r>
          </w:p>
        </w:tc>
        <w:tc>
          <w:tcPr>
            <w:tcW w:w="3448" w:type="dxa"/>
            <w:noWrap/>
            <w:hideMark/>
          </w:tcPr>
          <w:p w14:paraId="7E2D220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Центральний маршрутизатор між VLAN</w:t>
            </w:r>
          </w:p>
        </w:tc>
      </w:tr>
      <w:tr w:rsidR="001201BC" w:rsidRPr="00F741D0" w14:paraId="6FC36A2A" w14:textId="77777777" w:rsidTr="001201BC">
        <w:trPr>
          <w:trHeight w:val="300"/>
        </w:trPr>
        <w:tc>
          <w:tcPr>
            <w:tcW w:w="2196" w:type="dxa"/>
            <w:noWrap/>
            <w:hideMark/>
          </w:tcPr>
          <w:p w14:paraId="1ADC36B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MQTT сервер</w:t>
            </w:r>
          </w:p>
        </w:tc>
        <w:tc>
          <w:tcPr>
            <w:tcW w:w="1316" w:type="dxa"/>
            <w:noWrap/>
            <w:hideMark/>
          </w:tcPr>
          <w:p w14:paraId="0D2C6978"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fd00::3:0:0:a</w:t>
            </w:r>
          </w:p>
        </w:tc>
        <w:tc>
          <w:tcPr>
            <w:tcW w:w="1220" w:type="dxa"/>
            <w:noWrap/>
            <w:hideMark/>
          </w:tcPr>
          <w:p w14:paraId="7BD6E9A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30</w:t>
            </w:r>
          </w:p>
        </w:tc>
        <w:tc>
          <w:tcPr>
            <w:tcW w:w="1391" w:type="dxa"/>
            <w:noWrap/>
            <w:hideMark/>
          </w:tcPr>
          <w:p w14:paraId="7ECE62F6"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mqtt-server.c</w:t>
            </w:r>
          </w:p>
        </w:tc>
        <w:tc>
          <w:tcPr>
            <w:tcW w:w="3448" w:type="dxa"/>
            <w:noWrap/>
            <w:hideMark/>
          </w:tcPr>
          <w:p w14:paraId="4EB779A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Брокер повідомлень для IoT-пристроїв</w:t>
            </w:r>
          </w:p>
        </w:tc>
      </w:tr>
      <w:tr w:rsidR="001201BC" w:rsidRPr="00E47853" w14:paraId="55F0631F" w14:textId="77777777" w:rsidTr="001201BC">
        <w:trPr>
          <w:trHeight w:val="300"/>
        </w:trPr>
        <w:tc>
          <w:tcPr>
            <w:tcW w:w="2196" w:type="dxa"/>
            <w:noWrap/>
            <w:hideMark/>
          </w:tcPr>
          <w:p w14:paraId="36CCAD5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API/Web сервер</w:t>
            </w:r>
          </w:p>
        </w:tc>
        <w:tc>
          <w:tcPr>
            <w:tcW w:w="1316" w:type="dxa"/>
            <w:noWrap/>
            <w:hideMark/>
          </w:tcPr>
          <w:p w14:paraId="6521D12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fd00::3:0:0:b</w:t>
            </w:r>
          </w:p>
        </w:tc>
        <w:tc>
          <w:tcPr>
            <w:tcW w:w="1220" w:type="dxa"/>
            <w:noWrap/>
            <w:hideMark/>
          </w:tcPr>
          <w:p w14:paraId="5D62492B"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30</w:t>
            </w:r>
          </w:p>
        </w:tc>
        <w:tc>
          <w:tcPr>
            <w:tcW w:w="1391" w:type="dxa"/>
            <w:noWrap/>
            <w:hideMark/>
          </w:tcPr>
          <w:p w14:paraId="1E9DDBB4"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web-server.c</w:t>
            </w:r>
          </w:p>
        </w:tc>
        <w:tc>
          <w:tcPr>
            <w:tcW w:w="3448" w:type="dxa"/>
            <w:noWrap/>
            <w:hideMark/>
          </w:tcPr>
          <w:p w14:paraId="29023D24"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Надає REST API та веб-інтерфейс</w:t>
            </w:r>
          </w:p>
        </w:tc>
      </w:tr>
      <w:tr w:rsidR="001201BC" w:rsidRPr="00F741D0" w14:paraId="1F1410BF" w14:textId="77777777" w:rsidTr="001201BC">
        <w:trPr>
          <w:trHeight w:val="300"/>
        </w:trPr>
        <w:tc>
          <w:tcPr>
            <w:tcW w:w="2196" w:type="dxa"/>
            <w:noWrap/>
            <w:hideMark/>
          </w:tcPr>
          <w:p w14:paraId="02177C53"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ASA5506-X</w:t>
            </w:r>
          </w:p>
        </w:tc>
        <w:tc>
          <w:tcPr>
            <w:tcW w:w="1316" w:type="dxa"/>
            <w:noWrap/>
            <w:hideMark/>
          </w:tcPr>
          <w:p w14:paraId="5A092A62"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fd00::3:0:0:1</w:t>
            </w:r>
          </w:p>
        </w:tc>
        <w:tc>
          <w:tcPr>
            <w:tcW w:w="1220" w:type="dxa"/>
            <w:noWrap/>
            <w:hideMark/>
          </w:tcPr>
          <w:p w14:paraId="2CABCE3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VLAN 30</w:t>
            </w:r>
          </w:p>
        </w:tc>
        <w:tc>
          <w:tcPr>
            <w:tcW w:w="1391" w:type="dxa"/>
            <w:noWrap/>
            <w:hideMark/>
          </w:tcPr>
          <w:p w14:paraId="5612F1F1"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asa5506.c</w:t>
            </w:r>
          </w:p>
        </w:tc>
        <w:tc>
          <w:tcPr>
            <w:tcW w:w="3448" w:type="dxa"/>
            <w:noWrap/>
            <w:hideMark/>
          </w:tcPr>
          <w:p w14:paraId="2FD87BD9"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 xml:space="preserve">Шлюз безпеки для доступу до </w:t>
            </w:r>
            <w:r w:rsidRPr="00F741D0">
              <w:rPr>
                <w:rFonts w:ascii="Times New Roman" w:hAnsi="Times New Roman" w:cs="Times New Roman"/>
                <w:lang w:val="uk-UA" w:eastAsia="ru-RU"/>
              </w:rPr>
              <w:lastRenderedPageBreak/>
              <w:t>серверів</w:t>
            </w:r>
          </w:p>
        </w:tc>
      </w:tr>
      <w:tr w:rsidR="001201BC" w:rsidRPr="00F741D0" w14:paraId="6092E460" w14:textId="77777777" w:rsidTr="001201BC">
        <w:trPr>
          <w:trHeight w:val="300"/>
        </w:trPr>
        <w:tc>
          <w:tcPr>
            <w:tcW w:w="2196" w:type="dxa"/>
            <w:noWrap/>
            <w:hideMark/>
          </w:tcPr>
          <w:p w14:paraId="5FD32BDA"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lastRenderedPageBreak/>
              <w:t>Cloud (ISP)</w:t>
            </w:r>
          </w:p>
        </w:tc>
        <w:tc>
          <w:tcPr>
            <w:tcW w:w="1316" w:type="dxa"/>
            <w:noWrap/>
            <w:hideMark/>
          </w:tcPr>
          <w:p w14:paraId="43463A7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2001:db8::1</w:t>
            </w:r>
          </w:p>
        </w:tc>
        <w:tc>
          <w:tcPr>
            <w:tcW w:w="1220" w:type="dxa"/>
            <w:noWrap/>
            <w:hideMark/>
          </w:tcPr>
          <w:p w14:paraId="783CB845"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Інтернет</w:t>
            </w:r>
          </w:p>
        </w:tc>
        <w:tc>
          <w:tcPr>
            <w:tcW w:w="1391" w:type="dxa"/>
            <w:noWrap/>
            <w:hideMark/>
          </w:tcPr>
          <w:p w14:paraId="4C762A40"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cloud.c</w:t>
            </w:r>
          </w:p>
        </w:tc>
        <w:tc>
          <w:tcPr>
            <w:tcW w:w="3448" w:type="dxa"/>
            <w:noWrap/>
            <w:hideMark/>
          </w:tcPr>
          <w:p w14:paraId="6C3FA467" w14:textId="77777777" w:rsidR="001201BC" w:rsidRPr="00F741D0" w:rsidRDefault="001201BC" w:rsidP="001201BC">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Хмарний сервіс для зберігання даних</w:t>
            </w:r>
          </w:p>
        </w:tc>
      </w:tr>
    </w:tbl>
    <w:p w14:paraId="7E501282" w14:textId="77777777" w:rsidR="00AF11D8" w:rsidRPr="00F741D0" w:rsidRDefault="00AF11D8" w:rsidP="00BE40F9">
      <w:pPr>
        <w:spacing w:line="200" w:lineRule="exact"/>
        <w:ind w:firstLine="0"/>
        <w:rPr>
          <w:rFonts w:ascii="Courier New" w:eastAsia="Times New Roman" w:hAnsi="Courier New" w:cs="Courier New"/>
          <w:sz w:val="20"/>
          <w:szCs w:val="20"/>
          <w:lang w:val="uk-UA" w:eastAsia="ru-RU"/>
        </w:rPr>
      </w:pPr>
    </w:p>
    <w:p w14:paraId="60E30B0C" w14:textId="77777777" w:rsidR="001201BC" w:rsidRPr="00F741D0" w:rsidRDefault="001201BC" w:rsidP="009756DF">
      <w:pPr>
        <w:spacing w:line="200" w:lineRule="exact"/>
        <w:ind w:left="714" w:firstLine="0"/>
        <w:rPr>
          <w:rFonts w:ascii="Courier New" w:eastAsia="Times New Roman" w:hAnsi="Courier New" w:cs="Courier New"/>
          <w:sz w:val="20"/>
          <w:szCs w:val="20"/>
          <w:lang w:val="uk-UA" w:eastAsia="ru-RU"/>
        </w:rPr>
      </w:pPr>
    </w:p>
    <w:p w14:paraId="012BB516"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04CECBC9"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0C6C99BE"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3D52C414"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2B391AB9"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PROCESS(rpi1_process, "Raspberry Pi 1");</w:t>
      </w:r>
    </w:p>
    <w:p w14:paraId="48C306FE"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AUTOSTART_PROCESSES(&amp;rpi1_process);</w:t>
      </w:r>
    </w:p>
    <w:p w14:paraId="7CF02BAA"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24C82074"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PROCESS_THREAD(rpi1_process, ev, data)</w:t>
      </w:r>
    </w:p>
    <w:p w14:paraId="2C91DA2F"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726C00F5"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346DA693"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6D9C1AB5"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Встановлюємо IPv6: fd00::1:2:3:4</w:t>
      </w:r>
    </w:p>
    <w:p w14:paraId="18B992A2"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0x0001, 0x0002, 0x0003, 0x0004, 0, 0, 0);</w:t>
      </w:r>
    </w:p>
    <w:p w14:paraId="223B1484"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4F8EC041"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32724F36"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66559D09"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7D765AFA"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408D1A90"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printf("Raspberry Pi 1 запущено з IP: ");</w:t>
      </w:r>
    </w:p>
    <w:p w14:paraId="0040D5F7"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525D1B6D"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58F2155D"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5A2A872C"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2C907C86"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3E05FCD8"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06C1ADFC"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p>
    <w:p w14:paraId="4F3C42E9"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55DFBE7C" w14:textId="77777777" w:rsidR="001201BC" w:rsidRPr="00F741D0" w:rsidRDefault="001201BC"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39B6CB9" w14:textId="77777777" w:rsidR="001201BC" w:rsidRPr="00F741D0" w:rsidRDefault="001201BC" w:rsidP="009756DF">
      <w:pPr>
        <w:spacing w:line="200" w:lineRule="exact"/>
        <w:ind w:left="714" w:firstLine="0"/>
        <w:rPr>
          <w:rFonts w:ascii="Courier New" w:eastAsia="Times New Roman" w:hAnsi="Courier New" w:cs="Courier New"/>
          <w:sz w:val="20"/>
          <w:szCs w:val="20"/>
          <w:lang w:val="uk-UA" w:eastAsia="ru-RU"/>
        </w:rPr>
      </w:pPr>
    </w:p>
    <w:p w14:paraId="7CA6A83B" w14:textId="14F8C401" w:rsidR="001201BC"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Б.3.1</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 xml:space="preserve"> Опис нода Raspberry Pi</w:t>
      </w:r>
    </w:p>
    <w:p w14:paraId="470821D7" w14:textId="77777777" w:rsidR="00BE40F9" w:rsidRPr="00F741D0" w:rsidRDefault="00BE40F9" w:rsidP="00B01D54">
      <w:pPr>
        <w:ind w:left="714" w:firstLine="0"/>
        <w:rPr>
          <w:rFonts w:ascii="Times New Roman" w:eastAsia="Times New Roman" w:hAnsi="Times New Roman" w:cs="Times New Roman"/>
          <w:b/>
          <w:sz w:val="28"/>
          <w:szCs w:val="28"/>
          <w:lang w:val="uk-UA" w:eastAsia="ru-RU"/>
        </w:rPr>
      </w:pPr>
    </w:p>
    <w:p w14:paraId="2090D406"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6F22B5EE"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21AA5DCE"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"net/ipv6/uiplib.h"</w:t>
      </w:r>
    </w:p>
    <w:p w14:paraId="1FDD6282"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0B18D153"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52230430"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246497A1"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UDP_PORT 5678</w:t>
      </w:r>
    </w:p>
    <w:p w14:paraId="4219CE6F"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73115515"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struct uip_udp_conn *udp_conn;</w:t>
      </w:r>
    </w:p>
    <w:p w14:paraId="7AFA01E2"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642733A9"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PROCESS(temp_sensor1_process, "Датчик температури Пруд 1");</w:t>
      </w:r>
    </w:p>
    <w:p w14:paraId="4EF5BE46"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AUTOSTART_PROCESSES(&amp;temp_sensor1_process);</w:t>
      </w:r>
    </w:p>
    <w:p w14:paraId="44916224"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186EC956"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PROCESS_THREAD(temp_sensor1_process, ev, data)</w:t>
      </w:r>
    </w:p>
    <w:p w14:paraId="6D2E9BF1"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30215321"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 xml:space="preserve">  static struct etimer et;</w:t>
      </w:r>
    </w:p>
    <w:p w14:paraId="097EE618"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dest_ip;</w:t>
      </w:r>
    </w:p>
    <w:p w14:paraId="644DD6AC"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193167EB"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Надсилає на IR829-1 (fd00::1:2:100:0)</w:t>
      </w:r>
    </w:p>
    <w:p w14:paraId="176C5746"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uip_ip6addr(&amp;dest_ip, 0xfd00, 0x0001, 0x0002, 0x0000, 0x0064, 0, 0, 0);</w:t>
      </w:r>
    </w:p>
    <w:p w14:paraId="325CD50C"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 = udp_new(&amp;dest_ip, UIP_HTONS(UDP_PORT), NULL);</w:t>
      </w:r>
    </w:p>
    <w:p w14:paraId="2E66052D"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1AE164B2"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53E0AFDE"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6DC7C21E"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printf("Датчик температури Пруд 1 запущено\n");</w:t>
      </w:r>
    </w:p>
    <w:p w14:paraId="236EFD60"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73FB04BE"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7FF1E80D"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etimer_set(&amp;et, CLOCK_SECOND * 10);</w:t>
      </w:r>
    </w:p>
    <w:p w14:paraId="7E6044D0"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PROCESS_WAIT_EVENT_UNTIL(etimer_expired(&amp;et));</w:t>
      </w:r>
    </w:p>
    <w:p w14:paraId="4E3CD6C6"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0F084379"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char msg[] = "temp=22.5";</w:t>
      </w:r>
    </w:p>
    <w:p w14:paraId="4B112EC1"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uip_udp_packet_send(udp_conn, msg, sizeof(msg));</w:t>
      </w:r>
    </w:p>
    <w:p w14:paraId="6D3B8BFC"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printf("Відправлено температуру на шлюз\n");</w:t>
      </w:r>
    </w:p>
    <w:p w14:paraId="207635A4"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71F4880D"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p>
    <w:p w14:paraId="4D1452C2" w14:textId="77777777"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1FB7B605" w14:textId="1E07110B" w:rsidR="00B01D54" w:rsidRPr="00F741D0" w:rsidRDefault="00B01D54" w:rsidP="00381929">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1025A7F8" w14:textId="77777777" w:rsidR="00BE40F9" w:rsidRPr="00F741D0" w:rsidRDefault="00BE40F9" w:rsidP="00381929">
      <w:pPr>
        <w:spacing w:line="240" w:lineRule="auto"/>
        <w:ind w:left="714" w:firstLine="0"/>
        <w:jc w:val="left"/>
        <w:rPr>
          <w:rFonts w:ascii="Courier New" w:eastAsia="Times New Roman" w:hAnsi="Courier New" w:cs="Courier New"/>
          <w:sz w:val="24"/>
          <w:szCs w:val="24"/>
          <w:lang w:val="uk-UA" w:eastAsia="ru-RU"/>
        </w:rPr>
      </w:pPr>
    </w:p>
    <w:p w14:paraId="65CE939D" w14:textId="78216A45"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Б.3.2</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 xml:space="preserve"> Опис нода Датчик температури</w:t>
      </w:r>
    </w:p>
    <w:p w14:paraId="75CC5C00" w14:textId="77777777" w:rsidR="00BE40F9" w:rsidRPr="00F741D0" w:rsidRDefault="00BE40F9" w:rsidP="00B01D54">
      <w:pPr>
        <w:ind w:left="714" w:firstLine="0"/>
        <w:rPr>
          <w:rFonts w:ascii="Times New Roman" w:eastAsia="Times New Roman" w:hAnsi="Times New Roman" w:cs="Times New Roman"/>
          <w:b/>
          <w:sz w:val="28"/>
          <w:szCs w:val="28"/>
          <w:lang w:val="uk-UA" w:eastAsia="ru-RU"/>
        </w:rPr>
      </w:pPr>
    </w:p>
    <w:p w14:paraId="4101D7E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7EC4D25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5FC7605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"net/ipv6/uiplib.h"</w:t>
      </w:r>
    </w:p>
    <w:p w14:paraId="7EC82E7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60AA856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08CCD76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35703E1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UDP_PORT 5678</w:t>
      </w:r>
    </w:p>
    <w:p w14:paraId="2E0BEB7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1A55745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struct uip_udp_conn *udp_conn;</w:t>
      </w:r>
    </w:p>
    <w:p w14:paraId="5B5D49A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4E07FC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PROCESS(ph_sensor1_process, "Датчик pH Пруд 1");</w:t>
      </w:r>
    </w:p>
    <w:p w14:paraId="539236B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AUTOSTART_PROCESSES(&amp;ph_sensor1_process);</w:t>
      </w:r>
    </w:p>
    <w:p w14:paraId="2B4A641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FEDF2F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PROCESS_THREAD(ph_sensor1_process, ev, data)</w:t>
      </w:r>
    </w:p>
    <w:p w14:paraId="468E9AD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67D6EAE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static struct etimer et;</w:t>
      </w:r>
    </w:p>
    <w:p w14:paraId="3AFF17C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dest_ip;</w:t>
      </w:r>
    </w:p>
    <w:p w14:paraId="6740286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35ABB9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Надсилає на IR829-1 (fd00::1:2:100:0)</w:t>
      </w:r>
    </w:p>
    <w:p w14:paraId="6ADBE80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uip_ip6addr(&amp;dest_ip, 0xfd00, 0x0001, 0x0002, 0x0000, 0x0064, 0, 0, 0);</w:t>
      </w:r>
    </w:p>
    <w:p w14:paraId="1161094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 = udp_new(&amp;dest_ip, UIP_HTONS(UDP_PORT), NULL);</w:t>
      </w:r>
    </w:p>
    <w:p w14:paraId="52AE574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55791F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0B869F2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6942B0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 xml:space="preserve">  printf("Датчик pH Пруд 1 запущено\n");</w:t>
      </w:r>
    </w:p>
    <w:p w14:paraId="3D447F0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7CAA35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03E9DC8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etimer_set(&amp;et, CLOCK_SECOND * 10);</w:t>
      </w:r>
    </w:p>
    <w:p w14:paraId="3DBD4A2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PROCESS_WAIT_EVENT_UNTIL(etimer_expired(&amp;et));</w:t>
      </w:r>
    </w:p>
    <w:p w14:paraId="21D1CB3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86D3CF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char msg[] = "ph=7.4";</w:t>
      </w:r>
    </w:p>
    <w:p w14:paraId="61C9B17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uip_udp_packet_send(udp_conn, msg, sizeof(msg));</w:t>
      </w:r>
    </w:p>
    <w:p w14:paraId="11AA103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printf("Відправлено рівень pH на шлюз\n");</w:t>
      </w:r>
    </w:p>
    <w:p w14:paraId="443D4D6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7ED0059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D737E8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22C8A5BB" w14:textId="3BF26E9A"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E89D47F"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068AB760" w14:textId="004FAD90"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Б.3.3</w:t>
      </w:r>
      <w:r w:rsidR="002F43C6" w:rsidRPr="00F741D0">
        <w:rPr>
          <w:rFonts w:ascii="Times New Roman" w:eastAsia="Times New Roman" w:hAnsi="Times New Roman" w:cs="Times New Roman"/>
          <w:b/>
          <w:sz w:val="28"/>
          <w:szCs w:val="28"/>
          <w:lang w:val="uk-UA" w:eastAsia="ru-RU"/>
        </w:rPr>
        <w:t xml:space="preserve"> - </w:t>
      </w:r>
      <w:r w:rsidRPr="00F741D0">
        <w:rPr>
          <w:rFonts w:ascii="Times New Roman" w:eastAsia="Times New Roman" w:hAnsi="Times New Roman" w:cs="Times New Roman"/>
          <w:b/>
          <w:sz w:val="28"/>
          <w:szCs w:val="28"/>
          <w:lang w:val="uk-UA" w:eastAsia="ru-RU"/>
        </w:rPr>
        <w:t>Опис нода Датчик pH</w:t>
      </w:r>
    </w:p>
    <w:p w14:paraId="5D1E68FE" w14:textId="77777777" w:rsidR="00BE40F9" w:rsidRPr="00F741D0" w:rsidRDefault="00BE40F9" w:rsidP="00B01D54">
      <w:pPr>
        <w:ind w:left="714" w:firstLine="0"/>
        <w:rPr>
          <w:rFonts w:ascii="Times New Roman" w:eastAsia="Times New Roman" w:hAnsi="Times New Roman" w:cs="Times New Roman"/>
          <w:b/>
          <w:sz w:val="28"/>
          <w:szCs w:val="28"/>
          <w:lang w:val="uk-UA" w:eastAsia="ru-RU"/>
        </w:rPr>
      </w:pPr>
    </w:p>
    <w:p w14:paraId="12A9997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0F706D6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6721CAB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166B384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2A5A0B0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B65D73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PROCESS(camera1_process, "Камера Пруд 1");</w:t>
      </w:r>
    </w:p>
    <w:p w14:paraId="6CFE6AB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AUTOSTART_PROCESSES(&amp;camera1_process);</w:t>
      </w:r>
    </w:p>
    <w:p w14:paraId="7750D37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72CE103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PROCESS_THREAD(camera1_process, ev, data)</w:t>
      </w:r>
    </w:p>
    <w:p w14:paraId="6650010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2644C35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37077B6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35154C1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fd00::1:2:3:8</w:t>
      </w:r>
    </w:p>
    <w:p w14:paraId="0D1436D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0x0001, 0x0002, 0x0003, 0x0008, 0, 0, 0);</w:t>
      </w:r>
    </w:p>
    <w:p w14:paraId="5B88A9F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24ECB2E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279944A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3DEAAB1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6EB303B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64A3A78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printf("Камера Пруд 1 запущена з IP: ");</w:t>
      </w:r>
    </w:p>
    <w:p w14:paraId="755ECAA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5092002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0C1C9FB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12867F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4628DD1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28B7D42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2F532A4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48A73B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6E84E4C0" w14:textId="72AECD29" w:rsidR="00B01D54" w:rsidRPr="00F741D0" w:rsidRDefault="00B01D54" w:rsidP="00B01D54">
      <w:pPr>
        <w:spacing w:line="200" w:lineRule="exact"/>
        <w:ind w:left="714" w:firstLine="0"/>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t>}</w:t>
      </w:r>
    </w:p>
    <w:p w14:paraId="37018585" w14:textId="77777777" w:rsidR="00BE40F9" w:rsidRPr="00F741D0" w:rsidRDefault="00BE40F9" w:rsidP="00B01D54">
      <w:pPr>
        <w:spacing w:line="200" w:lineRule="exact"/>
        <w:ind w:left="714" w:firstLine="0"/>
        <w:rPr>
          <w:rFonts w:ascii="Courier New" w:eastAsia="Times New Roman" w:hAnsi="Courier New" w:cs="Courier New"/>
          <w:sz w:val="20"/>
          <w:szCs w:val="20"/>
          <w:lang w:val="uk-UA" w:eastAsia="ru-RU"/>
        </w:rPr>
      </w:pPr>
    </w:p>
    <w:p w14:paraId="7B489454" w14:textId="5F7201E1"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Б.3.4</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 xml:space="preserve"> Опис нода Камера</w:t>
      </w:r>
    </w:p>
    <w:p w14:paraId="2A6F6103" w14:textId="77777777" w:rsidR="00B01D54" w:rsidRPr="00F741D0" w:rsidRDefault="00B01D54">
      <w:pPr>
        <w:rPr>
          <w:rFonts w:ascii="Courier New" w:eastAsia="Times New Roman" w:hAnsi="Courier New" w:cs="Courier New"/>
          <w:sz w:val="20"/>
          <w:szCs w:val="20"/>
          <w:lang w:val="uk-UA" w:eastAsia="ru-RU"/>
        </w:rPr>
      </w:pPr>
    </w:p>
    <w:p w14:paraId="0DE98BB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53A23E0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12327C1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"net/ipv6/uiplib.h"</w:t>
      </w:r>
    </w:p>
    <w:p w14:paraId="35D0621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1650DCD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3735B41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24AE43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UDP_PORT 5678</w:t>
      </w:r>
    </w:p>
    <w:p w14:paraId="2E21261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8BEDE4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struct uip_udp_conn *udp_conn;</w:t>
      </w:r>
    </w:p>
    <w:p w14:paraId="5D61294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737A1F9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PROCESS(cond_sensor1_process, "Датчик електропровідності Пруд 1");</w:t>
      </w:r>
    </w:p>
    <w:p w14:paraId="2F1B2C5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AUTOSTART_PROCESSES(&amp;cond_sensor1_process);</w:t>
      </w:r>
    </w:p>
    <w:p w14:paraId="4081C85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DEED82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PROCESS_THREAD(cond_sensor1_process, ev, data)</w:t>
      </w:r>
    </w:p>
    <w:p w14:paraId="5EE6BB9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4B65F0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static struct etimer et;</w:t>
      </w:r>
    </w:p>
    <w:p w14:paraId="73684F9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dest_ip;</w:t>
      </w:r>
    </w:p>
    <w:p w14:paraId="03C2D2C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641C5A9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Надсилає на IR829-1 (fd00::1:2:100:0)</w:t>
      </w:r>
    </w:p>
    <w:p w14:paraId="2ECBD48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uip_ip6addr(&amp;dest_ip, 0xfd00, 0x0001, 0x0002, 0x0000, 0x0064, 0, 0, 0);</w:t>
      </w:r>
    </w:p>
    <w:p w14:paraId="5CA4328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 = udp_new(&amp;dest_ip, UIP_HTONS(UDP_PORT), NULL);</w:t>
      </w:r>
    </w:p>
    <w:p w14:paraId="2234355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7EE6C6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20C238B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60670E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printf("Датчик електропровідності Пруд 1 запущено\n");</w:t>
      </w:r>
    </w:p>
    <w:p w14:paraId="50268FD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7268BB8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36EE885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etimer_set(&amp;et, CLOCK_SECOND * 10);</w:t>
      </w:r>
    </w:p>
    <w:p w14:paraId="77F0BC2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PROCESS_WAIT_EVENT_UNTIL(etimer_expired(&amp;et));</w:t>
      </w:r>
    </w:p>
    <w:p w14:paraId="69701D5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D23149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char msg[] = "conductivity=450";</w:t>
      </w:r>
    </w:p>
    <w:p w14:paraId="15D980E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uip_udp_packet_send(udp_conn, msg, sizeof(msg));</w:t>
      </w:r>
    </w:p>
    <w:p w14:paraId="54320F0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printf("Відправлено електропровідність на шлюз\n");</w:t>
      </w:r>
    </w:p>
    <w:p w14:paraId="1F7770D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44308DC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15BC8C9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7D6A99FA" w14:textId="506C213F"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F44573C"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7DA20833" w14:textId="626B27A6"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Б.3.5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Датчик електропровідності</w:t>
      </w:r>
    </w:p>
    <w:p w14:paraId="4C217A72" w14:textId="77777777" w:rsidR="00B01D54" w:rsidRPr="00F741D0" w:rsidRDefault="00B01D54">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3B63533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"contiki.h"</w:t>
      </w:r>
    </w:p>
    <w:p w14:paraId="6C7D0D3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"net/ipv6/uip.h"</w:t>
      </w:r>
    </w:p>
    <w:p w14:paraId="14720BA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76367A9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230A843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657E3D9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UDP_PORT 5678</w:t>
      </w:r>
    </w:p>
    <w:p w14:paraId="370EACD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90A8BA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void udp_rx(struct uip_udp_conn *c, void *ptr)</w:t>
      </w:r>
    </w:p>
    <w:p w14:paraId="349C58B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6D033BA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if(uip_newdata()) {</w:t>
      </w:r>
    </w:p>
    <w:p w14:paraId="3014DFE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printf("IR829-1: Отримано дані: %s\n", (char *)uip_appdata);</w:t>
      </w:r>
    </w:p>
    <w:p w14:paraId="2BDE26D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0484C6F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74D2E3A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9744E4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PROCESS(ir829_1_process, "Шлюз IR829-1");</w:t>
      </w:r>
    </w:p>
    <w:p w14:paraId="5DEC57C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AUTOSTART_PROCESSES(&amp;ir829_1_process);</w:t>
      </w:r>
    </w:p>
    <w:p w14:paraId="4EF15B6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1C4BF83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PROCESS_THREAD(ir829_1_process, ev, data)</w:t>
      </w:r>
    </w:p>
    <w:p w14:paraId="297D937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18E4AD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static struct uip_udp_conn *udp_conn;</w:t>
      </w:r>
    </w:p>
    <w:p w14:paraId="5ADAE0F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19F4638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F9B140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fd00::1:2:100:0</w:t>
      </w:r>
    </w:p>
    <w:p w14:paraId="0B5D00AE"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0x0001, 0x0002, 0x0064, 0x0000, 0, 0, 0);</w:t>
      </w:r>
    </w:p>
    <w:p w14:paraId="09EFD16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50412D1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6F6CA36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35C66A0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17DEA23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302656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 = udp_new(NULL, UIP_HTONS(UDP_PORT), NULL);</w:t>
      </w:r>
    </w:p>
    <w:p w14:paraId="1DFA2F6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if (udp_conn != NULL) {</w:t>
      </w:r>
    </w:p>
    <w:p w14:paraId="21F9B20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udp_bind(udp_conn, UIP_HTONS(UDP_PORT));</w:t>
      </w:r>
    </w:p>
    <w:p w14:paraId="03306D9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udp_conn-&gt;handler = udp_rx;</w:t>
      </w:r>
    </w:p>
    <w:p w14:paraId="73E85380"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32D8510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FAA8B1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printf("IR829-1 запущено з IP: ");</w:t>
      </w:r>
    </w:p>
    <w:p w14:paraId="3CA68E4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5CAD17F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777DB80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D098EB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62B5599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623B2F3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138FAC7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9D76C3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285FCC9B" w14:textId="5BD38178"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C1ACF47"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7E39207C" w14:textId="0477C6BF"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Б.3.6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Шлюз IR829-1</w:t>
      </w:r>
    </w:p>
    <w:p w14:paraId="70A02E81" w14:textId="77777777" w:rsidR="00B01D54" w:rsidRPr="00F741D0" w:rsidRDefault="00B01D54">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4C24F5A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"contiki.h"</w:t>
      </w:r>
    </w:p>
    <w:p w14:paraId="40F041E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"net/ipv6/uip.h"</w:t>
      </w:r>
    </w:p>
    <w:p w14:paraId="5C1D5D5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"net/ipv6/uip-ds6.h"</w:t>
      </w:r>
    </w:p>
    <w:p w14:paraId="6D938AD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"net/ip/uip-debug.h"</w:t>
      </w:r>
    </w:p>
    <w:p w14:paraId="5041E33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AB7C80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UDP_PORT 5678</w:t>
      </w:r>
    </w:p>
    <w:p w14:paraId="4781436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4502B8B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void udp_rx(struct uip_udp_conn *c, void *ptr)</w:t>
      </w:r>
    </w:p>
    <w:p w14:paraId="1475A54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051F88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if(uip_newdata()) {</w:t>
      </w:r>
    </w:p>
    <w:p w14:paraId="63B8DA5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printf("IR829-2: Отримано дані: %s\n", (char *)uip_appdata);</w:t>
      </w:r>
    </w:p>
    <w:p w14:paraId="459D206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37F0439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175DD897"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064ADF7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PROCESS(ir829_2_process, "Шлюз IR829-2");</w:t>
      </w:r>
    </w:p>
    <w:p w14:paraId="016AA99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AUTOSTART_PROCESSES(&amp;ir829_2_process);</w:t>
      </w:r>
    </w:p>
    <w:p w14:paraId="73F836B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145884F8"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PROCESS_THREAD(ir829_2_process, ev, data)</w:t>
      </w:r>
    </w:p>
    <w:p w14:paraId="22F1E5C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3509BCCB"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static struct uip_udp_conn *udp_conn;</w:t>
      </w:r>
    </w:p>
    <w:p w14:paraId="519C90F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7E72FA3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1BF54A8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fd00::1:2:101:0</w:t>
      </w:r>
    </w:p>
    <w:p w14:paraId="2C38C1F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0x0001, 0x0002, 0x0065, 0x0000, 0, 0, 0);</w:t>
      </w:r>
    </w:p>
    <w:p w14:paraId="1876A91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1B41378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2FFB6EDD"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5BD8D8B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28FDF849"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322AD74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 = udp_new(NULL, UIP_HTONS(UDP_PORT), NULL);</w:t>
      </w:r>
    </w:p>
    <w:p w14:paraId="3091483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if (udp_conn != NULL) {</w:t>
      </w:r>
    </w:p>
    <w:p w14:paraId="508CFB4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udp_bind(udp_conn, UIP_HTONS(UDP_PORT));</w:t>
      </w:r>
    </w:p>
    <w:p w14:paraId="4B91296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udp_conn-&gt;handler = udp_rx;</w:t>
      </w:r>
    </w:p>
    <w:p w14:paraId="1AED9D33"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28B4660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BBACC5F"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printf("IR829-2 запущено з IP: ");</w:t>
      </w:r>
    </w:p>
    <w:p w14:paraId="383F2A5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6A47E634"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6357453C"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60801AA"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1C349BB2"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2945B356"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71FDC281"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p>
    <w:p w14:paraId="2F1BCE05" w14:textId="77777777"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58BB52BB" w14:textId="0B8ECC36" w:rsidR="00B01D54" w:rsidRPr="00F741D0" w:rsidRDefault="00B01D54"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03CD8F0"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2561C3A0" w14:textId="45728600" w:rsidR="00B01D54" w:rsidRPr="00F741D0" w:rsidRDefault="00B01D5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w:t>
      </w:r>
      <w:r w:rsidR="00B04C62" w:rsidRPr="00F741D0">
        <w:rPr>
          <w:rFonts w:ascii="Times New Roman" w:eastAsia="Times New Roman" w:hAnsi="Times New Roman" w:cs="Times New Roman"/>
          <w:b/>
          <w:sz w:val="28"/>
          <w:szCs w:val="28"/>
          <w:lang w:val="uk-UA" w:eastAsia="ru-RU"/>
        </w:rPr>
        <w:t>6</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 xml:space="preserve"> Опис нода Шлюз IR829-</w:t>
      </w:r>
      <w:r w:rsidR="007B7AFA" w:rsidRPr="00F741D0">
        <w:rPr>
          <w:rFonts w:ascii="Times New Roman" w:eastAsia="Times New Roman" w:hAnsi="Times New Roman" w:cs="Times New Roman"/>
          <w:b/>
          <w:sz w:val="28"/>
          <w:szCs w:val="28"/>
          <w:lang w:val="uk-UA" w:eastAsia="ru-RU"/>
        </w:rPr>
        <w:t>2</w:t>
      </w:r>
    </w:p>
    <w:p w14:paraId="329A95FC" w14:textId="77777777" w:rsidR="007B7AFA" w:rsidRPr="00F741D0" w:rsidRDefault="007B7AFA">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6F78BB9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"contiki.h"</w:t>
      </w:r>
    </w:p>
    <w:p w14:paraId="05C2526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"net/routing/routing.h"</w:t>
      </w:r>
    </w:p>
    <w:p w14:paraId="0AE0D1B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"net/netstack.h"</w:t>
      </w:r>
    </w:p>
    <w:p w14:paraId="6DDA93E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"net/ipv6/simple-udp.h"</w:t>
      </w:r>
    </w:p>
    <w:p w14:paraId="7568DBC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52C38F6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3610184"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fd00::1:2:ff:fe</w:t>
      </w:r>
    </w:p>
    <w:p w14:paraId="2B83E70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uip_ipaddr_t router_ip;</w:t>
      </w:r>
    </w:p>
    <w:p w14:paraId="7E434C6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76D759E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void udp_rx(struct simple_udp_connection *c,</w:t>
      </w:r>
    </w:p>
    <w:p w14:paraId="3EA17D4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const uip_ipaddr_t *sender_addr,</w:t>
      </w:r>
    </w:p>
    <w:p w14:paraId="54504F8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uint16_t sender_port,</w:t>
      </w:r>
    </w:p>
    <w:p w14:paraId="2807F17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const uip_ipaddr_t *dest_addr,</w:t>
      </w:r>
    </w:p>
    <w:p w14:paraId="53C752F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uint16_t dest_port,</w:t>
      </w:r>
    </w:p>
    <w:p w14:paraId="20C7E8A4"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const uint8_t *data,</w:t>
      </w:r>
    </w:p>
    <w:p w14:paraId="3034938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uint16_t datalen)</w:t>
      </w:r>
    </w:p>
    <w:p w14:paraId="6C0D55F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6A9064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printf("ISR4331: Отримано повідомлення від ");</w:t>
      </w:r>
    </w:p>
    <w:p w14:paraId="2D63C31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uip_debug_ipaddr_print(sender_addr);</w:t>
      </w:r>
    </w:p>
    <w:p w14:paraId="6741152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 %.*s\n", datalen, data);</w:t>
      </w:r>
    </w:p>
    <w:p w14:paraId="46D4C53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6B9FBA1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9B29A4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static struct simple_udp_connection udp_conn;</w:t>
      </w:r>
    </w:p>
    <w:p w14:paraId="03D6AB1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5D6E0B0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PROCESS(isr4331_process, "Маршрутизатор ISR4331");</w:t>
      </w:r>
    </w:p>
    <w:p w14:paraId="61AB34C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AUTOSTART_PROCESSES(&amp;isr4331_process);</w:t>
      </w:r>
    </w:p>
    <w:p w14:paraId="0013EF6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7D46F6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PROCESS_THREAD(isr4331_process, ev, data)</w:t>
      </w:r>
    </w:p>
    <w:p w14:paraId="4BC3921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28C8A6F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34BAFA5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423ECC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fd00::1:2:ff:fe</w:t>
      </w:r>
    </w:p>
    <w:p w14:paraId="713F2EB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0x0001, 0x0002, 0x00ff, 0xfe, 0, 0, 0);</w:t>
      </w:r>
    </w:p>
    <w:p w14:paraId="1FF0D51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752B915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2372D8F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7F993F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0CADE1E4"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5BFB10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NETSTACK_ROUTING.root_init();</w:t>
      </w:r>
    </w:p>
    <w:p w14:paraId="25F76B8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NETSTACK_ROUTING.node_init();</w:t>
      </w:r>
    </w:p>
    <w:p w14:paraId="1FE4076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9FD0EE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simple_udp_register(&amp;udp_conn, UDP_PORT, NULL, UDP_PORT, udp_rx);</w:t>
      </w:r>
    </w:p>
    <w:p w14:paraId="4C32746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46A7CF1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printf("ISR4331 запущено з IP: ");</w:t>
      </w:r>
    </w:p>
    <w:p w14:paraId="2EC03FA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2056E08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3FEF91D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4BB1BA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791FDB9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5638CDA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5C35914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E13FB7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 xml:space="preserve">  PROCESS_END();</w:t>
      </w:r>
    </w:p>
    <w:p w14:paraId="2FA29218" w14:textId="395B0DD5" w:rsidR="00B01D54"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752E8961"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0ACB6D5A" w14:textId="344EFEEB" w:rsidR="007B7AFA" w:rsidRDefault="007B7AFA"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Б.3.6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Маршрутизатор ISR4331</w:t>
      </w:r>
    </w:p>
    <w:p w14:paraId="55965C87" w14:textId="77777777" w:rsidR="0001468D" w:rsidRPr="00F741D0" w:rsidRDefault="0001468D" w:rsidP="002F43C6">
      <w:pPr>
        <w:ind w:left="714" w:firstLine="0"/>
        <w:jc w:val="center"/>
        <w:rPr>
          <w:rFonts w:ascii="Times New Roman" w:eastAsia="Times New Roman" w:hAnsi="Times New Roman" w:cs="Times New Roman"/>
          <w:b/>
          <w:sz w:val="28"/>
          <w:szCs w:val="28"/>
          <w:lang w:val="uk-UA" w:eastAsia="ru-RU"/>
        </w:rPr>
      </w:pPr>
    </w:p>
    <w:p w14:paraId="5269F459" w14:textId="4CAF0976" w:rsidR="007B7AFA" w:rsidRPr="0001468D" w:rsidRDefault="0001468D" w:rsidP="0001468D">
      <w:pPr>
        <w:spacing w:line="240" w:lineRule="auto"/>
        <w:ind w:firstLine="0"/>
        <w:rPr>
          <w:rFonts w:ascii="Courier New" w:eastAsia="Times New Roman" w:hAnsi="Courier New" w:cs="Courier New"/>
          <w:sz w:val="20"/>
          <w:szCs w:val="20"/>
          <w:lang w:val="uk-UA" w:eastAsia="ru-RU"/>
        </w:rPr>
      </w:pPr>
      <w:r>
        <w:rPr>
          <w:rFonts w:ascii="Courier New" w:eastAsia="Times New Roman" w:hAnsi="Courier New" w:cs="Courier New"/>
          <w:sz w:val="20"/>
          <w:szCs w:val="20"/>
          <w:lang w:val="uk-UA" w:eastAsia="ru-RU"/>
        </w:rPr>
        <w:t xml:space="preserve">      </w:t>
      </w:r>
      <w:r w:rsidR="007B7AFA" w:rsidRPr="00F741D0">
        <w:rPr>
          <w:rFonts w:ascii="Courier New" w:eastAsia="Times New Roman" w:hAnsi="Courier New" w:cs="Courier New"/>
          <w:sz w:val="24"/>
          <w:szCs w:val="24"/>
          <w:lang w:val="uk-UA" w:eastAsia="ru-RU"/>
        </w:rPr>
        <w:t>include "contiki.h"</w:t>
      </w:r>
    </w:p>
    <w:p w14:paraId="45CFC93B" w14:textId="77777777" w:rsidR="007B7AFA" w:rsidRPr="00F741D0" w:rsidRDefault="007B7AFA" w:rsidP="0001468D">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"mqtt-client.h"</w:t>
      </w:r>
    </w:p>
    <w:p w14:paraId="4F67C08A" w14:textId="77777777" w:rsidR="007B7AFA" w:rsidRPr="00F741D0" w:rsidRDefault="007B7AFA" w:rsidP="0001468D">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5A523B6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FBD02D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#define MQTT_CLIENT_ID "pond-mqtt-server"</w:t>
      </w:r>
    </w:p>
    <w:p w14:paraId="312366B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629896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void mqtt_event_callback(struct mqtt_connection *m, mqtt_event_t event, void *data)</w:t>
      </w:r>
    </w:p>
    <w:p w14:paraId="7288E9F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9858A3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printf("MQTT подія: %d\n", event);</w:t>
      </w:r>
    </w:p>
    <w:p w14:paraId="631545C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4222307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4AB25C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PROCESS(mqtt_server_process, "MQTT Сервер");</w:t>
      </w:r>
    </w:p>
    <w:p w14:paraId="24D4C1C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AUTOSTART_PROCESSES(&amp;mqtt_server_process);</w:t>
      </w:r>
    </w:p>
    <w:p w14:paraId="111B70A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4BE4DD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PROCESS_THREAD(mqtt_server_process, ev, data)</w:t>
      </w:r>
    </w:p>
    <w:p w14:paraId="73BD761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46683EA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broker_ip;</w:t>
      </w:r>
    </w:p>
    <w:p w14:paraId="28384E8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329844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fd00::3:0:0:a</w:t>
      </w:r>
    </w:p>
    <w:p w14:paraId="3AC4A5E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uip_ip6addr(&amp;broker_ip, 0xfd00, 0x0003, 0x0000, 0x0000, 0x000a, 0, 0, 0);</w:t>
      </w:r>
    </w:p>
    <w:p w14:paraId="251E8B4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FD116C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3362B14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C38798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mqtt_client_open();</w:t>
      </w:r>
    </w:p>
    <w:p w14:paraId="4D9A8CA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mqtt_register(&amp;mqtt_client, NULL, MQTT_CLIENT_ID, mqtt_event_callback, NULL);</w:t>
      </w:r>
    </w:p>
    <w:p w14:paraId="3D13ACE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mqtt_connect(&amp;mqtt_client, &amp;broker_ip, UIP_HTONS(1883), 0, 0);</w:t>
      </w:r>
    </w:p>
    <w:p w14:paraId="36DBFA0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0137A3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printf("MQTT Сервер запущено\n");</w:t>
      </w:r>
    </w:p>
    <w:p w14:paraId="7643849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7435A9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0DF65D4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3F65E04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425B1D4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C7EF9D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6E42BCA3" w14:textId="15595723"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1F7087CC"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114BA0C5" w14:textId="6E7369D4" w:rsidR="007B7AFA" w:rsidRPr="00F741D0" w:rsidRDefault="007B7AFA"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Б.3.7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MQTT Сервер</w:t>
      </w:r>
    </w:p>
    <w:p w14:paraId="1D635A3E" w14:textId="77777777" w:rsidR="007B7AFA" w:rsidRPr="00F741D0" w:rsidRDefault="007B7AFA" w:rsidP="007B7AFA">
      <w:pPr>
        <w:spacing w:line="200" w:lineRule="exact"/>
        <w:ind w:left="714" w:firstLine="0"/>
        <w:rPr>
          <w:rFonts w:ascii="Courier New" w:eastAsia="Times New Roman" w:hAnsi="Courier New" w:cs="Courier New"/>
          <w:sz w:val="20"/>
          <w:szCs w:val="20"/>
          <w:lang w:val="uk-UA" w:eastAsia="ru-RU"/>
        </w:rPr>
      </w:pPr>
    </w:p>
    <w:p w14:paraId="0789CA9A" w14:textId="77777777" w:rsidR="007B7AFA" w:rsidRPr="00F741D0" w:rsidRDefault="007B7AFA">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4C2E33C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"contiki.h"</w:t>
      </w:r>
    </w:p>
    <w:p w14:paraId="2384941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"httpd-simple.h"</w:t>
      </w:r>
    </w:p>
    <w:p w14:paraId="3030E39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5E97A6B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7AE2ACC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const char *html_page =</w:t>
      </w:r>
    </w:p>
    <w:p w14:paraId="650BAF1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"HTTP/1.1 200 OK\r\n"</w:t>
      </w:r>
    </w:p>
    <w:p w14:paraId="0C48691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"Content-Type: text/html\r\n"</w:t>
      </w:r>
    </w:p>
    <w:p w14:paraId="50F51EA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"\r\n"</w:t>
      </w:r>
    </w:p>
    <w:p w14:paraId="66A5D17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"&lt;html&gt;&lt;body&gt;&lt;h1&gt;Пруд IoT Система&lt;/h1&gt;&lt;/body&gt;&lt;/html&gt;";</w:t>
      </w:r>
    </w:p>
    <w:p w14:paraId="0260E80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5AB1C6F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void httpd_simple_appcall(void)</w:t>
      </w:r>
    </w:p>
    <w:p w14:paraId="712B69B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298497B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httpd_simple_send(html_page, strlen(html_page));</w:t>
      </w:r>
    </w:p>
    <w:p w14:paraId="5EBCD3F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D1D9DE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4440611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PROCESS(web_server_process, "Web/API Сервер");</w:t>
      </w:r>
    </w:p>
    <w:p w14:paraId="74D9A0F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AUTOSTART_PROCESSES(&amp;web_server_process);</w:t>
      </w:r>
    </w:p>
    <w:p w14:paraId="5C004BD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126A4E8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PROCESS_THREAD(web_server_process, ev, data)</w:t>
      </w:r>
    </w:p>
    <w:p w14:paraId="135429B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1ED1886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6769D9D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2D6D67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fd00::3:0:0:b</w:t>
      </w:r>
    </w:p>
    <w:p w14:paraId="66EE400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0x0003, 0x0000, 0x0000, 0x000b, 0, 0, 0);</w:t>
      </w:r>
    </w:p>
    <w:p w14:paraId="5D1B8AE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04ADE1B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1DB9231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283FBA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7C5913E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05D322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httpd_simple_init();</w:t>
      </w:r>
    </w:p>
    <w:p w14:paraId="125AB71A"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printf("Web сервер запущено з IP: ");</w:t>
      </w:r>
    </w:p>
    <w:p w14:paraId="3D2F104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518F4B1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014157C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42D02DC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4778FAA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0734589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7E37921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4EC522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691854E4" w14:textId="3B166BC9"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6631CD37"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657DADE8" w14:textId="50EDEB06" w:rsidR="007B7AFA" w:rsidRPr="00F741D0" w:rsidRDefault="007B7AFA"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Б.3.8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Web/API Сервер</w:t>
      </w:r>
    </w:p>
    <w:p w14:paraId="21857985" w14:textId="77777777" w:rsidR="007B7AFA" w:rsidRPr="00F741D0" w:rsidRDefault="007B7AFA" w:rsidP="007B7AFA">
      <w:pPr>
        <w:spacing w:line="200" w:lineRule="exact"/>
        <w:ind w:left="714" w:firstLine="0"/>
        <w:rPr>
          <w:rFonts w:ascii="Courier New" w:eastAsia="Times New Roman" w:hAnsi="Courier New" w:cs="Courier New"/>
          <w:sz w:val="20"/>
          <w:szCs w:val="20"/>
          <w:lang w:val="uk-UA" w:eastAsia="ru-RU"/>
        </w:rPr>
      </w:pPr>
    </w:p>
    <w:p w14:paraId="1893ADCC" w14:textId="77777777" w:rsidR="007B7AFA" w:rsidRPr="00F741D0" w:rsidRDefault="007B7AFA">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747F33B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#include "contiki.h"</w:t>
      </w:r>
    </w:p>
    <w:p w14:paraId="4EEFCDB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"net/ipv6/uip.h"</w:t>
      </w:r>
    </w:p>
    <w:p w14:paraId="60B2F3D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4C405DB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5C57DF3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PROCESS(asa5506_process, "Брандмауер ASA5506");</w:t>
      </w:r>
    </w:p>
    <w:p w14:paraId="321B217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AUTOSTART_PROCESSES(&amp;asa5506_process);</w:t>
      </w:r>
    </w:p>
    <w:p w14:paraId="55E0907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2312760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PROCESS_THREAD(asa5506_process, ev, data)</w:t>
      </w:r>
    </w:p>
    <w:p w14:paraId="1646B3C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316A91F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606F441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27941480"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fd00::3:0:0:1</w:t>
      </w:r>
    </w:p>
    <w:p w14:paraId="76E34CC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0xfd00, 0x0003, 0x0000, 0x0000, 0x0001, 0, 0, 0);</w:t>
      </w:r>
    </w:p>
    <w:p w14:paraId="0905B68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uip_ds6_set_addr_iid(&amp;ipaddr, &amp;uip_lladdr);</w:t>
      </w:r>
    </w:p>
    <w:p w14:paraId="3B37338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4FC09284"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29C1AEF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066116F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55BBADA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printf("ASA5506 запущено з IP: ");</w:t>
      </w:r>
    </w:p>
    <w:p w14:paraId="1C02571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20D391E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6F920E0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5130458E"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43E948E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679EAA7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if(ev == tcpip_event) {</w:t>
      </w:r>
    </w:p>
    <w:p w14:paraId="4CFEB4A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const void *packet = packetbuf_hdrptr();</w:t>
      </w:r>
    </w:p>
    <w:p w14:paraId="62655C8F"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printf("Пакет отримано, розмір: %d байт\n", packetbuf_datalen());</w:t>
      </w:r>
    </w:p>
    <w:p w14:paraId="659CB76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483417D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1183B33B"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47F9848"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2E01BE53" w14:textId="1F9AB6F6"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D69B823"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13EF4A86" w14:textId="00E70856" w:rsidR="007B7AFA" w:rsidRPr="00F741D0" w:rsidRDefault="007B7AFA"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 xml:space="preserve">Лістинг Б.3.9 </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Опис нода Брандмау</w:t>
      </w:r>
      <w:r w:rsidR="002D73F5" w:rsidRPr="00F741D0">
        <w:rPr>
          <w:rFonts w:ascii="Times New Roman" w:eastAsia="Times New Roman" w:hAnsi="Times New Roman" w:cs="Times New Roman"/>
          <w:b/>
          <w:sz w:val="28"/>
          <w:szCs w:val="28"/>
          <w:lang w:val="uk-UA" w:eastAsia="ru-RU"/>
        </w:rPr>
        <w:t>зер</w:t>
      </w:r>
      <w:r w:rsidRPr="00F741D0">
        <w:rPr>
          <w:rFonts w:ascii="Times New Roman" w:eastAsia="Times New Roman" w:hAnsi="Times New Roman" w:cs="Times New Roman"/>
          <w:b/>
          <w:sz w:val="28"/>
          <w:szCs w:val="28"/>
          <w:lang w:val="uk-UA" w:eastAsia="ru-RU"/>
        </w:rPr>
        <w:t xml:space="preserve"> ASA5506</w:t>
      </w:r>
    </w:p>
    <w:p w14:paraId="792796E8" w14:textId="77777777" w:rsidR="00BE40F9" w:rsidRPr="00F741D0" w:rsidRDefault="00BE40F9" w:rsidP="007B7AFA">
      <w:pPr>
        <w:ind w:left="714" w:firstLine="0"/>
        <w:rPr>
          <w:rFonts w:ascii="Times New Roman" w:eastAsia="Times New Roman" w:hAnsi="Times New Roman" w:cs="Times New Roman"/>
          <w:b/>
          <w:sz w:val="28"/>
          <w:szCs w:val="28"/>
          <w:lang w:val="uk-UA" w:eastAsia="ru-RU"/>
        </w:rPr>
      </w:pPr>
    </w:p>
    <w:p w14:paraId="5E0ABE6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"contiki.h"</w:t>
      </w:r>
    </w:p>
    <w:p w14:paraId="5D36AF4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"net/ipv6/uip.h"</w:t>
      </w:r>
    </w:p>
    <w:p w14:paraId="15EF5CC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#include &lt;stdio.h&gt;</w:t>
      </w:r>
    </w:p>
    <w:p w14:paraId="1AC6652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482276F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PROCESS(cloud_process, "Хмара ISP");</w:t>
      </w:r>
    </w:p>
    <w:p w14:paraId="6D3B6CC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AUTOSTART_PROCESSES(&amp;cloud_process);</w:t>
      </w:r>
    </w:p>
    <w:p w14:paraId="1BC8CFD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1DADC01"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PROCESS_THREAD(cloud_process, ev, data)</w:t>
      </w:r>
    </w:p>
    <w:p w14:paraId="4436C4D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042B3C7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uip_ipaddr_t ipaddr;</w:t>
      </w:r>
    </w:p>
    <w:p w14:paraId="09BB541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7296767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 2001:db8::1</w:t>
      </w:r>
    </w:p>
    <w:p w14:paraId="114B60DD"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uip_ip6addr(&amp;ipaddr, 0x2001, 0xdb8, 0, 0, 0x0001, 0, 0, 0);</w:t>
      </w:r>
    </w:p>
    <w:p w14:paraId="13CFC99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lastRenderedPageBreak/>
        <w:t xml:space="preserve">  uip_ds6_set_addr_iid(&amp;ipaddr, &amp;uip_lladdr);</w:t>
      </w:r>
    </w:p>
    <w:p w14:paraId="25756E6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uip_ds6_addr_add(&amp;ipaddr, 0, ADDR_MANUAL);</w:t>
      </w:r>
    </w:p>
    <w:p w14:paraId="25189F36"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3CA0ACE4"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PROCESS_BEGIN();</w:t>
      </w:r>
    </w:p>
    <w:p w14:paraId="7B156B3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7FBFD6C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printf("Хмара (ISP) запущена з IP: ");</w:t>
      </w:r>
    </w:p>
    <w:p w14:paraId="7D9F856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uip_debug_ipaddr_print(&amp;ipaddr);</w:t>
      </w:r>
    </w:p>
    <w:p w14:paraId="6BCDBD0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printf("\n");</w:t>
      </w:r>
    </w:p>
    <w:p w14:paraId="4ED96BB7"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060631E9"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while(1) {</w:t>
      </w:r>
    </w:p>
    <w:p w14:paraId="36B576BC"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PROCESS_WAIT_EVENT();</w:t>
      </w:r>
    </w:p>
    <w:p w14:paraId="6A98E1E3"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w:t>
      </w:r>
    </w:p>
    <w:p w14:paraId="061EA845"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p>
    <w:p w14:paraId="612A1AA2" w14:textId="77777777"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 xml:space="preserve">  PROCESS_END();</w:t>
      </w:r>
    </w:p>
    <w:p w14:paraId="274CA234" w14:textId="7ED53EF5" w:rsidR="007B7AFA" w:rsidRPr="00F741D0" w:rsidRDefault="007B7AFA" w:rsidP="00012E4C">
      <w:pPr>
        <w:spacing w:line="240" w:lineRule="auto"/>
        <w:ind w:left="714" w:firstLine="0"/>
        <w:jc w:val="left"/>
        <w:rPr>
          <w:rFonts w:ascii="Courier New" w:eastAsia="Times New Roman" w:hAnsi="Courier New" w:cs="Courier New"/>
          <w:sz w:val="24"/>
          <w:szCs w:val="24"/>
          <w:lang w:val="uk-UA" w:eastAsia="ru-RU"/>
        </w:rPr>
      </w:pPr>
      <w:r w:rsidRPr="00F741D0">
        <w:rPr>
          <w:rFonts w:ascii="Courier New" w:eastAsia="Times New Roman" w:hAnsi="Courier New" w:cs="Courier New"/>
          <w:sz w:val="24"/>
          <w:szCs w:val="24"/>
          <w:lang w:val="uk-UA" w:eastAsia="ru-RU"/>
        </w:rPr>
        <w:t>}</w:t>
      </w:r>
    </w:p>
    <w:p w14:paraId="55DD46CC" w14:textId="77777777" w:rsidR="00BE40F9" w:rsidRPr="00F741D0" w:rsidRDefault="00BE40F9" w:rsidP="00012E4C">
      <w:pPr>
        <w:spacing w:line="240" w:lineRule="auto"/>
        <w:ind w:left="714" w:firstLine="0"/>
        <w:jc w:val="left"/>
        <w:rPr>
          <w:rFonts w:ascii="Courier New" w:eastAsia="Times New Roman" w:hAnsi="Courier New" w:cs="Courier New"/>
          <w:sz w:val="24"/>
          <w:szCs w:val="24"/>
          <w:lang w:val="uk-UA" w:eastAsia="ru-RU"/>
        </w:rPr>
      </w:pPr>
    </w:p>
    <w:p w14:paraId="41F76734" w14:textId="7D6431C1" w:rsidR="006F1184" w:rsidRPr="00F741D0" w:rsidRDefault="006F1184" w:rsidP="002F43C6">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Лістинг Б.3.10</w:t>
      </w:r>
      <w:r w:rsidR="002F43C6" w:rsidRPr="00F741D0">
        <w:rPr>
          <w:rFonts w:ascii="Times New Roman" w:eastAsia="Times New Roman" w:hAnsi="Times New Roman" w:cs="Times New Roman"/>
          <w:b/>
          <w:sz w:val="28"/>
          <w:szCs w:val="28"/>
          <w:lang w:val="uk-UA" w:eastAsia="ru-RU"/>
        </w:rPr>
        <w:t xml:space="preserve"> -</w:t>
      </w:r>
      <w:r w:rsidRPr="00F741D0">
        <w:rPr>
          <w:rFonts w:ascii="Times New Roman" w:eastAsia="Times New Roman" w:hAnsi="Times New Roman" w:cs="Times New Roman"/>
          <w:b/>
          <w:sz w:val="28"/>
          <w:szCs w:val="28"/>
          <w:lang w:val="uk-UA" w:eastAsia="ru-RU"/>
        </w:rPr>
        <w:t xml:space="preserve"> Опис нода Хмара ISP</w:t>
      </w:r>
    </w:p>
    <w:p w14:paraId="4B3F0637" w14:textId="77777777" w:rsidR="006F1184" w:rsidRPr="00F741D0" w:rsidRDefault="006F1184" w:rsidP="007B7AFA">
      <w:pPr>
        <w:spacing w:line="200" w:lineRule="exact"/>
        <w:ind w:left="714" w:firstLine="0"/>
        <w:rPr>
          <w:rFonts w:ascii="Courier New" w:eastAsia="Times New Roman" w:hAnsi="Courier New" w:cs="Courier New"/>
          <w:sz w:val="20"/>
          <w:szCs w:val="20"/>
          <w:lang w:val="uk-UA" w:eastAsia="ru-RU"/>
        </w:rPr>
      </w:pPr>
    </w:p>
    <w:p w14:paraId="278B6D96" w14:textId="49EB5E0D" w:rsidR="007B7AFA" w:rsidRPr="00F741D0" w:rsidRDefault="007B7AFA" w:rsidP="0001468D">
      <w:pPr>
        <w:rPr>
          <w:rFonts w:ascii="Courier New" w:eastAsia="Times New Roman" w:hAnsi="Courier New" w:cs="Courier New"/>
          <w:sz w:val="20"/>
          <w:szCs w:val="20"/>
          <w:lang w:val="uk-UA" w:eastAsia="ru-RU"/>
        </w:rPr>
      </w:pPr>
      <w:r w:rsidRPr="00F741D0">
        <w:rPr>
          <w:rFonts w:ascii="Courier New" w:eastAsia="Times New Roman" w:hAnsi="Courier New" w:cs="Courier New"/>
          <w:sz w:val="20"/>
          <w:szCs w:val="20"/>
          <w:lang w:val="uk-UA" w:eastAsia="ru-RU"/>
        </w:rPr>
        <w:br w:type="page"/>
      </w:r>
    </w:p>
    <w:p w14:paraId="2AF7D881" w14:textId="77777777" w:rsidR="007B7AFA" w:rsidRPr="00F741D0" w:rsidRDefault="007B7AFA" w:rsidP="007B7AFA">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lastRenderedPageBreak/>
        <w:t>ДОДАТОК В</w:t>
      </w:r>
    </w:p>
    <w:p w14:paraId="01398B82" w14:textId="77777777" w:rsidR="007B7AFA" w:rsidRPr="00F741D0" w:rsidRDefault="007B7AFA" w:rsidP="007B7AFA">
      <w:pPr>
        <w:ind w:left="714" w:firstLine="0"/>
        <w:jc w:val="center"/>
        <w:rPr>
          <w:rFonts w:ascii="Times New Roman" w:eastAsia="Times New Roman" w:hAnsi="Times New Roman" w:cs="Times New Roman"/>
          <w:b/>
          <w:sz w:val="28"/>
          <w:szCs w:val="28"/>
          <w:lang w:val="uk-UA" w:eastAsia="ru-RU"/>
        </w:rPr>
      </w:pPr>
      <w:r w:rsidRPr="00F741D0">
        <w:rPr>
          <w:rFonts w:ascii="Times New Roman" w:eastAsia="Times New Roman" w:hAnsi="Times New Roman" w:cs="Times New Roman"/>
          <w:b/>
          <w:sz w:val="28"/>
          <w:szCs w:val="28"/>
          <w:lang w:val="uk-UA" w:eastAsia="ru-RU"/>
        </w:rPr>
        <w:t>Стоимостні характеристики проекту</w:t>
      </w:r>
    </w:p>
    <w:p w14:paraId="17A9A803" w14:textId="77777777" w:rsidR="007B7AFA" w:rsidRPr="00F741D0" w:rsidRDefault="007B7AFA" w:rsidP="007B7AFA">
      <w:pPr>
        <w:ind w:left="2410" w:hanging="1701"/>
        <w:rPr>
          <w:rFonts w:ascii="Times New Roman" w:hAnsi="Times New Roman" w:cs="Times New Roman"/>
          <w:b/>
          <w:sz w:val="28"/>
          <w:szCs w:val="28"/>
          <w:lang w:val="uk-UA" w:eastAsia="ru-RU"/>
        </w:rPr>
      </w:pPr>
      <w:r w:rsidRPr="00F741D0">
        <w:rPr>
          <w:rFonts w:ascii="Times New Roman" w:hAnsi="Times New Roman" w:cs="Times New Roman"/>
          <w:b/>
          <w:sz w:val="28"/>
          <w:szCs w:val="28"/>
          <w:lang w:val="uk-UA" w:eastAsia="ru-RU"/>
        </w:rPr>
        <w:t>Таблиця В.1 Сводна таблиця пристроїв, матеріалів та витрат на монтаж</w:t>
      </w:r>
    </w:p>
    <w:tbl>
      <w:tblPr>
        <w:tblStyle w:val="a4"/>
        <w:tblW w:w="0" w:type="auto"/>
        <w:tblLook w:val="04A0" w:firstRow="1" w:lastRow="0" w:firstColumn="1" w:lastColumn="0" w:noHBand="0" w:noVBand="1"/>
      </w:tblPr>
      <w:tblGrid>
        <w:gridCol w:w="2297"/>
        <w:gridCol w:w="1229"/>
        <w:gridCol w:w="1151"/>
        <w:gridCol w:w="1278"/>
        <w:gridCol w:w="3615"/>
      </w:tblGrid>
      <w:tr w:rsidR="007B7AFA" w:rsidRPr="00F741D0" w14:paraId="37FC5E33" w14:textId="77777777" w:rsidTr="00E47853">
        <w:trPr>
          <w:trHeight w:val="300"/>
        </w:trPr>
        <w:tc>
          <w:tcPr>
            <w:tcW w:w="2392" w:type="dxa"/>
            <w:noWrap/>
            <w:hideMark/>
          </w:tcPr>
          <w:p w14:paraId="629F2DE4" w14:textId="77777777" w:rsidR="007B7AFA" w:rsidRPr="00F741D0" w:rsidRDefault="007B7AFA" w:rsidP="00E4785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Назва</w:t>
            </w:r>
          </w:p>
        </w:tc>
        <w:tc>
          <w:tcPr>
            <w:tcW w:w="1026" w:type="dxa"/>
            <w:noWrap/>
            <w:hideMark/>
          </w:tcPr>
          <w:p w14:paraId="0FB06F04" w14:textId="77777777" w:rsidR="007B7AFA" w:rsidRPr="00F741D0" w:rsidRDefault="007B7AFA" w:rsidP="00E4785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Кількість</w:t>
            </w:r>
          </w:p>
        </w:tc>
        <w:tc>
          <w:tcPr>
            <w:tcW w:w="1057" w:type="dxa"/>
            <w:noWrap/>
            <w:hideMark/>
          </w:tcPr>
          <w:p w14:paraId="7E9FACE3" w14:textId="77777777" w:rsidR="007B7AFA" w:rsidRPr="00F741D0" w:rsidRDefault="007B7AFA" w:rsidP="00E4785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Ціна за одиницю (USD)</w:t>
            </w:r>
          </w:p>
        </w:tc>
        <w:tc>
          <w:tcPr>
            <w:tcW w:w="1326" w:type="dxa"/>
            <w:noWrap/>
            <w:hideMark/>
          </w:tcPr>
          <w:p w14:paraId="4EB888C2" w14:textId="77777777" w:rsidR="007B7AFA" w:rsidRPr="00F741D0" w:rsidRDefault="007B7AFA" w:rsidP="00E4785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Загальна ціна (USD)</w:t>
            </w:r>
          </w:p>
        </w:tc>
        <w:tc>
          <w:tcPr>
            <w:tcW w:w="3770" w:type="dxa"/>
            <w:noWrap/>
            <w:hideMark/>
          </w:tcPr>
          <w:p w14:paraId="186363E7" w14:textId="77777777" w:rsidR="007B7AFA" w:rsidRPr="00F741D0" w:rsidRDefault="007B7AFA" w:rsidP="00E47853">
            <w:pPr>
              <w:pStyle w:val="a7"/>
              <w:ind w:firstLine="0"/>
              <w:jc w:val="center"/>
              <w:rPr>
                <w:rFonts w:ascii="Times New Roman" w:hAnsi="Times New Roman" w:cs="Times New Roman"/>
                <w:b/>
                <w:sz w:val="24"/>
                <w:szCs w:val="24"/>
                <w:lang w:val="uk-UA" w:eastAsia="ru-RU"/>
              </w:rPr>
            </w:pPr>
            <w:r w:rsidRPr="00F741D0">
              <w:rPr>
                <w:rFonts w:ascii="Times New Roman" w:hAnsi="Times New Roman" w:cs="Times New Roman"/>
                <w:b/>
                <w:sz w:val="24"/>
                <w:szCs w:val="24"/>
                <w:lang w:val="uk-UA" w:eastAsia="ru-RU"/>
              </w:rPr>
              <w:t>Пояснення</w:t>
            </w:r>
          </w:p>
        </w:tc>
      </w:tr>
      <w:tr w:rsidR="007B7AFA" w:rsidRPr="00F741D0" w14:paraId="1F57970F" w14:textId="77777777" w:rsidTr="00E47853">
        <w:trPr>
          <w:trHeight w:val="300"/>
        </w:trPr>
        <w:tc>
          <w:tcPr>
            <w:tcW w:w="2392" w:type="dxa"/>
            <w:noWrap/>
            <w:hideMark/>
          </w:tcPr>
          <w:p w14:paraId="67B696BA"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Raspberry Pi 4 Model B</w:t>
            </w:r>
          </w:p>
        </w:tc>
        <w:tc>
          <w:tcPr>
            <w:tcW w:w="1026" w:type="dxa"/>
            <w:noWrap/>
            <w:hideMark/>
          </w:tcPr>
          <w:p w14:paraId="62C1535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4</w:t>
            </w:r>
          </w:p>
        </w:tc>
        <w:tc>
          <w:tcPr>
            <w:tcW w:w="1057" w:type="dxa"/>
            <w:noWrap/>
            <w:hideMark/>
          </w:tcPr>
          <w:p w14:paraId="2DA7B894"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75.00</w:t>
            </w:r>
          </w:p>
        </w:tc>
        <w:tc>
          <w:tcPr>
            <w:tcW w:w="1326" w:type="dxa"/>
            <w:noWrap/>
            <w:hideMark/>
          </w:tcPr>
          <w:p w14:paraId="1660DC89"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300.00</w:t>
            </w:r>
          </w:p>
        </w:tc>
        <w:tc>
          <w:tcPr>
            <w:tcW w:w="3770" w:type="dxa"/>
            <w:noWrap/>
            <w:hideMark/>
          </w:tcPr>
          <w:p w14:paraId="1CF93449"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Мікроконтролери для збору даних з датчиків та управління камерою</w:t>
            </w:r>
          </w:p>
        </w:tc>
      </w:tr>
      <w:tr w:rsidR="007B7AFA" w:rsidRPr="00F741D0" w14:paraId="5F42BF57" w14:textId="77777777" w:rsidTr="00E47853">
        <w:trPr>
          <w:trHeight w:val="300"/>
        </w:trPr>
        <w:tc>
          <w:tcPr>
            <w:tcW w:w="2392" w:type="dxa"/>
            <w:noWrap/>
            <w:hideMark/>
          </w:tcPr>
          <w:p w14:paraId="7E4AD950"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Atlas Scientific PT-1000 (датчик температури)</w:t>
            </w:r>
          </w:p>
        </w:tc>
        <w:tc>
          <w:tcPr>
            <w:tcW w:w="1026" w:type="dxa"/>
            <w:noWrap/>
            <w:hideMark/>
          </w:tcPr>
          <w:p w14:paraId="187FBB1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773A147C"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120.00</w:t>
            </w:r>
          </w:p>
        </w:tc>
        <w:tc>
          <w:tcPr>
            <w:tcW w:w="1326" w:type="dxa"/>
            <w:noWrap/>
            <w:hideMark/>
          </w:tcPr>
          <w:p w14:paraId="0A30C7C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120.00</w:t>
            </w:r>
          </w:p>
        </w:tc>
        <w:tc>
          <w:tcPr>
            <w:tcW w:w="3770" w:type="dxa"/>
            <w:noWrap/>
            <w:hideMark/>
          </w:tcPr>
          <w:p w14:paraId="0C6D7C3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Датчик температури води</w:t>
            </w:r>
          </w:p>
        </w:tc>
      </w:tr>
      <w:tr w:rsidR="007B7AFA" w:rsidRPr="00F741D0" w14:paraId="3EE398A0" w14:textId="77777777" w:rsidTr="00E47853">
        <w:trPr>
          <w:trHeight w:val="300"/>
        </w:trPr>
        <w:tc>
          <w:tcPr>
            <w:tcW w:w="2392" w:type="dxa"/>
            <w:noWrap/>
            <w:hideMark/>
          </w:tcPr>
          <w:p w14:paraId="1EB34E64"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ENV-40-pH (pH-датчик)</w:t>
            </w:r>
          </w:p>
        </w:tc>
        <w:tc>
          <w:tcPr>
            <w:tcW w:w="1026" w:type="dxa"/>
            <w:noWrap/>
            <w:hideMark/>
          </w:tcPr>
          <w:p w14:paraId="5FD30760"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3DCEDEC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150.00</w:t>
            </w:r>
          </w:p>
        </w:tc>
        <w:tc>
          <w:tcPr>
            <w:tcW w:w="1326" w:type="dxa"/>
            <w:noWrap/>
            <w:hideMark/>
          </w:tcPr>
          <w:p w14:paraId="4445E152"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150.00</w:t>
            </w:r>
          </w:p>
        </w:tc>
        <w:tc>
          <w:tcPr>
            <w:tcW w:w="3770" w:type="dxa"/>
            <w:noWrap/>
            <w:hideMark/>
          </w:tcPr>
          <w:p w14:paraId="47E1DCE2"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Водонепроникний pH-датчик для моніторингу води</w:t>
            </w:r>
          </w:p>
        </w:tc>
      </w:tr>
      <w:tr w:rsidR="007B7AFA" w:rsidRPr="00F741D0" w14:paraId="64398375" w14:textId="77777777" w:rsidTr="00E47853">
        <w:trPr>
          <w:trHeight w:val="300"/>
        </w:trPr>
        <w:tc>
          <w:tcPr>
            <w:tcW w:w="2392" w:type="dxa"/>
            <w:noWrap/>
            <w:hideMark/>
          </w:tcPr>
          <w:p w14:paraId="3C6319C0"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Vernier Conductivity Probe (CON-BTA)</w:t>
            </w:r>
          </w:p>
        </w:tc>
        <w:tc>
          <w:tcPr>
            <w:tcW w:w="1026" w:type="dxa"/>
            <w:noWrap/>
            <w:hideMark/>
          </w:tcPr>
          <w:p w14:paraId="40DFBC9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625368B0"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200.00</w:t>
            </w:r>
          </w:p>
        </w:tc>
        <w:tc>
          <w:tcPr>
            <w:tcW w:w="1326" w:type="dxa"/>
            <w:noWrap/>
            <w:hideMark/>
          </w:tcPr>
          <w:p w14:paraId="34E414BC"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200.00</w:t>
            </w:r>
          </w:p>
        </w:tc>
        <w:tc>
          <w:tcPr>
            <w:tcW w:w="3770" w:type="dxa"/>
            <w:noWrap/>
            <w:hideMark/>
          </w:tcPr>
          <w:p w14:paraId="2CFC403F"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Датчик електропровідності води</w:t>
            </w:r>
          </w:p>
        </w:tc>
      </w:tr>
      <w:tr w:rsidR="007B7AFA" w:rsidRPr="00F741D0" w14:paraId="5DEDE56D" w14:textId="77777777" w:rsidTr="00E47853">
        <w:trPr>
          <w:trHeight w:val="300"/>
        </w:trPr>
        <w:tc>
          <w:tcPr>
            <w:tcW w:w="2392" w:type="dxa"/>
            <w:noWrap/>
            <w:hideMark/>
          </w:tcPr>
          <w:p w14:paraId="0D74FFCA"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Reolink Argus 3 Pro (камера)</w:t>
            </w:r>
          </w:p>
        </w:tc>
        <w:tc>
          <w:tcPr>
            <w:tcW w:w="1026" w:type="dxa"/>
            <w:noWrap/>
            <w:hideMark/>
          </w:tcPr>
          <w:p w14:paraId="5C85AB84"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0F11DD91"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1326" w:type="dxa"/>
            <w:noWrap/>
            <w:hideMark/>
          </w:tcPr>
          <w:p w14:paraId="3B6DCBC2"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3770" w:type="dxa"/>
            <w:noWrap/>
            <w:hideMark/>
          </w:tcPr>
          <w:p w14:paraId="7E2EA146"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Бездротова камера для відеоспостереження</w:t>
            </w:r>
          </w:p>
        </w:tc>
      </w:tr>
      <w:tr w:rsidR="007B7AFA" w:rsidRPr="00F741D0" w14:paraId="71EDB65A" w14:textId="77777777" w:rsidTr="00E47853">
        <w:trPr>
          <w:trHeight w:val="300"/>
        </w:trPr>
        <w:tc>
          <w:tcPr>
            <w:tcW w:w="2392" w:type="dxa"/>
            <w:noWrap/>
            <w:hideMark/>
          </w:tcPr>
          <w:p w14:paraId="0A876F20"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IR829 (маршрутизатор IoT)</w:t>
            </w:r>
          </w:p>
        </w:tc>
        <w:tc>
          <w:tcPr>
            <w:tcW w:w="1026" w:type="dxa"/>
            <w:noWrap/>
            <w:hideMark/>
          </w:tcPr>
          <w:p w14:paraId="08BEE104"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w:t>
            </w:r>
          </w:p>
        </w:tc>
        <w:tc>
          <w:tcPr>
            <w:tcW w:w="1057" w:type="dxa"/>
            <w:noWrap/>
            <w:hideMark/>
          </w:tcPr>
          <w:p w14:paraId="1DCB0762"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800.00</w:t>
            </w:r>
          </w:p>
        </w:tc>
        <w:tc>
          <w:tcPr>
            <w:tcW w:w="1326" w:type="dxa"/>
            <w:noWrap/>
            <w:hideMark/>
          </w:tcPr>
          <w:p w14:paraId="10E70588"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1600.00</w:t>
            </w:r>
          </w:p>
        </w:tc>
        <w:tc>
          <w:tcPr>
            <w:tcW w:w="3770" w:type="dxa"/>
            <w:noWrap/>
            <w:hideMark/>
          </w:tcPr>
          <w:p w14:paraId="09CBFE76"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Шлюзи для передачі даних від сенсорів у мережу</w:t>
            </w:r>
          </w:p>
        </w:tc>
      </w:tr>
      <w:tr w:rsidR="007B7AFA" w:rsidRPr="00F741D0" w14:paraId="69512D3D" w14:textId="77777777" w:rsidTr="00E47853">
        <w:trPr>
          <w:trHeight w:val="300"/>
        </w:trPr>
        <w:tc>
          <w:tcPr>
            <w:tcW w:w="2392" w:type="dxa"/>
            <w:noWrap/>
            <w:hideMark/>
          </w:tcPr>
          <w:p w14:paraId="47799175"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ISR4331 (центральний маршрутизатор)</w:t>
            </w:r>
          </w:p>
        </w:tc>
        <w:tc>
          <w:tcPr>
            <w:tcW w:w="1026" w:type="dxa"/>
            <w:noWrap/>
            <w:hideMark/>
          </w:tcPr>
          <w:p w14:paraId="1DCE0B99"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049FBB1C"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1200.00</w:t>
            </w:r>
          </w:p>
        </w:tc>
        <w:tc>
          <w:tcPr>
            <w:tcW w:w="1326" w:type="dxa"/>
            <w:noWrap/>
            <w:hideMark/>
          </w:tcPr>
          <w:p w14:paraId="7ED9E26E"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1200.00</w:t>
            </w:r>
          </w:p>
        </w:tc>
        <w:tc>
          <w:tcPr>
            <w:tcW w:w="3770" w:type="dxa"/>
            <w:noWrap/>
            <w:hideMark/>
          </w:tcPr>
          <w:p w14:paraId="07D09E2F"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Центральний маршрутизатор для об'єднання VLAN</w:t>
            </w:r>
          </w:p>
        </w:tc>
      </w:tr>
      <w:tr w:rsidR="007B7AFA" w:rsidRPr="00F741D0" w14:paraId="011A3BF0" w14:textId="77777777" w:rsidTr="00E47853">
        <w:trPr>
          <w:trHeight w:val="300"/>
        </w:trPr>
        <w:tc>
          <w:tcPr>
            <w:tcW w:w="2392" w:type="dxa"/>
            <w:noWrap/>
            <w:hideMark/>
          </w:tcPr>
          <w:p w14:paraId="6A4177E4"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ASA5506-X (брандмауер)</w:t>
            </w:r>
          </w:p>
        </w:tc>
        <w:tc>
          <w:tcPr>
            <w:tcW w:w="1026" w:type="dxa"/>
            <w:noWrap/>
            <w:hideMark/>
          </w:tcPr>
          <w:p w14:paraId="6CA153E5"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041C71E1"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1500.00</w:t>
            </w:r>
          </w:p>
        </w:tc>
        <w:tc>
          <w:tcPr>
            <w:tcW w:w="1326" w:type="dxa"/>
            <w:noWrap/>
            <w:hideMark/>
          </w:tcPr>
          <w:p w14:paraId="5249779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1500.00</w:t>
            </w:r>
          </w:p>
        </w:tc>
        <w:tc>
          <w:tcPr>
            <w:tcW w:w="3770" w:type="dxa"/>
            <w:noWrap/>
            <w:hideMark/>
          </w:tcPr>
          <w:p w14:paraId="677EA8AF"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Внутрішній шлюз безпеки</w:t>
            </w:r>
          </w:p>
        </w:tc>
      </w:tr>
      <w:tr w:rsidR="007B7AFA" w:rsidRPr="00F741D0" w14:paraId="43C7F18C" w14:textId="77777777" w:rsidTr="00E47853">
        <w:trPr>
          <w:trHeight w:val="300"/>
        </w:trPr>
        <w:tc>
          <w:tcPr>
            <w:tcW w:w="2392" w:type="dxa"/>
            <w:noWrap/>
            <w:hideMark/>
          </w:tcPr>
          <w:p w14:paraId="667A0B0D"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Server MQTT (сервер)</w:t>
            </w:r>
          </w:p>
        </w:tc>
        <w:tc>
          <w:tcPr>
            <w:tcW w:w="1026" w:type="dxa"/>
            <w:noWrap/>
            <w:hideMark/>
          </w:tcPr>
          <w:p w14:paraId="7306D9A6"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68D89822"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500.00</w:t>
            </w:r>
          </w:p>
        </w:tc>
        <w:tc>
          <w:tcPr>
            <w:tcW w:w="1326" w:type="dxa"/>
            <w:noWrap/>
            <w:hideMark/>
          </w:tcPr>
          <w:p w14:paraId="585140A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500.00</w:t>
            </w:r>
          </w:p>
        </w:tc>
        <w:tc>
          <w:tcPr>
            <w:tcW w:w="3770" w:type="dxa"/>
            <w:noWrap/>
            <w:hideMark/>
          </w:tcPr>
          <w:p w14:paraId="402AC4AD"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Сервер для обробки даних через MQTT-протокол</w:t>
            </w:r>
          </w:p>
        </w:tc>
      </w:tr>
      <w:tr w:rsidR="007B7AFA" w:rsidRPr="00F741D0" w14:paraId="1B95F098" w14:textId="77777777" w:rsidTr="00E47853">
        <w:trPr>
          <w:trHeight w:val="300"/>
        </w:trPr>
        <w:tc>
          <w:tcPr>
            <w:tcW w:w="2392" w:type="dxa"/>
            <w:noWrap/>
            <w:hideMark/>
          </w:tcPr>
          <w:p w14:paraId="688A5363"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Server API/Web (сервер)</w:t>
            </w:r>
          </w:p>
        </w:tc>
        <w:tc>
          <w:tcPr>
            <w:tcW w:w="1026" w:type="dxa"/>
            <w:noWrap/>
            <w:hideMark/>
          </w:tcPr>
          <w:p w14:paraId="1DADDA67"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31A0684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1000.00</w:t>
            </w:r>
          </w:p>
        </w:tc>
        <w:tc>
          <w:tcPr>
            <w:tcW w:w="1326" w:type="dxa"/>
            <w:noWrap/>
            <w:hideMark/>
          </w:tcPr>
          <w:p w14:paraId="71CE255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1000.00</w:t>
            </w:r>
          </w:p>
        </w:tc>
        <w:tc>
          <w:tcPr>
            <w:tcW w:w="3770" w:type="dxa"/>
            <w:noWrap/>
            <w:hideMark/>
          </w:tcPr>
          <w:p w14:paraId="0C7C675C"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Сервер для надання REST API та HTTPS-доступу</w:t>
            </w:r>
          </w:p>
        </w:tc>
      </w:tr>
      <w:tr w:rsidR="007B7AFA" w:rsidRPr="00F741D0" w14:paraId="31C69FC6" w14:textId="77777777" w:rsidTr="00E47853">
        <w:trPr>
          <w:trHeight w:val="300"/>
        </w:trPr>
        <w:tc>
          <w:tcPr>
            <w:tcW w:w="2392" w:type="dxa"/>
            <w:noWrap/>
            <w:hideMark/>
          </w:tcPr>
          <w:p w14:paraId="623BA539"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Кабель Ethernet Cat6</w:t>
            </w:r>
          </w:p>
        </w:tc>
        <w:tc>
          <w:tcPr>
            <w:tcW w:w="1026" w:type="dxa"/>
            <w:noWrap/>
            <w:hideMark/>
          </w:tcPr>
          <w:p w14:paraId="253E69C7"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 метрів</w:t>
            </w:r>
          </w:p>
        </w:tc>
        <w:tc>
          <w:tcPr>
            <w:tcW w:w="1057" w:type="dxa"/>
            <w:noWrap/>
            <w:hideMark/>
          </w:tcPr>
          <w:p w14:paraId="666CCA9C"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0.50</w:t>
            </w:r>
          </w:p>
        </w:tc>
        <w:tc>
          <w:tcPr>
            <w:tcW w:w="1326" w:type="dxa"/>
            <w:noWrap/>
            <w:hideMark/>
          </w:tcPr>
          <w:p w14:paraId="76A5C246"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3770" w:type="dxa"/>
            <w:noWrap/>
            <w:hideMark/>
          </w:tcPr>
          <w:p w14:paraId="501ADE1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Кабель для підключення пристроїв у мережу</w:t>
            </w:r>
          </w:p>
        </w:tc>
      </w:tr>
      <w:tr w:rsidR="007B7AFA" w:rsidRPr="00F741D0" w14:paraId="7BD9A539" w14:textId="77777777" w:rsidTr="00E47853">
        <w:trPr>
          <w:trHeight w:val="300"/>
        </w:trPr>
        <w:tc>
          <w:tcPr>
            <w:tcW w:w="2392" w:type="dxa"/>
            <w:noWrap/>
            <w:hideMark/>
          </w:tcPr>
          <w:p w14:paraId="2BEC4819"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Конектори RJ45</w:t>
            </w:r>
          </w:p>
        </w:tc>
        <w:tc>
          <w:tcPr>
            <w:tcW w:w="1026" w:type="dxa"/>
            <w:noWrap/>
            <w:hideMark/>
          </w:tcPr>
          <w:p w14:paraId="2296A068"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50 штук</w:t>
            </w:r>
          </w:p>
        </w:tc>
        <w:tc>
          <w:tcPr>
            <w:tcW w:w="1057" w:type="dxa"/>
            <w:noWrap/>
            <w:hideMark/>
          </w:tcPr>
          <w:p w14:paraId="0794678A"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0.30</w:t>
            </w:r>
          </w:p>
        </w:tc>
        <w:tc>
          <w:tcPr>
            <w:tcW w:w="1326" w:type="dxa"/>
            <w:noWrap/>
            <w:hideMark/>
          </w:tcPr>
          <w:p w14:paraId="6354BD9F"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w:t>
            </w:r>
          </w:p>
        </w:tc>
        <w:tc>
          <w:tcPr>
            <w:tcW w:w="3770" w:type="dxa"/>
            <w:noWrap/>
            <w:hideMark/>
          </w:tcPr>
          <w:p w14:paraId="44FB683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Конектори для Ethernet-кабелю</w:t>
            </w:r>
          </w:p>
        </w:tc>
      </w:tr>
      <w:tr w:rsidR="007B7AFA" w:rsidRPr="00F741D0" w14:paraId="70AB8AF7" w14:textId="77777777" w:rsidTr="00E47853">
        <w:trPr>
          <w:trHeight w:val="300"/>
        </w:trPr>
        <w:tc>
          <w:tcPr>
            <w:tcW w:w="2392" w:type="dxa"/>
            <w:noWrap/>
            <w:hideMark/>
          </w:tcPr>
          <w:p w14:paraId="67A47217"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I2C/UART конвертери</w:t>
            </w:r>
          </w:p>
        </w:tc>
        <w:tc>
          <w:tcPr>
            <w:tcW w:w="1026" w:type="dxa"/>
            <w:noWrap/>
            <w:hideMark/>
          </w:tcPr>
          <w:p w14:paraId="2AB9DC42"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3</w:t>
            </w:r>
          </w:p>
        </w:tc>
        <w:tc>
          <w:tcPr>
            <w:tcW w:w="1057" w:type="dxa"/>
            <w:noWrap/>
            <w:hideMark/>
          </w:tcPr>
          <w:p w14:paraId="3743AC24"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w:t>
            </w:r>
          </w:p>
        </w:tc>
        <w:tc>
          <w:tcPr>
            <w:tcW w:w="1326" w:type="dxa"/>
            <w:noWrap/>
            <w:hideMark/>
          </w:tcPr>
          <w:p w14:paraId="3A2FA497"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45.00</w:t>
            </w:r>
          </w:p>
        </w:tc>
        <w:tc>
          <w:tcPr>
            <w:tcW w:w="3770" w:type="dxa"/>
            <w:noWrap/>
            <w:hideMark/>
          </w:tcPr>
          <w:p w14:paraId="50CA019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Адаптери для підключення датчиків до Raspberry Pi</w:t>
            </w:r>
          </w:p>
        </w:tc>
      </w:tr>
      <w:tr w:rsidR="007B7AFA" w:rsidRPr="00F741D0" w14:paraId="5F29834B" w14:textId="77777777" w:rsidTr="00E47853">
        <w:trPr>
          <w:trHeight w:val="300"/>
        </w:trPr>
        <w:tc>
          <w:tcPr>
            <w:tcW w:w="2392" w:type="dxa"/>
            <w:noWrap/>
            <w:hideMark/>
          </w:tcPr>
          <w:p w14:paraId="7FFF1DC3"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ADC модуль (Adafruit ADS1115)</w:t>
            </w:r>
          </w:p>
        </w:tc>
        <w:tc>
          <w:tcPr>
            <w:tcW w:w="1026" w:type="dxa"/>
            <w:noWrap/>
            <w:hideMark/>
          </w:tcPr>
          <w:p w14:paraId="7925C1B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38867243"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20.00</w:t>
            </w:r>
          </w:p>
        </w:tc>
        <w:tc>
          <w:tcPr>
            <w:tcW w:w="1326" w:type="dxa"/>
            <w:noWrap/>
            <w:hideMark/>
          </w:tcPr>
          <w:p w14:paraId="18DA3EE5"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20.00</w:t>
            </w:r>
          </w:p>
        </w:tc>
        <w:tc>
          <w:tcPr>
            <w:tcW w:w="3770" w:type="dxa"/>
            <w:noWrap/>
            <w:hideMark/>
          </w:tcPr>
          <w:p w14:paraId="07ABA6C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Модуль для читання аналогових сигналів</w:t>
            </w:r>
          </w:p>
        </w:tc>
      </w:tr>
      <w:tr w:rsidR="007B7AFA" w:rsidRPr="00F741D0" w14:paraId="1743A09A" w14:textId="77777777" w:rsidTr="00E47853">
        <w:trPr>
          <w:trHeight w:val="300"/>
        </w:trPr>
        <w:tc>
          <w:tcPr>
            <w:tcW w:w="2392" w:type="dxa"/>
            <w:noWrap/>
            <w:hideMark/>
          </w:tcPr>
          <w:p w14:paraId="569EC922"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Блок живлення (12V/5A)</w:t>
            </w:r>
          </w:p>
        </w:tc>
        <w:tc>
          <w:tcPr>
            <w:tcW w:w="1026" w:type="dxa"/>
            <w:noWrap/>
            <w:hideMark/>
          </w:tcPr>
          <w:p w14:paraId="249704F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w:t>
            </w:r>
          </w:p>
        </w:tc>
        <w:tc>
          <w:tcPr>
            <w:tcW w:w="1057" w:type="dxa"/>
            <w:noWrap/>
            <w:hideMark/>
          </w:tcPr>
          <w:p w14:paraId="50A6CCA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20.00</w:t>
            </w:r>
          </w:p>
        </w:tc>
        <w:tc>
          <w:tcPr>
            <w:tcW w:w="1326" w:type="dxa"/>
            <w:noWrap/>
            <w:hideMark/>
          </w:tcPr>
          <w:p w14:paraId="2A06EB3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3770" w:type="dxa"/>
            <w:noWrap/>
            <w:hideMark/>
          </w:tcPr>
          <w:p w14:paraId="667AFCDD"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Джерела живлення для пристроїв</w:t>
            </w:r>
          </w:p>
        </w:tc>
      </w:tr>
      <w:tr w:rsidR="007B7AFA" w:rsidRPr="00F741D0" w14:paraId="24322A11" w14:textId="77777777" w:rsidTr="00E47853">
        <w:trPr>
          <w:trHeight w:val="300"/>
        </w:trPr>
        <w:tc>
          <w:tcPr>
            <w:tcW w:w="2392" w:type="dxa"/>
            <w:noWrap/>
            <w:hideMark/>
          </w:tcPr>
          <w:p w14:paraId="1874E028"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Кріплення для камери</w:t>
            </w:r>
          </w:p>
        </w:tc>
        <w:tc>
          <w:tcPr>
            <w:tcW w:w="1026" w:type="dxa"/>
            <w:noWrap/>
            <w:hideMark/>
          </w:tcPr>
          <w:p w14:paraId="56C81873"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555EDD47"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w:t>
            </w:r>
          </w:p>
        </w:tc>
        <w:tc>
          <w:tcPr>
            <w:tcW w:w="1326" w:type="dxa"/>
            <w:noWrap/>
            <w:hideMark/>
          </w:tcPr>
          <w:p w14:paraId="335BBD0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15.00</w:t>
            </w:r>
          </w:p>
        </w:tc>
        <w:tc>
          <w:tcPr>
            <w:tcW w:w="3770" w:type="dxa"/>
            <w:noWrap/>
            <w:hideMark/>
          </w:tcPr>
          <w:p w14:paraId="61701713"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Монтажне обладнання для Reolink Argus 3 Pro</w:t>
            </w:r>
          </w:p>
        </w:tc>
      </w:tr>
      <w:tr w:rsidR="007B7AFA" w:rsidRPr="00F741D0" w14:paraId="2A4E4243" w14:textId="77777777" w:rsidTr="00E47853">
        <w:trPr>
          <w:trHeight w:val="300"/>
        </w:trPr>
        <w:tc>
          <w:tcPr>
            <w:tcW w:w="2392" w:type="dxa"/>
            <w:noWrap/>
            <w:hideMark/>
          </w:tcPr>
          <w:p w14:paraId="338492D0"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Wi-Fi антени</w:t>
            </w:r>
          </w:p>
        </w:tc>
        <w:tc>
          <w:tcPr>
            <w:tcW w:w="1026" w:type="dxa"/>
            <w:noWrap/>
            <w:hideMark/>
          </w:tcPr>
          <w:p w14:paraId="0000F7BA"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w:t>
            </w:r>
          </w:p>
        </w:tc>
        <w:tc>
          <w:tcPr>
            <w:tcW w:w="1057" w:type="dxa"/>
            <w:noWrap/>
            <w:hideMark/>
          </w:tcPr>
          <w:p w14:paraId="402C5CF5"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30.00</w:t>
            </w:r>
          </w:p>
        </w:tc>
        <w:tc>
          <w:tcPr>
            <w:tcW w:w="1326" w:type="dxa"/>
            <w:noWrap/>
            <w:hideMark/>
          </w:tcPr>
          <w:p w14:paraId="00F6FA4D"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60.00</w:t>
            </w:r>
          </w:p>
        </w:tc>
        <w:tc>
          <w:tcPr>
            <w:tcW w:w="3770" w:type="dxa"/>
            <w:noWrap/>
            <w:hideMark/>
          </w:tcPr>
          <w:p w14:paraId="1DED0E67"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Антени для покращення Wi-Fi сигналу</w:t>
            </w:r>
          </w:p>
        </w:tc>
      </w:tr>
      <w:tr w:rsidR="007B7AFA" w:rsidRPr="00E47853" w14:paraId="691C980D" w14:textId="77777777" w:rsidTr="00E47853">
        <w:trPr>
          <w:trHeight w:val="300"/>
        </w:trPr>
        <w:tc>
          <w:tcPr>
            <w:tcW w:w="2392" w:type="dxa"/>
            <w:noWrap/>
            <w:hideMark/>
          </w:tcPr>
          <w:p w14:paraId="1750D634"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Герметичні коробки</w:t>
            </w:r>
          </w:p>
        </w:tc>
        <w:tc>
          <w:tcPr>
            <w:tcW w:w="1026" w:type="dxa"/>
            <w:noWrap/>
            <w:hideMark/>
          </w:tcPr>
          <w:p w14:paraId="13363A29"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4</w:t>
            </w:r>
          </w:p>
        </w:tc>
        <w:tc>
          <w:tcPr>
            <w:tcW w:w="1057" w:type="dxa"/>
            <w:noWrap/>
            <w:hideMark/>
          </w:tcPr>
          <w:p w14:paraId="2261E7A3"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w:t>
            </w:r>
          </w:p>
        </w:tc>
        <w:tc>
          <w:tcPr>
            <w:tcW w:w="1326" w:type="dxa"/>
            <w:noWrap/>
            <w:hideMark/>
          </w:tcPr>
          <w:p w14:paraId="210024E8"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40.00</w:t>
            </w:r>
          </w:p>
        </w:tc>
        <w:tc>
          <w:tcPr>
            <w:tcW w:w="3770" w:type="dxa"/>
            <w:noWrap/>
            <w:hideMark/>
          </w:tcPr>
          <w:p w14:paraId="1D949B75"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Захисні корпуси для Raspberry Pi та датчиків</w:t>
            </w:r>
          </w:p>
        </w:tc>
      </w:tr>
      <w:tr w:rsidR="007B7AFA" w:rsidRPr="00F741D0" w14:paraId="41E4FCE5" w14:textId="77777777" w:rsidTr="00E47853">
        <w:trPr>
          <w:trHeight w:val="300"/>
        </w:trPr>
        <w:tc>
          <w:tcPr>
            <w:tcW w:w="2392" w:type="dxa"/>
            <w:noWrap/>
            <w:hideMark/>
          </w:tcPr>
          <w:p w14:paraId="09022A4B"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Термоусадочна трубка</w:t>
            </w:r>
          </w:p>
        </w:tc>
        <w:tc>
          <w:tcPr>
            <w:tcW w:w="1026" w:type="dxa"/>
            <w:noWrap/>
            <w:hideMark/>
          </w:tcPr>
          <w:p w14:paraId="331D28E8"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 метрів</w:t>
            </w:r>
          </w:p>
        </w:tc>
        <w:tc>
          <w:tcPr>
            <w:tcW w:w="1057" w:type="dxa"/>
            <w:noWrap/>
            <w:hideMark/>
          </w:tcPr>
          <w:p w14:paraId="00B725D3"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0.20</w:t>
            </w:r>
          </w:p>
        </w:tc>
        <w:tc>
          <w:tcPr>
            <w:tcW w:w="1326" w:type="dxa"/>
            <w:noWrap/>
            <w:hideMark/>
          </w:tcPr>
          <w:p w14:paraId="0D32C574"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2.00</w:t>
            </w:r>
          </w:p>
        </w:tc>
        <w:tc>
          <w:tcPr>
            <w:tcW w:w="3770" w:type="dxa"/>
            <w:noWrap/>
            <w:hideMark/>
          </w:tcPr>
          <w:p w14:paraId="6FCDB6A6"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Защита для кабелів</w:t>
            </w:r>
          </w:p>
        </w:tc>
      </w:tr>
      <w:tr w:rsidR="007B7AFA" w:rsidRPr="00F741D0" w14:paraId="49788113" w14:textId="77777777" w:rsidTr="00E47853">
        <w:trPr>
          <w:trHeight w:val="300"/>
        </w:trPr>
        <w:tc>
          <w:tcPr>
            <w:tcW w:w="2392" w:type="dxa"/>
            <w:noWrap/>
            <w:hideMark/>
          </w:tcPr>
          <w:p w14:paraId="08C6C5B8"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Монтажні роботи</w:t>
            </w:r>
          </w:p>
        </w:tc>
        <w:tc>
          <w:tcPr>
            <w:tcW w:w="1026" w:type="dxa"/>
            <w:noWrap/>
            <w:hideMark/>
          </w:tcPr>
          <w:p w14:paraId="4C9BE63B"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13DC3CBA"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500.00</w:t>
            </w:r>
          </w:p>
        </w:tc>
        <w:tc>
          <w:tcPr>
            <w:tcW w:w="1326" w:type="dxa"/>
            <w:noWrap/>
            <w:hideMark/>
          </w:tcPr>
          <w:p w14:paraId="03127681"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500.00</w:t>
            </w:r>
          </w:p>
        </w:tc>
        <w:tc>
          <w:tcPr>
            <w:tcW w:w="3770" w:type="dxa"/>
            <w:noWrap/>
            <w:hideMark/>
          </w:tcPr>
          <w:p w14:paraId="7658D88D"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Витрати на професійний монтаж та налаштування</w:t>
            </w:r>
          </w:p>
        </w:tc>
      </w:tr>
      <w:tr w:rsidR="007B7AFA" w:rsidRPr="00F741D0" w14:paraId="409420E0" w14:textId="77777777" w:rsidTr="00E47853">
        <w:trPr>
          <w:trHeight w:val="300"/>
        </w:trPr>
        <w:tc>
          <w:tcPr>
            <w:tcW w:w="2392" w:type="dxa"/>
            <w:noWrap/>
            <w:hideMark/>
          </w:tcPr>
          <w:p w14:paraId="2EFC9D61" w14:textId="77777777" w:rsidR="007B7AFA" w:rsidRPr="00F741D0" w:rsidRDefault="007B7AFA" w:rsidP="00E47853">
            <w:pPr>
              <w:pStyle w:val="a7"/>
              <w:ind w:firstLine="0"/>
              <w:jc w:val="left"/>
              <w:rPr>
                <w:rFonts w:ascii="Times New Roman" w:hAnsi="Times New Roman" w:cs="Times New Roman"/>
                <w:lang w:val="uk-UA" w:eastAsia="ru-RU"/>
              </w:rPr>
            </w:pPr>
            <w:r w:rsidRPr="00F741D0">
              <w:rPr>
                <w:rFonts w:ascii="Times New Roman" w:hAnsi="Times New Roman" w:cs="Times New Roman"/>
                <w:lang w:val="uk-UA" w:eastAsia="ru-RU"/>
              </w:rPr>
              <w:t>Інші матеріали</w:t>
            </w:r>
          </w:p>
        </w:tc>
        <w:tc>
          <w:tcPr>
            <w:tcW w:w="1026" w:type="dxa"/>
            <w:noWrap/>
            <w:hideMark/>
          </w:tcPr>
          <w:p w14:paraId="2C2E6629"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w:t>
            </w:r>
          </w:p>
        </w:tc>
        <w:tc>
          <w:tcPr>
            <w:tcW w:w="1057" w:type="dxa"/>
            <w:noWrap/>
            <w:hideMark/>
          </w:tcPr>
          <w:p w14:paraId="0B11F728"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1326" w:type="dxa"/>
            <w:noWrap/>
            <w:hideMark/>
          </w:tcPr>
          <w:p w14:paraId="4B437F37" w14:textId="77777777" w:rsidR="007B7AFA" w:rsidRPr="00F741D0" w:rsidRDefault="007B7AFA" w:rsidP="00E47853">
            <w:pPr>
              <w:pStyle w:val="a7"/>
              <w:ind w:firstLine="0"/>
              <w:jc w:val="center"/>
              <w:rPr>
                <w:rFonts w:ascii="Times New Roman" w:hAnsi="Times New Roman" w:cs="Times New Roman"/>
                <w:lang w:val="uk-UA" w:eastAsia="ru-RU"/>
              </w:rPr>
            </w:pPr>
            <w:r w:rsidRPr="00F741D0">
              <w:rPr>
                <w:rFonts w:ascii="Times New Roman" w:hAnsi="Times New Roman" w:cs="Times New Roman"/>
                <w:lang w:val="uk-UA" w:eastAsia="ru-RU"/>
              </w:rPr>
              <w:t>100.00</w:t>
            </w:r>
          </w:p>
        </w:tc>
        <w:tc>
          <w:tcPr>
            <w:tcW w:w="3770" w:type="dxa"/>
            <w:noWrap/>
            <w:hideMark/>
          </w:tcPr>
          <w:p w14:paraId="777437F8" w14:textId="77777777" w:rsidR="007B7AFA" w:rsidRPr="00F741D0" w:rsidRDefault="007B7AFA" w:rsidP="00E47853">
            <w:pPr>
              <w:pStyle w:val="a7"/>
              <w:ind w:firstLine="0"/>
              <w:rPr>
                <w:rFonts w:ascii="Times New Roman" w:hAnsi="Times New Roman" w:cs="Times New Roman"/>
                <w:lang w:val="uk-UA" w:eastAsia="ru-RU"/>
              </w:rPr>
            </w:pPr>
            <w:r w:rsidRPr="00F741D0">
              <w:rPr>
                <w:rFonts w:ascii="Times New Roman" w:hAnsi="Times New Roman" w:cs="Times New Roman"/>
                <w:lang w:val="uk-UA" w:eastAsia="ru-RU"/>
              </w:rPr>
              <w:t>Додаткові компоненти (клей, стяжки тощо)</w:t>
            </w:r>
          </w:p>
        </w:tc>
      </w:tr>
      <w:tr w:rsidR="007B7AFA" w:rsidRPr="00F741D0" w14:paraId="6B4C238D" w14:textId="77777777" w:rsidTr="00E47853">
        <w:trPr>
          <w:trHeight w:val="300"/>
        </w:trPr>
        <w:tc>
          <w:tcPr>
            <w:tcW w:w="2392" w:type="dxa"/>
            <w:noWrap/>
            <w:hideMark/>
          </w:tcPr>
          <w:p w14:paraId="0DBE0DEA" w14:textId="77777777" w:rsidR="007B7AFA" w:rsidRPr="00F741D0" w:rsidRDefault="007B7AFA" w:rsidP="00E47853">
            <w:pPr>
              <w:pStyle w:val="a7"/>
              <w:ind w:firstLine="0"/>
              <w:jc w:val="left"/>
              <w:rPr>
                <w:rFonts w:ascii="Times New Roman" w:hAnsi="Times New Roman" w:cs="Times New Roman"/>
                <w:b/>
                <w:lang w:val="uk-UA" w:eastAsia="ru-RU"/>
              </w:rPr>
            </w:pPr>
            <w:r w:rsidRPr="00F741D0">
              <w:rPr>
                <w:rFonts w:ascii="Times New Roman" w:hAnsi="Times New Roman" w:cs="Times New Roman"/>
                <w:b/>
                <w:lang w:val="uk-UA" w:eastAsia="ru-RU"/>
              </w:rPr>
              <w:t>Загальна ціна</w:t>
            </w:r>
          </w:p>
        </w:tc>
        <w:tc>
          <w:tcPr>
            <w:tcW w:w="1026" w:type="dxa"/>
            <w:noWrap/>
            <w:hideMark/>
          </w:tcPr>
          <w:p w14:paraId="4F2889FF" w14:textId="77777777" w:rsidR="007B7AFA" w:rsidRPr="00F741D0" w:rsidRDefault="007B7AFA" w:rsidP="00E47853">
            <w:pPr>
              <w:pStyle w:val="a7"/>
              <w:ind w:firstLine="0"/>
              <w:jc w:val="center"/>
              <w:rPr>
                <w:rFonts w:ascii="Times New Roman" w:hAnsi="Times New Roman" w:cs="Times New Roman"/>
                <w:b/>
                <w:lang w:val="uk-UA" w:eastAsia="ru-RU"/>
              </w:rPr>
            </w:pPr>
          </w:p>
        </w:tc>
        <w:tc>
          <w:tcPr>
            <w:tcW w:w="1057" w:type="dxa"/>
            <w:noWrap/>
            <w:hideMark/>
          </w:tcPr>
          <w:p w14:paraId="6142DA1F" w14:textId="77777777" w:rsidR="007B7AFA" w:rsidRPr="00F741D0" w:rsidRDefault="007B7AFA" w:rsidP="00E47853">
            <w:pPr>
              <w:pStyle w:val="a7"/>
              <w:ind w:firstLine="0"/>
              <w:jc w:val="center"/>
              <w:rPr>
                <w:rFonts w:ascii="Times New Roman" w:hAnsi="Times New Roman" w:cs="Times New Roman"/>
                <w:b/>
                <w:lang w:val="uk-UA" w:eastAsia="ru-RU"/>
              </w:rPr>
            </w:pPr>
          </w:p>
        </w:tc>
        <w:tc>
          <w:tcPr>
            <w:tcW w:w="1326" w:type="dxa"/>
            <w:noWrap/>
            <w:hideMark/>
          </w:tcPr>
          <w:p w14:paraId="5CB6B2F9" w14:textId="77777777" w:rsidR="007B7AFA" w:rsidRPr="00F741D0" w:rsidRDefault="007B7AFA" w:rsidP="00E47853">
            <w:pPr>
              <w:pStyle w:val="a7"/>
              <w:ind w:firstLine="0"/>
              <w:jc w:val="center"/>
              <w:rPr>
                <w:rFonts w:ascii="Times New Roman" w:hAnsi="Times New Roman" w:cs="Times New Roman"/>
                <w:b/>
                <w:lang w:val="uk-UA" w:eastAsia="ru-RU"/>
              </w:rPr>
            </w:pPr>
            <w:r w:rsidRPr="00F741D0">
              <w:rPr>
                <w:rFonts w:ascii="Times New Roman" w:hAnsi="Times New Roman" w:cs="Times New Roman"/>
                <w:b/>
                <w:lang w:val="uk-UA" w:eastAsia="ru-RU"/>
              </w:rPr>
              <w:t>7787.00</w:t>
            </w:r>
          </w:p>
        </w:tc>
        <w:tc>
          <w:tcPr>
            <w:tcW w:w="3770" w:type="dxa"/>
            <w:noWrap/>
            <w:hideMark/>
          </w:tcPr>
          <w:p w14:paraId="67FCE0E2" w14:textId="77777777" w:rsidR="007B7AFA" w:rsidRPr="00F741D0" w:rsidRDefault="007B7AFA" w:rsidP="00E47853">
            <w:pPr>
              <w:pStyle w:val="a7"/>
              <w:ind w:firstLine="0"/>
              <w:rPr>
                <w:rFonts w:ascii="Times New Roman" w:hAnsi="Times New Roman" w:cs="Times New Roman"/>
                <w:b/>
                <w:lang w:val="uk-UA" w:eastAsia="ru-RU"/>
              </w:rPr>
            </w:pPr>
            <w:r w:rsidRPr="00F741D0">
              <w:rPr>
                <w:rFonts w:ascii="Times New Roman" w:hAnsi="Times New Roman" w:cs="Times New Roman"/>
                <w:b/>
                <w:lang w:val="uk-UA" w:eastAsia="ru-RU"/>
              </w:rPr>
              <w:t>Загальні витрати на технічну архітектуру</w:t>
            </w:r>
          </w:p>
        </w:tc>
      </w:tr>
    </w:tbl>
    <w:p w14:paraId="62FCD62D" w14:textId="77777777" w:rsidR="007B7AFA" w:rsidRPr="00F741D0" w:rsidRDefault="007B7AFA" w:rsidP="007B7AFA">
      <w:pPr>
        <w:pStyle w:val="a7"/>
        <w:ind w:firstLine="0"/>
        <w:rPr>
          <w:rFonts w:ascii="Times New Roman" w:hAnsi="Times New Roman" w:cs="Times New Roman"/>
          <w:lang w:val="uk-UA" w:eastAsia="ru-RU"/>
        </w:rPr>
      </w:pPr>
    </w:p>
    <w:p w14:paraId="18B1633A" w14:textId="77777777" w:rsidR="007B7AFA" w:rsidRPr="00F741D0" w:rsidRDefault="007B7AFA" w:rsidP="007B7AFA">
      <w:pPr>
        <w:pStyle w:val="a7"/>
        <w:spacing w:line="360" w:lineRule="auto"/>
        <w:ind w:left="357"/>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Ця таблиця надає детальний перелік пристроїв, матеріалів та їх вартостей для побудови системи:</w:t>
      </w:r>
    </w:p>
    <w:p w14:paraId="68386A9B" w14:textId="218C408B"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Raspberry Pi 4 Model B: Використовуються для збору даних з датчиків та управління камерою.Кількість: 4 штуки (по одному для кожного типу датчика)</w:t>
      </w:r>
      <w:r w:rsidR="001B6A2C" w:rsidRPr="00F741D0">
        <w:rPr>
          <w:rFonts w:ascii="Times New Roman" w:hAnsi="Times New Roman" w:cs="Times New Roman"/>
          <w:sz w:val="28"/>
          <w:szCs w:val="28"/>
          <w:lang w:val="uk-UA" w:eastAsia="ru-RU"/>
        </w:rPr>
        <w:t>;</w:t>
      </w:r>
    </w:p>
    <w:p w14:paraId="575EA189" w14:textId="181AEFD5"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Atlas Scientific PT-1000 (датчик температури): Датчик для моніторингу температури води. Вартість включає адаптери для підключення</w:t>
      </w:r>
      <w:r w:rsidR="001B6A2C" w:rsidRPr="00F741D0">
        <w:rPr>
          <w:rFonts w:ascii="Times New Roman" w:hAnsi="Times New Roman" w:cs="Times New Roman"/>
          <w:sz w:val="28"/>
          <w:szCs w:val="28"/>
          <w:lang w:val="uk-UA" w:eastAsia="ru-RU"/>
        </w:rPr>
        <w:t>;</w:t>
      </w:r>
    </w:p>
    <w:p w14:paraId="6467EDD1" w14:textId="3AD72B93"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ENV-40-pH (pH-датчик): Водонепроникний датчик для контролю pH води</w:t>
      </w:r>
      <w:r w:rsidR="001B6A2C" w:rsidRPr="00F741D0">
        <w:rPr>
          <w:rFonts w:ascii="Times New Roman" w:hAnsi="Times New Roman" w:cs="Times New Roman"/>
          <w:sz w:val="28"/>
          <w:szCs w:val="28"/>
          <w:lang w:val="uk-UA" w:eastAsia="ru-RU"/>
        </w:rPr>
        <w:t>;</w:t>
      </w:r>
    </w:p>
    <w:p w14:paraId="021B5E18" w14:textId="4789D42D"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Vernier Conductivity Probe (CON-BTA): Датчик електропровідності для аналізу якості води</w:t>
      </w:r>
      <w:r w:rsidR="001B6A2C" w:rsidRPr="00F741D0">
        <w:rPr>
          <w:rFonts w:ascii="Times New Roman" w:hAnsi="Times New Roman" w:cs="Times New Roman"/>
          <w:sz w:val="28"/>
          <w:szCs w:val="28"/>
          <w:lang w:val="uk-UA" w:eastAsia="ru-RU"/>
        </w:rPr>
        <w:t>;</w:t>
      </w:r>
    </w:p>
    <w:p w14:paraId="6EF57929" w14:textId="74609961"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Reolink Argus 3 Pro (камера):Бездротова камера для відеоспостереження за водоємом</w:t>
      </w:r>
      <w:r w:rsidR="001B6A2C" w:rsidRPr="00F741D0">
        <w:rPr>
          <w:rFonts w:ascii="Times New Roman" w:hAnsi="Times New Roman" w:cs="Times New Roman"/>
          <w:sz w:val="28"/>
          <w:szCs w:val="28"/>
          <w:lang w:val="uk-UA" w:eastAsia="ru-RU"/>
        </w:rPr>
        <w:t>;</w:t>
      </w:r>
    </w:p>
    <w:p w14:paraId="5A360DCF" w14:textId="61EB6AAD"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IR829 (маршрутизатор IoT): Шлюзи для передачі даних від сенсорів у мережу.Два маршрутизатори для забезпечення резервування</w:t>
      </w:r>
      <w:r w:rsidR="001B6A2C" w:rsidRPr="00F741D0">
        <w:rPr>
          <w:rFonts w:ascii="Times New Roman" w:hAnsi="Times New Roman" w:cs="Times New Roman"/>
          <w:sz w:val="28"/>
          <w:szCs w:val="28"/>
          <w:lang w:val="uk-UA" w:eastAsia="ru-RU"/>
        </w:rPr>
        <w:t>;</w:t>
      </w:r>
    </w:p>
    <w:p w14:paraId="66BCAEF7" w14:textId="00FB1F9E"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ISR4331 (центральний маршрутизатор): Об'єднує всі VLAN та забезпечує маршрутизацію</w:t>
      </w:r>
      <w:r w:rsidR="001B6A2C" w:rsidRPr="00F741D0">
        <w:rPr>
          <w:rFonts w:ascii="Times New Roman" w:hAnsi="Times New Roman" w:cs="Times New Roman"/>
          <w:sz w:val="28"/>
          <w:szCs w:val="28"/>
          <w:lang w:val="uk-UA" w:eastAsia="ru-RU"/>
        </w:rPr>
        <w:t>;</w:t>
      </w:r>
    </w:p>
    <w:p w14:paraId="6F9121BA" w14:textId="2BFB1FCC"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ASA5506-X (брандмауер): Захищає внутрішню мережу від зовнішніх загроз</w:t>
      </w:r>
      <w:r w:rsidR="001B6A2C" w:rsidRPr="00F741D0">
        <w:rPr>
          <w:rFonts w:ascii="Times New Roman" w:hAnsi="Times New Roman" w:cs="Times New Roman"/>
          <w:sz w:val="28"/>
          <w:szCs w:val="28"/>
          <w:lang w:val="uk-UA" w:eastAsia="ru-RU"/>
        </w:rPr>
        <w:t>;</w:t>
      </w:r>
    </w:p>
    <w:p w14:paraId="2DC7E145" w14:textId="77EAD459"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Server MQTT (сервер): Призначений для обробки даних через MQTT-протокол</w:t>
      </w:r>
      <w:r w:rsidR="001B6A2C" w:rsidRPr="00F741D0">
        <w:rPr>
          <w:rFonts w:ascii="Times New Roman" w:hAnsi="Times New Roman" w:cs="Times New Roman"/>
          <w:sz w:val="28"/>
          <w:szCs w:val="28"/>
          <w:lang w:val="uk-UA" w:eastAsia="ru-RU"/>
        </w:rPr>
        <w:t>;</w:t>
      </w:r>
    </w:p>
    <w:p w14:paraId="6819E1EA" w14:textId="0BD7287D"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Server API/Web (сервер): Надає доступ до даних через REST API та HTTPS</w:t>
      </w:r>
      <w:r w:rsidR="001B6A2C" w:rsidRPr="00F741D0">
        <w:rPr>
          <w:rFonts w:ascii="Times New Roman" w:hAnsi="Times New Roman" w:cs="Times New Roman"/>
          <w:sz w:val="28"/>
          <w:szCs w:val="28"/>
          <w:lang w:val="uk-UA" w:eastAsia="ru-RU"/>
        </w:rPr>
        <w:t>;</w:t>
      </w:r>
    </w:p>
    <w:p w14:paraId="43FCC3A5" w14:textId="350B60E8"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к</w:t>
      </w:r>
      <w:r w:rsidR="007B7AFA" w:rsidRPr="00F741D0">
        <w:rPr>
          <w:rFonts w:ascii="Times New Roman" w:hAnsi="Times New Roman" w:cs="Times New Roman"/>
          <w:sz w:val="28"/>
          <w:szCs w:val="28"/>
          <w:lang w:val="uk-UA" w:eastAsia="ru-RU"/>
        </w:rPr>
        <w:t>абель Ethernet Cat6: Використовується для підключення пристроїв у мережу</w:t>
      </w:r>
      <w:r w:rsidRPr="00F741D0">
        <w:rPr>
          <w:rFonts w:ascii="Times New Roman" w:hAnsi="Times New Roman" w:cs="Times New Roman"/>
          <w:sz w:val="28"/>
          <w:szCs w:val="28"/>
          <w:lang w:val="uk-UA" w:eastAsia="ru-RU"/>
        </w:rPr>
        <w:t>;</w:t>
      </w:r>
    </w:p>
    <w:p w14:paraId="52EA7186" w14:textId="3949D54E"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к</w:t>
      </w:r>
      <w:r w:rsidR="007B7AFA" w:rsidRPr="00F741D0">
        <w:rPr>
          <w:rFonts w:ascii="Times New Roman" w:hAnsi="Times New Roman" w:cs="Times New Roman"/>
          <w:sz w:val="28"/>
          <w:szCs w:val="28"/>
          <w:lang w:val="uk-UA" w:eastAsia="ru-RU"/>
        </w:rPr>
        <w:t>онектори RJ45: Необхідні для термінування Ethernet-кабелю</w:t>
      </w:r>
      <w:r w:rsidRPr="00F741D0">
        <w:rPr>
          <w:rFonts w:ascii="Times New Roman" w:hAnsi="Times New Roman" w:cs="Times New Roman"/>
          <w:sz w:val="28"/>
          <w:szCs w:val="28"/>
          <w:lang w:val="uk-UA" w:eastAsia="ru-RU"/>
        </w:rPr>
        <w:t>;</w:t>
      </w:r>
    </w:p>
    <w:p w14:paraId="071200B1" w14:textId="783A5305"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I2C/UART конвертери: Адаптери для підключення датчиків до Raspberry Pi</w:t>
      </w:r>
      <w:r w:rsidR="001B6A2C" w:rsidRPr="00F741D0">
        <w:rPr>
          <w:rFonts w:ascii="Times New Roman" w:hAnsi="Times New Roman" w:cs="Times New Roman"/>
          <w:sz w:val="28"/>
          <w:szCs w:val="28"/>
          <w:lang w:val="uk-UA" w:eastAsia="ru-RU"/>
        </w:rPr>
        <w:t>;</w:t>
      </w:r>
    </w:p>
    <w:p w14:paraId="58B14610" w14:textId="5B95DCE0"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ADC модуль (Adafruit ADS1115): Модуль для читання аналогових сигналів з датчиків</w:t>
      </w:r>
      <w:r w:rsidR="001B6A2C" w:rsidRPr="00F741D0">
        <w:rPr>
          <w:rFonts w:ascii="Times New Roman" w:hAnsi="Times New Roman" w:cs="Times New Roman"/>
          <w:sz w:val="28"/>
          <w:szCs w:val="28"/>
          <w:lang w:val="uk-UA" w:eastAsia="ru-RU"/>
        </w:rPr>
        <w:t>;</w:t>
      </w:r>
    </w:p>
    <w:p w14:paraId="23D9C3C2" w14:textId="544FE755"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б</w:t>
      </w:r>
      <w:r w:rsidR="007B7AFA" w:rsidRPr="00F741D0">
        <w:rPr>
          <w:rFonts w:ascii="Times New Roman" w:hAnsi="Times New Roman" w:cs="Times New Roman"/>
          <w:sz w:val="28"/>
          <w:szCs w:val="28"/>
          <w:lang w:val="uk-UA" w:eastAsia="ru-RU"/>
        </w:rPr>
        <w:t>лок живлення (12V/5A): Джерела живлення для всіх пристроїв</w:t>
      </w:r>
      <w:r w:rsidRPr="00F741D0">
        <w:rPr>
          <w:rFonts w:ascii="Times New Roman" w:hAnsi="Times New Roman" w:cs="Times New Roman"/>
          <w:sz w:val="28"/>
          <w:szCs w:val="28"/>
          <w:lang w:val="uk-UA" w:eastAsia="ru-RU"/>
        </w:rPr>
        <w:t>;</w:t>
      </w:r>
    </w:p>
    <w:p w14:paraId="7437AB30" w14:textId="4B77A510"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к</w:t>
      </w:r>
      <w:r w:rsidR="007B7AFA" w:rsidRPr="00F741D0">
        <w:rPr>
          <w:rFonts w:ascii="Times New Roman" w:hAnsi="Times New Roman" w:cs="Times New Roman"/>
          <w:sz w:val="28"/>
          <w:szCs w:val="28"/>
          <w:lang w:val="uk-UA" w:eastAsia="ru-RU"/>
        </w:rPr>
        <w:t>ріплення для камери: Монтажне обладнання для установки камери</w:t>
      </w:r>
      <w:r w:rsidRPr="00F741D0">
        <w:rPr>
          <w:rFonts w:ascii="Times New Roman" w:hAnsi="Times New Roman" w:cs="Times New Roman"/>
          <w:sz w:val="28"/>
          <w:szCs w:val="28"/>
          <w:lang w:val="uk-UA" w:eastAsia="ru-RU"/>
        </w:rPr>
        <w:t>;</w:t>
      </w:r>
    </w:p>
    <w:p w14:paraId="16AF35BE" w14:textId="34BFE7F4" w:rsidR="007B7AFA" w:rsidRPr="00F741D0" w:rsidRDefault="007B7AFA"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Wi-Fi антени: Для покращення покриття Wi-Fi</w:t>
      </w:r>
      <w:r w:rsidR="001B6A2C" w:rsidRPr="00F741D0">
        <w:rPr>
          <w:rFonts w:ascii="Times New Roman" w:hAnsi="Times New Roman" w:cs="Times New Roman"/>
          <w:sz w:val="28"/>
          <w:szCs w:val="28"/>
          <w:lang w:val="uk-UA" w:eastAsia="ru-RU"/>
        </w:rPr>
        <w:t>;</w:t>
      </w:r>
    </w:p>
    <w:p w14:paraId="5AAD83AD" w14:textId="4A2AABC4"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г</w:t>
      </w:r>
      <w:r w:rsidR="007B7AFA" w:rsidRPr="00F741D0">
        <w:rPr>
          <w:rFonts w:ascii="Times New Roman" w:hAnsi="Times New Roman" w:cs="Times New Roman"/>
          <w:sz w:val="28"/>
          <w:szCs w:val="28"/>
          <w:lang w:val="uk-UA" w:eastAsia="ru-RU"/>
        </w:rPr>
        <w:t>ерметичні коробки: Захищають Raspberry Pi та датчики від вологи</w:t>
      </w:r>
      <w:r w:rsidRPr="00F741D0">
        <w:rPr>
          <w:rFonts w:ascii="Times New Roman" w:hAnsi="Times New Roman" w:cs="Times New Roman"/>
          <w:sz w:val="28"/>
          <w:szCs w:val="28"/>
          <w:lang w:val="uk-UA" w:eastAsia="ru-RU"/>
        </w:rPr>
        <w:t>;</w:t>
      </w:r>
    </w:p>
    <w:p w14:paraId="4DA172E4" w14:textId="0E32F454"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т</w:t>
      </w:r>
      <w:r w:rsidR="007B7AFA" w:rsidRPr="00F741D0">
        <w:rPr>
          <w:rFonts w:ascii="Times New Roman" w:hAnsi="Times New Roman" w:cs="Times New Roman"/>
          <w:sz w:val="28"/>
          <w:szCs w:val="28"/>
          <w:lang w:val="uk-UA" w:eastAsia="ru-RU"/>
        </w:rPr>
        <w:t>ермоусадочна трубка: Защищає кабелі від пошкоджень</w:t>
      </w:r>
      <w:r w:rsidRPr="00F741D0">
        <w:rPr>
          <w:rFonts w:ascii="Times New Roman" w:hAnsi="Times New Roman" w:cs="Times New Roman"/>
          <w:sz w:val="28"/>
          <w:szCs w:val="28"/>
          <w:lang w:val="uk-UA" w:eastAsia="ru-RU"/>
        </w:rPr>
        <w:t>;</w:t>
      </w:r>
    </w:p>
    <w:p w14:paraId="45C17603" w14:textId="03894485"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sz w:val="28"/>
          <w:szCs w:val="28"/>
          <w:lang w:val="uk-UA" w:eastAsia="ru-RU"/>
        </w:rPr>
        <w:t>м</w:t>
      </w:r>
      <w:r w:rsidR="007B7AFA" w:rsidRPr="00F741D0">
        <w:rPr>
          <w:rFonts w:ascii="Times New Roman" w:hAnsi="Times New Roman" w:cs="Times New Roman"/>
          <w:sz w:val="28"/>
          <w:szCs w:val="28"/>
          <w:lang w:val="uk-UA" w:eastAsia="ru-RU"/>
        </w:rPr>
        <w:t>онтажні роботи:</w:t>
      </w:r>
      <w:r w:rsidR="007B7AFA" w:rsidRPr="00F741D0">
        <w:rPr>
          <w:rFonts w:ascii="Times New Roman" w:hAnsi="Times New Roman" w:cs="Times New Roman"/>
          <w:b/>
          <w:sz w:val="28"/>
          <w:szCs w:val="28"/>
          <w:lang w:val="uk-UA" w:eastAsia="ru-RU"/>
        </w:rPr>
        <w:t xml:space="preserve"> </w:t>
      </w:r>
      <w:r w:rsidR="007B7AFA" w:rsidRPr="00F741D0">
        <w:rPr>
          <w:rFonts w:ascii="Times New Roman" w:hAnsi="Times New Roman" w:cs="Times New Roman"/>
          <w:sz w:val="28"/>
          <w:szCs w:val="28"/>
          <w:lang w:val="uk-UA" w:eastAsia="ru-RU"/>
        </w:rPr>
        <w:t>Вартість професійного монтажу та налаштування системи</w:t>
      </w:r>
      <w:r w:rsidRPr="00F741D0">
        <w:rPr>
          <w:rFonts w:ascii="Times New Roman" w:hAnsi="Times New Roman" w:cs="Times New Roman"/>
          <w:sz w:val="28"/>
          <w:szCs w:val="28"/>
          <w:lang w:val="uk-UA" w:eastAsia="ru-RU"/>
        </w:rPr>
        <w:t>;</w:t>
      </w:r>
    </w:p>
    <w:p w14:paraId="29D91B1F" w14:textId="278A228F" w:rsidR="007B7AFA" w:rsidRPr="00F741D0" w:rsidRDefault="001B6A2C" w:rsidP="007B7AFA">
      <w:pPr>
        <w:pStyle w:val="a7"/>
        <w:numPr>
          <w:ilvl w:val="0"/>
          <w:numId w:val="35"/>
        </w:numPr>
        <w:rPr>
          <w:rFonts w:ascii="Times New Roman" w:hAnsi="Times New Roman" w:cs="Times New Roman"/>
          <w:sz w:val="28"/>
          <w:szCs w:val="28"/>
          <w:lang w:val="uk-UA" w:eastAsia="ru-RU"/>
        </w:rPr>
      </w:pPr>
      <w:r w:rsidRPr="00F741D0">
        <w:rPr>
          <w:rFonts w:ascii="Times New Roman" w:hAnsi="Times New Roman" w:cs="Times New Roman"/>
          <w:bCs/>
          <w:sz w:val="28"/>
          <w:szCs w:val="28"/>
          <w:lang w:val="uk-UA" w:eastAsia="ru-RU"/>
        </w:rPr>
        <w:t>і</w:t>
      </w:r>
      <w:r w:rsidR="007B7AFA" w:rsidRPr="00F741D0">
        <w:rPr>
          <w:rFonts w:ascii="Times New Roman" w:hAnsi="Times New Roman" w:cs="Times New Roman"/>
          <w:bCs/>
          <w:sz w:val="28"/>
          <w:szCs w:val="28"/>
          <w:lang w:val="uk-UA" w:eastAsia="ru-RU"/>
        </w:rPr>
        <w:t>нші матеріали:</w:t>
      </w:r>
      <w:r w:rsidR="007B7AFA" w:rsidRPr="00F741D0">
        <w:rPr>
          <w:rFonts w:ascii="Times New Roman" w:hAnsi="Times New Roman" w:cs="Times New Roman"/>
          <w:b/>
          <w:sz w:val="28"/>
          <w:szCs w:val="28"/>
          <w:lang w:val="uk-UA" w:eastAsia="ru-RU"/>
        </w:rPr>
        <w:t xml:space="preserve"> </w:t>
      </w:r>
      <w:r w:rsidR="007B7AFA" w:rsidRPr="00F741D0">
        <w:rPr>
          <w:rFonts w:ascii="Times New Roman" w:hAnsi="Times New Roman" w:cs="Times New Roman"/>
          <w:sz w:val="28"/>
          <w:szCs w:val="28"/>
          <w:lang w:val="uk-UA" w:eastAsia="ru-RU"/>
        </w:rPr>
        <w:t>Включає клей, стяжки, маркери тощо.</w:t>
      </w:r>
    </w:p>
    <w:sectPr w:rsidR="007B7AFA" w:rsidRPr="00F741D0" w:rsidSect="00F741D0">
      <w:headerReference w:type="default" r:id="rId2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250738" w14:textId="77777777" w:rsidR="00703D57" w:rsidRDefault="00703D57" w:rsidP="00C3705A">
      <w:pPr>
        <w:spacing w:line="240" w:lineRule="auto"/>
      </w:pPr>
      <w:r>
        <w:separator/>
      </w:r>
    </w:p>
  </w:endnote>
  <w:endnote w:type="continuationSeparator" w:id="0">
    <w:p w14:paraId="2C6624FF" w14:textId="77777777" w:rsidR="00703D57" w:rsidRDefault="00703D57" w:rsidP="00C370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ABAD6" w14:textId="77777777" w:rsidR="00703D57" w:rsidRDefault="00703D57" w:rsidP="00C3705A">
      <w:pPr>
        <w:spacing w:line="240" w:lineRule="auto"/>
      </w:pPr>
      <w:r>
        <w:separator/>
      </w:r>
    </w:p>
  </w:footnote>
  <w:footnote w:type="continuationSeparator" w:id="0">
    <w:p w14:paraId="1CD24204" w14:textId="77777777" w:rsidR="00703D57" w:rsidRDefault="00703D57" w:rsidP="00C370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3C62F" w14:textId="7693C1F5" w:rsidR="00703D57" w:rsidRDefault="00703D57" w:rsidP="00C3705A">
    <w:pPr>
      <w:pStyle w:val="ab"/>
      <w:ind w:firstLine="0"/>
    </w:pPr>
  </w:p>
  <w:p w14:paraId="1B04A2B2" w14:textId="4319E503" w:rsidR="00703D57" w:rsidRDefault="00703D57">
    <w:pPr>
      <w:pStyle w:val="ab"/>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0498873"/>
      <w:docPartObj>
        <w:docPartGallery w:val="Page Numbers (Top of Page)"/>
        <w:docPartUnique/>
      </w:docPartObj>
    </w:sdtPr>
    <w:sdtContent>
      <w:p w14:paraId="546A468F" w14:textId="140D57CD" w:rsidR="00703D57" w:rsidRDefault="00703D57">
        <w:pPr>
          <w:pStyle w:val="ab"/>
          <w:jc w:val="right"/>
        </w:pPr>
        <w:r>
          <w:fldChar w:fldCharType="begin"/>
        </w:r>
        <w:r>
          <w:instrText>PAGE   \* MERGEFORMAT</w:instrText>
        </w:r>
        <w:r>
          <w:fldChar w:fldCharType="separate"/>
        </w:r>
        <w:r w:rsidR="00D74DBB">
          <w:rPr>
            <w:noProof/>
          </w:rPr>
          <w:t>101</w:t>
        </w:r>
        <w:r>
          <w:fldChar w:fldCharType="end"/>
        </w:r>
      </w:p>
    </w:sdtContent>
  </w:sdt>
  <w:p w14:paraId="0C21BF88" w14:textId="77777777" w:rsidR="00703D57" w:rsidRDefault="00703D57">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7E35"/>
    <w:multiLevelType w:val="hybridMultilevel"/>
    <w:tmpl w:val="0824AC4C"/>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3B02EBA"/>
    <w:multiLevelType w:val="hybridMultilevel"/>
    <w:tmpl w:val="832A6AFE"/>
    <w:lvl w:ilvl="0" w:tplc="48F41BEC">
      <w:start w:val="1"/>
      <w:numFmt w:val="bullet"/>
      <w:lvlText w:val=""/>
      <w:lvlJc w:val="left"/>
      <w:pPr>
        <w:ind w:left="360" w:hanging="360"/>
      </w:pPr>
      <w:rPr>
        <w:rFonts w:ascii="Symbol" w:hAnsi="Symbol" w:hint="default"/>
      </w:rPr>
    </w:lvl>
    <w:lvl w:ilvl="1" w:tplc="98267CB6">
      <w:numFmt w:val="bullet"/>
      <w:lvlText w:val="·"/>
      <w:lvlJc w:val="left"/>
      <w:pPr>
        <w:ind w:left="1080" w:hanging="360"/>
      </w:pPr>
      <w:rPr>
        <w:rFonts w:ascii="Times New Roman" w:eastAsia="Times New Roman"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03BB53DA"/>
    <w:multiLevelType w:val="multilevel"/>
    <w:tmpl w:val="5A6E9BDA"/>
    <w:lvl w:ilvl="0">
      <w:start w:val="1"/>
      <w:numFmt w:val="lowerLetter"/>
      <w:lvlText w:val="%1)"/>
      <w:lvlJc w:val="left"/>
      <w:pPr>
        <w:tabs>
          <w:tab w:val="num" w:pos="1773"/>
        </w:tabs>
        <w:ind w:left="1773" w:hanging="360"/>
      </w:pPr>
      <w:rPr>
        <w:rFonts w:hint="default"/>
        <w:sz w:val="28"/>
        <w:szCs w:val="28"/>
      </w:rPr>
    </w:lvl>
    <w:lvl w:ilvl="1" w:tentative="1">
      <w:start w:val="1"/>
      <w:numFmt w:val="bullet"/>
      <w:lvlText w:val="o"/>
      <w:lvlJc w:val="left"/>
      <w:pPr>
        <w:tabs>
          <w:tab w:val="num" w:pos="2493"/>
        </w:tabs>
        <w:ind w:left="2493" w:hanging="360"/>
      </w:pPr>
      <w:rPr>
        <w:rFonts w:ascii="Courier New" w:hAnsi="Courier New" w:hint="default"/>
        <w:sz w:val="20"/>
      </w:rPr>
    </w:lvl>
    <w:lvl w:ilvl="2" w:tentative="1">
      <w:start w:val="1"/>
      <w:numFmt w:val="bullet"/>
      <w:lvlText w:val=""/>
      <w:lvlJc w:val="left"/>
      <w:pPr>
        <w:tabs>
          <w:tab w:val="num" w:pos="3213"/>
        </w:tabs>
        <w:ind w:left="3213" w:hanging="360"/>
      </w:pPr>
      <w:rPr>
        <w:rFonts w:ascii="Wingdings" w:hAnsi="Wingdings" w:hint="default"/>
        <w:sz w:val="20"/>
      </w:rPr>
    </w:lvl>
    <w:lvl w:ilvl="3" w:tentative="1">
      <w:start w:val="1"/>
      <w:numFmt w:val="bullet"/>
      <w:lvlText w:val=""/>
      <w:lvlJc w:val="left"/>
      <w:pPr>
        <w:tabs>
          <w:tab w:val="num" w:pos="3933"/>
        </w:tabs>
        <w:ind w:left="3933" w:hanging="360"/>
      </w:pPr>
      <w:rPr>
        <w:rFonts w:ascii="Wingdings" w:hAnsi="Wingdings" w:hint="default"/>
        <w:sz w:val="20"/>
      </w:rPr>
    </w:lvl>
    <w:lvl w:ilvl="4" w:tentative="1">
      <w:start w:val="1"/>
      <w:numFmt w:val="bullet"/>
      <w:lvlText w:val=""/>
      <w:lvlJc w:val="left"/>
      <w:pPr>
        <w:tabs>
          <w:tab w:val="num" w:pos="4653"/>
        </w:tabs>
        <w:ind w:left="4653" w:hanging="360"/>
      </w:pPr>
      <w:rPr>
        <w:rFonts w:ascii="Wingdings" w:hAnsi="Wingdings" w:hint="default"/>
        <w:sz w:val="20"/>
      </w:rPr>
    </w:lvl>
    <w:lvl w:ilvl="5" w:tentative="1">
      <w:start w:val="1"/>
      <w:numFmt w:val="bullet"/>
      <w:lvlText w:val=""/>
      <w:lvlJc w:val="left"/>
      <w:pPr>
        <w:tabs>
          <w:tab w:val="num" w:pos="5373"/>
        </w:tabs>
        <w:ind w:left="5373" w:hanging="360"/>
      </w:pPr>
      <w:rPr>
        <w:rFonts w:ascii="Wingdings" w:hAnsi="Wingdings" w:hint="default"/>
        <w:sz w:val="20"/>
      </w:rPr>
    </w:lvl>
    <w:lvl w:ilvl="6" w:tentative="1">
      <w:start w:val="1"/>
      <w:numFmt w:val="bullet"/>
      <w:lvlText w:val=""/>
      <w:lvlJc w:val="left"/>
      <w:pPr>
        <w:tabs>
          <w:tab w:val="num" w:pos="6093"/>
        </w:tabs>
        <w:ind w:left="6093" w:hanging="360"/>
      </w:pPr>
      <w:rPr>
        <w:rFonts w:ascii="Wingdings" w:hAnsi="Wingdings" w:hint="default"/>
        <w:sz w:val="20"/>
      </w:rPr>
    </w:lvl>
    <w:lvl w:ilvl="7" w:tentative="1">
      <w:start w:val="1"/>
      <w:numFmt w:val="bullet"/>
      <w:lvlText w:val=""/>
      <w:lvlJc w:val="left"/>
      <w:pPr>
        <w:tabs>
          <w:tab w:val="num" w:pos="6813"/>
        </w:tabs>
        <w:ind w:left="6813" w:hanging="360"/>
      </w:pPr>
      <w:rPr>
        <w:rFonts w:ascii="Wingdings" w:hAnsi="Wingdings" w:hint="default"/>
        <w:sz w:val="20"/>
      </w:rPr>
    </w:lvl>
    <w:lvl w:ilvl="8" w:tentative="1">
      <w:start w:val="1"/>
      <w:numFmt w:val="bullet"/>
      <w:lvlText w:val=""/>
      <w:lvlJc w:val="left"/>
      <w:pPr>
        <w:tabs>
          <w:tab w:val="num" w:pos="7533"/>
        </w:tabs>
        <w:ind w:left="7533" w:hanging="360"/>
      </w:pPr>
      <w:rPr>
        <w:rFonts w:ascii="Wingdings" w:hAnsi="Wingdings" w:hint="default"/>
        <w:sz w:val="20"/>
      </w:rPr>
    </w:lvl>
  </w:abstractNum>
  <w:abstractNum w:abstractNumId="3" w15:restartNumberingAfterBreak="0">
    <w:nsid w:val="03CB3217"/>
    <w:multiLevelType w:val="multilevel"/>
    <w:tmpl w:val="0B7C065A"/>
    <w:lvl w:ilvl="0">
      <w:start w:val="1"/>
      <w:numFmt w:val="lowerLetter"/>
      <w:lvlText w:val="%1)"/>
      <w:lvlJc w:val="left"/>
      <w:pPr>
        <w:tabs>
          <w:tab w:val="num" w:pos="1068"/>
        </w:tabs>
        <w:ind w:left="1068" w:hanging="360"/>
      </w:pPr>
      <w:rPr>
        <w:rFonts w:hint="default"/>
        <w:sz w:val="28"/>
        <w:szCs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 w15:restartNumberingAfterBreak="0">
    <w:nsid w:val="05856658"/>
    <w:multiLevelType w:val="hybridMultilevel"/>
    <w:tmpl w:val="0DC6AFF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668769B"/>
    <w:multiLevelType w:val="hybridMultilevel"/>
    <w:tmpl w:val="C752107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0ADF4794"/>
    <w:multiLevelType w:val="multilevel"/>
    <w:tmpl w:val="54B2C81A"/>
    <w:lvl w:ilvl="0">
      <w:start w:val="1"/>
      <w:numFmt w:val="decimal"/>
      <w:lvlText w:val="%1"/>
      <w:lvlJc w:val="left"/>
      <w:pPr>
        <w:ind w:left="420" w:hanging="42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7" w15:restartNumberingAfterBreak="0">
    <w:nsid w:val="0C123BF9"/>
    <w:multiLevelType w:val="hybridMultilevel"/>
    <w:tmpl w:val="1E3C235C"/>
    <w:lvl w:ilvl="0" w:tplc="04190017">
      <w:start w:val="1"/>
      <w:numFmt w:val="lowerLetter"/>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2C13CC4"/>
    <w:multiLevelType w:val="multilevel"/>
    <w:tmpl w:val="E348FBAA"/>
    <w:lvl w:ilvl="0">
      <w:start w:val="1"/>
      <w:numFmt w:val="bullet"/>
      <w:lvlText w:val=""/>
      <w:lvlJc w:val="left"/>
      <w:pPr>
        <w:tabs>
          <w:tab w:val="num" w:pos="1422"/>
        </w:tabs>
        <w:ind w:left="1422" w:hanging="360"/>
      </w:pPr>
      <w:rPr>
        <w:rFonts w:ascii="Symbol" w:hAnsi="Symbol" w:hint="default"/>
        <w:sz w:val="20"/>
      </w:rPr>
    </w:lvl>
    <w:lvl w:ilvl="1" w:tentative="1">
      <w:start w:val="1"/>
      <w:numFmt w:val="bullet"/>
      <w:lvlText w:val="o"/>
      <w:lvlJc w:val="left"/>
      <w:pPr>
        <w:tabs>
          <w:tab w:val="num" w:pos="2142"/>
        </w:tabs>
        <w:ind w:left="2142" w:hanging="360"/>
      </w:pPr>
      <w:rPr>
        <w:rFonts w:ascii="Courier New" w:hAnsi="Courier New" w:hint="default"/>
        <w:sz w:val="20"/>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9" w15:restartNumberingAfterBreak="0">
    <w:nsid w:val="133169A3"/>
    <w:multiLevelType w:val="multilevel"/>
    <w:tmpl w:val="A77490C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0" w15:restartNumberingAfterBreak="0">
    <w:nsid w:val="15714BA7"/>
    <w:multiLevelType w:val="hybridMultilevel"/>
    <w:tmpl w:val="3378E514"/>
    <w:lvl w:ilvl="0" w:tplc="04190011">
      <w:start w:val="1"/>
      <w:numFmt w:val="decimal"/>
      <w:lvlText w:val="%1)"/>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1BC91970"/>
    <w:multiLevelType w:val="multilevel"/>
    <w:tmpl w:val="CEC6322A"/>
    <w:lvl w:ilvl="0">
      <w:start w:val="1"/>
      <w:numFmt w:val="decimal"/>
      <w:lvlText w:val="%1)"/>
      <w:lvlJc w:val="left"/>
      <w:pPr>
        <w:tabs>
          <w:tab w:val="num" w:pos="1422"/>
        </w:tabs>
        <w:ind w:left="1422" w:hanging="360"/>
      </w:pPr>
      <w:rPr>
        <w:rFonts w:hint="default"/>
        <w:sz w:val="28"/>
        <w:szCs w:val="28"/>
      </w:rPr>
    </w:lvl>
    <w:lvl w:ilvl="1">
      <w:start w:val="3"/>
      <w:numFmt w:val="decimal"/>
      <w:lvlText w:val="%2"/>
      <w:lvlJc w:val="left"/>
      <w:pPr>
        <w:ind w:left="2142" w:hanging="360"/>
      </w:pPr>
      <w:rPr>
        <w:rFonts w:hint="default"/>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12" w15:restartNumberingAfterBreak="0">
    <w:nsid w:val="1EC813AA"/>
    <w:multiLevelType w:val="hybridMultilevel"/>
    <w:tmpl w:val="2CAAD67A"/>
    <w:lvl w:ilvl="0" w:tplc="04190017">
      <w:start w:val="1"/>
      <w:numFmt w:val="low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20743623"/>
    <w:multiLevelType w:val="multilevel"/>
    <w:tmpl w:val="B78AD1F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19929E7"/>
    <w:multiLevelType w:val="hybridMultilevel"/>
    <w:tmpl w:val="6FA812CC"/>
    <w:lvl w:ilvl="0" w:tplc="04190017">
      <w:start w:val="1"/>
      <w:numFmt w:val="lowerLetter"/>
      <w:lvlText w:val="%1)"/>
      <w:lvlJc w:val="left"/>
      <w:pPr>
        <w:ind w:left="1786" w:hanging="360"/>
      </w:pPr>
    </w:lvl>
    <w:lvl w:ilvl="1" w:tplc="04190019" w:tentative="1">
      <w:start w:val="1"/>
      <w:numFmt w:val="lowerLetter"/>
      <w:lvlText w:val="%2."/>
      <w:lvlJc w:val="left"/>
      <w:pPr>
        <w:ind w:left="2506" w:hanging="360"/>
      </w:pPr>
    </w:lvl>
    <w:lvl w:ilvl="2" w:tplc="0419001B" w:tentative="1">
      <w:start w:val="1"/>
      <w:numFmt w:val="lowerRoman"/>
      <w:lvlText w:val="%3."/>
      <w:lvlJc w:val="right"/>
      <w:pPr>
        <w:ind w:left="3226" w:hanging="180"/>
      </w:pPr>
    </w:lvl>
    <w:lvl w:ilvl="3" w:tplc="0419000F" w:tentative="1">
      <w:start w:val="1"/>
      <w:numFmt w:val="decimal"/>
      <w:lvlText w:val="%4."/>
      <w:lvlJc w:val="left"/>
      <w:pPr>
        <w:ind w:left="3946" w:hanging="360"/>
      </w:pPr>
    </w:lvl>
    <w:lvl w:ilvl="4" w:tplc="04190019" w:tentative="1">
      <w:start w:val="1"/>
      <w:numFmt w:val="lowerLetter"/>
      <w:lvlText w:val="%5."/>
      <w:lvlJc w:val="left"/>
      <w:pPr>
        <w:ind w:left="4666" w:hanging="360"/>
      </w:pPr>
    </w:lvl>
    <w:lvl w:ilvl="5" w:tplc="0419001B" w:tentative="1">
      <w:start w:val="1"/>
      <w:numFmt w:val="lowerRoman"/>
      <w:lvlText w:val="%6."/>
      <w:lvlJc w:val="right"/>
      <w:pPr>
        <w:ind w:left="5386" w:hanging="180"/>
      </w:pPr>
    </w:lvl>
    <w:lvl w:ilvl="6" w:tplc="0419000F" w:tentative="1">
      <w:start w:val="1"/>
      <w:numFmt w:val="decimal"/>
      <w:lvlText w:val="%7."/>
      <w:lvlJc w:val="left"/>
      <w:pPr>
        <w:ind w:left="6106" w:hanging="360"/>
      </w:pPr>
    </w:lvl>
    <w:lvl w:ilvl="7" w:tplc="04190019" w:tentative="1">
      <w:start w:val="1"/>
      <w:numFmt w:val="lowerLetter"/>
      <w:lvlText w:val="%8."/>
      <w:lvlJc w:val="left"/>
      <w:pPr>
        <w:ind w:left="6826" w:hanging="360"/>
      </w:pPr>
    </w:lvl>
    <w:lvl w:ilvl="8" w:tplc="0419001B" w:tentative="1">
      <w:start w:val="1"/>
      <w:numFmt w:val="lowerRoman"/>
      <w:lvlText w:val="%9."/>
      <w:lvlJc w:val="right"/>
      <w:pPr>
        <w:ind w:left="7546" w:hanging="180"/>
      </w:pPr>
    </w:lvl>
  </w:abstractNum>
  <w:abstractNum w:abstractNumId="15" w15:restartNumberingAfterBreak="0">
    <w:nsid w:val="21EC0A58"/>
    <w:multiLevelType w:val="hybridMultilevel"/>
    <w:tmpl w:val="F38830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EC412A"/>
    <w:multiLevelType w:val="hybridMultilevel"/>
    <w:tmpl w:val="C478B85E"/>
    <w:lvl w:ilvl="0" w:tplc="B3983B4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24E51672"/>
    <w:multiLevelType w:val="multilevel"/>
    <w:tmpl w:val="76F02F6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91D733A"/>
    <w:multiLevelType w:val="hybridMultilevel"/>
    <w:tmpl w:val="6CC899C6"/>
    <w:lvl w:ilvl="0" w:tplc="04190017">
      <w:start w:val="1"/>
      <w:numFmt w:val="lowerLetter"/>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2B92439C"/>
    <w:multiLevelType w:val="multilevel"/>
    <w:tmpl w:val="FBCA0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D5A0025"/>
    <w:multiLevelType w:val="hybridMultilevel"/>
    <w:tmpl w:val="58C6F4CE"/>
    <w:lvl w:ilvl="0" w:tplc="04190017">
      <w:start w:val="1"/>
      <w:numFmt w:val="lowerLetter"/>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2D7929DE"/>
    <w:multiLevelType w:val="hybridMultilevel"/>
    <w:tmpl w:val="A66AC67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2F981685"/>
    <w:multiLevelType w:val="multilevel"/>
    <w:tmpl w:val="89D899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sz w:val="28"/>
        <w:szCs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F9E0962"/>
    <w:multiLevelType w:val="hybridMultilevel"/>
    <w:tmpl w:val="3CFE3FB8"/>
    <w:lvl w:ilvl="0" w:tplc="04190017">
      <w:start w:val="1"/>
      <w:numFmt w:val="low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15:restartNumberingAfterBreak="0">
    <w:nsid w:val="30EA4A7D"/>
    <w:multiLevelType w:val="hybridMultilevel"/>
    <w:tmpl w:val="CFD001D2"/>
    <w:lvl w:ilvl="0" w:tplc="04190011">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328C58C2"/>
    <w:multiLevelType w:val="multilevel"/>
    <w:tmpl w:val="CEA29158"/>
    <w:lvl w:ilvl="0">
      <w:start w:val="1"/>
      <w:numFmt w:val="lowerLetter"/>
      <w:lvlText w:val="%1)"/>
      <w:lvlJc w:val="left"/>
      <w:pPr>
        <w:tabs>
          <w:tab w:val="num" w:pos="2484"/>
        </w:tabs>
        <w:ind w:left="2484" w:hanging="360"/>
      </w:pPr>
      <w:rPr>
        <w:rFonts w:hint="default"/>
        <w:sz w:val="28"/>
        <w:szCs w:val="28"/>
      </w:rPr>
    </w:lvl>
    <w:lvl w:ilvl="1" w:tentative="1">
      <w:start w:val="1"/>
      <w:numFmt w:val="bullet"/>
      <w:lvlText w:val="o"/>
      <w:lvlJc w:val="left"/>
      <w:pPr>
        <w:tabs>
          <w:tab w:val="num" w:pos="3204"/>
        </w:tabs>
        <w:ind w:left="3204" w:hanging="360"/>
      </w:pPr>
      <w:rPr>
        <w:rFonts w:ascii="Courier New" w:hAnsi="Courier New" w:hint="default"/>
        <w:sz w:val="20"/>
      </w:rPr>
    </w:lvl>
    <w:lvl w:ilvl="2" w:tentative="1">
      <w:start w:val="1"/>
      <w:numFmt w:val="bullet"/>
      <w:lvlText w:val=""/>
      <w:lvlJc w:val="left"/>
      <w:pPr>
        <w:tabs>
          <w:tab w:val="num" w:pos="3924"/>
        </w:tabs>
        <w:ind w:left="3924" w:hanging="360"/>
      </w:pPr>
      <w:rPr>
        <w:rFonts w:ascii="Wingdings" w:hAnsi="Wingdings" w:hint="default"/>
        <w:sz w:val="20"/>
      </w:rPr>
    </w:lvl>
    <w:lvl w:ilvl="3" w:tentative="1">
      <w:start w:val="1"/>
      <w:numFmt w:val="bullet"/>
      <w:lvlText w:val=""/>
      <w:lvlJc w:val="left"/>
      <w:pPr>
        <w:tabs>
          <w:tab w:val="num" w:pos="4644"/>
        </w:tabs>
        <w:ind w:left="4644" w:hanging="360"/>
      </w:pPr>
      <w:rPr>
        <w:rFonts w:ascii="Wingdings" w:hAnsi="Wingdings" w:hint="default"/>
        <w:sz w:val="20"/>
      </w:rPr>
    </w:lvl>
    <w:lvl w:ilvl="4" w:tentative="1">
      <w:start w:val="1"/>
      <w:numFmt w:val="bullet"/>
      <w:lvlText w:val=""/>
      <w:lvlJc w:val="left"/>
      <w:pPr>
        <w:tabs>
          <w:tab w:val="num" w:pos="5364"/>
        </w:tabs>
        <w:ind w:left="5364" w:hanging="360"/>
      </w:pPr>
      <w:rPr>
        <w:rFonts w:ascii="Wingdings" w:hAnsi="Wingdings" w:hint="default"/>
        <w:sz w:val="20"/>
      </w:rPr>
    </w:lvl>
    <w:lvl w:ilvl="5" w:tentative="1">
      <w:start w:val="1"/>
      <w:numFmt w:val="bullet"/>
      <w:lvlText w:val=""/>
      <w:lvlJc w:val="left"/>
      <w:pPr>
        <w:tabs>
          <w:tab w:val="num" w:pos="6084"/>
        </w:tabs>
        <w:ind w:left="6084" w:hanging="360"/>
      </w:pPr>
      <w:rPr>
        <w:rFonts w:ascii="Wingdings" w:hAnsi="Wingdings" w:hint="default"/>
        <w:sz w:val="20"/>
      </w:rPr>
    </w:lvl>
    <w:lvl w:ilvl="6" w:tentative="1">
      <w:start w:val="1"/>
      <w:numFmt w:val="bullet"/>
      <w:lvlText w:val=""/>
      <w:lvlJc w:val="left"/>
      <w:pPr>
        <w:tabs>
          <w:tab w:val="num" w:pos="6804"/>
        </w:tabs>
        <w:ind w:left="6804" w:hanging="360"/>
      </w:pPr>
      <w:rPr>
        <w:rFonts w:ascii="Wingdings" w:hAnsi="Wingdings" w:hint="default"/>
        <w:sz w:val="20"/>
      </w:rPr>
    </w:lvl>
    <w:lvl w:ilvl="7" w:tentative="1">
      <w:start w:val="1"/>
      <w:numFmt w:val="bullet"/>
      <w:lvlText w:val=""/>
      <w:lvlJc w:val="left"/>
      <w:pPr>
        <w:tabs>
          <w:tab w:val="num" w:pos="7524"/>
        </w:tabs>
        <w:ind w:left="7524" w:hanging="360"/>
      </w:pPr>
      <w:rPr>
        <w:rFonts w:ascii="Wingdings" w:hAnsi="Wingdings" w:hint="default"/>
        <w:sz w:val="20"/>
      </w:rPr>
    </w:lvl>
    <w:lvl w:ilvl="8" w:tentative="1">
      <w:start w:val="1"/>
      <w:numFmt w:val="bullet"/>
      <w:lvlText w:val=""/>
      <w:lvlJc w:val="left"/>
      <w:pPr>
        <w:tabs>
          <w:tab w:val="num" w:pos="8244"/>
        </w:tabs>
        <w:ind w:left="8244" w:hanging="360"/>
      </w:pPr>
      <w:rPr>
        <w:rFonts w:ascii="Wingdings" w:hAnsi="Wingdings" w:hint="default"/>
        <w:sz w:val="20"/>
      </w:rPr>
    </w:lvl>
  </w:abstractNum>
  <w:abstractNum w:abstractNumId="26" w15:restartNumberingAfterBreak="0">
    <w:nsid w:val="33161302"/>
    <w:multiLevelType w:val="multilevel"/>
    <w:tmpl w:val="07DCE256"/>
    <w:lvl w:ilvl="0">
      <w:start w:val="1"/>
      <w:numFmt w:val="lowerLetter"/>
      <w:lvlText w:val="%1)"/>
      <w:lvlJc w:val="left"/>
      <w:pPr>
        <w:tabs>
          <w:tab w:val="num" w:pos="1422"/>
        </w:tabs>
        <w:ind w:left="1422" w:hanging="360"/>
      </w:pPr>
      <w:rPr>
        <w:rFonts w:hint="default"/>
        <w:sz w:val="28"/>
        <w:szCs w:val="28"/>
      </w:rPr>
    </w:lvl>
    <w:lvl w:ilvl="1" w:tentative="1">
      <w:start w:val="1"/>
      <w:numFmt w:val="bullet"/>
      <w:lvlText w:val="o"/>
      <w:lvlJc w:val="left"/>
      <w:pPr>
        <w:tabs>
          <w:tab w:val="num" w:pos="2142"/>
        </w:tabs>
        <w:ind w:left="2142" w:hanging="360"/>
      </w:pPr>
      <w:rPr>
        <w:rFonts w:ascii="Courier New" w:hAnsi="Courier New" w:hint="default"/>
        <w:sz w:val="20"/>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27" w15:restartNumberingAfterBreak="0">
    <w:nsid w:val="351A6D16"/>
    <w:multiLevelType w:val="hybridMultilevel"/>
    <w:tmpl w:val="817CF0A8"/>
    <w:lvl w:ilvl="0" w:tplc="04190017">
      <w:start w:val="1"/>
      <w:numFmt w:val="lowerLetter"/>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354B371E"/>
    <w:multiLevelType w:val="multilevel"/>
    <w:tmpl w:val="3C6C7F88"/>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5AC3D76"/>
    <w:multiLevelType w:val="multilevel"/>
    <w:tmpl w:val="C4B4BD9E"/>
    <w:lvl w:ilvl="0">
      <w:start w:val="1"/>
      <w:numFmt w:val="lowerLetter"/>
      <w:lvlText w:val="%1)"/>
      <w:lvlJc w:val="left"/>
      <w:pPr>
        <w:tabs>
          <w:tab w:val="num" w:pos="1773"/>
        </w:tabs>
        <w:ind w:left="1773" w:hanging="360"/>
      </w:pPr>
      <w:rPr>
        <w:rFonts w:hint="default"/>
        <w:sz w:val="28"/>
        <w:szCs w:val="28"/>
      </w:rPr>
    </w:lvl>
    <w:lvl w:ilvl="1">
      <w:numFmt w:val="bullet"/>
      <w:lvlText w:val="•"/>
      <w:lvlJc w:val="left"/>
      <w:pPr>
        <w:ind w:left="2493" w:hanging="360"/>
      </w:pPr>
      <w:rPr>
        <w:rFonts w:ascii="Times New Roman" w:eastAsiaTheme="minorHAnsi" w:hAnsi="Times New Roman" w:cs="Times New Roman" w:hint="default"/>
      </w:rPr>
    </w:lvl>
    <w:lvl w:ilvl="2" w:tentative="1">
      <w:start w:val="1"/>
      <w:numFmt w:val="bullet"/>
      <w:lvlText w:val=""/>
      <w:lvlJc w:val="left"/>
      <w:pPr>
        <w:tabs>
          <w:tab w:val="num" w:pos="3213"/>
        </w:tabs>
        <w:ind w:left="3213" w:hanging="360"/>
      </w:pPr>
      <w:rPr>
        <w:rFonts w:ascii="Wingdings" w:hAnsi="Wingdings" w:hint="default"/>
        <w:sz w:val="20"/>
      </w:rPr>
    </w:lvl>
    <w:lvl w:ilvl="3" w:tentative="1">
      <w:start w:val="1"/>
      <w:numFmt w:val="bullet"/>
      <w:lvlText w:val=""/>
      <w:lvlJc w:val="left"/>
      <w:pPr>
        <w:tabs>
          <w:tab w:val="num" w:pos="3933"/>
        </w:tabs>
        <w:ind w:left="3933" w:hanging="360"/>
      </w:pPr>
      <w:rPr>
        <w:rFonts w:ascii="Wingdings" w:hAnsi="Wingdings" w:hint="default"/>
        <w:sz w:val="20"/>
      </w:rPr>
    </w:lvl>
    <w:lvl w:ilvl="4" w:tentative="1">
      <w:start w:val="1"/>
      <w:numFmt w:val="bullet"/>
      <w:lvlText w:val=""/>
      <w:lvlJc w:val="left"/>
      <w:pPr>
        <w:tabs>
          <w:tab w:val="num" w:pos="4653"/>
        </w:tabs>
        <w:ind w:left="4653" w:hanging="360"/>
      </w:pPr>
      <w:rPr>
        <w:rFonts w:ascii="Wingdings" w:hAnsi="Wingdings" w:hint="default"/>
        <w:sz w:val="20"/>
      </w:rPr>
    </w:lvl>
    <w:lvl w:ilvl="5" w:tentative="1">
      <w:start w:val="1"/>
      <w:numFmt w:val="bullet"/>
      <w:lvlText w:val=""/>
      <w:lvlJc w:val="left"/>
      <w:pPr>
        <w:tabs>
          <w:tab w:val="num" w:pos="5373"/>
        </w:tabs>
        <w:ind w:left="5373" w:hanging="360"/>
      </w:pPr>
      <w:rPr>
        <w:rFonts w:ascii="Wingdings" w:hAnsi="Wingdings" w:hint="default"/>
        <w:sz w:val="20"/>
      </w:rPr>
    </w:lvl>
    <w:lvl w:ilvl="6" w:tentative="1">
      <w:start w:val="1"/>
      <w:numFmt w:val="bullet"/>
      <w:lvlText w:val=""/>
      <w:lvlJc w:val="left"/>
      <w:pPr>
        <w:tabs>
          <w:tab w:val="num" w:pos="6093"/>
        </w:tabs>
        <w:ind w:left="6093" w:hanging="360"/>
      </w:pPr>
      <w:rPr>
        <w:rFonts w:ascii="Wingdings" w:hAnsi="Wingdings" w:hint="default"/>
        <w:sz w:val="20"/>
      </w:rPr>
    </w:lvl>
    <w:lvl w:ilvl="7" w:tentative="1">
      <w:start w:val="1"/>
      <w:numFmt w:val="bullet"/>
      <w:lvlText w:val=""/>
      <w:lvlJc w:val="left"/>
      <w:pPr>
        <w:tabs>
          <w:tab w:val="num" w:pos="6813"/>
        </w:tabs>
        <w:ind w:left="6813" w:hanging="360"/>
      </w:pPr>
      <w:rPr>
        <w:rFonts w:ascii="Wingdings" w:hAnsi="Wingdings" w:hint="default"/>
        <w:sz w:val="20"/>
      </w:rPr>
    </w:lvl>
    <w:lvl w:ilvl="8" w:tentative="1">
      <w:start w:val="1"/>
      <w:numFmt w:val="bullet"/>
      <w:lvlText w:val=""/>
      <w:lvlJc w:val="left"/>
      <w:pPr>
        <w:tabs>
          <w:tab w:val="num" w:pos="7533"/>
        </w:tabs>
        <w:ind w:left="7533" w:hanging="360"/>
      </w:pPr>
      <w:rPr>
        <w:rFonts w:ascii="Wingdings" w:hAnsi="Wingdings" w:hint="default"/>
        <w:sz w:val="20"/>
      </w:rPr>
    </w:lvl>
  </w:abstractNum>
  <w:abstractNum w:abstractNumId="30" w15:restartNumberingAfterBreak="0">
    <w:nsid w:val="38111A70"/>
    <w:multiLevelType w:val="hybridMultilevel"/>
    <w:tmpl w:val="E6E0E4CA"/>
    <w:lvl w:ilvl="0" w:tplc="04190017">
      <w:start w:val="1"/>
      <w:numFmt w:val="lowerLetter"/>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3C0413D9"/>
    <w:multiLevelType w:val="multilevel"/>
    <w:tmpl w:val="DCE28B06"/>
    <w:lvl w:ilvl="0">
      <w:start w:val="1"/>
      <w:numFmt w:val="decimal"/>
      <w:lvlText w:val="%1)"/>
      <w:lvlJc w:val="left"/>
      <w:pPr>
        <w:tabs>
          <w:tab w:val="num" w:pos="1422"/>
        </w:tabs>
        <w:ind w:left="1422" w:hanging="360"/>
      </w:pPr>
      <w:rPr>
        <w:rFonts w:hint="default"/>
        <w:sz w:val="28"/>
        <w:szCs w:val="28"/>
      </w:rPr>
    </w:lvl>
    <w:lvl w:ilvl="1" w:tentative="1">
      <w:start w:val="1"/>
      <w:numFmt w:val="bullet"/>
      <w:lvlText w:val="o"/>
      <w:lvlJc w:val="left"/>
      <w:pPr>
        <w:tabs>
          <w:tab w:val="num" w:pos="2142"/>
        </w:tabs>
        <w:ind w:left="2142" w:hanging="360"/>
      </w:pPr>
      <w:rPr>
        <w:rFonts w:ascii="Courier New" w:hAnsi="Courier New" w:hint="default"/>
        <w:sz w:val="20"/>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32" w15:restartNumberingAfterBreak="0">
    <w:nsid w:val="3CAD7CAF"/>
    <w:multiLevelType w:val="multilevel"/>
    <w:tmpl w:val="19BCB15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CD31D27"/>
    <w:multiLevelType w:val="multilevel"/>
    <w:tmpl w:val="043EFCB0"/>
    <w:lvl w:ilvl="0">
      <w:start w:val="1"/>
      <w:numFmt w:val="lowerLetter"/>
      <w:lvlText w:val="%1)"/>
      <w:lvlJc w:val="left"/>
      <w:pPr>
        <w:tabs>
          <w:tab w:val="num" w:pos="720"/>
        </w:tabs>
        <w:ind w:left="720" w:hanging="360"/>
      </w:pPr>
      <w:rPr>
        <w:rFonts w:hint="default"/>
        <w:sz w:val="28"/>
        <w:szCs w:val="28"/>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0734055"/>
    <w:multiLevelType w:val="hybridMultilevel"/>
    <w:tmpl w:val="58FE8A1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10526D6"/>
    <w:multiLevelType w:val="hybridMultilevel"/>
    <w:tmpl w:val="1608AB4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441E6BFA"/>
    <w:multiLevelType w:val="hybridMultilevel"/>
    <w:tmpl w:val="22BA7D1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48465F1F"/>
    <w:multiLevelType w:val="hybridMultilevel"/>
    <w:tmpl w:val="E5FA5B64"/>
    <w:lvl w:ilvl="0" w:tplc="48F41BE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15:restartNumberingAfterBreak="0">
    <w:nsid w:val="4A5445C1"/>
    <w:multiLevelType w:val="multilevel"/>
    <w:tmpl w:val="EE48CF3A"/>
    <w:lvl w:ilvl="0">
      <w:start w:val="1"/>
      <w:numFmt w:val="decimal"/>
      <w:lvlText w:val="%1)"/>
      <w:lvlJc w:val="left"/>
      <w:pPr>
        <w:tabs>
          <w:tab w:val="num" w:pos="1069"/>
        </w:tabs>
        <w:ind w:left="1069" w:hanging="360"/>
      </w:pPr>
      <w:rPr>
        <w:rFonts w:hint="default"/>
        <w:sz w:val="28"/>
        <w:szCs w:val="28"/>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39" w15:restartNumberingAfterBreak="0">
    <w:nsid w:val="4F8033C3"/>
    <w:multiLevelType w:val="hybridMultilevel"/>
    <w:tmpl w:val="B9C08B0E"/>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15:restartNumberingAfterBreak="0">
    <w:nsid w:val="5864330B"/>
    <w:multiLevelType w:val="hybridMultilevel"/>
    <w:tmpl w:val="BE2E6314"/>
    <w:lvl w:ilvl="0" w:tplc="48F41BEC">
      <w:start w:val="1"/>
      <w:numFmt w:val="bullet"/>
      <w:lvlText w:val=""/>
      <w:lvlJc w:val="left"/>
      <w:pPr>
        <w:ind w:left="360" w:hanging="360"/>
      </w:pPr>
      <w:rPr>
        <w:rFonts w:ascii="Symbol" w:hAnsi="Symbol" w:hint="default"/>
      </w:rPr>
    </w:lvl>
    <w:lvl w:ilvl="1" w:tplc="98267CB6">
      <w:numFmt w:val="bullet"/>
      <w:lvlText w:val="·"/>
      <w:lvlJc w:val="left"/>
      <w:pPr>
        <w:ind w:left="1080" w:hanging="360"/>
      </w:pPr>
      <w:rPr>
        <w:rFonts w:ascii="Times New Roman" w:eastAsia="Times New Roman"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1" w15:restartNumberingAfterBreak="0">
    <w:nsid w:val="5A9D743E"/>
    <w:multiLevelType w:val="multilevel"/>
    <w:tmpl w:val="F7D42362"/>
    <w:lvl w:ilvl="0">
      <w:start w:val="1"/>
      <w:numFmt w:val="decimal"/>
      <w:lvlText w:val="%1)"/>
      <w:lvlJc w:val="left"/>
      <w:pPr>
        <w:tabs>
          <w:tab w:val="num" w:pos="1069"/>
        </w:tabs>
        <w:ind w:left="1069" w:hanging="360"/>
      </w:pPr>
      <w:rPr>
        <w:rFonts w:hint="default"/>
        <w:sz w:val="28"/>
        <w:szCs w:val="28"/>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42" w15:restartNumberingAfterBreak="0">
    <w:nsid w:val="5B75549D"/>
    <w:multiLevelType w:val="multilevel"/>
    <w:tmpl w:val="48FEC144"/>
    <w:lvl w:ilvl="0">
      <w:start w:val="1"/>
      <w:numFmt w:val="decimal"/>
      <w:lvlText w:val="%1)"/>
      <w:lvlJc w:val="left"/>
      <w:pPr>
        <w:tabs>
          <w:tab w:val="num" w:pos="1068"/>
        </w:tabs>
        <w:ind w:left="1068" w:hanging="360"/>
      </w:pPr>
      <w:rPr>
        <w:rFonts w:hint="default"/>
        <w:sz w:val="28"/>
        <w:szCs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3" w15:restartNumberingAfterBreak="0">
    <w:nsid w:val="5DD2111F"/>
    <w:multiLevelType w:val="hybridMultilevel"/>
    <w:tmpl w:val="105016D6"/>
    <w:lvl w:ilvl="0" w:tplc="48F41BEC">
      <w:start w:val="1"/>
      <w:numFmt w:val="bullet"/>
      <w:lvlText w:val=""/>
      <w:lvlJc w:val="left"/>
      <w:pPr>
        <w:ind w:left="1146" w:hanging="360"/>
      </w:pPr>
      <w:rPr>
        <w:rFonts w:ascii="Symbol" w:hAnsi="Symbol" w:hint="default"/>
        <w:b/>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4" w15:restartNumberingAfterBreak="0">
    <w:nsid w:val="5F4E714E"/>
    <w:multiLevelType w:val="multilevel"/>
    <w:tmpl w:val="08A03BDA"/>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F5A57BE"/>
    <w:multiLevelType w:val="multilevel"/>
    <w:tmpl w:val="CDF6F172"/>
    <w:lvl w:ilvl="0">
      <w:start w:val="1"/>
      <w:numFmt w:val="lowerLetter"/>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4E45AE6"/>
    <w:multiLevelType w:val="multilevel"/>
    <w:tmpl w:val="894C8A3C"/>
    <w:lvl w:ilvl="0">
      <w:start w:val="1"/>
      <w:numFmt w:val="bullet"/>
      <w:lvlText w:val=""/>
      <w:lvlJc w:val="left"/>
      <w:pPr>
        <w:tabs>
          <w:tab w:val="num" w:pos="1422"/>
        </w:tabs>
        <w:ind w:left="1422" w:hanging="360"/>
      </w:pPr>
      <w:rPr>
        <w:rFonts w:ascii="Symbol" w:hAnsi="Symbol" w:hint="default"/>
        <w:sz w:val="20"/>
      </w:rPr>
    </w:lvl>
    <w:lvl w:ilvl="1">
      <w:start w:val="3"/>
      <w:numFmt w:val="decimal"/>
      <w:lvlText w:val="%2"/>
      <w:lvlJc w:val="left"/>
      <w:pPr>
        <w:ind w:left="2142" w:hanging="360"/>
      </w:pPr>
      <w:rPr>
        <w:rFonts w:hint="default"/>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47" w15:restartNumberingAfterBreak="0">
    <w:nsid w:val="653A1DB3"/>
    <w:multiLevelType w:val="multilevel"/>
    <w:tmpl w:val="5A6E9BDA"/>
    <w:lvl w:ilvl="0">
      <w:start w:val="1"/>
      <w:numFmt w:val="lowerLetter"/>
      <w:lvlText w:val="%1)"/>
      <w:lvlJc w:val="left"/>
      <w:pPr>
        <w:tabs>
          <w:tab w:val="num" w:pos="1773"/>
        </w:tabs>
        <w:ind w:left="1773" w:hanging="360"/>
      </w:pPr>
      <w:rPr>
        <w:rFonts w:hint="default"/>
        <w:sz w:val="28"/>
        <w:szCs w:val="28"/>
      </w:rPr>
    </w:lvl>
    <w:lvl w:ilvl="1" w:tentative="1">
      <w:start w:val="1"/>
      <w:numFmt w:val="bullet"/>
      <w:lvlText w:val="o"/>
      <w:lvlJc w:val="left"/>
      <w:pPr>
        <w:tabs>
          <w:tab w:val="num" w:pos="2493"/>
        </w:tabs>
        <w:ind w:left="2493" w:hanging="360"/>
      </w:pPr>
      <w:rPr>
        <w:rFonts w:ascii="Courier New" w:hAnsi="Courier New" w:hint="default"/>
        <w:sz w:val="20"/>
      </w:rPr>
    </w:lvl>
    <w:lvl w:ilvl="2" w:tentative="1">
      <w:start w:val="1"/>
      <w:numFmt w:val="bullet"/>
      <w:lvlText w:val=""/>
      <w:lvlJc w:val="left"/>
      <w:pPr>
        <w:tabs>
          <w:tab w:val="num" w:pos="3213"/>
        </w:tabs>
        <w:ind w:left="3213" w:hanging="360"/>
      </w:pPr>
      <w:rPr>
        <w:rFonts w:ascii="Wingdings" w:hAnsi="Wingdings" w:hint="default"/>
        <w:sz w:val="20"/>
      </w:rPr>
    </w:lvl>
    <w:lvl w:ilvl="3" w:tentative="1">
      <w:start w:val="1"/>
      <w:numFmt w:val="bullet"/>
      <w:lvlText w:val=""/>
      <w:lvlJc w:val="left"/>
      <w:pPr>
        <w:tabs>
          <w:tab w:val="num" w:pos="3933"/>
        </w:tabs>
        <w:ind w:left="3933" w:hanging="360"/>
      </w:pPr>
      <w:rPr>
        <w:rFonts w:ascii="Wingdings" w:hAnsi="Wingdings" w:hint="default"/>
        <w:sz w:val="20"/>
      </w:rPr>
    </w:lvl>
    <w:lvl w:ilvl="4" w:tentative="1">
      <w:start w:val="1"/>
      <w:numFmt w:val="bullet"/>
      <w:lvlText w:val=""/>
      <w:lvlJc w:val="left"/>
      <w:pPr>
        <w:tabs>
          <w:tab w:val="num" w:pos="4653"/>
        </w:tabs>
        <w:ind w:left="4653" w:hanging="360"/>
      </w:pPr>
      <w:rPr>
        <w:rFonts w:ascii="Wingdings" w:hAnsi="Wingdings" w:hint="default"/>
        <w:sz w:val="20"/>
      </w:rPr>
    </w:lvl>
    <w:lvl w:ilvl="5" w:tentative="1">
      <w:start w:val="1"/>
      <w:numFmt w:val="bullet"/>
      <w:lvlText w:val=""/>
      <w:lvlJc w:val="left"/>
      <w:pPr>
        <w:tabs>
          <w:tab w:val="num" w:pos="5373"/>
        </w:tabs>
        <w:ind w:left="5373" w:hanging="360"/>
      </w:pPr>
      <w:rPr>
        <w:rFonts w:ascii="Wingdings" w:hAnsi="Wingdings" w:hint="default"/>
        <w:sz w:val="20"/>
      </w:rPr>
    </w:lvl>
    <w:lvl w:ilvl="6" w:tentative="1">
      <w:start w:val="1"/>
      <w:numFmt w:val="bullet"/>
      <w:lvlText w:val=""/>
      <w:lvlJc w:val="left"/>
      <w:pPr>
        <w:tabs>
          <w:tab w:val="num" w:pos="6093"/>
        </w:tabs>
        <w:ind w:left="6093" w:hanging="360"/>
      </w:pPr>
      <w:rPr>
        <w:rFonts w:ascii="Wingdings" w:hAnsi="Wingdings" w:hint="default"/>
        <w:sz w:val="20"/>
      </w:rPr>
    </w:lvl>
    <w:lvl w:ilvl="7" w:tentative="1">
      <w:start w:val="1"/>
      <w:numFmt w:val="bullet"/>
      <w:lvlText w:val=""/>
      <w:lvlJc w:val="left"/>
      <w:pPr>
        <w:tabs>
          <w:tab w:val="num" w:pos="6813"/>
        </w:tabs>
        <w:ind w:left="6813" w:hanging="360"/>
      </w:pPr>
      <w:rPr>
        <w:rFonts w:ascii="Wingdings" w:hAnsi="Wingdings" w:hint="default"/>
        <w:sz w:val="20"/>
      </w:rPr>
    </w:lvl>
    <w:lvl w:ilvl="8" w:tentative="1">
      <w:start w:val="1"/>
      <w:numFmt w:val="bullet"/>
      <w:lvlText w:val=""/>
      <w:lvlJc w:val="left"/>
      <w:pPr>
        <w:tabs>
          <w:tab w:val="num" w:pos="7533"/>
        </w:tabs>
        <w:ind w:left="7533" w:hanging="360"/>
      </w:pPr>
      <w:rPr>
        <w:rFonts w:ascii="Wingdings" w:hAnsi="Wingdings" w:hint="default"/>
        <w:sz w:val="20"/>
      </w:rPr>
    </w:lvl>
  </w:abstractNum>
  <w:abstractNum w:abstractNumId="48" w15:restartNumberingAfterBreak="0">
    <w:nsid w:val="668A7BA5"/>
    <w:multiLevelType w:val="multilevel"/>
    <w:tmpl w:val="BBC4C0C0"/>
    <w:lvl w:ilvl="0">
      <w:start w:val="1"/>
      <w:numFmt w:val="lowerLetter"/>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F030319"/>
    <w:multiLevelType w:val="multilevel"/>
    <w:tmpl w:val="0630D1A2"/>
    <w:lvl w:ilvl="0">
      <w:start w:val="1"/>
      <w:numFmt w:val="decimal"/>
      <w:lvlText w:val="%1)"/>
      <w:lvlJc w:val="left"/>
      <w:pPr>
        <w:tabs>
          <w:tab w:val="num" w:pos="1429"/>
        </w:tabs>
        <w:ind w:left="1429" w:hanging="360"/>
      </w:pPr>
      <w:rPr>
        <w:rFonts w:hint="default"/>
        <w:sz w:val="28"/>
        <w:szCs w:val="28"/>
      </w:rPr>
    </w:lvl>
    <w:lvl w:ilvl="1" w:tentative="1">
      <w:start w:val="1"/>
      <w:numFmt w:val="bullet"/>
      <w:lvlText w:val="o"/>
      <w:lvlJc w:val="left"/>
      <w:pPr>
        <w:tabs>
          <w:tab w:val="num" w:pos="2149"/>
        </w:tabs>
        <w:ind w:left="2149" w:hanging="360"/>
      </w:pPr>
      <w:rPr>
        <w:rFonts w:ascii="Courier New" w:hAnsi="Courier New" w:hint="default"/>
        <w:sz w:val="20"/>
      </w:rPr>
    </w:lvl>
    <w:lvl w:ilvl="2" w:tentative="1">
      <w:start w:val="1"/>
      <w:numFmt w:val="bullet"/>
      <w:lvlText w:val=""/>
      <w:lvlJc w:val="left"/>
      <w:pPr>
        <w:tabs>
          <w:tab w:val="num" w:pos="2869"/>
        </w:tabs>
        <w:ind w:left="2869" w:hanging="360"/>
      </w:pPr>
      <w:rPr>
        <w:rFonts w:ascii="Wingdings" w:hAnsi="Wingdings" w:hint="default"/>
        <w:sz w:val="20"/>
      </w:rPr>
    </w:lvl>
    <w:lvl w:ilvl="3" w:tentative="1">
      <w:start w:val="1"/>
      <w:numFmt w:val="bullet"/>
      <w:lvlText w:val=""/>
      <w:lvlJc w:val="left"/>
      <w:pPr>
        <w:tabs>
          <w:tab w:val="num" w:pos="3589"/>
        </w:tabs>
        <w:ind w:left="3589" w:hanging="360"/>
      </w:pPr>
      <w:rPr>
        <w:rFonts w:ascii="Wingdings" w:hAnsi="Wingdings" w:hint="default"/>
        <w:sz w:val="20"/>
      </w:rPr>
    </w:lvl>
    <w:lvl w:ilvl="4" w:tentative="1">
      <w:start w:val="1"/>
      <w:numFmt w:val="bullet"/>
      <w:lvlText w:val=""/>
      <w:lvlJc w:val="left"/>
      <w:pPr>
        <w:tabs>
          <w:tab w:val="num" w:pos="4309"/>
        </w:tabs>
        <w:ind w:left="4309" w:hanging="360"/>
      </w:pPr>
      <w:rPr>
        <w:rFonts w:ascii="Wingdings" w:hAnsi="Wingdings" w:hint="default"/>
        <w:sz w:val="20"/>
      </w:rPr>
    </w:lvl>
    <w:lvl w:ilvl="5" w:tentative="1">
      <w:start w:val="1"/>
      <w:numFmt w:val="bullet"/>
      <w:lvlText w:val=""/>
      <w:lvlJc w:val="left"/>
      <w:pPr>
        <w:tabs>
          <w:tab w:val="num" w:pos="5029"/>
        </w:tabs>
        <w:ind w:left="5029" w:hanging="360"/>
      </w:pPr>
      <w:rPr>
        <w:rFonts w:ascii="Wingdings" w:hAnsi="Wingdings" w:hint="default"/>
        <w:sz w:val="20"/>
      </w:rPr>
    </w:lvl>
    <w:lvl w:ilvl="6" w:tentative="1">
      <w:start w:val="1"/>
      <w:numFmt w:val="bullet"/>
      <w:lvlText w:val=""/>
      <w:lvlJc w:val="left"/>
      <w:pPr>
        <w:tabs>
          <w:tab w:val="num" w:pos="5749"/>
        </w:tabs>
        <w:ind w:left="5749" w:hanging="360"/>
      </w:pPr>
      <w:rPr>
        <w:rFonts w:ascii="Wingdings" w:hAnsi="Wingdings" w:hint="default"/>
        <w:sz w:val="20"/>
      </w:rPr>
    </w:lvl>
    <w:lvl w:ilvl="7" w:tentative="1">
      <w:start w:val="1"/>
      <w:numFmt w:val="bullet"/>
      <w:lvlText w:val=""/>
      <w:lvlJc w:val="left"/>
      <w:pPr>
        <w:tabs>
          <w:tab w:val="num" w:pos="6469"/>
        </w:tabs>
        <w:ind w:left="6469" w:hanging="360"/>
      </w:pPr>
      <w:rPr>
        <w:rFonts w:ascii="Wingdings" w:hAnsi="Wingdings" w:hint="default"/>
        <w:sz w:val="20"/>
      </w:rPr>
    </w:lvl>
    <w:lvl w:ilvl="8" w:tentative="1">
      <w:start w:val="1"/>
      <w:numFmt w:val="bullet"/>
      <w:lvlText w:val=""/>
      <w:lvlJc w:val="left"/>
      <w:pPr>
        <w:tabs>
          <w:tab w:val="num" w:pos="7189"/>
        </w:tabs>
        <w:ind w:left="7189" w:hanging="360"/>
      </w:pPr>
      <w:rPr>
        <w:rFonts w:ascii="Wingdings" w:hAnsi="Wingdings" w:hint="default"/>
        <w:sz w:val="20"/>
      </w:rPr>
    </w:lvl>
  </w:abstractNum>
  <w:abstractNum w:abstractNumId="50" w15:restartNumberingAfterBreak="0">
    <w:nsid w:val="6F0A0F28"/>
    <w:multiLevelType w:val="multilevel"/>
    <w:tmpl w:val="D6700750"/>
    <w:lvl w:ilvl="0">
      <w:start w:val="1"/>
      <w:numFmt w:val="decimal"/>
      <w:lvlText w:val="%1)"/>
      <w:lvlJc w:val="left"/>
      <w:pPr>
        <w:tabs>
          <w:tab w:val="num" w:pos="2124"/>
        </w:tabs>
        <w:ind w:left="2124" w:hanging="360"/>
      </w:pPr>
      <w:rPr>
        <w:rFonts w:hint="default"/>
        <w:sz w:val="28"/>
        <w:szCs w:val="28"/>
      </w:rPr>
    </w:lvl>
    <w:lvl w:ilvl="1" w:tentative="1">
      <w:start w:val="1"/>
      <w:numFmt w:val="bullet"/>
      <w:lvlText w:val="o"/>
      <w:lvlJc w:val="left"/>
      <w:pPr>
        <w:tabs>
          <w:tab w:val="num" w:pos="2844"/>
        </w:tabs>
        <w:ind w:left="2844" w:hanging="360"/>
      </w:pPr>
      <w:rPr>
        <w:rFonts w:ascii="Courier New" w:hAnsi="Courier New" w:hint="default"/>
        <w:sz w:val="20"/>
      </w:rPr>
    </w:lvl>
    <w:lvl w:ilvl="2" w:tentative="1">
      <w:start w:val="1"/>
      <w:numFmt w:val="bullet"/>
      <w:lvlText w:val=""/>
      <w:lvlJc w:val="left"/>
      <w:pPr>
        <w:tabs>
          <w:tab w:val="num" w:pos="3564"/>
        </w:tabs>
        <w:ind w:left="3564" w:hanging="360"/>
      </w:pPr>
      <w:rPr>
        <w:rFonts w:ascii="Wingdings" w:hAnsi="Wingdings" w:hint="default"/>
        <w:sz w:val="20"/>
      </w:rPr>
    </w:lvl>
    <w:lvl w:ilvl="3" w:tentative="1">
      <w:start w:val="1"/>
      <w:numFmt w:val="bullet"/>
      <w:lvlText w:val=""/>
      <w:lvlJc w:val="left"/>
      <w:pPr>
        <w:tabs>
          <w:tab w:val="num" w:pos="4284"/>
        </w:tabs>
        <w:ind w:left="4284" w:hanging="360"/>
      </w:pPr>
      <w:rPr>
        <w:rFonts w:ascii="Wingdings" w:hAnsi="Wingdings" w:hint="default"/>
        <w:sz w:val="20"/>
      </w:rPr>
    </w:lvl>
    <w:lvl w:ilvl="4" w:tentative="1">
      <w:start w:val="1"/>
      <w:numFmt w:val="bullet"/>
      <w:lvlText w:val=""/>
      <w:lvlJc w:val="left"/>
      <w:pPr>
        <w:tabs>
          <w:tab w:val="num" w:pos="5004"/>
        </w:tabs>
        <w:ind w:left="5004" w:hanging="360"/>
      </w:pPr>
      <w:rPr>
        <w:rFonts w:ascii="Wingdings" w:hAnsi="Wingdings" w:hint="default"/>
        <w:sz w:val="20"/>
      </w:rPr>
    </w:lvl>
    <w:lvl w:ilvl="5" w:tentative="1">
      <w:start w:val="1"/>
      <w:numFmt w:val="bullet"/>
      <w:lvlText w:val=""/>
      <w:lvlJc w:val="left"/>
      <w:pPr>
        <w:tabs>
          <w:tab w:val="num" w:pos="5724"/>
        </w:tabs>
        <w:ind w:left="5724" w:hanging="360"/>
      </w:pPr>
      <w:rPr>
        <w:rFonts w:ascii="Wingdings" w:hAnsi="Wingdings" w:hint="default"/>
        <w:sz w:val="20"/>
      </w:rPr>
    </w:lvl>
    <w:lvl w:ilvl="6" w:tentative="1">
      <w:start w:val="1"/>
      <w:numFmt w:val="bullet"/>
      <w:lvlText w:val=""/>
      <w:lvlJc w:val="left"/>
      <w:pPr>
        <w:tabs>
          <w:tab w:val="num" w:pos="6444"/>
        </w:tabs>
        <w:ind w:left="6444" w:hanging="360"/>
      </w:pPr>
      <w:rPr>
        <w:rFonts w:ascii="Wingdings" w:hAnsi="Wingdings" w:hint="default"/>
        <w:sz w:val="20"/>
      </w:rPr>
    </w:lvl>
    <w:lvl w:ilvl="7" w:tentative="1">
      <w:start w:val="1"/>
      <w:numFmt w:val="bullet"/>
      <w:lvlText w:val=""/>
      <w:lvlJc w:val="left"/>
      <w:pPr>
        <w:tabs>
          <w:tab w:val="num" w:pos="7164"/>
        </w:tabs>
        <w:ind w:left="7164" w:hanging="360"/>
      </w:pPr>
      <w:rPr>
        <w:rFonts w:ascii="Wingdings" w:hAnsi="Wingdings" w:hint="default"/>
        <w:sz w:val="20"/>
      </w:rPr>
    </w:lvl>
    <w:lvl w:ilvl="8" w:tentative="1">
      <w:start w:val="1"/>
      <w:numFmt w:val="bullet"/>
      <w:lvlText w:val=""/>
      <w:lvlJc w:val="left"/>
      <w:pPr>
        <w:tabs>
          <w:tab w:val="num" w:pos="7884"/>
        </w:tabs>
        <w:ind w:left="7884" w:hanging="360"/>
      </w:pPr>
      <w:rPr>
        <w:rFonts w:ascii="Wingdings" w:hAnsi="Wingdings" w:hint="default"/>
        <w:sz w:val="20"/>
      </w:rPr>
    </w:lvl>
  </w:abstractNum>
  <w:abstractNum w:abstractNumId="51" w15:restartNumberingAfterBreak="0">
    <w:nsid w:val="6FCD4C42"/>
    <w:multiLevelType w:val="hybridMultilevel"/>
    <w:tmpl w:val="8FA2CE8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2" w15:restartNumberingAfterBreak="0">
    <w:nsid w:val="727F4219"/>
    <w:multiLevelType w:val="multilevel"/>
    <w:tmpl w:val="F1387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5F2251E"/>
    <w:multiLevelType w:val="multilevel"/>
    <w:tmpl w:val="5508763E"/>
    <w:lvl w:ilvl="0">
      <w:start w:val="1"/>
      <w:numFmt w:val="decimal"/>
      <w:lvlText w:val="%1)"/>
      <w:lvlJc w:val="left"/>
      <w:pPr>
        <w:tabs>
          <w:tab w:val="num" w:pos="1068"/>
        </w:tabs>
        <w:ind w:left="1068" w:hanging="360"/>
      </w:pPr>
      <w:rPr>
        <w:rFonts w:hint="default"/>
        <w:sz w:val="28"/>
        <w:szCs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4" w15:restartNumberingAfterBreak="0">
    <w:nsid w:val="776A73B8"/>
    <w:multiLevelType w:val="multilevel"/>
    <w:tmpl w:val="3534790A"/>
    <w:lvl w:ilvl="0">
      <w:start w:val="1"/>
      <w:numFmt w:val="decimal"/>
      <w:lvlText w:val="%1)"/>
      <w:lvlJc w:val="left"/>
      <w:pPr>
        <w:tabs>
          <w:tab w:val="num" w:pos="1422"/>
        </w:tabs>
        <w:ind w:left="1422" w:hanging="360"/>
      </w:pPr>
      <w:rPr>
        <w:rFonts w:hint="default"/>
        <w:b w:val="0"/>
        <w:sz w:val="28"/>
        <w:szCs w:val="28"/>
      </w:rPr>
    </w:lvl>
    <w:lvl w:ilvl="1" w:tentative="1">
      <w:start w:val="1"/>
      <w:numFmt w:val="bullet"/>
      <w:lvlText w:val="o"/>
      <w:lvlJc w:val="left"/>
      <w:pPr>
        <w:tabs>
          <w:tab w:val="num" w:pos="2142"/>
        </w:tabs>
        <w:ind w:left="2142" w:hanging="360"/>
      </w:pPr>
      <w:rPr>
        <w:rFonts w:ascii="Courier New" w:hAnsi="Courier New" w:hint="default"/>
        <w:sz w:val="20"/>
      </w:rPr>
    </w:lvl>
    <w:lvl w:ilvl="2" w:tentative="1">
      <w:start w:val="1"/>
      <w:numFmt w:val="bullet"/>
      <w:lvlText w:val=""/>
      <w:lvlJc w:val="left"/>
      <w:pPr>
        <w:tabs>
          <w:tab w:val="num" w:pos="2862"/>
        </w:tabs>
        <w:ind w:left="2862" w:hanging="360"/>
      </w:pPr>
      <w:rPr>
        <w:rFonts w:ascii="Wingdings" w:hAnsi="Wingdings" w:hint="default"/>
        <w:sz w:val="20"/>
      </w:rPr>
    </w:lvl>
    <w:lvl w:ilvl="3" w:tentative="1">
      <w:start w:val="1"/>
      <w:numFmt w:val="bullet"/>
      <w:lvlText w:val=""/>
      <w:lvlJc w:val="left"/>
      <w:pPr>
        <w:tabs>
          <w:tab w:val="num" w:pos="3582"/>
        </w:tabs>
        <w:ind w:left="3582" w:hanging="360"/>
      </w:pPr>
      <w:rPr>
        <w:rFonts w:ascii="Wingdings" w:hAnsi="Wingdings" w:hint="default"/>
        <w:sz w:val="20"/>
      </w:rPr>
    </w:lvl>
    <w:lvl w:ilvl="4" w:tentative="1">
      <w:start w:val="1"/>
      <w:numFmt w:val="bullet"/>
      <w:lvlText w:val=""/>
      <w:lvlJc w:val="left"/>
      <w:pPr>
        <w:tabs>
          <w:tab w:val="num" w:pos="4302"/>
        </w:tabs>
        <w:ind w:left="4302" w:hanging="360"/>
      </w:pPr>
      <w:rPr>
        <w:rFonts w:ascii="Wingdings" w:hAnsi="Wingdings" w:hint="default"/>
        <w:sz w:val="20"/>
      </w:rPr>
    </w:lvl>
    <w:lvl w:ilvl="5" w:tentative="1">
      <w:start w:val="1"/>
      <w:numFmt w:val="bullet"/>
      <w:lvlText w:val=""/>
      <w:lvlJc w:val="left"/>
      <w:pPr>
        <w:tabs>
          <w:tab w:val="num" w:pos="5022"/>
        </w:tabs>
        <w:ind w:left="5022" w:hanging="360"/>
      </w:pPr>
      <w:rPr>
        <w:rFonts w:ascii="Wingdings" w:hAnsi="Wingdings" w:hint="default"/>
        <w:sz w:val="20"/>
      </w:rPr>
    </w:lvl>
    <w:lvl w:ilvl="6" w:tentative="1">
      <w:start w:val="1"/>
      <w:numFmt w:val="bullet"/>
      <w:lvlText w:val=""/>
      <w:lvlJc w:val="left"/>
      <w:pPr>
        <w:tabs>
          <w:tab w:val="num" w:pos="5742"/>
        </w:tabs>
        <w:ind w:left="5742" w:hanging="360"/>
      </w:pPr>
      <w:rPr>
        <w:rFonts w:ascii="Wingdings" w:hAnsi="Wingdings" w:hint="default"/>
        <w:sz w:val="20"/>
      </w:rPr>
    </w:lvl>
    <w:lvl w:ilvl="7" w:tentative="1">
      <w:start w:val="1"/>
      <w:numFmt w:val="bullet"/>
      <w:lvlText w:val=""/>
      <w:lvlJc w:val="left"/>
      <w:pPr>
        <w:tabs>
          <w:tab w:val="num" w:pos="6462"/>
        </w:tabs>
        <w:ind w:left="6462" w:hanging="360"/>
      </w:pPr>
      <w:rPr>
        <w:rFonts w:ascii="Wingdings" w:hAnsi="Wingdings" w:hint="default"/>
        <w:sz w:val="20"/>
      </w:rPr>
    </w:lvl>
    <w:lvl w:ilvl="8" w:tentative="1">
      <w:start w:val="1"/>
      <w:numFmt w:val="bullet"/>
      <w:lvlText w:val=""/>
      <w:lvlJc w:val="left"/>
      <w:pPr>
        <w:tabs>
          <w:tab w:val="num" w:pos="7182"/>
        </w:tabs>
        <w:ind w:left="7182" w:hanging="360"/>
      </w:pPr>
      <w:rPr>
        <w:rFonts w:ascii="Wingdings" w:hAnsi="Wingdings" w:hint="default"/>
        <w:sz w:val="20"/>
      </w:rPr>
    </w:lvl>
  </w:abstractNum>
  <w:abstractNum w:abstractNumId="55" w15:restartNumberingAfterBreak="0">
    <w:nsid w:val="78AE7B4B"/>
    <w:multiLevelType w:val="multilevel"/>
    <w:tmpl w:val="2564B578"/>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9E51A48"/>
    <w:multiLevelType w:val="multilevel"/>
    <w:tmpl w:val="C726AC1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BCB775D"/>
    <w:multiLevelType w:val="hybridMultilevel"/>
    <w:tmpl w:val="70D8A6AA"/>
    <w:lvl w:ilvl="0" w:tplc="47D2B126">
      <w:start w:val="1"/>
      <w:numFmt w:val="lowerLetter"/>
      <w:lvlText w:val="%1)"/>
      <w:lvlJc w:val="left"/>
      <w:pPr>
        <w:ind w:left="1429" w:hanging="360"/>
      </w:pPr>
      <w:rPr>
        <w:b w:val="0"/>
      </w:rPr>
    </w:lvl>
    <w:lvl w:ilvl="1" w:tplc="832A5E02">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8" w15:restartNumberingAfterBreak="0">
    <w:nsid w:val="7F5771A0"/>
    <w:multiLevelType w:val="hybridMultilevel"/>
    <w:tmpl w:val="C9648630"/>
    <w:lvl w:ilvl="0" w:tplc="04190017">
      <w:start w:val="1"/>
      <w:numFmt w:val="lowerLetter"/>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9" w15:restartNumberingAfterBreak="0">
    <w:nsid w:val="7F761F10"/>
    <w:multiLevelType w:val="multilevel"/>
    <w:tmpl w:val="D80CCD3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8"/>
  </w:num>
  <w:num w:numId="3">
    <w:abstractNumId w:val="46"/>
  </w:num>
  <w:num w:numId="4">
    <w:abstractNumId w:val="52"/>
  </w:num>
  <w:num w:numId="5">
    <w:abstractNumId w:val="9"/>
  </w:num>
  <w:num w:numId="6">
    <w:abstractNumId w:val="19"/>
  </w:num>
  <w:num w:numId="7">
    <w:abstractNumId w:val="25"/>
  </w:num>
  <w:num w:numId="8">
    <w:abstractNumId w:val="14"/>
  </w:num>
  <w:num w:numId="9">
    <w:abstractNumId w:val="36"/>
  </w:num>
  <w:num w:numId="10">
    <w:abstractNumId w:val="24"/>
  </w:num>
  <w:num w:numId="11">
    <w:abstractNumId w:val="34"/>
  </w:num>
  <w:num w:numId="12">
    <w:abstractNumId w:val="13"/>
  </w:num>
  <w:num w:numId="13">
    <w:abstractNumId w:val="59"/>
  </w:num>
  <w:num w:numId="14">
    <w:abstractNumId w:val="32"/>
  </w:num>
  <w:num w:numId="15">
    <w:abstractNumId w:val="56"/>
  </w:num>
  <w:num w:numId="16">
    <w:abstractNumId w:val="54"/>
  </w:num>
  <w:num w:numId="17">
    <w:abstractNumId w:val="11"/>
  </w:num>
  <w:num w:numId="18">
    <w:abstractNumId w:val="55"/>
  </w:num>
  <w:num w:numId="19">
    <w:abstractNumId w:val="10"/>
  </w:num>
  <w:num w:numId="20">
    <w:abstractNumId w:val="57"/>
  </w:num>
  <w:num w:numId="21">
    <w:abstractNumId w:val="38"/>
  </w:num>
  <w:num w:numId="22">
    <w:abstractNumId w:val="31"/>
  </w:num>
  <w:num w:numId="23">
    <w:abstractNumId w:val="48"/>
  </w:num>
  <w:num w:numId="24">
    <w:abstractNumId w:val="44"/>
  </w:num>
  <w:num w:numId="25">
    <w:abstractNumId w:val="17"/>
  </w:num>
  <w:num w:numId="26">
    <w:abstractNumId w:val="51"/>
  </w:num>
  <w:num w:numId="27">
    <w:abstractNumId w:val="42"/>
  </w:num>
  <w:num w:numId="28">
    <w:abstractNumId w:val="53"/>
  </w:num>
  <w:num w:numId="29">
    <w:abstractNumId w:val="41"/>
  </w:num>
  <w:num w:numId="30">
    <w:abstractNumId w:val="28"/>
  </w:num>
  <w:num w:numId="31">
    <w:abstractNumId w:val="45"/>
  </w:num>
  <w:num w:numId="32">
    <w:abstractNumId w:val="2"/>
  </w:num>
  <w:num w:numId="33">
    <w:abstractNumId w:val="29"/>
  </w:num>
  <w:num w:numId="34">
    <w:abstractNumId w:val="47"/>
  </w:num>
  <w:num w:numId="35">
    <w:abstractNumId w:val="43"/>
  </w:num>
  <w:num w:numId="36">
    <w:abstractNumId w:val="49"/>
  </w:num>
  <w:num w:numId="37">
    <w:abstractNumId w:val="16"/>
  </w:num>
  <w:num w:numId="38">
    <w:abstractNumId w:val="1"/>
  </w:num>
  <w:num w:numId="39">
    <w:abstractNumId w:val="40"/>
  </w:num>
  <w:num w:numId="40">
    <w:abstractNumId w:val="3"/>
  </w:num>
  <w:num w:numId="41">
    <w:abstractNumId w:val="30"/>
  </w:num>
  <w:num w:numId="42">
    <w:abstractNumId w:val="58"/>
  </w:num>
  <w:num w:numId="43">
    <w:abstractNumId w:val="27"/>
  </w:num>
  <w:num w:numId="44">
    <w:abstractNumId w:val="20"/>
  </w:num>
  <w:num w:numId="45">
    <w:abstractNumId w:val="7"/>
  </w:num>
  <w:num w:numId="46">
    <w:abstractNumId w:val="18"/>
  </w:num>
  <w:num w:numId="47">
    <w:abstractNumId w:val="50"/>
  </w:num>
  <w:num w:numId="48">
    <w:abstractNumId w:val="26"/>
  </w:num>
  <w:num w:numId="49">
    <w:abstractNumId w:val="33"/>
  </w:num>
  <w:num w:numId="50">
    <w:abstractNumId w:val="21"/>
  </w:num>
  <w:num w:numId="51">
    <w:abstractNumId w:val="35"/>
  </w:num>
  <w:num w:numId="52">
    <w:abstractNumId w:val="12"/>
  </w:num>
  <w:num w:numId="53">
    <w:abstractNumId w:val="37"/>
  </w:num>
  <w:num w:numId="54">
    <w:abstractNumId w:val="39"/>
  </w:num>
  <w:num w:numId="55">
    <w:abstractNumId w:val="22"/>
  </w:num>
  <w:num w:numId="56">
    <w:abstractNumId w:val="5"/>
  </w:num>
  <w:num w:numId="57">
    <w:abstractNumId w:val="0"/>
  </w:num>
  <w:num w:numId="58">
    <w:abstractNumId w:val="4"/>
  </w:num>
  <w:num w:numId="59">
    <w:abstractNumId w:val="23"/>
  </w:num>
  <w:num w:numId="60">
    <w:abstractNumId w:val="1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3A9"/>
    <w:rsid w:val="0000067E"/>
    <w:rsid w:val="0000092E"/>
    <w:rsid w:val="00000A2F"/>
    <w:rsid w:val="00000B06"/>
    <w:rsid w:val="00000E36"/>
    <w:rsid w:val="00000ECD"/>
    <w:rsid w:val="00001010"/>
    <w:rsid w:val="000011A9"/>
    <w:rsid w:val="00001201"/>
    <w:rsid w:val="0000160A"/>
    <w:rsid w:val="00001638"/>
    <w:rsid w:val="00002115"/>
    <w:rsid w:val="00002148"/>
    <w:rsid w:val="00002172"/>
    <w:rsid w:val="00002203"/>
    <w:rsid w:val="000022D6"/>
    <w:rsid w:val="000022D7"/>
    <w:rsid w:val="0000236B"/>
    <w:rsid w:val="000024BE"/>
    <w:rsid w:val="0000251B"/>
    <w:rsid w:val="000027D9"/>
    <w:rsid w:val="00002888"/>
    <w:rsid w:val="0000297B"/>
    <w:rsid w:val="00002A9F"/>
    <w:rsid w:val="00002AE1"/>
    <w:rsid w:val="00002F3A"/>
    <w:rsid w:val="00003413"/>
    <w:rsid w:val="000040F1"/>
    <w:rsid w:val="0000428E"/>
    <w:rsid w:val="00004321"/>
    <w:rsid w:val="00004855"/>
    <w:rsid w:val="00004861"/>
    <w:rsid w:val="00004929"/>
    <w:rsid w:val="00004A97"/>
    <w:rsid w:val="00004E5E"/>
    <w:rsid w:val="00004FDC"/>
    <w:rsid w:val="0000536C"/>
    <w:rsid w:val="00005446"/>
    <w:rsid w:val="000054AA"/>
    <w:rsid w:val="000054C6"/>
    <w:rsid w:val="000054D9"/>
    <w:rsid w:val="000055C8"/>
    <w:rsid w:val="000058E3"/>
    <w:rsid w:val="0000593A"/>
    <w:rsid w:val="00005AD5"/>
    <w:rsid w:val="00005C95"/>
    <w:rsid w:val="00005CE5"/>
    <w:rsid w:val="00005E0F"/>
    <w:rsid w:val="00005E71"/>
    <w:rsid w:val="00005E90"/>
    <w:rsid w:val="000063EB"/>
    <w:rsid w:val="0000641F"/>
    <w:rsid w:val="000064BA"/>
    <w:rsid w:val="00006E89"/>
    <w:rsid w:val="00006EEB"/>
    <w:rsid w:val="00006F2E"/>
    <w:rsid w:val="00007777"/>
    <w:rsid w:val="0000777E"/>
    <w:rsid w:val="0000786F"/>
    <w:rsid w:val="00007945"/>
    <w:rsid w:val="00007E2A"/>
    <w:rsid w:val="00007E34"/>
    <w:rsid w:val="00007EEF"/>
    <w:rsid w:val="000105A6"/>
    <w:rsid w:val="00010783"/>
    <w:rsid w:val="000108D6"/>
    <w:rsid w:val="00010AC6"/>
    <w:rsid w:val="00010D6D"/>
    <w:rsid w:val="00011159"/>
    <w:rsid w:val="000111FD"/>
    <w:rsid w:val="0001152D"/>
    <w:rsid w:val="00011782"/>
    <w:rsid w:val="0001195B"/>
    <w:rsid w:val="000119C2"/>
    <w:rsid w:val="00011DAE"/>
    <w:rsid w:val="00011F5B"/>
    <w:rsid w:val="00011FD7"/>
    <w:rsid w:val="0001238E"/>
    <w:rsid w:val="0001239F"/>
    <w:rsid w:val="000123DA"/>
    <w:rsid w:val="0001266A"/>
    <w:rsid w:val="000126EC"/>
    <w:rsid w:val="00012728"/>
    <w:rsid w:val="00012729"/>
    <w:rsid w:val="00012748"/>
    <w:rsid w:val="000129FB"/>
    <w:rsid w:val="00012D80"/>
    <w:rsid w:val="00012E4C"/>
    <w:rsid w:val="00012ED2"/>
    <w:rsid w:val="00013197"/>
    <w:rsid w:val="000133B3"/>
    <w:rsid w:val="000135F9"/>
    <w:rsid w:val="00013700"/>
    <w:rsid w:val="00013891"/>
    <w:rsid w:val="00013C03"/>
    <w:rsid w:val="00013D41"/>
    <w:rsid w:val="00013DC0"/>
    <w:rsid w:val="00013EF6"/>
    <w:rsid w:val="00014012"/>
    <w:rsid w:val="000143DC"/>
    <w:rsid w:val="0001440A"/>
    <w:rsid w:val="0001447B"/>
    <w:rsid w:val="000145D1"/>
    <w:rsid w:val="0001468D"/>
    <w:rsid w:val="0001476D"/>
    <w:rsid w:val="000148EE"/>
    <w:rsid w:val="00014905"/>
    <w:rsid w:val="00014976"/>
    <w:rsid w:val="000149B8"/>
    <w:rsid w:val="00014BA9"/>
    <w:rsid w:val="0001511A"/>
    <w:rsid w:val="000151A3"/>
    <w:rsid w:val="0001543C"/>
    <w:rsid w:val="0001546E"/>
    <w:rsid w:val="000158F1"/>
    <w:rsid w:val="00015A36"/>
    <w:rsid w:val="000160A8"/>
    <w:rsid w:val="0001623E"/>
    <w:rsid w:val="000162DC"/>
    <w:rsid w:val="00016329"/>
    <w:rsid w:val="00016855"/>
    <w:rsid w:val="00017036"/>
    <w:rsid w:val="00017462"/>
    <w:rsid w:val="000174F7"/>
    <w:rsid w:val="000177A7"/>
    <w:rsid w:val="000178A6"/>
    <w:rsid w:val="00017A52"/>
    <w:rsid w:val="00017AC5"/>
    <w:rsid w:val="00017B9F"/>
    <w:rsid w:val="00017E2C"/>
    <w:rsid w:val="00017EF0"/>
    <w:rsid w:val="00017F09"/>
    <w:rsid w:val="0002038F"/>
    <w:rsid w:val="0002055A"/>
    <w:rsid w:val="0002074D"/>
    <w:rsid w:val="0002095F"/>
    <w:rsid w:val="00020997"/>
    <w:rsid w:val="00020B37"/>
    <w:rsid w:val="00020BF3"/>
    <w:rsid w:val="00020E42"/>
    <w:rsid w:val="0002144F"/>
    <w:rsid w:val="000217DC"/>
    <w:rsid w:val="00021808"/>
    <w:rsid w:val="00021898"/>
    <w:rsid w:val="00021905"/>
    <w:rsid w:val="00021A29"/>
    <w:rsid w:val="00021B71"/>
    <w:rsid w:val="00021BD3"/>
    <w:rsid w:val="00021CA2"/>
    <w:rsid w:val="00021EC5"/>
    <w:rsid w:val="000224ED"/>
    <w:rsid w:val="00022A11"/>
    <w:rsid w:val="00022B37"/>
    <w:rsid w:val="00022EA0"/>
    <w:rsid w:val="00022EF1"/>
    <w:rsid w:val="000230B0"/>
    <w:rsid w:val="000231E3"/>
    <w:rsid w:val="00023275"/>
    <w:rsid w:val="0002327A"/>
    <w:rsid w:val="00023550"/>
    <w:rsid w:val="00023DF4"/>
    <w:rsid w:val="00023E0A"/>
    <w:rsid w:val="00024415"/>
    <w:rsid w:val="00024475"/>
    <w:rsid w:val="000244B0"/>
    <w:rsid w:val="000248B0"/>
    <w:rsid w:val="00024BB4"/>
    <w:rsid w:val="00024F60"/>
    <w:rsid w:val="000250F9"/>
    <w:rsid w:val="00025198"/>
    <w:rsid w:val="0002534F"/>
    <w:rsid w:val="00025525"/>
    <w:rsid w:val="00025997"/>
    <w:rsid w:val="00025A0E"/>
    <w:rsid w:val="00025C7E"/>
    <w:rsid w:val="00025F30"/>
    <w:rsid w:val="00026274"/>
    <w:rsid w:val="00026454"/>
    <w:rsid w:val="0002694B"/>
    <w:rsid w:val="00026A3B"/>
    <w:rsid w:val="00026D18"/>
    <w:rsid w:val="00026F39"/>
    <w:rsid w:val="00027165"/>
    <w:rsid w:val="000273B9"/>
    <w:rsid w:val="000273F8"/>
    <w:rsid w:val="00027690"/>
    <w:rsid w:val="000276CE"/>
    <w:rsid w:val="00027870"/>
    <w:rsid w:val="00027BEA"/>
    <w:rsid w:val="00027C51"/>
    <w:rsid w:val="00027D60"/>
    <w:rsid w:val="00027D7D"/>
    <w:rsid w:val="00027EC9"/>
    <w:rsid w:val="00027ED2"/>
    <w:rsid w:val="00027FC7"/>
    <w:rsid w:val="0003009C"/>
    <w:rsid w:val="00030345"/>
    <w:rsid w:val="00030AE7"/>
    <w:rsid w:val="00030D9E"/>
    <w:rsid w:val="0003109B"/>
    <w:rsid w:val="000315DD"/>
    <w:rsid w:val="00031619"/>
    <w:rsid w:val="000316EF"/>
    <w:rsid w:val="000317CD"/>
    <w:rsid w:val="00031EA4"/>
    <w:rsid w:val="00031F92"/>
    <w:rsid w:val="00031FF0"/>
    <w:rsid w:val="00032061"/>
    <w:rsid w:val="000323F7"/>
    <w:rsid w:val="000325A1"/>
    <w:rsid w:val="000325AE"/>
    <w:rsid w:val="00032668"/>
    <w:rsid w:val="000326B5"/>
    <w:rsid w:val="00032938"/>
    <w:rsid w:val="00032B1E"/>
    <w:rsid w:val="00032F84"/>
    <w:rsid w:val="00033147"/>
    <w:rsid w:val="000335F6"/>
    <w:rsid w:val="00033672"/>
    <w:rsid w:val="00033B15"/>
    <w:rsid w:val="00033DE1"/>
    <w:rsid w:val="0003430C"/>
    <w:rsid w:val="00034B9D"/>
    <w:rsid w:val="00034C41"/>
    <w:rsid w:val="00034CE6"/>
    <w:rsid w:val="00035192"/>
    <w:rsid w:val="000353DA"/>
    <w:rsid w:val="00035470"/>
    <w:rsid w:val="00035652"/>
    <w:rsid w:val="000356B9"/>
    <w:rsid w:val="000356BA"/>
    <w:rsid w:val="0003573C"/>
    <w:rsid w:val="00035A14"/>
    <w:rsid w:val="000360F9"/>
    <w:rsid w:val="0003612E"/>
    <w:rsid w:val="000361C8"/>
    <w:rsid w:val="000365BA"/>
    <w:rsid w:val="0003664B"/>
    <w:rsid w:val="000367B9"/>
    <w:rsid w:val="00036B10"/>
    <w:rsid w:val="00036B94"/>
    <w:rsid w:val="00036D4C"/>
    <w:rsid w:val="00037084"/>
    <w:rsid w:val="0003717F"/>
    <w:rsid w:val="0003735F"/>
    <w:rsid w:val="000374D5"/>
    <w:rsid w:val="00037551"/>
    <w:rsid w:val="000375B0"/>
    <w:rsid w:val="00037763"/>
    <w:rsid w:val="000377DB"/>
    <w:rsid w:val="00037806"/>
    <w:rsid w:val="00037BD7"/>
    <w:rsid w:val="00037D02"/>
    <w:rsid w:val="00037D90"/>
    <w:rsid w:val="00037DB5"/>
    <w:rsid w:val="00037F86"/>
    <w:rsid w:val="00040204"/>
    <w:rsid w:val="000402C0"/>
    <w:rsid w:val="0004034A"/>
    <w:rsid w:val="000403D4"/>
    <w:rsid w:val="0004048A"/>
    <w:rsid w:val="000405C4"/>
    <w:rsid w:val="00040862"/>
    <w:rsid w:val="000409BF"/>
    <w:rsid w:val="00040DD2"/>
    <w:rsid w:val="00040FE6"/>
    <w:rsid w:val="000410D4"/>
    <w:rsid w:val="00041256"/>
    <w:rsid w:val="000414D9"/>
    <w:rsid w:val="000418D0"/>
    <w:rsid w:val="000419AF"/>
    <w:rsid w:val="00041ABC"/>
    <w:rsid w:val="00041CF8"/>
    <w:rsid w:val="00042292"/>
    <w:rsid w:val="000422F0"/>
    <w:rsid w:val="0004258C"/>
    <w:rsid w:val="000426B2"/>
    <w:rsid w:val="000431BB"/>
    <w:rsid w:val="000432ED"/>
    <w:rsid w:val="000435A1"/>
    <w:rsid w:val="000436CA"/>
    <w:rsid w:val="00043829"/>
    <w:rsid w:val="00043A7F"/>
    <w:rsid w:val="00043C6B"/>
    <w:rsid w:val="00043DDE"/>
    <w:rsid w:val="00043F11"/>
    <w:rsid w:val="0004436A"/>
    <w:rsid w:val="00044679"/>
    <w:rsid w:val="00044AA1"/>
    <w:rsid w:val="00044B3E"/>
    <w:rsid w:val="00044C29"/>
    <w:rsid w:val="00044CC4"/>
    <w:rsid w:val="00044D20"/>
    <w:rsid w:val="00045052"/>
    <w:rsid w:val="00045354"/>
    <w:rsid w:val="000453EB"/>
    <w:rsid w:val="0004541D"/>
    <w:rsid w:val="00045428"/>
    <w:rsid w:val="000456C2"/>
    <w:rsid w:val="00045B11"/>
    <w:rsid w:val="00045F16"/>
    <w:rsid w:val="000461E6"/>
    <w:rsid w:val="00046379"/>
    <w:rsid w:val="0004698E"/>
    <w:rsid w:val="00046B2F"/>
    <w:rsid w:val="00046E1B"/>
    <w:rsid w:val="000471B0"/>
    <w:rsid w:val="00047220"/>
    <w:rsid w:val="000473F4"/>
    <w:rsid w:val="0004746D"/>
    <w:rsid w:val="00047767"/>
    <w:rsid w:val="00047BA2"/>
    <w:rsid w:val="00047E83"/>
    <w:rsid w:val="00047FF7"/>
    <w:rsid w:val="00050561"/>
    <w:rsid w:val="000506FE"/>
    <w:rsid w:val="00050718"/>
    <w:rsid w:val="00050988"/>
    <w:rsid w:val="00050C0C"/>
    <w:rsid w:val="00050CB7"/>
    <w:rsid w:val="00050DB7"/>
    <w:rsid w:val="00050E5B"/>
    <w:rsid w:val="00050E93"/>
    <w:rsid w:val="00050F0A"/>
    <w:rsid w:val="000510F4"/>
    <w:rsid w:val="0005126F"/>
    <w:rsid w:val="00051331"/>
    <w:rsid w:val="0005145E"/>
    <w:rsid w:val="000514B7"/>
    <w:rsid w:val="00051B1D"/>
    <w:rsid w:val="00051D48"/>
    <w:rsid w:val="000520BC"/>
    <w:rsid w:val="0005224E"/>
    <w:rsid w:val="00052289"/>
    <w:rsid w:val="00052488"/>
    <w:rsid w:val="0005262A"/>
    <w:rsid w:val="000526D3"/>
    <w:rsid w:val="00052A78"/>
    <w:rsid w:val="00052BC5"/>
    <w:rsid w:val="00052BD5"/>
    <w:rsid w:val="00052C0D"/>
    <w:rsid w:val="00053001"/>
    <w:rsid w:val="000533D2"/>
    <w:rsid w:val="000534BE"/>
    <w:rsid w:val="00053500"/>
    <w:rsid w:val="00053A29"/>
    <w:rsid w:val="00053EB0"/>
    <w:rsid w:val="00053F03"/>
    <w:rsid w:val="000540B4"/>
    <w:rsid w:val="00054A86"/>
    <w:rsid w:val="00054D44"/>
    <w:rsid w:val="00054D6C"/>
    <w:rsid w:val="00054E35"/>
    <w:rsid w:val="000550D0"/>
    <w:rsid w:val="0005521E"/>
    <w:rsid w:val="000552BE"/>
    <w:rsid w:val="000553B4"/>
    <w:rsid w:val="00055642"/>
    <w:rsid w:val="000558EE"/>
    <w:rsid w:val="00055FD7"/>
    <w:rsid w:val="00055FDE"/>
    <w:rsid w:val="00055FF8"/>
    <w:rsid w:val="00056324"/>
    <w:rsid w:val="00056884"/>
    <w:rsid w:val="00056D4C"/>
    <w:rsid w:val="00056D59"/>
    <w:rsid w:val="00056E2F"/>
    <w:rsid w:val="000572B9"/>
    <w:rsid w:val="00057753"/>
    <w:rsid w:val="00057BAE"/>
    <w:rsid w:val="00057D7F"/>
    <w:rsid w:val="00060000"/>
    <w:rsid w:val="00060167"/>
    <w:rsid w:val="000604E9"/>
    <w:rsid w:val="00060549"/>
    <w:rsid w:val="00060BD5"/>
    <w:rsid w:val="00060FAA"/>
    <w:rsid w:val="0006112C"/>
    <w:rsid w:val="00061164"/>
    <w:rsid w:val="00061447"/>
    <w:rsid w:val="00061B56"/>
    <w:rsid w:val="00061BC9"/>
    <w:rsid w:val="00061CCC"/>
    <w:rsid w:val="00061DEF"/>
    <w:rsid w:val="00061DF2"/>
    <w:rsid w:val="00061EF0"/>
    <w:rsid w:val="00061FAA"/>
    <w:rsid w:val="0006217A"/>
    <w:rsid w:val="00062181"/>
    <w:rsid w:val="000627A1"/>
    <w:rsid w:val="00062A5B"/>
    <w:rsid w:val="00062CBB"/>
    <w:rsid w:val="000636F1"/>
    <w:rsid w:val="00063875"/>
    <w:rsid w:val="00063A85"/>
    <w:rsid w:val="00063A93"/>
    <w:rsid w:val="00063CA9"/>
    <w:rsid w:val="00063DB1"/>
    <w:rsid w:val="00063EEA"/>
    <w:rsid w:val="00063F72"/>
    <w:rsid w:val="0006407A"/>
    <w:rsid w:val="0006409B"/>
    <w:rsid w:val="00064570"/>
    <w:rsid w:val="00064AC3"/>
    <w:rsid w:val="00064C15"/>
    <w:rsid w:val="00064D4C"/>
    <w:rsid w:val="00064E0E"/>
    <w:rsid w:val="00064E69"/>
    <w:rsid w:val="00064EC9"/>
    <w:rsid w:val="00064FEC"/>
    <w:rsid w:val="00065018"/>
    <w:rsid w:val="00065178"/>
    <w:rsid w:val="0006547C"/>
    <w:rsid w:val="000654CB"/>
    <w:rsid w:val="000656FC"/>
    <w:rsid w:val="000658F2"/>
    <w:rsid w:val="0006595D"/>
    <w:rsid w:val="000660A4"/>
    <w:rsid w:val="0006682D"/>
    <w:rsid w:val="0006683D"/>
    <w:rsid w:val="00066952"/>
    <w:rsid w:val="00066B97"/>
    <w:rsid w:val="00066D77"/>
    <w:rsid w:val="00066F44"/>
    <w:rsid w:val="00066F6C"/>
    <w:rsid w:val="00067191"/>
    <w:rsid w:val="000673BB"/>
    <w:rsid w:val="00067654"/>
    <w:rsid w:val="000678FE"/>
    <w:rsid w:val="00067AF9"/>
    <w:rsid w:val="00067B31"/>
    <w:rsid w:val="00067B9A"/>
    <w:rsid w:val="00067C19"/>
    <w:rsid w:val="00067D65"/>
    <w:rsid w:val="00067E9C"/>
    <w:rsid w:val="0007011F"/>
    <w:rsid w:val="00070276"/>
    <w:rsid w:val="00070D19"/>
    <w:rsid w:val="00070D76"/>
    <w:rsid w:val="00071678"/>
    <w:rsid w:val="00071782"/>
    <w:rsid w:val="000717A0"/>
    <w:rsid w:val="00072947"/>
    <w:rsid w:val="00072BEA"/>
    <w:rsid w:val="00072D4F"/>
    <w:rsid w:val="00072E3E"/>
    <w:rsid w:val="00073007"/>
    <w:rsid w:val="00073266"/>
    <w:rsid w:val="000732D3"/>
    <w:rsid w:val="000732FD"/>
    <w:rsid w:val="000736CB"/>
    <w:rsid w:val="0007375A"/>
    <w:rsid w:val="000737F7"/>
    <w:rsid w:val="00073E7D"/>
    <w:rsid w:val="00074554"/>
    <w:rsid w:val="00074787"/>
    <w:rsid w:val="00074860"/>
    <w:rsid w:val="000749D6"/>
    <w:rsid w:val="00074C35"/>
    <w:rsid w:val="000750BA"/>
    <w:rsid w:val="000750BE"/>
    <w:rsid w:val="000750DD"/>
    <w:rsid w:val="0007548D"/>
    <w:rsid w:val="000754B2"/>
    <w:rsid w:val="0007587D"/>
    <w:rsid w:val="0007593C"/>
    <w:rsid w:val="00075A17"/>
    <w:rsid w:val="00075D96"/>
    <w:rsid w:val="000760BB"/>
    <w:rsid w:val="000760FA"/>
    <w:rsid w:val="000763EA"/>
    <w:rsid w:val="00076597"/>
    <w:rsid w:val="0007685F"/>
    <w:rsid w:val="00076925"/>
    <w:rsid w:val="00076A9C"/>
    <w:rsid w:val="00076AE5"/>
    <w:rsid w:val="00076DE4"/>
    <w:rsid w:val="00076F53"/>
    <w:rsid w:val="00077120"/>
    <w:rsid w:val="00077595"/>
    <w:rsid w:val="00077667"/>
    <w:rsid w:val="00077699"/>
    <w:rsid w:val="000776ED"/>
    <w:rsid w:val="0007773F"/>
    <w:rsid w:val="00077F5F"/>
    <w:rsid w:val="00080303"/>
    <w:rsid w:val="0008074B"/>
    <w:rsid w:val="0008086E"/>
    <w:rsid w:val="00080A2A"/>
    <w:rsid w:val="00080B60"/>
    <w:rsid w:val="00080D12"/>
    <w:rsid w:val="00080D1A"/>
    <w:rsid w:val="00080DB0"/>
    <w:rsid w:val="00081195"/>
    <w:rsid w:val="000815D9"/>
    <w:rsid w:val="00081611"/>
    <w:rsid w:val="00081809"/>
    <w:rsid w:val="0008183A"/>
    <w:rsid w:val="00081D97"/>
    <w:rsid w:val="0008200D"/>
    <w:rsid w:val="00082202"/>
    <w:rsid w:val="0008232C"/>
    <w:rsid w:val="0008258A"/>
    <w:rsid w:val="00082936"/>
    <w:rsid w:val="00082B7E"/>
    <w:rsid w:val="00082C25"/>
    <w:rsid w:val="000831F8"/>
    <w:rsid w:val="00083365"/>
    <w:rsid w:val="00083554"/>
    <w:rsid w:val="0008379C"/>
    <w:rsid w:val="00083976"/>
    <w:rsid w:val="00083A14"/>
    <w:rsid w:val="00083BB9"/>
    <w:rsid w:val="00083F8A"/>
    <w:rsid w:val="00084041"/>
    <w:rsid w:val="00084258"/>
    <w:rsid w:val="00084346"/>
    <w:rsid w:val="00084362"/>
    <w:rsid w:val="0008448D"/>
    <w:rsid w:val="00084491"/>
    <w:rsid w:val="000846FA"/>
    <w:rsid w:val="000847D2"/>
    <w:rsid w:val="00084B85"/>
    <w:rsid w:val="00084DA9"/>
    <w:rsid w:val="00084E11"/>
    <w:rsid w:val="00084E2C"/>
    <w:rsid w:val="000854D5"/>
    <w:rsid w:val="0008552A"/>
    <w:rsid w:val="0008598F"/>
    <w:rsid w:val="00085A50"/>
    <w:rsid w:val="00085B9B"/>
    <w:rsid w:val="00085C6C"/>
    <w:rsid w:val="00085C7E"/>
    <w:rsid w:val="00085D1E"/>
    <w:rsid w:val="00085DED"/>
    <w:rsid w:val="00085EB7"/>
    <w:rsid w:val="00086347"/>
    <w:rsid w:val="0008636A"/>
    <w:rsid w:val="0008657A"/>
    <w:rsid w:val="00086957"/>
    <w:rsid w:val="00086BA8"/>
    <w:rsid w:val="00086C01"/>
    <w:rsid w:val="00087092"/>
    <w:rsid w:val="000871B2"/>
    <w:rsid w:val="0008764A"/>
    <w:rsid w:val="00087669"/>
    <w:rsid w:val="000879A1"/>
    <w:rsid w:val="00087A1B"/>
    <w:rsid w:val="00087AF0"/>
    <w:rsid w:val="00087C6E"/>
    <w:rsid w:val="00090126"/>
    <w:rsid w:val="00090161"/>
    <w:rsid w:val="00090195"/>
    <w:rsid w:val="00090252"/>
    <w:rsid w:val="00090657"/>
    <w:rsid w:val="0009077E"/>
    <w:rsid w:val="00090846"/>
    <w:rsid w:val="000909D8"/>
    <w:rsid w:val="00090F61"/>
    <w:rsid w:val="0009153B"/>
    <w:rsid w:val="00091C93"/>
    <w:rsid w:val="00092347"/>
    <w:rsid w:val="00092949"/>
    <w:rsid w:val="00092A49"/>
    <w:rsid w:val="00092D0C"/>
    <w:rsid w:val="00092FE4"/>
    <w:rsid w:val="000934D4"/>
    <w:rsid w:val="000935CC"/>
    <w:rsid w:val="00093795"/>
    <w:rsid w:val="000939F6"/>
    <w:rsid w:val="00093A59"/>
    <w:rsid w:val="00093BF9"/>
    <w:rsid w:val="000940B2"/>
    <w:rsid w:val="00094241"/>
    <w:rsid w:val="00094277"/>
    <w:rsid w:val="00094301"/>
    <w:rsid w:val="00094570"/>
    <w:rsid w:val="00094B8F"/>
    <w:rsid w:val="00094CD4"/>
    <w:rsid w:val="00094CFA"/>
    <w:rsid w:val="00095002"/>
    <w:rsid w:val="00095058"/>
    <w:rsid w:val="0009513E"/>
    <w:rsid w:val="00095481"/>
    <w:rsid w:val="000955AD"/>
    <w:rsid w:val="00095733"/>
    <w:rsid w:val="000957BF"/>
    <w:rsid w:val="00095935"/>
    <w:rsid w:val="00095E8B"/>
    <w:rsid w:val="00095EBF"/>
    <w:rsid w:val="00095F61"/>
    <w:rsid w:val="00095FB4"/>
    <w:rsid w:val="00096203"/>
    <w:rsid w:val="00096214"/>
    <w:rsid w:val="0009672A"/>
    <w:rsid w:val="00096D8A"/>
    <w:rsid w:val="00096FD7"/>
    <w:rsid w:val="00097435"/>
    <w:rsid w:val="0009746F"/>
    <w:rsid w:val="0009774B"/>
    <w:rsid w:val="00097812"/>
    <w:rsid w:val="00097945"/>
    <w:rsid w:val="00097948"/>
    <w:rsid w:val="000979BA"/>
    <w:rsid w:val="00097CA3"/>
    <w:rsid w:val="00097E10"/>
    <w:rsid w:val="000A0022"/>
    <w:rsid w:val="000A020B"/>
    <w:rsid w:val="000A03A2"/>
    <w:rsid w:val="000A06EE"/>
    <w:rsid w:val="000A0750"/>
    <w:rsid w:val="000A082B"/>
    <w:rsid w:val="000A0A09"/>
    <w:rsid w:val="000A0A77"/>
    <w:rsid w:val="000A14D7"/>
    <w:rsid w:val="000A159D"/>
    <w:rsid w:val="000A1781"/>
    <w:rsid w:val="000A1B4B"/>
    <w:rsid w:val="000A1B4C"/>
    <w:rsid w:val="000A1D90"/>
    <w:rsid w:val="000A2263"/>
    <w:rsid w:val="000A23C6"/>
    <w:rsid w:val="000A2699"/>
    <w:rsid w:val="000A26DC"/>
    <w:rsid w:val="000A284C"/>
    <w:rsid w:val="000A28AA"/>
    <w:rsid w:val="000A293E"/>
    <w:rsid w:val="000A2A30"/>
    <w:rsid w:val="000A2A50"/>
    <w:rsid w:val="000A2BA7"/>
    <w:rsid w:val="000A2CB9"/>
    <w:rsid w:val="000A2DB7"/>
    <w:rsid w:val="000A354A"/>
    <w:rsid w:val="000A3704"/>
    <w:rsid w:val="000A3779"/>
    <w:rsid w:val="000A3A60"/>
    <w:rsid w:val="000A402F"/>
    <w:rsid w:val="000A43D6"/>
    <w:rsid w:val="000A4530"/>
    <w:rsid w:val="000A45BF"/>
    <w:rsid w:val="000A5129"/>
    <w:rsid w:val="000A5326"/>
    <w:rsid w:val="000A56C9"/>
    <w:rsid w:val="000A5920"/>
    <w:rsid w:val="000A5ABC"/>
    <w:rsid w:val="000A5B64"/>
    <w:rsid w:val="000A5C43"/>
    <w:rsid w:val="000A5CBB"/>
    <w:rsid w:val="000A5F88"/>
    <w:rsid w:val="000A635A"/>
    <w:rsid w:val="000A69C4"/>
    <w:rsid w:val="000A6A64"/>
    <w:rsid w:val="000A6D4F"/>
    <w:rsid w:val="000A70A4"/>
    <w:rsid w:val="000A7142"/>
    <w:rsid w:val="000A71A3"/>
    <w:rsid w:val="000A7271"/>
    <w:rsid w:val="000A763B"/>
    <w:rsid w:val="000A7A0B"/>
    <w:rsid w:val="000A7A6F"/>
    <w:rsid w:val="000A7F87"/>
    <w:rsid w:val="000B0035"/>
    <w:rsid w:val="000B00BB"/>
    <w:rsid w:val="000B034D"/>
    <w:rsid w:val="000B05E4"/>
    <w:rsid w:val="000B0A3F"/>
    <w:rsid w:val="000B0B20"/>
    <w:rsid w:val="000B0C57"/>
    <w:rsid w:val="000B0EB5"/>
    <w:rsid w:val="000B1300"/>
    <w:rsid w:val="000B142B"/>
    <w:rsid w:val="000B1468"/>
    <w:rsid w:val="000B14E3"/>
    <w:rsid w:val="000B1C72"/>
    <w:rsid w:val="000B1CBC"/>
    <w:rsid w:val="000B1E32"/>
    <w:rsid w:val="000B1E76"/>
    <w:rsid w:val="000B1F31"/>
    <w:rsid w:val="000B1F75"/>
    <w:rsid w:val="000B200E"/>
    <w:rsid w:val="000B216D"/>
    <w:rsid w:val="000B22FB"/>
    <w:rsid w:val="000B236B"/>
    <w:rsid w:val="000B2783"/>
    <w:rsid w:val="000B2E18"/>
    <w:rsid w:val="000B2E1C"/>
    <w:rsid w:val="000B2E6B"/>
    <w:rsid w:val="000B32F6"/>
    <w:rsid w:val="000B35F0"/>
    <w:rsid w:val="000B3861"/>
    <w:rsid w:val="000B389C"/>
    <w:rsid w:val="000B398E"/>
    <w:rsid w:val="000B3C7B"/>
    <w:rsid w:val="000B3D86"/>
    <w:rsid w:val="000B45D8"/>
    <w:rsid w:val="000B46C6"/>
    <w:rsid w:val="000B4CC8"/>
    <w:rsid w:val="000B4F7B"/>
    <w:rsid w:val="000B4FDA"/>
    <w:rsid w:val="000B579E"/>
    <w:rsid w:val="000B57C6"/>
    <w:rsid w:val="000B586C"/>
    <w:rsid w:val="000B588A"/>
    <w:rsid w:val="000B5929"/>
    <w:rsid w:val="000B59CE"/>
    <w:rsid w:val="000B5C0D"/>
    <w:rsid w:val="000B5D1C"/>
    <w:rsid w:val="000B5D29"/>
    <w:rsid w:val="000B68A6"/>
    <w:rsid w:val="000B6A97"/>
    <w:rsid w:val="000B6D22"/>
    <w:rsid w:val="000B6EA8"/>
    <w:rsid w:val="000B7458"/>
    <w:rsid w:val="000B785C"/>
    <w:rsid w:val="000B7956"/>
    <w:rsid w:val="000B7C39"/>
    <w:rsid w:val="000B7CAB"/>
    <w:rsid w:val="000C0082"/>
    <w:rsid w:val="000C00FC"/>
    <w:rsid w:val="000C0D2B"/>
    <w:rsid w:val="000C0DD3"/>
    <w:rsid w:val="000C10DF"/>
    <w:rsid w:val="000C112B"/>
    <w:rsid w:val="000C11D0"/>
    <w:rsid w:val="000C1604"/>
    <w:rsid w:val="000C1866"/>
    <w:rsid w:val="000C18AC"/>
    <w:rsid w:val="000C1A59"/>
    <w:rsid w:val="000C1C21"/>
    <w:rsid w:val="000C1E51"/>
    <w:rsid w:val="000C1FA8"/>
    <w:rsid w:val="000C20D6"/>
    <w:rsid w:val="000C2118"/>
    <w:rsid w:val="000C22EF"/>
    <w:rsid w:val="000C2656"/>
    <w:rsid w:val="000C27BB"/>
    <w:rsid w:val="000C2B52"/>
    <w:rsid w:val="000C2DE1"/>
    <w:rsid w:val="000C2ED7"/>
    <w:rsid w:val="000C30A5"/>
    <w:rsid w:val="000C35DE"/>
    <w:rsid w:val="000C38FB"/>
    <w:rsid w:val="000C3E8B"/>
    <w:rsid w:val="000C416E"/>
    <w:rsid w:val="000C43D6"/>
    <w:rsid w:val="000C4666"/>
    <w:rsid w:val="000C4757"/>
    <w:rsid w:val="000C47D1"/>
    <w:rsid w:val="000C482C"/>
    <w:rsid w:val="000C4A26"/>
    <w:rsid w:val="000C4B09"/>
    <w:rsid w:val="000C4DB8"/>
    <w:rsid w:val="000C5205"/>
    <w:rsid w:val="000C526D"/>
    <w:rsid w:val="000C527A"/>
    <w:rsid w:val="000C5341"/>
    <w:rsid w:val="000C5774"/>
    <w:rsid w:val="000C5980"/>
    <w:rsid w:val="000C5D6B"/>
    <w:rsid w:val="000C605B"/>
    <w:rsid w:val="000C609A"/>
    <w:rsid w:val="000C6128"/>
    <w:rsid w:val="000C6263"/>
    <w:rsid w:val="000C641A"/>
    <w:rsid w:val="000C705B"/>
    <w:rsid w:val="000C7176"/>
    <w:rsid w:val="000C733E"/>
    <w:rsid w:val="000C753F"/>
    <w:rsid w:val="000C7736"/>
    <w:rsid w:val="000C792E"/>
    <w:rsid w:val="000C7C57"/>
    <w:rsid w:val="000C7F34"/>
    <w:rsid w:val="000D02C5"/>
    <w:rsid w:val="000D0C18"/>
    <w:rsid w:val="000D0CF8"/>
    <w:rsid w:val="000D0E43"/>
    <w:rsid w:val="000D0EC6"/>
    <w:rsid w:val="000D0FE2"/>
    <w:rsid w:val="000D1111"/>
    <w:rsid w:val="000D121D"/>
    <w:rsid w:val="000D1318"/>
    <w:rsid w:val="000D1493"/>
    <w:rsid w:val="000D173C"/>
    <w:rsid w:val="000D1E97"/>
    <w:rsid w:val="000D1FC4"/>
    <w:rsid w:val="000D208B"/>
    <w:rsid w:val="000D21A5"/>
    <w:rsid w:val="000D2567"/>
    <w:rsid w:val="000D25F7"/>
    <w:rsid w:val="000D2630"/>
    <w:rsid w:val="000D2637"/>
    <w:rsid w:val="000D26A3"/>
    <w:rsid w:val="000D2F20"/>
    <w:rsid w:val="000D30C0"/>
    <w:rsid w:val="000D34FF"/>
    <w:rsid w:val="000D3613"/>
    <w:rsid w:val="000D3C59"/>
    <w:rsid w:val="000D3E38"/>
    <w:rsid w:val="000D40B9"/>
    <w:rsid w:val="000D4101"/>
    <w:rsid w:val="000D48CF"/>
    <w:rsid w:val="000D4A8C"/>
    <w:rsid w:val="000D4EB7"/>
    <w:rsid w:val="000D4EFF"/>
    <w:rsid w:val="000D4F09"/>
    <w:rsid w:val="000D5007"/>
    <w:rsid w:val="000D50F6"/>
    <w:rsid w:val="000D5108"/>
    <w:rsid w:val="000D512F"/>
    <w:rsid w:val="000D539F"/>
    <w:rsid w:val="000D5505"/>
    <w:rsid w:val="000D5620"/>
    <w:rsid w:val="000D5661"/>
    <w:rsid w:val="000D56EA"/>
    <w:rsid w:val="000D56F7"/>
    <w:rsid w:val="000D5C09"/>
    <w:rsid w:val="000D5DCC"/>
    <w:rsid w:val="000D615C"/>
    <w:rsid w:val="000D63CB"/>
    <w:rsid w:val="000D63FF"/>
    <w:rsid w:val="000D6810"/>
    <w:rsid w:val="000D68C5"/>
    <w:rsid w:val="000D6A3C"/>
    <w:rsid w:val="000D6B34"/>
    <w:rsid w:val="000D6C88"/>
    <w:rsid w:val="000D6CD5"/>
    <w:rsid w:val="000D7036"/>
    <w:rsid w:val="000D7078"/>
    <w:rsid w:val="000D70E2"/>
    <w:rsid w:val="000D724D"/>
    <w:rsid w:val="000D74B8"/>
    <w:rsid w:val="000D7519"/>
    <w:rsid w:val="000D7EF6"/>
    <w:rsid w:val="000D7FAC"/>
    <w:rsid w:val="000E0230"/>
    <w:rsid w:val="000E045B"/>
    <w:rsid w:val="000E0761"/>
    <w:rsid w:val="000E0833"/>
    <w:rsid w:val="000E08BE"/>
    <w:rsid w:val="000E09AE"/>
    <w:rsid w:val="000E0CED"/>
    <w:rsid w:val="000E0F06"/>
    <w:rsid w:val="000E0F92"/>
    <w:rsid w:val="000E0FC7"/>
    <w:rsid w:val="000E1130"/>
    <w:rsid w:val="000E14C9"/>
    <w:rsid w:val="000E16A1"/>
    <w:rsid w:val="000E16CF"/>
    <w:rsid w:val="000E1880"/>
    <w:rsid w:val="000E1993"/>
    <w:rsid w:val="000E1B59"/>
    <w:rsid w:val="000E1E39"/>
    <w:rsid w:val="000E2044"/>
    <w:rsid w:val="000E2568"/>
    <w:rsid w:val="000E260E"/>
    <w:rsid w:val="000E2D52"/>
    <w:rsid w:val="000E2D74"/>
    <w:rsid w:val="000E3024"/>
    <w:rsid w:val="000E30A0"/>
    <w:rsid w:val="000E336C"/>
    <w:rsid w:val="000E3527"/>
    <w:rsid w:val="000E35F1"/>
    <w:rsid w:val="000E3675"/>
    <w:rsid w:val="000E37D0"/>
    <w:rsid w:val="000E3E5B"/>
    <w:rsid w:val="000E40FD"/>
    <w:rsid w:val="000E4146"/>
    <w:rsid w:val="000E4295"/>
    <w:rsid w:val="000E431B"/>
    <w:rsid w:val="000E4900"/>
    <w:rsid w:val="000E496B"/>
    <w:rsid w:val="000E4A68"/>
    <w:rsid w:val="000E4B8C"/>
    <w:rsid w:val="000E4BC7"/>
    <w:rsid w:val="000E4D79"/>
    <w:rsid w:val="000E4E1B"/>
    <w:rsid w:val="000E4EBA"/>
    <w:rsid w:val="000E5001"/>
    <w:rsid w:val="000E54F4"/>
    <w:rsid w:val="000E6110"/>
    <w:rsid w:val="000E6257"/>
    <w:rsid w:val="000E64CC"/>
    <w:rsid w:val="000E65E1"/>
    <w:rsid w:val="000E66F5"/>
    <w:rsid w:val="000E68ED"/>
    <w:rsid w:val="000E6A6E"/>
    <w:rsid w:val="000E6CD2"/>
    <w:rsid w:val="000E6D4E"/>
    <w:rsid w:val="000E6E99"/>
    <w:rsid w:val="000E773A"/>
    <w:rsid w:val="000E7768"/>
    <w:rsid w:val="000E78CE"/>
    <w:rsid w:val="000E790E"/>
    <w:rsid w:val="000E7EBF"/>
    <w:rsid w:val="000F0578"/>
    <w:rsid w:val="000F08D3"/>
    <w:rsid w:val="000F0A46"/>
    <w:rsid w:val="000F0BD2"/>
    <w:rsid w:val="000F0CA8"/>
    <w:rsid w:val="000F0D1D"/>
    <w:rsid w:val="000F0DFA"/>
    <w:rsid w:val="000F0F80"/>
    <w:rsid w:val="000F1041"/>
    <w:rsid w:val="000F10D3"/>
    <w:rsid w:val="000F112B"/>
    <w:rsid w:val="000F11EF"/>
    <w:rsid w:val="000F1249"/>
    <w:rsid w:val="000F146A"/>
    <w:rsid w:val="000F177D"/>
    <w:rsid w:val="000F1888"/>
    <w:rsid w:val="000F1CE4"/>
    <w:rsid w:val="000F2176"/>
    <w:rsid w:val="000F2379"/>
    <w:rsid w:val="000F25B5"/>
    <w:rsid w:val="000F2854"/>
    <w:rsid w:val="000F2980"/>
    <w:rsid w:val="000F2C62"/>
    <w:rsid w:val="000F2EBE"/>
    <w:rsid w:val="000F3592"/>
    <w:rsid w:val="000F379A"/>
    <w:rsid w:val="000F3981"/>
    <w:rsid w:val="000F3B70"/>
    <w:rsid w:val="000F3B76"/>
    <w:rsid w:val="000F4228"/>
    <w:rsid w:val="000F4401"/>
    <w:rsid w:val="000F46C1"/>
    <w:rsid w:val="000F4702"/>
    <w:rsid w:val="000F473C"/>
    <w:rsid w:val="000F4949"/>
    <w:rsid w:val="000F4B64"/>
    <w:rsid w:val="000F4BC2"/>
    <w:rsid w:val="000F4D9F"/>
    <w:rsid w:val="000F4E60"/>
    <w:rsid w:val="000F5402"/>
    <w:rsid w:val="000F5AB7"/>
    <w:rsid w:val="000F5B33"/>
    <w:rsid w:val="000F5BC7"/>
    <w:rsid w:val="000F5ECC"/>
    <w:rsid w:val="000F6259"/>
    <w:rsid w:val="000F632B"/>
    <w:rsid w:val="000F641F"/>
    <w:rsid w:val="000F6759"/>
    <w:rsid w:val="000F683E"/>
    <w:rsid w:val="000F68E7"/>
    <w:rsid w:val="000F693E"/>
    <w:rsid w:val="000F6B33"/>
    <w:rsid w:val="000F6EAE"/>
    <w:rsid w:val="000F71B0"/>
    <w:rsid w:val="000F758C"/>
    <w:rsid w:val="000F7828"/>
    <w:rsid w:val="000F790E"/>
    <w:rsid w:val="000F79B8"/>
    <w:rsid w:val="000F7AA7"/>
    <w:rsid w:val="000F7D46"/>
    <w:rsid w:val="0010018F"/>
    <w:rsid w:val="00100357"/>
    <w:rsid w:val="00100BE8"/>
    <w:rsid w:val="00100C97"/>
    <w:rsid w:val="00100CC1"/>
    <w:rsid w:val="00100F8C"/>
    <w:rsid w:val="00100FA1"/>
    <w:rsid w:val="001011AC"/>
    <w:rsid w:val="001012A6"/>
    <w:rsid w:val="00101327"/>
    <w:rsid w:val="00101335"/>
    <w:rsid w:val="0010136C"/>
    <w:rsid w:val="00101532"/>
    <w:rsid w:val="001015A3"/>
    <w:rsid w:val="00101896"/>
    <w:rsid w:val="001018FB"/>
    <w:rsid w:val="00101972"/>
    <w:rsid w:val="00101CA0"/>
    <w:rsid w:val="00101DD9"/>
    <w:rsid w:val="001020C9"/>
    <w:rsid w:val="0010258B"/>
    <w:rsid w:val="001026F7"/>
    <w:rsid w:val="0010270D"/>
    <w:rsid w:val="00102908"/>
    <w:rsid w:val="00102946"/>
    <w:rsid w:val="00102A8A"/>
    <w:rsid w:val="00102E32"/>
    <w:rsid w:val="00103384"/>
    <w:rsid w:val="00103423"/>
    <w:rsid w:val="001034D0"/>
    <w:rsid w:val="001034D8"/>
    <w:rsid w:val="001035AB"/>
    <w:rsid w:val="001035E9"/>
    <w:rsid w:val="001038B9"/>
    <w:rsid w:val="00103D99"/>
    <w:rsid w:val="00103D9B"/>
    <w:rsid w:val="001044C3"/>
    <w:rsid w:val="001045CD"/>
    <w:rsid w:val="00104C23"/>
    <w:rsid w:val="00104CA2"/>
    <w:rsid w:val="00104DF7"/>
    <w:rsid w:val="00105288"/>
    <w:rsid w:val="0010587C"/>
    <w:rsid w:val="00105B6C"/>
    <w:rsid w:val="00105D82"/>
    <w:rsid w:val="0010628B"/>
    <w:rsid w:val="001062D5"/>
    <w:rsid w:val="0010639C"/>
    <w:rsid w:val="00106AD2"/>
    <w:rsid w:val="00106FD6"/>
    <w:rsid w:val="001070CA"/>
    <w:rsid w:val="001077B4"/>
    <w:rsid w:val="00107AD1"/>
    <w:rsid w:val="00107BE5"/>
    <w:rsid w:val="00107C50"/>
    <w:rsid w:val="00107D34"/>
    <w:rsid w:val="00107DC7"/>
    <w:rsid w:val="00107FE7"/>
    <w:rsid w:val="001103AC"/>
    <w:rsid w:val="001103D3"/>
    <w:rsid w:val="001106ED"/>
    <w:rsid w:val="00110771"/>
    <w:rsid w:val="0011079D"/>
    <w:rsid w:val="00110C52"/>
    <w:rsid w:val="0011122C"/>
    <w:rsid w:val="00111311"/>
    <w:rsid w:val="00111885"/>
    <w:rsid w:val="00111C0D"/>
    <w:rsid w:val="00111CB0"/>
    <w:rsid w:val="00111D08"/>
    <w:rsid w:val="00111D53"/>
    <w:rsid w:val="00111DFC"/>
    <w:rsid w:val="00111F4E"/>
    <w:rsid w:val="00111F86"/>
    <w:rsid w:val="00112156"/>
    <w:rsid w:val="00112344"/>
    <w:rsid w:val="001129F6"/>
    <w:rsid w:val="00112D39"/>
    <w:rsid w:val="00112E09"/>
    <w:rsid w:val="00112FBD"/>
    <w:rsid w:val="00112FE2"/>
    <w:rsid w:val="001131A1"/>
    <w:rsid w:val="00113333"/>
    <w:rsid w:val="00113351"/>
    <w:rsid w:val="001134E1"/>
    <w:rsid w:val="00113781"/>
    <w:rsid w:val="00113A14"/>
    <w:rsid w:val="00113CD5"/>
    <w:rsid w:val="00113D76"/>
    <w:rsid w:val="00113F05"/>
    <w:rsid w:val="00114005"/>
    <w:rsid w:val="00114138"/>
    <w:rsid w:val="00114378"/>
    <w:rsid w:val="001146C7"/>
    <w:rsid w:val="00114777"/>
    <w:rsid w:val="001148F7"/>
    <w:rsid w:val="00114AF9"/>
    <w:rsid w:val="00114C45"/>
    <w:rsid w:val="00114C5B"/>
    <w:rsid w:val="001153E1"/>
    <w:rsid w:val="001154B6"/>
    <w:rsid w:val="001158D7"/>
    <w:rsid w:val="00115D15"/>
    <w:rsid w:val="00116045"/>
    <w:rsid w:val="00116075"/>
    <w:rsid w:val="00116441"/>
    <w:rsid w:val="001164AF"/>
    <w:rsid w:val="001165EF"/>
    <w:rsid w:val="00116A98"/>
    <w:rsid w:val="00116B42"/>
    <w:rsid w:val="00116C79"/>
    <w:rsid w:val="00116DD8"/>
    <w:rsid w:val="001175E4"/>
    <w:rsid w:val="00117F15"/>
    <w:rsid w:val="001201B0"/>
    <w:rsid w:val="001201BC"/>
    <w:rsid w:val="00120A7D"/>
    <w:rsid w:val="00120D02"/>
    <w:rsid w:val="00120ECD"/>
    <w:rsid w:val="00121165"/>
    <w:rsid w:val="00121479"/>
    <w:rsid w:val="00121570"/>
    <w:rsid w:val="00121A8A"/>
    <w:rsid w:val="00121DD5"/>
    <w:rsid w:val="001222AB"/>
    <w:rsid w:val="0012250A"/>
    <w:rsid w:val="00122645"/>
    <w:rsid w:val="001227F4"/>
    <w:rsid w:val="001228FE"/>
    <w:rsid w:val="001229CA"/>
    <w:rsid w:val="00122DA3"/>
    <w:rsid w:val="00123037"/>
    <w:rsid w:val="001231CB"/>
    <w:rsid w:val="00123296"/>
    <w:rsid w:val="00123379"/>
    <w:rsid w:val="001233DF"/>
    <w:rsid w:val="00123402"/>
    <w:rsid w:val="0012342F"/>
    <w:rsid w:val="00123548"/>
    <w:rsid w:val="001236B9"/>
    <w:rsid w:val="00123B46"/>
    <w:rsid w:val="00123F3B"/>
    <w:rsid w:val="001241D2"/>
    <w:rsid w:val="001244AD"/>
    <w:rsid w:val="00124913"/>
    <w:rsid w:val="00124B92"/>
    <w:rsid w:val="00124CB7"/>
    <w:rsid w:val="001252D4"/>
    <w:rsid w:val="00125342"/>
    <w:rsid w:val="00125359"/>
    <w:rsid w:val="001253C7"/>
    <w:rsid w:val="00125480"/>
    <w:rsid w:val="001257F8"/>
    <w:rsid w:val="00125818"/>
    <w:rsid w:val="00125958"/>
    <w:rsid w:val="00125AA3"/>
    <w:rsid w:val="001260B4"/>
    <w:rsid w:val="001260C6"/>
    <w:rsid w:val="00126160"/>
    <w:rsid w:val="001264E2"/>
    <w:rsid w:val="001264E9"/>
    <w:rsid w:val="001267F6"/>
    <w:rsid w:val="00126A1F"/>
    <w:rsid w:val="00126C74"/>
    <w:rsid w:val="00126E05"/>
    <w:rsid w:val="00127155"/>
    <w:rsid w:val="0012739D"/>
    <w:rsid w:val="001276CE"/>
    <w:rsid w:val="001277D8"/>
    <w:rsid w:val="00127A4C"/>
    <w:rsid w:val="00127F2A"/>
    <w:rsid w:val="00127FAC"/>
    <w:rsid w:val="00127FD4"/>
    <w:rsid w:val="00130342"/>
    <w:rsid w:val="00130438"/>
    <w:rsid w:val="001307BB"/>
    <w:rsid w:val="0013080B"/>
    <w:rsid w:val="0013086D"/>
    <w:rsid w:val="00130896"/>
    <w:rsid w:val="0013124E"/>
    <w:rsid w:val="00131281"/>
    <w:rsid w:val="00131525"/>
    <w:rsid w:val="00131BE0"/>
    <w:rsid w:val="00131CAA"/>
    <w:rsid w:val="00131CEF"/>
    <w:rsid w:val="00131FA7"/>
    <w:rsid w:val="00132220"/>
    <w:rsid w:val="001322D9"/>
    <w:rsid w:val="001322EA"/>
    <w:rsid w:val="0013240D"/>
    <w:rsid w:val="001325F8"/>
    <w:rsid w:val="00132CF5"/>
    <w:rsid w:val="00132D77"/>
    <w:rsid w:val="00132F4C"/>
    <w:rsid w:val="00133799"/>
    <w:rsid w:val="00133C37"/>
    <w:rsid w:val="00133D53"/>
    <w:rsid w:val="00133ED6"/>
    <w:rsid w:val="00133FD3"/>
    <w:rsid w:val="0013404D"/>
    <w:rsid w:val="00134295"/>
    <w:rsid w:val="0013432F"/>
    <w:rsid w:val="00134369"/>
    <w:rsid w:val="00134691"/>
    <w:rsid w:val="001348CF"/>
    <w:rsid w:val="00134B21"/>
    <w:rsid w:val="00134BF5"/>
    <w:rsid w:val="00134D2B"/>
    <w:rsid w:val="00134EEB"/>
    <w:rsid w:val="001352EE"/>
    <w:rsid w:val="00135460"/>
    <w:rsid w:val="00135529"/>
    <w:rsid w:val="001358F5"/>
    <w:rsid w:val="00135A46"/>
    <w:rsid w:val="00135BCC"/>
    <w:rsid w:val="00135F6C"/>
    <w:rsid w:val="00135FB1"/>
    <w:rsid w:val="0013605F"/>
    <w:rsid w:val="001362B8"/>
    <w:rsid w:val="001363BA"/>
    <w:rsid w:val="001364F9"/>
    <w:rsid w:val="00136934"/>
    <w:rsid w:val="00136AB6"/>
    <w:rsid w:val="0013725F"/>
    <w:rsid w:val="00137441"/>
    <w:rsid w:val="0013793F"/>
    <w:rsid w:val="0014000A"/>
    <w:rsid w:val="001402EA"/>
    <w:rsid w:val="001403F0"/>
    <w:rsid w:val="00140688"/>
    <w:rsid w:val="001407E5"/>
    <w:rsid w:val="00140959"/>
    <w:rsid w:val="001409FD"/>
    <w:rsid w:val="00140A11"/>
    <w:rsid w:val="00140E15"/>
    <w:rsid w:val="001410FF"/>
    <w:rsid w:val="001415F1"/>
    <w:rsid w:val="0014183B"/>
    <w:rsid w:val="0014199C"/>
    <w:rsid w:val="00141DD2"/>
    <w:rsid w:val="00141EB0"/>
    <w:rsid w:val="0014212D"/>
    <w:rsid w:val="00142488"/>
    <w:rsid w:val="00142502"/>
    <w:rsid w:val="001426B3"/>
    <w:rsid w:val="00142702"/>
    <w:rsid w:val="0014296C"/>
    <w:rsid w:val="00142B7C"/>
    <w:rsid w:val="00142C6F"/>
    <w:rsid w:val="00142C78"/>
    <w:rsid w:val="001430B8"/>
    <w:rsid w:val="001430EA"/>
    <w:rsid w:val="0014310C"/>
    <w:rsid w:val="00143233"/>
    <w:rsid w:val="0014332D"/>
    <w:rsid w:val="0014351B"/>
    <w:rsid w:val="00143689"/>
    <w:rsid w:val="00143C0D"/>
    <w:rsid w:val="00143C88"/>
    <w:rsid w:val="00143CA5"/>
    <w:rsid w:val="00143D1B"/>
    <w:rsid w:val="00143E50"/>
    <w:rsid w:val="00143EB2"/>
    <w:rsid w:val="00143F03"/>
    <w:rsid w:val="0014425E"/>
    <w:rsid w:val="001444C6"/>
    <w:rsid w:val="0014470A"/>
    <w:rsid w:val="00144824"/>
    <w:rsid w:val="00144A20"/>
    <w:rsid w:val="00144AB1"/>
    <w:rsid w:val="00144AC4"/>
    <w:rsid w:val="00144BA7"/>
    <w:rsid w:val="00144DAF"/>
    <w:rsid w:val="00144DF7"/>
    <w:rsid w:val="001453D5"/>
    <w:rsid w:val="001453D8"/>
    <w:rsid w:val="0014544B"/>
    <w:rsid w:val="001457A1"/>
    <w:rsid w:val="0014597B"/>
    <w:rsid w:val="001459A5"/>
    <w:rsid w:val="00145A4A"/>
    <w:rsid w:val="00145E6C"/>
    <w:rsid w:val="00145E7B"/>
    <w:rsid w:val="00145EA1"/>
    <w:rsid w:val="0014614A"/>
    <w:rsid w:val="00146352"/>
    <w:rsid w:val="0014681E"/>
    <w:rsid w:val="0014687A"/>
    <w:rsid w:val="00146887"/>
    <w:rsid w:val="00146CEB"/>
    <w:rsid w:val="00146E6E"/>
    <w:rsid w:val="00146ECE"/>
    <w:rsid w:val="0014727B"/>
    <w:rsid w:val="0014747A"/>
    <w:rsid w:val="00147946"/>
    <w:rsid w:val="00150055"/>
    <w:rsid w:val="00150380"/>
    <w:rsid w:val="00150607"/>
    <w:rsid w:val="00150623"/>
    <w:rsid w:val="00150711"/>
    <w:rsid w:val="001507C2"/>
    <w:rsid w:val="00150A11"/>
    <w:rsid w:val="00150FB0"/>
    <w:rsid w:val="00150FF5"/>
    <w:rsid w:val="0015114C"/>
    <w:rsid w:val="0015134F"/>
    <w:rsid w:val="00151693"/>
    <w:rsid w:val="001516AC"/>
    <w:rsid w:val="001516EF"/>
    <w:rsid w:val="001519E9"/>
    <w:rsid w:val="00151B43"/>
    <w:rsid w:val="00151B9D"/>
    <w:rsid w:val="00151BE3"/>
    <w:rsid w:val="00151D4B"/>
    <w:rsid w:val="00151E9B"/>
    <w:rsid w:val="00151EB8"/>
    <w:rsid w:val="00151F62"/>
    <w:rsid w:val="0015272B"/>
    <w:rsid w:val="001528EC"/>
    <w:rsid w:val="00152A9A"/>
    <w:rsid w:val="00152D61"/>
    <w:rsid w:val="00152DBC"/>
    <w:rsid w:val="00152EF2"/>
    <w:rsid w:val="001530FE"/>
    <w:rsid w:val="00153222"/>
    <w:rsid w:val="0015369E"/>
    <w:rsid w:val="001537CF"/>
    <w:rsid w:val="001538B7"/>
    <w:rsid w:val="00153913"/>
    <w:rsid w:val="0015394F"/>
    <w:rsid w:val="0015398B"/>
    <w:rsid w:val="00153B49"/>
    <w:rsid w:val="00153CEA"/>
    <w:rsid w:val="00153E4B"/>
    <w:rsid w:val="00154118"/>
    <w:rsid w:val="001543AE"/>
    <w:rsid w:val="00154459"/>
    <w:rsid w:val="00154592"/>
    <w:rsid w:val="00154623"/>
    <w:rsid w:val="001546F1"/>
    <w:rsid w:val="001546F4"/>
    <w:rsid w:val="00155160"/>
    <w:rsid w:val="001551C0"/>
    <w:rsid w:val="001552DF"/>
    <w:rsid w:val="001553C5"/>
    <w:rsid w:val="00155410"/>
    <w:rsid w:val="0015545C"/>
    <w:rsid w:val="001556EC"/>
    <w:rsid w:val="0015573F"/>
    <w:rsid w:val="0015580A"/>
    <w:rsid w:val="00155973"/>
    <w:rsid w:val="00155B88"/>
    <w:rsid w:val="00155B98"/>
    <w:rsid w:val="00155C27"/>
    <w:rsid w:val="00155CE2"/>
    <w:rsid w:val="00156080"/>
    <w:rsid w:val="00156195"/>
    <w:rsid w:val="00156796"/>
    <w:rsid w:val="001567DD"/>
    <w:rsid w:val="00156B0F"/>
    <w:rsid w:val="00156F6A"/>
    <w:rsid w:val="00157043"/>
    <w:rsid w:val="00157049"/>
    <w:rsid w:val="00157109"/>
    <w:rsid w:val="0015711E"/>
    <w:rsid w:val="001576FE"/>
    <w:rsid w:val="00157840"/>
    <w:rsid w:val="00157975"/>
    <w:rsid w:val="00157C40"/>
    <w:rsid w:val="00157D0E"/>
    <w:rsid w:val="00157EB1"/>
    <w:rsid w:val="00160A88"/>
    <w:rsid w:val="00160C4A"/>
    <w:rsid w:val="00160C70"/>
    <w:rsid w:val="00160E13"/>
    <w:rsid w:val="00161117"/>
    <w:rsid w:val="0016114B"/>
    <w:rsid w:val="00161237"/>
    <w:rsid w:val="001613C3"/>
    <w:rsid w:val="001617EE"/>
    <w:rsid w:val="001618DA"/>
    <w:rsid w:val="001618E7"/>
    <w:rsid w:val="00161CFC"/>
    <w:rsid w:val="00161F38"/>
    <w:rsid w:val="001624CB"/>
    <w:rsid w:val="00162B3C"/>
    <w:rsid w:val="00162C05"/>
    <w:rsid w:val="00162D08"/>
    <w:rsid w:val="00163288"/>
    <w:rsid w:val="001632C8"/>
    <w:rsid w:val="001632F9"/>
    <w:rsid w:val="0016334D"/>
    <w:rsid w:val="00163540"/>
    <w:rsid w:val="00163864"/>
    <w:rsid w:val="00163D5E"/>
    <w:rsid w:val="00163F09"/>
    <w:rsid w:val="00164473"/>
    <w:rsid w:val="001645BA"/>
    <w:rsid w:val="001646DC"/>
    <w:rsid w:val="00164E4E"/>
    <w:rsid w:val="00164E51"/>
    <w:rsid w:val="00165120"/>
    <w:rsid w:val="001651EA"/>
    <w:rsid w:val="0016545B"/>
    <w:rsid w:val="001656E7"/>
    <w:rsid w:val="001656EF"/>
    <w:rsid w:val="0016578C"/>
    <w:rsid w:val="00165A63"/>
    <w:rsid w:val="00165AF7"/>
    <w:rsid w:val="00165CBB"/>
    <w:rsid w:val="00165CD3"/>
    <w:rsid w:val="00165FAF"/>
    <w:rsid w:val="00166332"/>
    <w:rsid w:val="001664CD"/>
    <w:rsid w:val="00166561"/>
    <w:rsid w:val="0016680F"/>
    <w:rsid w:val="00166861"/>
    <w:rsid w:val="0016698D"/>
    <w:rsid w:val="00166A3B"/>
    <w:rsid w:val="00166CE2"/>
    <w:rsid w:val="00166FC4"/>
    <w:rsid w:val="001670A2"/>
    <w:rsid w:val="00167361"/>
    <w:rsid w:val="001673D4"/>
    <w:rsid w:val="001677DB"/>
    <w:rsid w:val="0016791A"/>
    <w:rsid w:val="00167B73"/>
    <w:rsid w:val="00167BE9"/>
    <w:rsid w:val="00167EFF"/>
    <w:rsid w:val="001701A4"/>
    <w:rsid w:val="001701D0"/>
    <w:rsid w:val="0017032C"/>
    <w:rsid w:val="00170443"/>
    <w:rsid w:val="001707F4"/>
    <w:rsid w:val="00170839"/>
    <w:rsid w:val="0017085D"/>
    <w:rsid w:val="001709CA"/>
    <w:rsid w:val="00170A82"/>
    <w:rsid w:val="00170BCC"/>
    <w:rsid w:val="00170C3B"/>
    <w:rsid w:val="0017122D"/>
    <w:rsid w:val="001715F7"/>
    <w:rsid w:val="00171E8E"/>
    <w:rsid w:val="00171FB0"/>
    <w:rsid w:val="00172065"/>
    <w:rsid w:val="00172184"/>
    <w:rsid w:val="001721A8"/>
    <w:rsid w:val="00172269"/>
    <w:rsid w:val="00172322"/>
    <w:rsid w:val="001724B8"/>
    <w:rsid w:val="0017262E"/>
    <w:rsid w:val="001727BD"/>
    <w:rsid w:val="00172A31"/>
    <w:rsid w:val="00173376"/>
    <w:rsid w:val="00173462"/>
    <w:rsid w:val="00173537"/>
    <w:rsid w:val="00173A29"/>
    <w:rsid w:val="00173B5A"/>
    <w:rsid w:val="00173D5D"/>
    <w:rsid w:val="00173FCA"/>
    <w:rsid w:val="0017403F"/>
    <w:rsid w:val="0017417E"/>
    <w:rsid w:val="0017430A"/>
    <w:rsid w:val="00174420"/>
    <w:rsid w:val="0017442A"/>
    <w:rsid w:val="001745C7"/>
    <w:rsid w:val="00174997"/>
    <w:rsid w:val="00174A76"/>
    <w:rsid w:val="00174AA8"/>
    <w:rsid w:val="00174C10"/>
    <w:rsid w:val="00174D7F"/>
    <w:rsid w:val="00174EAC"/>
    <w:rsid w:val="00175103"/>
    <w:rsid w:val="00175160"/>
    <w:rsid w:val="0017520B"/>
    <w:rsid w:val="00175711"/>
    <w:rsid w:val="0017581B"/>
    <w:rsid w:val="00175868"/>
    <w:rsid w:val="0017593D"/>
    <w:rsid w:val="00175E02"/>
    <w:rsid w:val="00175E15"/>
    <w:rsid w:val="00176047"/>
    <w:rsid w:val="00176132"/>
    <w:rsid w:val="0017621D"/>
    <w:rsid w:val="0017686F"/>
    <w:rsid w:val="001769BB"/>
    <w:rsid w:val="00176ABF"/>
    <w:rsid w:val="00176CFA"/>
    <w:rsid w:val="00176D33"/>
    <w:rsid w:val="00176E7E"/>
    <w:rsid w:val="00176EB3"/>
    <w:rsid w:val="0017706F"/>
    <w:rsid w:val="001777B2"/>
    <w:rsid w:val="001779AD"/>
    <w:rsid w:val="00177B56"/>
    <w:rsid w:val="00177C51"/>
    <w:rsid w:val="00177DBF"/>
    <w:rsid w:val="00177F51"/>
    <w:rsid w:val="001804D1"/>
    <w:rsid w:val="00180699"/>
    <w:rsid w:val="001807CE"/>
    <w:rsid w:val="00181047"/>
    <w:rsid w:val="00181777"/>
    <w:rsid w:val="00181995"/>
    <w:rsid w:val="001819C6"/>
    <w:rsid w:val="001819F6"/>
    <w:rsid w:val="001820C2"/>
    <w:rsid w:val="0018231C"/>
    <w:rsid w:val="00182361"/>
    <w:rsid w:val="00182366"/>
    <w:rsid w:val="001824C0"/>
    <w:rsid w:val="001826DB"/>
    <w:rsid w:val="00182AC9"/>
    <w:rsid w:val="00182D34"/>
    <w:rsid w:val="00182D4A"/>
    <w:rsid w:val="00182DC8"/>
    <w:rsid w:val="001831C3"/>
    <w:rsid w:val="001832E1"/>
    <w:rsid w:val="001837A1"/>
    <w:rsid w:val="00183864"/>
    <w:rsid w:val="00183ADC"/>
    <w:rsid w:val="00183AE2"/>
    <w:rsid w:val="00183C91"/>
    <w:rsid w:val="00183CE8"/>
    <w:rsid w:val="00183E78"/>
    <w:rsid w:val="00183F04"/>
    <w:rsid w:val="00183FF5"/>
    <w:rsid w:val="001840DA"/>
    <w:rsid w:val="00184160"/>
    <w:rsid w:val="001841AE"/>
    <w:rsid w:val="00184507"/>
    <w:rsid w:val="00184587"/>
    <w:rsid w:val="00184A5A"/>
    <w:rsid w:val="00185085"/>
    <w:rsid w:val="0018543E"/>
    <w:rsid w:val="00185915"/>
    <w:rsid w:val="00185A47"/>
    <w:rsid w:val="00185DA3"/>
    <w:rsid w:val="00186010"/>
    <w:rsid w:val="00186066"/>
    <w:rsid w:val="001863F6"/>
    <w:rsid w:val="00186638"/>
    <w:rsid w:val="00186764"/>
    <w:rsid w:val="00186861"/>
    <w:rsid w:val="00186CF8"/>
    <w:rsid w:val="00186E64"/>
    <w:rsid w:val="00186F1C"/>
    <w:rsid w:val="00186F5E"/>
    <w:rsid w:val="00187182"/>
    <w:rsid w:val="0018752F"/>
    <w:rsid w:val="0018764F"/>
    <w:rsid w:val="0018785C"/>
    <w:rsid w:val="00187963"/>
    <w:rsid w:val="00187A4A"/>
    <w:rsid w:val="00187F27"/>
    <w:rsid w:val="001901A5"/>
    <w:rsid w:val="00190334"/>
    <w:rsid w:val="00190708"/>
    <w:rsid w:val="001909ED"/>
    <w:rsid w:val="00190B6D"/>
    <w:rsid w:val="00190CC3"/>
    <w:rsid w:val="00191019"/>
    <w:rsid w:val="001910DA"/>
    <w:rsid w:val="00191A42"/>
    <w:rsid w:val="00191C7A"/>
    <w:rsid w:val="00191DCE"/>
    <w:rsid w:val="00191F0C"/>
    <w:rsid w:val="0019224A"/>
    <w:rsid w:val="0019291E"/>
    <w:rsid w:val="00192BCD"/>
    <w:rsid w:val="00192BD4"/>
    <w:rsid w:val="00192D9D"/>
    <w:rsid w:val="001932C2"/>
    <w:rsid w:val="001934A5"/>
    <w:rsid w:val="001934D2"/>
    <w:rsid w:val="001935BA"/>
    <w:rsid w:val="00193BD7"/>
    <w:rsid w:val="00193FC9"/>
    <w:rsid w:val="0019451C"/>
    <w:rsid w:val="0019470C"/>
    <w:rsid w:val="00194971"/>
    <w:rsid w:val="00194BC0"/>
    <w:rsid w:val="00194C40"/>
    <w:rsid w:val="00194EA2"/>
    <w:rsid w:val="0019508D"/>
    <w:rsid w:val="00195090"/>
    <w:rsid w:val="001950B5"/>
    <w:rsid w:val="001951C9"/>
    <w:rsid w:val="0019520C"/>
    <w:rsid w:val="0019544E"/>
    <w:rsid w:val="00195954"/>
    <w:rsid w:val="00195B8D"/>
    <w:rsid w:val="00195C14"/>
    <w:rsid w:val="00195D9A"/>
    <w:rsid w:val="0019616A"/>
    <w:rsid w:val="0019636A"/>
    <w:rsid w:val="00196463"/>
    <w:rsid w:val="001967BC"/>
    <w:rsid w:val="001968FD"/>
    <w:rsid w:val="00196993"/>
    <w:rsid w:val="00196B22"/>
    <w:rsid w:val="00196C2E"/>
    <w:rsid w:val="00196CD1"/>
    <w:rsid w:val="0019748F"/>
    <w:rsid w:val="001974C7"/>
    <w:rsid w:val="0019781F"/>
    <w:rsid w:val="00197872"/>
    <w:rsid w:val="00197C5A"/>
    <w:rsid w:val="00197CFD"/>
    <w:rsid w:val="00197D6D"/>
    <w:rsid w:val="00197E4E"/>
    <w:rsid w:val="00197F1E"/>
    <w:rsid w:val="001A001A"/>
    <w:rsid w:val="001A02E6"/>
    <w:rsid w:val="001A0755"/>
    <w:rsid w:val="001A084C"/>
    <w:rsid w:val="001A08F3"/>
    <w:rsid w:val="001A09F8"/>
    <w:rsid w:val="001A0D52"/>
    <w:rsid w:val="001A0F50"/>
    <w:rsid w:val="001A13EC"/>
    <w:rsid w:val="001A1B61"/>
    <w:rsid w:val="001A1D5A"/>
    <w:rsid w:val="001A1E5A"/>
    <w:rsid w:val="001A1ECF"/>
    <w:rsid w:val="001A231F"/>
    <w:rsid w:val="001A244C"/>
    <w:rsid w:val="001A26E4"/>
    <w:rsid w:val="001A2B68"/>
    <w:rsid w:val="001A2D2F"/>
    <w:rsid w:val="001A2D99"/>
    <w:rsid w:val="001A2E64"/>
    <w:rsid w:val="001A35BF"/>
    <w:rsid w:val="001A3D18"/>
    <w:rsid w:val="001A4073"/>
    <w:rsid w:val="001A40D2"/>
    <w:rsid w:val="001A40DF"/>
    <w:rsid w:val="001A4AA7"/>
    <w:rsid w:val="001A4ABB"/>
    <w:rsid w:val="001A4B22"/>
    <w:rsid w:val="001A4BDE"/>
    <w:rsid w:val="001A4E04"/>
    <w:rsid w:val="001A4E19"/>
    <w:rsid w:val="001A4EA9"/>
    <w:rsid w:val="001A523B"/>
    <w:rsid w:val="001A5241"/>
    <w:rsid w:val="001A56DE"/>
    <w:rsid w:val="001A57ED"/>
    <w:rsid w:val="001A584E"/>
    <w:rsid w:val="001A5897"/>
    <w:rsid w:val="001A5CE0"/>
    <w:rsid w:val="001A5F00"/>
    <w:rsid w:val="001A625E"/>
    <w:rsid w:val="001A6913"/>
    <w:rsid w:val="001A6956"/>
    <w:rsid w:val="001A6A08"/>
    <w:rsid w:val="001A701B"/>
    <w:rsid w:val="001A7152"/>
    <w:rsid w:val="001A7531"/>
    <w:rsid w:val="001A779A"/>
    <w:rsid w:val="001A7ACB"/>
    <w:rsid w:val="001B01DD"/>
    <w:rsid w:val="001B0447"/>
    <w:rsid w:val="001B05F4"/>
    <w:rsid w:val="001B0FA5"/>
    <w:rsid w:val="001B1104"/>
    <w:rsid w:val="001B134D"/>
    <w:rsid w:val="001B146D"/>
    <w:rsid w:val="001B14D1"/>
    <w:rsid w:val="001B1EFC"/>
    <w:rsid w:val="001B26CA"/>
    <w:rsid w:val="001B2810"/>
    <w:rsid w:val="001B290E"/>
    <w:rsid w:val="001B2C40"/>
    <w:rsid w:val="001B2F2F"/>
    <w:rsid w:val="001B2FBC"/>
    <w:rsid w:val="001B315C"/>
    <w:rsid w:val="001B35A2"/>
    <w:rsid w:val="001B36F9"/>
    <w:rsid w:val="001B3705"/>
    <w:rsid w:val="001B3763"/>
    <w:rsid w:val="001B393A"/>
    <w:rsid w:val="001B3C39"/>
    <w:rsid w:val="001B3CF4"/>
    <w:rsid w:val="001B3E6F"/>
    <w:rsid w:val="001B4182"/>
    <w:rsid w:val="001B43F7"/>
    <w:rsid w:val="001B442F"/>
    <w:rsid w:val="001B4472"/>
    <w:rsid w:val="001B4816"/>
    <w:rsid w:val="001B4DEF"/>
    <w:rsid w:val="001B4F53"/>
    <w:rsid w:val="001B521F"/>
    <w:rsid w:val="001B5331"/>
    <w:rsid w:val="001B56CB"/>
    <w:rsid w:val="001B57B3"/>
    <w:rsid w:val="001B584A"/>
    <w:rsid w:val="001B5C82"/>
    <w:rsid w:val="001B5FBF"/>
    <w:rsid w:val="001B60E8"/>
    <w:rsid w:val="001B6400"/>
    <w:rsid w:val="001B6A2C"/>
    <w:rsid w:val="001B6B30"/>
    <w:rsid w:val="001B6DEE"/>
    <w:rsid w:val="001B6F68"/>
    <w:rsid w:val="001B70F0"/>
    <w:rsid w:val="001B71D2"/>
    <w:rsid w:val="001B71E6"/>
    <w:rsid w:val="001B738A"/>
    <w:rsid w:val="001B744F"/>
    <w:rsid w:val="001B7515"/>
    <w:rsid w:val="001B7797"/>
    <w:rsid w:val="001B7954"/>
    <w:rsid w:val="001B7D51"/>
    <w:rsid w:val="001B7D8F"/>
    <w:rsid w:val="001B7F5C"/>
    <w:rsid w:val="001C0018"/>
    <w:rsid w:val="001C00AE"/>
    <w:rsid w:val="001C034C"/>
    <w:rsid w:val="001C0426"/>
    <w:rsid w:val="001C04EF"/>
    <w:rsid w:val="001C06BF"/>
    <w:rsid w:val="001C06FE"/>
    <w:rsid w:val="001C0936"/>
    <w:rsid w:val="001C09D6"/>
    <w:rsid w:val="001C0B42"/>
    <w:rsid w:val="001C0D5E"/>
    <w:rsid w:val="001C0F13"/>
    <w:rsid w:val="001C10D1"/>
    <w:rsid w:val="001C1429"/>
    <w:rsid w:val="001C158B"/>
    <w:rsid w:val="001C19CE"/>
    <w:rsid w:val="001C1AF4"/>
    <w:rsid w:val="001C1B0A"/>
    <w:rsid w:val="001C1D57"/>
    <w:rsid w:val="001C23C2"/>
    <w:rsid w:val="001C259D"/>
    <w:rsid w:val="001C2722"/>
    <w:rsid w:val="001C2870"/>
    <w:rsid w:val="001C28EA"/>
    <w:rsid w:val="001C2917"/>
    <w:rsid w:val="001C294B"/>
    <w:rsid w:val="001C2E0C"/>
    <w:rsid w:val="001C3186"/>
    <w:rsid w:val="001C3583"/>
    <w:rsid w:val="001C37F9"/>
    <w:rsid w:val="001C3951"/>
    <w:rsid w:val="001C3BAE"/>
    <w:rsid w:val="001C3E4E"/>
    <w:rsid w:val="001C3EA8"/>
    <w:rsid w:val="001C3F88"/>
    <w:rsid w:val="001C4131"/>
    <w:rsid w:val="001C4412"/>
    <w:rsid w:val="001C4619"/>
    <w:rsid w:val="001C4794"/>
    <w:rsid w:val="001C4BE0"/>
    <w:rsid w:val="001C4E12"/>
    <w:rsid w:val="001C51AA"/>
    <w:rsid w:val="001C5327"/>
    <w:rsid w:val="001C54C0"/>
    <w:rsid w:val="001C5681"/>
    <w:rsid w:val="001C5760"/>
    <w:rsid w:val="001C5D53"/>
    <w:rsid w:val="001C5F0D"/>
    <w:rsid w:val="001C5F57"/>
    <w:rsid w:val="001C60AE"/>
    <w:rsid w:val="001C61E6"/>
    <w:rsid w:val="001C66B1"/>
    <w:rsid w:val="001C66FD"/>
    <w:rsid w:val="001C6D63"/>
    <w:rsid w:val="001C6FCD"/>
    <w:rsid w:val="001C70DB"/>
    <w:rsid w:val="001C7110"/>
    <w:rsid w:val="001C732D"/>
    <w:rsid w:val="001C7396"/>
    <w:rsid w:val="001C78B6"/>
    <w:rsid w:val="001C7916"/>
    <w:rsid w:val="001C7C20"/>
    <w:rsid w:val="001C7D05"/>
    <w:rsid w:val="001C7F78"/>
    <w:rsid w:val="001C7FB0"/>
    <w:rsid w:val="001D011D"/>
    <w:rsid w:val="001D047B"/>
    <w:rsid w:val="001D0C1F"/>
    <w:rsid w:val="001D0E94"/>
    <w:rsid w:val="001D0FEE"/>
    <w:rsid w:val="001D10D2"/>
    <w:rsid w:val="001D146C"/>
    <w:rsid w:val="001D1566"/>
    <w:rsid w:val="001D164F"/>
    <w:rsid w:val="001D1650"/>
    <w:rsid w:val="001D1857"/>
    <w:rsid w:val="001D19BA"/>
    <w:rsid w:val="001D1BF1"/>
    <w:rsid w:val="001D1E50"/>
    <w:rsid w:val="001D209B"/>
    <w:rsid w:val="001D2130"/>
    <w:rsid w:val="001D24EA"/>
    <w:rsid w:val="001D26CC"/>
    <w:rsid w:val="001D2B5D"/>
    <w:rsid w:val="001D2D62"/>
    <w:rsid w:val="001D2EC9"/>
    <w:rsid w:val="001D32CE"/>
    <w:rsid w:val="001D33D0"/>
    <w:rsid w:val="001D3419"/>
    <w:rsid w:val="001D3660"/>
    <w:rsid w:val="001D38D5"/>
    <w:rsid w:val="001D3944"/>
    <w:rsid w:val="001D3A1F"/>
    <w:rsid w:val="001D3A8E"/>
    <w:rsid w:val="001D3B66"/>
    <w:rsid w:val="001D3C3D"/>
    <w:rsid w:val="001D3DBA"/>
    <w:rsid w:val="001D3EF6"/>
    <w:rsid w:val="001D3FE3"/>
    <w:rsid w:val="001D4143"/>
    <w:rsid w:val="001D41CB"/>
    <w:rsid w:val="001D41E1"/>
    <w:rsid w:val="001D4441"/>
    <w:rsid w:val="001D4A1E"/>
    <w:rsid w:val="001D4DCB"/>
    <w:rsid w:val="001D4EC2"/>
    <w:rsid w:val="001D4FB6"/>
    <w:rsid w:val="001D5352"/>
    <w:rsid w:val="001D5D6E"/>
    <w:rsid w:val="001D5DD7"/>
    <w:rsid w:val="001D5DE3"/>
    <w:rsid w:val="001D5E1C"/>
    <w:rsid w:val="001D6131"/>
    <w:rsid w:val="001D61EE"/>
    <w:rsid w:val="001D661C"/>
    <w:rsid w:val="001D668E"/>
    <w:rsid w:val="001D66D8"/>
    <w:rsid w:val="001D6727"/>
    <w:rsid w:val="001D6829"/>
    <w:rsid w:val="001D68A1"/>
    <w:rsid w:val="001D6C7A"/>
    <w:rsid w:val="001D6DBD"/>
    <w:rsid w:val="001D6E7F"/>
    <w:rsid w:val="001D6EEF"/>
    <w:rsid w:val="001D72B4"/>
    <w:rsid w:val="001D72F9"/>
    <w:rsid w:val="001D739C"/>
    <w:rsid w:val="001D73C4"/>
    <w:rsid w:val="001D7E02"/>
    <w:rsid w:val="001D7E39"/>
    <w:rsid w:val="001D7E44"/>
    <w:rsid w:val="001D7E4C"/>
    <w:rsid w:val="001D7EDA"/>
    <w:rsid w:val="001E032B"/>
    <w:rsid w:val="001E055C"/>
    <w:rsid w:val="001E055D"/>
    <w:rsid w:val="001E0794"/>
    <w:rsid w:val="001E07E3"/>
    <w:rsid w:val="001E0947"/>
    <w:rsid w:val="001E0D8B"/>
    <w:rsid w:val="001E0F12"/>
    <w:rsid w:val="001E103C"/>
    <w:rsid w:val="001E1FC9"/>
    <w:rsid w:val="001E212D"/>
    <w:rsid w:val="001E2163"/>
    <w:rsid w:val="001E2736"/>
    <w:rsid w:val="001E2899"/>
    <w:rsid w:val="001E28C3"/>
    <w:rsid w:val="001E2A5B"/>
    <w:rsid w:val="001E335D"/>
    <w:rsid w:val="001E34D7"/>
    <w:rsid w:val="001E3753"/>
    <w:rsid w:val="001E379C"/>
    <w:rsid w:val="001E3A2A"/>
    <w:rsid w:val="001E3DB6"/>
    <w:rsid w:val="001E3EA2"/>
    <w:rsid w:val="001E40DC"/>
    <w:rsid w:val="001E4184"/>
    <w:rsid w:val="001E44F6"/>
    <w:rsid w:val="001E4515"/>
    <w:rsid w:val="001E4BA9"/>
    <w:rsid w:val="001E4D6C"/>
    <w:rsid w:val="001E5019"/>
    <w:rsid w:val="001E531B"/>
    <w:rsid w:val="001E539D"/>
    <w:rsid w:val="001E53BA"/>
    <w:rsid w:val="001E563C"/>
    <w:rsid w:val="001E577D"/>
    <w:rsid w:val="001E57C5"/>
    <w:rsid w:val="001E5BFB"/>
    <w:rsid w:val="001E5D27"/>
    <w:rsid w:val="001E5DC6"/>
    <w:rsid w:val="001E5E04"/>
    <w:rsid w:val="001E5FE2"/>
    <w:rsid w:val="001E5FEC"/>
    <w:rsid w:val="001E6005"/>
    <w:rsid w:val="001E637C"/>
    <w:rsid w:val="001E65D4"/>
    <w:rsid w:val="001E6883"/>
    <w:rsid w:val="001E6CF9"/>
    <w:rsid w:val="001E7851"/>
    <w:rsid w:val="001E7994"/>
    <w:rsid w:val="001E7C6A"/>
    <w:rsid w:val="001E7C7E"/>
    <w:rsid w:val="001F0313"/>
    <w:rsid w:val="001F0B2B"/>
    <w:rsid w:val="001F0F03"/>
    <w:rsid w:val="001F0F47"/>
    <w:rsid w:val="001F1232"/>
    <w:rsid w:val="001F130D"/>
    <w:rsid w:val="001F13E9"/>
    <w:rsid w:val="001F15E9"/>
    <w:rsid w:val="001F1856"/>
    <w:rsid w:val="001F1BC1"/>
    <w:rsid w:val="001F1C96"/>
    <w:rsid w:val="001F1F30"/>
    <w:rsid w:val="001F207F"/>
    <w:rsid w:val="001F2321"/>
    <w:rsid w:val="001F24CE"/>
    <w:rsid w:val="001F24DC"/>
    <w:rsid w:val="001F282A"/>
    <w:rsid w:val="001F2AE7"/>
    <w:rsid w:val="001F2B2F"/>
    <w:rsid w:val="001F2DC7"/>
    <w:rsid w:val="001F30AC"/>
    <w:rsid w:val="001F31F3"/>
    <w:rsid w:val="001F31FC"/>
    <w:rsid w:val="001F3234"/>
    <w:rsid w:val="001F3397"/>
    <w:rsid w:val="001F35B2"/>
    <w:rsid w:val="001F385B"/>
    <w:rsid w:val="001F3AA3"/>
    <w:rsid w:val="001F3D15"/>
    <w:rsid w:val="001F3FBA"/>
    <w:rsid w:val="001F4215"/>
    <w:rsid w:val="001F45EA"/>
    <w:rsid w:val="001F46D4"/>
    <w:rsid w:val="001F4A13"/>
    <w:rsid w:val="001F4A59"/>
    <w:rsid w:val="001F4A97"/>
    <w:rsid w:val="001F4AF8"/>
    <w:rsid w:val="001F4BE4"/>
    <w:rsid w:val="001F4D31"/>
    <w:rsid w:val="001F4FAC"/>
    <w:rsid w:val="001F5043"/>
    <w:rsid w:val="001F5416"/>
    <w:rsid w:val="001F54D1"/>
    <w:rsid w:val="001F5851"/>
    <w:rsid w:val="001F586F"/>
    <w:rsid w:val="001F58E5"/>
    <w:rsid w:val="001F5B45"/>
    <w:rsid w:val="001F5E5F"/>
    <w:rsid w:val="001F6102"/>
    <w:rsid w:val="001F6741"/>
    <w:rsid w:val="001F68C1"/>
    <w:rsid w:val="001F6988"/>
    <w:rsid w:val="001F6B89"/>
    <w:rsid w:val="001F704F"/>
    <w:rsid w:val="001F71E8"/>
    <w:rsid w:val="001F72CE"/>
    <w:rsid w:val="001F7565"/>
    <w:rsid w:val="001F7611"/>
    <w:rsid w:val="001F78E9"/>
    <w:rsid w:val="001F7B42"/>
    <w:rsid w:val="002000CE"/>
    <w:rsid w:val="002001F9"/>
    <w:rsid w:val="0020035E"/>
    <w:rsid w:val="00200394"/>
    <w:rsid w:val="00200B7A"/>
    <w:rsid w:val="00200C07"/>
    <w:rsid w:val="00200D51"/>
    <w:rsid w:val="00200D7D"/>
    <w:rsid w:val="00200E87"/>
    <w:rsid w:val="002010BB"/>
    <w:rsid w:val="0020141A"/>
    <w:rsid w:val="002014A5"/>
    <w:rsid w:val="0020168F"/>
    <w:rsid w:val="002016EE"/>
    <w:rsid w:val="00201A66"/>
    <w:rsid w:val="00201ABB"/>
    <w:rsid w:val="00201B53"/>
    <w:rsid w:val="00201C95"/>
    <w:rsid w:val="00201CB2"/>
    <w:rsid w:val="00201D7A"/>
    <w:rsid w:val="00201FEB"/>
    <w:rsid w:val="002021B5"/>
    <w:rsid w:val="002022AE"/>
    <w:rsid w:val="00202618"/>
    <w:rsid w:val="002028FB"/>
    <w:rsid w:val="00202939"/>
    <w:rsid w:val="00202C92"/>
    <w:rsid w:val="00202E79"/>
    <w:rsid w:val="002032F6"/>
    <w:rsid w:val="00203436"/>
    <w:rsid w:val="002036EA"/>
    <w:rsid w:val="00203B6B"/>
    <w:rsid w:val="00203D6F"/>
    <w:rsid w:val="00203E07"/>
    <w:rsid w:val="00203FE1"/>
    <w:rsid w:val="00204080"/>
    <w:rsid w:val="00204257"/>
    <w:rsid w:val="002043A6"/>
    <w:rsid w:val="002044A6"/>
    <w:rsid w:val="002044CF"/>
    <w:rsid w:val="0020459C"/>
    <w:rsid w:val="00204613"/>
    <w:rsid w:val="0020482F"/>
    <w:rsid w:val="00204CF5"/>
    <w:rsid w:val="00204F0A"/>
    <w:rsid w:val="0020511A"/>
    <w:rsid w:val="00205233"/>
    <w:rsid w:val="00205339"/>
    <w:rsid w:val="0020561B"/>
    <w:rsid w:val="0020579C"/>
    <w:rsid w:val="00205A3A"/>
    <w:rsid w:val="00205B33"/>
    <w:rsid w:val="00205C68"/>
    <w:rsid w:val="00205C6A"/>
    <w:rsid w:val="00205D88"/>
    <w:rsid w:val="00205D95"/>
    <w:rsid w:val="00206656"/>
    <w:rsid w:val="00206699"/>
    <w:rsid w:val="002068FB"/>
    <w:rsid w:val="00206C3A"/>
    <w:rsid w:val="00206D96"/>
    <w:rsid w:val="00206E14"/>
    <w:rsid w:val="00206FDA"/>
    <w:rsid w:val="00206FE3"/>
    <w:rsid w:val="00207D0E"/>
    <w:rsid w:val="00207DD0"/>
    <w:rsid w:val="00207E48"/>
    <w:rsid w:val="00207E94"/>
    <w:rsid w:val="002101C7"/>
    <w:rsid w:val="002103D8"/>
    <w:rsid w:val="002106E6"/>
    <w:rsid w:val="0021082F"/>
    <w:rsid w:val="00210905"/>
    <w:rsid w:val="0021119E"/>
    <w:rsid w:val="002111A3"/>
    <w:rsid w:val="00211418"/>
    <w:rsid w:val="0021171D"/>
    <w:rsid w:val="00211840"/>
    <w:rsid w:val="00211855"/>
    <w:rsid w:val="00211AE1"/>
    <w:rsid w:val="00212187"/>
    <w:rsid w:val="002124BE"/>
    <w:rsid w:val="00212559"/>
    <w:rsid w:val="002126DF"/>
    <w:rsid w:val="00212719"/>
    <w:rsid w:val="002128A5"/>
    <w:rsid w:val="0021295F"/>
    <w:rsid w:val="00212CAF"/>
    <w:rsid w:val="00212D39"/>
    <w:rsid w:val="00213141"/>
    <w:rsid w:val="0021332F"/>
    <w:rsid w:val="00213488"/>
    <w:rsid w:val="002135DB"/>
    <w:rsid w:val="00213822"/>
    <w:rsid w:val="00213EAD"/>
    <w:rsid w:val="00213F5E"/>
    <w:rsid w:val="00213F84"/>
    <w:rsid w:val="00213FBC"/>
    <w:rsid w:val="0021407F"/>
    <w:rsid w:val="00214760"/>
    <w:rsid w:val="0021477B"/>
    <w:rsid w:val="002147FF"/>
    <w:rsid w:val="00214C33"/>
    <w:rsid w:val="00214E14"/>
    <w:rsid w:val="00214E74"/>
    <w:rsid w:val="002150A7"/>
    <w:rsid w:val="00215651"/>
    <w:rsid w:val="002156DF"/>
    <w:rsid w:val="00215A68"/>
    <w:rsid w:val="00215B56"/>
    <w:rsid w:val="00215EB4"/>
    <w:rsid w:val="00216101"/>
    <w:rsid w:val="00216343"/>
    <w:rsid w:val="00216402"/>
    <w:rsid w:val="00216643"/>
    <w:rsid w:val="00216AD8"/>
    <w:rsid w:val="00216C64"/>
    <w:rsid w:val="00216EA8"/>
    <w:rsid w:val="00216FC6"/>
    <w:rsid w:val="00217163"/>
    <w:rsid w:val="002173EC"/>
    <w:rsid w:val="00217549"/>
    <w:rsid w:val="002175FB"/>
    <w:rsid w:val="002176E6"/>
    <w:rsid w:val="002178BC"/>
    <w:rsid w:val="00217A60"/>
    <w:rsid w:val="00217B35"/>
    <w:rsid w:val="00217BBD"/>
    <w:rsid w:val="00217E02"/>
    <w:rsid w:val="00217E63"/>
    <w:rsid w:val="00217EFB"/>
    <w:rsid w:val="00220163"/>
    <w:rsid w:val="00220996"/>
    <w:rsid w:val="00220B4F"/>
    <w:rsid w:val="00220C81"/>
    <w:rsid w:val="00220E79"/>
    <w:rsid w:val="00220EAF"/>
    <w:rsid w:val="00220FD8"/>
    <w:rsid w:val="00221035"/>
    <w:rsid w:val="00221208"/>
    <w:rsid w:val="002213E2"/>
    <w:rsid w:val="00221536"/>
    <w:rsid w:val="00221805"/>
    <w:rsid w:val="00221B13"/>
    <w:rsid w:val="00221B31"/>
    <w:rsid w:val="00221B8A"/>
    <w:rsid w:val="00221FBF"/>
    <w:rsid w:val="0022205B"/>
    <w:rsid w:val="0022237B"/>
    <w:rsid w:val="00222688"/>
    <w:rsid w:val="002227BC"/>
    <w:rsid w:val="00222829"/>
    <w:rsid w:val="00222846"/>
    <w:rsid w:val="00222CDD"/>
    <w:rsid w:val="00222EF8"/>
    <w:rsid w:val="00222F85"/>
    <w:rsid w:val="00223866"/>
    <w:rsid w:val="0022397F"/>
    <w:rsid w:val="00223A9C"/>
    <w:rsid w:val="00223BC1"/>
    <w:rsid w:val="00223D52"/>
    <w:rsid w:val="00223F39"/>
    <w:rsid w:val="00223F6B"/>
    <w:rsid w:val="00224116"/>
    <w:rsid w:val="00224BE6"/>
    <w:rsid w:val="00224CF8"/>
    <w:rsid w:val="00224E75"/>
    <w:rsid w:val="0022511F"/>
    <w:rsid w:val="002251AA"/>
    <w:rsid w:val="002251DB"/>
    <w:rsid w:val="00225606"/>
    <w:rsid w:val="0022586B"/>
    <w:rsid w:val="002258AA"/>
    <w:rsid w:val="002260E4"/>
    <w:rsid w:val="00226366"/>
    <w:rsid w:val="00226395"/>
    <w:rsid w:val="002263BF"/>
    <w:rsid w:val="002263F6"/>
    <w:rsid w:val="002267E4"/>
    <w:rsid w:val="00226818"/>
    <w:rsid w:val="00226EB8"/>
    <w:rsid w:val="00226F4A"/>
    <w:rsid w:val="00226FD0"/>
    <w:rsid w:val="0022701A"/>
    <w:rsid w:val="002271C8"/>
    <w:rsid w:val="00227424"/>
    <w:rsid w:val="0022784C"/>
    <w:rsid w:val="00227864"/>
    <w:rsid w:val="002278E0"/>
    <w:rsid w:val="002278FE"/>
    <w:rsid w:val="00227AC9"/>
    <w:rsid w:val="00227BC7"/>
    <w:rsid w:val="00227C2B"/>
    <w:rsid w:val="00227CA5"/>
    <w:rsid w:val="002304AF"/>
    <w:rsid w:val="00230AEF"/>
    <w:rsid w:val="00231221"/>
    <w:rsid w:val="002313F1"/>
    <w:rsid w:val="00231598"/>
    <w:rsid w:val="00231639"/>
    <w:rsid w:val="00231710"/>
    <w:rsid w:val="002317D7"/>
    <w:rsid w:val="00231801"/>
    <w:rsid w:val="0023185D"/>
    <w:rsid w:val="00231B9C"/>
    <w:rsid w:val="00232464"/>
    <w:rsid w:val="00232571"/>
    <w:rsid w:val="00233085"/>
    <w:rsid w:val="002331B7"/>
    <w:rsid w:val="0023329F"/>
    <w:rsid w:val="002332AE"/>
    <w:rsid w:val="00233537"/>
    <w:rsid w:val="0023365E"/>
    <w:rsid w:val="00233782"/>
    <w:rsid w:val="0023392C"/>
    <w:rsid w:val="00233D97"/>
    <w:rsid w:val="00234C70"/>
    <w:rsid w:val="00234C91"/>
    <w:rsid w:val="00234D8E"/>
    <w:rsid w:val="002351A2"/>
    <w:rsid w:val="0023532F"/>
    <w:rsid w:val="00235433"/>
    <w:rsid w:val="002356A7"/>
    <w:rsid w:val="002356E7"/>
    <w:rsid w:val="0023572D"/>
    <w:rsid w:val="00235B4D"/>
    <w:rsid w:val="00235CF9"/>
    <w:rsid w:val="00235E19"/>
    <w:rsid w:val="00235F88"/>
    <w:rsid w:val="00236182"/>
    <w:rsid w:val="0023630F"/>
    <w:rsid w:val="002365FA"/>
    <w:rsid w:val="00236AC1"/>
    <w:rsid w:val="002371A4"/>
    <w:rsid w:val="0023759F"/>
    <w:rsid w:val="0023785D"/>
    <w:rsid w:val="0024022B"/>
    <w:rsid w:val="00240589"/>
    <w:rsid w:val="0024066E"/>
    <w:rsid w:val="00240700"/>
    <w:rsid w:val="00240712"/>
    <w:rsid w:val="00240816"/>
    <w:rsid w:val="0024083F"/>
    <w:rsid w:val="00240A0F"/>
    <w:rsid w:val="00240AEF"/>
    <w:rsid w:val="0024134C"/>
    <w:rsid w:val="002414E5"/>
    <w:rsid w:val="002415F7"/>
    <w:rsid w:val="0024161F"/>
    <w:rsid w:val="002416F2"/>
    <w:rsid w:val="00241BE6"/>
    <w:rsid w:val="00242004"/>
    <w:rsid w:val="00242014"/>
    <w:rsid w:val="00242217"/>
    <w:rsid w:val="002424C3"/>
    <w:rsid w:val="0024257C"/>
    <w:rsid w:val="002427C4"/>
    <w:rsid w:val="002428C1"/>
    <w:rsid w:val="00242A7B"/>
    <w:rsid w:val="00242D09"/>
    <w:rsid w:val="00242DBA"/>
    <w:rsid w:val="00243064"/>
    <w:rsid w:val="002430B4"/>
    <w:rsid w:val="002432B1"/>
    <w:rsid w:val="00243340"/>
    <w:rsid w:val="0024343B"/>
    <w:rsid w:val="0024365D"/>
    <w:rsid w:val="002438FF"/>
    <w:rsid w:val="00243A6A"/>
    <w:rsid w:val="00243ACC"/>
    <w:rsid w:val="00243B52"/>
    <w:rsid w:val="00243DED"/>
    <w:rsid w:val="00243F18"/>
    <w:rsid w:val="00244212"/>
    <w:rsid w:val="0024424A"/>
    <w:rsid w:val="002444D9"/>
    <w:rsid w:val="00244869"/>
    <w:rsid w:val="0024490A"/>
    <w:rsid w:val="00244A7B"/>
    <w:rsid w:val="00244AD5"/>
    <w:rsid w:val="00244E8F"/>
    <w:rsid w:val="0024535B"/>
    <w:rsid w:val="0024559B"/>
    <w:rsid w:val="0024565C"/>
    <w:rsid w:val="00245EEE"/>
    <w:rsid w:val="00245F4C"/>
    <w:rsid w:val="00245F61"/>
    <w:rsid w:val="002460D9"/>
    <w:rsid w:val="00246235"/>
    <w:rsid w:val="002464F4"/>
    <w:rsid w:val="00246688"/>
    <w:rsid w:val="0024674B"/>
    <w:rsid w:val="00246793"/>
    <w:rsid w:val="0024698B"/>
    <w:rsid w:val="0024699D"/>
    <w:rsid w:val="002469A6"/>
    <w:rsid w:val="00246D5C"/>
    <w:rsid w:val="0024719A"/>
    <w:rsid w:val="00247571"/>
    <w:rsid w:val="00247585"/>
    <w:rsid w:val="00247B8C"/>
    <w:rsid w:val="00247BC2"/>
    <w:rsid w:val="00247E36"/>
    <w:rsid w:val="00247FED"/>
    <w:rsid w:val="0025006C"/>
    <w:rsid w:val="00250704"/>
    <w:rsid w:val="00250BC7"/>
    <w:rsid w:val="00251412"/>
    <w:rsid w:val="00251600"/>
    <w:rsid w:val="002516B3"/>
    <w:rsid w:val="00251AD9"/>
    <w:rsid w:val="00251C32"/>
    <w:rsid w:val="00251F5C"/>
    <w:rsid w:val="00251FB7"/>
    <w:rsid w:val="0025204B"/>
    <w:rsid w:val="002520DF"/>
    <w:rsid w:val="0025215C"/>
    <w:rsid w:val="0025230E"/>
    <w:rsid w:val="00252348"/>
    <w:rsid w:val="00252419"/>
    <w:rsid w:val="00252582"/>
    <w:rsid w:val="00252675"/>
    <w:rsid w:val="00252A2A"/>
    <w:rsid w:val="00252AAB"/>
    <w:rsid w:val="00252C92"/>
    <w:rsid w:val="0025340F"/>
    <w:rsid w:val="002537CA"/>
    <w:rsid w:val="00253995"/>
    <w:rsid w:val="00253A37"/>
    <w:rsid w:val="00253AC3"/>
    <w:rsid w:val="00253B15"/>
    <w:rsid w:val="00254829"/>
    <w:rsid w:val="0025487C"/>
    <w:rsid w:val="002549E2"/>
    <w:rsid w:val="00254A53"/>
    <w:rsid w:val="00254EE8"/>
    <w:rsid w:val="00254F6D"/>
    <w:rsid w:val="00255153"/>
    <w:rsid w:val="002553E6"/>
    <w:rsid w:val="002555C0"/>
    <w:rsid w:val="00255722"/>
    <w:rsid w:val="0025579A"/>
    <w:rsid w:val="00255808"/>
    <w:rsid w:val="002558CA"/>
    <w:rsid w:val="00255CCE"/>
    <w:rsid w:val="00255E4C"/>
    <w:rsid w:val="00255FCC"/>
    <w:rsid w:val="00256391"/>
    <w:rsid w:val="0025654E"/>
    <w:rsid w:val="002565B4"/>
    <w:rsid w:val="00256B72"/>
    <w:rsid w:val="00256C9E"/>
    <w:rsid w:val="00256EFA"/>
    <w:rsid w:val="00257140"/>
    <w:rsid w:val="00257203"/>
    <w:rsid w:val="00257489"/>
    <w:rsid w:val="00257533"/>
    <w:rsid w:val="0025777A"/>
    <w:rsid w:val="0025784F"/>
    <w:rsid w:val="002578A4"/>
    <w:rsid w:val="00257A02"/>
    <w:rsid w:val="00257AD7"/>
    <w:rsid w:val="00257B43"/>
    <w:rsid w:val="00257DA3"/>
    <w:rsid w:val="0026011B"/>
    <w:rsid w:val="00260142"/>
    <w:rsid w:val="002601BE"/>
    <w:rsid w:val="00260548"/>
    <w:rsid w:val="0026059C"/>
    <w:rsid w:val="002605F0"/>
    <w:rsid w:val="002608F9"/>
    <w:rsid w:val="00260B1B"/>
    <w:rsid w:val="00260E1A"/>
    <w:rsid w:val="00260E67"/>
    <w:rsid w:val="00260EE5"/>
    <w:rsid w:val="00260F46"/>
    <w:rsid w:val="002612D6"/>
    <w:rsid w:val="002612F7"/>
    <w:rsid w:val="00261453"/>
    <w:rsid w:val="002614E2"/>
    <w:rsid w:val="00261683"/>
    <w:rsid w:val="00261687"/>
    <w:rsid w:val="0026174D"/>
    <w:rsid w:val="00261758"/>
    <w:rsid w:val="00261977"/>
    <w:rsid w:val="00261B00"/>
    <w:rsid w:val="00261BA0"/>
    <w:rsid w:val="00261DFD"/>
    <w:rsid w:val="00262223"/>
    <w:rsid w:val="00262322"/>
    <w:rsid w:val="002624DE"/>
    <w:rsid w:val="002627CC"/>
    <w:rsid w:val="0026293E"/>
    <w:rsid w:val="00262A05"/>
    <w:rsid w:val="00262A67"/>
    <w:rsid w:val="00262AAE"/>
    <w:rsid w:val="00262D54"/>
    <w:rsid w:val="00263083"/>
    <w:rsid w:val="00263273"/>
    <w:rsid w:val="0026367D"/>
    <w:rsid w:val="00263835"/>
    <w:rsid w:val="0026399B"/>
    <w:rsid w:val="00263C4E"/>
    <w:rsid w:val="00263E33"/>
    <w:rsid w:val="0026411F"/>
    <w:rsid w:val="00264191"/>
    <w:rsid w:val="002641FA"/>
    <w:rsid w:val="00264633"/>
    <w:rsid w:val="00264685"/>
    <w:rsid w:val="002646C9"/>
    <w:rsid w:val="00264795"/>
    <w:rsid w:val="00264819"/>
    <w:rsid w:val="0026481F"/>
    <w:rsid w:val="002649B1"/>
    <w:rsid w:val="00264A1C"/>
    <w:rsid w:val="00264A2B"/>
    <w:rsid w:val="00264C0B"/>
    <w:rsid w:val="00264C66"/>
    <w:rsid w:val="00265502"/>
    <w:rsid w:val="002658F7"/>
    <w:rsid w:val="00265CFA"/>
    <w:rsid w:val="00265DAA"/>
    <w:rsid w:val="00265F5F"/>
    <w:rsid w:val="00265F80"/>
    <w:rsid w:val="00265FE6"/>
    <w:rsid w:val="00266027"/>
    <w:rsid w:val="0026640C"/>
    <w:rsid w:val="002666A0"/>
    <w:rsid w:val="0026689F"/>
    <w:rsid w:val="002669B4"/>
    <w:rsid w:val="00266A73"/>
    <w:rsid w:val="00266BC6"/>
    <w:rsid w:val="00266F36"/>
    <w:rsid w:val="0026702D"/>
    <w:rsid w:val="002676E3"/>
    <w:rsid w:val="002679E7"/>
    <w:rsid w:val="00267E8E"/>
    <w:rsid w:val="00267EEC"/>
    <w:rsid w:val="002701AC"/>
    <w:rsid w:val="002703C0"/>
    <w:rsid w:val="002703E6"/>
    <w:rsid w:val="002708A8"/>
    <w:rsid w:val="00270B01"/>
    <w:rsid w:val="00270CC8"/>
    <w:rsid w:val="002715D0"/>
    <w:rsid w:val="00271931"/>
    <w:rsid w:val="002719FC"/>
    <w:rsid w:val="00271B5A"/>
    <w:rsid w:val="00271D2B"/>
    <w:rsid w:val="00271E32"/>
    <w:rsid w:val="002722B5"/>
    <w:rsid w:val="002725FF"/>
    <w:rsid w:val="00272688"/>
    <w:rsid w:val="0027289E"/>
    <w:rsid w:val="002728FB"/>
    <w:rsid w:val="00272A52"/>
    <w:rsid w:val="00272AE0"/>
    <w:rsid w:val="00272CEA"/>
    <w:rsid w:val="00272F10"/>
    <w:rsid w:val="00273433"/>
    <w:rsid w:val="00273566"/>
    <w:rsid w:val="0027358A"/>
    <w:rsid w:val="00273D7C"/>
    <w:rsid w:val="00273FA5"/>
    <w:rsid w:val="0027435D"/>
    <w:rsid w:val="00274619"/>
    <w:rsid w:val="002747C3"/>
    <w:rsid w:val="00274D1B"/>
    <w:rsid w:val="00274FD2"/>
    <w:rsid w:val="002751DB"/>
    <w:rsid w:val="00275222"/>
    <w:rsid w:val="00275502"/>
    <w:rsid w:val="0027599B"/>
    <w:rsid w:val="00275A91"/>
    <w:rsid w:val="00275E5E"/>
    <w:rsid w:val="002766BA"/>
    <w:rsid w:val="002766EA"/>
    <w:rsid w:val="00276D46"/>
    <w:rsid w:val="00277021"/>
    <w:rsid w:val="00277048"/>
    <w:rsid w:val="00277090"/>
    <w:rsid w:val="00277359"/>
    <w:rsid w:val="002778AD"/>
    <w:rsid w:val="00277CCF"/>
    <w:rsid w:val="00277FD1"/>
    <w:rsid w:val="00280142"/>
    <w:rsid w:val="00280365"/>
    <w:rsid w:val="00280486"/>
    <w:rsid w:val="00280659"/>
    <w:rsid w:val="00280674"/>
    <w:rsid w:val="002806DA"/>
    <w:rsid w:val="00280A56"/>
    <w:rsid w:val="00280CA7"/>
    <w:rsid w:val="00281007"/>
    <w:rsid w:val="00281360"/>
    <w:rsid w:val="002814C9"/>
    <w:rsid w:val="0028163E"/>
    <w:rsid w:val="002816D2"/>
    <w:rsid w:val="00281891"/>
    <w:rsid w:val="00281AD0"/>
    <w:rsid w:val="00281BA0"/>
    <w:rsid w:val="00281D91"/>
    <w:rsid w:val="00281EA5"/>
    <w:rsid w:val="00281ED9"/>
    <w:rsid w:val="00281EF8"/>
    <w:rsid w:val="00282210"/>
    <w:rsid w:val="00282243"/>
    <w:rsid w:val="002823AA"/>
    <w:rsid w:val="002823F9"/>
    <w:rsid w:val="00282999"/>
    <w:rsid w:val="00282A5E"/>
    <w:rsid w:val="00282D4F"/>
    <w:rsid w:val="00282DB4"/>
    <w:rsid w:val="0028308B"/>
    <w:rsid w:val="002831F9"/>
    <w:rsid w:val="002833EE"/>
    <w:rsid w:val="00283476"/>
    <w:rsid w:val="0028349B"/>
    <w:rsid w:val="002835F3"/>
    <w:rsid w:val="00284031"/>
    <w:rsid w:val="00284171"/>
    <w:rsid w:val="0028438A"/>
    <w:rsid w:val="002846F8"/>
    <w:rsid w:val="00284801"/>
    <w:rsid w:val="00284994"/>
    <w:rsid w:val="002849C3"/>
    <w:rsid w:val="00284A73"/>
    <w:rsid w:val="00284DA0"/>
    <w:rsid w:val="002851C7"/>
    <w:rsid w:val="00285532"/>
    <w:rsid w:val="0028580E"/>
    <w:rsid w:val="00285DAD"/>
    <w:rsid w:val="00285DD7"/>
    <w:rsid w:val="002861E2"/>
    <w:rsid w:val="0028620A"/>
    <w:rsid w:val="00286351"/>
    <w:rsid w:val="002864D6"/>
    <w:rsid w:val="00286696"/>
    <w:rsid w:val="00286A95"/>
    <w:rsid w:val="00286C5F"/>
    <w:rsid w:val="00287152"/>
    <w:rsid w:val="002873B2"/>
    <w:rsid w:val="0028756C"/>
    <w:rsid w:val="0028766D"/>
    <w:rsid w:val="00287A95"/>
    <w:rsid w:val="00287F93"/>
    <w:rsid w:val="002901B9"/>
    <w:rsid w:val="00290217"/>
    <w:rsid w:val="00290496"/>
    <w:rsid w:val="0029074C"/>
    <w:rsid w:val="002909FA"/>
    <w:rsid w:val="00290B37"/>
    <w:rsid w:val="00290D3D"/>
    <w:rsid w:val="00290E01"/>
    <w:rsid w:val="00290F61"/>
    <w:rsid w:val="002914B7"/>
    <w:rsid w:val="0029155C"/>
    <w:rsid w:val="0029173D"/>
    <w:rsid w:val="00291887"/>
    <w:rsid w:val="00291C01"/>
    <w:rsid w:val="00291E55"/>
    <w:rsid w:val="002920BF"/>
    <w:rsid w:val="00292168"/>
    <w:rsid w:val="002926A2"/>
    <w:rsid w:val="00292A5D"/>
    <w:rsid w:val="00292D94"/>
    <w:rsid w:val="00292DD5"/>
    <w:rsid w:val="00292EE5"/>
    <w:rsid w:val="002931A6"/>
    <w:rsid w:val="00293CB0"/>
    <w:rsid w:val="00293D4D"/>
    <w:rsid w:val="00293DE4"/>
    <w:rsid w:val="00293FC3"/>
    <w:rsid w:val="00294072"/>
    <w:rsid w:val="00294111"/>
    <w:rsid w:val="00294189"/>
    <w:rsid w:val="002945F9"/>
    <w:rsid w:val="002946CA"/>
    <w:rsid w:val="00294C1B"/>
    <w:rsid w:val="00294D02"/>
    <w:rsid w:val="00294D7C"/>
    <w:rsid w:val="00294DB2"/>
    <w:rsid w:val="00294DC6"/>
    <w:rsid w:val="00294F81"/>
    <w:rsid w:val="00294FA2"/>
    <w:rsid w:val="00295608"/>
    <w:rsid w:val="00295ADB"/>
    <w:rsid w:val="00295B44"/>
    <w:rsid w:val="00295CC8"/>
    <w:rsid w:val="00295D5C"/>
    <w:rsid w:val="00295E4F"/>
    <w:rsid w:val="00295EA1"/>
    <w:rsid w:val="00295FA1"/>
    <w:rsid w:val="002964AC"/>
    <w:rsid w:val="002966D2"/>
    <w:rsid w:val="00296895"/>
    <w:rsid w:val="00296A42"/>
    <w:rsid w:val="00296D30"/>
    <w:rsid w:val="00296E4E"/>
    <w:rsid w:val="00296F66"/>
    <w:rsid w:val="0029743B"/>
    <w:rsid w:val="0029772F"/>
    <w:rsid w:val="00297896"/>
    <w:rsid w:val="0029790F"/>
    <w:rsid w:val="00297C7E"/>
    <w:rsid w:val="00297ECD"/>
    <w:rsid w:val="00297F7E"/>
    <w:rsid w:val="002A0161"/>
    <w:rsid w:val="002A0175"/>
    <w:rsid w:val="002A02E5"/>
    <w:rsid w:val="002A03AB"/>
    <w:rsid w:val="002A05AA"/>
    <w:rsid w:val="002A09A2"/>
    <w:rsid w:val="002A0D3A"/>
    <w:rsid w:val="002A0E6D"/>
    <w:rsid w:val="002A1031"/>
    <w:rsid w:val="002A10FF"/>
    <w:rsid w:val="002A1336"/>
    <w:rsid w:val="002A15A5"/>
    <w:rsid w:val="002A1603"/>
    <w:rsid w:val="002A1931"/>
    <w:rsid w:val="002A1A70"/>
    <w:rsid w:val="002A1B56"/>
    <w:rsid w:val="002A1ECF"/>
    <w:rsid w:val="002A264E"/>
    <w:rsid w:val="002A2801"/>
    <w:rsid w:val="002A2828"/>
    <w:rsid w:val="002A2865"/>
    <w:rsid w:val="002A2C53"/>
    <w:rsid w:val="002A2F08"/>
    <w:rsid w:val="002A3000"/>
    <w:rsid w:val="002A3408"/>
    <w:rsid w:val="002A3837"/>
    <w:rsid w:val="002A38E1"/>
    <w:rsid w:val="002A3A52"/>
    <w:rsid w:val="002A3CD6"/>
    <w:rsid w:val="002A3CE1"/>
    <w:rsid w:val="002A3E61"/>
    <w:rsid w:val="002A405C"/>
    <w:rsid w:val="002A42F9"/>
    <w:rsid w:val="002A45CF"/>
    <w:rsid w:val="002A46D9"/>
    <w:rsid w:val="002A4711"/>
    <w:rsid w:val="002A4C4E"/>
    <w:rsid w:val="002A4C7F"/>
    <w:rsid w:val="002A4CAB"/>
    <w:rsid w:val="002A4D11"/>
    <w:rsid w:val="002A50D0"/>
    <w:rsid w:val="002A51AE"/>
    <w:rsid w:val="002A5363"/>
    <w:rsid w:val="002A554E"/>
    <w:rsid w:val="002A586C"/>
    <w:rsid w:val="002A5F0D"/>
    <w:rsid w:val="002A63B9"/>
    <w:rsid w:val="002A6685"/>
    <w:rsid w:val="002A6841"/>
    <w:rsid w:val="002A686F"/>
    <w:rsid w:val="002A68A6"/>
    <w:rsid w:val="002A6940"/>
    <w:rsid w:val="002A69B1"/>
    <w:rsid w:val="002A69DA"/>
    <w:rsid w:val="002A7205"/>
    <w:rsid w:val="002A745F"/>
    <w:rsid w:val="002A7463"/>
    <w:rsid w:val="002A770F"/>
    <w:rsid w:val="002A78FD"/>
    <w:rsid w:val="002A791B"/>
    <w:rsid w:val="002A7A1F"/>
    <w:rsid w:val="002A7CED"/>
    <w:rsid w:val="002B0201"/>
    <w:rsid w:val="002B07FF"/>
    <w:rsid w:val="002B09DF"/>
    <w:rsid w:val="002B09FD"/>
    <w:rsid w:val="002B0B9E"/>
    <w:rsid w:val="002B0BD8"/>
    <w:rsid w:val="002B0CD1"/>
    <w:rsid w:val="002B0D57"/>
    <w:rsid w:val="002B1342"/>
    <w:rsid w:val="002B1667"/>
    <w:rsid w:val="002B16D0"/>
    <w:rsid w:val="002B1975"/>
    <w:rsid w:val="002B1AFC"/>
    <w:rsid w:val="002B1E82"/>
    <w:rsid w:val="002B250C"/>
    <w:rsid w:val="002B2565"/>
    <w:rsid w:val="002B2906"/>
    <w:rsid w:val="002B2CD3"/>
    <w:rsid w:val="002B2FA4"/>
    <w:rsid w:val="002B307F"/>
    <w:rsid w:val="002B3147"/>
    <w:rsid w:val="002B344F"/>
    <w:rsid w:val="002B35F1"/>
    <w:rsid w:val="002B3DD4"/>
    <w:rsid w:val="002B40E4"/>
    <w:rsid w:val="002B442B"/>
    <w:rsid w:val="002B44E3"/>
    <w:rsid w:val="002B4762"/>
    <w:rsid w:val="002B47C8"/>
    <w:rsid w:val="002B4B4C"/>
    <w:rsid w:val="002B4B73"/>
    <w:rsid w:val="002B5068"/>
    <w:rsid w:val="002B53E8"/>
    <w:rsid w:val="002B5AA0"/>
    <w:rsid w:val="002B5BAE"/>
    <w:rsid w:val="002B5C98"/>
    <w:rsid w:val="002B5EDA"/>
    <w:rsid w:val="002B5FD8"/>
    <w:rsid w:val="002B6038"/>
    <w:rsid w:val="002B614A"/>
    <w:rsid w:val="002B6209"/>
    <w:rsid w:val="002B6342"/>
    <w:rsid w:val="002B685C"/>
    <w:rsid w:val="002B6923"/>
    <w:rsid w:val="002B6A46"/>
    <w:rsid w:val="002B6D1D"/>
    <w:rsid w:val="002B6D2D"/>
    <w:rsid w:val="002B75B8"/>
    <w:rsid w:val="002B7719"/>
    <w:rsid w:val="002B774C"/>
    <w:rsid w:val="002B7814"/>
    <w:rsid w:val="002B7C6C"/>
    <w:rsid w:val="002C014F"/>
    <w:rsid w:val="002C051A"/>
    <w:rsid w:val="002C07C1"/>
    <w:rsid w:val="002C0CDE"/>
    <w:rsid w:val="002C0D4D"/>
    <w:rsid w:val="002C10E4"/>
    <w:rsid w:val="002C13FC"/>
    <w:rsid w:val="002C1753"/>
    <w:rsid w:val="002C1911"/>
    <w:rsid w:val="002C1B15"/>
    <w:rsid w:val="002C1B1A"/>
    <w:rsid w:val="002C1F1A"/>
    <w:rsid w:val="002C2016"/>
    <w:rsid w:val="002C2108"/>
    <w:rsid w:val="002C21B4"/>
    <w:rsid w:val="002C21FE"/>
    <w:rsid w:val="002C2217"/>
    <w:rsid w:val="002C252B"/>
    <w:rsid w:val="002C2819"/>
    <w:rsid w:val="002C2BA9"/>
    <w:rsid w:val="002C3144"/>
    <w:rsid w:val="002C3162"/>
    <w:rsid w:val="002C3373"/>
    <w:rsid w:val="002C347C"/>
    <w:rsid w:val="002C36C0"/>
    <w:rsid w:val="002C3737"/>
    <w:rsid w:val="002C3B96"/>
    <w:rsid w:val="002C3C11"/>
    <w:rsid w:val="002C3FD9"/>
    <w:rsid w:val="002C4029"/>
    <w:rsid w:val="002C4192"/>
    <w:rsid w:val="002C4335"/>
    <w:rsid w:val="002C4486"/>
    <w:rsid w:val="002C45B4"/>
    <w:rsid w:val="002C4620"/>
    <w:rsid w:val="002C4660"/>
    <w:rsid w:val="002C470D"/>
    <w:rsid w:val="002C4B0E"/>
    <w:rsid w:val="002C4BEB"/>
    <w:rsid w:val="002C4C6B"/>
    <w:rsid w:val="002C4CC5"/>
    <w:rsid w:val="002C51E5"/>
    <w:rsid w:val="002C521B"/>
    <w:rsid w:val="002C52CC"/>
    <w:rsid w:val="002C540C"/>
    <w:rsid w:val="002C5457"/>
    <w:rsid w:val="002C56E3"/>
    <w:rsid w:val="002C5948"/>
    <w:rsid w:val="002C5966"/>
    <w:rsid w:val="002C5B88"/>
    <w:rsid w:val="002C5CE5"/>
    <w:rsid w:val="002C5D64"/>
    <w:rsid w:val="002C5E8A"/>
    <w:rsid w:val="002C5F32"/>
    <w:rsid w:val="002C61B4"/>
    <w:rsid w:val="002C630E"/>
    <w:rsid w:val="002C636B"/>
    <w:rsid w:val="002C6AD5"/>
    <w:rsid w:val="002C6CC5"/>
    <w:rsid w:val="002C6E2B"/>
    <w:rsid w:val="002C727F"/>
    <w:rsid w:val="002C728A"/>
    <w:rsid w:val="002C7404"/>
    <w:rsid w:val="002C747B"/>
    <w:rsid w:val="002C78BD"/>
    <w:rsid w:val="002C7937"/>
    <w:rsid w:val="002C7F89"/>
    <w:rsid w:val="002D0628"/>
    <w:rsid w:val="002D071C"/>
    <w:rsid w:val="002D09F3"/>
    <w:rsid w:val="002D0D70"/>
    <w:rsid w:val="002D0F32"/>
    <w:rsid w:val="002D10B4"/>
    <w:rsid w:val="002D11A0"/>
    <w:rsid w:val="002D11CB"/>
    <w:rsid w:val="002D127A"/>
    <w:rsid w:val="002D1749"/>
    <w:rsid w:val="002D180B"/>
    <w:rsid w:val="002D1829"/>
    <w:rsid w:val="002D18F3"/>
    <w:rsid w:val="002D1961"/>
    <w:rsid w:val="002D1963"/>
    <w:rsid w:val="002D24BC"/>
    <w:rsid w:val="002D279A"/>
    <w:rsid w:val="002D2CD2"/>
    <w:rsid w:val="002D2ECE"/>
    <w:rsid w:val="002D2F0C"/>
    <w:rsid w:val="002D32AA"/>
    <w:rsid w:val="002D3346"/>
    <w:rsid w:val="002D3C80"/>
    <w:rsid w:val="002D3F3E"/>
    <w:rsid w:val="002D3F4E"/>
    <w:rsid w:val="002D407C"/>
    <w:rsid w:val="002D41F1"/>
    <w:rsid w:val="002D42C8"/>
    <w:rsid w:val="002D42FC"/>
    <w:rsid w:val="002D49EC"/>
    <w:rsid w:val="002D4D5F"/>
    <w:rsid w:val="002D4EF0"/>
    <w:rsid w:val="002D4F10"/>
    <w:rsid w:val="002D507C"/>
    <w:rsid w:val="002D56CE"/>
    <w:rsid w:val="002D56EA"/>
    <w:rsid w:val="002D5761"/>
    <w:rsid w:val="002D593C"/>
    <w:rsid w:val="002D5CE8"/>
    <w:rsid w:val="002D603A"/>
    <w:rsid w:val="002D6190"/>
    <w:rsid w:val="002D6559"/>
    <w:rsid w:val="002D67AA"/>
    <w:rsid w:val="002D6942"/>
    <w:rsid w:val="002D6C43"/>
    <w:rsid w:val="002D6C53"/>
    <w:rsid w:val="002D6DA4"/>
    <w:rsid w:val="002D73F5"/>
    <w:rsid w:val="002D7441"/>
    <w:rsid w:val="002D75CA"/>
    <w:rsid w:val="002D76E6"/>
    <w:rsid w:val="002D7B7D"/>
    <w:rsid w:val="002D7C71"/>
    <w:rsid w:val="002D7DF9"/>
    <w:rsid w:val="002D7EBB"/>
    <w:rsid w:val="002D7FB0"/>
    <w:rsid w:val="002E0085"/>
    <w:rsid w:val="002E025D"/>
    <w:rsid w:val="002E0F98"/>
    <w:rsid w:val="002E104A"/>
    <w:rsid w:val="002E10B4"/>
    <w:rsid w:val="002E11D9"/>
    <w:rsid w:val="002E124E"/>
    <w:rsid w:val="002E1530"/>
    <w:rsid w:val="002E165A"/>
    <w:rsid w:val="002E1695"/>
    <w:rsid w:val="002E16A2"/>
    <w:rsid w:val="002E19CC"/>
    <w:rsid w:val="002E1E2B"/>
    <w:rsid w:val="002E2088"/>
    <w:rsid w:val="002E21E6"/>
    <w:rsid w:val="002E22E0"/>
    <w:rsid w:val="002E24A2"/>
    <w:rsid w:val="002E2598"/>
    <w:rsid w:val="002E267B"/>
    <w:rsid w:val="002E2704"/>
    <w:rsid w:val="002E2A53"/>
    <w:rsid w:val="002E2D68"/>
    <w:rsid w:val="002E31FB"/>
    <w:rsid w:val="002E324B"/>
    <w:rsid w:val="002E333D"/>
    <w:rsid w:val="002E3753"/>
    <w:rsid w:val="002E3776"/>
    <w:rsid w:val="002E37EF"/>
    <w:rsid w:val="002E3EF7"/>
    <w:rsid w:val="002E3F35"/>
    <w:rsid w:val="002E3FA4"/>
    <w:rsid w:val="002E4294"/>
    <w:rsid w:val="002E432C"/>
    <w:rsid w:val="002E45CA"/>
    <w:rsid w:val="002E4DB0"/>
    <w:rsid w:val="002E4F08"/>
    <w:rsid w:val="002E4FE7"/>
    <w:rsid w:val="002E524B"/>
    <w:rsid w:val="002E54FD"/>
    <w:rsid w:val="002E5529"/>
    <w:rsid w:val="002E57E5"/>
    <w:rsid w:val="002E5B5C"/>
    <w:rsid w:val="002E5CC7"/>
    <w:rsid w:val="002E5F2F"/>
    <w:rsid w:val="002E6323"/>
    <w:rsid w:val="002E6743"/>
    <w:rsid w:val="002E6817"/>
    <w:rsid w:val="002E6B5A"/>
    <w:rsid w:val="002E6C90"/>
    <w:rsid w:val="002E6CDA"/>
    <w:rsid w:val="002E74A0"/>
    <w:rsid w:val="002E760A"/>
    <w:rsid w:val="002E7812"/>
    <w:rsid w:val="002E78FC"/>
    <w:rsid w:val="002E7993"/>
    <w:rsid w:val="002E79C2"/>
    <w:rsid w:val="002E7AFE"/>
    <w:rsid w:val="002E7C4F"/>
    <w:rsid w:val="002E7EC4"/>
    <w:rsid w:val="002E7F57"/>
    <w:rsid w:val="002F0233"/>
    <w:rsid w:val="002F05D1"/>
    <w:rsid w:val="002F08D5"/>
    <w:rsid w:val="002F099A"/>
    <w:rsid w:val="002F157C"/>
    <w:rsid w:val="002F1921"/>
    <w:rsid w:val="002F1E56"/>
    <w:rsid w:val="002F200B"/>
    <w:rsid w:val="002F2332"/>
    <w:rsid w:val="002F23CC"/>
    <w:rsid w:val="002F253F"/>
    <w:rsid w:val="002F27A9"/>
    <w:rsid w:val="002F2826"/>
    <w:rsid w:val="002F283B"/>
    <w:rsid w:val="002F29D8"/>
    <w:rsid w:val="002F2C91"/>
    <w:rsid w:val="002F2F91"/>
    <w:rsid w:val="002F319F"/>
    <w:rsid w:val="002F331C"/>
    <w:rsid w:val="002F33BC"/>
    <w:rsid w:val="002F356A"/>
    <w:rsid w:val="002F386B"/>
    <w:rsid w:val="002F3AC3"/>
    <w:rsid w:val="002F404C"/>
    <w:rsid w:val="002F41D1"/>
    <w:rsid w:val="002F428F"/>
    <w:rsid w:val="002F42AD"/>
    <w:rsid w:val="002F43C6"/>
    <w:rsid w:val="002F47EF"/>
    <w:rsid w:val="002F489B"/>
    <w:rsid w:val="002F499E"/>
    <w:rsid w:val="002F4E6F"/>
    <w:rsid w:val="002F5160"/>
    <w:rsid w:val="002F5285"/>
    <w:rsid w:val="002F5737"/>
    <w:rsid w:val="002F6323"/>
    <w:rsid w:val="002F67C1"/>
    <w:rsid w:val="002F67F6"/>
    <w:rsid w:val="002F6A1C"/>
    <w:rsid w:val="002F71EF"/>
    <w:rsid w:val="002F7221"/>
    <w:rsid w:val="002F735C"/>
    <w:rsid w:val="002F73D6"/>
    <w:rsid w:val="002F7771"/>
    <w:rsid w:val="002F7832"/>
    <w:rsid w:val="002F784F"/>
    <w:rsid w:val="002F799A"/>
    <w:rsid w:val="002F7C13"/>
    <w:rsid w:val="002F7F05"/>
    <w:rsid w:val="002F7FD6"/>
    <w:rsid w:val="00300331"/>
    <w:rsid w:val="00300363"/>
    <w:rsid w:val="003003E4"/>
    <w:rsid w:val="003009B4"/>
    <w:rsid w:val="00300A42"/>
    <w:rsid w:val="00300CC8"/>
    <w:rsid w:val="00300D02"/>
    <w:rsid w:val="00300E75"/>
    <w:rsid w:val="00300EBD"/>
    <w:rsid w:val="003010AB"/>
    <w:rsid w:val="0030152C"/>
    <w:rsid w:val="00301534"/>
    <w:rsid w:val="003015B4"/>
    <w:rsid w:val="00301893"/>
    <w:rsid w:val="00301A9B"/>
    <w:rsid w:val="00301B1B"/>
    <w:rsid w:val="00301CAD"/>
    <w:rsid w:val="00301D46"/>
    <w:rsid w:val="00301D73"/>
    <w:rsid w:val="00301E68"/>
    <w:rsid w:val="00301EBE"/>
    <w:rsid w:val="003020FC"/>
    <w:rsid w:val="00302182"/>
    <w:rsid w:val="0030226D"/>
    <w:rsid w:val="00302368"/>
    <w:rsid w:val="0030271B"/>
    <w:rsid w:val="00302789"/>
    <w:rsid w:val="00302BD7"/>
    <w:rsid w:val="00302C1E"/>
    <w:rsid w:val="00302F9E"/>
    <w:rsid w:val="00302FEE"/>
    <w:rsid w:val="00303069"/>
    <w:rsid w:val="00303099"/>
    <w:rsid w:val="003030D9"/>
    <w:rsid w:val="00303137"/>
    <w:rsid w:val="0030341E"/>
    <w:rsid w:val="003036D6"/>
    <w:rsid w:val="00303CC3"/>
    <w:rsid w:val="00303E82"/>
    <w:rsid w:val="00303ECC"/>
    <w:rsid w:val="003044D3"/>
    <w:rsid w:val="00304539"/>
    <w:rsid w:val="003046DE"/>
    <w:rsid w:val="00304B50"/>
    <w:rsid w:val="00304BFD"/>
    <w:rsid w:val="00304D32"/>
    <w:rsid w:val="00305006"/>
    <w:rsid w:val="00305657"/>
    <w:rsid w:val="003057A3"/>
    <w:rsid w:val="00305998"/>
    <w:rsid w:val="00305D74"/>
    <w:rsid w:val="00305F26"/>
    <w:rsid w:val="00306015"/>
    <w:rsid w:val="00306216"/>
    <w:rsid w:val="0030686B"/>
    <w:rsid w:val="00306954"/>
    <w:rsid w:val="00306D1B"/>
    <w:rsid w:val="0030702E"/>
    <w:rsid w:val="0030709F"/>
    <w:rsid w:val="003072D4"/>
    <w:rsid w:val="003076CA"/>
    <w:rsid w:val="00307964"/>
    <w:rsid w:val="00307B96"/>
    <w:rsid w:val="00307CE1"/>
    <w:rsid w:val="00307D2B"/>
    <w:rsid w:val="00310525"/>
    <w:rsid w:val="00310795"/>
    <w:rsid w:val="00310D71"/>
    <w:rsid w:val="00311142"/>
    <w:rsid w:val="003114CB"/>
    <w:rsid w:val="003115D9"/>
    <w:rsid w:val="00311810"/>
    <w:rsid w:val="00311A0E"/>
    <w:rsid w:val="00311A38"/>
    <w:rsid w:val="00311DE8"/>
    <w:rsid w:val="00311E43"/>
    <w:rsid w:val="00311E52"/>
    <w:rsid w:val="00311E65"/>
    <w:rsid w:val="00312158"/>
    <w:rsid w:val="00312460"/>
    <w:rsid w:val="003124AA"/>
    <w:rsid w:val="0031250B"/>
    <w:rsid w:val="003129A8"/>
    <w:rsid w:val="00312B8E"/>
    <w:rsid w:val="00313053"/>
    <w:rsid w:val="0031333E"/>
    <w:rsid w:val="0031361E"/>
    <w:rsid w:val="0031387E"/>
    <w:rsid w:val="00313898"/>
    <w:rsid w:val="00313A68"/>
    <w:rsid w:val="00313D85"/>
    <w:rsid w:val="00314287"/>
    <w:rsid w:val="003147F5"/>
    <w:rsid w:val="003148A9"/>
    <w:rsid w:val="0031491E"/>
    <w:rsid w:val="00314D36"/>
    <w:rsid w:val="003151BD"/>
    <w:rsid w:val="0031540A"/>
    <w:rsid w:val="00315937"/>
    <w:rsid w:val="00315C4A"/>
    <w:rsid w:val="003163BB"/>
    <w:rsid w:val="003163F4"/>
    <w:rsid w:val="00316401"/>
    <w:rsid w:val="0031646B"/>
    <w:rsid w:val="00316933"/>
    <w:rsid w:val="00316960"/>
    <w:rsid w:val="00316C4E"/>
    <w:rsid w:val="00317308"/>
    <w:rsid w:val="003173E7"/>
    <w:rsid w:val="003173F3"/>
    <w:rsid w:val="003176B1"/>
    <w:rsid w:val="0031771B"/>
    <w:rsid w:val="00317863"/>
    <w:rsid w:val="0031789B"/>
    <w:rsid w:val="003179A0"/>
    <w:rsid w:val="003179AA"/>
    <w:rsid w:val="00317ABA"/>
    <w:rsid w:val="00317B17"/>
    <w:rsid w:val="00317C24"/>
    <w:rsid w:val="00317C5C"/>
    <w:rsid w:val="00317CAC"/>
    <w:rsid w:val="00317DF5"/>
    <w:rsid w:val="0032025A"/>
    <w:rsid w:val="003204CD"/>
    <w:rsid w:val="003205FC"/>
    <w:rsid w:val="00320793"/>
    <w:rsid w:val="0032081F"/>
    <w:rsid w:val="00320A9C"/>
    <w:rsid w:val="00320ADA"/>
    <w:rsid w:val="00320C4E"/>
    <w:rsid w:val="00320C73"/>
    <w:rsid w:val="00320E1D"/>
    <w:rsid w:val="00320E50"/>
    <w:rsid w:val="00321042"/>
    <w:rsid w:val="00321180"/>
    <w:rsid w:val="003214E1"/>
    <w:rsid w:val="003217BB"/>
    <w:rsid w:val="00321ADC"/>
    <w:rsid w:val="00321AFA"/>
    <w:rsid w:val="00321B34"/>
    <w:rsid w:val="00321D0D"/>
    <w:rsid w:val="00322383"/>
    <w:rsid w:val="003224F5"/>
    <w:rsid w:val="00322815"/>
    <w:rsid w:val="003228CD"/>
    <w:rsid w:val="00322BBC"/>
    <w:rsid w:val="00322E29"/>
    <w:rsid w:val="00322F0A"/>
    <w:rsid w:val="003234EB"/>
    <w:rsid w:val="00323517"/>
    <w:rsid w:val="00323519"/>
    <w:rsid w:val="003236BF"/>
    <w:rsid w:val="00323B5E"/>
    <w:rsid w:val="00323D69"/>
    <w:rsid w:val="00324046"/>
    <w:rsid w:val="00324756"/>
    <w:rsid w:val="00324902"/>
    <w:rsid w:val="00324A43"/>
    <w:rsid w:val="00324BC2"/>
    <w:rsid w:val="00324D4C"/>
    <w:rsid w:val="00324ED7"/>
    <w:rsid w:val="0032518A"/>
    <w:rsid w:val="00325443"/>
    <w:rsid w:val="00325444"/>
    <w:rsid w:val="00325469"/>
    <w:rsid w:val="0032551A"/>
    <w:rsid w:val="003255A6"/>
    <w:rsid w:val="00325778"/>
    <w:rsid w:val="00325B2E"/>
    <w:rsid w:val="00325B8C"/>
    <w:rsid w:val="00325EA4"/>
    <w:rsid w:val="00325F0F"/>
    <w:rsid w:val="00326284"/>
    <w:rsid w:val="00326408"/>
    <w:rsid w:val="003265D8"/>
    <w:rsid w:val="00326645"/>
    <w:rsid w:val="003267C4"/>
    <w:rsid w:val="00326E14"/>
    <w:rsid w:val="0032708D"/>
    <w:rsid w:val="0032734F"/>
    <w:rsid w:val="0032736F"/>
    <w:rsid w:val="0032740A"/>
    <w:rsid w:val="00327705"/>
    <w:rsid w:val="00327779"/>
    <w:rsid w:val="00327B92"/>
    <w:rsid w:val="00327FD9"/>
    <w:rsid w:val="0033056D"/>
    <w:rsid w:val="003305B8"/>
    <w:rsid w:val="00330D4C"/>
    <w:rsid w:val="00330EFD"/>
    <w:rsid w:val="00330FE5"/>
    <w:rsid w:val="00331039"/>
    <w:rsid w:val="003314B1"/>
    <w:rsid w:val="003314D3"/>
    <w:rsid w:val="0033163A"/>
    <w:rsid w:val="003316A4"/>
    <w:rsid w:val="003318E7"/>
    <w:rsid w:val="00331CB6"/>
    <w:rsid w:val="00332241"/>
    <w:rsid w:val="00332326"/>
    <w:rsid w:val="003323C7"/>
    <w:rsid w:val="0033284D"/>
    <w:rsid w:val="00332D2A"/>
    <w:rsid w:val="00333318"/>
    <w:rsid w:val="00333443"/>
    <w:rsid w:val="003336FE"/>
    <w:rsid w:val="00333791"/>
    <w:rsid w:val="00333973"/>
    <w:rsid w:val="00333A5E"/>
    <w:rsid w:val="00333B47"/>
    <w:rsid w:val="00333C98"/>
    <w:rsid w:val="00333D40"/>
    <w:rsid w:val="00333FD3"/>
    <w:rsid w:val="003340C3"/>
    <w:rsid w:val="003341E5"/>
    <w:rsid w:val="003343C1"/>
    <w:rsid w:val="003344D3"/>
    <w:rsid w:val="0033461D"/>
    <w:rsid w:val="00334672"/>
    <w:rsid w:val="003346BB"/>
    <w:rsid w:val="00334A0E"/>
    <w:rsid w:val="00334C1F"/>
    <w:rsid w:val="00334C21"/>
    <w:rsid w:val="00334D2C"/>
    <w:rsid w:val="00334E29"/>
    <w:rsid w:val="0033515D"/>
    <w:rsid w:val="00335256"/>
    <w:rsid w:val="0033532B"/>
    <w:rsid w:val="00335435"/>
    <w:rsid w:val="003356D4"/>
    <w:rsid w:val="003357AB"/>
    <w:rsid w:val="00335B73"/>
    <w:rsid w:val="00335C23"/>
    <w:rsid w:val="00335D81"/>
    <w:rsid w:val="0033626F"/>
    <w:rsid w:val="00336371"/>
    <w:rsid w:val="003364F9"/>
    <w:rsid w:val="003365F8"/>
    <w:rsid w:val="00336788"/>
    <w:rsid w:val="00336A51"/>
    <w:rsid w:val="00336B0A"/>
    <w:rsid w:val="00336DB4"/>
    <w:rsid w:val="00337077"/>
    <w:rsid w:val="00337296"/>
    <w:rsid w:val="003375B1"/>
    <w:rsid w:val="0033776D"/>
    <w:rsid w:val="0033777B"/>
    <w:rsid w:val="00337882"/>
    <w:rsid w:val="0033791D"/>
    <w:rsid w:val="00337A59"/>
    <w:rsid w:val="00337E04"/>
    <w:rsid w:val="00337FC4"/>
    <w:rsid w:val="0034028E"/>
    <w:rsid w:val="0034038E"/>
    <w:rsid w:val="0034043D"/>
    <w:rsid w:val="00340484"/>
    <w:rsid w:val="003405A3"/>
    <w:rsid w:val="003405EE"/>
    <w:rsid w:val="00340746"/>
    <w:rsid w:val="00340A3D"/>
    <w:rsid w:val="00340DAE"/>
    <w:rsid w:val="0034110D"/>
    <w:rsid w:val="003411EF"/>
    <w:rsid w:val="00341452"/>
    <w:rsid w:val="003414D8"/>
    <w:rsid w:val="00341A37"/>
    <w:rsid w:val="00341AB9"/>
    <w:rsid w:val="00341B58"/>
    <w:rsid w:val="00342554"/>
    <w:rsid w:val="003425B1"/>
    <w:rsid w:val="003427DB"/>
    <w:rsid w:val="00342C99"/>
    <w:rsid w:val="00342D5C"/>
    <w:rsid w:val="00342E73"/>
    <w:rsid w:val="00342E9E"/>
    <w:rsid w:val="003431FF"/>
    <w:rsid w:val="003436E5"/>
    <w:rsid w:val="0034390A"/>
    <w:rsid w:val="00343DAB"/>
    <w:rsid w:val="00343F1F"/>
    <w:rsid w:val="003445D9"/>
    <w:rsid w:val="00344702"/>
    <w:rsid w:val="003448E1"/>
    <w:rsid w:val="00344943"/>
    <w:rsid w:val="00344A2C"/>
    <w:rsid w:val="00344B21"/>
    <w:rsid w:val="0034508C"/>
    <w:rsid w:val="00345124"/>
    <w:rsid w:val="0034515B"/>
    <w:rsid w:val="003454A2"/>
    <w:rsid w:val="00345534"/>
    <w:rsid w:val="00345587"/>
    <w:rsid w:val="00345679"/>
    <w:rsid w:val="00345951"/>
    <w:rsid w:val="00345C95"/>
    <w:rsid w:val="00345FC7"/>
    <w:rsid w:val="0034609A"/>
    <w:rsid w:val="00346776"/>
    <w:rsid w:val="0034683D"/>
    <w:rsid w:val="00346A84"/>
    <w:rsid w:val="00346BC2"/>
    <w:rsid w:val="00346BD7"/>
    <w:rsid w:val="00346E1E"/>
    <w:rsid w:val="00347282"/>
    <w:rsid w:val="003474F5"/>
    <w:rsid w:val="00347552"/>
    <w:rsid w:val="0034780B"/>
    <w:rsid w:val="00347A9C"/>
    <w:rsid w:val="00347EB0"/>
    <w:rsid w:val="0035022E"/>
    <w:rsid w:val="00350293"/>
    <w:rsid w:val="0035035A"/>
    <w:rsid w:val="0035059F"/>
    <w:rsid w:val="00350B43"/>
    <w:rsid w:val="00350D1F"/>
    <w:rsid w:val="00350D65"/>
    <w:rsid w:val="00350DA3"/>
    <w:rsid w:val="00350EB3"/>
    <w:rsid w:val="00350F8B"/>
    <w:rsid w:val="00351415"/>
    <w:rsid w:val="0035156D"/>
    <w:rsid w:val="00351A0F"/>
    <w:rsid w:val="00351B83"/>
    <w:rsid w:val="00351CAD"/>
    <w:rsid w:val="00351CE9"/>
    <w:rsid w:val="00351D9F"/>
    <w:rsid w:val="003520C2"/>
    <w:rsid w:val="003526A2"/>
    <w:rsid w:val="00352875"/>
    <w:rsid w:val="003528D6"/>
    <w:rsid w:val="003529E8"/>
    <w:rsid w:val="00352EE8"/>
    <w:rsid w:val="00352F54"/>
    <w:rsid w:val="0035324E"/>
    <w:rsid w:val="00353316"/>
    <w:rsid w:val="0035343A"/>
    <w:rsid w:val="0035345D"/>
    <w:rsid w:val="00353816"/>
    <w:rsid w:val="00353A76"/>
    <w:rsid w:val="00353AF6"/>
    <w:rsid w:val="00353AF7"/>
    <w:rsid w:val="00353B79"/>
    <w:rsid w:val="00353BE5"/>
    <w:rsid w:val="00353E56"/>
    <w:rsid w:val="00353FFC"/>
    <w:rsid w:val="0035407B"/>
    <w:rsid w:val="0035411F"/>
    <w:rsid w:val="0035417B"/>
    <w:rsid w:val="003543DC"/>
    <w:rsid w:val="003543E3"/>
    <w:rsid w:val="003544B5"/>
    <w:rsid w:val="003548DD"/>
    <w:rsid w:val="003548FF"/>
    <w:rsid w:val="003549EB"/>
    <w:rsid w:val="00355088"/>
    <w:rsid w:val="00355169"/>
    <w:rsid w:val="003551BB"/>
    <w:rsid w:val="003551EB"/>
    <w:rsid w:val="00355332"/>
    <w:rsid w:val="00355468"/>
    <w:rsid w:val="003555C2"/>
    <w:rsid w:val="0035585A"/>
    <w:rsid w:val="00355860"/>
    <w:rsid w:val="003558B2"/>
    <w:rsid w:val="00355B6F"/>
    <w:rsid w:val="00355D45"/>
    <w:rsid w:val="003560D5"/>
    <w:rsid w:val="0035622B"/>
    <w:rsid w:val="0035643B"/>
    <w:rsid w:val="0035651C"/>
    <w:rsid w:val="00356CAB"/>
    <w:rsid w:val="00357051"/>
    <w:rsid w:val="00357068"/>
    <w:rsid w:val="003570B0"/>
    <w:rsid w:val="003577BE"/>
    <w:rsid w:val="0035782A"/>
    <w:rsid w:val="00357A25"/>
    <w:rsid w:val="00357B7F"/>
    <w:rsid w:val="00357EAD"/>
    <w:rsid w:val="00360010"/>
    <w:rsid w:val="003600B1"/>
    <w:rsid w:val="00360565"/>
    <w:rsid w:val="00360586"/>
    <w:rsid w:val="003605D9"/>
    <w:rsid w:val="003606DD"/>
    <w:rsid w:val="00360863"/>
    <w:rsid w:val="00360976"/>
    <w:rsid w:val="00360F95"/>
    <w:rsid w:val="003612EC"/>
    <w:rsid w:val="00361616"/>
    <w:rsid w:val="00361B34"/>
    <w:rsid w:val="00361B95"/>
    <w:rsid w:val="003620C9"/>
    <w:rsid w:val="0036214C"/>
    <w:rsid w:val="003621A2"/>
    <w:rsid w:val="00362909"/>
    <w:rsid w:val="00362AF6"/>
    <w:rsid w:val="00362B0E"/>
    <w:rsid w:val="00362BAB"/>
    <w:rsid w:val="00362BF9"/>
    <w:rsid w:val="00362C48"/>
    <w:rsid w:val="00362D31"/>
    <w:rsid w:val="00363094"/>
    <w:rsid w:val="00363270"/>
    <w:rsid w:val="003636CE"/>
    <w:rsid w:val="003636FE"/>
    <w:rsid w:val="003637C2"/>
    <w:rsid w:val="0036393A"/>
    <w:rsid w:val="00363A47"/>
    <w:rsid w:val="00363A74"/>
    <w:rsid w:val="00363AC4"/>
    <w:rsid w:val="00363BE4"/>
    <w:rsid w:val="00363C6F"/>
    <w:rsid w:val="003640F4"/>
    <w:rsid w:val="0036434D"/>
    <w:rsid w:val="0036440B"/>
    <w:rsid w:val="00364C9F"/>
    <w:rsid w:val="00364E5B"/>
    <w:rsid w:val="00364FCC"/>
    <w:rsid w:val="0036516B"/>
    <w:rsid w:val="0036526F"/>
    <w:rsid w:val="003656E3"/>
    <w:rsid w:val="0036582B"/>
    <w:rsid w:val="00365902"/>
    <w:rsid w:val="00365C12"/>
    <w:rsid w:val="00365CCF"/>
    <w:rsid w:val="00365DEB"/>
    <w:rsid w:val="0036616E"/>
    <w:rsid w:val="00366390"/>
    <w:rsid w:val="003664A0"/>
    <w:rsid w:val="003664F8"/>
    <w:rsid w:val="0036668C"/>
    <w:rsid w:val="003668CC"/>
    <w:rsid w:val="00366A05"/>
    <w:rsid w:val="00366AFB"/>
    <w:rsid w:val="00366AFF"/>
    <w:rsid w:val="00366FBA"/>
    <w:rsid w:val="0036754D"/>
    <w:rsid w:val="0036772C"/>
    <w:rsid w:val="00367921"/>
    <w:rsid w:val="00367971"/>
    <w:rsid w:val="00367C38"/>
    <w:rsid w:val="00367E00"/>
    <w:rsid w:val="00367ED9"/>
    <w:rsid w:val="00367F3D"/>
    <w:rsid w:val="0037034C"/>
    <w:rsid w:val="0037059C"/>
    <w:rsid w:val="00370739"/>
    <w:rsid w:val="003707FC"/>
    <w:rsid w:val="00370937"/>
    <w:rsid w:val="0037094D"/>
    <w:rsid w:val="00370CE6"/>
    <w:rsid w:val="00371082"/>
    <w:rsid w:val="00371912"/>
    <w:rsid w:val="00371BC2"/>
    <w:rsid w:val="00371E0F"/>
    <w:rsid w:val="00371E48"/>
    <w:rsid w:val="003722C2"/>
    <w:rsid w:val="00372697"/>
    <w:rsid w:val="00372879"/>
    <w:rsid w:val="003728F6"/>
    <w:rsid w:val="00372959"/>
    <w:rsid w:val="00372979"/>
    <w:rsid w:val="00372A4D"/>
    <w:rsid w:val="003730F1"/>
    <w:rsid w:val="003736CF"/>
    <w:rsid w:val="003736E9"/>
    <w:rsid w:val="00373760"/>
    <w:rsid w:val="00373BA1"/>
    <w:rsid w:val="003740E0"/>
    <w:rsid w:val="0037410E"/>
    <w:rsid w:val="0037418E"/>
    <w:rsid w:val="00374528"/>
    <w:rsid w:val="0037495E"/>
    <w:rsid w:val="00374A97"/>
    <w:rsid w:val="00374E75"/>
    <w:rsid w:val="00375019"/>
    <w:rsid w:val="00375182"/>
    <w:rsid w:val="00375E4D"/>
    <w:rsid w:val="00375E6A"/>
    <w:rsid w:val="00375EDD"/>
    <w:rsid w:val="00375FE9"/>
    <w:rsid w:val="00376151"/>
    <w:rsid w:val="003761E3"/>
    <w:rsid w:val="003763D4"/>
    <w:rsid w:val="00376664"/>
    <w:rsid w:val="003766EA"/>
    <w:rsid w:val="0037690A"/>
    <w:rsid w:val="00377129"/>
    <w:rsid w:val="003775C0"/>
    <w:rsid w:val="00377878"/>
    <w:rsid w:val="00377C81"/>
    <w:rsid w:val="00377D94"/>
    <w:rsid w:val="00377E29"/>
    <w:rsid w:val="00377E41"/>
    <w:rsid w:val="00377F35"/>
    <w:rsid w:val="00380015"/>
    <w:rsid w:val="0038019D"/>
    <w:rsid w:val="0038023C"/>
    <w:rsid w:val="00380286"/>
    <w:rsid w:val="003807FB"/>
    <w:rsid w:val="003809C0"/>
    <w:rsid w:val="00380A19"/>
    <w:rsid w:val="00380AA1"/>
    <w:rsid w:val="00380C42"/>
    <w:rsid w:val="00380D54"/>
    <w:rsid w:val="0038109E"/>
    <w:rsid w:val="00381573"/>
    <w:rsid w:val="003815CD"/>
    <w:rsid w:val="003815EC"/>
    <w:rsid w:val="00381929"/>
    <w:rsid w:val="00381A48"/>
    <w:rsid w:val="00381A51"/>
    <w:rsid w:val="00381A96"/>
    <w:rsid w:val="00381C43"/>
    <w:rsid w:val="00381EEB"/>
    <w:rsid w:val="003822DA"/>
    <w:rsid w:val="0038246F"/>
    <w:rsid w:val="00382713"/>
    <w:rsid w:val="0038285B"/>
    <w:rsid w:val="003828EE"/>
    <w:rsid w:val="003830FB"/>
    <w:rsid w:val="0038315A"/>
    <w:rsid w:val="003834CE"/>
    <w:rsid w:val="003834F0"/>
    <w:rsid w:val="003836E8"/>
    <w:rsid w:val="00383749"/>
    <w:rsid w:val="00383B2B"/>
    <w:rsid w:val="00383CD0"/>
    <w:rsid w:val="00383DF8"/>
    <w:rsid w:val="003843A0"/>
    <w:rsid w:val="00384439"/>
    <w:rsid w:val="00384633"/>
    <w:rsid w:val="003847A6"/>
    <w:rsid w:val="003848C0"/>
    <w:rsid w:val="00384985"/>
    <w:rsid w:val="00384CED"/>
    <w:rsid w:val="00384D44"/>
    <w:rsid w:val="00384E4B"/>
    <w:rsid w:val="00385405"/>
    <w:rsid w:val="0038585F"/>
    <w:rsid w:val="0038598C"/>
    <w:rsid w:val="00385A8D"/>
    <w:rsid w:val="00385BF9"/>
    <w:rsid w:val="00385FB8"/>
    <w:rsid w:val="0038600D"/>
    <w:rsid w:val="0038605E"/>
    <w:rsid w:val="00386076"/>
    <w:rsid w:val="00386527"/>
    <w:rsid w:val="00386831"/>
    <w:rsid w:val="00386897"/>
    <w:rsid w:val="003869EB"/>
    <w:rsid w:val="00386A23"/>
    <w:rsid w:val="00386A66"/>
    <w:rsid w:val="00386DB4"/>
    <w:rsid w:val="00386ED9"/>
    <w:rsid w:val="00387073"/>
    <w:rsid w:val="00387137"/>
    <w:rsid w:val="0038769C"/>
    <w:rsid w:val="003877E6"/>
    <w:rsid w:val="00387877"/>
    <w:rsid w:val="003878A8"/>
    <w:rsid w:val="00387E14"/>
    <w:rsid w:val="00387F6B"/>
    <w:rsid w:val="00390242"/>
    <w:rsid w:val="00390332"/>
    <w:rsid w:val="0039037B"/>
    <w:rsid w:val="003906ED"/>
    <w:rsid w:val="003906F9"/>
    <w:rsid w:val="00390887"/>
    <w:rsid w:val="00390A1B"/>
    <w:rsid w:val="00390DFE"/>
    <w:rsid w:val="00391000"/>
    <w:rsid w:val="003911DD"/>
    <w:rsid w:val="0039148B"/>
    <w:rsid w:val="00391512"/>
    <w:rsid w:val="0039153C"/>
    <w:rsid w:val="00391900"/>
    <w:rsid w:val="00391A6D"/>
    <w:rsid w:val="00391A71"/>
    <w:rsid w:val="00391B2D"/>
    <w:rsid w:val="00391E29"/>
    <w:rsid w:val="00392378"/>
    <w:rsid w:val="003923D0"/>
    <w:rsid w:val="003924B3"/>
    <w:rsid w:val="00392511"/>
    <w:rsid w:val="00392840"/>
    <w:rsid w:val="00392959"/>
    <w:rsid w:val="00392964"/>
    <w:rsid w:val="003929DC"/>
    <w:rsid w:val="00392E7F"/>
    <w:rsid w:val="00392F68"/>
    <w:rsid w:val="00393268"/>
    <w:rsid w:val="00393315"/>
    <w:rsid w:val="00393373"/>
    <w:rsid w:val="003935B5"/>
    <w:rsid w:val="00393816"/>
    <w:rsid w:val="00393AE4"/>
    <w:rsid w:val="00393CA2"/>
    <w:rsid w:val="00393FCA"/>
    <w:rsid w:val="00393FD2"/>
    <w:rsid w:val="0039405A"/>
    <w:rsid w:val="00394164"/>
    <w:rsid w:val="0039428E"/>
    <w:rsid w:val="003942D9"/>
    <w:rsid w:val="00394700"/>
    <w:rsid w:val="00394729"/>
    <w:rsid w:val="00394C3C"/>
    <w:rsid w:val="00394DA1"/>
    <w:rsid w:val="00394DAF"/>
    <w:rsid w:val="00395426"/>
    <w:rsid w:val="0039550A"/>
    <w:rsid w:val="003959A0"/>
    <w:rsid w:val="003959A1"/>
    <w:rsid w:val="00395D70"/>
    <w:rsid w:val="00395D88"/>
    <w:rsid w:val="003960C8"/>
    <w:rsid w:val="003960D2"/>
    <w:rsid w:val="003967DD"/>
    <w:rsid w:val="0039691A"/>
    <w:rsid w:val="00396CBD"/>
    <w:rsid w:val="00396DD0"/>
    <w:rsid w:val="00396E77"/>
    <w:rsid w:val="0039719E"/>
    <w:rsid w:val="00397450"/>
    <w:rsid w:val="003974B7"/>
    <w:rsid w:val="003974E6"/>
    <w:rsid w:val="00397519"/>
    <w:rsid w:val="00397655"/>
    <w:rsid w:val="003977C1"/>
    <w:rsid w:val="003977D1"/>
    <w:rsid w:val="00397856"/>
    <w:rsid w:val="0039796E"/>
    <w:rsid w:val="00397B73"/>
    <w:rsid w:val="00397EA3"/>
    <w:rsid w:val="00397FBA"/>
    <w:rsid w:val="003A0239"/>
    <w:rsid w:val="003A05D7"/>
    <w:rsid w:val="003A07F2"/>
    <w:rsid w:val="003A0967"/>
    <w:rsid w:val="003A1452"/>
    <w:rsid w:val="003A157F"/>
    <w:rsid w:val="003A1D04"/>
    <w:rsid w:val="003A1E82"/>
    <w:rsid w:val="003A1F3E"/>
    <w:rsid w:val="003A2645"/>
    <w:rsid w:val="003A26DC"/>
    <w:rsid w:val="003A2952"/>
    <w:rsid w:val="003A2A36"/>
    <w:rsid w:val="003A2B54"/>
    <w:rsid w:val="003A2F3C"/>
    <w:rsid w:val="003A3078"/>
    <w:rsid w:val="003A33D4"/>
    <w:rsid w:val="003A3427"/>
    <w:rsid w:val="003A3575"/>
    <w:rsid w:val="003A360D"/>
    <w:rsid w:val="003A37EA"/>
    <w:rsid w:val="003A3928"/>
    <w:rsid w:val="003A39A0"/>
    <w:rsid w:val="003A3BA2"/>
    <w:rsid w:val="003A3C7E"/>
    <w:rsid w:val="003A403E"/>
    <w:rsid w:val="003A40C0"/>
    <w:rsid w:val="003A447F"/>
    <w:rsid w:val="003A45D8"/>
    <w:rsid w:val="003A466C"/>
    <w:rsid w:val="003A4736"/>
    <w:rsid w:val="003A4E90"/>
    <w:rsid w:val="003A4F57"/>
    <w:rsid w:val="003A546A"/>
    <w:rsid w:val="003A54A4"/>
    <w:rsid w:val="003A55D9"/>
    <w:rsid w:val="003A5637"/>
    <w:rsid w:val="003A5659"/>
    <w:rsid w:val="003A56FE"/>
    <w:rsid w:val="003A6187"/>
    <w:rsid w:val="003A6198"/>
    <w:rsid w:val="003A64E6"/>
    <w:rsid w:val="003A6651"/>
    <w:rsid w:val="003A67F8"/>
    <w:rsid w:val="003A68FF"/>
    <w:rsid w:val="003A6AD7"/>
    <w:rsid w:val="003A6BB2"/>
    <w:rsid w:val="003A6DF4"/>
    <w:rsid w:val="003A704F"/>
    <w:rsid w:val="003A7239"/>
    <w:rsid w:val="003A74DB"/>
    <w:rsid w:val="003A76C2"/>
    <w:rsid w:val="003A781C"/>
    <w:rsid w:val="003B0013"/>
    <w:rsid w:val="003B009C"/>
    <w:rsid w:val="003B036B"/>
    <w:rsid w:val="003B0474"/>
    <w:rsid w:val="003B0655"/>
    <w:rsid w:val="003B090E"/>
    <w:rsid w:val="003B0C13"/>
    <w:rsid w:val="003B1010"/>
    <w:rsid w:val="003B103E"/>
    <w:rsid w:val="003B1056"/>
    <w:rsid w:val="003B1167"/>
    <w:rsid w:val="003B1916"/>
    <w:rsid w:val="003B1983"/>
    <w:rsid w:val="003B1C31"/>
    <w:rsid w:val="003B23DB"/>
    <w:rsid w:val="003B2469"/>
    <w:rsid w:val="003B2577"/>
    <w:rsid w:val="003B26CF"/>
    <w:rsid w:val="003B2724"/>
    <w:rsid w:val="003B284E"/>
    <w:rsid w:val="003B2B20"/>
    <w:rsid w:val="003B2C66"/>
    <w:rsid w:val="003B2D41"/>
    <w:rsid w:val="003B2F8F"/>
    <w:rsid w:val="003B367B"/>
    <w:rsid w:val="003B36B8"/>
    <w:rsid w:val="003B37D8"/>
    <w:rsid w:val="003B3827"/>
    <w:rsid w:val="003B3B4B"/>
    <w:rsid w:val="003B3D71"/>
    <w:rsid w:val="003B3EDB"/>
    <w:rsid w:val="003B4069"/>
    <w:rsid w:val="003B42B3"/>
    <w:rsid w:val="003B474C"/>
    <w:rsid w:val="003B4AC9"/>
    <w:rsid w:val="003B4CCD"/>
    <w:rsid w:val="003B4E7C"/>
    <w:rsid w:val="003B54DC"/>
    <w:rsid w:val="003B576F"/>
    <w:rsid w:val="003B5E5C"/>
    <w:rsid w:val="003B5EF5"/>
    <w:rsid w:val="003B611E"/>
    <w:rsid w:val="003B6294"/>
    <w:rsid w:val="003B65D1"/>
    <w:rsid w:val="003B65F3"/>
    <w:rsid w:val="003B6955"/>
    <w:rsid w:val="003B6B97"/>
    <w:rsid w:val="003B6D4C"/>
    <w:rsid w:val="003B6DB2"/>
    <w:rsid w:val="003B70D8"/>
    <w:rsid w:val="003B7548"/>
    <w:rsid w:val="003B77ED"/>
    <w:rsid w:val="003B784F"/>
    <w:rsid w:val="003B79DB"/>
    <w:rsid w:val="003B7A10"/>
    <w:rsid w:val="003B7BC1"/>
    <w:rsid w:val="003B7C23"/>
    <w:rsid w:val="003C03A5"/>
    <w:rsid w:val="003C0629"/>
    <w:rsid w:val="003C1204"/>
    <w:rsid w:val="003C129F"/>
    <w:rsid w:val="003C12EE"/>
    <w:rsid w:val="003C137C"/>
    <w:rsid w:val="003C152B"/>
    <w:rsid w:val="003C184C"/>
    <w:rsid w:val="003C196C"/>
    <w:rsid w:val="003C1A60"/>
    <w:rsid w:val="003C1F16"/>
    <w:rsid w:val="003C202F"/>
    <w:rsid w:val="003C2033"/>
    <w:rsid w:val="003C20DA"/>
    <w:rsid w:val="003C2602"/>
    <w:rsid w:val="003C28C3"/>
    <w:rsid w:val="003C28C6"/>
    <w:rsid w:val="003C2A37"/>
    <w:rsid w:val="003C2C93"/>
    <w:rsid w:val="003C2D22"/>
    <w:rsid w:val="003C2EB2"/>
    <w:rsid w:val="003C3482"/>
    <w:rsid w:val="003C36D8"/>
    <w:rsid w:val="003C380E"/>
    <w:rsid w:val="003C38B2"/>
    <w:rsid w:val="003C39A2"/>
    <w:rsid w:val="003C3C2E"/>
    <w:rsid w:val="003C3E5F"/>
    <w:rsid w:val="003C4194"/>
    <w:rsid w:val="003C4404"/>
    <w:rsid w:val="003C469A"/>
    <w:rsid w:val="003C47D5"/>
    <w:rsid w:val="003C496D"/>
    <w:rsid w:val="003C4B5C"/>
    <w:rsid w:val="003C4CD7"/>
    <w:rsid w:val="003C4D12"/>
    <w:rsid w:val="003C4F8A"/>
    <w:rsid w:val="003C51E8"/>
    <w:rsid w:val="003C51E9"/>
    <w:rsid w:val="003C5242"/>
    <w:rsid w:val="003C5330"/>
    <w:rsid w:val="003C534D"/>
    <w:rsid w:val="003C53FD"/>
    <w:rsid w:val="003C54BC"/>
    <w:rsid w:val="003C55B8"/>
    <w:rsid w:val="003C5A4D"/>
    <w:rsid w:val="003C5B0F"/>
    <w:rsid w:val="003C5C3A"/>
    <w:rsid w:val="003C5C42"/>
    <w:rsid w:val="003C5DD4"/>
    <w:rsid w:val="003C5F7E"/>
    <w:rsid w:val="003C6060"/>
    <w:rsid w:val="003C6155"/>
    <w:rsid w:val="003C62B0"/>
    <w:rsid w:val="003C6343"/>
    <w:rsid w:val="003C6658"/>
    <w:rsid w:val="003C674F"/>
    <w:rsid w:val="003C68A7"/>
    <w:rsid w:val="003C6FBA"/>
    <w:rsid w:val="003C710A"/>
    <w:rsid w:val="003C712B"/>
    <w:rsid w:val="003C7160"/>
    <w:rsid w:val="003C72A5"/>
    <w:rsid w:val="003C7383"/>
    <w:rsid w:val="003C758F"/>
    <w:rsid w:val="003C77C4"/>
    <w:rsid w:val="003C7A8D"/>
    <w:rsid w:val="003C7B3D"/>
    <w:rsid w:val="003C7CC8"/>
    <w:rsid w:val="003C7D23"/>
    <w:rsid w:val="003C7D28"/>
    <w:rsid w:val="003C7DB9"/>
    <w:rsid w:val="003D0130"/>
    <w:rsid w:val="003D015C"/>
    <w:rsid w:val="003D0523"/>
    <w:rsid w:val="003D0FD0"/>
    <w:rsid w:val="003D1464"/>
    <w:rsid w:val="003D18EF"/>
    <w:rsid w:val="003D1904"/>
    <w:rsid w:val="003D1AFC"/>
    <w:rsid w:val="003D1B92"/>
    <w:rsid w:val="003D1BBA"/>
    <w:rsid w:val="003D1D1C"/>
    <w:rsid w:val="003D1E5B"/>
    <w:rsid w:val="003D210A"/>
    <w:rsid w:val="003D22DB"/>
    <w:rsid w:val="003D2509"/>
    <w:rsid w:val="003D254D"/>
    <w:rsid w:val="003D278E"/>
    <w:rsid w:val="003D29BE"/>
    <w:rsid w:val="003D2A6F"/>
    <w:rsid w:val="003D2B21"/>
    <w:rsid w:val="003D2E2E"/>
    <w:rsid w:val="003D367B"/>
    <w:rsid w:val="003D36C0"/>
    <w:rsid w:val="003D37C0"/>
    <w:rsid w:val="003D399C"/>
    <w:rsid w:val="003D3CAB"/>
    <w:rsid w:val="003D42B4"/>
    <w:rsid w:val="003D4432"/>
    <w:rsid w:val="003D467A"/>
    <w:rsid w:val="003D4700"/>
    <w:rsid w:val="003D4814"/>
    <w:rsid w:val="003D4BA7"/>
    <w:rsid w:val="003D4BA9"/>
    <w:rsid w:val="003D4C6D"/>
    <w:rsid w:val="003D4DC0"/>
    <w:rsid w:val="003D4EFF"/>
    <w:rsid w:val="003D53D2"/>
    <w:rsid w:val="003D57C2"/>
    <w:rsid w:val="003D58AD"/>
    <w:rsid w:val="003D5A63"/>
    <w:rsid w:val="003D5EBF"/>
    <w:rsid w:val="003D6082"/>
    <w:rsid w:val="003D612C"/>
    <w:rsid w:val="003D626D"/>
    <w:rsid w:val="003D645D"/>
    <w:rsid w:val="003D6617"/>
    <w:rsid w:val="003D66D6"/>
    <w:rsid w:val="003D6721"/>
    <w:rsid w:val="003D6C5C"/>
    <w:rsid w:val="003D709D"/>
    <w:rsid w:val="003D75C5"/>
    <w:rsid w:val="003D770C"/>
    <w:rsid w:val="003D7ABD"/>
    <w:rsid w:val="003E021C"/>
    <w:rsid w:val="003E030E"/>
    <w:rsid w:val="003E050D"/>
    <w:rsid w:val="003E0897"/>
    <w:rsid w:val="003E091A"/>
    <w:rsid w:val="003E0A3E"/>
    <w:rsid w:val="003E0B10"/>
    <w:rsid w:val="003E0B52"/>
    <w:rsid w:val="003E101B"/>
    <w:rsid w:val="003E1109"/>
    <w:rsid w:val="003E1535"/>
    <w:rsid w:val="003E1667"/>
    <w:rsid w:val="003E178E"/>
    <w:rsid w:val="003E17B5"/>
    <w:rsid w:val="003E21B9"/>
    <w:rsid w:val="003E2553"/>
    <w:rsid w:val="003E2708"/>
    <w:rsid w:val="003E2C00"/>
    <w:rsid w:val="003E2F1D"/>
    <w:rsid w:val="003E3124"/>
    <w:rsid w:val="003E32E7"/>
    <w:rsid w:val="003E39F3"/>
    <w:rsid w:val="003E3BD2"/>
    <w:rsid w:val="003E3BD4"/>
    <w:rsid w:val="003E4150"/>
    <w:rsid w:val="003E4409"/>
    <w:rsid w:val="003E458C"/>
    <w:rsid w:val="003E4698"/>
    <w:rsid w:val="003E477D"/>
    <w:rsid w:val="003E4A3C"/>
    <w:rsid w:val="003E4AB2"/>
    <w:rsid w:val="003E52AF"/>
    <w:rsid w:val="003E52E9"/>
    <w:rsid w:val="003E53F7"/>
    <w:rsid w:val="003E548E"/>
    <w:rsid w:val="003E5839"/>
    <w:rsid w:val="003E58D9"/>
    <w:rsid w:val="003E5C37"/>
    <w:rsid w:val="003E5CFA"/>
    <w:rsid w:val="003E5FC3"/>
    <w:rsid w:val="003E5FED"/>
    <w:rsid w:val="003E61C4"/>
    <w:rsid w:val="003E6229"/>
    <w:rsid w:val="003E65D6"/>
    <w:rsid w:val="003E65DD"/>
    <w:rsid w:val="003E6669"/>
    <w:rsid w:val="003E6C64"/>
    <w:rsid w:val="003E6DE5"/>
    <w:rsid w:val="003E7020"/>
    <w:rsid w:val="003E7501"/>
    <w:rsid w:val="003E75D2"/>
    <w:rsid w:val="003E76E6"/>
    <w:rsid w:val="003E786C"/>
    <w:rsid w:val="003E7A68"/>
    <w:rsid w:val="003E7B52"/>
    <w:rsid w:val="003E7CD0"/>
    <w:rsid w:val="003E7E4A"/>
    <w:rsid w:val="003E7F95"/>
    <w:rsid w:val="003E7FDB"/>
    <w:rsid w:val="003F04DC"/>
    <w:rsid w:val="003F058E"/>
    <w:rsid w:val="003F06A8"/>
    <w:rsid w:val="003F07FD"/>
    <w:rsid w:val="003F09CE"/>
    <w:rsid w:val="003F0B6C"/>
    <w:rsid w:val="003F0B7F"/>
    <w:rsid w:val="003F0BD1"/>
    <w:rsid w:val="003F0D01"/>
    <w:rsid w:val="003F0DF1"/>
    <w:rsid w:val="003F1249"/>
    <w:rsid w:val="003F1DD7"/>
    <w:rsid w:val="003F1DE1"/>
    <w:rsid w:val="003F1EED"/>
    <w:rsid w:val="003F261A"/>
    <w:rsid w:val="003F2667"/>
    <w:rsid w:val="003F26B5"/>
    <w:rsid w:val="003F2718"/>
    <w:rsid w:val="003F2749"/>
    <w:rsid w:val="003F2A43"/>
    <w:rsid w:val="003F2A4F"/>
    <w:rsid w:val="003F2BC0"/>
    <w:rsid w:val="003F2CED"/>
    <w:rsid w:val="003F2EA4"/>
    <w:rsid w:val="003F30D5"/>
    <w:rsid w:val="003F3215"/>
    <w:rsid w:val="003F324C"/>
    <w:rsid w:val="003F33FA"/>
    <w:rsid w:val="003F3638"/>
    <w:rsid w:val="003F363F"/>
    <w:rsid w:val="003F3B77"/>
    <w:rsid w:val="003F3C68"/>
    <w:rsid w:val="003F3D55"/>
    <w:rsid w:val="003F4033"/>
    <w:rsid w:val="003F406D"/>
    <w:rsid w:val="003F42BB"/>
    <w:rsid w:val="003F4610"/>
    <w:rsid w:val="003F4628"/>
    <w:rsid w:val="003F46C4"/>
    <w:rsid w:val="003F49D9"/>
    <w:rsid w:val="003F4CDB"/>
    <w:rsid w:val="003F4F72"/>
    <w:rsid w:val="003F55A1"/>
    <w:rsid w:val="003F563C"/>
    <w:rsid w:val="003F5692"/>
    <w:rsid w:val="003F56F0"/>
    <w:rsid w:val="003F56FF"/>
    <w:rsid w:val="003F5742"/>
    <w:rsid w:val="003F586D"/>
    <w:rsid w:val="003F5A5B"/>
    <w:rsid w:val="003F5CCD"/>
    <w:rsid w:val="003F5E60"/>
    <w:rsid w:val="003F5EAB"/>
    <w:rsid w:val="003F60B5"/>
    <w:rsid w:val="003F6374"/>
    <w:rsid w:val="003F6586"/>
    <w:rsid w:val="003F69E6"/>
    <w:rsid w:val="003F6B24"/>
    <w:rsid w:val="003F6BDD"/>
    <w:rsid w:val="003F6EA7"/>
    <w:rsid w:val="003F7006"/>
    <w:rsid w:val="003F7047"/>
    <w:rsid w:val="003F74D5"/>
    <w:rsid w:val="003F74F7"/>
    <w:rsid w:val="003F7696"/>
    <w:rsid w:val="003F79CB"/>
    <w:rsid w:val="003F79CE"/>
    <w:rsid w:val="003F7ADA"/>
    <w:rsid w:val="003F7B20"/>
    <w:rsid w:val="00400073"/>
    <w:rsid w:val="00400217"/>
    <w:rsid w:val="00400831"/>
    <w:rsid w:val="004009EB"/>
    <w:rsid w:val="00400FAF"/>
    <w:rsid w:val="00401017"/>
    <w:rsid w:val="004014CF"/>
    <w:rsid w:val="0040171E"/>
    <w:rsid w:val="00401E20"/>
    <w:rsid w:val="0040294A"/>
    <w:rsid w:val="00402C5D"/>
    <w:rsid w:val="00402F60"/>
    <w:rsid w:val="00403194"/>
    <w:rsid w:val="00403618"/>
    <w:rsid w:val="00403688"/>
    <w:rsid w:val="00403720"/>
    <w:rsid w:val="0040377A"/>
    <w:rsid w:val="004037DB"/>
    <w:rsid w:val="004038FE"/>
    <w:rsid w:val="00403A77"/>
    <w:rsid w:val="00404363"/>
    <w:rsid w:val="00404439"/>
    <w:rsid w:val="00404602"/>
    <w:rsid w:val="004047CC"/>
    <w:rsid w:val="00404AA4"/>
    <w:rsid w:val="00404B53"/>
    <w:rsid w:val="00404FB0"/>
    <w:rsid w:val="0040568A"/>
    <w:rsid w:val="004057B0"/>
    <w:rsid w:val="00405C82"/>
    <w:rsid w:val="00405CAB"/>
    <w:rsid w:val="004061BB"/>
    <w:rsid w:val="004062C0"/>
    <w:rsid w:val="0040665D"/>
    <w:rsid w:val="0040666A"/>
    <w:rsid w:val="004067B3"/>
    <w:rsid w:val="0040693C"/>
    <w:rsid w:val="00406A5D"/>
    <w:rsid w:val="00406AC7"/>
    <w:rsid w:val="00407069"/>
    <w:rsid w:val="00407121"/>
    <w:rsid w:val="004071E0"/>
    <w:rsid w:val="0040723F"/>
    <w:rsid w:val="00407592"/>
    <w:rsid w:val="00407669"/>
    <w:rsid w:val="004076E8"/>
    <w:rsid w:val="004078DE"/>
    <w:rsid w:val="00407FA6"/>
    <w:rsid w:val="00410078"/>
    <w:rsid w:val="004101B9"/>
    <w:rsid w:val="00410474"/>
    <w:rsid w:val="00410493"/>
    <w:rsid w:val="0041060D"/>
    <w:rsid w:val="00410754"/>
    <w:rsid w:val="00410912"/>
    <w:rsid w:val="004109C4"/>
    <w:rsid w:val="00410D08"/>
    <w:rsid w:val="00410E8A"/>
    <w:rsid w:val="00411060"/>
    <w:rsid w:val="00411124"/>
    <w:rsid w:val="00411180"/>
    <w:rsid w:val="004112D4"/>
    <w:rsid w:val="00411402"/>
    <w:rsid w:val="00411440"/>
    <w:rsid w:val="00411501"/>
    <w:rsid w:val="00411534"/>
    <w:rsid w:val="0041157B"/>
    <w:rsid w:val="0041183D"/>
    <w:rsid w:val="00411B37"/>
    <w:rsid w:val="00411DEE"/>
    <w:rsid w:val="00411E16"/>
    <w:rsid w:val="004121FD"/>
    <w:rsid w:val="0041234A"/>
    <w:rsid w:val="0041280E"/>
    <w:rsid w:val="00412AD7"/>
    <w:rsid w:val="00412D09"/>
    <w:rsid w:val="00413106"/>
    <w:rsid w:val="0041339A"/>
    <w:rsid w:val="0041342A"/>
    <w:rsid w:val="00413567"/>
    <w:rsid w:val="004138A9"/>
    <w:rsid w:val="00413B5A"/>
    <w:rsid w:val="00413C18"/>
    <w:rsid w:val="00413CE5"/>
    <w:rsid w:val="004140EE"/>
    <w:rsid w:val="0041411A"/>
    <w:rsid w:val="0041424E"/>
    <w:rsid w:val="0041432E"/>
    <w:rsid w:val="00414332"/>
    <w:rsid w:val="0041489C"/>
    <w:rsid w:val="00415013"/>
    <w:rsid w:val="0041529B"/>
    <w:rsid w:val="004152DA"/>
    <w:rsid w:val="004157A7"/>
    <w:rsid w:val="0041591F"/>
    <w:rsid w:val="00415C9F"/>
    <w:rsid w:val="00415DC9"/>
    <w:rsid w:val="00415E69"/>
    <w:rsid w:val="00415FFE"/>
    <w:rsid w:val="0041614C"/>
    <w:rsid w:val="004161B0"/>
    <w:rsid w:val="004164F9"/>
    <w:rsid w:val="0041651A"/>
    <w:rsid w:val="004165EA"/>
    <w:rsid w:val="00416644"/>
    <w:rsid w:val="00416AA1"/>
    <w:rsid w:val="00416CEA"/>
    <w:rsid w:val="00416FE3"/>
    <w:rsid w:val="0041759C"/>
    <w:rsid w:val="0041794A"/>
    <w:rsid w:val="00417AC7"/>
    <w:rsid w:val="00417BA7"/>
    <w:rsid w:val="00417EB5"/>
    <w:rsid w:val="0042021A"/>
    <w:rsid w:val="004202EF"/>
    <w:rsid w:val="00420719"/>
    <w:rsid w:val="00420752"/>
    <w:rsid w:val="004212DD"/>
    <w:rsid w:val="004212EE"/>
    <w:rsid w:val="00421350"/>
    <w:rsid w:val="00421464"/>
    <w:rsid w:val="0042146C"/>
    <w:rsid w:val="00421838"/>
    <w:rsid w:val="0042197A"/>
    <w:rsid w:val="00421AFA"/>
    <w:rsid w:val="00421D97"/>
    <w:rsid w:val="00421EAF"/>
    <w:rsid w:val="00421F68"/>
    <w:rsid w:val="00422008"/>
    <w:rsid w:val="004222E4"/>
    <w:rsid w:val="004223AF"/>
    <w:rsid w:val="004225DC"/>
    <w:rsid w:val="00422645"/>
    <w:rsid w:val="00422798"/>
    <w:rsid w:val="0042294A"/>
    <w:rsid w:val="004229D5"/>
    <w:rsid w:val="00422D04"/>
    <w:rsid w:val="00422E56"/>
    <w:rsid w:val="00422E98"/>
    <w:rsid w:val="0042303F"/>
    <w:rsid w:val="00423077"/>
    <w:rsid w:val="004235A4"/>
    <w:rsid w:val="00423737"/>
    <w:rsid w:val="00423986"/>
    <w:rsid w:val="004239FE"/>
    <w:rsid w:val="00423A49"/>
    <w:rsid w:val="00423AD7"/>
    <w:rsid w:val="00423C9C"/>
    <w:rsid w:val="00423CD3"/>
    <w:rsid w:val="00424725"/>
    <w:rsid w:val="00424832"/>
    <w:rsid w:val="00424880"/>
    <w:rsid w:val="00424927"/>
    <w:rsid w:val="00424F71"/>
    <w:rsid w:val="00424FD3"/>
    <w:rsid w:val="004251C4"/>
    <w:rsid w:val="0042522B"/>
    <w:rsid w:val="0042523F"/>
    <w:rsid w:val="004254B5"/>
    <w:rsid w:val="0042553A"/>
    <w:rsid w:val="0042561B"/>
    <w:rsid w:val="00425788"/>
    <w:rsid w:val="00425AC9"/>
    <w:rsid w:val="00425C11"/>
    <w:rsid w:val="00425CA7"/>
    <w:rsid w:val="00425DB0"/>
    <w:rsid w:val="00425F55"/>
    <w:rsid w:val="00426056"/>
    <w:rsid w:val="0042632E"/>
    <w:rsid w:val="00426354"/>
    <w:rsid w:val="004265A3"/>
    <w:rsid w:val="004266DC"/>
    <w:rsid w:val="00426828"/>
    <w:rsid w:val="00426B28"/>
    <w:rsid w:val="00426E43"/>
    <w:rsid w:val="00427275"/>
    <w:rsid w:val="00427BEE"/>
    <w:rsid w:val="004304DB"/>
    <w:rsid w:val="004304FE"/>
    <w:rsid w:val="00430526"/>
    <w:rsid w:val="00430574"/>
    <w:rsid w:val="004305B3"/>
    <w:rsid w:val="00430AA8"/>
    <w:rsid w:val="00430B7E"/>
    <w:rsid w:val="00430B85"/>
    <w:rsid w:val="00430E9A"/>
    <w:rsid w:val="00431050"/>
    <w:rsid w:val="0043132B"/>
    <w:rsid w:val="00431475"/>
    <w:rsid w:val="00431511"/>
    <w:rsid w:val="0043164B"/>
    <w:rsid w:val="00431686"/>
    <w:rsid w:val="00431795"/>
    <w:rsid w:val="00431A2C"/>
    <w:rsid w:val="004321A0"/>
    <w:rsid w:val="00432779"/>
    <w:rsid w:val="0043277A"/>
    <w:rsid w:val="004329E7"/>
    <w:rsid w:val="00432DD8"/>
    <w:rsid w:val="00432E34"/>
    <w:rsid w:val="00433017"/>
    <w:rsid w:val="004331AE"/>
    <w:rsid w:val="00433547"/>
    <w:rsid w:val="004335D5"/>
    <w:rsid w:val="00433A25"/>
    <w:rsid w:val="00433A44"/>
    <w:rsid w:val="00433D08"/>
    <w:rsid w:val="00433D1B"/>
    <w:rsid w:val="004344AB"/>
    <w:rsid w:val="0043458C"/>
    <w:rsid w:val="00434859"/>
    <w:rsid w:val="00434A02"/>
    <w:rsid w:val="00434A9F"/>
    <w:rsid w:val="00434F25"/>
    <w:rsid w:val="00434F49"/>
    <w:rsid w:val="00434FF4"/>
    <w:rsid w:val="00435134"/>
    <w:rsid w:val="004351B3"/>
    <w:rsid w:val="004356CF"/>
    <w:rsid w:val="00435711"/>
    <w:rsid w:val="00435831"/>
    <w:rsid w:val="00435AD6"/>
    <w:rsid w:val="00435BF0"/>
    <w:rsid w:val="004368B7"/>
    <w:rsid w:val="00436C13"/>
    <w:rsid w:val="00436CF2"/>
    <w:rsid w:val="00436FC0"/>
    <w:rsid w:val="0043799F"/>
    <w:rsid w:val="00437A42"/>
    <w:rsid w:val="00437D26"/>
    <w:rsid w:val="00437D8E"/>
    <w:rsid w:val="00440066"/>
    <w:rsid w:val="0044008F"/>
    <w:rsid w:val="004404CF"/>
    <w:rsid w:val="00440BD6"/>
    <w:rsid w:val="00440D57"/>
    <w:rsid w:val="00440E09"/>
    <w:rsid w:val="0044107B"/>
    <w:rsid w:val="0044109A"/>
    <w:rsid w:val="00441830"/>
    <w:rsid w:val="0044189C"/>
    <w:rsid w:val="0044198F"/>
    <w:rsid w:val="00441E1B"/>
    <w:rsid w:val="00441EE6"/>
    <w:rsid w:val="00441F75"/>
    <w:rsid w:val="004423C2"/>
    <w:rsid w:val="0044265A"/>
    <w:rsid w:val="004429C6"/>
    <w:rsid w:val="00442A75"/>
    <w:rsid w:val="00442B6E"/>
    <w:rsid w:val="00442E49"/>
    <w:rsid w:val="00442F77"/>
    <w:rsid w:val="00442F89"/>
    <w:rsid w:val="0044343D"/>
    <w:rsid w:val="004437FA"/>
    <w:rsid w:val="00443827"/>
    <w:rsid w:val="004439AD"/>
    <w:rsid w:val="00443DD1"/>
    <w:rsid w:val="00443E4A"/>
    <w:rsid w:val="00443EAA"/>
    <w:rsid w:val="00443FBE"/>
    <w:rsid w:val="004443B5"/>
    <w:rsid w:val="004443E6"/>
    <w:rsid w:val="0044449D"/>
    <w:rsid w:val="00444592"/>
    <w:rsid w:val="004445D2"/>
    <w:rsid w:val="00444AE7"/>
    <w:rsid w:val="0044511B"/>
    <w:rsid w:val="004451A6"/>
    <w:rsid w:val="00445233"/>
    <w:rsid w:val="004456F1"/>
    <w:rsid w:val="00445877"/>
    <w:rsid w:val="00445F21"/>
    <w:rsid w:val="00445F2A"/>
    <w:rsid w:val="004464E1"/>
    <w:rsid w:val="00446938"/>
    <w:rsid w:val="00446CC8"/>
    <w:rsid w:val="00446DF7"/>
    <w:rsid w:val="0044705C"/>
    <w:rsid w:val="0044725A"/>
    <w:rsid w:val="00447422"/>
    <w:rsid w:val="0044757A"/>
    <w:rsid w:val="004476B5"/>
    <w:rsid w:val="004479B8"/>
    <w:rsid w:val="004479EC"/>
    <w:rsid w:val="00447B9D"/>
    <w:rsid w:val="00447D1A"/>
    <w:rsid w:val="00450009"/>
    <w:rsid w:val="0045013E"/>
    <w:rsid w:val="00450277"/>
    <w:rsid w:val="00450329"/>
    <w:rsid w:val="00450764"/>
    <w:rsid w:val="00450B8D"/>
    <w:rsid w:val="00450B91"/>
    <w:rsid w:val="00450B98"/>
    <w:rsid w:val="00451098"/>
    <w:rsid w:val="0045109A"/>
    <w:rsid w:val="004510B5"/>
    <w:rsid w:val="00451839"/>
    <w:rsid w:val="00451AC1"/>
    <w:rsid w:val="00451C82"/>
    <w:rsid w:val="00451C98"/>
    <w:rsid w:val="00451E97"/>
    <w:rsid w:val="00451FD7"/>
    <w:rsid w:val="004521AE"/>
    <w:rsid w:val="004521B2"/>
    <w:rsid w:val="004521F7"/>
    <w:rsid w:val="0045264A"/>
    <w:rsid w:val="00452675"/>
    <w:rsid w:val="004528F8"/>
    <w:rsid w:val="00452C2F"/>
    <w:rsid w:val="00453720"/>
    <w:rsid w:val="00453AF3"/>
    <w:rsid w:val="00453B52"/>
    <w:rsid w:val="00453D04"/>
    <w:rsid w:val="00453D70"/>
    <w:rsid w:val="00453DBF"/>
    <w:rsid w:val="00453FE3"/>
    <w:rsid w:val="0045407E"/>
    <w:rsid w:val="0045458A"/>
    <w:rsid w:val="004546C1"/>
    <w:rsid w:val="00454D44"/>
    <w:rsid w:val="00455119"/>
    <w:rsid w:val="0045520D"/>
    <w:rsid w:val="00455462"/>
    <w:rsid w:val="004554AA"/>
    <w:rsid w:val="004557F2"/>
    <w:rsid w:val="00455BDD"/>
    <w:rsid w:val="00455E1F"/>
    <w:rsid w:val="00455F5F"/>
    <w:rsid w:val="004560F5"/>
    <w:rsid w:val="0045615F"/>
    <w:rsid w:val="004564DD"/>
    <w:rsid w:val="00456505"/>
    <w:rsid w:val="0045665C"/>
    <w:rsid w:val="00456A0A"/>
    <w:rsid w:val="00456BA1"/>
    <w:rsid w:val="00456CE8"/>
    <w:rsid w:val="00457057"/>
    <w:rsid w:val="0045707F"/>
    <w:rsid w:val="004571C0"/>
    <w:rsid w:val="00457264"/>
    <w:rsid w:val="00457436"/>
    <w:rsid w:val="00457525"/>
    <w:rsid w:val="004575F8"/>
    <w:rsid w:val="004576C5"/>
    <w:rsid w:val="004577CC"/>
    <w:rsid w:val="0045786B"/>
    <w:rsid w:val="00457C0B"/>
    <w:rsid w:val="00457F46"/>
    <w:rsid w:val="00457F4E"/>
    <w:rsid w:val="0046049C"/>
    <w:rsid w:val="00460570"/>
    <w:rsid w:val="00460B67"/>
    <w:rsid w:val="00460B6D"/>
    <w:rsid w:val="00460C98"/>
    <w:rsid w:val="00460EC3"/>
    <w:rsid w:val="00460F43"/>
    <w:rsid w:val="0046180F"/>
    <w:rsid w:val="00461A1F"/>
    <w:rsid w:val="00461B88"/>
    <w:rsid w:val="00461C68"/>
    <w:rsid w:val="00461F15"/>
    <w:rsid w:val="00462054"/>
    <w:rsid w:val="004620A7"/>
    <w:rsid w:val="0046210B"/>
    <w:rsid w:val="004623CC"/>
    <w:rsid w:val="00462514"/>
    <w:rsid w:val="00462707"/>
    <w:rsid w:val="004628FC"/>
    <w:rsid w:val="00462A8B"/>
    <w:rsid w:val="00462D2C"/>
    <w:rsid w:val="00462DD9"/>
    <w:rsid w:val="00463314"/>
    <w:rsid w:val="00463574"/>
    <w:rsid w:val="00463594"/>
    <w:rsid w:val="0046391A"/>
    <w:rsid w:val="00463B47"/>
    <w:rsid w:val="00463B62"/>
    <w:rsid w:val="00463CC1"/>
    <w:rsid w:val="00463D81"/>
    <w:rsid w:val="00463F4F"/>
    <w:rsid w:val="00464104"/>
    <w:rsid w:val="0046416B"/>
    <w:rsid w:val="0046423A"/>
    <w:rsid w:val="0046430B"/>
    <w:rsid w:val="0046432C"/>
    <w:rsid w:val="004651E4"/>
    <w:rsid w:val="00465290"/>
    <w:rsid w:val="00465294"/>
    <w:rsid w:val="004653EC"/>
    <w:rsid w:val="00465743"/>
    <w:rsid w:val="0046599C"/>
    <w:rsid w:val="004659A8"/>
    <w:rsid w:val="00465C80"/>
    <w:rsid w:val="00465C85"/>
    <w:rsid w:val="00465EF1"/>
    <w:rsid w:val="0046600F"/>
    <w:rsid w:val="0046606A"/>
    <w:rsid w:val="00466181"/>
    <w:rsid w:val="004662E6"/>
    <w:rsid w:val="004664F7"/>
    <w:rsid w:val="0046653F"/>
    <w:rsid w:val="00466747"/>
    <w:rsid w:val="00466F16"/>
    <w:rsid w:val="00467211"/>
    <w:rsid w:val="00467359"/>
    <w:rsid w:val="004673FB"/>
    <w:rsid w:val="004674D7"/>
    <w:rsid w:val="004675F9"/>
    <w:rsid w:val="00467647"/>
    <w:rsid w:val="00467686"/>
    <w:rsid w:val="00467823"/>
    <w:rsid w:val="0046790A"/>
    <w:rsid w:val="00467B22"/>
    <w:rsid w:val="00467B4D"/>
    <w:rsid w:val="00467CC0"/>
    <w:rsid w:val="00467DC9"/>
    <w:rsid w:val="00467E9A"/>
    <w:rsid w:val="004700C2"/>
    <w:rsid w:val="004707D4"/>
    <w:rsid w:val="00470F9E"/>
    <w:rsid w:val="00471108"/>
    <w:rsid w:val="0047112E"/>
    <w:rsid w:val="004717DE"/>
    <w:rsid w:val="0047180D"/>
    <w:rsid w:val="00471817"/>
    <w:rsid w:val="0047189A"/>
    <w:rsid w:val="00471956"/>
    <w:rsid w:val="00471B45"/>
    <w:rsid w:val="00471B55"/>
    <w:rsid w:val="00472031"/>
    <w:rsid w:val="00472097"/>
    <w:rsid w:val="004720A1"/>
    <w:rsid w:val="0047224E"/>
    <w:rsid w:val="0047232F"/>
    <w:rsid w:val="0047247E"/>
    <w:rsid w:val="0047295D"/>
    <w:rsid w:val="00472AE0"/>
    <w:rsid w:val="00472E00"/>
    <w:rsid w:val="00472EBE"/>
    <w:rsid w:val="00472F2A"/>
    <w:rsid w:val="00472FE0"/>
    <w:rsid w:val="0047355D"/>
    <w:rsid w:val="004735E4"/>
    <w:rsid w:val="00473DCD"/>
    <w:rsid w:val="00473ECB"/>
    <w:rsid w:val="004741E3"/>
    <w:rsid w:val="00474204"/>
    <w:rsid w:val="0047429F"/>
    <w:rsid w:val="0047439B"/>
    <w:rsid w:val="00474440"/>
    <w:rsid w:val="004745FE"/>
    <w:rsid w:val="0047463B"/>
    <w:rsid w:val="00474843"/>
    <w:rsid w:val="00474D09"/>
    <w:rsid w:val="00474D81"/>
    <w:rsid w:val="00474DD2"/>
    <w:rsid w:val="00474FB9"/>
    <w:rsid w:val="00474FBF"/>
    <w:rsid w:val="0047507A"/>
    <w:rsid w:val="004750D3"/>
    <w:rsid w:val="0047531C"/>
    <w:rsid w:val="004753D1"/>
    <w:rsid w:val="0047562F"/>
    <w:rsid w:val="00475927"/>
    <w:rsid w:val="00475A95"/>
    <w:rsid w:val="00475FDA"/>
    <w:rsid w:val="00475FE4"/>
    <w:rsid w:val="00476243"/>
    <w:rsid w:val="00476446"/>
    <w:rsid w:val="0047650E"/>
    <w:rsid w:val="00476546"/>
    <w:rsid w:val="0047657C"/>
    <w:rsid w:val="0047663E"/>
    <w:rsid w:val="004767DB"/>
    <w:rsid w:val="00476946"/>
    <w:rsid w:val="00476EC0"/>
    <w:rsid w:val="00476FF1"/>
    <w:rsid w:val="004771F0"/>
    <w:rsid w:val="0047755B"/>
    <w:rsid w:val="0047755C"/>
    <w:rsid w:val="00477E62"/>
    <w:rsid w:val="00480597"/>
    <w:rsid w:val="00480785"/>
    <w:rsid w:val="004807F3"/>
    <w:rsid w:val="004808B6"/>
    <w:rsid w:val="004809C1"/>
    <w:rsid w:val="00480A97"/>
    <w:rsid w:val="00480AE0"/>
    <w:rsid w:val="00480E5C"/>
    <w:rsid w:val="0048104B"/>
    <w:rsid w:val="0048130A"/>
    <w:rsid w:val="00481413"/>
    <w:rsid w:val="004815A9"/>
    <w:rsid w:val="00481ACB"/>
    <w:rsid w:val="00481C0A"/>
    <w:rsid w:val="00481D99"/>
    <w:rsid w:val="00481F6B"/>
    <w:rsid w:val="00481F81"/>
    <w:rsid w:val="004827B8"/>
    <w:rsid w:val="00482D40"/>
    <w:rsid w:val="00482F15"/>
    <w:rsid w:val="00483099"/>
    <w:rsid w:val="0048321C"/>
    <w:rsid w:val="0048369E"/>
    <w:rsid w:val="00483739"/>
    <w:rsid w:val="00483870"/>
    <w:rsid w:val="00483936"/>
    <w:rsid w:val="00483B23"/>
    <w:rsid w:val="00483B8F"/>
    <w:rsid w:val="00483C99"/>
    <w:rsid w:val="00483EC7"/>
    <w:rsid w:val="00483F52"/>
    <w:rsid w:val="004840CE"/>
    <w:rsid w:val="004843B3"/>
    <w:rsid w:val="00484452"/>
    <w:rsid w:val="00484481"/>
    <w:rsid w:val="004847E6"/>
    <w:rsid w:val="0048486B"/>
    <w:rsid w:val="00484E42"/>
    <w:rsid w:val="00485085"/>
    <w:rsid w:val="0048539E"/>
    <w:rsid w:val="0048580A"/>
    <w:rsid w:val="00485F6C"/>
    <w:rsid w:val="004860F3"/>
    <w:rsid w:val="004860FB"/>
    <w:rsid w:val="00486133"/>
    <w:rsid w:val="004861B3"/>
    <w:rsid w:val="004864C0"/>
    <w:rsid w:val="0048699F"/>
    <w:rsid w:val="00486BAE"/>
    <w:rsid w:val="00486E45"/>
    <w:rsid w:val="00486FB4"/>
    <w:rsid w:val="0048728E"/>
    <w:rsid w:val="00487296"/>
    <w:rsid w:val="004872A6"/>
    <w:rsid w:val="004872C2"/>
    <w:rsid w:val="004874CB"/>
    <w:rsid w:val="0048771F"/>
    <w:rsid w:val="0048775C"/>
    <w:rsid w:val="004877C2"/>
    <w:rsid w:val="00487BDD"/>
    <w:rsid w:val="00487FB9"/>
    <w:rsid w:val="00490000"/>
    <w:rsid w:val="0049029E"/>
    <w:rsid w:val="00490404"/>
    <w:rsid w:val="004906B5"/>
    <w:rsid w:val="0049080F"/>
    <w:rsid w:val="004908CC"/>
    <w:rsid w:val="00490A83"/>
    <w:rsid w:val="00491299"/>
    <w:rsid w:val="004912F9"/>
    <w:rsid w:val="00491347"/>
    <w:rsid w:val="004917CF"/>
    <w:rsid w:val="0049197B"/>
    <w:rsid w:val="004919A5"/>
    <w:rsid w:val="00491B35"/>
    <w:rsid w:val="00491B93"/>
    <w:rsid w:val="00491C05"/>
    <w:rsid w:val="00491ED6"/>
    <w:rsid w:val="00492022"/>
    <w:rsid w:val="0049205B"/>
    <w:rsid w:val="00492064"/>
    <w:rsid w:val="00492A50"/>
    <w:rsid w:val="00492AEC"/>
    <w:rsid w:val="00492FDD"/>
    <w:rsid w:val="004932C9"/>
    <w:rsid w:val="004933CD"/>
    <w:rsid w:val="00493486"/>
    <w:rsid w:val="0049362F"/>
    <w:rsid w:val="00493690"/>
    <w:rsid w:val="004937CA"/>
    <w:rsid w:val="004937ED"/>
    <w:rsid w:val="004939F1"/>
    <w:rsid w:val="00493BCE"/>
    <w:rsid w:val="0049449C"/>
    <w:rsid w:val="004945A4"/>
    <w:rsid w:val="004946BB"/>
    <w:rsid w:val="004949B9"/>
    <w:rsid w:val="00494AC7"/>
    <w:rsid w:val="00494E19"/>
    <w:rsid w:val="00494F85"/>
    <w:rsid w:val="004950D9"/>
    <w:rsid w:val="004950F5"/>
    <w:rsid w:val="004951B4"/>
    <w:rsid w:val="004951DA"/>
    <w:rsid w:val="00495342"/>
    <w:rsid w:val="00495579"/>
    <w:rsid w:val="004955DA"/>
    <w:rsid w:val="004956BD"/>
    <w:rsid w:val="00495859"/>
    <w:rsid w:val="00495960"/>
    <w:rsid w:val="00495A16"/>
    <w:rsid w:val="00495A5B"/>
    <w:rsid w:val="00495A7F"/>
    <w:rsid w:val="00495D8E"/>
    <w:rsid w:val="00495DC1"/>
    <w:rsid w:val="00495E67"/>
    <w:rsid w:val="00496005"/>
    <w:rsid w:val="00496031"/>
    <w:rsid w:val="004960A0"/>
    <w:rsid w:val="00496122"/>
    <w:rsid w:val="00496194"/>
    <w:rsid w:val="0049643C"/>
    <w:rsid w:val="00496548"/>
    <w:rsid w:val="0049689F"/>
    <w:rsid w:val="00496DCD"/>
    <w:rsid w:val="0049710E"/>
    <w:rsid w:val="00497477"/>
    <w:rsid w:val="0049773A"/>
    <w:rsid w:val="00497960"/>
    <w:rsid w:val="00497A35"/>
    <w:rsid w:val="00497D48"/>
    <w:rsid w:val="00497F53"/>
    <w:rsid w:val="004A0226"/>
    <w:rsid w:val="004A0280"/>
    <w:rsid w:val="004A03E0"/>
    <w:rsid w:val="004A04B8"/>
    <w:rsid w:val="004A0572"/>
    <w:rsid w:val="004A06B3"/>
    <w:rsid w:val="004A07D3"/>
    <w:rsid w:val="004A07E7"/>
    <w:rsid w:val="004A0C10"/>
    <w:rsid w:val="004A0C99"/>
    <w:rsid w:val="004A1447"/>
    <w:rsid w:val="004A152A"/>
    <w:rsid w:val="004A1FB6"/>
    <w:rsid w:val="004A2019"/>
    <w:rsid w:val="004A22E7"/>
    <w:rsid w:val="004A242E"/>
    <w:rsid w:val="004A2570"/>
    <w:rsid w:val="004A267E"/>
    <w:rsid w:val="004A2883"/>
    <w:rsid w:val="004A2ABC"/>
    <w:rsid w:val="004A2D38"/>
    <w:rsid w:val="004A2E32"/>
    <w:rsid w:val="004A30DE"/>
    <w:rsid w:val="004A3159"/>
    <w:rsid w:val="004A3191"/>
    <w:rsid w:val="004A3488"/>
    <w:rsid w:val="004A34AD"/>
    <w:rsid w:val="004A3D1F"/>
    <w:rsid w:val="004A3E8E"/>
    <w:rsid w:val="004A404D"/>
    <w:rsid w:val="004A4138"/>
    <w:rsid w:val="004A4180"/>
    <w:rsid w:val="004A4256"/>
    <w:rsid w:val="004A494E"/>
    <w:rsid w:val="004A49CF"/>
    <w:rsid w:val="004A4E88"/>
    <w:rsid w:val="004A51D9"/>
    <w:rsid w:val="004A5254"/>
    <w:rsid w:val="004A540B"/>
    <w:rsid w:val="004A584D"/>
    <w:rsid w:val="004A5D1D"/>
    <w:rsid w:val="004A5F22"/>
    <w:rsid w:val="004A5FB4"/>
    <w:rsid w:val="004A604A"/>
    <w:rsid w:val="004A6182"/>
    <w:rsid w:val="004A62DA"/>
    <w:rsid w:val="004A6506"/>
    <w:rsid w:val="004A6599"/>
    <w:rsid w:val="004A65FB"/>
    <w:rsid w:val="004A6791"/>
    <w:rsid w:val="004A67A0"/>
    <w:rsid w:val="004A67CD"/>
    <w:rsid w:val="004A6BBE"/>
    <w:rsid w:val="004A6FA8"/>
    <w:rsid w:val="004A722C"/>
    <w:rsid w:val="004A7334"/>
    <w:rsid w:val="004A7494"/>
    <w:rsid w:val="004A7AF4"/>
    <w:rsid w:val="004A7BB5"/>
    <w:rsid w:val="004A7BF1"/>
    <w:rsid w:val="004A7C42"/>
    <w:rsid w:val="004B023B"/>
    <w:rsid w:val="004B02FD"/>
    <w:rsid w:val="004B042B"/>
    <w:rsid w:val="004B0697"/>
    <w:rsid w:val="004B0800"/>
    <w:rsid w:val="004B0C75"/>
    <w:rsid w:val="004B101E"/>
    <w:rsid w:val="004B106D"/>
    <w:rsid w:val="004B11D4"/>
    <w:rsid w:val="004B1216"/>
    <w:rsid w:val="004B1546"/>
    <w:rsid w:val="004B1948"/>
    <w:rsid w:val="004B1A45"/>
    <w:rsid w:val="004B1AFE"/>
    <w:rsid w:val="004B1C01"/>
    <w:rsid w:val="004B1DB0"/>
    <w:rsid w:val="004B1E8C"/>
    <w:rsid w:val="004B20C2"/>
    <w:rsid w:val="004B22E1"/>
    <w:rsid w:val="004B263D"/>
    <w:rsid w:val="004B2A32"/>
    <w:rsid w:val="004B2D22"/>
    <w:rsid w:val="004B2D94"/>
    <w:rsid w:val="004B2DC2"/>
    <w:rsid w:val="004B2ECE"/>
    <w:rsid w:val="004B2F8A"/>
    <w:rsid w:val="004B31A5"/>
    <w:rsid w:val="004B3301"/>
    <w:rsid w:val="004B33B6"/>
    <w:rsid w:val="004B344D"/>
    <w:rsid w:val="004B36AE"/>
    <w:rsid w:val="004B37FF"/>
    <w:rsid w:val="004B3AC0"/>
    <w:rsid w:val="004B4068"/>
    <w:rsid w:val="004B4121"/>
    <w:rsid w:val="004B41C4"/>
    <w:rsid w:val="004B43D4"/>
    <w:rsid w:val="004B454B"/>
    <w:rsid w:val="004B4617"/>
    <w:rsid w:val="004B477F"/>
    <w:rsid w:val="004B481F"/>
    <w:rsid w:val="004B4C91"/>
    <w:rsid w:val="004B4D57"/>
    <w:rsid w:val="004B4E6A"/>
    <w:rsid w:val="004B4ED1"/>
    <w:rsid w:val="004B4FC8"/>
    <w:rsid w:val="004B519B"/>
    <w:rsid w:val="004B51FE"/>
    <w:rsid w:val="004B5BA1"/>
    <w:rsid w:val="004B6102"/>
    <w:rsid w:val="004B649C"/>
    <w:rsid w:val="004B64A9"/>
    <w:rsid w:val="004B66F6"/>
    <w:rsid w:val="004B6A51"/>
    <w:rsid w:val="004B6D81"/>
    <w:rsid w:val="004B6D8D"/>
    <w:rsid w:val="004B7049"/>
    <w:rsid w:val="004B71D8"/>
    <w:rsid w:val="004B72C8"/>
    <w:rsid w:val="004B738C"/>
    <w:rsid w:val="004B7489"/>
    <w:rsid w:val="004B77D4"/>
    <w:rsid w:val="004B7844"/>
    <w:rsid w:val="004B78B7"/>
    <w:rsid w:val="004B7DF0"/>
    <w:rsid w:val="004C058A"/>
    <w:rsid w:val="004C05B4"/>
    <w:rsid w:val="004C06C3"/>
    <w:rsid w:val="004C0876"/>
    <w:rsid w:val="004C09D0"/>
    <w:rsid w:val="004C0A30"/>
    <w:rsid w:val="004C0A6F"/>
    <w:rsid w:val="004C0B24"/>
    <w:rsid w:val="004C0D4B"/>
    <w:rsid w:val="004C0D8C"/>
    <w:rsid w:val="004C0DFB"/>
    <w:rsid w:val="004C0EAB"/>
    <w:rsid w:val="004C122E"/>
    <w:rsid w:val="004C1416"/>
    <w:rsid w:val="004C179E"/>
    <w:rsid w:val="004C17A1"/>
    <w:rsid w:val="004C19E1"/>
    <w:rsid w:val="004C1EEB"/>
    <w:rsid w:val="004C20B9"/>
    <w:rsid w:val="004C20D2"/>
    <w:rsid w:val="004C2125"/>
    <w:rsid w:val="004C21B5"/>
    <w:rsid w:val="004C220F"/>
    <w:rsid w:val="004C2286"/>
    <w:rsid w:val="004C22AF"/>
    <w:rsid w:val="004C22F1"/>
    <w:rsid w:val="004C2316"/>
    <w:rsid w:val="004C247E"/>
    <w:rsid w:val="004C2639"/>
    <w:rsid w:val="004C29AE"/>
    <w:rsid w:val="004C29C0"/>
    <w:rsid w:val="004C29F6"/>
    <w:rsid w:val="004C3091"/>
    <w:rsid w:val="004C3A41"/>
    <w:rsid w:val="004C3A89"/>
    <w:rsid w:val="004C3B59"/>
    <w:rsid w:val="004C3B93"/>
    <w:rsid w:val="004C494E"/>
    <w:rsid w:val="004C4AA0"/>
    <w:rsid w:val="004C4B35"/>
    <w:rsid w:val="004C4CD7"/>
    <w:rsid w:val="004C50B5"/>
    <w:rsid w:val="004C5286"/>
    <w:rsid w:val="004C54CB"/>
    <w:rsid w:val="004C5532"/>
    <w:rsid w:val="004C57F4"/>
    <w:rsid w:val="004C5A21"/>
    <w:rsid w:val="004C5A2B"/>
    <w:rsid w:val="004C5BA1"/>
    <w:rsid w:val="004C6035"/>
    <w:rsid w:val="004C610E"/>
    <w:rsid w:val="004C6245"/>
    <w:rsid w:val="004C6257"/>
    <w:rsid w:val="004C64D1"/>
    <w:rsid w:val="004C656D"/>
    <w:rsid w:val="004C6D5A"/>
    <w:rsid w:val="004C6E0D"/>
    <w:rsid w:val="004C7059"/>
    <w:rsid w:val="004C717F"/>
    <w:rsid w:val="004C72F1"/>
    <w:rsid w:val="004C7612"/>
    <w:rsid w:val="004C781F"/>
    <w:rsid w:val="004C7A6F"/>
    <w:rsid w:val="004C7EEF"/>
    <w:rsid w:val="004C7F05"/>
    <w:rsid w:val="004D028D"/>
    <w:rsid w:val="004D0638"/>
    <w:rsid w:val="004D07F0"/>
    <w:rsid w:val="004D0A39"/>
    <w:rsid w:val="004D0AB2"/>
    <w:rsid w:val="004D0F07"/>
    <w:rsid w:val="004D105D"/>
    <w:rsid w:val="004D1249"/>
    <w:rsid w:val="004D19C4"/>
    <w:rsid w:val="004D1A59"/>
    <w:rsid w:val="004D1EAB"/>
    <w:rsid w:val="004D1F3F"/>
    <w:rsid w:val="004D2186"/>
    <w:rsid w:val="004D2501"/>
    <w:rsid w:val="004D263F"/>
    <w:rsid w:val="004D27A6"/>
    <w:rsid w:val="004D2DE8"/>
    <w:rsid w:val="004D2E85"/>
    <w:rsid w:val="004D3158"/>
    <w:rsid w:val="004D3398"/>
    <w:rsid w:val="004D342C"/>
    <w:rsid w:val="004D34E2"/>
    <w:rsid w:val="004D3847"/>
    <w:rsid w:val="004D38DD"/>
    <w:rsid w:val="004D3BEF"/>
    <w:rsid w:val="004D3F21"/>
    <w:rsid w:val="004D40C8"/>
    <w:rsid w:val="004D41DB"/>
    <w:rsid w:val="004D421D"/>
    <w:rsid w:val="004D458A"/>
    <w:rsid w:val="004D462A"/>
    <w:rsid w:val="004D46E5"/>
    <w:rsid w:val="004D50C2"/>
    <w:rsid w:val="004D54B8"/>
    <w:rsid w:val="004D550B"/>
    <w:rsid w:val="004D5925"/>
    <w:rsid w:val="004D5A57"/>
    <w:rsid w:val="004D5AD5"/>
    <w:rsid w:val="004D5D9B"/>
    <w:rsid w:val="004D605A"/>
    <w:rsid w:val="004D64E3"/>
    <w:rsid w:val="004D6768"/>
    <w:rsid w:val="004D681B"/>
    <w:rsid w:val="004D6CC9"/>
    <w:rsid w:val="004D6DD3"/>
    <w:rsid w:val="004D6E40"/>
    <w:rsid w:val="004D6F50"/>
    <w:rsid w:val="004D6F87"/>
    <w:rsid w:val="004D731D"/>
    <w:rsid w:val="004D7390"/>
    <w:rsid w:val="004D73F5"/>
    <w:rsid w:val="004D7458"/>
    <w:rsid w:val="004D7492"/>
    <w:rsid w:val="004D7630"/>
    <w:rsid w:val="004D76AC"/>
    <w:rsid w:val="004D7AA1"/>
    <w:rsid w:val="004D7AC6"/>
    <w:rsid w:val="004D7B4A"/>
    <w:rsid w:val="004D7CE3"/>
    <w:rsid w:val="004D7F05"/>
    <w:rsid w:val="004D7FC2"/>
    <w:rsid w:val="004E000C"/>
    <w:rsid w:val="004E008C"/>
    <w:rsid w:val="004E040E"/>
    <w:rsid w:val="004E05BB"/>
    <w:rsid w:val="004E07DF"/>
    <w:rsid w:val="004E0B26"/>
    <w:rsid w:val="004E0E25"/>
    <w:rsid w:val="004E0F49"/>
    <w:rsid w:val="004E0F52"/>
    <w:rsid w:val="004E1070"/>
    <w:rsid w:val="004E1203"/>
    <w:rsid w:val="004E158E"/>
    <w:rsid w:val="004E1689"/>
    <w:rsid w:val="004E19C7"/>
    <w:rsid w:val="004E1A01"/>
    <w:rsid w:val="004E1B02"/>
    <w:rsid w:val="004E1B67"/>
    <w:rsid w:val="004E20E4"/>
    <w:rsid w:val="004E214F"/>
    <w:rsid w:val="004E2213"/>
    <w:rsid w:val="004E25F1"/>
    <w:rsid w:val="004E2847"/>
    <w:rsid w:val="004E285A"/>
    <w:rsid w:val="004E2999"/>
    <w:rsid w:val="004E2E42"/>
    <w:rsid w:val="004E2EEF"/>
    <w:rsid w:val="004E2EFB"/>
    <w:rsid w:val="004E2FD2"/>
    <w:rsid w:val="004E30D2"/>
    <w:rsid w:val="004E318A"/>
    <w:rsid w:val="004E3566"/>
    <w:rsid w:val="004E3916"/>
    <w:rsid w:val="004E39EF"/>
    <w:rsid w:val="004E3B5F"/>
    <w:rsid w:val="004E3E3E"/>
    <w:rsid w:val="004E3FA4"/>
    <w:rsid w:val="004E3FEA"/>
    <w:rsid w:val="004E421A"/>
    <w:rsid w:val="004E43A8"/>
    <w:rsid w:val="004E49AA"/>
    <w:rsid w:val="004E4AA5"/>
    <w:rsid w:val="004E4C1C"/>
    <w:rsid w:val="004E502F"/>
    <w:rsid w:val="004E504E"/>
    <w:rsid w:val="004E5531"/>
    <w:rsid w:val="004E554A"/>
    <w:rsid w:val="004E574B"/>
    <w:rsid w:val="004E57AD"/>
    <w:rsid w:val="004E5AEA"/>
    <w:rsid w:val="004E5E02"/>
    <w:rsid w:val="004E5EDB"/>
    <w:rsid w:val="004E6322"/>
    <w:rsid w:val="004E6382"/>
    <w:rsid w:val="004E6BAB"/>
    <w:rsid w:val="004E6EDB"/>
    <w:rsid w:val="004E6FF9"/>
    <w:rsid w:val="004E70C0"/>
    <w:rsid w:val="004E70C4"/>
    <w:rsid w:val="004E71C9"/>
    <w:rsid w:val="004E7563"/>
    <w:rsid w:val="004E76BF"/>
    <w:rsid w:val="004E774C"/>
    <w:rsid w:val="004E789A"/>
    <w:rsid w:val="004E78EC"/>
    <w:rsid w:val="004E7AF2"/>
    <w:rsid w:val="004E7E42"/>
    <w:rsid w:val="004E7EBB"/>
    <w:rsid w:val="004F02B2"/>
    <w:rsid w:val="004F031F"/>
    <w:rsid w:val="004F03F8"/>
    <w:rsid w:val="004F04BD"/>
    <w:rsid w:val="004F0634"/>
    <w:rsid w:val="004F0A3E"/>
    <w:rsid w:val="004F0B52"/>
    <w:rsid w:val="004F0B7C"/>
    <w:rsid w:val="004F0FD9"/>
    <w:rsid w:val="004F1181"/>
    <w:rsid w:val="004F12BF"/>
    <w:rsid w:val="004F16D4"/>
    <w:rsid w:val="004F176B"/>
    <w:rsid w:val="004F195F"/>
    <w:rsid w:val="004F1AC3"/>
    <w:rsid w:val="004F258C"/>
    <w:rsid w:val="004F2628"/>
    <w:rsid w:val="004F2A55"/>
    <w:rsid w:val="004F2AC0"/>
    <w:rsid w:val="004F2AF1"/>
    <w:rsid w:val="004F2B69"/>
    <w:rsid w:val="004F2CBE"/>
    <w:rsid w:val="004F2DF8"/>
    <w:rsid w:val="004F2E2E"/>
    <w:rsid w:val="004F30B9"/>
    <w:rsid w:val="004F31FF"/>
    <w:rsid w:val="004F334F"/>
    <w:rsid w:val="004F3761"/>
    <w:rsid w:val="004F3811"/>
    <w:rsid w:val="004F3996"/>
    <w:rsid w:val="004F3A11"/>
    <w:rsid w:val="004F3DAA"/>
    <w:rsid w:val="004F3DD1"/>
    <w:rsid w:val="004F3E63"/>
    <w:rsid w:val="004F3E91"/>
    <w:rsid w:val="004F487D"/>
    <w:rsid w:val="004F506B"/>
    <w:rsid w:val="004F51F4"/>
    <w:rsid w:val="004F53BE"/>
    <w:rsid w:val="004F5524"/>
    <w:rsid w:val="004F56FB"/>
    <w:rsid w:val="004F574D"/>
    <w:rsid w:val="004F579F"/>
    <w:rsid w:val="004F57AC"/>
    <w:rsid w:val="004F6234"/>
    <w:rsid w:val="004F6458"/>
    <w:rsid w:val="004F67E0"/>
    <w:rsid w:val="004F6A3D"/>
    <w:rsid w:val="004F6C89"/>
    <w:rsid w:val="004F72DE"/>
    <w:rsid w:val="004F738F"/>
    <w:rsid w:val="004F7940"/>
    <w:rsid w:val="004F7A1E"/>
    <w:rsid w:val="004F7AF7"/>
    <w:rsid w:val="004F7CD1"/>
    <w:rsid w:val="004F7DCD"/>
    <w:rsid w:val="004F7DD6"/>
    <w:rsid w:val="004F7E63"/>
    <w:rsid w:val="004F7E74"/>
    <w:rsid w:val="004F7F6C"/>
    <w:rsid w:val="005002CC"/>
    <w:rsid w:val="005006F7"/>
    <w:rsid w:val="0050071A"/>
    <w:rsid w:val="00500B46"/>
    <w:rsid w:val="00500DEB"/>
    <w:rsid w:val="00500EE3"/>
    <w:rsid w:val="00500F15"/>
    <w:rsid w:val="0050175C"/>
    <w:rsid w:val="00501794"/>
    <w:rsid w:val="00501840"/>
    <w:rsid w:val="00501AE6"/>
    <w:rsid w:val="00501DC0"/>
    <w:rsid w:val="00501DD8"/>
    <w:rsid w:val="0050207C"/>
    <w:rsid w:val="005022CC"/>
    <w:rsid w:val="00502B8B"/>
    <w:rsid w:val="00502F17"/>
    <w:rsid w:val="00503224"/>
    <w:rsid w:val="005035C6"/>
    <w:rsid w:val="00503780"/>
    <w:rsid w:val="00503ABF"/>
    <w:rsid w:val="00503B23"/>
    <w:rsid w:val="00503BE3"/>
    <w:rsid w:val="00503DDE"/>
    <w:rsid w:val="00504265"/>
    <w:rsid w:val="00504359"/>
    <w:rsid w:val="005046CB"/>
    <w:rsid w:val="00504EE9"/>
    <w:rsid w:val="005050CD"/>
    <w:rsid w:val="0050515D"/>
    <w:rsid w:val="00505286"/>
    <w:rsid w:val="0050544E"/>
    <w:rsid w:val="005055A9"/>
    <w:rsid w:val="0050573C"/>
    <w:rsid w:val="005057E9"/>
    <w:rsid w:val="00505818"/>
    <w:rsid w:val="00505B28"/>
    <w:rsid w:val="00505C3C"/>
    <w:rsid w:val="00505CED"/>
    <w:rsid w:val="00506145"/>
    <w:rsid w:val="00506321"/>
    <w:rsid w:val="0050655D"/>
    <w:rsid w:val="005066FA"/>
    <w:rsid w:val="00506A00"/>
    <w:rsid w:val="00506BB9"/>
    <w:rsid w:val="00507054"/>
    <w:rsid w:val="005073E3"/>
    <w:rsid w:val="00507433"/>
    <w:rsid w:val="0050753C"/>
    <w:rsid w:val="005075D2"/>
    <w:rsid w:val="0050785A"/>
    <w:rsid w:val="005079F2"/>
    <w:rsid w:val="00507E2A"/>
    <w:rsid w:val="00510477"/>
    <w:rsid w:val="0051049A"/>
    <w:rsid w:val="00510B25"/>
    <w:rsid w:val="00510E8A"/>
    <w:rsid w:val="0051110B"/>
    <w:rsid w:val="005111C4"/>
    <w:rsid w:val="005115F3"/>
    <w:rsid w:val="0051182F"/>
    <w:rsid w:val="00511AA2"/>
    <w:rsid w:val="00511AC8"/>
    <w:rsid w:val="00511AFA"/>
    <w:rsid w:val="00511DD2"/>
    <w:rsid w:val="00511E53"/>
    <w:rsid w:val="00511EE2"/>
    <w:rsid w:val="00511F0F"/>
    <w:rsid w:val="005120AE"/>
    <w:rsid w:val="0051243D"/>
    <w:rsid w:val="005127E6"/>
    <w:rsid w:val="005128E3"/>
    <w:rsid w:val="00512A7D"/>
    <w:rsid w:val="00512F0C"/>
    <w:rsid w:val="00512F38"/>
    <w:rsid w:val="00512FB0"/>
    <w:rsid w:val="005130AC"/>
    <w:rsid w:val="00513287"/>
    <w:rsid w:val="0051332D"/>
    <w:rsid w:val="00513525"/>
    <w:rsid w:val="00513694"/>
    <w:rsid w:val="00513734"/>
    <w:rsid w:val="005137BF"/>
    <w:rsid w:val="00513A63"/>
    <w:rsid w:val="00513A8F"/>
    <w:rsid w:val="00513E0B"/>
    <w:rsid w:val="005147FA"/>
    <w:rsid w:val="00514951"/>
    <w:rsid w:val="00514B40"/>
    <w:rsid w:val="00514B8D"/>
    <w:rsid w:val="00514C1C"/>
    <w:rsid w:val="00514DDC"/>
    <w:rsid w:val="00514FDD"/>
    <w:rsid w:val="0051522F"/>
    <w:rsid w:val="00515233"/>
    <w:rsid w:val="00515832"/>
    <w:rsid w:val="00515991"/>
    <w:rsid w:val="00515E0C"/>
    <w:rsid w:val="005162A1"/>
    <w:rsid w:val="00516381"/>
    <w:rsid w:val="00516409"/>
    <w:rsid w:val="00516685"/>
    <w:rsid w:val="005167DD"/>
    <w:rsid w:val="00516857"/>
    <w:rsid w:val="005168CD"/>
    <w:rsid w:val="00516AB9"/>
    <w:rsid w:val="00516CD8"/>
    <w:rsid w:val="00516DC8"/>
    <w:rsid w:val="00516E34"/>
    <w:rsid w:val="00517032"/>
    <w:rsid w:val="0051721D"/>
    <w:rsid w:val="00517522"/>
    <w:rsid w:val="0051787A"/>
    <w:rsid w:val="00517AFC"/>
    <w:rsid w:val="00517F77"/>
    <w:rsid w:val="005204D9"/>
    <w:rsid w:val="00520702"/>
    <w:rsid w:val="005208B2"/>
    <w:rsid w:val="00520CF1"/>
    <w:rsid w:val="00520CF9"/>
    <w:rsid w:val="005210DD"/>
    <w:rsid w:val="005212D6"/>
    <w:rsid w:val="0052142A"/>
    <w:rsid w:val="0052142D"/>
    <w:rsid w:val="005215A7"/>
    <w:rsid w:val="005215CD"/>
    <w:rsid w:val="00521607"/>
    <w:rsid w:val="00521713"/>
    <w:rsid w:val="00521A13"/>
    <w:rsid w:val="00521ABB"/>
    <w:rsid w:val="00521C8F"/>
    <w:rsid w:val="00521D34"/>
    <w:rsid w:val="00521E9F"/>
    <w:rsid w:val="005221D1"/>
    <w:rsid w:val="00522778"/>
    <w:rsid w:val="005227B7"/>
    <w:rsid w:val="00522A78"/>
    <w:rsid w:val="00522AD3"/>
    <w:rsid w:val="00522F4D"/>
    <w:rsid w:val="00523036"/>
    <w:rsid w:val="00523738"/>
    <w:rsid w:val="0052375E"/>
    <w:rsid w:val="005239BE"/>
    <w:rsid w:val="00523DCA"/>
    <w:rsid w:val="00523FE7"/>
    <w:rsid w:val="00524042"/>
    <w:rsid w:val="005240FB"/>
    <w:rsid w:val="00524735"/>
    <w:rsid w:val="005248B5"/>
    <w:rsid w:val="005249B4"/>
    <w:rsid w:val="00524AE8"/>
    <w:rsid w:val="00524E84"/>
    <w:rsid w:val="00524F28"/>
    <w:rsid w:val="00525175"/>
    <w:rsid w:val="0052581C"/>
    <w:rsid w:val="00525A74"/>
    <w:rsid w:val="00525AA7"/>
    <w:rsid w:val="00525CE3"/>
    <w:rsid w:val="00525E61"/>
    <w:rsid w:val="00526082"/>
    <w:rsid w:val="0052608C"/>
    <w:rsid w:val="00526318"/>
    <w:rsid w:val="005264F5"/>
    <w:rsid w:val="00526A01"/>
    <w:rsid w:val="00526BF3"/>
    <w:rsid w:val="00526F3D"/>
    <w:rsid w:val="005270D7"/>
    <w:rsid w:val="005271BC"/>
    <w:rsid w:val="0052755F"/>
    <w:rsid w:val="00527B7B"/>
    <w:rsid w:val="00527D36"/>
    <w:rsid w:val="00530384"/>
    <w:rsid w:val="005303E4"/>
    <w:rsid w:val="00530C61"/>
    <w:rsid w:val="005310C4"/>
    <w:rsid w:val="00531172"/>
    <w:rsid w:val="005311EC"/>
    <w:rsid w:val="005313E9"/>
    <w:rsid w:val="00531439"/>
    <w:rsid w:val="00531571"/>
    <w:rsid w:val="005317BC"/>
    <w:rsid w:val="00531D3B"/>
    <w:rsid w:val="00531D8F"/>
    <w:rsid w:val="00532018"/>
    <w:rsid w:val="00532069"/>
    <w:rsid w:val="0053206A"/>
    <w:rsid w:val="0053208F"/>
    <w:rsid w:val="00532832"/>
    <w:rsid w:val="00532923"/>
    <w:rsid w:val="00532A00"/>
    <w:rsid w:val="00532D5B"/>
    <w:rsid w:val="00532D9A"/>
    <w:rsid w:val="00532EDA"/>
    <w:rsid w:val="00532FDD"/>
    <w:rsid w:val="005330E2"/>
    <w:rsid w:val="005331BE"/>
    <w:rsid w:val="005332AD"/>
    <w:rsid w:val="005334BB"/>
    <w:rsid w:val="005334D4"/>
    <w:rsid w:val="005335F1"/>
    <w:rsid w:val="00533A03"/>
    <w:rsid w:val="0053417F"/>
    <w:rsid w:val="005344C7"/>
    <w:rsid w:val="0053463D"/>
    <w:rsid w:val="00534D27"/>
    <w:rsid w:val="00534D36"/>
    <w:rsid w:val="00534D99"/>
    <w:rsid w:val="005351E1"/>
    <w:rsid w:val="005352C2"/>
    <w:rsid w:val="00535E6D"/>
    <w:rsid w:val="00535E89"/>
    <w:rsid w:val="00535F45"/>
    <w:rsid w:val="005363A0"/>
    <w:rsid w:val="005363BD"/>
    <w:rsid w:val="00536404"/>
    <w:rsid w:val="0053659A"/>
    <w:rsid w:val="0053663A"/>
    <w:rsid w:val="00536BB8"/>
    <w:rsid w:val="00536ED9"/>
    <w:rsid w:val="00536FBE"/>
    <w:rsid w:val="0053712E"/>
    <w:rsid w:val="005371BC"/>
    <w:rsid w:val="005371E3"/>
    <w:rsid w:val="005372F1"/>
    <w:rsid w:val="00537301"/>
    <w:rsid w:val="005374B8"/>
    <w:rsid w:val="005375DC"/>
    <w:rsid w:val="00537990"/>
    <w:rsid w:val="00537DD6"/>
    <w:rsid w:val="00537FB7"/>
    <w:rsid w:val="005401A4"/>
    <w:rsid w:val="00540238"/>
    <w:rsid w:val="0054029B"/>
    <w:rsid w:val="0054083C"/>
    <w:rsid w:val="005408F3"/>
    <w:rsid w:val="005408FB"/>
    <w:rsid w:val="00540CD4"/>
    <w:rsid w:val="00540DA9"/>
    <w:rsid w:val="00540ECA"/>
    <w:rsid w:val="00540FDD"/>
    <w:rsid w:val="00541076"/>
    <w:rsid w:val="00541504"/>
    <w:rsid w:val="00541871"/>
    <w:rsid w:val="005418EF"/>
    <w:rsid w:val="005419C7"/>
    <w:rsid w:val="00541A8F"/>
    <w:rsid w:val="00541BB8"/>
    <w:rsid w:val="00541E45"/>
    <w:rsid w:val="00541EF0"/>
    <w:rsid w:val="00542085"/>
    <w:rsid w:val="0054212C"/>
    <w:rsid w:val="00542234"/>
    <w:rsid w:val="00542247"/>
    <w:rsid w:val="0054234C"/>
    <w:rsid w:val="00542798"/>
    <w:rsid w:val="0054285B"/>
    <w:rsid w:val="0054285C"/>
    <w:rsid w:val="005428B2"/>
    <w:rsid w:val="00542A18"/>
    <w:rsid w:val="00542BF9"/>
    <w:rsid w:val="00542CA9"/>
    <w:rsid w:val="00542DE4"/>
    <w:rsid w:val="00542F02"/>
    <w:rsid w:val="005430FE"/>
    <w:rsid w:val="00543232"/>
    <w:rsid w:val="005435B4"/>
    <w:rsid w:val="005435F5"/>
    <w:rsid w:val="00543B96"/>
    <w:rsid w:val="00543FAA"/>
    <w:rsid w:val="00544377"/>
    <w:rsid w:val="0054443E"/>
    <w:rsid w:val="005448EA"/>
    <w:rsid w:val="005448F1"/>
    <w:rsid w:val="005449CB"/>
    <w:rsid w:val="00544EB7"/>
    <w:rsid w:val="005450BC"/>
    <w:rsid w:val="005455AF"/>
    <w:rsid w:val="005456B5"/>
    <w:rsid w:val="00545E47"/>
    <w:rsid w:val="005462C2"/>
    <w:rsid w:val="005462F2"/>
    <w:rsid w:val="005463B5"/>
    <w:rsid w:val="0054680F"/>
    <w:rsid w:val="00546CDD"/>
    <w:rsid w:val="00546D30"/>
    <w:rsid w:val="00546E51"/>
    <w:rsid w:val="005470FE"/>
    <w:rsid w:val="0054744A"/>
    <w:rsid w:val="00547838"/>
    <w:rsid w:val="00547887"/>
    <w:rsid w:val="00547A1B"/>
    <w:rsid w:val="00547A9F"/>
    <w:rsid w:val="00547BFD"/>
    <w:rsid w:val="00547DBC"/>
    <w:rsid w:val="00547FA6"/>
    <w:rsid w:val="0055003B"/>
    <w:rsid w:val="00550390"/>
    <w:rsid w:val="005505B6"/>
    <w:rsid w:val="00550D28"/>
    <w:rsid w:val="00550DD0"/>
    <w:rsid w:val="00550FD2"/>
    <w:rsid w:val="0055106C"/>
    <w:rsid w:val="00551120"/>
    <w:rsid w:val="0055130D"/>
    <w:rsid w:val="00551526"/>
    <w:rsid w:val="00551C7C"/>
    <w:rsid w:val="00551E5F"/>
    <w:rsid w:val="0055296D"/>
    <w:rsid w:val="00552AF1"/>
    <w:rsid w:val="00552B74"/>
    <w:rsid w:val="00552C3D"/>
    <w:rsid w:val="00552C74"/>
    <w:rsid w:val="00552EA2"/>
    <w:rsid w:val="00553000"/>
    <w:rsid w:val="005535A5"/>
    <w:rsid w:val="00553831"/>
    <w:rsid w:val="005538A5"/>
    <w:rsid w:val="005538F6"/>
    <w:rsid w:val="00553C04"/>
    <w:rsid w:val="00553D6A"/>
    <w:rsid w:val="005540CB"/>
    <w:rsid w:val="00554100"/>
    <w:rsid w:val="0055415F"/>
    <w:rsid w:val="00554312"/>
    <w:rsid w:val="005546FA"/>
    <w:rsid w:val="0055488D"/>
    <w:rsid w:val="005548E2"/>
    <w:rsid w:val="005549E8"/>
    <w:rsid w:val="00554C31"/>
    <w:rsid w:val="00554E00"/>
    <w:rsid w:val="00554F5B"/>
    <w:rsid w:val="00555113"/>
    <w:rsid w:val="0055582A"/>
    <w:rsid w:val="00555976"/>
    <w:rsid w:val="005559C9"/>
    <w:rsid w:val="00555ABD"/>
    <w:rsid w:val="00555BFC"/>
    <w:rsid w:val="00555E03"/>
    <w:rsid w:val="0055600C"/>
    <w:rsid w:val="005561DE"/>
    <w:rsid w:val="005562EB"/>
    <w:rsid w:val="005563F7"/>
    <w:rsid w:val="00556736"/>
    <w:rsid w:val="00556753"/>
    <w:rsid w:val="00556A4F"/>
    <w:rsid w:val="00556D3D"/>
    <w:rsid w:val="00556EC7"/>
    <w:rsid w:val="00556F3B"/>
    <w:rsid w:val="00556FDF"/>
    <w:rsid w:val="0055703A"/>
    <w:rsid w:val="0055708C"/>
    <w:rsid w:val="005570A1"/>
    <w:rsid w:val="005571D3"/>
    <w:rsid w:val="0055734C"/>
    <w:rsid w:val="00557470"/>
    <w:rsid w:val="00557543"/>
    <w:rsid w:val="005575FE"/>
    <w:rsid w:val="0055764A"/>
    <w:rsid w:val="005577E2"/>
    <w:rsid w:val="005577EB"/>
    <w:rsid w:val="00557AC1"/>
    <w:rsid w:val="00557AD8"/>
    <w:rsid w:val="00557BCC"/>
    <w:rsid w:val="00557DC9"/>
    <w:rsid w:val="00557EEF"/>
    <w:rsid w:val="005602FF"/>
    <w:rsid w:val="0056035A"/>
    <w:rsid w:val="0056057C"/>
    <w:rsid w:val="005606D6"/>
    <w:rsid w:val="005607B3"/>
    <w:rsid w:val="005607C4"/>
    <w:rsid w:val="00560F34"/>
    <w:rsid w:val="00561707"/>
    <w:rsid w:val="005618BE"/>
    <w:rsid w:val="00561931"/>
    <w:rsid w:val="00561B1F"/>
    <w:rsid w:val="00561EA9"/>
    <w:rsid w:val="0056209A"/>
    <w:rsid w:val="005620B3"/>
    <w:rsid w:val="0056219E"/>
    <w:rsid w:val="005621C2"/>
    <w:rsid w:val="005622F6"/>
    <w:rsid w:val="0056240D"/>
    <w:rsid w:val="00562571"/>
    <w:rsid w:val="0056263C"/>
    <w:rsid w:val="00562656"/>
    <w:rsid w:val="00562C9E"/>
    <w:rsid w:val="00562F2E"/>
    <w:rsid w:val="00563165"/>
    <w:rsid w:val="00563496"/>
    <w:rsid w:val="00563652"/>
    <w:rsid w:val="005637B1"/>
    <w:rsid w:val="005637F2"/>
    <w:rsid w:val="00563813"/>
    <w:rsid w:val="005638EC"/>
    <w:rsid w:val="00563952"/>
    <w:rsid w:val="00563AD8"/>
    <w:rsid w:val="005640BB"/>
    <w:rsid w:val="005640D2"/>
    <w:rsid w:val="00564522"/>
    <w:rsid w:val="00564880"/>
    <w:rsid w:val="00564997"/>
    <w:rsid w:val="00564B9F"/>
    <w:rsid w:val="00564BC5"/>
    <w:rsid w:val="00564C19"/>
    <w:rsid w:val="00564E54"/>
    <w:rsid w:val="00564E66"/>
    <w:rsid w:val="00564E76"/>
    <w:rsid w:val="00564FF8"/>
    <w:rsid w:val="00565637"/>
    <w:rsid w:val="00565647"/>
    <w:rsid w:val="00566441"/>
    <w:rsid w:val="00566505"/>
    <w:rsid w:val="0056661F"/>
    <w:rsid w:val="00566A10"/>
    <w:rsid w:val="00566BBF"/>
    <w:rsid w:val="00566CBB"/>
    <w:rsid w:val="00566DD9"/>
    <w:rsid w:val="00566DF1"/>
    <w:rsid w:val="00566E33"/>
    <w:rsid w:val="00566E67"/>
    <w:rsid w:val="00566F61"/>
    <w:rsid w:val="005671E1"/>
    <w:rsid w:val="00567264"/>
    <w:rsid w:val="0056769F"/>
    <w:rsid w:val="005677DC"/>
    <w:rsid w:val="005678D7"/>
    <w:rsid w:val="00567D83"/>
    <w:rsid w:val="00567E1A"/>
    <w:rsid w:val="00567EED"/>
    <w:rsid w:val="005700E8"/>
    <w:rsid w:val="005702D4"/>
    <w:rsid w:val="005707BE"/>
    <w:rsid w:val="00570BF4"/>
    <w:rsid w:val="00570DE7"/>
    <w:rsid w:val="00571013"/>
    <w:rsid w:val="00571263"/>
    <w:rsid w:val="00571376"/>
    <w:rsid w:val="00571A18"/>
    <w:rsid w:val="00571AD1"/>
    <w:rsid w:val="00571C3A"/>
    <w:rsid w:val="00571E33"/>
    <w:rsid w:val="00571E88"/>
    <w:rsid w:val="00572084"/>
    <w:rsid w:val="00572CA6"/>
    <w:rsid w:val="005730C5"/>
    <w:rsid w:val="00573937"/>
    <w:rsid w:val="00573ACC"/>
    <w:rsid w:val="00573BE5"/>
    <w:rsid w:val="00573E95"/>
    <w:rsid w:val="00574273"/>
    <w:rsid w:val="0057429C"/>
    <w:rsid w:val="00574312"/>
    <w:rsid w:val="0057436D"/>
    <w:rsid w:val="00574668"/>
    <w:rsid w:val="0057490B"/>
    <w:rsid w:val="00574A2B"/>
    <w:rsid w:val="00574C84"/>
    <w:rsid w:val="00574D6E"/>
    <w:rsid w:val="00574E2C"/>
    <w:rsid w:val="00574F8E"/>
    <w:rsid w:val="005753F9"/>
    <w:rsid w:val="005758CA"/>
    <w:rsid w:val="00575A54"/>
    <w:rsid w:val="00575B11"/>
    <w:rsid w:val="00575B41"/>
    <w:rsid w:val="00575B99"/>
    <w:rsid w:val="00575D4D"/>
    <w:rsid w:val="00575F05"/>
    <w:rsid w:val="005760BA"/>
    <w:rsid w:val="005761B2"/>
    <w:rsid w:val="005763CB"/>
    <w:rsid w:val="005767CC"/>
    <w:rsid w:val="00576D3A"/>
    <w:rsid w:val="00576DA0"/>
    <w:rsid w:val="00577060"/>
    <w:rsid w:val="00577184"/>
    <w:rsid w:val="005771B8"/>
    <w:rsid w:val="0057734E"/>
    <w:rsid w:val="0057739F"/>
    <w:rsid w:val="005778F0"/>
    <w:rsid w:val="00577936"/>
    <w:rsid w:val="00577BDD"/>
    <w:rsid w:val="00577D16"/>
    <w:rsid w:val="00577D57"/>
    <w:rsid w:val="00577D5E"/>
    <w:rsid w:val="00577D93"/>
    <w:rsid w:val="00577F2F"/>
    <w:rsid w:val="00580253"/>
    <w:rsid w:val="0058043E"/>
    <w:rsid w:val="00580812"/>
    <w:rsid w:val="0058097C"/>
    <w:rsid w:val="00580B6B"/>
    <w:rsid w:val="00581238"/>
    <w:rsid w:val="005812D6"/>
    <w:rsid w:val="00581659"/>
    <w:rsid w:val="005816C7"/>
    <w:rsid w:val="005819F3"/>
    <w:rsid w:val="00581DBE"/>
    <w:rsid w:val="00581FB7"/>
    <w:rsid w:val="00581FC0"/>
    <w:rsid w:val="00582294"/>
    <w:rsid w:val="005824D9"/>
    <w:rsid w:val="00582758"/>
    <w:rsid w:val="00582BE6"/>
    <w:rsid w:val="00582C58"/>
    <w:rsid w:val="00582D64"/>
    <w:rsid w:val="00582F41"/>
    <w:rsid w:val="00582F8D"/>
    <w:rsid w:val="0058313A"/>
    <w:rsid w:val="00583715"/>
    <w:rsid w:val="00583816"/>
    <w:rsid w:val="005839F9"/>
    <w:rsid w:val="00583ABF"/>
    <w:rsid w:val="00583E02"/>
    <w:rsid w:val="00584178"/>
    <w:rsid w:val="00584358"/>
    <w:rsid w:val="005846C6"/>
    <w:rsid w:val="00584953"/>
    <w:rsid w:val="00584AA0"/>
    <w:rsid w:val="00584BD9"/>
    <w:rsid w:val="00584C36"/>
    <w:rsid w:val="00584D73"/>
    <w:rsid w:val="00585061"/>
    <w:rsid w:val="00585437"/>
    <w:rsid w:val="00585629"/>
    <w:rsid w:val="00585939"/>
    <w:rsid w:val="00585C07"/>
    <w:rsid w:val="00585D1A"/>
    <w:rsid w:val="00585D65"/>
    <w:rsid w:val="00585F2F"/>
    <w:rsid w:val="00586049"/>
    <w:rsid w:val="00586363"/>
    <w:rsid w:val="005866B1"/>
    <w:rsid w:val="0058674D"/>
    <w:rsid w:val="00586BA4"/>
    <w:rsid w:val="005870C1"/>
    <w:rsid w:val="0058712D"/>
    <w:rsid w:val="00587503"/>
    <w:rsid w:val="0058762B"/>
    <w:rsid w:val="00587741"/>
    <w:rsid w:val="005877A5"/>
    <w:rsid w:val="00587ACD"/>
    <w:rsid w:val="00587B69"/>
    <w:rsid w:val="00587B98"/>
    <w:rsid w:val="00587E40"/>
    <w:rsid w:val="0059017B"/>
    <w:rsid w:val="005905AC"/>
    <w:rsid w:val="005908E8"/>
    <w:rsid w:val="00590997"/>
    <w:rsid w:val="00590A41"/>
    <w:rsid w:val="00590EAB"/>
    <w:rsid w:val="00591244"/>
    <w:rsid w:val="0059138A"/>
    <w:rsid w:val="005916E8"/>
    <w:rsid w:val="00591808"/>
    <w:rsid w:val="00591853"/>
    <w:rsid w:val="00591897"/>
    <w:rsid w:val="0059190A"/>
    <w:rsid w:val="0059198D"/>
    <w:rsid w:val="00591B23"/>
    <w:rsid w:val="00591BD5"/>
    <w:rsid w:val="00591C05"/>
    <w:rsid w:val="00591C34"/>
    <w:rsid w:val="00591EA3"/>
    <w:rsid w:val="00591F77"/>
    <w:rsid w:val="0059203D"/>
    <w:rsid w:val="00592107"/>
    <w:rsid w:val="005921FF"/>
    <w:rsid w:val="005923B7"/>
    <w:rsid w:val="00592655"/>
    <w:rsid w:val="005928AD"/>
    <w:rsid w:val="00592A27"/>
    <w:rsid w:val="00592DAE"/>
    <w:rsid w:val="00592E99"/>
    <w:rsid w:val="00593136"/>
    <w:rsid w:val="0059320F"/>
    <w:rsid w:val="005933B9"/>
    <w:rsid w:val="005935CB"/>
    <w:rsid w:val="0059375A"/>
    <w:rsid w:val="0059387C"/>
    <w:rsid w:val="00593AF8"/>
    <w:rsid w:val="00593DCC"/>
    <w:rsid w:val="00593E05"/>
    <w:rsid w:val="00593F12"/>
    <w:rsid w:val="0059404F"/>
    <w:rsid w:val="005943F0"/>
    <w:rsid w:val="005946F4"/>
    <w:rsid w:val="0059497C"/>
    <w:rsid w:val="00594CA3"/>
    <w:rsid w:val="00594DC2"/>
    <w:rsid w:val="00594E35"/>
    <w:rsid w:val="00594F9F"/>
    <w:rsid w:val="00594FFA"/>
    <w:rsid w:val="00595395"/>
    <w:rsid w:val="00595574"/>
    <w:rsid w:val="005956A3"/>
    <w:rsid w:val="00595878"/>
    <w:rsid w:val="005959DE"/>
    <w:rsid w:val="00595B34"/>
    <w:rsid w:val="00595C24"/>
    <w:rsid w:val="0059635B"/>
    <w:rsid w:val="00596377"/>
    <w:rsid w:val="005964C8"/>
    <w:rsid w:val="0059660F"/>
    <w:rsid w:val="00596814"/>
    <w:rsid w:val="005969EB"/>
    <w:rsid w:val="00596AC0"/>
    <w:rsid w:val="00596CDC"/>
    <w:rsid w:val="00596E47"/>
    <w:rsid w:val="00597228"/>
    <w:rsid w:val="00597813"/>
    <w:rsid w:val="005978CA"/>
    <w:rsid w:val="00597CF3"/>
    <w:rsid w:val="00597E90"/>
    <w:rsid w:val="00597F9A"/>
    <w:rsid w:val="005A0049"/>
    <w:rsid w:val="005A025B"/>
    <w:rsid w:val="005A064F"/>
    <w:rsid w:val="005A0790"/>
    <w:rsid w:val="005A07A2"/>
    <w:rsid w:val="005A0838"/>
    <w:rsid w:val="005A0902"/>
    <w:rsid w:val="005A1198"/>
    <w:rsid w:val="005A1345"/>
    <w:rsid w:val="005A1425"/>
    <w:rsid w:val="005A1656"/>
    <w:rsid w:val="005A169C"/>
    <w:rsid w:val="005A16CF"/>
    <w:rsid w:val="005A1DC5"/>
    <w:rsid w:val="005A1FD7"/>
    <w:rsid w:val="005A2418"/>
    <w:rsid w:val="005A25E3"/>
    <w:rsid w:val="005A2649"/>
    <w:rsid w:val="005A2650"/>
    <w:rsid w:val="005A2721"/>
    <w:rsid w:val="005A283C"/>
    <w:rsid w:val="005A29DD"/>
    <w:rsid w:val="005A2A18"/>
    <w:rsid w:val="005A2B06"/>
    <w:rsid w:val="005A2D0F"/>
    <w:rsid w:val="005A2D8E"/>
    <w:rsid w:val="005A2E9D"/>
    <w:rsid w:val="005A32E8"/>
    <w:rsid w:val="005A33DC"/>
    <w:rsid w:val="005A345C"/>
    <w:rsid w:val="005A34D1"/>
    <w:rsid w:val="005A393A"/>
    <w:rsid w:val="005A3A94"/>
    <w:rsid w:val="005A3C93"/>
    <w:rsid w:val="005A3F89"/>
    <w:rsid w:val="005A43C8"/>
    <w:rsid w:val="005A441D"/>
    <w:rsid w:val="005A4525"/>
    <w:rsid w:val="005A496D"/>
    <w:rsid w:val="005A4981"/>
    <w:rsid w:val="005A4A1E"/>
    <w:rsid w:val="005A4B2B"/>
    <w:rsid w:val="005A4D3B"/>
    <w:rsid w:val="005A4F63"/>
    <w:rsid w:val="005A4F70"/>
    <w:rsid w:val="005A517E"/>
    <w:rsid w:val="005A5614"/>
    <w:rsid w:val="005A58DD"/>
    <w:rsid w:val="005A5AB6"/>
    <w:rsid w:val="005A5EB8"/>
    <w:rsid w:val="005A5FE9"/>
    <w:rsid w:val="005A632A"/>
    <w:rsid w:val="005A6925"/>
    <w:rsid w:val="005A6951"/>
    <w:rsid w:val="005A7227"/>
    <w:rsid w:val="005A787B"/>
    <w:rsid w:val="005A78B2"/>
    <w:rsid w:val="005A7BB7"/>
    <w:rsid w:val="005A7F85"/>
    <w:rsid w:val="005B05DA"/>
    <w:rsid w:val="005B096C"/>
    <w:rsid w:val="005B098C"/>
    <w:rsid w:val="005B0C3E"/>
    <w:rsid w:val="005B0D3A"/>
    <w:rsid w:val="005B0F66"/>
    <w:rsid w:val="005B1492"/>
    <w:rsid w:val="005B15F5"/>
    <w:rsid w:val="005B1C00"/>
    <w:rsid w:val="005B1D4C"/>
    <w:rsid w:val="005B1E92"/>
    <w:rsid w:val="005B2231"/>
    <w:rsid w:val="005B2329"/>
    <w:rsid w:val="005B24C8"/>
    <w:rsid w:val="005B25A3"/>
    <w:rsid w:val="005B27BF"/>
    <w:rsid w:val="005B2B9C"/>
    <w:rsid w:val="005B2F47"/>
    <w:rsid w:val="005B2F5C"/>
    <w:rsid w:val="005B32DB"/>
    <w:rsid w:val="005B3498"/>
    <w:rsid w:val="005B34B1"/>
    <w:rsid w:val="005B354F"/>
    <w:rsid w:val="005B3A9D"/>
    <w:rsid w:val="005B3DDC"/>
    <w:rsid w:val="005B421D"/>
    <w:rsid w:val="005B446A"/>
    <w:rsid w:val="005B494C"/>
    <w:rsid w:val="005B4AA7"/>
    <w:rsid w:val="005B4C4A"/>
    <w:rsid w:val="005B4E27"/>
    <w:rsid w:val="005B56AE"/>
    <w:rsid w:val="005B5711"/>
    <w:rsid w:val="005B5A2D"/>
    <w:rsid w:val="005B5B25"/>
    <w:rsid w:val="005B5BBA"/>
    <w:rsid w:val="005B5D2D"/>
    <w:rsid w:val="005B5D78"/>
    <w:rsid w:val="005B5D8C"/>
    <w:rsid w:val="005B6025"/>
    <w:rsid w:val="005B6237"/>
    <w:rsid w:val="005B6589"/>
    <w:rsid w:val="005B65BD"/>
    <w:rsid w:val="005B6604"/>
    <w:rsid w:val="005B6C3D"/>
    <w:rsid w:val="005B6C6B"/>
    <w:rsid w:val="005B6D70"/>
    <w:rsid w:val="005B6DDC"/>
    <w:rsid w:val="005B6EDB"/>
    <w:rsid w:val="005B6FBF"/>
    <w:rsid w:val="005B708F"/>
    <w:rsid w:val="005B758C"/>
    <w:rsid w:val="005B76AF"/>
    <w:rsid w:val="005B7B0F"/>
    <w:rsid w:val="005B7CD3"/>
    <w:rsid w:val="005C007C"/>
    <w:rsid w:val="005C033E"/>
    <w:rsid w:val="005C04E7"/>
    <w:rsid w:val="005C0D9B"/>
    <w:rsid w:val="005C0DBD"/>
    <w:rsid w:val="005C11E8"/>
    <w:rsid w:val="005C14C6"/>
    <w:rsid w:val="005C14E4"/>
    <w:rsid w:val="005C1690"/>
    <w:rsid w:val="005C1795"/>
    <w:rsid w:val="005C17E9"/>
    <w:rsid w:val="005C1B24"/>
    <w:rsid w:val="005C1B48"/>
    <w:rsid w:val="005C1D07"/>
    <w:rsid w:val="005C1D90"/>
    <w:rsid w:val="005C1EE8"/>
    <w:rsid w:val="005C2029"/>
    <w:rsid w:val="005C23F1"/>
    <w:rsid w:val="005C2827"/>
    <w:rsid w:val="005C28BE"/>
    <w:rsid w:val="005C2C62"/>
    <w:rsid w:val="005C33A8"/>
    <w:rsid w:val="005C348C"/>
    <w:rsid w:val="005C3848"/>
    <w:rsid w:val="005C3B8B"/>
    <w:rsid w:val="005C3D42"/>
    <w:rsid w:val="005C3FE3"/>
    <w:rsid w:val="005C429D"/>
    <w:rsid w:val="005C447E"/>
    <w:rsid w:val="005C4498"/>
    <w:rsid w:val="005C4534"/>
    <w:rsid w:val="005C4893"/>
    <w:rsid w:val="005C4E2A"/>
    <w:rsid w:val="005C4EB8"/>
    <w:rsid w:val="005C52F8"/>
    <w:rsid w:val="005C55C9"/>
    <w:rsid w:val="005C59C5"/>
    <w:rsid w:val="005C59CE"/>
    <w:rsid w:val="005C5E2B"/>
    <w:rsid w:val="005C5E37"/>
    <w:rsid w:val="005C5EDF"/>
    <w:rsid w:val="005C5FDD"/>
    <w:rsid w:val="005C61DD"/>
    <w:rsid w:val="005C64E3"/>
    <w:rsid w:val="005C69E2"/>
    <w:rsid w:val="005C6A1D"/>
    <w:rsid w:val="005C6D17"/>
    <w:rsid w:val="005C7272"/>
    <w:rsid w:val="005C73F5"/>
    <w:rsid w:val="005C7535"/>
    <w:rsid w:val="005C7A42"/>
    <w:rsid w:val="005C7BEF"/>
    <w:rsid w:val="005C7C6D"/>
    <w:rsid w:val="005C7F16"/>
    <w:rsid w:val="005D0594"/>
    <w:rsid w:val="005D06D7"/>
    <w:rsid w:val="005D0AEE"/>
    <w:rsid w:val="005D0B6C"/>
    <w:rsid w:val="005D0F24"/>
    <w:rsid w:val="005D1532"/>
    <w:rsid w:val="005D16BD"/>
    <w:rsid w:val="005D18EC"/>
    <w:rsid w:val="005D1922"/>
    <w:rsid w:val="005D198B"/>
    <w:rsid w:val="005D1E6C"/>
    <w:rsid w:val="005D1F4C"/>
    <w:rsid w:val="005D207F"/>
    <w:rsid w:val="005D2665"/>
    <w:rsid w:val="005D289F"/>
    <w:rsid w:val="005D2A5C"/>
    <w:rsid w:val="005D2A78"/>
    <w:rsid w:val="005D2BBC"/>
    <w:rsid w:val="005D2D0B"/>
    <w:rsid w:val="005D3434"/>
    <w:rsid w:val="005D34AB"/>
    <w:rsid w:val="005D34ED"/>
    <w:rsid w:val="005D3676"/>
    <w:rsid w:val="005D3DB1"/>
    <w:rsid w:val="005D3E24"/>
    <w:rsid w:val="005D3E94"/>
    <w:rsid w:val="005D4103"/>
    <w:rsid w:val="005D4144"/>
    <w:rsid w:val="005D4154"/>
    <w:rsid w:val="005D4259"/>
    <w:rsid w:val="005D42E3"/>
    <w:rsid w:val="005D433C"/>
    <w:rsid w:val="005D461F"/>
    <w:rsid w:val="005D4623"/>
    <w:rsid w:val="005D4808"/>
    <w:rsid w:val="005D498A"/>
    <w:rsid w:val="005D49CE"/>
    <w:rsid w:val="005D5010"/>
    <w:rsid w:val="005D510E"/>
    <w:rsid w:val="005D51EB"/>
    <w:rsid w:val="005D57F5"/>
    <w:rsid w:val="005D5A84"/>
    <w:rsid w:val="005D5BA7"/>
    <w:rsid w:val="005D5CF3"/>
    <w:rsid w:val="005D5DAB"/>
    <w:rsid w:val="005D5F6C"/>
    <w:rsid w:val="005D6488"/>
    <w:rsid w:val="005D676E"/>
    <w:rsid w:val="005D683C"/>
    <w:rsid w:val="005D6F88"/>
    <w:rsid w:val="005D7000"/>
    <w:rsid w:val="005D7359"/>
    <w:rsid w:val="005D7DED"/>
    <w:rsid w:val="005E0010"/>
    <w:rsid w:val="005E0121"/>
    <w:rsid w:val="005E02D5"/>
    <w:rsid w:val="005E064C"/>
    <w:rsid w:val="005E07C0"/>
    <w:rsid w:val="005E07ED"/>
    <w:rsid w:val="005E0E9B"/>
    <w:rsid w:val="005E1168"/>
    <w:rsid w:val="005E11D9"/>
    <w:rsid w:val="005E135D"/>
    <w:rsid w:val="005E15AF"/>
    <w:rsid w:val="005E1854"/>
    <w:rsid w:val="005E1C7D"/>
    <w:rsid w:val="005E1CFC"/>
    <w:rsid w:val="005E1EE9"/>
    <w:rsid w:val="005E223A"/>
    <w:rsid w:val="005E22D9"/>
    <w:rsid w:val="005E2CAF"/>
    <w:rsid w:val="005E2D13"/>
    <w:rsid w:val="005E3A73"/>
    <w:rsid w:val="005E3E7C"/>
    <w:rsid w:val="005E3EF4"/>
    <w:rsid w:val="005E3F37"/>
    <w:rsid w:val="005E403E"/>
    <w:rsid w:val="005E40C5"/>
    <w:rsid w:val="005E41A2"/>
    <w:rsid w:val="005E41D9"/>
    <w:rsid w:val="005E43AF"/>
    <w:rsid w:val="005E475B"/>
    <w:rsid w:val="005E47FE"/>
    <w:rsid w:val="005E485F"/>
    <w:rsid w:val="005E4887"/>
    <w:rsid w:val="005E4A07"/>
    <w:rsid w:val="005E4AFD"/>
    <w:rsid w:val="005E4B1C"/>
    <w:rsid w:val="005E4B5D"/>
    <w:rsid w:val="005E4DBD"/>
    <w:rsid w:val="005E4DD5"/>
    <w:rsid w:val="005E4F00"/>
    <w:rsid w:val="005E4FC1"/>
    <w:rsid w:val="005E5557"/>
    <w:rsid w:val="005E56AB"/>
    <w:rsid w:val="005E5768"/>
    <w:rsid w:val="005E5A7F"/>
    <w:rsid w:val="005E5BEC"/>
    <w:rsid w:val="005E5C2A"/>
    <w:rsid w:val="005E5CF5"/>
    <w:rsid w:val="005E5FBB"/>
    <w:rsid w:val="005E600D"/>
    <w:rsid w:val="005E6183"/>
    <w:rsid w:val="005E62EF"/>
    <w:rsid w:val="005E6797"/>
    <w:rsid w:val="005E681B"/>
    <w:rsid w:val="005E6B07"/>
    <w:rsid w:val="005E7191"/>
    <w:rsid w:val="005E726E"/>
    <w:rsid w:val="005E7466"/>
    <w:rsid w:val="005E7530"/>
    <w:rsid w:val="005E753B"/>
    <w:rsid w:val="005E7664"/>
    <w:rsid w:val="005E77FC"/>
    <w:rsid w:val="005E7988"/>
    <w:rsid w:val="005E7A81"/>
    <w:rsid w:val="005E7EC6"/>
    <w:rsid w:val="005F0129"/>
    <w:rsid w:val="005F0301"/>
    <w:rsid w:val="005F06B8"/>
    <w:rsid w:val="005F0955"/>
    <w:rsid w:val="005F0C82"/>
    <w:rsid w:val="005F0CAF"/>
    <w:rsid w:val="005F1031"/>
    <w:rsid w:val="005F10B3"/>
    <w:rsid w:val="005F10BE"/>
    <w:rsid w:val="005F125D"/>
    <w:rsid w:val="005F1443"/>
    <w:rsid w:val="005F15B7"/>
    <w:rsid w:val="005F1613"/>
    <w:rsid w:val="005F17BA"/>
    <w:rsid w:val="005F1A11"/>
    <w:rsid w:val="005F1CC2"/>
    <w:rsid w:val="005F1D1E"/>
    <w:rsid w:val="005F1F31"/>
    <w:rsid w:val="005F2112"/>
    <w:rsid w:val="005F21BB"/>
    <w:rsid w:val="005F22C5"/>
    <w:rsid w:val="005F235E"/>
    <w:rsid w:val="005F24A6"/>
    <w:rsid w:val="005F2679"/>
    <w:rsid w:val="005F27BC"/>
    <w:rsid w:val="005F2A91"/>
    <w:rsid w:val="005F2C0A"/>
    <w:rsid w:val="005F2CF0"/>
    <w:rsid w:val="005F2E60"/>
    <w:rsid w:val="005F323A"/>
    <w:rsid w:val="005F34E5"/>
    <w:rsid w:val="005F3577"/>
    <w:rsid w:val="005F39FA"/>
    <w:rsid w:val="005F3DDC"/>
    <w:rsid w:val="005F3FAF"/>
    <w:rsid w:val="005F4546"/>
    <w:rsid w:val="005F48A7"/>
    <w:rsid w:val="005F4A87"/>
    <w:rsid w:val="005F4C22"/>
    <w:rsid w:val="005F4FEC"/>
    <w:rsid w:val="005F4FF1"/>
    <w:rsid w:val="005F51E0"/>
    <w:rsid w:val="005F5797"/>
    <w:rsid w:val="005F59DB"/>
    <w:rsid w:val="005F5B3D"/>
    <w:rsid w:val="005F5C4D"/>
    <w:rsid w:val="005F5E74"/>
    <w:rsid w:val="005F5F8B"/>
    <w:rsid w:val="005F604F"/>
    <w:rsid w:val="005F617A"/>
    <w:rsid w:val="005F61FD"/>
    <w:rsid w:val="005F6217"/>
    <w:rsid w:val="005F66C5"/>
    <w:rsid w:val="005F6756"/>
    <w:rsid w:val="005F679D"/>
    <w:rsid w:val="005F6B50"/>
    <w:rsid w:val="005F6BA9"/>
    <w:rsid w:val="005F6BB3"/>
    <w:rsid w:val="005F6F14"/>
    <w:rsid w:val="005F6FA3"/>
    <w:rsid w:val="005F71A3"/>
    <w:rsid w:val="005F730A"/>
    <w:rsid w:val="005F747D"/>
    <w:rsid w:val="005F75C1"/>
    <w:rsid w:val="005F773D"/>
    <w:rsid w:val="005F7BA2"/>
    <w:rsid w:val="005F7D20"/>
    <w:rsid w:val="00600012"/>
    <w:rsid w:val="00600158"/>
    <w:rsid w:val="00600259"/>
    <w:rsid w:val="00600577"/>
    <w:rsid w:val="006005CD"/>
    <w:rsid w:val="00600A8B"/>
    <w:rsid w:val="00600AF5"/>
    <w:rsid w:val="00600C94"/>
    <w:rsid w:val="00600F60"/>
    <w:rsid w:val="00601129"/>
    <w:rsid w:val="0060115D"/>
    <w:rsid w:val="006011F7"/>
    <w:rsid w:val="00601268"/>
    <w:rsid w:val="006013DC"/>
    <w:rsid w:val="00601640"/>
    <w:rsid w:val="00601897"/>
    <w:rsid w:val="0060199A"/>
    <w:rsid w:val="0060199C"/>
    <w:rsid w:val="00601B08"/>
    <w:rsid w:val="00601B30"/>
    <w:rsid w:val="00601D63"/>
    <w:rsid w:val="006023C6"/>
    <w:rsid w:val="0060241D"/>
    <w:rsid w:val="00602656"/>
    <w:rsid w:val="006027F7"/>
    <w:rsid w:val="00602C4E"/>
    <w:rsid w:val="00603058"/>
    <w:rsid w:val="00603225"/>
    <w:rsid w:val="0060326C"/>
    <w:rsid w:val="006034C9"/>
    <w:rsid w:val="00603834"/>
    <w:rsid w:val="00603862"/>
    <w:rsid w:val="006038B7"/>
    <w:rsid w:val="0060395C"/>
    <w:rsid w:val="00603C28"/>
    <w:rsid w:val="00603F0B"/>
    <w:rsid w:val="006040E6"/>
    <w:rsid w:val="00604758"/>
    <w:rsid w:val="00604D54"/>
    <w:rsid w:val="00604DD9"/>
    <w:rsid w:val="00604FDD"/>
    <w:rsid w:val="00605061"/>
    <w:rsid w:val="006050A0"/>
    <w:rsid w:val="00605309"/>
    <w:rsid w:val="00605463"/>
    <w:rsid w:val="00605646"/>
    <w:rsid w:val="00605A24"/>
    <w:rsid w:val="00605A87"/>
    <w:rsid w:val="00605BBA"/>
    <w:rsid w:val="00605E4A"/>
    <w:rsid w:val="00605E85"/>
    <w:rsid w:val="00606072"/>
    <w:rsid w:val="00606745"/>
    <w:rsid w:val="00606834"/>
    <w:rsid w:val="00606835"/>
    <w:rsid w:val="00606ACC"/>
    <w:rsid w:val="00606CF5"/>
    <w:rsid w:val="00606FBE"/>
    <w:rsid w:val="00607098"/>
    <w:rsid w:val="006070B3"/>
    <w:rsid w:val="006070F1"/>
    <w:rsid w:val="00607142"/>
    <w:rsid w:val="00607183"/>
    <w:rsid w:val="00607217"/>
    <w:rsid w:val="00607308"/>
    <w:rsid w:val="00607466"/>
    <w:rsid w:val="00607482"/>
    <w:rsid w:val="00607545"/>
    <w:rsid w:val="0060799A"/>
    <w:rsid w:val="00607A4D"/>
    <w:rsid w:val="00607A8D"/>
    <w:rsid w:val="00607AA1"/>
    <w:rsid w:val="00607EBD"/>
    <w:rsid w:val="00607F1B"/>
    <w:rsid w:val="0061009E"/>
    <w:rsid w:val="006100CA"/>
    <w:rsid w:val="006102C6"/>
    <w:rsid w:val="00610597"/>
    <w:rsid w:val="006105BF"/>
    <w:rsid w:val="006106E6"/>
    <w:rsid w:val="0061091B"/>
    <w:rsid w:val="00610BE4"/>
    <w:rsid w:val="00610CB2"/>
    <w:rsid w:val="00610E54"/>
    <w:rsid w:val="0061113D"/>
    <w:rsid w:val="0061120C"/>
    <w:rsid w:val="00611A25"/>
    <w:rsid w:val="00611C67"/>
    <w:rsid w:val="00611EB3"/>
    <w:rsid w:val="00611F77"/>
    <w:rsid w:val="006121D8"/>
    <w:rsid w:val="006122A7"/>
    <w:rsid w:val="006123BD"/>
    <w:rsid w:val="00612530"/>
    <w:rsid w:val="00612728"/>
    <w:rsid w:val="00612B4F"/>
    <w:rsid w:val="00612C93"/>
    <w:rsid w:val="00612CD2"/>
    <w:rsid w:val="0061319F"/>
    <w:rsid w:val="00613384"/>
    <w:rsid w:val="006134DD"/>
    <w:rsid w:val="006136C5"/>
    <w:rsid w:val="00613712"/>
    <w:rsid w:val="00613766"/>
    <w:rsid w:val="00613787"/>
    <w:rsid w:val="0061378E"/>
    <w:rsid w:val="00613C14"/>
    <w:rsid w:val="00613CE2"/>
    <w:rsid w:val="00614261"/>
    <w:rsid w:val="00614419"/>
    <w:rsid w:val="00614885"/>
    <w:rsid w:val="00614957"/>
    <w:rsid w:val="00614E59"/>
    <w:rsid w:val="00615086"/>
    <w:rsid w:val="006150BA"/>
    <w:rsid w:val="00615852"/>
    <w:rsid w:val="00615927"/>
    <w:rsid w:val="00615A0E"/>
    <w:rsid w:val="00615D01"/>
    <w:rsid w:val="00615D8D"/>
    <w:rsid w:val="006161E0"/>
    <w:rsid w:val="006166A7"/>
    <w:rsid w:val="00616AA6"/>
    <w:rsid w:val="00616ABA"/>
    <w:rsid w:val="00616AE9"/>
    <w:rsid w:val="00616DB4"/>
    <w:rsid w:val="00616FD3"/>
    <w:rsid w:val="00617083"/>
    <w:rsid w:val="006172B0"/>
    <w:rsid w:val="00617381"/>
    <w:rsid w:val="006176B2"/>
    <w:rsid w:val="0061773C"/>
    <w:rsid w:val="00617742"/>
    <w:rsid w:val="006177AC"/>
    <w:rsid w:val="00617832"/>
    <w:rsid w:val="006178C1"/>
    <w:rsid w:val="00617971"/>
    <w:rsid w:val="00617BC1"/>
    <w:rsid w:val="00617D53"/>
    <w:rsid w:val="00617E47"/>
    <w:rsid w:val="00617F90"/>
    <w:rsid w:val="00620A78"/>
    <w:rsid w:val="00620ADC"/>
    <w:rsid w:val="00620F41"/>
    <w:rsid w:val="006211D0"/>
    <w:rsid w:val="006213DA"/>
    <w:rsid w:val="006213EF"/>
    <w:rsid w:val="00621DE8"/>
    <w:rsid w:val="00621F83"/>
    <w:rsid w:val="00621F9D"/>
    <w:rsid w:val="006220C7"/>
    <w:rsid w:val="0062238B"/>
    <w:rsid w:val="00622581"/>
    <w:rsid w:val="00622608"/>
    <w:rsid w:val="0062269C"/>
    <w:rsid w:val="00622902"/>
    <w:rsid w:val="00622A10"/>
    <w:rsid w:val="00622B7F"/>
    <w:rsid w:val="00622D85"/>
    <w:rsid w:val="00623059"/>
    <w:rsid w:val="006231F6"/>
    <w:rsid w:val="00623424"/>
    <w:rsid w:val="006234AC"/>
    <w:rsid w:val="006234CD"/>
    <w:rsid w:val="00623771"/>
    <w:rsid w:val="00623A7E"/>
    <w:rsid w:val="00623B54"/>
    <w:rsid w:val="00623F8C"/>
    <w:rsid w:val="00624015"/>
    <w:rsid w:val="00624105"/>
    <w:rsid w:val="00624512"/>
    <w:rsid w:val="006247DF"/>
    <w:rsid w:val="0062480C"/>
    <w:rsid w:val="0062487E"/>
    <w:rsid w:val="00624887"/>
    <w:rsid w:val="006249A9"/>
    <w:rsid w:val="00624F60"/>
    <w:rsid w:val="00624F71"/>
    <w:rsid w:val="006251CA"/>
    <w:rsid w:val="00625258"/>
    <w:rsid w:val="0062556C"/>
    <w:rsid w:val="006256AF"/>
    <w:rsid w:val="00625988"/>
    <w:rsid w:val="00625AC1"/>
    <w:rsid w:val="00625B16"/>
    <w:rsid w:val="00625C74"/>
    <w:rsid w:val="00625D3A"/>
    <w:rsid w:val="00625E39"/>
    <w:rsid w:val="00625F22"/>
    <w:rsid w:val="006261BF"/>
    <w:rsid w:val="00626298"/>
    <w:rsid w:val="006262C5"/>
    <w:rsid w:val="006263C8"/>
    <w:rsid w:val="00626444"/>
    <w:rsid w:val="00626515"/>
    <w:rsid w:val="0062668B"/>
    <w:rsid w:val="00626BC4"/>
    <w:rsid w:val="00626BE8"/>
    <w:rsid w:val="00626C2A"/>
    <w:rsid w:val="00626CBE"/>
    <w:rsid w:val="00626D64"/>
    <w:rsid w:val="00626DB0"/>
    <w:rsid w:val="00626E50"/>
    <w:rsid w:val="00626EBA"/>
    <w:rsid w:val="00626F1C"/>
    <w:rsid w:val="00627089"/>
    <w:rsid w:val="006272E5"/>
    <w:rsid w:val="006277E0"/>
    <w:rsid w:val="0062793B"/>
    <w:rsid w:val="00627B58"/>
    <w:rsid w:val="00627E22"/>
    <w:rsid w:val="00627FE2"/>
    <w:rsid w:val="0063000E"/>
    <w:rsid w:val="006304CC"/>
    <w:rsid w:val="0063121F"/>
    <w:rsid w:val="00631227"/>
    <w:rsid w:val="00631555"/>
    <w:rsid w:val="0063162D"/>
    <w:rsid w:val="00631B80"/>
    <w:rsid w:val="00631DDF"/>
    <w:rsid w:val="006322BB"/>
    <w:rsid w:val="006325A5"/>
    <w:rsid w:val="00632727"/>
    <w:rsid w:val="0063276A"/>
    <w:rsid w:val="006327E1"/>
    <w:rsid w:val="00632C08"/>
    <w:rsid w:val="00632D1F"/>
    <w:rsid w:val="00632EC2"/>
    <w:rsid w:val="00632FF6"/>
    <w:rsid w:val="00633247"/>
    <w:rsid w:val="006332D9"/>
    <w:rsid w:val="0063350A"/>
    <w:rsid w:val="00633689"/>
    <w:rsid w:val="00633826"/>
    <w:rsid w:val="006338E7"/>
    <w:rsid w:val="00633AED"/>
    <w:rsid w:val="00633DA8"/>
    <w:rsid w:val="00633FE4"/>
    <w:rsid w:val="00634278"/>
    <w:rsid w:val="00634374"/>
    <w:rsid w:val="00634556"/>
    <w:rsid w:val="006347B2"/>
    <w:rsid w:val="006347E2"/>
    <w:rsid w:val="00634AF3"/>
    <w:rsid w:val="00634BC9"/>
    <w:rsid w:val="00634D66"/>
    <w:rsid w:val="00634F55"/>
    <w:rsid w:val="00634FEA"/>
    <w:rsid w:val="00634FF0"/>
    <w:rsid w:val="006350A8"/>
    <w:rsid w:val="00635580"/>
    <w:rsid w:val="00635604"/>
    <w:rsid w:val="00635671"/>
    <w:rsid w:val="00635707"/>
    <w:rsid w:val="006358C1"/>
    <w:rsid w:val="00635AFA"/>
    <w:rsid w:val="00635B31"/>
    <w:rsid w:val="0063611C"/>
    <w:rsid w:val="00636265"/>
    <w:rsid w:val="0063628F"/>
    <w:rsid w:val="006362CF"/>
    <w:rsid w:val="0063654E"/>
    <w:rsid w:val="00636598"/>
    <w:rsid w:val="00636AEC"/>
    <w:rsid w:val="00636B87"/>
    <w:rsid w:val="00636D98"/>
    <w:rsid w:val="00636DE3"/>
    <w:rsid w:val="00636EF0"/>
    <w:rsid w:val="00636FA9"/>
    <w:rsid w:val="00637315"/>
    <w:rsid w:val="00637669"/>
    <w:rsid w:val="00637690"/>
    <w:rsid w:val="00637A6A"/>
    <w:rsid w:val="00637EDB"/>
    <w:rsid w:val="00640421"/>
    <w:rsid w:val="006405D8"/>
    <w:rsid w:val="00640732"/>
    <w:rsid w:val="00640E06"/>
    <w:rsid w:val="00641020"/>
    <w:rsid w:val="0064104C"/>
    <w:rsid w:val="0064119D"/>
    <w:rsid w:val="00641315"/>
    <w:rsid w:val="00641AC6"/>
    <w:rsid w:val="00641F3F"/>
    <w:rsid w:val="00642102"/>
    <w:rsid w:val="0064215F"/>
    <w:rsid w:val="00642242"/>
    <w:rsid w:val="006425D1"/>
    <w:rsid w:val="00642669"/>
    <w:rsid w:val="00642AA1"/>
    <w:rsid w:val="00642AE2"/>
    <w:rsid w:val="00642BBD"/>
    <w:rsid w:val="00643086"/>
    <w:rsid w:val="00643525"/>
    <w:rsid w:val="0064366C"/>
    <w:rsid w:val="0064379A"/>
    <w:rsid w:val="006437C5"/>
    <w:rsid w:val="00643D39"/>
    <w:rsid w:val="00643F28"/>
    <w:rsid w:val="006445C2"/>
    <w:rsid w:val="00644A88"/>
    <w:rsid w:val="00645227"/>
    <w:rsid w:val="00645370"/>
    <w:rsid w:val="006453E0"/>
    <w:rsid w:val="006455DD"/>
    <w:rsid w:val="00645745"/>
    <w:rsid w:val="006457BB"/>
    <w:rsid w:val="00645DA9"/>
    <w:rsid w:val="006461C6"/>
    <w:rsid w:val="006464FE"/>
    <w:rsid w:val="00646BF0"/>
    <w:rsid w:val="00646C13"/>
    <w:rsid w:val="00646C4B"/>
    <w:rsid w:val="00646F59"/>
    <w:rsid w:val="0064756E"/>
    <w:rsid w:val="00647640"/>
    <w:rsid w:val="0064767A"/>
    <w:rsid w:val="0064795C"/>
    <w:rsid w:val="00647CB0"/>
    <w:rsid w:val="00647CB8"/>
    <w:rsid w:val="00647DA9"/>
    <w:rsid w:val="00647EE9"/>
    <w:rsid w:val="00650020"/>
    <w:rsid w:val="00650445"/>
    <w:rsid w:val="00650499"/>
    <w:rsid w:val="00650994"/>
    <w:rsid w:val="006509E4"/>
    <w:rsid w:val="00650A18"/>
    <w:rsid w:val="00650D78"/>
    <w:rsid w:val="00650E91"/>
    <w:rsid w:val="00651372"/>
    <w:rsid w:val="00651747"/>
    <w:rsid w:val="00651759"/>
    <w:rsid w:val="00651C52"/>
    <w:rsid w:val="00651CE6"/>
    <w:rsid w:val="00651E3A"/>
    <w:rsid w:val="006520FA"/>
    <w:rsid w:val="00652210"/>
    <w:rsid w:val="00652224"/>
    <w:rsid w:val="00652244"/>
    <w:rsid w:val="0065228D"/>
    <w:rsid w:val="0065233E"/>
    <w:rsid w:val="00652654"/>
    <w:rsid w:val="006529BF"/>
    <w:rsid w:val="00652E67"/>
    <w:rsid w:val="00652E98"/>
    <w:rsid w:val="00653224"/>
    <w:rsid w:val="00653624"/>
    <w:rsid w:val="006536D6"/>
    <w:rsid w:val="006537B0"/>
    <w:rsid w:val="00653868"/>
    <w:rsid w:val="006538B3"/>
    <w:rsid w:val="006539F4"/>
    <w:rsid w:val="00653B39"/>
    <w:rsid w:val="00653C7B"/>
    <w:rsid w:val="00653FB8"/>
    <w:rsid w:val="00654149"/>
    <w:rsid w:val="006542D7"/>
    <w:rsid w:val="0065470E"/>
    <w:rsid w:val="0065490F"/>
    <w:rsid w:val="00654A00"/>
    <w:rsid w:val="00654A82"/>
    <w:rsid w:val="00654D24"/>
    <w:rsid w:val="00654EE8"/>
    <w:rsid w:val="00654FD9"/>
    <w:rsid w:val="0065507E"/>
    <w:rsid w:val="0065530D"/>
    <w:rsid w:val="0065537A"/>
    <w:rsid w:val="006556FE"/>
    <w:rsid w:val="00655804"/>
    <w:rsid w:val="0065585A"/>
    <w:rsid w:val="00655BE1"/>
    <w:rsid w:val="00655C23"/>
    <w:rsid w:val="00655DBA"/>
    <w:rsid w:val="00655EBE"/>
    <w:rsid w:val="006563DD"/>
    <w:rsid w:val="0065645D"/>
    <w:rsid w:val="00656729"/>
    <w:rsid w:val="00656765"/>
    <w:rsid w:val="0065686E"/>
    <w:rsid w:val="00656B8F"/>
    <w:rsid w:val="00656FF0"/>
    <w:rsid w:val="00657077"/>
    <w:rsid w:val="0065736B"/>
    <w:rsid w:val="00657694"/>
    <w:rsid w:val="0065769A"/>
    <w:rsid w:val="00657787"/>
    <w:rsid w:val="0065781F"/>
    <w:rsid w:val="00657A1B"/>
    <w:rsid w:val="00657AD2"/>
    <w:rsid w:val="00657BFC"/>
    <w:rsid w:val="00657D4B"/>
    <w:rsid w:val="00657D9E"/>
    <w:rsid w:val="00660247"/>
    <w:rsid w:val="006602E2"/>
    <w:rsid w:val="006603FD"/>
    <w:rsid w:val="00660A94"/>
    <w:rsid w:val="00660B14"/>
    <w:rsid w:val="00660CD7"/>
    <w:rsid w:val="00660E2B"/>
    <w:rsid w:val="00660F75"/>
    <w:rsid w:val="00660FA2"/>
    <w:rsid w:val="0066142D"/>
    <w:rsid w:val="00661434"/>
    <w:rsid w:val="0066153B"/>
    <w:rsid w:val="00661617"/>
    <w:rsid w:val="00661656"/>
    <w:rsid w:val="00661741"/>
    <w:rsid w:val="006618A6"/>
    <w:rsid w:val="00661D6B"/>
    <w:rsid w:val="00661D7D"/>
    <w:rsid w:val="00661D9C"/>
    <w:rsid w:val="00661DBC"/>
    <w:rsid w:val="00661F98"/>
    <w:rsid w:val="00661FAB"/>
    <w:rsid w:val="00662106"/>
    <w:rsid w:val="0066256F"/>
    <w:rsid w:val="006625BB"/>
    <w:rsid w:val="00662807"/>
    <w:rsid w:val="0066299E"/>
    <w:rsid w:val="00662BCC"/>
    <w:rsid w:val="00662F6F"/>
    <w:rsid w:val="0066318C"/>
    <w:rsid w:val="00663579"/>
    <w:rsid w:val="00663783"/>
    <w:rsid w:val="006637B9"/>
    <w:rsid w:val="0066390D"/>
    <w:rsid w:val="006639AA"/>
    <w:rsid w:val="006639EE"/>
    <w:rsid w:val="00663A9F"/>
    <w:rsid w:val="00663D9A"/>
    <w:rsid w:val="0066403E"/>
    <w:rsid w:val="00664473"/>
    <w:rsid w:val="00664677"/>
    <w:rsid w:val="0066493F"/>
    <w:rsid w:val="00664A41"/>
    <w:rsid w:val="00664D7A"/>
    <w:rsid w:val="0066503B"/>
    <w:rsid w:val="0066548D"/>
    <w:rsid w:val="006654ED"/>
    <w:rsid w:val="006658AD"/>
    <w:rsid w:val="006659C4"/>
    <w:rsid w:val="00665BBF"/>
    <w:rsid w:val="00665DF8"/>
    <w:rsid w:val="00665E66"/>
    <w:rsid w:val="00665E6F"/>
    <w:rsid w:val="00665FB7"/>
    <w:rsid w:val="006662ED"/>
    <w:rsid w:val="0066640C"/>
    <w:rsid w:val="00666432"/>
    <w:rsid w:val="00666586"/>
    <w:rsid w:val="006665CD"/>
    <w:rsid w:val="00666641"/>
    <w:rsid w:val="00666B9B"/>
    <w:rsid w:val="006674E9"/>
    <w:rsid w:val="006677A0"/>
    <w:rsid w:val="00667844"/>
    <w:rsid w:val="00667AB5"/>
    <w:rsid w:val="0067035B"/>
    <w:rsid w:val="0067039A"/>
    <w:rsid w:val="00670568"/>
    <w:rsid w:val="0067074F"/>
    <w:rsid w:val="00670CDF"/>
    <w:rsid w:val="00670EBB"/>
    <w:rsid w:val="006711EE"/>
    <w:rsid w:val="0067122A"/>
    <w:rsid w:val="00671295"/>
    <w:rsid w:val="006716DC"/>
    <w:rsid w:val="00671796"/>
    <w:rsid w:val="0067184A"/>
    <w:rsid w:val="00671AAE"/>
    <w:rsid w:val="00671ADC"/>
    <w:rsid w:val="00671C33"/>
    <w:rsid w:val="00671CA7"/>
    <w:rsid w:val="00671DE7"/>
    <w:rsid w:val="00671FA2"/>
    <w:rsid w:val="0067214E"/>
    <w:rsid w:val="0067246F"/>
    <w:rsid w:val="006724D8"/>
    <w:rsid w:val="00672B2E"/>
    <w:rsid w:val="00672BBF"/>
    <w:rsid w:val="00672C95"/>
    <w:rsid w:val="00672D50"/>
    <w:rsid w:val="00672DB9"/>
    <w:rsid w:val="00673257"/>
    <w:rsid w:val="006735EF"/>
    <w:rsid w:val="00673665"/>
    <w:rsid w:val="00673A1E"/>
    <w:rsid w:val="00673AC5"/>
    <w:rsid w:val="00673C91"/>
    <w:rsid w:val="00673D14"/>
    <w:rsid w:val="00673D47"/>
    <w:rsid w:val="00674163"/>
    <w:rsid w:val="00674311"/>
    <w:rsid w:val="00674738"/>
    <w:rsid w:val="00674847"/>
    <w:rsid w:val="00674898"/>
    <w:rsid w:val="00675074"/>
    <w:rsid w:val="006751F8"/>
    <w:rsid w:val="0067528B"/>
    <w:rsid w:val="00675402"/>
    <w:rsid w:val="00675570"/>
    <w:rsid w:val="00675670"/>
    <w:rsid w:val="0067575B"/>
    <w:rsid w:val="006757E9"/>
    <w:rsid w:val="006757FB"/>
    <w:rsid w:val="006759A3"/>
    <w:rsid w:val="00675BED"/>
    <w:rsid w:val="00675C69"/>
    <w:rsid w:val="00675CC6"/>
    <w:rsid w:val="00675D0C"/>
    <w:rsid w:val="00675D14"/>
    <w:rsid w:val="00675FBF"/>
    <w:rsid w:val="006762FA"/>
    <w:rsid w:val="00676695"/>
    <w:rsid w:val="006769A5"/>
    <w:rsid w:val="006769B2"/>
    <w:rsid w:val="006769E8"/>
    <w:rsid w:val="00676D33"/>
    <w:rsid w:val="00676F28"/>
    <w:rsid w:val="0067782B"/>
    <w:rsid w:val="00677B28"/>
    <w:rsid w:val="00680142"/>
    <w:rsid w:val="006801EC"/>
    <w:rsid w:val="00680657"/>
    <w:rsid w:val="00680740"/>
    <w:rsid w:val="00680AEE"/>
    <w:rsid w:val="00680D98"/>
    <w:rsid w:val="00680E35"/>
    <w:rsid w:val="00680E5E"/>
    <w:rsid w:val="00680FE0"/>
    <w:rsid w:val="00681062"/>
    <w:rsid w:val="00681295"/>
    <w:rsid w:val="0068139D"/>
    <w:rsid w:val="00681630"/>
    <w:rsid w:val="006819ED"/>
    <w:rsid w:val="00681B80"/>
    <w:rsid w:val="00681D41"/>
    <w:rsid w:val="00681D5B"/>
    <w:rsid w:val="00681E5A"/>
    <w:rsid w:val="00682046"/>
    <w:rsid w:val="00682695"/>
    <w:rsid w:val="00682881"/>
    <w:rsid w:val="00682BDF"/>
    <w:rsid w:val="00682C09"/>
    <w:rsid w:val="006830C1"/>
    <w:rsid w:val="006832E3"/>
    <w:rsid w:val="006834CF"/>
    <w:rsid w:val="00683675"/>
    <w:rsid w:val="006837AC"/>
    <w:rsid w:val="00683938"/>
    <w:rsid w:val="00683B99"/>
    <w:rsid w:val="00683D6A"/>
    <w:rsid w:val="00683DBA"/>
    <w:rsid w:val="00684091"/>
    <w:rsid w:val="006845D5"/>
    <w:rsid w:val="00684B23"/>
    <w:rsid w:val="00684D11"/>
    <w:rsid w:val="00684D8C"/>
    <w:rsid w:val="00684E73"/>
    <w:rsid w:val="00685067"/>
    <w:rsid w:val="00685340"/>
    <w:rsid w:val="00685463"/>
    <w:rsid w:val="006856F5"/>
    <w:rsid w:val="00685811"/>
    <w:rsid w:val="00685871"/>
    <w:rsid w:val="00685A34"/>
    <w:rsid w:val="00685B27"/>
    <w:rsid w:val="00685DF4"/>
    <w:rsid w:val="0068671A"/>
    <w:rsid w:val="00686872"/>
    <w:rsid w:val="006869C7"/>
    <w:rsid w:val="00686D7D"/>
    <w:rsid w:val="00687048"/>
    <w:rsid w:val="006870BD"/>
    <w:rsid w:val="006870DB"/>
    <w:rsid w:val="006873D3"/>
    <w:rsid w:val="00687733"/>
    <w:rsid w:val="00687915"/>
    <w:rsid w:val="00687A3B"/>
    <w:rsid w:val="00687B91"/>
    <w:rsid w:val="00687C02"/>
    <w:rsid w:val="00687F20"/>
    <w:rsid w:val="0069003C"/>
    <w:rsid w:val="0069026A"/>
    <w:rsid w:val="006902C8"/>
    <w:rsid w:val="0069033A"/>
    <w:rsid w:val="0069067D"/>
    <w:rsid w:val="006907B3"/>
    <w:rsid w:val="00690B6F"/>
    <w:rsid w:val="00690C1A"/>
    <w:rsid w:val="00690D09"/>
    <w:rsid w:val="006910C0"/>
    <w:rsid w:val="006910E4"/>
    <w:rsid w:val="0069124E"/>
    <w:rsid w:val="006914B3"/>
    <w:rsid w:val="0069172D"/>
    <w:rsid w:val="00691764"/>
    <w:rsid w:val="0069193F"/>
    <w:rsid w:val="00691BC6"/>
    <w:rsid w:val="00692054"/>
    <w:rsid w:val="00692071"/>
    <w:rsid w:val="0069215F"/>
    <w:rsid w:val="0069295A"/>
    <w:rsid w:val="006929FF"/>
    <w:rsid w:val="00692A99"/>
    <w:rsid w:val="00692C66"/>
    <w:rsid w:val="00692C6D"/>
    <w:rsid w:val="00692EFE"/>
    <w:rsid w:val="00692FB8"/>
    <w:rsid w:val="00693133"/>
    <w:rsid w:val="006935B8"/>
    <w:rsid w:val="006935FB"/>
    <w:rsid w:val="0069365C"/>
    <w:rsid w:val="00693EA5"/>
    <w:rsid w:val="006940DD"/>
    <w:rsid w:val="0069419C"/>
    <w:rsid w:val="0069429F"/>
    <w:rsid w:val="00694308"/>
    <w:rsid w:val="0069498F"/>
    <w:rsid w:val="00694BD6"/>
    <w:rsid w:val="00694C28"/>
    <w:rsid w:val="006952D1"/>
    <w:rsid w:val="006953FC"/>
    <w:rsid w:val="00695554"/>
    <w:rsid w:val="00695566"/>
    <w:rsid w:val="00695695"/>
    <w:rsid w:val="00695B92"/>
    <w:rsid w:val="00695B9B"/>
    <w:rsid w:val="00695DD5"/>
    <w:rsid w:val="00696033"/>
    <w:rsid w:val="00696087"/>
    <w:rsid w:val="006963EB"/>
    <w:rsid w:val="006964BB"/>
    <w:rsid w:val="006965AB"/>
    <w:rsid w:val="00696C0E"/>
    <w:rsid w:val="00696E86"/>
    <w:rsid w:val="00697632"/>
    <w:rsid w:val="00697811"/>
    <w:rsid w:val="0069789E"/>
    <w:rsid w:val="00697A3E"/>
    <w:rsid w:val="006A031B"/>
    <w:rsid w:val="006A0460"/>
    <w:rsid w:val="006A0531"/>
    <w:rsid w:val="006A0AC1"/>
    <w:rsid w:val="006A0C23"/>
    <w:rsid w:val="006A0D9F"/>
    <w:rsid w:val="006A0E67"/>
    <w:rsid w:val="006A0EC5"/>
    <w:rsid w:val="006A1155"/>
    <w:rsid w:val="006A13C6"/>
    <w:rsid w:val="006A16B1"/>
    <w:rsid w:val="006A19BD"/>
    <w:rsid w:val="006A1B9F"/>
    <w:rsid w:val="006A2415"/>
    <w:rsid w:val="006A2947"/>
    <w:rsid w:val="006A2B74"/>
    <w:rsid w:val="006A2E05"/>
    <w:rsid w:val="006A2E8F"/>
    <w:rsid w:val="006A2FF4"/>
    <w:rsid w:val="006A3205"/>
    <w:rsid w:val="006A3228"/>
    <w:rsid w:val="006A347C"/>
    <w:rsid w:val="006A377E"/>
    <w:rsid w:val="006A39C5"/>
    <w:rsid w:val="006A3A26"/>
    <w:rsid w:val="006A3AE3"/>
    <w:rsid w:val="006A3B53"/>
    <w:rsid w:val="006A3EEF"/>
    <w:rsid w:val="006A424B"/>
    <w:rsid w:val="006A4334"/>
    <w:rsid w:val="006A438B"/>
    <w:rsid w:val="006A487C"/>
    <w:rsid w:val="006A4974"/>
    <w:rsid w:val="006A4B31"/>
    <w:rsid w:val="006A4F59"/>
    <w:rsid w:val="006A503C"/>
    <w:rsid w:val="006A56D4"/>
    <w:rsid w:val="006A57F6"/>
    <w:rsid w:val="006A595F"/>
    <w:rsid w:val="006A5AB9"/>
    <w:rsid w:val="006A5ACF"/>
    <w:rsid w:val="006A5C5D"/>
    <w:rsid w:val="006A5E7F"/>
    <w:rsid w:val="006A61FB"/>
    <w:rsid w:val="006A6231"/>
    <w:rsid w:val="006A6243"/>
    <w:rsid w:val="006A648E"/>
    <w:rsid w:val="006A6493"/>
    <w:rsid w:val="006A650B"/>
    <w:rsid w:val="006A6562"/>
    <w:rsid w:val="006A6A28"/>
    <w:rsid w:val="006A6CB9"/>
    <w:rsid w:val="006A6D9E"/>
    <w:rsid w:val="006A71AA"/>
    <w:rsid w:val="006A73D4"/>
    <w:rsid w:val="006A75BC"/>
    <w:rsid w:val="006A7682"/>
    <w:rsid w:val="006A7824"/>
    <w:rsid w:val="006A7CF5"/>
    <w:rsid w:val="006A7E11"/>
    <w:rsid w:val="006A7EDD"/>
    <w:rsid w:val="006A7F4B"/>
    <w:rsid w:val="006B00BA"/>
    <w:rsid w:val="006B020B"/>
    <w:rsid w:val="006B022C"/>
    <w:rsid w:val="006B0323"/>
    <w:rsid w:val="006B09FC"/>
    <w:rsid w:val="006B0B92"/>
    <w:rsid w:val="006B0BD4"/>
    <w:rsid w:val="006B0BDF"/>
    <w:rsid w:val="006B0DB1"/>
    <w:rsid w:val="006B0E5B"/>
    <w:rsid w:val="006B10F0"/>
    <w:rsid w:val="006B17C4"/>
    <w:rsid w:val="006B180D"/>
    <w:rsid w:val="006B1B98"/>
    <w:rsid w:val="006B209A"/>
    <w:rsid w:val="006B2344"/>
    <w:rsid w:val="006B2468"/>
    <w:rsid w:val="006B25B6"/>
    <w:rsid w:val="006B3205"/>
    <w:rsid w:val="006B328F"/>
    <w:rsid w:val="006B34B6"/>
    <w:rsid w:val="006B3584"/>
    <w:rsid w:val="006B3967"/>
    <w:rsid w:val="006B3999"/>
    <w:rsid w:val="006B3A21"/>
    <w:rsid w:val="006B40F7"/>
    <w:rsid w:val="006B4290"/>
    <w:rsid w:val="006B4636"/>
    <w:rsid w:val="006B4752"/>
    <w:rsid w:val="006B4762"/>
    <w:rsid w:val="006B484B"/>
    <w:rsid w:val="006B4B26"/>
    <w:rsid w:val="006B4BAA"/>
    <w:rsid w:val="006B4C63"/>
    <w:rsid w:val="006B4F30"/>
    <w:rsid w:val="006B5039"/>
    <w:rsid w:val="006B5270"/>
    <w:rsid w:val="006B5313"/>
    <w:rsid w:val="006B5933"/>
    <w:rsid w:val="006B5A7F"/>
    <w:rsid w:val="006B5AD8"/>
    <w:rsid w:val="006B5B8F"/>
    <w:rsid w:val="006B5D65"/>
    <w:rsid w:val="006B605C"/>
    <w:rsid w:val="006B60C9"/>
    <w:rsid w:val="006B6371"/>
    <w:rsid w:val="006B6423"/>
    <w:rsid w:val="006B663F"/>
    <w:rsid w:val="006B6890"/>
    <w:rsid w:val="006B6F96"/>
    <w:rsid w:val="006B762F"/>
    <w:rsid w:val="006B77D6"/>
    <w:rsid w:val="006B7D00"/>
    <w:rsid w:val="006B7E08"/>
    <w:rsid w:val="006B7FB9"/>
    <w:rsid w:val="006C00C6"/>
    <w:rsid w:val="006C0141"/>
    <w:rsid w:val="006C01EB"/>
    <w:rsid w:val="006C01FD"/>
    <w:rsid w:val="006C080F"/>
    <w:rsid w:val="006C0A8A"/>
    <w:rsid w:val="006C0B57"/>
    <w:rsid w:val="006C1005"/>
    <w:rsid w:val="006C120F"/>
    <w:rsid w:val="006C1265"/>
    <w:rsid w:val="006C1422"/>
    <w:rsid w:val="006C1773"/>
    <w:rsid w:val="006C1B0A"/>
    <w:rsid w:val="006C1CFF"/>
    <w:rsid w:val="006C1D97"/>
    <w:rsid w:val="006C267A"/>
    <w:rsid w:val="006C28A2"/>
    <w:rsid w:val="006C2C00"/>
    <w:rsid w:val="006C2D7C"/>
    <w:rsid w:val="006C2E03"/>
    <w:rsid w:val="006C33E5"/>
    <w:rsid w:val="006C35DE"/>
    <w:rsid w:val="006C36C4"/>
    <w:rsid w:val="006C384E"/>
    <w:rsid w:val="006C3A84"/>
    <w:rsid w:val="006C3A93"/>
    <w:rsid w:val="006C3AC2"/>
    <w:rsid w:val="006C3BBD"/>
    <w:rsid w:val="006C4112"/>
    <w:rsid w:val="006C414E"/>
    <w:rsid w:val="006C422B"/>
    <w:rsid w:val="006C43E1"/>
    <w:rsid w:val="006C4B7F"/>
    <w:rsid w:val="006C4EB7"/>
    <w:rsid w:val="006C5145"/>
    <w:rsid w:val="006C51E3"/>
    <w:rsid w:val="006C52C5"/>
    <w:rsid w:val="006C569C"/>
    <w:rsid w:val="006C577C"/>
    <w:rsid w:val="006C6262"/>
    <w:rsid w:val="006C6307"/>
    <w:rsid w:val="006C635D"/>
    <w:rsid w:val="006C6437"/>
    <w:rsid w:val="006C6B40"/>
    <w:rsid w:val="006C6EA1"/>
    <w:rsid w:val="006C7240"/>
    <w:rsid w:val="006C736A"/>
    <w:rsid w:val="006C7832"/>
    <w:rsid w:val="006C7B86"/>
    <w:rsid w:val="006C7BC6"/>
    <w:rsid w:val="006C7C48"/>
    <w:rsid w:val="006D0040"/>
    <w:rsid w:val="006D0148"/>
    <w:rsid w:val="006D038E"/>
    <w:rsid w:val="006D0516"/>
    <w:rsid w:val="006D0643"/>
    <w:rsid w:val="006D0708"/>
    <w:rsid w:val="006D0D80"/>
    <w:rsid w:val="006D1116"/>
    <w:rsid w:val="006D13BE"/>
    <w:rsid w:val="006D1999"/>
    <w:rsid w:val="006D1A02"/>
    <w:rsid w:val="006D2002"/>
    <w:rsid w:val="006D20BC"/>
    <w:rsid w:val="006D2222"/>
    <w:rsid w:val="006D2350"/>
    <w:rsid w:val="006D242D"/>
    <w:rsid w:val="006D2689"/>
    <w:rsid w:val="006D2766"/>
    <w:rsid w:val="006D2A2B"/>
    <w:rsid w:val="006D2EB7"/>
    <w:rsid w:val="006D2EEF"/>
    <w:rsid w:val="006D2F7B"/>
    <w:rsid w:val="006D3002"/>
    <w:rsid w:val="006D38E1"/>
    <w:rsid w:val="006D3A66"/>
    <w:rsid w:val="006D3B8F"/>
    <w:rsid w:val="006D3BB9"/>
    <w:rsid w:val="006D3D8A"/>
    <w:rsid w:val="006D3FD3"/>
    <w:rsid w:val="006D47BD"/>
    <w:rsid w:val="006D4A8E"/>
    <w:rsid w:val="006D4AD4"/>
    <w:rsid w:val="006D4D84"/>
    <w:rsid w:val="006D5181"/>
    <w:rsid w:val="006D56FF"/>
    <w:rsid w:val="006D5758"/>
    <w:rsid w:val="006D58FF"/>
    <w:rsid w:val="006D5964"/>
    <w:rsid w:val="006D59A4"/>
    <w:rsid w:val="006D5EF5"/>
    <w:rsid w:val="006D5FBC"/>
    <w:rsid w:val="006D6237"/>
    <w:rsid w:val="006D643E"/>
    <w:rsid w:val="006D65E0"/>
    <w:rsid w:val="006D6602"/>
    <w:rsid w:val="006D6B44"/>
    <w:rsid w:val="006D6C97"/>
    <w:rsid w:val="006D6D29"/>
    <w:rsid w:val="006D70D3"/>
    <w:rsid w:val="006D7252"/>
    <w:rsid w:val="006D74BD"/>
    <w:rsid w:val="006D7518"/>
    <w:rsid w:val="006D75ED"/>
    <w:rsid w:val="006D7653"/>
    <w:rsid w:val="006D7E37"/>
    <w:rsid w:val="006D7EE8"/>
    <w:rsid w:val="006E03D9"/>
    <w:rsid w:val="006E078E"/>
    <w:rsid w:val="006E0A5C"/>
    <w:rsid w:val="006E0B98"/>
    <w:rsid w:val="006E0ECC"/>
    <w:rsid w:val="006E1269"/>
    <w:rsid w:val="006E1661"/>
    <w:rsid w:val="006E18C1"/>
    <w:rsid w:val="006E1ECD"/>
    <w:rsid w:val="006E20CC"/>
    <w:rsid w:val="006E2187"/>
    <w:rsid w:val="006E22F2"/>
    <w:rsid w:val="006E283A"/>
    <w:rsid w:val="006E2923"/>
    <w:rsid w:val="006E2AF9"/>
    <w:rsid w:val="006E2B34"/>
    <w:rsid w:val="006E2D6D"/>
    <w:rsid w:val="006E31D9"/>
    <w:rsid w:val="006E35F8"/>
    <w:rsid w:val="006E36C6"/>
    <w:rsid w:val="006E385B"/>
    <w:rsid w:val="006E3B8C"/>
    <w:rsid w:val="006E4017"/>
    <w:rsid w:val="006E4369"/>
    <w:rsid w:val="006E452C"/>
    <w:rsid w:val="006E45B5"/>
    <w:rsid w:val="006E478F"/>
    <w:rsid w:val="006E4792"/>
    <w:rsid w:val="006E497F"/>
    <w:rsid w:val="006E50DB"/>
    <w:rsid w:val="006E52B5"/>
    <w:rsid w:val="006E5341"/>
    <w:rsid w:val="006E539A"/>
    <w:rsid w:val="006E552A"/>
    <w:rsid w:val="006E56E5"/>
    <w:rsid w:val="006E583B"/>
    <w:rsid w:val="006E59DB"/>
    <w:rsid w:val="006E5B8B"/>
    <w:rsid w:val="006E5C3A"/>
    <w:rsid w:val="006E5CE4"/>
    <w:rsid w:val="006E5D27"/>
    <w:rsid w:val="006E62C3"/>
    <w:rsid w:val="006E646E"/>
    <w:rsid w:val="006E67CC"/>
    <w:rsid w:val="006E6C03"/>
    <w:rsid w:val="006E71F3"/>
    <w:rsid w:val="006E74ED"/>
    <w:rsid w:val="006E775F"/>
    <w:rsid w:val="006E7956"/>
    <w:rsid w:val="006E7AC8"/>
    <w:rsid w:val="006F0277"/>
    <w:rsid w:val="006F0296"/>
    <w:rsid w:val="006F03EC"/>
    <w:rsid w:val="006F0562"/>
    <w:rsid w:val="006F0635"/>
    <w:rsid w:val="006F092A"/>
    <w:rsid w:val="006F0E88"/>
    <w:rsid w:val="006F0EC2"/>
    <w:rsid w:val="006F10BA"/>
    <w:rsid w:val="006F1184"/>
    <w:rsid w:val="006F127F"/>
    <w:rsid w:val="006F12B0"/>
    <w:rsid w:val="006F139E"/>
    <w:rsid w:val="006F14A5"/>
    <w:rsid w:val="006F14DA"/>
    <w:rsid w:val="006F14F6"/>
    <w:rsid w:val="006F16F1"/>
    <w:rsid w:val="006F1916"/>
    <w:rsid w:val="006F19DE"/>
    <w:rsid w:val="006F221A"/>
    <w:rsid w:val="006F2394"/>
    <w:rsid w:val="006F24F4"/>
    <w:rsid w:val="006F28A1"/>
    <w:rsid w:val="006F28E5"/>
    <w:rsid w:val="006F33D7"/>
    <w:rsid w:val="006F343C"/>
    <w:rsid w:val="006F3787"/>
    <w:rsid w:val="006F3AC1"/>
    <w:rsid w:val="006F3B99"/>
    <w:rsid w:val="006F3C02"/>
    <w:rsid w:val="006F3EF4"/>
    <w:rsid w:val="006F42AE"/>
    <w:rsid w:val="006F439B"/>
    <w:rsid w:val="006F449B"/>
    <w:rsid w:val="006F47E7"/>
    <w:rsid w:val="006F4A85"/>
    <w:rsid w:val="006F4C6A"/>
    <w:rsid w:val="006F4C6B"/>
    <w:rsid w:val="006F4D0D"/>
    <w:rsid w:val="006F5A39"/>
    <w:rsid w:val="006F5B1D"/>
    <w:rsid w:val="006F6219"/>
    <w:rsid w:val="006F64D0"/>
    <w:rsid w:val="006F67FB"/>
    <w:rsid w:val="006F69C4"/>
    <w:rsid w:val="006F6C28"/>
    <w:rsid w:val="006F6CA8"/>
    <w:rsid w:val="006F6DFC"/>
    <w:rsid w:val="006F6F72"/>
    <w:rsid w:val="006F708B"/>
    <w:rsid w:val="006F74D0"/>
    <w:rsid w:val="006F77CC"/>
    <w:rsid w:val="006F796C"/>
    <w:rsid w:val="006F79A0"/>
    <w:rsid w:val="006F7BC9"/>
    <w:rsid w:val="006F7E36"/>
    <w:rsid w:val="006F7E37"/>
    <w:rsid w:val="00700096"/>
    <w:rsid w:val="0070036E"/>
    <w:rsid w:val="00700802"/>
    <w:rsid w:val="007008F1"/>
    <w:rsid w:val="00700C78"/>
    <w:rsid w:val="00700C86"/>
    <w:rsid w:val="007010B6"/>
    <w:rsid w:val="007010C9"/>
    <w:rsid w:val="00701350"/>
    <w:rsid w:val="0070143D"/>
    <w:rsid w:val="007015CC"/>
    <w:rsid w:val="00701681"/>
    <w:rsid w:val="007019C2"/>
    <w:rsid w:val="00701A65"/>
    <w:rsid w:val="00701AA8"/>
    <w:rsid w:val="00701BB4"/>
    <w:rsid w:val="00701C9F"/>
    <w:rsid w:val="00701D5D"/>
    <w:rsid w:val="00701F07"/>
    <w:rsid w:val="00701F6A"/>
    <w:rsid w:val="0070216E"/>
    <w:rsid w:val="00702197"/>
    <w:rsid w:val="00702333"/>
    <w:rsid w:val="00702566"/>
    <w:rsid w:val="00703052"/>
    <w:rsid w:val="007031FC"/>
    <w:rsid w:val="00703503"/>
    <w:rsid w:val="00703511"/>
    <w:rsid w:val="00703718"/>
    <w:rsid w:val="00703918"/>
    <w:rsid w:val="00703A0E"/>
    <w:rsid w:val="00703C9A"/>
    <w:rsid w:val="00703D57"/>
    <w:rsid w:val="00703FC2"/>
    <w:rsid w:val="00704017"/>
    <w:rsid w:val="0070407F"/>
    <w:rsid w:val="0070408C"/>
    <w:rsid w:val="00704129"/>
    <w:rsid w:val="00704303"/>
    <w:rsid w:val="00704961"/>
    <w:rsid w:val="00704B81"/>
    <w:rsid w:val="00704D2F"/>
    <w:rsid w:val="0070500F"/>
    <w:rsid w:val="00705081"/>
    <w:rsid w:val="007050FB"/>
    <w:rsid w:val="00705164"/>
    <w:rsid w:val="007051E2"/>
    <w:rsid w:val="0070536A"/>
    <w:rsid w:val="00705A74"/>
    <w:rsid w:val="00705B33"/>
    <w:rsid w:val="00705C63"/>
    <w:rsid w:val="00705E62"/>
    <w:rsid w:val="00705F84"/>
    <w:rsid w:val="00705FF9"/>
    <w:rsid w:val="00706629"/>
    <w:rsid w:val="007066DF"/>
    <w:rsid w:val="00706752"/>
    <w:rsid w:val="00706A84"/>
    <w:rsid w:val="00707804"/>
    <w:rsid w:val="00707B78"/>
    <w:rsid w:val="00707D01"/>
    <w:rsid w:val="007101F9"/>
    <w:rsid w:val="007106F1"/>
    <w:rsid w:val="00710AEA"/>
    <w:rsid w:val="00710B72"/>
    <w:rsid w:val="00710C62"/>
    <w:rsid w:val="00710DA8"/>
    <w:rsid w:val="00710E18"/>
    <w:rsid w:val="00710F33"/>
    <w:rsid w:val="00711082"/>
    <w:rsid w:val="007110B2"/>
    <w:rsid w:val="007113AD"/>
    <w:rsid w:val="00711407"/>
    <w:rsid w:val="0071140C"/>
    <w:rsid w:val="007114BA"/>
    <w:rsid w:val="007115E8"/>
    <w:rsid w:val="0071187E"/>
    <w:rsid w:val="0071191B"/>
    <w:rsid w:val="00711BB2"/>
    <w:rsid w:val="00711C1A"/>
    <w:rsid w:val="00711CE0"/>
    <w:rsid w:val="00711D6D"/>
    <w:rsid w:val="007123D7"/>
    <w:rsid w:val="00712543"/>
    <w:rsid w:val="007125E7"/>
    <w:rsid w:val="00712674"/>
    <w:rsid w:val="007127AA"/>
    <w:rsid w:val="00712A7A"/>
    <w:rsid w:val="00712B6B"/>
    <w:rsid w:val="00712DAD"/>
    <w:rsid w:val="0071318D"/>
    <w:rsid w:val="0071348E"/>
    <w:rsid w:val="0071354C"/>
    <w:rsid w:val="007138A8"/>
    <w:rsid w:val="00713907"/>
    <w:rsid w:val="007139D4"/>
    <w:rsid w:val="00713CE9"/>
    <w:rsid w:val="0071406E"/>
    <w:rsid w:val="00714098"/>
    <w:rsid w:val="0071444B"/>
    <w:rsid w:val="0071455F"/>
    <w:rsid w:val="007148BF"/>
    <w:rsid w:val="00714EB9"/>
    <w:rsid w:val="00715098"/>
    <w:rsid w:val="007152A5"/>
    <w:rsid w:val="007152C4"/>
    <w:rsid w:val="00715316"/>
    <w:rsid w:val="00715543"/>
    <w:rsid w:val="007157DA"/>
    <w:rsid w:val="00715954"/>
    <w:rsid w:val="00715A95"/>
    <w:rsid w:val="00715BA1"/>
    <w:rsid w:val="007160FF"/>
    <w:rsid w:val="007163BA"/>
    <w:rsid w:val="00716448"/>
    <w:rsid w:val="007164F1"/>
    <w:rsid w:val="00716568"/>
    <w:rsid w:val="007166BC"/>
    <w:rsid w:val="0071683B"/>
    <w:rsid w:val="00716AE8"/>
    <w:rsid w:val="00716DA8"/>
    <w:rsid w:val="00716FE5"/>
    <w:rsid w:val="00717146"/>
    <w:rsid w:val="00717153"/>
    <w:rsid w:val="0071728E"/>
    <w:rsid w:val="0071730D"/>
    <w:rsid w:val="0071790E"/>
    <w:rsid w:val="00717A9B"/>
    <w:rsid w:val="00717BEC"/>
    <w:rsid w:val="00717DFE"/>
    <w:rsid w:val="00717E82"/>
    <w:rsid w:val="00717F2B"/>
    <w:rsid w:val="00720435"/>
    <w:rsid w:val="007207DD"/>
    <w:rsid w:val="00720888"/>
    <w:rsid w:val="00720D4E"/>
    <w:rsid w:val="00720DCF"/>
    <w:rsid w:val="0072133D"/>
    <w:rsid w:val="00721441"/>
    <w:rsid w:val="0072181E"/>
    <w:rsid w:val="0072183D"/>
    <w:rsid w:val="00721AC1"/>
    <w:rsid w:val="0072200E"/>
    <w:rsid w:val="0072228D"/>
    <w:rsid w:val="00722315"/>
    <w:rsid w:val="00722973"/>
    <w:rsid w:val="00722C97"/>
    <w:rsid w:val="00722E93"/>
    <w:rsid w:val="00722F92"/>
    <w:rsid w:val="00722FBD"/>
    <w:rsid w:val="007230C6"/>
    <w:rsid w:val="0072313D"/>
    <w:rsid w:val="00723396"/>
    <w:rsid w:val="00723451"/>
    <w:rsid w:val="00723A02"/>
    <w:rsid w:val="00723FB6"/>
    <w:rsid w:val="00723FE9"/>
    <w:rsid w:val="0072422F"/>
    <w:rsid w:val="00724230"/>
    <w:rsid w:val="007242F0"/>
    <w:rsid w:val="00724308"/>
    <w:rsid w:val="007245B3"/>
    <w:rsid w:val="00724618"/>
    <w:rsid w:val="00724BF3"/>
    <w:rsid w:val="00725530"/>
    <w:rsid w:val="00725669"/>
    <w:rsid w:val="00725747"/>
    <w:rsid w:val="007257A4"/>
    <w:rsid w:val="007259EC"/>
    <w:rsid w:val="00725BE3"/>
    <w:rsid w:val="00726535"/>
    <w:rsid w:val="007265B9"/>
    <w:rsid w:val="007266EC"/>
    <w:rsid w:val="00726936"/>
    <w:rsid w:val="00726938"/>
    <w:rsid w:val="00726CB9"/>
    <w:rsid w:val="00726F0F"/>
    <w:rsid w:val="00726F9A"/>
    <w:rsid w:val="0072794A"/>
    <w:rsid w:val="00727ABC"/>
    <w:rsid w:val="00727C61"/>
    <w:rsid w:val="00727F7B"/>
    <w:rsid w:val="007302C8"/>
    <w:rsid w:val="00730313"/>
    <w:rsid w:val="00730493"/>
    <w:rsid w:val="007307AE"/>
    <w:rsid w:val="007308CA"/>
    <w:rsid w:val="007309E4"/>
    <w:rsid w:val="00730C0A"/>
    <w:rsid w:val="00730E02"/>
    <w:rsid w:val="00730EFB"/>
    <w:rsid w:val="007311A1"/>
    <w:rsid w:val="007312E1"/>
    <w:rsid w:val="0073140E"/>
    <w:rsid w:val="007315B1"/>
    <w:rsid w:val="0073163A"/>
    <w:rsid w:val="0073177E"/>
    <w:rsid w:val="00731965"/>
    <w:rsid w:val="00731A00"/>
    <w:rsid w:val="00731B61"/>
    <w:rsid w:val="00731C1A"/>
    <w:rsid w:val="007320D6"/>
    <w:rsid w:val="00732122"/>
    <w:rsid w:val="007325E6"/>
    <w:rsid w:val="007325FB"/>
    <w:rsid w:val="007326AD"/>
    <w:rsid w:val="00732756"/>
    <w:rsid w:val="00732961"/>
    <w:rsid w:val="00732B94"/>
    <w:rsid w:val="00732BFE"/>
    <w:rsid w:val="00732D92"/>
    <w:rsid w:val="00732E59"/>
    <w:rsid w:val="00732E62"/>
    <w:rsid w:val="00733176"/>
    <w:rsid w:val="00733293"/>
    <w:rsid w:val="00733333"/>
    <w:rsid w:val="00733365"/>
    <w:rsid w:val="007334E9"/>
    <w:rsid w:val="007336D7"/>
    <w:rsid w:val="007337B5"/>
    <w:rsid w:val="0073380D"/>
    <w:rsid w:val="00733B24"/>
    <w:rsid w:val="00733B44"/>
    <w:rsid w:val="00733B6E"/>
    <w:rsid w:val="00733D74"/>
    <w:rsid w:val="00733D9F"/>
    <w:rsid w:val="0073415D"/>
    <w:rsid w:val="00734368"/>
    <w:rsid w:val="007346E4"/>
    <w:rsid w:val="007348AB"/>
    <w:rsid w:val="00734D23"/>
    <w:rsid w:val="00734E02"/>
    <w:rsid w:val="00735668"/>
    <w:rsid w:val="0073580B"/>
    <w:rsid w:val="007359B2"/>
    <w:rsid w:val="00735CD6"/>
    <w:rsid w:val="00736183"/>
    <w:rsid w:val="00736247"/>
    <w:rsid w:val="00736703"/>
    <w:rsid w:val="00736B8E"/>
    <w:rsid w:val="00736CF2"/>
    <w:rsid w:val="007371C9"/>
    <w:rsid w:val="00737477"/>
    <w:rsid w:val="00737830"/>
    <w:rsid w:val="00737951"/>
    <w:rsid w:val="00737B76"/>
    <w:rsid w:val="00740080"/>
    <w:rsid w:val="00740215"/>
    <w:rsid w:val="0074037E"/>
    <w:rsid w:val="00740436"/>
    <w:rsid w:val="00740466"/>
    <w:rsid w:val="007405F4"/>
    <w:rsid w:val="007408AD"/>
    <w:rsid w:val="00740DA3"/>
    <w:rsid w:val="00740DAF"/>
    <w:rsid w:val="00740F36"/>
    <w:rsid w:val="0074113B"/>
    <w:rsid w:val="007416F0"/>
    <w:rsid w:val="00741741"/>
    <w:rsid w:val="0074178B"/>
    <w:rsid w:val="00741858"/>
    <w:rsid w:val="00741A1B"/>
    <w:rsid w:val="00741C23"/>
    <w:rsid w:val="00741C28"/>
    <w:rsid w:val="00741D9A"/>
    <w:rsid w:val="007429DE"/>
    <w:rsid w:val="00742A63"/>
    <w:rsid w:val="00742F66"/>
    <w:rsid w:val="00743024"/>
    <w:rsid w:val="00743063"/>
    <w:rsid w:val="00743A32"/>
    <w:rsid w:val="00743C62"/>
    <w:rsid w:val="00744042"/>
    <w:rsid w:val="00744107"/>
    <w:rsid w:val="007444E3"/>
    <w:rsid w:val="0074471E"/>
    <w:rsid w:val="007447FE"/>
    <w:rsid w:val="00744A9C"/>
    <w:rsid w:val="00744B9B"/>
    <w:rsid w:val="00745099"/>
    <w:rsid w:val="0074521D"/>
    <w:rsid w:val="007452A6"/>
    <w:rsid w:val="007453A9"/>
    <w:rsid w:val="0074544A"/>
    <w:rsid w:val="00745538"/>
    <w:rsid w:val="007455A1"/>
    <w:rsid w:val="007457D0"/>
    <w:rsid w:val="00745B6E"/>
    <w:rsid w:val="00745CCC"/>
    <w:rsid w:val="0074666B"/>
    <w:rsid w:val="007467B4"/>
    <w:rsid w:val="00746976"/>
    <w:rsid w:val="00746CEC"/>
    <w:rsid w:val="00746D2F"/>
    <w:rsid w:val="00746DD7"/>
    <w:rsid w:val="00747201"/>
    <w:rsid w:val="00747226"/>
    <w:rsid w:val="00747566"/>
    <w:rsid w:val="00747698"/>
    <w:rsid w:val="0074787D"/>
    <w:rsid w:val="007478BC"/>
    <w:rsid w:val="00747E33"/>
    <w:rsid w:val="00747E94"/>
    <w:rsid w:val="007504A3"/>
    <w:rsid w:val="00750921"/>
    <w:rsid w:val="00750974"/>
    <w:rsid w:val="00750BFD"/>
    <w:rsid w:val="00750CD5"/>
    <w:rsid w:val="007510C1"/>
    <w:rsid w:val="007511D9"/>
    <w:rsid w:val="007511EA"/>
    <w:rsid w:val="00751406"/>
    <w:rsid w:val="007514B9"/>
    <w:rsid w:val="00751BBE"/>
    <w:rsid w:val="00751C7F"/>
    <w:rsid w:val="00751F6E"/>
    <w:rsid w:val="00751FC9"/>
    <w:rsid w:val="007520CB"/>
    <w:rsid w:val="00752199"/>
    <w:rsid w:val="00752492"/>
    <w:rsid w:val="0075261B"/>
    <w:rsid w:val="0075267F"/>
    <w:rsid w:val="0075276D"/>
    <w:rsid w:val="00752820"/>
    <w:rsid w:val="007528BF"/>
    <w:rsid w:val="00752970"/>
    <w:rsid w:val="00752A86"/>
    <w:rsid w:val="00752BE6"/>
    <w:rsid w:val="00752C64"/>
    <w:rsid w:val="00752CB2"/>
    <w:rsid w:val="0075302C"/>
    <w:rsid w:val="0075377B"/>
    <w:rsid w:val="007537D1"/>
    <w:rsid w:val="007537F2"/>
    <w:rsid w:val="00753955"/>
    <w:rsid w:val="00753A2F"/>
    <w:rsid w:val="00753E5E"/>
    <w:rsid w:val="007542F6"/>
    <w:rsid w:val="0075461C"/>
    <w:rsid w:val="007546A4"/>
    <w:rsid w:val="007546F1"/>
    <w:rsid w:val="007549F7"/>
    <w:rsid w:val="00754FBD"/>
    <w:rsid w:val="0075518D"/>
    <w:rsid w:val="007551B9"/>
    <w:rsid w:val="00755214"/>
    <w:rsid w:val="0075538C"/>
    <w:rsid w:val="00755B8B"/>
    <w:rsid w:val="00755C43"/>
    <w:rsid w:val="00755EE1"/>
    <w:rsid w:val="00755F84"/>
    <w:rsid w:val="007561D4"/>
    <w:rsid w:val="00756257"/>
    <w:rsid w:val="00756C3B"/>
    <w:rsid w:val="00756F2F"/>
    <w:rsid w:val="007572B8"/>
    <w:rsid w:val="0075737B"/>
    <w:rsid w:val="007575A8"/>
    <w:rsid w:val="007578B8"/>
    <w:rsid w:val="00757B9D"/>
    <w:rsid w:val="00757F1B"/>
    <w:rsid w:val="00757F85"/>
    <w:rsid w:val="007600F0"/>
    <w:rsid w:val="0076032F"/>
    <w:rsid w:val="007603B5"/>
    <w:rsid w:val="0076048B"/>
    <w:rsid w:val="007604A8"/>
    <w:rsid w:val="007605E6"/>
    <w:rsid w:val="00760A19"/>
    <w:rsid w:val="00760CE0"/>
    <w:rsid w:val="00760D1B"/>
    <w:rsid w:val="00761218"/>
    <w:rsid w:val="00761578"/>
    <w:rsid w:val="007617A8"/>
    <w:rsid w:val="007618A6"/>
    <w:rsid w:val="00761A67"/>
    <w:rsid w:val="00761B97"/>
    <w:rsid w:val="00761C26"/>
    <w:rsid w:val="00761DA3"/>
    <w:rsid w:val="00761FED"/>
    <w:rsid w:val="00762065"/>
    <w:rsid w:val="00762582"/>
    <w:rsid w:val="0076299A"/>
    <w:rsid w:val="00763362"/>
    <w:rsid w:val="007634FE"/>
    <w:rsid w:val="00763AC3"/>
    <w:rsid w:val="00763F89"/>
    <w:rsid w:val="00764230"/>
    <w:rsid w:val="007646D7"/>
    <w:rsid w:val="00764719"/>
    <w:rsid w:val="00764CA5"/>
    <w:rsid w:val="00764D42"/>
    <w:rsid w:val="00764DC6"/>
    <w:rsid w:val="00764ED6"/>
    <w:rsid w:val="00765128"/>
    <w:rsid w:val="0076574A"/>
    <w:rsid w:val="00765980"/>
    <w:rsid w:val="00765EF2"/>
    <w:rsid w:val="007660E6"/>
    <w:rsid w:val="00766185"/>
    <w:rsid w:val="00766561"/>
    <w:rsid w:val="00766664"/>
    <w:rsid w:val="00766B70"/>
    <w:rsid w:val="00766D0F"/>
    <w:rsid w:val="00766F42"/>
    <w:rsid w:val="0076740E"/>
    <w:rsid w:val="00767674"/>
    <w:rsid w:val="0076778D"/>
    <w:rsid w:val="00767BE3"/>
    <w:rsid w:val="00767D19"/>
    <w:rsid w:val="00767DF5"/>
    <w:rsid w:val="00770712"/>
    <w:rsid w:val="00770773"/>
    <w:rsid w:val="00770B30"/>
    <w:rsid w:val="00770D1F"/>
    <w:rsid w:val="007710DA"/>
    <w:rsid w:val="007719AE"/>
    <w:rsid w:val="00771E8E"/>
    <w:rsid w:val="007721FF"/>
    <w:rsid w:val="0077221A"/>
    <w:rsid w:val="007723AD"/>
    <w:rsid w:val="00772754"/>
    <w:rsid w:val="0077297C"/>
    <w:rsid w:val="00772F86"/>
    <w:rsid w:val="007732D5"/>
    <w:rsid w:val="00773863"/>
    <w:rsid w:val="00774385"/>
    <w:rsid w:val="0077471E"/>
    <w:rsid w:val="0077485F"/>
    <w:rsid w:val="00774B48"/>
    <w:rsid w:val="00774B72"/>
    <w:rsid w:val="00774E06"/>
    <w:rsid w:val="00774F67"/>
    <w:rsid w:val="007751CD"/>
    <w:rsid w:val="00775205"/>
    <w:rsid w:val="007752E0"/>
    <w:rsid w:val="00775452"/>
    <w:rsid w:val="00775501"/>
    <w:rsid w:val="007755A9"/>
    <w:rsid w:val="00775A8E"/>
    <w:rsid w:val="00775B8B"/>
    <w:rsid w:val="0077625E"/>
    <w:rsid w:val="007764A2"/>
    <w:rsid w:val="007767B8"/>
    <w:rsid w:val="00776824"/>
    <w:rsid w:val="007769B0"/>
    <w:rsid w:val="00776A7D"/>
    <w:rsid w:val="00776ACB"/>
    <w:rsid w:val="00776C3F"/>
    <w:rsid w:val="00776D14"/>
    <w:rsid w:val="00776E0C"/>
    <w:rsid w:val="00776E52"/>
    <w:rsid w:val="00776F06"/>
    <w:rsid w:val="00777249"/>
    <w:rsid w:val="00777796"/>
    <w:rsid w:val="007777A0"/>
    <w:rsid w:val="0077787D"/>
    <w:rsid w:val="00777C76"/>
    <w:rsid w:val="00777CE4"/>
    <w:rsid w:val="00777DAA"/>
    <w:rsid w:val="00780ADF"/>
    <w:rsid w:val="00780BE4"/>
    <w:rsid w:val="00780DB4"/>
    <w:rsid w:val="00780E99"/>
    <w:rsid w:val="00780F9C"/>
    <w:rsid w:val="0078118F"/>
    <w:rsid w:val="00781457"/>
    <w:rsid w:val="00781612"/>
    <w:rsid w:val="007816A9"/>
    <w:rsid w:val="00781784"/>
    <w:rsid w:val="00781C3C"/>
    <w:rsid w:val="00781D65"/>
    <w:rsid w:val="00781F9B"/>
    <w:rsid w:val="00781FE4"/>
    <w:rsid w:val="007823B2"/>
    <w:rsid w:val="00782567"/>
    <w:rsid w:val="007825A9"/>
    <w:rsid w:val="00782A27"/>
    <w:rsid w:val="00782AAC"/>
    <w:rsid w:val="00782B55"/>
    <w:rsid w:val="00782C92"/>
    <w:rsid w:val="0078304A"/>
    <w:rsid w:val="007830C9"/>
    <w:rsid w:val="007831AD"/>
    <w:rsid w:val="0078330B"/>
    <w:rsid w:val="007835A0"/>
    <w:rsid w:val="007836E5"/>
    <w:rsid w:val="00783C45"/>
    <w:rsid w:val="00783CBF"/>
    <w:rsid w:val="00783E69"/>
    <w:rsid w:val="00783E90"/>
    <w:rsid w:val="0078411B"/>
    <w:rsid w:val="00784388"/>
    <w:rsid w:val="00784626"/>
    <w:rsid w:val="0078510A"/>
    <w:rsid w:val="00785163"/>
    <w:rsid w:val="007851E5"/>
    <w:rsid w:val="0078573D"/>
    <w:rsid w:val="00785E56"/>
    <w:rsid w:val="0078627C"/>
    <w:rsid w:val="00786291"/>
    <w:rsid w:val="0078668A"/>
    <w:rsid w:val="00786EFF"/>
    <w:rsid w:val="00787001"/>
    <w:rsid w:val="007871A3"/>
    <w:rsid w:val="00787517"/>
    <w:rsid w:val="0078752F"/>
    <w:rsid w:val="0078776E"/>
    <w:rsid w:val="00787843"/>
    <w:rsid w:val="00787A91"/>
    <w:rsid w:val="00787AE1"/>
    <w:rsid w:val="00787CFB"/>
    <w:rsid w:val="00787ED0"/>
    <w:rsid w:val="0079002C"/>
    <w:rsid w:val="00790095"/>
    <w:rsid w:val="00790264"/>
    <w:rsid w:val="00790332"/>
    <w:rsid w:val="00790814"/>
    <w:rsid w:val="00790900"/>
    <w:rsid w:val="00790D9C"/>
    <w:rsid w:val="00790F1D"/>
    <w:rsid w:val="00790FC9"/>
    <w:rsid w:val="007910D9"/>
    <w:rsid w:val="00791468"/>
    <w:rsid w:val="00791577"/>
    <w:rsid w:val="00791805"/>
    <w:rsid w:val="0079187B"/>
    <w:rsid w:val="0079194C"/>
    <w:rsid w:val="00791A2F"/>
    <w:rsid w:val="00791E05"/>
    <w:rsid w:val="00791FAF"/>
    <w:rsid w:val="007921D4"/>
    <w:rsid w:val="0079220F"/>
    <w:rsid w:val="007926C1"/>
    <w:rsid w:val="0079295C"/>
    <w:rsid w:val="00792A7C"/>
    <w:rsid w:val="00793345"/>
    <w:rsid w:val="007933A6"/>
    <w:rsid w:val="0079367A"/>
    <w:rsid w:val="0079389D"/>
    <w:rsid w:val="00793A2F"/>
    <w:rsid w:val="00793A6E"/>
    <w:rsid w:val="00793BAC"/>
    <w:rsid w:val="00793CDA"/>
    <w:rsid w:val="00793E8E"/>
    <w:rsid w:val="00794392"/>
    <w:rsid w:val="007946EF"/>
    <w:rsid w:val="00794B85"/>
    <w:rsid w:val="00794E4D"/>
    <w:rsid w:val="00794E65"/>
    <w:rsid w:val="00795125"/>
    <w:rsid w:val="00795348"/>
    <w:rsid w:val="00795390"/>
    <w:rsid w:val="00795426"/>
    <w:rsid w:val="0079570F"/>
    <w:rsid w:val="00795752"/>
    <w:rsid w:val="00795BAE"/>
    <w:rsid w:val="00795BDE"/>
    <w:rsid w:val="00795E33"/>
    <w:rsid w:val="00795FB6"/>
    <w:rsid w:val="0079616A"/>
    <w:rsid w:val="0079622B"/>
    <w:rsid w:val="00796638"/>
    <w:rsid w:val="00796706"/>
    <w:rsid w:val="00796937"/>
    <w:rsid w:val="0079694C"/>
    <w:rsid w:val="00796C9A"/>
    <w:rsid w:val="00796D7D"/>
    <w:rsid w:val="00796D9D"/>
    <w:rsid w:val="00796F3F"/>
    <w:rsid w:val="00796F8C"/>
    <w:rsid w:val="0079727F"/>
    <w:rsid w:val="00797620"/>
    <w:rsid w:val="00797627"/>
    <w:rsid w:val="0079791E"/>
    <w:rsid w:val="00797B60"/>
    <w:rsid w:val="00797D96"/>
    <w:rsid w:val="00797DAC"/>
    <w:rsid w:val="007A003E"/>
    <w:rsid w:val="007A00C3"/>
    <w:rsid w:val="007A0246"/>
    <w:rsid w:val="007A0260"/>
    <w:rsid w:val="007A02CD"/>
    <w:rsid w:val="007A0697"/>
    <w:rsid w:val="007A06F4"/>
    <w:rsid w:val="007A0741"/>
    <w:rsid w:val="007A0A98"/>
    <w:rsid w:val="007A0BED"/>
    <w:rsid w:val="007A0D4D"/>
    <w:rsid w:val="007A0EA0"/>
    <w:rsid w:val="007A102E"/>
    <w:rsid w:val="007A1037"/>
    <w:rsid w:val="007A1081"/>
    <w:rsid w:val="007A150E"/>
    <w:rsid w:val="007A185E"/>
    <w:rsid w:val="007A1B3B"/>
    <w:rsid w:val="007A2339"/>
    <w:rsid w:val="007A2415"/>
    <w:rsid w:val="007A248B"/>
    <w:rsid w:val="007A2DA7"/>
    <w:rsid w:val="007A3112"/>
    <w:rsid w:val="007A35C9"/>
    <w:rsid w:val="007A35EE"/>
    <w:rsid w:val="007A3729"/>
    <w:rsid w:val="007A39AB"/>
    <w:rsid w:val="007A3A79"/>
    <w:rsid w:val="007A40BF"/>
    <w:rsid w:val="007A422E"/>
    <w:rsid w:val="007A44C8"/>
    <w:rsid w:val="007A45F4"/>
    <w:rsid w:val="007A4627"/>
    <w:rsid w:val="007A4888"/>
    <w:rsid w:val="007A4889"/>
    <w:rsid w:val="007A4A1D"/>
    <w:rsid w:val="007A4EAB"/>
    <w:rsid w:val="007A5021"/>
    <w:rsid w:val="007A52D0"/>
    <w:rsid w:val="007A55AC"/>
    <w:rsid w:val="007A5ABB"/>
    <w:rsid w:val="007A5BEA"/>
    <w:rsid w:val="007A5FA3"/>
    <w:rsid w:val="007A6320"/>
    <w:rsid w:val="007A67E9"/>
    <w:rsid w:val="007A6905"/>
    <w:rsid w:val="007A6A8F"/>
    <w:rsid w:val="007A6D15"/>
    <w:rsid w:val="007A6D2F"/>
    <w:rsid w:val="007A6D44"/>
    <w:rsid w:val="007A6EA3"/>
    <w:rsid w:val="007A6F6E"/>
    <w:rsid w:val="007A7169"/>
    <w:rsid w:val="007A744C"/>
    <w:rsid w:val="007A758D"/>
    <w:rsid w:val="007A7CDC"/>
    <w:rsid w:val="007A7E4A"/>
    <w:rsid w:val="007A7F15"/>
    <w:rsid w:val="007B014D"/>
    <w:rsid w:val="007B02A3"/>
    <w:rsid w:val="007B0483"/>
    <w:rsid w:val="007B06D1"/>
    <w:rsid w:val="007B078E"/>
    <w:rsid w:val="007B0A5B"/>
    <w:rsid w:val="007B0DE0"/>
    <w:rsid w:val="007B1136"/>
    <w:rsid w:val="007B1649"/>
    <w:rsid w:val="007B17AE"/>
    <w:rsid w:val="007B1B72"/>
    <w:rsid w:val="007B1EFE"/>
    <w:rsid w:val="007B1F66"/>
    <w:rsid w:val="007B1F6F"/>
    <w:rsid w:val="007B265F"/>
    <w:rsid w:val="007B2B02"/>
    <w:rsid w:val="007B2CEA"/>
    <w:rsid w:val="007B2EEB"/>
    <w:rsid w:val="007B322D"/>
    <w:rsid w:val="007B323C"/>
    <w:rsid w:val="007B33C2"/>
    <w:rsid w:val="007B357F"/>
    <w:rsid w:val="007B35B2"/>
    <w:rsid w:val="007B366E"/>
    <w:rsid w:val="007B39CD"/>
    <w:rsid w:val="007B3A4F"/>
    <w:rsid w:val="007B3C13"/>
    <w:rsid w:val="007B3D56"/>
    <w:rsid w:val="007B4482"/>
    <w:rsid w:val="007B459A"/>
    <w:rsid w:val="007B45BC"/>
    <w:rsid w:val="007B4A61"/>
    <w:rsid w:val="007B4BEC"/>
    <w:rsid w:val="007B4DC3"/>
    <w:rsid w:val="007B4EB9"/>
    <w:rsid w:val="007B4F03"/>
    <w:rsid w:val="007B4F57"/>
    <w:rsid w:val="007B4FE7"/>
    <w:rsid w:val="007B4FEA"/>
    <w:rsid w:val="007B502B"/>
    <w:rsid w:val="007B5408"/>
    <w:rsid w:val="007B557E"/>
    <w:rsid w:val="007B56E8"/>
    <w:rsid w:val="007B5A11"/>
    <w:rsid w:val="007B5D1A"/>
    <w:rsid w:val="007B61E0"/>
    <w:rsid w:val="007B61F2"/>
    <w:rsid w:val="007B6AB0"/>
    <w:rsid w:val="007B6E6E"/>
    <w:rsid w:val="007B741B"/>
    <w:rsid w:val="007B7AFA"/>
    <w:rsid w:val="007B7C40"/>
    <w:rsid w:val="007B7F11"/>
    <w:rsid w:val="007B7F63"/>
    <w:rsid w:val="007B7F92"/>
    <w:rsid w:val="007C0157"/>
    <w:rsid w:val="007C051A"/>
    <w:rsid w:val="007C07EC"/>
    <w:rsid w:val="007C09D5"/>
    <w:rsid w:val="007C09D9"/>
    <w:rsid w:val="007C0A76"/>
    <w:rsid w:val="007C0B99"/>
    <w:rsid w:val="007C0BFD"/>
    <w:rsid w:val="007C0D9F"/>
    <w:rsid w:val="007C1154"/>
    <w:rsid w:val="007C17B4"/>
    <w:rsid w:val="007C1A33"/>
    <w:rsid w:val="007C1DD0"/>
    <w:rsid w:val="007C2081"/>
    <w:rsid w:val="007C20B8"/>
    <w:rsid w:val="007C210F"/>
    <w:rsid w:val="007C2169"/>
    <w:rsid w:val="007C26B5"/>
    <w:rsid w:val="007C2808"/>
    <w:rsid w:val="007C2C0A"/>
    <w:rsid w:val="007C2EC2"/>
    <w:rsid w:val="007C32DE"/>
    <w:rsid w:val="007C336F"/>
    <w:rsid w:val="007C347A"/>
    <w:rsid w:val="007C3574"/>
    <w:rsid w:val="007C3C3C"/>
    <w:rsid w:val="007C3C4D"/>
    <w:rsid w:val="007C3EB6"/>
    <w:rsid w:val="007C401F"/>
    <w:rsid w:val="007C4174"/>
    <w:rsid w:val="007C42F8"/>
    <w:rsid w:val="007C4542"/>
    <w:rsid w:val="007C47BA"/>
    <w:rsid w:val="007C4B89"/>
    <w:rsid w:val="007C4C23"/>
    <w:rsid w:val="007C4DFD"/>
    <w:rsid w:val="007C4E12"/>
    <w:rsid w:val="007C4E36"/>
    <w:rsid w:val="007C5393"/>
    <w:rsid w:val="007C5397"/>
    <w:rsid w:val="007C53C1"/>
    <w:rsid w:val="007C5633"/>
    <w:rsid w:val="007C5721"/>
    <w:rsid w:val="007C592E"/>
    <w:rsid w:val="007C5D03"/>
    <w:rsid w:val="007C5E4B"/>
    <w:rsid w:val="007C5FD2"/>
    <w:rsid w:val="007C6157"/>
    <w:rsid w:val="007C637A"/>
    <w:rsid w:val="007C65B1"/>
    <w:rsid w:val="007C669C"/>
    <w:rsid w:val="007C6B39"/>
    <w:rsid w:val="007C6C04"/>
    <w:rsid w:val="007C6C5D"/>
    <w:rsid w:val="007C6D4D"/>
    <w:rsid w:val="007C777E"/>
    <w:rsid w:val="007C7A47"/>
    <w:rsid w:val="007C7C66"/>
    <w:rsid w:val="007C7E47"/>
    <w:rsid w:val="007D016D"/>
    <w:rsid w:val="007D0198"/>
    <w:rsid w:val="007D040C"/>
    <w:rsid w:val="007D04B5"/>
    <w:rsid w:val="007D05FB"/>
    <w:rsid w:val="007D0759"/>
    <w:rsid w:val="007D0794"/>
    <w:rsid w:val="007D0A4C"/>
    <w:rsid w:val="007D0BBF"/>
    <w:rsid w:val="007D0BEA"/>
    <w:rsid w:val="007D0D08"/>
    <w:rsid w:val="007D0D2E"/>
    <w:rsid w:val="007D0D60"/>
    <w:rsid w:val="007D0F08"/>
    <w:rsid w:val="007D0F8F"/>
    <w:rsid w:val="007D1080"/>
    <w:rsid w:val="007D10B8"/>
    <w:rsid w:val="007D17BC"/>
    <w:rsid w:val="007D182C"/>
    <w:rsid w:val="007D1970"/>
    <w:rsid w:val="007D19C3"/>
    <w:rsid w:val="007D19CD"/>
    <w:rsid w:val="007D1B56"/>
    <w:rsid w:val="007D1CAC"/>
    <w:rsid w:val="007D1E30"/>
    <w:rsid w:val="007D249E"/>
    <w:rsid w:val="007D24E9"/>
    <w:rsid w:val="007D263D"/>
    <w:rsid w:val="007D2644"/>
    <w:rsid w:val="007D2BD9"/>
    <w:rsid w:val="007D2CB6"/>
    <w:rsid w:val="007D2DA1"/>
    <w:rsid w:val="007D2FBC"/>
    <w:rsid w:val="007D3312"/>
    <w:rsid w:val="007D34E8"/>
    <w:rsid w:val="007D3551"/>
    <w:rsid w:val="007D35DF"/>
    <w:rsid w:val="007D38B7"/>
    <w:rsid w:val="007D3AA9"/>
    <w:rsid w:val="007D3B9A"/>
    <w:rsid w:val="007D3C0D"/>
    <w:rsid w:val="007D3D1C"/>
    <w:rsid w:val="007D3E2F"/>
    <w:rsid w:val="007D41FC"/>
    <w:rsid w:val="007D457C"/>
    <w:rsid w:val="007D4666"/>
    <w:rsid w:val="007D4D28"/>
    <w:rsid w:val="007D4D71"/>
    <w:rsid w:val="007D4DBB"/>
    <w:rsid w:val="007D5193"/>
    <w:rsid w:val="007D57D4"/>
    <w:rsid w:val="007D5A97"/>
    <w:rsid w:val="007D5EA6"/>
    <w:rsid w:val="007D5F2F"/>
    <w:rsid w:val="007D60F4"/>
    <w:rsid w:val="007D67C8"/>
    <w:rsid w:val="007D6827"/>
    <w:rsid w:val="007D6CB6"/>
    <w:rsid w:val="007D6FD5"/>
    <w:rsid w:val="007D72B9"/>
    <w:rsid w:val="007D74C0"/>
    <w:rsid w:val="007D74F2"/>
    <w:rsid w:val="007D7539"/>
    <w:rsid w:val="007D78D2"/>
    <w:rsid w:val="007E006F"/>
    <w:rsid w:val="007E00D2"/>
    <w:rsid w:val="007E0255"/>
    <w:rsid w:val="007E02FE"/>
    <w:rsid w:val="007E032C"/>
    <w:rsid w:val="007E03F1"/>
    <w:rsid w:val="007E0487"/>
    <w:rsid w:val="007E0A35"/>
    <w:rsid w:val="007E0DD5"/>
    <w:rsid w:val="007E0E50"/>
    <w:rsid w:val="007E1287"/>
    <w:rsid w:val="007E1340"/>
    <w:rsid w:val="007E151F"/>
    <w:rsid w:val="007E1793"/>
    <w:rsid w:val="007E18B0"/>
    <w:rsid w:val="007E1C3A"/>
    <w:rsid w:val="007E213F"/>
    <w:rsid w:val="007E2317"/>
    <w:rsid w:val="007E2974"/>
    <w:rsid w:val="007E2B6C"/>
    <w:rsid w:val="007E31D0"/>
    <w:rsid w:val="007E3217"/>
    <w:rsid w:val="007E333B"/>
    <w:rsid w:val="007E33C2"/>
    <w:rsid w:val="007E378D"/>
    <w:rsid w:val="007E3BED"/>
    <w:rsid w:val="007E3C4C"/>
    <w:rsid w:val="007E3D35"/>
    <w:rsid w:val="007E3D87"/>
    <w:rsid w:val="007E3ED6"/>
    <w:rsid w:val="007E3FEE"/>
    <w:rsid w:val="007E4114"/>
    <w:rsid w:val="007E41B1"/>
    <w:rsid w:val="007E421E"/>
    <w:rsid w:val="007E42D3"/>
    <w:rsid w:val="007E4633"/>
    <w:rsid w:val="007E46DC"/>
    <w:rsid w:val="007E4903"/>
    <w:rsid w:val="007E4B17"/>
    <w:rsid w:val="007E4B47"/>
    <w:rsid w:val="007E4B58"/>
    <w:rsid w:val="007E4DFF"/>
    <w:rsid w:val="007E4F53"/>
    <w:rsid w:val="007E50B0"/>
    <w:rsid w:val="007E50FA"/>
    <w:rsid w:val="007E5109"/>
    <w:rsid w:val="007E5134"/>
    <w:rsid w:val="007E5278"/>
    <w:rsid w:val="007E54C9"/>
    <w:rsid w:val="007E5689"/>
    <w:rsid w:val="007E5949"/>
    <w:rsid w:val="007E5C4C"/>
    <w:rsid w:val="007E5E2A"/>
    <w:rsid w:val="007E5FD4"/>
    <w:rsid w:val="007E690D"/>
    <w:rsid w:val="007E69B9"/>
    <w:rsid w:val="007E69E6"/>
    <w:rsid w:val="007E6C2C"/>
    <w:rsid w:val="007E6CCD"/>
    <w:rsid w:val="007E7299"/>
    <w:rsid w:val="007E72BF"/>
    <w:rsid w:val="007E7BF4"/>
    <w:rsid w:val="007E7D1A"/>
    <w:rsid w:val="007E7EF7"/>
    <w:rsid w:val="007F0C84"/>
    <w:rsid w:val="007F0D37"/>
    <w:rsid w:val="007F0F17"/>
    <w:rsid w:val="007F0F93"/>
    <w:rsid w:val="007F114E"/>
    <w:rsid w:val="007F12B9"/>
    <w:rsid w:val="007F13A5"/>
    <w:rsid w:val="007F160E"/>
    <w:rsid w:val="007F17BE"/>
    <w:rsid w:val="007F1955"/>
    <w:rsid w:val="007F1AA3"/>
    <w:rsid w:val="007F1B1F"/>
    <w:rsid w:val="007F1BC9"/>
    <w:rsid w:val="007F1E96"/>
    <w:rsid w:val="007F1FDA"/>
    <w:rsid w:val="007F21B6"/>
    <w:rsid w:val="007F2C37"/>
    <w:rsid w:val="007F2D92"/>
    <w:rsid w:val="007F2E93"/>
    <w:rsid w:val="007F2FC1"/>
    <w:rsid w:val="007F3121"/>
    <w:rsid w:val="007F358F"/>
    <w:rsid w:val="007F3730"/>
    <w:rsid w:val="007F3800"/>
    <w:rsid w:val="007F3A58"/>
    <w:rsid w:val="007F3E78"/>
    <w:rsid w:val="007F3EAC"/>
    <w:rsid w:val="007F40F3"/>
    <w:rsid w:val="007F44D2"/>
    <w:rsid w:val="007F471C"/>
    <w:rsid w:val="007F4E72"/>
    <w:rsid w:val="007F55A6"/>
    <w:rsid w:val="007F5623"/>
    <w:rsid w:val="007F5711"/>
    <w:rsid w:val="007F59AF"/>
    <w:rsid w:val="007F60A7"/>
    <w:rsid w:val="007F624A"/>
    <w:rsid w:val="007F6460"/>
    <w:rsid w:val="007F676F"/>
    <w:rsid w:val="007F695E"/>
    <w:rsid w:val="007F72FE"/>
    <w:rsid w:val="007F7570"/>
    <w:rsid w:val="007F7602"/>
    <w:rsid w:val="007F7737"/>
    <w:rsid w:val="007F777D"/>
    <w:rsid w:val="007F7C16"/>
    <w:rsid w:val="007F7C3A"/>
    <w:rsid w:val="007F7E81"/>
    <w:rsid w:val="007F7F23"/>
    <w:rsid w:val="007F7F6F"/>
    <w:rsid w:val="007F7F86"/>
    <w:rsid w:val="00800117"/>
    <w:rsid w:val="008004D2"/>
    <w:rsid w:val="008007A3"/>
    <w:rsid w:val="00800994"/>
    <w:rsid w:val="00800AE1"/>
    <w:rsid w:val="00800C3C"/>
    <w:rsid w:val="00800E3F"/>
    <w:rsid w:val="00801000"/>
    <w:rsid w:val="008010BB"/>
    <w:rsid w:val="008017AF"/>
    <w:rsid w:val="00801850"/>
    <w:rsid w:val="008019C2"/>
    <w:rsid w:val="00801DAD"/>
    <w:rsid w:val="00801E85"/>
    <w:rsid w:val="008022EB"/>
    <w:rsid w:val="00802528"/>
    <w:rsid w:val="0080279F"/>
    <w:rsid w:val="00802997"/>
    <w:rsid w:val="00802C7E"/>
    <w:rsid w:val="00802D35"/>
    <w:rsid w:val="00803047"/>
    <w:rsid w:val="00803193"/>
    <w:rsid w:val="0080331A"/>
    <w:rsid w:val="0080357D"/>
    <w:rsid w:val="00803898"/>
    <w:rsid w:val="00803F41"/>
    <w:rsid w:val="008040BD"/>
    <w:rsid w:val="00804147"/>
    <w:rsid w:val="008041A0"/>
    <w:rsid w:val="008041E6"/>
    <w:rsid w:val="008043A6"/>
    <w:rsid w:val="00804B61"/>
    <w:rsid w:val="00804C20"/>
    <w:rsid w:val="00804F69"/>
    <w:rsid w:val="008050A8"/>
    <w:rsid w:val="00805193"/>
    <w:rsid w:val="0080531D"/>
    <w:rsid w:val="008059F2"/>
    <w:rsid w:val="00805A3E"/>
    <w:rsid w:val="00805A55"/>
    <w:rsid w:val="00805F25"/>
    <w:rsid w:val="00805FCB"/>
    <w:rsid w:val="0080627C"/>
    <w:rsid w:val="00806566"/>
    <w:rsid w:val="0080672F"/>
    <w:rsid w:val="0080673C"/>
    <w:rsid w:val="00806883"/>
    <w:rsid w:val="00806F0F"/>
    <w:rsid w:val="008070E4"/>
    <w:rsid w:val="0080739C"/>
    <w:rsid w:val="008073EC"/>
    <w:rsid w:val="008075F5"/>
    <w:rsid w:val="008077F0"/>
    <w:rsid w:val="00807D94"/>
    <w:rsid w:val="008102E4"/>
    <w:rsid w:val="00810D1E"/>
    <w:rsid w:val="00810D93"/>
    <w:rsid w:val="00810DD0"/>
    <w:rsid w:val="00810E7B"/>
    <w:rsid w:val="00810EC1"/>
    <w:rsid w:val="00811578"/>
    <w:rsid w:val="00811888"/>
    <w:rsid w:val="00811B91"/>
    <w:rsid w:val="00811CB3"/>
    <w:rsid w:val="00812568"/>
    <w:rsid w:val="008128BF"/>
    <w:rsid w:val="00812A2C"/>
    <w:rsid w:val="00812A45"/>
    <w:rsid w:val="00812BFA"/>
    <w:rsid w:val="00812E4A"/>
    <w:rsid w:val="00812F58"/>
    <w:rsid w:val="00813159"/>
    <w:rsid w:val="00813176"/>
    <w:rsid w:val="008133A1"/>
    <w:rsid w:val="008133A7"/>
    <w:rsid w:val="00813411"/>
    <w:rsid w:val="00813722"/>
    <w:rsid w:val="00813A29"/>
    <w:rsid w:val="00813B93"/>
    <w:rsid w:val="00813C52"/>
    <w:rsid w:val="00813DC7"/>
    <w:rsid w:val="00813ED7"/>
    <w:rsid w:val="00813FA0"/>
    <w:rsid w:val="008140D6"/>
    <w:rsid w:val="008140EA"/>
    <w:rsid w:val="00814102"/>
    <w:rsid w:val="00814779"/>
    <w:rsid w:val="008148C3"/>
    <w:rsid w:val="0081494A"/>
    <w:rsid w:val="008149D5"/>
    <w:rsid w:val="00814ADD"/>
    <w:rsid w:val="00814D21"/>
    <w:rsid w:val="00814E4D"/>
    <w:rsid w:val="00815221"/>
    <w:rsid w:val="008152DC"/>
    <w:rsid w:val="008154D2"/>
    <w:rsid w:val="00815602"/>
    <w:rsid w:val="00815826"/>
    <w:rsid w:val="008158C0"/>
    <w:rsid w:val="00815CC4"/>
    <w:rsid w:val="0081610D"/>
    <w:rsid w:val="0081614F"/>
    <w:rsid w:val="008161E7"/>
    <w:rsid w:val="0081624C"/>
    <w:rsid w:val="008162B9"/>
    <w:rsid w:val="0081634B"/>
    <w:rsid w:val="00816858"/>
    <w:rsid w:val="008168B3"/>
    <w:rsid w:val="00816D04"/>
    <w:rsid w:val="00816FBB"/>
    <w:rsid w:val="00817115"/>
    <w:rsid w:val="00817741"/>
    <w:rsid w:val="00817876"/>
    <w:rsid w:val="0081796C"/>
    <w:rsid w:val="00817AEF"/>
    <w:rsid w:val="00817D4A"/>
    <w:rsid w:val="00817EA5"/>
    <w:rsid w:val="00817EA7"/>
    <w:rsid w:val="00817F3D"/>
    <w:rsid w:val="00817F41"/>
    <w:rsid w:val="00820046"/>
    <w:rsid w:val="0082033D"/>
    <w:rsid w:val="008204DF"/>
    <w:rsid w:val="008208D8"/>
    <w:rsid w:val="00820DBD"/>
    <w:rsid w:val="00820E69"/>
    <w:rsid w:val="00820FA9"/>
    <w:rsid w:val="00821223"/>
    <w:rsid w:val="0082133B"/>
    <w:rsid w:val="00821400"/>
    <w:rsid w:val="008214F7"/>
    <w:rsid w:val="008216B9"/>
    <w:rsid w:val="0082177B"/>
    <w:rsid w:val="00821CAE"/>
    <w:rsid w:val="00821D8B"/>
    <w:rsid w:val="00821E06"/>
    <w:rsid w:val="00821E43"/>
    <w:rsid w:val="00821EB9"/>
    <w:rsid w:val="0082207A"/>
    <w:rsid w:val="008220ED"/>
    <w:rsid w:val="008226A3"/>
    <w:rsid w:val="00822759"/>
    <w:rsid w:val="00822785"/>
    <w:rsid w:val="00822AEA"/>
    <w:rsid w:val="00822B48"/>
    <w:rsid w:val="00822BA1"/>
    <w:rsid w:val="0082317F"/>
    <w:rsid w:val="008233CD"/>
    <w:rsid w:val="0082384C"/>
    <w:rsid w:val="00823BF7"/>
    <w:rsid w:val="00823D04"/>
    <w:rsid w:val="00823D58"/>
    <w:rsid w:val="008240B9"/>
    <w:rsid w:val="008245F2"/>
    <w:rsid w:val="00824B5D"/>
    <w:rsid w:val="00824DEB"/>
    <w:rsid w:val="00824EF0"/>
    <w:rsid w:val="00824FA2"/>
    <w:rsid w:val="0082507C"/>
    <w:rsid w:val="00825811"/>
    <w:rsid w:val="00825CC2"/>
    <w:rsid w:val="0082651A"/>
    <w:rsid w:val="00826809"/>
    <w:rsid w:val="00826A72"/>
    <w:rsid w:val="00826E4D"/>
    <w:rsid w:val="00827009"/>
    <w:rsid w:val="00827068"/>
    <w:rsid w:val="00827264"/>
    <w:rsid w:val="008276B4"/>
    <w:rsid w:val="00827852"/>
    <w:rsid w:val="008278C5"/>
    <w:rsid w:val="00827AAC"/>
    <w:rsid w:val="00827BCD"/>
    <w:rsid w:val="00827DB4"/>
    <w:rsid w:val="008300DE"/>
    <w:rsid w:val="0083012F"/>
    <w:rsid w:val="0083056D"/>
    <w:rsid w:val="008305EA"/>
    <w:rsid w:val="008307FC"/>
    <w:rsid w:val="00830890"/>
    <w:rsid w:val="00830B0D"/>
    <w:rsid w:val="00830F74"/>
    <w:rsid w:val="00831127"/>
    <w:rsid w:val="0083140D"/>
    <w:rsid w:val="0083154E"/>
    <w:rsid w:val="008316D2"/>
    <w:rsid w:val="008318C0"/>
    <w:rsid w:val="00831E6F"/>
    <w:rsid w:val="00832265"/>
    <w:rsid w:val="00832270"/>
    <w:rsid w:val="0083230A"/>
    <w:rsid w:val="0083243E"/>
    <w:rsid w:val="00832ADC"/>
    <w:rsid w:val="00832D5B"/>
    <w:rsid w:val="008334E1"/>
    <w:rsid w:val="008335BF"/>
    <w:rsid w:val="008337BC"/>
    <w:rsid w:val="00833839"/>
    <w:rsid w:val="00833C00"/>
    <w:rsid w:val="00833E16"/>
    <w:rsid w:val="00833E1D"/>
    <w:rsid w:val="00833FF5"/>
    <w:rsid w:val="008341C1"/>
    <w:rsid w:val="00834399"/>
    <w:rsid w:val="0083456B"/>
    <w:rsid w:val="008345A3"/>
    <w:rsid w:val="00834B4B"/>
    <w:rsid w:val="00834C9D"/>
    <w:rsid w:val="00834D26"/>
    <w:rsid w:val="00834F2A"/>
    <w:rsid w:val="00834FC8"/>
    <w:rsid w:val="00835082"/>
    <w:rsid w:val="008354A2"/>
    <w:rsid w:val="008357ED"/>
    <w:rsid w:val="00835D51"/>
    <w:rsid w:val="00835FA3"/>
    <w:rsid w:val="00836083"/>
    <w:rsid w:val="008361A1"/>
    <w:rsid w:val="008361B9"/>
    <w:rsid w:val="0083626C"/>
    <w:rsid w:val="008362DC"/>
    <w:rsid w:val="0083652C"/>
    <w:rsid w:val="008365D7"/>
    <w:rsid w:val="0083680F"/>
    <w:rsid w:val="00836C9B"/>
    <w:rsid w:val="00836DF0"/>
    <w:rsid w:val="00836E6C"/>
    <w:rsid w:val="00836ED8"/>
    <w:rsid w:val="00836F54"/>
    <w:rsid w:val="00836FF5"/>
    <w:rsid w:val="00837033"/>
    <w:rsid w:val="008370C6"/>
    <w:rsid w:val="008374DA"/>
    <w:rsid w:val="0083770F"/>
    <w:rsid w:val="00837D71"/>
    <w:rsid w:val="00837DE8"/>
    <w:rsid w:val="00837E14"/>
    <w:rsid w:val="00840322"/>
    <w:rsid w:val="00840736"/>
    <w:rsid w:val="008408AE"/>
    <w:rsid w:val="00840B00"/>
    <w:rsid w:val="00840B52"/>
    <w:rsid w:val="00840BBA"/>
    <w:rsid w:val="00840C0C"/>
    <w:rsid w:val="00840CCD"/>
    <w:rsid w:val="00840D06"/>
    <w:rsid w:val="00840D62"/>
    <w:rsid w:val="00841034"/>
    <w:rsid w:val="00841243"/>
    <w:rsid w:val="008412FB"/>
    <w:rsid w:val="00841373"/>
    <w:rsid w:val="008416AB"/>
    <w:rsid w:val="00841982"/>
    <w:rsid w:val="00842080"/>
    <w:rsid w:val="008420A0"/>
    <w:rsid w:val="008422C2"/>
    <w:rsid w:val="008423A3"/>
    <w:rsid w:val="008423C0"/>
    <w:rsid w:val="008425C3"/>
    <w:rsid w:val="0084261A"/>
    <w:rsid w:val="00842763"/>
    <w:rsid w:val="0084287F"/>
    <w:rsid w:val="00842BCF"/>
    <w:rsid w:val="00842C7C"/>
    <w:rsid w:val="00842C88"/>
    <w:rsid w:val="00842E0B"/>
    <w:rsid w:val="00842FA6"/>
    <w:rsid w:val="0084312C"/>
    <w:rsid w:val="00843662"/>
    <w:rsid w:val="00843B62"/>
    <w:rsid w:val="00843E74"/>
    <w:rsid w:val="00844059"/>
    <w:rsid w:val="00844077"/>
    <w:rsid w:val="008442F8"/>
    <w:rsid w:val="00844510"/>
    <w:rsid w:val="0084474D"/>
    <w:rsid w:val="008448D7"/>
    <w:rsid w:val="00844F04"/>
    <w:rsid w:val="008451A0"/>
    <w:rsid w:val="0084576C"/>
    <w:rsid w:val="008457FE"/>
    <w:rsid w:val="00845BBB"/>
    <w:rsid w:val="00845D6B"/>
    <w:rsid w:val="00845DA4"/>
    <w:rsid w:val="0084606A"/>
    <w:rsid w:val="008460F0"/>
    <w:rsid w:val="008461BB"/>
    <w:rsid w:val="008463AD"/>
    <w:rsid w:val="008465D1"/>
    <w:rsid w:val="00846607"/>
    <w:rsid w:val="008466CC"/>
    <w:rsid w:val="00846829"/>
    <w:rsid w:val="00846D19"/>
    <w:rsid w:val="00846DE9"/>
    <w:rsid w:val="00846F33"/>
    <w:rsid w:val="00846FEE"/>
    <w:rsid w:val="00847087"/>
    <w:rsid w:val="0084725A"/>
    <w:rsid w:val="00847399"/>
    <w:rsid w:val="008474C7"/>
    <w:rsid w:val="008475B4"/>
    <w:rsid w:val="00847952"/>
    <w:rsid w:val="00847A06"/>
    <w:rsid w:val="00847A76"/>
    <w:rsid w:val="00847BA3"/>
    <w:rsid w:val="00847E2E"/>
    <w:rsid w:val="00847F2E"/>
    <w:rsid w:val="008505C9"/>
    <w:rsid w:val="008507F6"/>
    <w:rsid w:val="00850963"/>
    <w:rsid w:val="00850B74"/>
    <w:rsid w:val="00850C09"/>
    <w:rsid w:val="00850E67"/>
    <w:rsid w:val="008510BA"/>
    <w:rsid w:val="00851201"/>
    <w:rsid w:val="0085131D"/>
    <w:rsid w:val="00851384"/>
    <w:rsid w:val="008516E2"/>
    <w:rsid w:val="00851A41"/>
    <w:rsid w:val="00851DB7"/>
    <w:rsid w:val="00852294"/>
    <w:rsid w:val="00852328"/>
    <w:rsid w:val="00852352"/>
    <w:rsid w:val="00852354"/>
    <w:rsid w:val="008523B6"/>
    <w:rsid w:val="00852A55"/>
    <w:rsid w:val="00852E57"/>
    <w:rsid w:val="00852E96"/>
    <w:rsid w:val="008531F3"/>
    <w:rsid w:val="008533AA"/>
    <w:rsid w:val="00853541"/>
    <w:rsid w:val="008536D2"/>
    <w:rsid w:val="008537E1"/>
    <w:rsid w:val="00853AF9"/>
    <w:rsid w:val="00853B7E"/>
    <w:rsid w:val="00853C63"/>
    <w:rsid w:val="00853CB2"/>
    <w:rsid w:val="00853CB4"/>
    <w:rsid w:val="00853D79"/>
    <w:rsid w:val="00853DA0"/>
    <w:rsid w:val="00853EF4"/>
    <w:rsid w:val="00853F45"/>
    <w:rsid w:val="008540C8"/>
    <w:rsid w:val="00854820"/>
    <w:rsid w:val="00854980"/>
    <w:rsid w:val="00854E4C"/>
    <w:rsid w:val="00854F62"/>
    <w:rsid w:val="00854FEB"/>
    <w:rsid w:val="008550C3"/>
    <w:rsid w:val="00855683"/>
    <w:rsid w:val="0085578F"/>
    <w:rsid w:val="00855AF0"/>
    <w:rsid w:val="00855BE2"/>
    <w:rsid w:val="00855C8B"/>
    <w:rsid w:val="00855E61"/>
    <w:rsid w:val="00855E73"/>
    <w:rsid w:val="00855FA6"/>
    <w:rsid w:val="0085622C"/>
    <w:rsid w:val="00856312"/>
    <w:rsid w:val="0085659B"/>
    <w:rsid w:val="008569ED"/>
    <w:rsid w:val="00856C23"/>
    <w:rsid w:val="00856FEB"/>
    <w:rsid w:val="00857280"/>
    <w:rsid w:val="0085746B"/>
    <w:rsid w:val="008575E8"/>
    <w:rsid w:val="0085764F"/>
    <w:rsid w:val="008576AD"/>
    <w:rsid w:val="00860328"/>
    <w:rsid w:val="0086038E"/>
    <w:rsid w:val="0086040A"/>
    <w:rsid w:val="00860468"/>
    <w:rsid w:val="008604B3"/>
    <w:rsid w:val="00860668"/>
    <w:rsid w:val="00860829"/>
    <w:rsid w:val="00860CC3"/>
    <w:rsid w:val="00860D21"/>
    <w:rsid w:val="00861038"/>
    <w:rsid w:val="008611CD"/>
    <w:rsid w:val="008612C5"/>
    <w:rsid w:val="00861370"/>
    <w:rsid w:val="00861385"/>
    <w:rsid w:val="00861738"/>
    <w:rsid w:val="00861896"/>
    <w:rsid w:val="00861A43"/>
    <w:rsid w:val="008620CF"/>
    <w:rsid w:val="0086216B"/>
    <w:rsid w:val="008626DC"/>
    <w:rsid w:val="008626E3"/>
    <w:rsid w:val="008626FC"/>
    <w:rsid w:val="00862793"/>
    <w:rsid w:val="00862987"/>
    <w:rsid w:val="00862C64"/>
    <w:rsid w:val="00862C73"/>
    <w:rsid w:val="00862CF9"/>
    <w:rsid w:val="00862D94"/>
    <w:rsid w:val="00862DD7"/>
    <w:rsid w:val="0086301E"/>
    <w:rsid w:val="00863229"/>
    <w:rsid w:val="008633B2"/>
    <w:rsid w:val="00863540"/>
    <w:rsid w:val="00863553"/>
    <w:rsid w:val="008635C4"/>
    <w:rsid w:val="00863887"/>
    <w:rsid w:val="00863CE4"/>
    <w:rsid w:val="0086401B"/>
    <w:rsid w:val="008641CB"/>
    <w:rsid w:val="0086428F"/>
    <w:rsid w:val="008645DF"/>
    <w:rsid w:val="00864882"/>
    <w:rsid w:val="00864CA8"/>
    <w:rsid w:val="00864FB3"/>
    <w:rsid w:val="00864FDA"/>
    <w:rsid w:val="0086566D"/>
    <w:rsid w:val="00865FA5"/>
    <w:rsid w:val="008660A3"/>
    <w:rsid w:val="00866494"/>
    <w:rsid w:val="00866953"/>
    <w:rsid w:val="008669C7"/>
    <w:rsid w:val="008669C9"/>
    <w:rsid w:val="008669F2"/>
    <w:rsid w:val="00866BB6"/>
    <w:rsid w:val="00867128"/>
    <w:rsid w:val="008672E0"/>
    <w:rsid w:val="008673FF"/>
    <w:rsid w:val="008678BA"/>
    <w:rsid w:val="008679FF"/>
    <w:rsid w:val="00867C5C"/>
    <w:rsid w:val="00867F11"/>
    <w:rsid w:val="0087019B"/>
    <w:rsid w:val="008701B1"/>
    <w:rsid w:val="00870266"/>
    <w:rsid w:val="00870268"/>
    <w:rsid w:val="008702B0"/>
    <w:rsid w:val="00870610"/>
    <w:rsid w:val="00870809"/>
    <w:rsid w:val="00870BE9"/>
    <w:rsid w:val="00870D10"/>
    <w:rsid w:val="008710D2"/>
    <w:rsid w:val="00871199"/>
    <w:rsid w:val="00871AB6"/>
    <w:rsid w:val="00871DC4"/>
    <w:rsid w:val="008727B2"/>
    <w:rsid w:val="008729E4"/>
    <w:rsid w:val="00872A3D"/>
    <w:rsid w:val="00872A58"/>
    <w:rsid w:val="00872B26"/>
    <w:rsid w:val="00872DC2"/>
    <w:rsid w:val="00872E13"/>
    <w:rsid w:val="00873173"/>
    <w:rsid w:val="008735DC"/>
    <w:rsid w:val="008736A4"/>
    <w:rsid w:val="008736EB"/>
    <w:rsid w:val="00873708"/>
    <w:rsid w:val="008739DD"/>
    <w:rsid w:val="00873A99"/>
    <w:rsid w:val="00873B93"/>
    <w:rsid w:val="00873E09"/>
    <w:rsid w:val="00873F9C"/>
    <w:rsid w:val="00874841"/>
    <w:rsid w:val="00874AA3"/>
    <w:rsid w:val="00874AA4"/>
    <w:rsid w:val="00874C26"/>
    <w:rsid w:val="00874EB6"/>
    <w:rsid w:val="00875121"/>
    <w:rsid w:val="008755E4"/>
    <w:rsid w:val="008757D0"/>
    <w:rsid w:val="00875907"/>
    <w:rsid w:val="00875C10"/>
    <w:rsid w:val="00875CA1"/>
    <w:rsid w:val="00875D60"/>
    <w:rsid w:val="00876346"/>
    <w:rsid w:val="008763EB"/>
    <w:rsid w:val="00876400"/>
    <w:rsid w:val="008765A4"/>
    <w:rsid w:val="00876743"/>
    <w:rsid w:val="008768CE"/>
    <w:rsid w:val="00877214"/>
    <w:rsid w:val="00877240"/>
    <w:rsid w:val="00877354"/>
    <w:rsid w:val="008774A4"/>
    <w:rsid w:val="0087758E"/>
    <w:rsid w:val="00877947"/>
    <w:rsid w:val="0087797B"/>
    <w:rsid w:val="00877D2C"/>
    <w:rsid w:val="00877D73"/>
    <w:rsid w:val="00877DC3"/>
    <w:rsid w:val="00877EF4"/>
    <w:rsid w:val="00877FFE"/>
    <w:rsid w:val="0088001C"/>
    <w:rsid w:val="00880518"/>
    <w:rsid w:val="00880720"/>
    <w:rsid w:val="00880BBF"/>
    <w:rsid w:val="00880DE3"/>
    <w:rsid w:val="0088104F"/>
    <w:rsid w:val="0088167D"/>
    <w:rsid w:val="00881A9C"/>
    <w:rsid w:val="00881C6A"/>
    <w:rsid w:val="00881DBA"/>
    <w:rsid w:val="00881F89"/>
    <w:rsid w:val="00882218"/>
    <w:rsid w:val="00882286"/>
    <w:rsid w:val="008823D2"/>
    <w:rsid w:val="00882464"/>
    <w:rsid w:val="008827DE"/>
    <w:rsid w:val="008829B0"/>
    <w:rsid w:val="00882D13"/>
    <w:rsid w:val="00882FA3"/>
    <w:rsid w:val="00883734"/>
    <w:rsid w:val="00883AF6"/>
    <w:rsid w:val="00883B12"/>
    <w:rsid w:val="008845A7"/>
    <w:rsid w:val="00884926"/>
    <w:rsid w:val="00884B6B"/>
    <w:rsid w:val="00884DDE"/>
    <w:rsid w:val="00884ECA"/>
    <w:rsid w:val="00884F2D"/>
    <w:rsid w:val="00884F32"/>
    <w:rsid w:val="0088515E"/>
    <w:rsid w:val="00885168"/>
    <w:rsid w:val="00885206"/>
    <w:rsid w:val="008857FD"/>
    <w:rsid w:val="00885802"/>
    <w:rsid w:val="00885C51"/>
    <w:rsid w:val="00885F87"/>
    <w:rsid w:val="0088601E"/>
    <w:rsid w:val="00886128"/>
    <w:rsid w:val="00886435"/>
    <w:rsid w:val="00886670"/>
    <w:rsid w:val="00886BF5"/>
    <w:rsid w:val="00886C19"/>
    <w:rsid w:val="00886C6A"/>
    <w:rsid w:val="00886D7A"/>
    <w:rsid w:val="00886F72"/>
    <w:rsid w:val="00887CB4"/>
    <w:rsid w:val="00887CC9"/>
    <w:rsid w:val="00887DE5"/>
    <w:rsid w:val="00887E0F"/>
    <w:rsid w:val="00890124"/>
    <w:rsid w:val="008903E7"/>
    <w:rsid w:val="008906BF"/>
    <w:rsid w:val="00890BED"/>
    <w:rsid w:val="00890C82"/>
    <w:rsid w:val="00890F71"/>
    <w:rsid w:val="00890FF0"/>
    <w:rsid w:val="008910A0"/>
    <w:rsid w:val="008910AE"/>
    <w:rsid w:val="008911B3"/>
    <w:rsid w:val="008911D6"/>
    <w:rsid w:val="008918D4"/>
    <w:rsid w:val="00891AFC"/>
    <w:rsid w:val="008921E9"/>
    <w:rsid w:val="00892298"/>
    <w:rsid w:val="008922F0"/>
    <w:rsid w:val="0089289A"/>
    <w:rsid w:val="00892B06"/>
    <w:rsid w:val="00892F92"/>
    <w:rsid w:val="00893378"/>
    <w:rsid w:val="008935CF"/>
    <w:rsid w:val="008935FB"/>
    <w:rsid w:val="00893B14"/>
    <w:rsid w:val="00893ED1"/>
    <w:rsid w:val="0089411E"/>
    <w:rsid w:val="008943DC"/>
    <w:rsid w:val="00894684"/>
    <w:rsid w:val="00894A6A"/>
    <w:rsid w:val="00894D88"/>
    <w:rsid w:val="00894DC0"/>
    <w:rsid w:val="0089511C"/>
    <w:rsid w:val="00895188"/>
    <w:rsid w:val="008951DE"/>
    <w:rsid w:val="008951E0"/>
    <w:rsid w:val="00895251"/>
    <w:rsid w:val="00895318"/>
    <w:rsid w:val="00895795"/>
    <w:rsid w:val="00895AA7"/>
    <w:rsid w:val="00895CC5"/>
    <w:rsid w:val="00895D33"/>
    <w:rsid w:val="00896658"/>
    <w:rsid w:val="00896661"/>
    <w:rsid w:val="008969FA"/>
    <w:rsid w:val="00896E2E"/>
    <w:rsid w:val="00896E8D"/>
    <w:rsid w:val="00896F2E"/>
    <w:rsid w:val="00897428"/>
    <w:rsid w:val="00897613"/>
    <w:rsid w:val="008976F6"/>
    <w:rsid w:val="00897704"/>
    <w:rsid w:val="00897720"/>
    <w:rsid w:val="00897797"/>
    <w:rsid w:val="008978AE"/>
    <w:rsid w:val="00897AD0"/>
    <w:rsid w:val="00897D06"/>
    <w:rsid w:val="00897D4C"/>
    <w:rsid w:val="00897F83"/>
    <w:rsid w:val="008A04CB"/>
    <w:rsid w:val="008A0C40"/>
    <w:rsid w:val="008A13A2"/>
    <w:rsid w:val="008A152B"/>
    <w:rsid w:val="008A156B"/>
    <w:rsid w:val="008A1655"/>
    <w:rsid w:val="008A17AE"/>
    <w:rsid w:val="008A19E3"/>
    <w:rsid w:val="008A1E46"/>
    <w:rsid w:val="008A1EAD"/>
    <w:rsid w:val="008A1F8F"/>
    <w:rsid w:val="008A20C6"/>
    <w:rsid w:val="008A21A1"/>
    <w:rsid w:val="008A235B"/>
    <w:rsid w:val="008A2482"/>
    <w:rsid w:val="008A251A"/>
    <w:rsid w:val="008A2739"/>
    <w:rsid w:val="008A281F"/>
    <w:rsid w:val="008A2A1C"/>
    <w:rsid w:val="008A2DA1"/>
    <w:rsid w:val="008A2E38"/>
    <w:rsid w:val="008A2EA2"/>
    <w:rsid w:val="008A3058"/>
    <w:rsid w:val="008A31DC"/>
    <w:rsid w:val="008A32FE"/>
    <w:rsid w:val="008A3980"/>
    <w:rsid w:val="008A3F3B"/>
    <w:rsid w:val="008A3FD2"/>
    <w:rsid w:val="008A41E4"/>
    <w:rsid w:val="008A43B8"/>
    <w:rsid w:val="008A441B"/>
    <w:rsid w:val="008A44E1"/>
    <w:rsid w:val="008A45AB"/>
    <w:rsid w:val="008A463B"/>
    <w:rsid w:val="008A4717"/>
    <w:rsid w:val="008A47E4"/>
    <w:rsid w:val="008A48B5"/>
    <w:rsid w:val="008A4C5C"/>
    <w:rsid w:val="008A4C83"/>
    <w:rsid w:val="008A4DC8"/>
    <w:rsid w:val="008A4FF7"/>
    <w:rsid w:val="008A5064"/>
    <w:rsid w:val="008A51D3"/>
    <w:rsid w:val="008A52DA"/>
    <w:rsid w:val="008A5334"/>
    <w:rsid w:val="008A5547"/>
    <w:rsid w:val="008A55DC"/>
    <w:rsid w:val="008A56D7"/>
    <w:rsid w:val="008A5713"/>
    <w:rsid w:val="008A5E9A"/>
    <w:rsid w:val="008A66A4"/>
    <w:rsid w:val="008A66AA"/>
    <w:rsid w:val="008A680F"/>
    <w:rsid w:val="008A68EF"/>
    <w:rsid w:val="008A6CFF"/>
    <w:rsid w:val="008A6E42"/>
    <w:rsid w:val="008A700D"/>
    <w:rsid w:val="008A7041"/>
    <w:rsid w:val="008A78AD"/>
    <w:rsid w:val="008A7C3A"/>
    <w:rsid w:val="008A7C9B"/>
    <w:rsid w:val="008A7CCF"/>
    <w:rsid w:val="008A7E36"/>
    <w:rsid w:val="008B0590"/>
    <w:rsid w:val="008B08E8"/>
    <w:rsid w:val="008B0ABD"/>
    <w:rsid w:val="008B0CB9"/>
    <w:rsid w:val="008B0D17"/>
    <w:rsid w:val="008B0E72"/>
    <w:rsid w:val="008B12BD"/>
    <w:rsid w:val="008B1472"/>
    <w:rsid w:val="008B1513"/>
    <w:rsid w:val="008B1692"/>
    <w:rsid w:val="008B16E1"/>
    <w:rsid w:val="008B1A22"/>
    <w:rsid w:val="008B1C33"/>
    <w:rsid w:val="008B1C4C"/>
    <w:rsid w:val="008B1E85"/>
    <w:rsid w:val="008B1FB1"/>
    <w:rsid w:val="008B23B7"/>
    <w:rsid w:val="008B277E"/>
    <w:rsid w:val="008B27C0"/>
    <w:rsid w:val="008B28FD"/>
    <w:rsid w:val="008B2907"/>
    <w:rsid w:val="008B2ADB"/>
    <w:rsid w:val="008B2CCA"/>
    <w:rsid w:val="008B2DC3"/>
    <w:rsid w:val="008B2E4D"/>
    <w:rsid w:val="008B2FF8"/>
    <w:rsid w:val="008B340D"/>
    <w:rsid w:val="008B3662"/>
    <w:rsid w:val="008B3783"/>
    <w:rsid w:val="008B37B3"/>
    <w:rsid w:val="008B39BB"/>
    <w:rsid w:val="008B3D06"/>
    <w:rsid w:val="008B3E19"/>
    <w:rsid w:val="008B4195"/>
    <w:rsid w:val="008B42A9"/>
    <w:rsid w:val="008B45CC"/>
    <w:rsid w:val="008B469C"/>
    <w:rsid w:val="008B46C6"/>
    <w:rsid w:val="008B4933"/>
    <w:rsid w:val="008B4B58"/>
    <w:rsid w:val="008B4CF5"/>
    <w:rsid w:val="008B5028"/>
    <w:rsid w:val="008B51ED"/>
    <w:rsid w:val="008B52A2"/>
    <w:rsid w:val="008B533C"/>
    <w:rsid w:val="008B5417"/>
    <w:rsid w:val="008B5624"/>
    <w:rsid w:val="008B5B63"/>
    <w:rsid w:val="008B5BE2"/>
    <w:rsid w:val="008B5D62"/>
    <w:rsid w:val="008B5E44"/>
    <w:rsid w:val="008B5F1F"/>
    <w:rsid w:val="008B6427"/>
    <w:rsid w:val="008B64CB"/>
    <w:rsid w:val="008B6653"/>
    <w:rsid w:val="008B6817"/>
    <w:rsid w:val="008B69FA"/>
    <w:rsid w:val="008B6E6B"/>
    <w:rsid w:val="008B6FED"/>
    <w:rsid w:val="008B703D"/>
    <w:rsid w:val="008B75E5"/>
    <w:rsid w:val="008B7789"/>
    <w:rsid w:val="008B78DA"/>
    <w:rsid w:val="008B7914"/>
    <w:rsid w:val="008B7A2B"/>
    <w:rsid w:val="008B7B01"/>
    <w:rsid w:val="008B7CF6"/>
    <w:rsid w:val="008B7F2A"/>
    <w:rsid w:val="008B7F99"/>
    <w:rsid w:val="008C00B7"/>
    <w:rsid w:val="008C065F"/>
    <w:rsid w:val="008C0B77"/>
    <w:rsid w:val="008C0E82"/>
    <w:rsid w:val="008C0FC0"/>
    <w:rsid w:val="008C11EA"/>
    <w:rsid w:val="008C1223"/>
    <w:rsid w:val="008C1278"/>
    <w:rsid w:val="008C17D9"/>
    <w:rsid w:val="008C18A5"/>
    <w:rsid w:val="008C18FE"/>
    <w:rsid w:val="008C1A44"/>
    <w:rsid w:val="008C1AA6"/>
    <w:rsid w:val="008C1FC9"/>
    <w:rsid w:val="008C1FF7"/>
    <w:rsid w:val="008C24E4"/>
    <w:rsid w:val="008C27E5"/>
    <w:rsid w:val="008C2D00"/>
    <w:rsid w:val="008C3305"/>
    <w:rsid w:val="008C3ABA"/>
    <w:rsid w:val="008C3C9B"/>
    <w:rsid w:val="008C3C9C"/>
    <w:rsid w:val="008C3D33"/>
    <w:rsid w:val="008C3F64"/>
    <w:rsid w:val="008C4261"/>
    <w:rsid w:val="008C44DD"/>
    <w:rsid w:val="008C4648"/>
    <w:rsid w:val="008C4676"/>
    <w:rsid w:val="008C47DF"/>
    <w:rsid w:val="008C4910"/>
    <w:rsid w:val="008C4928"/>
    <w:rsid w:val="008C4E60"/>
    <w:rsid w:val="008C4E9D"/>
    <w:rsid w:val="008C4F73"/>
    <w:rsid w:val="008C5594"/>
    <w:rsid w:val="008C55AD"/>
    <w:rsid w:val="008C594A"/>
    <w:rsid w:val="008C5B5B"/>
    <w:rsid w:val="008C5E38"/>
    <w:rsid w:val="008C61A4"/>
    <w:rsid w:val="008C654F"/>
    <w:rsid w:val="008C66B7"/>
    <w:rsid w:val="008C6939"/>
    <w:rsid w:val="008C6A34"/>
    <w:rsid w:val="008C6BBB"/>
    <w:rsid w:val="008C6E5F"/>
    <w:rsid w:val="008C730A"/>
    <w:rsid w:val="008C7346"/>
    <w:rsid w:val="008C74E2"/>
    <w:rsid w:val="008C76AD"/>
    <w:rsid w:val="008C7AF8"/>
    <w:rsid w:val="008C7F06"/>
    <w:rsid w:val="008D007B"/>
    <w:rsid w:val="008D0131"/>
    <w:rsid w:val="008D03BB"/>
    <w:rsid w:val="008D097D"/>
    <w:rsid w:val="008D0E8B"/>
    <w:rsid w:val="008D0FDC"/>
    <w:rsid w:val="008D1356"/>
    <w:rsid w:val="008D13C9"/>
    <w:rsid w:val="008D1499"/>
    <w:rsid w:val="008D14EB"/>
    <w:rsid w:val="008D166A"/>
    <w:rsid w:val="008D166B"/>
    <w:rsid w:val="008D17AD"/>
    <w:rsid w:val="008D187E"/>
    <w:rsid w:val="008D18F4"/>
    <w:rsid w:val="008D1992"/>
    <w:rsid w:val="008D19C8"/>
    <w:rsid w:val="008D1B99"/>
    <w:rsid w:val="008D1D7F"/>
    <w:rsid w:val="008D1F81"/>
    <w:rsid w:val="008D2052"/>
    <w:rsid w:val="008D23A9"/>
    <w:rsid w:val="008D24F3"/>
    <w:rsid w:val="008D2613"/>
    <w:rsid w:val="008D2AFD"/>
    <w:rsid w:val="008D2BF7"/>
    <w:rsid w:val="008D2FAB"/>
    <w:rsid w:val="008D3269"/>
    <w:rsid w:val="008D3295"/>
    <w:rsid w:val="008D3440"/>
    <w:rsid w:val="008D35BD"/>
    <w:rsid w:val="008D37C0"/>
    <w:rsid w:val="008D3944"/>
    <w:rsid w:val="008D39C2"/>
    <w:rsid w:val="008D39FE"/>
    <w:rsid w:val="008D3D5A"/>
    <w:rsid w:val="008D4084"/>
    <w:rsid w:val="008D4086"/>
    <w:rsid w:val="008D413C"/>
    <w:rsid w:val="008D418F"/>
    <w:rsid w:val="008D4412"/>
    <w:rsid w:val="008D44DC"/>
    <w:rsid w:val="008D4591"/>
    <w:rsid w:val="008D45FB"/>
    <w:rsid w:val="008D46A5"/>
    <w:rsid w:val="008D48AF"/>
    <w:rsid w:val="008D4C0D"/>
    <w:rsid w:val="008D4E20"/>
    <w:rsid w:val="008D523B"/>
    <w:rsid w:val="008D5C2B"/>
    <w:rsid w:val="008D5E15"/>
    <w:rsid w:val="008D5EA7"/>
    <w:rsid w:val="008D5EDB"/>
    <w:rsid w:val="008D6007"/>
    <w:rsid w:val="008D61AA"/>
    <w:rsid w:val="008D61F5"/>
    <w:rsid w:val="008D64F6"/>
    <w:rsid w:val="008D680E"/>
    <w:rsid w:val="008D68E8"/>
    <w:rsid w:val="008D6A1B"/>
    <w:rsid w:val="008D6A3D"/>
    <w:rsid w:val="008D6A49"/>
    <w:rsid w:val="008D6B07"/>
    <w:rsid w:val="008D6E77"/>
    <w:rsid w:val="008D6FE5"/>
    <w:rsid w:val="008D72F6"/>
    <w:rsid w:val="008D7469"/>
    <w:rsid w:val="008D761B"/>
    <w:rsid w:val="008D7639"/>
    <w:rsid w:val="008D774F"/>
    <w:rsid w:val="008D7773"/>
    <w:rsid w:val="008D7A58"/>
    <w:rsid w:val="008D7AF4"/>
    <w:rsid w:val="008D7D9C"/>
    <w:rsid w:val="008E00F7"/>
    <w:rsid w:val="008E00FA"/>
    <w:rsid w:val="008E011C"/>
    <w:rsid w:val="008E01B6"/>
    <w:rsid w:val="008E02B1"/>
    <w:rsid w:val="008E0573"/>
    <w:rsid w:val="008E062A"/>
    <w:rsid w:val="008E06C1"/>
    <w:rsid w:val="008E0A15"/>
    <w:rsid w:val="008E0C7C"/>
    <w:rsid w:val="008E0D35"/>
    <w:rsid w:val="008E0DDC"/>
    <w:rsid w:val="008E1057"/>
    <w:rsid w:val="008E1094"/>
    <w:rsid w:val="008E10D2"/>
    <w:rsid w:val="008E121D"/>
    <w:rsid w:val="008E131C"/>
    <w:rsid w:val="008E1921"/>
    <w:rsid w:val="008E1978"/>
    <w:rsid w:val="008E1BF8"/>
    <w:rsid w:val="008E1CCA"/>
    <w:rsid w:val="008E1D55"/>
    <w:rsid w:val="008E1EE7"/>
    <w:rsid w:val="008E28BF"/>
    <w:rsid w:val="008E29BF"/>
    <w:rsid w:val="008E2B1D"/>
    <w:rsid w:val="008E2CA4"/>
    <w:rsid w:val="008E2E4C"/>
    <w:rsid w:val="008E307C"/>
    <w:rsid w:val="008E3153"/>
    <w:rsid w:val="008E3649"/>
    <w:rsid w:val="008E3672"/>
    <w:rsid w:val="008E3772"/>
    <w:rsid w:val="008E383F"/>
    <w:rsid w:val="008E38C5"/>
    <w:rsid w:val="008E3B8B"/>
    <w:rsid w:val="008E3CC4"/>
    <w:rsid w:val="008E3D4B"/>
    <w:rsid w:val="008E41CA"/>
    <w:rsid w:val="008E43AF"/>
    <w:rsid w:val="008E4428"/>
    <w:rsid w:val="008E4556"/>
    <w:rsid w:val="008E49BC"/>
    <w:rsid w:val="008E4A83"/>
    <w:rsid w:val="008E4D45"/>
    <w:rsid w:val="008E4D8E"/>
    <w:rsid w:val="008E51FD"/>
    <w:rsid w:val="008E5379"/>
    <w:rsid w:val="008E53F5"/>
    <w:rsid w:val="008E58A9"/>
    <w:rsid w:val="008E5B03"/>
    <w:rsid w:val="008E5BB1"/>
    <w:rsid w:val="008E5FD4"/>
    <w:rsid w:val="008E6658"/>
    <w:rsid w:val="008E67AE"/>
    <w:rsid w:val="008E67D9"/>
    <w:rsid w:val="008E6A9A"/>
    <w:rsid w:val="008E6CD5"/>
    <w:rsid w:val="008E6E85"/>
    <w:rsid w:val="008E6F32"/>
    <w:rsid w:val="008E6FA9"/>
    <w:rsid w:val="008E7532"/>
    <w:rsid w:val="008E75BC"/>
    <w:rsid w:val="008E75E0"/>
    <w:rsid w:val="008E7826"/>
    <w:rsid w:val="008E7AF4"/>
    <w:rsid w:val="008F0318"/>
    <w:rsid w:val="008F05CA"/>
    <w:rsid w:val="008F06BD"/>
    <w:rsid w:val="008F06C2"/>
    <w:rsid w:val="008F0D69"/>
    <w:rsid w:val="008F0F31"/>
    <w:rsid w:val="008F0F5A"/>
    <w:rsid w:val="008F1115"/>
    <w:rsid w:val="008F1471"/>
    <w:rsid w:val="008F1752"/>
    <w:rsid w:val="008F1814"/>
    <w:rsid w:val="008F1899"/>
    <w:rsid w:val="008F1B90"/>
    <w:rsid w:val="008F1BA7"/>
    <w:rsid w:val="008F1EF7"/>
    <w:rsid w:val="008F2080"/>
    <w:rsid w:val="008F2339"/>
    <w:rsid w:val="008F2365"/>
    <w:rsid w:val="008F255E"/>
    <w:rsid w:val="008F25F3"/>
    <w:rsid w:val="008F26E5"/>
    <w:rsid w:val="008F27E3"/>
    <w:rsid w:val="008F27E8"/>
    <w:rsid w:val="008F2839"/>
    <w:rsid w:val="008F2B1E"/>
    <w:rsid w:val="008F2CCC"/>
    <w:rsid w:val="008F3084"/>
    <w:rsid w:val="008F30B4"/>
    <w:rsid w:val="008F3104"/>
    <w:rsid w:val="008F39DF"/>
    <w:rsid w:val="008F41EC"/>
    <w:rsid w:val="008F42E4"/>
    <w:rsid w:val="008F4785"/>
    <w:rsid w:val="008F485F"/>
    <w:rsid w:val="008F4C05"/>
    <w:rsid w:val="008F52E9"/>
    <w:rsid w:val="008F56C7"/>
    <w:rsid w:val="008F5882"/>
    <w:rsid w:val="008F59A2"/>
    <w:rsid w:val="008F5E13"/>
    <w:rsid w:val="008F5E44"/>
    <w:rsid w:val="008F5FEB"/>
    <w:rsid w:val="008F6235"/>
    <w:rsid w:val="008F649A"/>
    <w:rsid w:val="008F656B"/>
    <w:rsid w:val="008F682A"/>
    <w:rsid w:val="008F6844"/>
    <w:rsid w:val="008F68AD"/>
    <w:rsid w:val="008F6954"/>
    <w:rsid w:val="008F6AA1"/>
    <w:rsid w:val="008F6FB6"/>
    <w:rsid w:val="008F70D5"/>
    <w:rsid w:val="008F727C"/>
    <w:rsid w:val="008F73EB"/>
    <w:rsid w:val="008F7492"/>
    <w:rsid w:val="008F770E"/>
    <w:rsid w:val="008F773E"/>
    <w:rsid w:val="008F7784"/>
    <w:rsid w:val="008F7908"/>
    <w:rsid w:val="008F7ECA"/>
    <w:rsid w:val="008F7EF3"/>
    <w:rsid w:val="008F7F27"/>
    <w:rsid w:val="00900014"/>
    <w:rsid w:val="00900016"/>
    <w:rsid w:val="009000D3"/>
    <w:rsid w:val="00900194"/>
    <w:rsid w:val="009002A7"/>
    <w:rsid w:val="009002E1"/>
    <w:rsid w:val="00900395"/>
    <w:rsid w:val="00900642"/>
    <w:rsid w:val="009008CF"/>
    <w:rsid w:val="00900909"/>
    <w:rsid w:val="0090090B"/>
    <w:rsid w:val="00900AF7"/>
    <w:rsid w:val="00900E5A"/>
    <w:rsid w:val="00900F4A"/>
    <w:rsid w:val="00901005"/>
    <w:rsid w:val="00901032"/>
    <w:rsid w:val="0090128C"/>
    <w:rsid w:val="00901393"/>
    <w:rsid w:val="0090148C"/>
    <w:rsid w:val="0090157C"/>
    <w:rsid w:val="00901779"/>
    <w:rsid w:val="0090193A"/>
    <w:rsid w:val="00901F08"/>
    <w:rsid w:val="00901F4D"/>
    <w:rsid w:val="009020DA"/>
    <w:rsid w:val="0090267B"/>
    <w:rsid w:val="00902689"/>
    <w:rsid w:val="00902B21"/>
    <w:rsid w:val="0090307D"/>
    <w:rsid w:val="0090365F"/>
    <w:rsid w:val="00903E96"/>
    <w:rsid w:val="00903FC4"/>
    <w:rsid w:val="0090411F"/>
    <w:rsid w:val="0090413C"/>
    <w:rsid w:val="009042C9"/>
    <w:rsid w:val="009043DE"/>
    <w:rsid w:val="00904933"/>
    <w:rsid w:val="00904991"/>
    <w:rsid w:val="009049D6"/>
    <w:rsid w:val="00904BCC"/>
    <w:rsid w:val="00905202"/>
    <w:rsid w:val="00905230"/>
    <w:rsid w:val="009055DF"/>
    <w:rsid w:val="00905B0A"/>
    <w:rsid w:val="00905DCE"/>
    <w:rsid w:val="00905FB1"/>
    <w:rsid w:val="00905FC2"/>
    <w:rsid w:val="0090627B"/>
    <w:rsid w:val="00906320"/>
    <w:rsid w:val="00906333"/>
    <w:rsid w:val="009064E1"/>
    <w:rsid w:val="00906514"/>
    <w:rsid w:val="00906CA4"/>
    <w:rsid w:val="00906F7F"/>
    <w:rsid w:val="009070D8"/>
    <w:rsid w:val="00907140"/>
    <w:rsid w:val="00907284"/>
    <w:rsid w:val="0090738B"/>
    <w:rsid w:val="009073C7"/>
    <w:rsid w:val="00907811"/>
    <w:rsid w:val="0090792C"/>
    <w:rsid w:val="00907D97"/>
    <w:rsid w:val="00907EF3"/>
    <w:rsid w:val="00907F95"/>
    <w:rsid w:val="00910006"/>
    <w:rsid w:val="0091007E"/>
    <w:rsid w:val="009100A7"/>
    <w:rsid w:val="00910641"/>
    <w:rsid w:val="0091065A"/>
    <w:rsid w:val="009106D2"/>
    <w:rsid w:val="0091079C"/>
    <w:rsid w:val="00910A10"/>
    <w:rsid w:val="00910C76"/>
    <w:rsid w:val="00911760"/>
    <w:rsid w:val="009117D5"/>
    <w:rsid w:val="0091180D"/>
    <w:rsid w:val="00911E0D"/>
    <w:rsid w:val="00912036"/>
    <w:rsid w:val="00912187"/>
    <w:rsid w:val="00912429"/>
    <w:rsid w:val="00912540"/>
    <w:rsid w:val="00912721"/>
    <w:rsid w:val="00912B76"/>
    <w:rsid w:val="00912BBB"/>
    <w:rsid w:val="009130EA"/>
    <w:rsid w:val="0091310E"/>
    <w:rsid w:val="009136B3"/>
    <w:rsid w:val="00913936"/>
    <w:rsid w:val="00913974"/>
    <w:rsid w:val="00913C2B"/>
    <w:rsid w:val="00913E1C"/>
    <w:rsid w:val="00913E71"/>
    <w:rsid w:val="00914404"/>
    <w:rsid w:val="009144A0"/>
    <w:rsid w:val="009147D8"/>
    <w:rsid w:val="00914831"/>
    <w:rsid w:val="0091483A"/>
    <w:rsid w:val="0091488D"/>
    <w:rsid w:val="00914D67"/>
    <w:rsid w:val="00914E08"/>
    <w:rsid w:val="009152B0"/>
    <w:rsid w:val="009152E3"/>
    <w:rsid w:val="009154A9"/>
    <w:rsid w:val="0091572D"/>
    <w:rsid w:val="00915C91"/>
    <w:rsid w:val="00915CFF"/>
    <w:rsid w:val="00915E25"/>
    <w:rsid w:val="00915E4B"/>
    <w:rsid w:val="00916198"/>
    <w:rsid w:val="0091624A"/>
    <w:rsid w:val="00916CE5"/>
    <w:rsid w:val="00916D20"/>
    <w:rsid w:val="00917116"/>
    <w:rsid w:val="00917187"/>
    <w:rsid w:val="009172DC"/>
    <w:rsid w:val="0091790F"/>
    <w:rsid w:val="0091798A"/>
    <w:rsid w:val="00917AD1"/>
    <w:rsid w:val="00917B47"/>
    <w:rsid w:val="00917D95"/>
    <w:rsid w:val="00920571"/>
    <w:rsid w:val="0092119B"/>
    <w:rsid w:val="009216D4"/>
    <w:rsid w:val="009217A5"/>
    <w:rsid w:val="00921D5A"/>
    <w:rsid w:val="00921DFA"/>
    <w:rsid w:val="00922047"/>
    <w:rsid w:val="0092250D"/>
    <w:rsid w:val="00922853"/>
    <w:rsid w:val="00922C7E"/>
    <w:rsid w:val="00922D43"/>
    <w:rsid w:val="00922EFD"/>
    <w:rsid w:val="00922F6F"/>
    <w:rsid w:val="009233FC"/>
    <w:rsid w:val="0092347E"/>
    <w:rsid w:val="0092349D"/>
    <w:rsid w:val="009235E9"/>
    <w:rsid w:val="0092374D"/>
    <w:rsid w:val="00923846"/>
    <w:rsid w:val="0092384D"/>
    <w:rsid w:val="00923B41"/>
    <w:rsid w:val="00923C4F"/>
    <w:rsid w:val="00923D96"/>
    <w:rsid w:val="0092402B"/>
    <w:rsid w:val="0092413C"/>
    <w:rsid w:val="00924565"/>
    <w:rsid w:val="0092485A"/>
    <w:rsid w:val="00924ECF"/>
    <w:rsid w:val="009250B1"/>
    <w:rsid w:val="00925423"/>
    <w:rsid w:val="00925785"/>
    <w:rsid w:val="00925D7F"/>
    <w:rsid w:val="00926435"/>
    <w:rsid w:val="009264E2"/>
    <w:rsid w:val="009268FF"/>
    <w:rsid w:val="00926A67"/>
    <w:rsid w:val="00926B06"/>
    <w:rsid w:val="00926D41"/>
    <w:rsid w:val="00926EF3"/>
    <w:rsid w:val="0092702D"/>
    <w:rsid w:val="0092703F"/>
    <w:rsid w:val="00927442"/>
    <w:rsid w:val="0092795C"/>
    <w:rsid w:val="00927972"/>
    <w:rsid w:val="00927B32"/>
    <w:rsid w:val="00927B58"/>
    <w:rsid w:val="00927B84"/>
    <w:rsid w:val="00927CC1"/>
    <w:rsid w:val="00927E94"/>
    <w:rsid w:val="009301FE"/>
    <w:rsid w:val="0093028E"/>
    <w:rsid w:val="009302DB"/>
    <w:rsid w:val="009303BE"/>
    <w:rsid w:val="0093044E"/>
    <w:rsid w:val="00930B08"/>
    <w:rsid w:val="00930C44"/>
    <w:rsid w:val="00930EC3"/>
    <w:rsid w:val="00930F19"/>
    <w:rsid w:val="0093106F"/>
    <w:rsid w:val="009310A2"/>
    <w:rsid w:val="009311CA"/>
    <w:rsid w:val="00931368"/>
    <w:rsid w:val="009313ED"/>
    <w:rsid w:val="009314D9"/>
    <w:rsid w:val="00931558"/>
    <w:rsid w:val="00931602"/>
    <w:rsid w:val="0093174C"/>
    <w:rsid w:val="009319CB"/>
    <w:rsid w:val="00931CAA"/>
    <w:rsid w:val="00931D3D"/>
    <w:rsid w:val="00931D70"/>
    <w:rsid w:val="00931FC5"/>
    <w:rsid w:val="0093218B"/>
    <w:rsid w:val="009322F9"/>
    <w:rsid w:val="009323E9"/>
    <w:rsid w:val="00932675"/>
    <w:rsid w:val="00932964"/>
    <w:rsid w:val="009329C3"/>
    <w:rsid w:val="00932B96"/>
    <w:rsid w:val="00932DE6"/>
    <w:rsid w:val="00933019"/>
    <w:rsid w:val="009330A2"/>
    <w:rsid w:val="00933101"/>
    <w:rsid w:val="0093327F"/>
    <w:rsid w:val="009333B5"/>
    <w:rsid w:val="00933658"/>
    <w:rsid w:val="00933705"/>
    <w:rsid w:val="009337BE"/>
    <w:rsid w:val="009338FB"/>
    <w:rsid w:val="00933AC9"/>
    <w:rsid w:val="00933AFB"/>
    <w:rsid w:val="00933B7B"/>
    <w:rsid w:val="00933C21"/>
    <w:rsid w:val="00933FD4"/>
    <w:rsid w:val="009342EC"/>
    <w:rsid w:val="009343B5"/>
    <w:rsid w:val="00934D26"/>
    <w:rsid w:val="009350A3"/>
    <w:rsid w:val="0093524C"/>
    <w:rsid w:val="00935267"/>
    <w:rsid w:val="0093526C"/>
    <w:rsid w:val="00935653"/>
    <w:rsid w:val="0093566B"/>
    <w:rsid w:val="0093591D"/>
    <w:rsid w:val="009359B9"/>
    <w:rsid w:val="0093614F"/>
    <w:rsid w:val="00936A13"/>
    <w:rsid w:val="00936CF4"/>
    <w:rsid w:val="00936CFE"/>
    <w:rsid w:val="00936E3D"/>
    <w:rsid w:val="00936E8C"/>
    <w:rsid w:val="00936E9A"/>
    <w:rsid w:val="00937220"/>
    <w:rsid w:val="0093723D"/>
    <w:rsid w:val="0093730E"/>
    <w:rsid w:val="00937464"/>
    <w:rsid w:val="00937B47"/>
    <w:rsid w:val="00937C1A"/>
    <w:rsid w:val="00937C76"/>
    <w:rsid w:val="00937D3D"/>
    <w:rsid w:val="00940464"/>
    <w:rsid w:val="00940F9A"/>
    <w:rsid w:val="00941E23"/>
    <w:rsid w:val="00941E27"/>
    <w:rsid w:val="00942161"/>
    <w:rsid w:val="0094224A"/>
    <w:rsid w:val="0094234C"/>
    <w:rsid w:val="00942DBA"/>
    <w:rsid w:val="00942F43"/>
    <w:rsid w:val="00943296"/>
    <w:rsid w:val="0094345A"/>
    <w:rsid w:val="00943619"/>
    <w:rsid w:val="009436A4"/>
    <w:rsid w:val="00943764"/>
    <w:rsid w:val="009439B3"/>
    <w:rsid w:val="00943A42"/>
    <w:rsid w:val="00943C1C"/>
    <w:rsid w:val="00943C4E"/>
    <w:rsid w:val="00943D29"/>
    <w:rsid w:val="00943DC4"/>
    <w:rsid w:val="00943DFA"/>
    <w:rsid w:val="00943EFF"/>
    <w:rsid w:val="009440F1"/>
    <w:rsid w:val="00944272"/>
    <w:rsid w:val="009444B0"/>
    <w:rsid w:val="009446F3"/>
    <w:rsid w:val="00944891"/>
    <w:rsid w:val="009448CA"/>
    <w:rsid w:val="00944C2C"/>
    <w:rsid w:val="00944CE8"/>
    <w:rsid w:val="00944EB0"/>
    <w:rsid w:val="0094576D"/>
    <w:rsid w:val="00945F36"/>
    <w:rsid w:val="00946058"/>
    <w:rsid w:val="00946140"/>
    <w:rsid w:val="00946295"/>
    <w:rsid w:val="0094661A"/>
    <w:rsid w:val="0094675B"/>
    <w:rsid w:val="00946842"/>
    <w:rsid w:val="00946869"/>
    <w:rsid w:val="0094690C"/>
    <w:rsid w:val="00946C59"/>
    <w:rsid w:val="00946C7A"/>
    <w:rsid w:val="00946E14"/>
    <w:rsid w:val="00947648"/>
    <w:rsid w:val="00947C3B"/>
    <w:rsid w:val="00947E9D"/>
    <w:rsid w:val="00947F9B"/>
    <w:rsid w:val="0095006B"/>
    <w:rsid w:val="00950225"/>
    <w:rsid w:val="00950C4D"/>
    <w:rsid w:val="00950E5B"/>
    <w:rsid w:val="00950EF3"/>
    <w:rsid w:val="0095123C"/>
    <w:rsid w:val="0095128C"/>
    <w:rsid w:val="00951526"/>
    <w:rsid w:val="009515E9"/>
    <w:rsid w:val="00951629"/>
    <w:rsid w:val="00951F3F"/>
    <w:rsid w:val="0095224B"/>
    <w:rsid w:val="009522A8"/>
    <w:rsid w:val="00952353"/>
    <w:rsid w:val="00952427"/>
    <w:rsid w:val="009524A2"/>
    <w:rsid w:val="00952510"/>
    <w:rsid w:val="0095265B"/>
    <w:rsid w:val="009526C0"/>
    <w:rsid w:val="0095271E"/>
    <w:rsid w:val="00952D6B"/>
    <w:rsid w:val="00953366"/>
    <w:rsid w:val="009535BB"/>
    <w:rsid w:val="00953714"/>
    <w:rsid w:val="009537BD"/>
    <w:rsid w:val="009537CF"/>
    <w:rsid w:val="0095392D"/>
    <w:rsid w:val="00953968"/>
    <w:rsid w:val="009539E2"/>
    <w:rsid w:val="00953A07"/>
    <w:rsid w:val="00953C99"/>
    <w:rsid w:val="00953CB0"/>
    <w:rsid w:val="00953CC0"/>
    <w:rsid w:val="00953D09"/>
    <w:rsid w:val="00953E1A"/>
    <w:rsid w:val="00954025"/>
    <w:rsid w:val="009540EE"/>
    <w:rsid w:val="0095418F"/>
    <w:rsid w:val="009541AC"/>
    <w:rsid w:val="00954388"/>
    <w:rsid w:val="0095459C"/>
    <w:rsid w:val="00954865"/>
    <w:rsid w:val="00954CEB"/>
    <w:rsid w:val="00955496"/>
    <w:rsid w:val="00955DA4"/>
    <w:rsid w:val="00956256"/>
    <w:rsid w:val="009564AC"/>
    <w:rsid w:val="0095659F"/>
    <w:rsid w:val="0095669D"/>
    <w:rsid w:val="009567B8"/>
    <w:rsid w:val="00956C7D"/>
    <w:rsid w:val="00956CBC"/>
    <w:rsid w:val="00957108"/>
    <w:rsid w:val="00957439"/>
    <w:rsid w:val="0095763F"/>
    <w:rsid w:val="00957ACB"/>
    <w:rsid w:val="00957B58"/>
    <w:rsid w:val="00957BBE"/>
    <w:rsid w:val="00957D25"/>
    <w:rsid w:val="00957D7B"/>
    <w:rsid w:val="00957F62"/>
    <w:rsid w:val="0096005A"/>
    <w:rsid w:val="00960405"/>
    <w:rsid w:val="00960466"/>
    <w:rsid w:val="00960603"/>
    <w:rsid w:val="009607DC"/>
    <w:rsid w:val="00960CF0"/>
    <w:rsid w:val="00960E24"/>
    <w:rsid w:val="00960F78"/>
    <w:rsid w:val="0096124B"/>
    <w:rsid w:val="009614C7"/>
    <w:rsid w:val="009615DC"/>
    <w:rsid w:val="0096175C"/>
    <w:rsid w:val="00961CB5"/>
    <w:rsid w:val="00961D7C"/>
    <w:rsid w:val="00961EF9"/>
    <w:rsid w:val="00962302"/>
    <w:rsid w:val="00962593"/>
    <w:rsid w:val="00962B48"/>
    <w:rsid w:val="00962FA4"/>
    <w:rsid w:val="00963189"/>
    <w:rsid w:val="00963282"/>
    <w:rsid w:val="00963345"/>
    <w:rsid w:val="0096349C"/>
    <w:rsid w:val="0096360C"/>
    <w:rsid w:val="009637B4"/>
    <w:rsid w:val="0096382D"/>
    <w:rsid w:val="00963ADD"/>
    <w:rsid w:val="00963E4A"/>
    <w:rsid w:val="00964339"/>
    <w:rsid w:val="00964765"/>
    <w:rsid w:val="0096484A"/>
    <w:rsid w:val="0096494A"/>
    <w:rsid w:val="00964A63"/>
    <w:rsid w:val="00964ABD"/>
    <w:rsid w:val="00964E7B"/>
    <w:rsid w:val="00964F9F"/>
    <w:rsid w:val="009651B9"/>
    <w:rsid w:val="00965275"/>
    <w:rsid w:val="009652BC"/>
    <w:rsid w:val="0096599C"/>
    <w:rsid w:val="00965C84"/>
    <w:rsid w:val="00966138"/>
    <w:rsid w:val="009664F2"/>
    <w:rsid w:val="0096652F"/>
    <w:rsid w:val="0096668C"/>
    <w:rsid w:val="00966BBC"/>
    <w:rsid w:val="00967193"/>
    <w:rsid w:val="00967256"/>
    <w:rsid w:val="009672CC"/>
    <w:rsid w:val="00967392"/>
    <w:rsid w:val="00967691"/>
    <w:rsid w:val="0096776C"/>
    <w:rsid w:val="00967991"/>
    <w:rsid w:val="00967BD8"/>
    <w:rsid w:val="00967DE2"/>
    <w:rsid w:val="00967E01"/>
    <w:rsid w:val="00967EB2"/>
    <w:rsid w:val="0097031A"/>
    <w:rsid w:val="00970587"/>
    <w:rsid w:val="0097089E"/>
    <w:rsid w:val="00970945"/>
    <w:rsid w:val="0097094D"/>
    <w:rsid w:val="00970950"/>
    <w:rsid w:val="00970E3F"/>
    <w:rsid w:val="0097130A"/>
    <w:rsid w:val="00971753"/>
    <w:rsid w:val="00971805"/>
    <w:rsid w:val="00971860"/>
    <w:rsid w:val="009718DF"/>
    <w:rsid w:val="00971B2E"/>
    <w:rsid w:val="00971B65"/>
    <w:rsid w:val="00971BDD"/>
    <w:rsid w:val="00971E68"/>
    <w:rsid w:val="00971EA2"/>
    <w:rsid w:val="00971F13"/>
    <w:rsid w:val="00971F67"/>
    <w:rsid w:val="009720F9"/>
    <w:rsid w:val="009722F5"/>
    <w:rsid w:val="009724E1"/>
    <w:rsid w:val="00972542"/>
    <w:rsid w:val="0097268C"/>
    <w:rsid w:val="009726A0"/>
    <w:rsid w:val="00972B73"/>
    <w:rsid w:val="00972C18"/>
    <w:rsid w:val="00972E58"/>
    <w:rsid w:val="00972F05"/>
    <w:rsid w:val="0097307E"/>
    <w:rsid w:val="00973126"/>
    <w:rsid w:val="009731FA"/>
    <w:rsid w:val="009732AB"/>
    <w:rsid w:val="009732EC"/>
    <w:rsid w:val="00973332"/>
    <w:rsid w:val="00973871"/>
    <w:rsid w:val="00973D0A"/>
    <w:rsid w:val="00973D62"/>
    <w:rsid w:val="00973DED"/>
    <w:rsid w:val="009744B5"/>
    <w:rsid w:val="00974615"/>
    <w:rsid w:val="0097466F"/>
    <w:rsid w:val="00974807"/>
    <w:rsid w:val="009749CE"/>
    <w:rsid w:val="00974AF7"/>
    <w:rsid w:val="0097526D"/>
    <w:rsid w:val="00975373"/>
    <w:rsid w:val="009755DC"/>
    <w:rsid w:val="009756DF"/>
    <w:rsid w:val="0097570F"/>
    <w:rsid w:val="00975840"/>
    <w:rsid w:val="00975865"/>
    <w:rsid w:val="00975891"/>
    <w:rsid w:val="00975B4F"/>
    <w:rsid w:val="00975C5E"/>
    <w:rsid w:val="00976002"/>
    <w:rsid w:val="00976617"/>
    <w:rsid w:val="00976625"/>
    <w:rsid w:val="009767E2"/>
    <w:rsid w:val="00976AB4"/>
    <w:rsid w:val="00976AC0"/>
    <w:rsid w:val="00976C13"/>
    <w:rsid w:val="00977156"/>
    <w:rsid w:val="00977279"/>
    <w:rsid w:val="00977436"/>
    <w:rsid w:val="009774A4"/>
    <w:rsid w:val="0097753C"/>
    <w:rsid w:val="00977C0B"/>
    <w:rsid w:val="00977C7D"/>
    <w:rsid w:val="00977D06"/>
    <w:rsid w:val="00977EA5"/>
    <w:rsid w:val="00977F2D"/>
    <w:rsid w:val="0098005D"/>
    <w:rsid w:val="00980163"/>
    <w:rsid w:val="009801B0"/>
    <w:rsid w:val="00980532"/>
    <w:rsid w:val="00980642"/>
    <w:rsid w:val="009807F4"/>
    <w:rsid w:val="00980984"/>
    <w:rsid w:val="00980B87"/>
    <w:rsid w:val="00980C83"/>
    <w:rsid w:val="00981022"/>
    <w:rsid w:val="00981543"/>
    <w:rsid w:val="0098183E"/>
    <w:rsid w:val="009818A1"/>
    <w:rsid w:val="00981A54"/>
    <w:rsid w:val="00981B58"/>
    <w:rsid w:val="00981F53"/>
    <w:rsid w:val="00982044"/>
    <w:rsid w:val="00982102"/>
    <w:rsid w:val="009824AA"/>
    <w:rsid w:val="009824B5"/>
    <w:rsid w:val="009824D2"/>
    <w:rsid w:val="009825D8"/>
    <w:rsid w:val="0098299A"/>
    <w:rsid w:val="00982A59"/>
    <w:rsid w:val="00982B49"/>
    <w:rsid w:val="00982C4D"/>
    <w:rsid w:val="00982CF4"/>
    <w:rsid w:val="00982ED8"/>
    <w:rsid w:val="00982F74"/>
    <w:rsid w:val="00982FF2"/>
    <w:rsid w:val="009831A2"/>
    <w:rsid w:val="009831E7"/>
    <w:rsid w:val="0098327B"/>
    <w:rsid w:val="0098375B"/>
    <w:rsid w:val="00983781"/>
    <w:rsid w:val="009838E9"/>
    <w:rsid w:val="00983A2D"/>
    <w:rsid w:val="00983BAD"/>
    <w:rsid w:val="00983E6B"/>
    <w:rsid w:val="00983F92"/>
    <w:rsid w:val="009844C2"/>
    <w:rsid w:val="00984685"/>
    <w:rsid w:val="00984707"/>
    <w:rsid w:val="0098493C"/>
    <w:rsid w:val="00984943"/>
    <w:rsid w:val="00984999"/>
    <w:rsid w:val="00984B63"/>
    <w:rsid w:val="00984BE9"/>
    <w:rsid w:val="00984D86"/>
    <w:rsid w:val="00985090"/>
    <w:rsid w:val="009851BD"/>
    <w:rsid w:val="00985213"/>
    <w:rsid w:val="00985385"/>
    <w:rsid w:val="009854AF"/>
    <w:rsid w:val="00985726"/>
    <w:rsid w:val="00985738"/>
    <w:rsid w:val="00985817"/>
    <w:rsid w:val="009864AC"/>
    <w:rsid w:val="0098677C"/>
    <w:rsid w:val="0098680A"/>
    <w:rsid w:val="0098687C"/>
    <w:rsid w:val="0098695B"/>
    <w:rsid w:val="00986AD0"/>
    <w:rsid w:val="00986C7A"/>
    <w:rsid w:val="00986CDE"/>
    <w:rsid w:val="00986DE6"/>
    <w:rsid w:val="00986E68"/>
    <w:rsid w:val="00986F54"/>
    <w:rsid w:val="00987011"/>
    <w:rsid w:val="0098722B"/>
    <w:rsid w:val="009873F0"/>
    <w:rsid w:val="00987583"/>
    <w:rsid w:val="009875C2"/>
    <w:rsid w:val="0098789C"/>
    <w:rsid w:val="0098794B"/>
    <w:rsid w:val="00987BB2"/>
    <w:rsid w:val="00987C96"/>
    <w:rsid w:val="00987E33"/>
    <w:rsid w:val="00987E79"/>
    <w:rsid w:val="009901D9"/>
    <w:rsid w:val="009903F0"/>
    <w:rsid w:val="009907DC"/>
    <w:rsid w:val="009907E8"/>
    <w:rsid w:val="00990881"/>
    <w:rsid w:val="00990902"/>
    <w:rsid w:val="00990AC7"/>
    <w:rsid w:val="00990D13"/>
    <w:rsid w:val="00990DC4"/>
    <w:rsid w:val="00990E6F"/>
    <w:rsid w:val="00990F97"/>
    <w:rsid w:val="009912E3"/>
    <w:rsid w:val="009915AB"/>
    <w:rsid w:val="00991634"/>
    <w:rsid w:val="0099166E"/>
    <w:rsid w:val="00991ADE"/>
    <w:rsid w:val="00991EF6"/>
    <w:rsid w:val="00992177"/>
    <w:rsid w:val="009923BF"/>
    <w:rsid w:val="009924FB"/>
    <w:rsid w:val="0099287F"/>
    <w:rsid w:val="009929D0"/>
    <w:rsid w:val="00992A40"/>
    <w:rsid w:val="00992B77"/>
    <w:rsid w:val="00992D12"/>
    <w:rsid w:val="00993587"/>
    <w:rsid w:val="009935F9"/>
    <w:rsid w:val="009938E0"/>
    <w:rsid w:val="0099391F"/>
    <w:rsid w:val="00993B0B"/>
    <w:rsid w:val="00993B22"/>
    <w:rsid w:val="00993C9B"/>
    <w:rsid w:val="00993C9E"/>
    <w:rsid w:val="00993DB4"/>
    <w:rsid w:val="00993E83"/>
    <w:rsid w:val="009946C8"/>
    <w:rsid w:val="009946F0"/>
    <w:rsid w:val="009946F6"/>
    <w:rsid w:val="009947B3"/>
    <w:rsid w:val="0099482A"/>
    <w:rsid w:val="00994A41"/>
    <w:rsid w:val="00994FDD"/>
    <w:rsid w:val="009950DF"/>
    <w:rsid w:val="009951A9"/>
    <w:rsid w:val="009959FE"/>
    <w:rsid w:val="00995AF8"/>
    <w:rsid w:val="00995E88"/>
    <w:rsid w:val="00995EBD"/>
    <w:rsid w:val="009960F3"/>
    <w:rsid w:val="009965F0"/>
    <w:rsid w:val="00996869"/>
    <w:rsid w:val="00996932"/>
    <w:rsid w:val="00996B3B"/>
    <w:rsid w:val="00996F5C"/>
    <w:rsid w:val="009974F9"/>
    <w:rsid w:val="00997956"/>
    <w:rsid w:val="00997BAA"/>
    <w:rsid w:val="00997D6E"/>
    <w:rsid w:val="009A019E"/>
    <w:rsid w:val="009A0420"/>
    <w:rsid w:val="009A0684"/>
    <w:rsid w:val="009A087B"/>
    <w:rsid w:val="009A09C8"/>
    <w:rsid w:val="009A0EB0"/>
    <w:rsid w:val="009A1016"/>
    <w:rsid w:val="009A139F"/>
    <w:rsid w:val="009A1740"/>
    <w:rsid w:val="009A2152"/>
    <w:rsid w:val="009A21A1"/>
    <w:rsid w:val="009A2210"/>
    <w:rsid w:val="009A24B4"/>
    <w:rsid w:val="009A2817"/>
    <w:rsid w:val="009A29A8"/>
    <w:rsid w:val="009A2ED5"/>
    <w:rsid w:val="009A3517"/>
    <w:rsid w:val="009A3523"/>
    <w:rsid w:val="009A359A"/>
    <w:rsid w:val="009A35F9"/>
    <w:rsid w:val="009A37EE"/>
    <w:rsid w:val="009A384A"/>
    <w:rsid w:val="009A3BA2"/>
    <w:rsid w:val="009A3C7B"/>
    <w:rsid w:val="009A3D6B"/>
    <w:rsid w:val="009A3F05"/>
    <w:rsid w:val="009A4346"/>
    <w:rsid w:val="009A45C5"/>
    <w:rsid w:val="009A480A"/>
    <w:rsid w:val="009A4958"/>
    <w:rsid w:val="009A49E7"/>
    <w:rsid w:val="009A4B27"/>
    <w:rsid w:val="009A4FA0"/>
    <w:rsid w:val="009A4FFD"/>
    <w:rsid w:val="009A500A"/>
    <w:rsid w:val="009A535B"/>
    <w:rsid w:val="009A549D"/>
    <w:rsid w:val="009A57DD"/>
    <w:rsid w:val="009A5E21"/>
    <w:rsid w:val="009A5F5C"/>
    <w:rsid w:val="009A6267"/>
    <w:rsid w:val="009A6388"/>
    <w:rsid w:val="009A6395"/>
    <w:rsid w:val="009A6907"/>
    <w:rsid w:val="009A72E6"/>
    <w:rsid w:val="009A760F"/>
    <w:rsid w:val="009A794B"/>
    <w:rsid w:val="009A7A27"/>
    <w:rsid w:val="009A7D18"/>
    <w:rsid w:val="009B00A0"/>
    <w:rsid w:val="009B02D3"/>
    <w:rsid w:val="009B0435"/>
    <w:rsid w:val="009B0471"/>
    <w:rsid w:val="009B06CC"/>
    <w:rsid w:val="009B0EED"/>
    <w:rsid w:val="009B1288"/>
    <w:rsid w:val="009B13CD"/>
    <w:rsid w:val="009B13FB"/>
    <w:rsid w:val="009B1496"/>
    <w:rsid w:val="009B19E9"/>
    <w:rsid w:val="009B1A89"/>
    <w:rsid w:val="009B1FB4"/>
    <w:rsid w:val="009B2071"/>
    <w:rsid w:val="009B2370"/>
    <w:rsid w:val="009B24BA"/>
    <w:rsid w:val="009B263F"/>
    <w:rsid w:val="009B271D"/>
    <w:rsid w:val="009B2900"/>
    <w:rsid w:val="009B2912"/>
    <w:rsid w:val="009B2924"/>
    <w:rsid w:val="009B29E1"/>
    <w:rsid w:val="009B2AEB"/>
    <w:rsid w:val="009B2B01"/>
    <w:rsid w:val="009B2B87"/>
    <w:rsid w:val="009B2EA4"/>
    <w:rsid w:val="009B3459"/>
    <w:rsid w:val="009B38D6"/>
    <w:rsid w:val="009B3B29"/>
    <w:rsid w:val="009B3E35"/>
    <w:rsid w:val="009B44F3"/>
    <w:rsid w:val="009B45BC"/>
    <w:rsid w:val="009B4673"/>
    <w:rsid w:val="009B4775"/>
    <w:rsid w:val="009B49FC"/>
    <w:rsid w:val="009B4D27"/>
    <w:rsid w:val="009B4E9D"/>
    <w:rsid w:val="009B4EC4"/>
    <w:rsid w:val="009B55F7"/>
    <w:rsid w:val="009B5909"/>
    <w:rsid w:val="009B5EF1"/>
    <w:rsid w:val="009B5FA1"/>
    <w:rsid w:val="009B6348"/>
    <w:rsid w:val="009B6721"/>
    <w:rsid w:val="009B677D"/>
    <w:rsid w:val="009B683E"/>
    <w:rsid w:val="009B68AB"/>
    <w:rsid w:val="009B6B92"/>
    <w:rsid w:val="009B6D58"/>
    <w:rsid w:val="009B6E64"/>
    <w:rsid w:val="009B701E"/>
    <w:rsid w:val="009B7166"/>
    <w:rsid w:val="009B72CD"/>
    <w:rsid w:val="009B73B5"/>
    <w:rsid w:val="009B7E0B"/>
    <w:rsid w:val="009B7EAB"/>
    <w:rsid w:val="009B7EBE"/>
    <w:rsid w:val="009C032B"/>
    <w:rsid w:val="009C06EB"/>
    <w:rsid w:val="009C07BD"/>
    <w:rsid w:val="009C0B9B"/>
    <w:rsid w:val="009C0BFD"/>
    <w:rsid w:val="009C0DE5"/>
    <w:rsid w:val="009C14BD"/>
    <w:rsid w:val="009C174C"/>
    <w:rsid w:val="009C1787"/>
    <w:rsid w:val="009C2278"/>
    <w:rsid w:val="009C23CF"/>
    <w:rsid w:val="009C255D"/>
    <w:rsid w:val="009C2710"/>
    <w:rsid w:val="009C2762"/>
    <w:rsid w:val="009C2808"/>
    <w:rsid w:val="009C2BD5"/>
    <w:rsid w:val="009C2BDA"/>
    <w:rsid w:val="009C2BE5"/>
    <w:rsid w:val="009C2C9B"/>
    <w:rsid w:val="009C2F85"/>
    <w:rsid w:val="009C31B3"/>
    <w:rsid w:val="009C34C6"/>
    <w:rsid w:val="009C3565"/>
    <w:rsid w:val="009C3A97"/>
    <w:rsid w:val="009C3B7E"/>
    <w:rsid w:val="009C3D77"/>
    <w:rsid w:val="009C3FFC"/>
    <w:rsid w:val="009C4002"/>
    <w:rsid w:val="009C424F"/>
    <w:rsid w:val="009C438D"/>
    <w:rsid w:val="009C43D8"/>
    <w:rsid w:val="009C462C"/>
    <w:rsid w:val="009C4B49"/>
    <w:rsid w:val="009C4B66"/>
    <w:rsid w:val="009C4B77"/>
    <w:rsid w:val="009C4BC7"/>
    <w:rsid w:val="009C4C61"/>
    <w:rsid w:val="009C5292"/>
    <w:rsid w:val="009C5683"/>
    <w:rsid w:val="009C5A7C"/>
    <w:rsid w:val="009C5B90"/>
    <w:rsid w:val="009C5D0C"/>
    <w:rsid w:val="009C5DA9"/>
    <w:rsid w:val="009C5F5F"/>
    <w:rsid w:val="009C61BE"/>
    <w:rsid w:val="009C6235"/>
    <w:rsid w:val="009C623E"/>
    <w:rsid w:val="009C62E0"/>
    <w:rsid w:val="009C63CA"/>
    <w:rsid w:val="009C6539"/>
    <w:rsid w:val="009C6548"/>
    <w:rsid w:val="009C6552"/>
    <w:rsid w:val="009C65CC"/>
    <w:rsid w:val="009C6B6F"/>
    <w:rsid w:val="009C6B9E"/>
    <w:rsid w:val="009C6D8C"/>
    <w:rsid w:val="009C7279"/>
    <w:rsid w:val="009C75A5"/>
    <w:rsid w:val="009C75E0"/>
    <w:rsid w:val="009C7A12"/>
    <w:rsid w:val="009C7B71"/>
    <w:rsid w:val="009C7BDD"/>
    <w:rsid w:val="009C7EA3"/>
    <w:rsid w:val="009D0017"/>
    <w:rsid w:val="009D0031"/>
    <w:rsid w:val="009D01FF"/>
    <w:rsid w:val="009D0217"/>
    <w:rsid w:val="009D08ED"/>
    <w:rsid w:val="009D0B35"/>
    <w:rsid w:val="009D0CA5"/>
    <w:rsid w:val="009D12C4"/>
    <w:rsid w:val="009D1376"/>
    <w:rsid w:val="009D142A"/>
    <w:rsid w:val="009D1687"/>
    <w:rsid w:val="009D176B"/>
    <w:rsid w:val="009D1C1C"/>
    <w:rsid w:val="009D1DEF"/>
    <w:rsid w:val="009D1F27"/>
    <w:rsid w:val="009D1F90"/>
    <w:rsid w:val="009D1FEA"/>
    <w:rsid w:val="009D2012"/>
    <w:rsid w:val="009D20DC"/>
    <w:rsid w:val="009D2737"/>
    <w:rsid w:val="009D2800"/>
    <w:rsid w:val="009D2A8E"/>
    <w:rsid w:val="009D2AA5"/>
    <w:rsid w:val="009D2AAF"/>
    <w:rsid w:val="009D3301"/>
    <w:rsid w:val="009D3789"/>
    <w:rsid w:val="009D37AB"/>
    <w:rsid w:val="009D37E6"/>
    <w:rsid w:val="009D391A"/>
    <w:rsid w:val="009D3C40"/>
    <w:rsid w:val="009D3C75"/>
    <w:rsid w:val="009D3C96"/>
    <w:rsid w:val="009D3F49"/>
    <w:rsid w:val="009D3FE8"/>
    <w:rsid w:val="009D41B3"/>
    <w:rsid w:val="009D41BC"/>
    <w:rsid w:val="009D424E"/>
    <w:rsid w:val="009D44D3"/>
    <w:rsid w:val="009D4563"/>
    <w:rsid w:val="009D469D"/>
    <w:rsid w:val="009D477C"/>
    <w:rsid w:val="009D47D5"/>
    <w:rsid w:val="009D49AC"/>
    <w:rsid w:val="009D4AFD"/>
    <w:rsid w:val="009D4F63"/>
    <w:rsid w:val="009D50D3"/>
    <w:rsid w:val="009D51BB"/>
    <w:rsid w:val="009D53D5"/>
    <w:rsid w:val="009D5412"/>
    <w:rsid w:val="009D5455"/>
    <w:rsid w:val="009D557A"/>
    <w:rsid w:val="009D55F9"/>
    <w:rsid w:val="009D59B4"/>
    <w:rsid w:val="009D5A0F"/>
    <w:rsid w:val="009D5DA5"/>
    <w:rsid w:val="009D5FA6"/>
    <w:rsid w:val="009D61DE"/>
    <w:rsid w:val="009D6238"/>
    <w:rsid w:val="009D62D2"/>
    <w:rsid w:val="009D631E"/>
    <w:rsid w:val="009D6526"/>
    <w:rsid w:val="009D657B"/>
    <w:rsid w:val="009D6753"/>
    <w:rsid w:val="009D6943"/>
    <w:rsid w:val="009D6B28"/>
    <w:rsid w:val="009D7096"/>
    <w:rsid w:val="009D72F7"/>
    <w:rsid w:val="009D794B"/>
    <w:rsid w:val="009D7AA0"/>
    <w:rsid w:val="009D7CD2"/>
    <w:rsid w:val="009D7D8C"/>
    <w:rsid w:val="009D7D9B"/>
    <w:rsid w:val="009E0067"/>
    <w:rsid w:val="009E02A7"/>
    <w:rsid w:val="009E05C4"/>
    <w:rsid w:val="009E0984"/>
    <w:rsid w:val="009E0A0D"/>
    <w:rsid w:val="009E0AD7"/>
    <w:rsid w:val="009E0DF0"/>
    <w:rsid w:val="009E0E76"/>
    <w:rsid w:val="009E0EA9"/>
    <w:rsid w:val="009E0F61"/>
    <w:rsid w:val="009E1029"/>
    <w:rsid w:val="009E1239"/>
    <w:rsid w:val="009E12CD"/>
    <w:rsid w:val="009E1493"/>
    <w:rsid w:val="009E1544"/>
    <w:rsid w:val="009E1816"/>
    <w:rsid w:val="009E1CC7"/>
    <w:rsid w:val="009E1FBB"/>
    <w:rsid w:val="009E209D"/>
    <w:rsid w:val="009E2557"/>
    <w:rsid w:val="009E26BA"/>
    <w:rsid w:val="009E2749"/>
    <w:rsid w:val="009E289C"/>
    <w:rsid w:val="009E29D1"/>
    <w:rsid w:val="009E2A69"/>
    <w:rsid w:val="009E2C45"/>
    <w:rsid w:val="009E2F9A"/>
    <w:rsid w:val="009E30B7"/>
    <w:rsid w:val="009E37FA"/>
    <w:rsid w:val="009E3830"/>
    <w:rsid w:val="009E3997"/>
    <w:rsid w:val="009E39EA"/>
    <w:rsid w:val="009E3A8A"/>
    <w:rsid w:val="009E3AF1"/>
    <w:rsid w:val="009E3DD0"/>
    <w:rsid w:val="009E3FDE"/>
    <w:rsid w:val="009E4060"/>
    <w:rsid w:val="009E4183"/>
    <w:rsid w:val="009E4294"/>
    <w:rsid w:val="009E4462"/>
    <w:rsid w:val="009E4466"/>
    <w:rsid w:val="009E4494"/>
    <w:rsid w:val="009E45CF"/>
    <w:rsid w:val="009E4604"/>
    <w:rsid w:val="009E4A52"/>
    <w:rsid w:val="009E4B46"/>
    <w:rsid w:val="009E4CBE"/>
    <w:rsid w:val="009E4CF3"/>
    <w:rsid w:val="009E4E84"/>
    <w:rsid w:val="009E4F8D"/>
    <w:rsid w:val="009E5A5C"/>
    <w:rsid w:val="009E5B3B"/>
    <w:rsid w:val="009E5BEA"/>
    <w:rsid w:val="009E5D88"/>
    <w:rsid w:val="009E5DDC"/>
    <w:rsid w:val="009E5DE6"/>
    <w:rsid w:val="009E5E63"/>
    <w:rsid w:val="009E5F4C"/>
    <w:rsid w:val="009E6193"/>
    <w:rsid w:val="009E66ED"/>
    <w:rsid w:val="009E672D"/>
    <w:rsid w:val="009E6812"/>
    <w:rsid w:val="009E6915"/>
    <w:rsid w:val="009E692A"/>
    <w:rsid w:val="009E6A79"/>
    <w:rsid w:val="009E6B40"/>
    <w:rsid w:val="009E6E99"/>
    <w:rsid w:val="009E6F4B"/>
    <w:rsid w:val="009E71AB"/>
    <w:rsid w:val="009E7314"/>
    <w:rsid w:val="009E761D"/>
    <w:rsid w:val="009E7CA8"/>
    <w:rsid w:val="009E7D26"/>
    <w:rsid w:val="009E7DF7"/>
    <w:rsid w:val="009F0163"/>
    <w:rsid w:val="009F025D"/>
    <w:rsid w:val="009F03D3"/>
    <w:rsid w:val="009F070F"/>
    <w:rsid w:val="009F0A77"/>
    <w:rsid w:val="009F0A96"/>
    <w:rsid w:val="009F0A99"/>
    <w:rsid w:val="009F0D9B"/>
    <w:rsid w:val="009F0F83"/>
    <w:rsid w:val="009F1187"/>
    <w:rsid w:val="009F125E"/>
    <w:rsid w:val="009F1463"/>
    <w:rsid w:val="009F1571"/>
    <w:rsid w:val="009F1654"/>
    <w:rsid w:val="009F1ABF"/>
    <w:rsid w:val="009F1B8B"/>
    <w:rsid w:val="009F1F69"/>
    <w:rsid w:val="009F1FE7"/>
    <w:rsid w:val="009F2007"/>
    <w:rsid w:val="009F2089"/>
    <w:rsid w:val="009F22C5"/>
    <w:rsid w:val="009F2350"/>
    <w:rsid w:val="009F2367"/>
    <w:rsid w:val="009F26B1"/>
    <w:rsid w:val="009F2706"/>
    <w:rsid w:val="009F2772"/>
    <w:rsid w:val="009F286D"/>
    <w:rsid w:val="009F2938"/>
    <w:rsid w:val="009F2A5A"/>
    <w:rsid w:val="009F2BDA"/>
    <w:rsid w:val="009F2CDD"/>
    <w:rsid w:val="009F2D79"/>
    <w:rsid w:val="009F2F9F"/>
    <w:rsid w:val="009F314D"/>
    <w:rsid w:val="009F3422"/>
    <w:rsid w:val="009F35F1"/>
    <w:rsid w:val="009F37EC"/>
    <w:rsid w:val="009F383F"/>
    <w:rsid w:val="009F3844"/>
    <w:rsid w:val="009F38A2"/>
    <w:rsid w:val="009F38AC"/>
    <w:rsid w:val="009F394E"/>
    <w:rsid w:val="009F39AD"/>
    <w:rsid w:val="009F3AFE"/>
    <w:rsid w:val="009F3C83"/>
    <w:rsid w:val="009F3D91"/>
    <w:rsid w:val="009F4258"/>
    <w:rsid w:val="009F44F0"/>
    <w:rsid w:val="009F4922"/>
    <w:rsid w:val="009F4CFD"/>
    <w:rsid w:val="009F51FD"/>
    <w:rsid w:val="009F5226"/>
    <w:rsid w:val="009F5421"/>
    <w:rsid w:val="009F55E5"/>
    <w:rsid w:val="009F567C"/>
    <w:rsid w:val="009F59C5"/>
    <w:rsid w:val="009F5A38"/>
    <w:rsid w:val="009F5B8D"/>
    <w:rsid w:val="009F5DC4"/>
    <w:rsid w:val="009F5FFA"/>
    <w:rsid w:val="009F638A"/>
    <w:rsid w:val="009F6713"/>
    <w:rsid w:val="009F6899"/>
    <w:rsid w:val="009F6AA6"/>
    <w:rsid w:val="009F6B2E"/>
    <w:rsid w:val="009F6D93"/>
    <w:rsid w:val="009F6E0D"/>
    <w:rsid w:val="009F6F29"/>
    <w:rsid w:val="009F7602"/>
    <w:rsid w:val="009F7814"/>
    <w:rsid w:val="009F7953"/>
    <w:rsid w:val="009F7B47"/>
    <w:rsid w:val="009F7C5C"/>
    <w:rsid w:val="009F7CB1"/>
    <w:rsid w:val="009F7F5E"/>
    <w:rsid w:val="009F7F71"/>
    <w:rsid w:val="00A00008"/>
    <w:rsid w:val="00A0019E"/>
    <w:rsid w:val="00A00D31"/>
    <w:rsid w:val="00A00EA9"/>
    <w:rsid w:val="00A00F30"/>
    <w:rsid w:val="00A0186B"/>
    <w:rsid w:val="00A01911"/>
    <w:rsid w:val="00A019C3"/>
    <w:rsid w:val="00A01A09"/>
    <w:rsid w:val="00A01A52"/>
    <w:rsid w:val="00A01BB4"/>
    <w:rsid w:val="00A01C3D"/>
    <w:rsid w:val="00A01C7E"/>
    <w:rsid w:val="00A01DD8"/>
    <w:rsid w:val="00A022A3"/>
    <w:rsid w:val="00A022E7"/>
    <w:rsid w:val="00A026C9"/>
    <w:rsid w:val="00A026CB"/>
    <w:rsid w:val="00A02E9B"/>
    <w:rsid w:val="00A0306E"/>
    <w:rsid w:val="00A030DC"/>
    <w:rsid w:val="00A0314B"/>
    <w:rsid w:val="00A03B0D"/>
    <w:rsid w:val="00A03D7C"/>
    <w:rsid w:val="00A03E06"/>
    <w:rsid w:val="00A04300"/>
    <w:rsid w:val="00A0471C"/>
    <w:rsid w:val="00A04864"/>
    <w:rsid w:val="00A049E8"/>
    <w:rsid w:val="00A04C29"/>
    <w:rsid w:val="00A04F2C"/>
    <w:rsid w:val="00A0509D"/>
    <w:rsid w:val="00A05371"/>
    <w:rsid w:val="00A05A69"/>
    <w:rsid w:val="00A05D1B"/>
    <w:rsid w:val="00A05E79"/>
    <w:rsid w:val="00A06602"/>
    <w:rsid w:val="00A06728"/>
    <w:rsid w:val="00A06773"/>
    <w:rsid w:val="00A06833"/>
    <w:rsid w:val="00A0705A"/>
    <w:rsid w:val="00A07207"/>
    <w:rsid w:val="00A075CD"/>
    <w:rsid w:val="00A077A0"/>
    <w:rsid w:val="00A07991"/>
    <w:rsid w:val="00A07A9C"/>
    <w:rsid w:val="00A07D16"/>
    <w:rsid w:val="00A07F3C"/>
    <w:rsid w:val="00A1003D"/>
    <w:rsid w:val="00A10194"/>
    <w:rsid w:val="00A1038E"/>
    <w:rsid w:val="00A10571"/>
    <w:rsid w:val="00A105D8"/>
    <w:rsid w:val="00A1070A"/>
    <w:rsid w:val="00A109FA"/>
    <w:rsid w:val="00A10AC1"/>
    <w:rsid w:val="00A10AF3"/>
    <w:rsid w:val="00A10B32"/>
    <w:rsid w:val="00A10F68"/>
    <w:rsid w:val="00A1150F"/>
    <w:rsid w:val="00A1159C"/>
    <w:rsid w:val="00A11676"/>
    <w:rsid w:val="00A11816"/>
    <w:rsid w:val="00A11916"/>
    <w:rsid w:val="00A11A57"/>
    <w:rsid w:val="00A11F87"/>
    <w:rsid w:val="00A11FEE"/>
    <w:rsid w:val="00A12011"/>
    <w:rsid w:val="00A124E8"/>
    <w:rsid w:val="00A12A8E"/>
    <w:rsid w:val="00A12B07"/>
    <w:rsid w:val="00A12BC1"/>
    <w:rsid w:val="00A12D31"/>
    <w:rsid w:val="00A13350"/>
    <w:rsid w:val="00A133FC"/>
    <w:rsid w:val="00A1345A"/>
    <w:rsid w:val="00A1355B"/>
    <w:rsid w:val="00A13664"/>
    <w:rsid w:val="00A13812"/>
    <w:rsid w:val="00A13FFD"/>
    <w:rsid w:val="00A140BE"/>
    <w:rsid w:val="00A147B8"/>
    <w:rsid w:val="00A14993"/>
    <w:rsid w:val="00A14E28"/>
    <w:rsid w:val="00A153BB"/>
    <w:rsid w:val="00A153FB"/>
    <w:rsid w:val="00A15632"/>
    <w:rsid w:val="00A15716"/>
    <w:rsid w:val="00A1581A"/>
    <w:rsid w:val="00A158A4"/>
    <w:rsid w:val="00A158AA"/>
    <w:rsid w:val="00A15BF0"/>
    <w:rsid w:val="00A15CDC"/>
    <w:rsid w:val="00A15D60"/>
    <w:rsid w:val="00A15F14"/>
    <w:rsid w:val="00A16029"/>
    <w:rsid w:val="00A161A8"/>
    <w:rsid w:val="00A16224"/>
    <w:rsid w:val="00A16357"/>
    <w:rsid w:val="00A16363"/>
    <w:rsid w:val="00A1647A"/>
    <w:rsid w:val="00A16726"/>
    <w:rsid w:val="00A168AE"/>
    <w:rsid w:val="00A168DE"/>
    <w:rsid w:val="00A16A18"/>
    <w:rsid w:val="00A16F37"/>
    <w:rsid w:val="00A17015"/>
    <w:rsid w:val="00A1716E"/>
    <w:rsid w:val="00A172AC"/>
    <w:rsid w:val="00A17590"/>
    <w:rsid w:val="00A17748"/>
    <w:rsid w:val="00A177AF"/>
    <w:rsid w:val="00A17BF1"/>
    <w:rsid w:val="00A17E2A"/>
    <w:rsid w:val="00A2033B"/>
    <w:rsid w:val="00A20F7C"/>
    <w:rsid w:val="00A210CC"/>
    <w:rsid w:val="00A211AD"/>
    <w:rsid w:val="00A213C1"/>
    <w:rsid w:val="00A21790"/>
    <w:rsid w:val="00A217B6"/>
    <w:rsid w:val="00A218C4"/>
    <w:rsid w:val="00A21AF9"/>
    <w:rsid w:val="00A21CB9"/>
    <w:rsid w:val="00A21CF7"/>
    <w:rsid w:val="00A21DEA"/>
    <w:rsid w:val="00A2218D"/>
    <w:rsid w:val="00A22504"/>
    <w:rsid w:val="00A229EA"/>
    <w:rsid w:val="00A22A1E"/>
    <w:rsid w:val="00A22AD4"/>
    <w:rsid w:val="00A22BC4"/>
    <w:rsid w:val="00A22FC8"/>
    <w:rsid w:val="00A22FF2"/>
    <w:rsid w:val="00A2300B"/>
    <w:rsid w:val="00A2343C"/>
    <w:rsid w:val="00A23A7D"/>
    <w:rsid w:val="00A23BD4"/>
    <w:rsid w:val="00A23EB2"/>
    <w:rsid w:val="00A2404D"/>
    <w:rsid w:val="00A240AB"/>
    <w:rsid w:val="00A2410E"/>
    <w:rsid w:val="00A24118"/>
    <w:rsid w:val="00A246CA"/>
    <w:rsid w:val="00A24754"/>
    <w:rsid w:val="00A24A08"/>
    <w:rsid w:val="00A24A22"/>
    <w:rsid w:val="00A24C4C"/>
    <w:rsid w:val="00A24C9F"/>
    <w:rsid w:val="00A24CA2"/>
    <w:rsid w:val="00A24CF8"/>
    <w:rsid w:val="00A24D14"/>
    <w:rsid w:val="00A252C2"/>
    <w:rsid w:val="00A25331"/>
    <w:rsid w:val="00A2598C"/>
    <w:rsid w:val="00A25B0A"/>
    <w:rsid w:val="00A25CEC"/>
    <w:rsid w:val="00A25E61"/>
    <w:rsid w:val="00A264E4"/>
    <w:rsid w:val="00A264FD"/>
    <w:rsid w:val="00A266D7"/>
    <w:rsid w:val="00A266EF"/>
    <w:rsid w:val="00A2676F"/>
    <w:rsid w:val="00A26875"/>
    <w:rsid w:val="00A268F8"/>
    <w:rsid w:val="00A26917"/>
    <w:rsid w:val="00A26988"/>
    <w:rsid w:val="00A269B2"/>
    <w:rsid w:val="00A26BF9"/>
    <w:rsid w:val="00A27377"/>
    <w:rsid w:val="00A279C0"/>
    <w:rsid w:val="00A27ACF"/>
    <w:rsid w:val="00A27B8D"/>
    <w:rsid w:val="00A27DD3"/>
    <w:rsid w:val="00A3012E"/>
    <w:rsid w:val="00A30284"/>
    <w:rsid w:val="00A302C5"/>
    <w:rsid w:val="00A303B1"/>
    <w:rsid w:val="00A3045E"/>
    <w:rsid w:val="00A3057B"/>
    <w:rsid w:val="00A3099E"/>
    <w:rsid w:val="00A309D0"/>
    <w:rsid w:val="00A30AB0"/>
    <w:rsid w:val="00A30C91"/>
    <w:rsid w:val="00A31208"/>
    <w:rsid w:val="00A3128E"/>
    <w:rsid w:val="00A3151E"/>
    <w:rsid w:val="00A31BF2"/>
    <w:rsid w:val="00A31CCC"/>
    <w:rsid w:val="00A31E1C"/>
    <w:rsid w:val="00A31E38"/>
    <w:rsid w:val="00A31E44"/>
    <w:rsid w:val="00A31E80"/>
    <w:rsid w:val="00A31F20"/>
    <w:rsid w:val="00A31F76"/>
    <w:rsid w:val="00A32025"/>
    <w:rsid w:val="00A3216E"/>
    <w:rsid w:val="00A32210"/>
    <w:rsid w:val="00A3233B"/>
    <w:rsid w:val="00A3258F"/>
    <w:rsid w:val="00A326AC"/>
    <w:rsid w:val="00A3276C"/>
    <w:rsid w:val="00A327D1"/>
    <w:rsid w:val="00A3280B"/>
    <w:rsid w:val="00A328DD"/>
    <w:rsid w:val="00A32A3A"/>
    <w:rsid w:val="00A32CDB"/>
    <w:rsid w:val="00A32EB0"/>
    <w:rsid w:val="00A33649"/>
    <w:rsid w:val="00A33670"/>
    <w:rsid w:val="00A33DF2"/>
    <w:rsid w:val="00A34232"/>
    <w:rsid w:val="00A344EF"/>
    <w:rsid w:val="00A34634"/>
    <w:rsid w:val="00A346B5"/>
    <w:rsid w:val="00A35550"/>
    <w:rsid w:val="00A355C0"/>
    <w:rsid w:val="00A35808"/>
    <w:rsid w:val="00A3586D"/>
    <w:rsid w:val="00A35ACD"/>
    <w:rsid w:val="00A35B05"/>
    <w:rsid w:val="00A36276"/>
    <w:rsid w:val="00A36A81"/>
    <w:rsid w:val="00A36C54"/>
    <w:rsid w:val="00A3711A"/>
    <w:rsid w:val="00A372F1"/>
    <w:rsid w:val="00A378F2"/>
    <w:rsid w:val="00A3790D"/>
    <w:rsid w:val="00A37B4A"/>
    <w:rsid w:val="00A37C77"/>
    <w:rsid w:val="00A37E0E"/>
    <w:rsid w:val="00A37F8A"/>
    <w:rsid w:val="00A40268"/>
    <w:rsid w:val="00A4038C"/>
    <w:rsid w:val="00A403AB"/>
    <w:rsid w:val="00A403AF"/>
    <w:rsid w:val="00A40480"/>
    <w:rsid w:val="00A4062D"/>
    <w:rsid w:val="00A40778"/>
    <w:rsid w:val="00A40938"/>
    <w:rsid w:val="00A40B7B"/>
    <w:rsid w:val="00A411CE"/>
    <w:rsid w:val="00A413A4"/>
    <w:rsid w:val="00A415D1"/>
    <w:rsid w:val="00A4199B"/>
    <w:rsid w:val="00A41D81"/>
    <w:rsid w:val="00A41FAD"/>
    <w:rsid w:val="00A41FD7"/>
    <w:rsid w:val="00A4219E"/>
    <w:rsid w:val="00A42221"/>
    <w:rsid w:val="00A42316"/>
    <w:rsid w:val="00A425D9"/>
    <w:rsid w:val="00A4269C"/>
    <w:rsid w:val="00A42834"/>
    <w:rsid w:val="00A4311C"/>
    <w:rsid w:val="00A4343F"/>
    <w:rsid w:val="00A437E6"/>
    <w:rsid w:val="00A43891"/>
    <w:rsid w:val="00A43A86"/>
    <w:rsid w:val="00A43B5D"/>
    <w:rsid w:val="00A44A2D"/>
    <w:rsid w:val="00A44A9E"/>
    <w:rsid w:val="00A44B51"/>
    <w:rsid w:val="00A44BC5"/>
    <w:rsid w:val="00A4521A"/>
    <w:rsid w:val="00A45261"/>
    <w:rsid w:val="00A457FD"/>
    <w:rsid w:val="00A4580B"/>
    <w:rsid w:val="00A45946"/>
    <w:rsid w:val="00A45AC8"/>
    <w:rsid w:val="00A45E59"/>
    <w:rsid w:val="00A45E6B"/>
    <w:rsid w:val="00A45E96"/>
    <w:rsid w:val="00A46035"/>
    <w:rsid w:val="00A46036"/>
    <w:rsid w:val="00A4613F"/>
    <w:rsid w:val="00A46A18"/>
    <w:rsid w:val="00A476FE"/>
    <w:rsid w:val="00A47774"/>
    <w:rsid w:val="00A47916"/>
    <w:rsid w:val="00A479CB"/>
    <w:rsid w:val="00A47A88"/>
    <w:rsid w:val="00A47D54"/>
    <w:rsid w:val="00A5012F"/>
    <w:rsid w:val="00A5048E"/>
    <w:rsid w:val="00A5079D"/>
    <w:rsid w:val="00A50923"/>
    <w:rsid w:val="00A50999"/>
    <w:rsid w:val="00A50C65"/>
    <w:rsid w:val="00A51AC1"/>
    <w:rsid w:val="00A51BD4"/>
    <w:rsid w:val="00A51C0F"/>
    <w:rsid w:val="00A51C84"/>
    <w:rsid w:val="00A523D2"/>
    <w:rsid w:val="00A52490"/>
    <w:rsid w:val="00A525B0"/>
    <w:rsid w:val="00A526FB"/>
    <w:rsid w:val="00A52700"/>
    <w:rsid w:val="00A527B5"/>
    <w:rsid w:val="00A5298D"/>
    <w:rsid w:val="00A52B5D"/>
    <w:rsid w:val="00A53067"/>
    <w:rsid w:val="00A53213"/>
    <w:rsid w:val="00A53318"/>
    <w:rsid w:val="00A5355D"/>
    <w:rsid w:val="00A535A7"/>
    <w:rsid w:val="00A53625"/>
    <w:rsid w:val="00A537E7"/>
    <w:rsid w:val="00A53A27"/>
    <w:rsid w:val="00A54616"/>
    <w:rsid w:val="00A54E87"/>
    <w:rsid w:val="00A54FB3"/>
    <w:rsid w:val="00A551C9"/>
    <w:rsid w:val="00A553F4"/>
    <w:rsid w:val="00A55737"/>
    <w:rsid w:val="00A5596F"/>
    <w:rsid w:val="00A55A35"/>
    <w:rsid w:val="00A55DD0"/>
    <w:rsid w:val="00A55E4A"/>
    <w:rsid w:val="00A5612F"/>
    <w:rsid w:val="00A562B8"/>
    <w:rsid w:val="00A566A2"/>
    <w:rsid w:val="00A5680C"/>
    <w:rsid w:val="00A5697F"/>
    <w:rsid w:val="00A569CE"/>
    <w:rsid w:val="00A56D4C"/>
    <w:rsid w:val="00A56E0B"/>
    <w:rsid w:val="00A570C3"/>
    <w:rsid w:val="00A573E6"/>
    <w:rsid w:val="00A576FC"/>
    <w:rsid w:val="00A57D37"/>
    <w:rsid w:val="00A57D52"/>
    <w:rsid w:val="00A60577"/>
    <w:rsid w:val="00A608E5"/>
    <w:rsid w:val="00A60904"/>
    <w:rsid w:val="00A60A89"/>
    <w:rsid w:val="00A61021"/>
    <w:rsid w:val="00A6114E"/>
    <w:rsid w:val="00A6125F"/>
    <w:rsid w:val="00A612BC"/>
    <w:rsid w:val="00A614E9"/>
    <w:rsid w:val="00A61725"/>
    <w:rsid w:val="00A61ACC"/>
    <w:rsid w:val="00A61ADA"/>
    <w:rsid w:val="00A61C8B"/>
    <w:rsid w:val="00A61DCF"/>
    <w:rsid w:val="00A61E7E"/>
    <w:rsid w:val="00A61F56"/>
    <w:rsid w:val="00A62191"/>
    <w:rsid w:val="00A62198"/>
    <w:rsid w:val="00A6220D"/>
    <w:rsid w:val="00A62835"/>
    <w:rsid w:val="00A62900"/>
    <w:rsid w:val="00A62DA0"/>
    <w:rsid w:val="00A62E8C"/>
    <w:rsid w:val="00A62F52"/>
    <w:rsid w:val="00A63079"/>
    <w:rsid w:val="00A635C1"/>
    <w:rsid w:val="00A63785"/>
    <w:rsid w:val="00A637F8"/>
    <w:rsid w:val="00A638CE"/>
    <w:rsid w:val="00A63919"/>
    <w:rsid w:val="00A64416"/>
    <w:rsid w:val="00A6442A"/>
    <w:rsid w:val="00A64501"/>
    <w:rsid w:val="00A646B4"/>
    <w:rsid w:val="00A64D3F"/>
    <w:rsid w:val="00A64DC0"/>
    <w:rsid w:val="00A6528E"/>
    <w:rsid w:val="00A6532B"/>
    <w:rsid w:val="00A65469"/>
    <w:rsid w:val="00A65527"/>
    <w:rsid w:val="00A660E9"/>
    <w:rsid w:val="00A662FE"/>
    <w:rsid w:val="00A66A42"/>
    <w:rsid w:val="00A66AA3"/>
    <w:rsid w:val="00A66F91"/>
    <w:rsid w:val="00A66F9B"/>
    <w:rsid w:val="00A67002"/>
    <w:rsid w:val="00A6711A"/>
    <w:rsid w:val="00A674B8"/>
    <w:rsid w:val="00A6761D"/>
    <w:rsid w:val="00A67855"/>
    <w:rsid w:val="00A67B2C"/>
    <w:rsid w:val="00A67B33"/>
    <w:rsid w:val="00A67B4D"/>
    <w:rsid w:val="00A67DD7"/>
    <w:rsid w:val="00A67FB8"/>
    <w:rsid w:val="00A70320"/>
    <w:rsid w:val="00A7036F"/>
    <w:rsid w:val="00A703AE"/>
    <w:rsid w:val="00A70678"/>
    <w:rsid w:val="00A70D8C"/>
    <w:rsid w:val="00A70E3D"/>
    <w:rsid w:val="00A711A0"/>
    <w:rsid w:val="00A711E3"/>
    <w:rsid w:val="00A71319"/>
    <w:rsid w:val="00A713CE"/>
    <w:rsid w:val="00A71486"/>
    <w:rsid w:val="00A7152A"/>
    <w:rsid w:val="00A71749"/>
    <w:rsid w:val="00A7182D"/>
    <w:rsid w:val="00A71859"/>
    <w:rsid w:val="00A71A12"/>
    <w:rsid w:val="00A71A26"/>
    <w:rsid w:val="00A71BD9"/>
    <w:rsid w:val="00A71E3C"/>
    <w:rsid w:val="00A71E71"/>
    <w:rsid w:val="00A71EA0"/>
    <w:rsid w:val="00A71F71"/>
    <w:rsid w:val="00A720E7"/>
    <w:rsid w:val="00A723EA"/>
    <w:rsid w:val="00A727A9"/>
    <w:rsid w:val="00A727EA"/>
    <w:rsid w:val="00A7296F"/>
    <w:rsid w:val="00A730BC"/>
    <w:rsid w:val="00A73176"/>
    <w:rsid w:val="00A7336F"/>
    <w:rsid w:val="00A7338F"/>
    <w:rsid w:val="00A734AB"/>
    <w:rsid w:val="00A73782"/>
    <w:rsid w:val="00A7378D"/>
    <w:rsid w:val="00A73BF1"/>
    <w:rsid w:val="00A73FF7"/>
    <w:rsid w:val="00A74936"/>
    <w:rsid w:val="00A74A2E"/>
    <w:rsid w:val="00A74D1D"/>
    <w:rsid w:val="00A74DDD"/>
    <w:rsid w:val="00A7518A"/>
    <w:rsid w:val="00A7574D"/>
    <w:rsid w:val="00A75912"/>
    <w:rsid w:val="00A75AF7"/>
    <w:rsid w:val="00A75D8D"/>
    <w:rsid w:val="00A75DBA"/>
    <w:rsid w:val="00A761C1"/>
    <w:rsid w:val="00A76285"/>
    <w:rsid w:val="00A765AA"/>
    <w:rsid w:val="00A7683D"/>
    <w:rsid w:val="00A76C99"/>
    <w:rsid w:val="00A76CF8"/>
    <w:rsid w:val="00A77BF2"/>
    <w:rsid w:val="00A77DC0"/>
    <w:rsid w:val="00A800CE"/>
    <w:rsid w:val="00A8019F"/>
    <w:rsid w:val="00A8051F"/>
    <w:rsid w:val="00A80EAA"/>
    <w:rsid w:val="00A80F62"/>
    <w:rsid w:val="00A81106"/>
    <w:rsid w:val="00A81292"/>
    <w:rsid w:val="00A815FA"/>
    <w:rsid w:val="00A817C6"/>
    <w:rsid w:val="00A81A73"/>
    <w:rsid w:val="00A82014"/>
    <w:rsid w:val="00A8212C"/>
    <w:rsid w:val="00A826B6"/>
    <w:rsid w:val="00A828FF"/>
    <w:rsid w:val="00A82CB0"/>
    <w:rsid w:val="00A82E2D"/>
    <w:rsid w:val="00A82EF8"/>
    <w:rsid w:val="00A833C2"/>
    <w:rsid w:val="00A83435"/>
    <w:rsid w:val="00A8354A"/>
    <w:rsid w:val="00A8373E"/>
    <w:rsid w:val="00A837A2"/>
    <w:rsid w:val="00A83984"/>
    <w:rsid w:val="00A839F6"/>
    <w:rsid w:val="00A83A4D"/>
    <w:rsid w:val="00A83B1E"/>
    <w:rsid w:val="00A83CB7"/>
    <w:rsid w:val="00A83EB0"/>
    <w:rsid w:val="00A83F08"/>
    <w:rsid w:val="00A83F8B"/>
    <w:rsid w:val="00A841F4"/>
    <w:rsid w:val="00A84227"/>
    <w:rsid w:val="00A843A3"/>
    <w:rsid w:val="00A843A6"/>
    <w:rsid w:val="00A84410"/>
    <w:rsid w:val="00A8452E"/>
    <w:rsid w:val="00A846BD"/>
    <w:rsid w:val="00A84CA7"/>
    <w:rsid w:val="00A84DEF"/>
    <w:rsid w:val="00A84EA3"/>
    <w:rsid w:val="00A85213"/>
    <w:rsid w:val="00A85336"/>
    <w:rsid w:val="00A8547F"/>
    <w:rsid w:val="00A85B9E"/>
    <w:rsid w:val="00A85C7D"/>
    <w:rsid w:val="00A85D04"/>
    <w:rsid w:val="00A85D29"/>
    <w:rsid w:val="00A86053"/>
    <w:rsid w:val="00A86128"/>
    <w:rsid w:val="00A861DF"/>
    <w:rsid w:val="00A86323"/>
    <w:rsid w:val="00A8669F"/>
    <w:rsid w:val="00A868EF"/>
    <w:rsid w:val="00A86E00"/>
    <w:rsid w:val="00A87051"/>
    <w:rsid w:val="00A87472"/>
    <w:rsid w:val="00A87555"/>
    <w:rsid w:val="00A87599"/>
    <w:rsid w:val="00A8759A"/>
    <w:rsid w:val="00A8769F"/>
    <w:rsid w:val="00A8778D"/>
    <w:rsid w:val="00A87ED1"/>
    <w:rsid w:val="00A87FAD"/>
    <w:rsid w:val="00A90011"/>
    <w:rsid w:val="00A9002C"/>
    <w:rsid w:val="00A9005E"/>
    <w:rsid w:val="00A902F6"/>
    <w:rsid w:val="00A9033B"/>
    <w:rsid w:val="00A903C6"/>
    <w:rsid w:val="00A903C7"/>
    <w:rsid w:val="00A903DA"/>
    <w:rsid w:val="00A9064B"/>
    <w:rsid w:val="00A906F4"/>
    <w:rsid w:val="00A90828"/>
    <w:rsid w:val="00A908C4"/>
    <w:rsid w:val="00A90993"/>
    <w:rsid w:val="00A90B06"/>
    <w:rsid w:val="00A90B1F"/>
    <w:rsid w:val="00A90CBA"/>
    <w:rsid w:val="00A912A5"/>
    <w:rsid w:val="00A9139A"/>
    <w:rsid w:val="00A913AC"/>
    <w:rsid w:val="00A91645"/>
    <w:rsid w:val="00A91654"/>
    <w:rsid w:val="00A9186A"/>
    <w:rsid w:val="00A919B3"/>
    <w:rsid w:val="00A92476"/>
    <w:rsid w:val="00A92690"/>
    <w:rsid w:val="00A929B9"/>
    <w:rsid w:val="00A92A9F"/>
    <w:rsid w:val="00A92AA4"/>
    <w:rsid w:val="00A93079"/>
    <w:rsid w:val="00A930AD"/>
    <w:rsid w:val="00A9333F"/>
    <w:rsid w:val="00A9361E"/>
    <w:rsid w:val="00A9369E"/>
    <w:rsid w:val="00A93883"/>
    <w:rsid w:val="00A93958"/>
    <w:rsid w:val="00A93A83"/>
    <w:rsid w:val="00A941A1"/>
    <w:rsid w:val="00A941CA"/>
    <w:rsid w:val="00A943F1"/>
    <w:rsid w:val="00A9443F"/>
    <w:rsid w:val="00A94E32"/>
    <w:rsid w:val="00A94F1F"/>
    <w:rsid w:val="00A94F95"/>
    <w:rsid w:val="00A952EB"/>
    <w:rsid w:val="00A9556B"/>
    <w:rsid w:val="00A95807"/>
    <w:rsid w:val="00A958EC"/>
    <w:rsid w:val="00A95AF9"/>
    <w:rsid w:val="00A95D07"/>
    <w:rsid w:val="00A95E07"/>
    <w:rsid w:val="00A96009"/>
    <w:rsid w:val="00A96046"/>
    <w:rsid w:val="00A9647C"/>
    <w:rsid w:val="00A964D7"/>
    <w:rsid w:val="00A96BFF"/>
    <w:rsid w:val="00A96D89"/>
    <w:rsid w:val="00A96E59"/>
    <w:rsid w:val="00A9706C"/>
    <w:rsid w:val="00A9709A"/>
    <w:rsid w:val="00A97355"/>
    <w:rsid w:val="00A973D1"/>
    <w:rsid w:val="00A9761B"/>
    <w:rsid w:val="00A97ACE"/>
    <w:rsid w:val="00A97AF5"/>
    <w:rsid w:val="00A97EF3"/>
    <w:rsid w:val="00A97EFC"/>
    <w:rsid w:val="00AA0078"/>
    <w:rsid w:val="00AA03B2"/>
    <w:rsid w:val="00AA066C"/>
    <w:rsid w:val="00AA0A40"/>
    <w:rsid w:val="00AA0AB4"/>
    <w:rsid w:val="00AA0B9E"/>
    <w:rsid w:val="00AA0C65"/>
    <w:rsid w:val="00AA1119"/>
    <w:rsid w:val="00AA1232"/>
    <w:rsid w:val="00AA1305"/>
    <w:rsid w:val="00AA153A"/>
    <w:rsid w:val="00AA167A"/>
    <w:rsid w:val="00AA1722"/>
    <w:rsid w:val="00AA19AF"/>
    <w:rsid w:val="00AA1B76"/>
    <w:rsid w:val="00AA2188"/>
    <w:rsid w:val="00AA21BA"/>
    <w:rsid w:val="00AA23FC"/>
    <w:rsid w:val="00AA245D"/>
    <w:rsid w:val="00AA2615"/>
    <w:rsid w:val="00AA2715"/>
    <w:rsid w:val="00AA28E2"/>
    <w:rsid w:val="00AA2C44"/>
    <w:rsid w:val="00AA2E4D"/>
    <w:rsid w:val="00AA2F39"/>
    <w:rsid w:val="00AA3159"/>
    <w:rsid w:val="00AA3253"/>
    <w:rsid w:val="00AA32AB"/>
    <w:rsid w:val="00AA336B"/>
    <w:rsid w:val="00AA3C15"/>
    <w:rsid w:val="00AA3DEE"/>
    <w:rsid w:val="00AA4003"/>
    <w:rsid w:val="00AA4161"/>
    <w:rsid w:val="00AA448C"/>
    <w:rsid w:val="00AA452D"/>
    <w:rsid w:val="00AA4606"/>
    <w:rsid w:val="00AA4B3B"/>
    <w:rsid w:val="00AA4E07"/>
    <w:rsid w:val="00AA4EAE"/>
    <w:rsid w:val="00AA4F08"/>
    <w:rsid w:val="00AA506C"/>
    <w:rsid w:val="00AA50A8"/>
    <w:rsid w:val="00AA5214"/>
    <w:rsid w:val="00AA528C"/>
    <w:rsid w:val="00AA531C"/>
    <w:rsid w:val="00AA5325"/>
    <w:rsid w:val="00AA54E0"/>
    <w:rsid w:val="00AA612E"/>
    <w:rsid w:val="00AA6745"/>
    <w:rsid w:val="00AA684C"/>
    <w:rsid w:val="00AA6A2F"/>
    <w:rsid w:val="00AA6A4E"/>
    <w:rsid w:val="00AA6C3C"/>
    <w:rsid w:val="00AA6CC8"/>
    <w:rsid w:val="00AA6E0D"/>
    <w:rsid w:val="00AA719A"/>
    <w:rsid w:val="00AA7595"/>
    <w:rsid w:val="00AA7650"/>
    <w:rsid w:val="00AA7719"/>
    <w:rsid w:val="00AA7897"/>
    <w:rsid w:val="00AA7A3C"/>
    <w:rsid w:val="00AA7B85"/>
    <w:rsid w:val="00AA7BB1"/>
    <w:rsid w:val="00AA7BC9"/>
    <w:rsid w:val="00AA7D2F"/>
    <w:rsid w:val="00AA7FF4"/>
    <w:rsid w:val="00AB0269"/>
    <w:rsid w:val="00AB03BF"/>
    <w:rsid w:val="00AB042E"/>
    <w:rsid w:val="00AB089D"/>
    <w:rsid w:val="00AB0912"/>
    <w:rsid w:val="00AB0B8A"/>
    <w:rsid w:val="00AB0C48"/>
    <w:rsid w:val="00AB0C6C"/>
    <w:rsid w:val="00AB0C6E"/>
    <w:rsid w:val="00AB0D8E"/>
    <w:rsid w:val="00AB1150"/>
    <w:rsid w:val="00AB12B6"/>
    <w:rsid w:val="00AB140A"/>
    <w:rsid w:val="00AB1680"/>
    <w:rsid w:val="00AB1D3C"/>
    <w:rsid w:val="00AB1D6B"/>
    <w:rsid w:val="00AB1FBC"/>
    <w:rsid w:val="00AB2470"/>
    <w:rsid w:val="00AB2615"/>
    <w:rsid w:val="00AB2E1D"/>
    <w:rsid w:val="00AB31C2"/>
    <w:rsid w:val="00AB325F"/>
    <w:rsid w:val="00AB3402"/>
    <w:rsid w:val="00AB3ACE"/>
    <w:rsid w:val="00AB3B38"/>
    <w:rsid w:val="00AB3BF4"/>
    <w:rsid w:val="00AB3C29"/>
    <w:rsid w:val="00AB3D76"/>
    <w:rsid w:val="00AB3D94"/>
    <w:rsid w:val="00AB40CA"/>
    <w:rsid w:val="00AB4525"/>
    <w:rsid w:val="00AB494D"/>
    <w:rsid w:val="00AB49A6"/>
    <w:rsid w:val="00AB4B0D"/>
    <w:rsid w:val="00AB4C15"/>
    <w:rsid w:val="00AB4E83"/>
    <w:rsid w:val="00AB4ECC"/>
    <w:rsid w:val="00AB4EE2"/>
    <w:rsid w:val="00AB51CF"/>
    <w:rsid w:val="00AB5422"/>
    <w:rsid w:val="00AB55FE"/>
    <w:rsid w:val="00AB58BE"/>
    <w:rsid w:val="00AB59C4"/>
    <w:rsid w:val="00AB5CF5"/>
    <w:rsid w:val="00AB5FB6"/>
    <w:rsid w:val="00AB6212"/>
    <w:rsid w:val="00AB6454"/>
    <w:rsid w:val="00AB699A"/>
    <w:rsid w:val="00AB6D69"/>
    <w:rsid w:val="00AB72F4"/>
    <w:rsid w:val="00AB739F"/>
    <w:rsid w:val="00AB74B6"/>
    <w:rsid w:val="00AB7513"/>
    <w:rsid w:val="00AB79A9"/>
    <w:rsid w:val="00AB79EC"/>
    <w:rsid w:val="00AB7EE2"/>
    <w:rsid w:val="00AB7EE9"/>
    <w:rsid w:val="00AC0060"/>
    <w:rsid w:val="00AC0208"/>
    <w:rsid w:val="00AC032F"/>
    <w:rsid w:val="00AC0488"/>
    <w:rsid w:val="00AC08E0"/>
    <w:rsid w:val="00AC093F"/>
    <w:rsid w:val="00AC09CD"/>
    <w:rsid w:val="00AC09F3"/>
    <w:rsid w:val="00AC12CF"/>
    <w:rsid w:val="00AC1318"/>
    <w:rsid w:val="00AC131D"/>
    <w:rsid w:val="00AC15A4"/>
    <w:rsid w:val="00AC1668"/>
    <w:rsid w:val="00AC1780"/>
    <w:rsid w:val="00AC18F1"/>
    <w:rsid w:val="00AC1BDB"/>
    <w:rsid w:val="00AC1BFD"/>
    <w:rsid w:val="00AC1F13"/>
    <w:rsid w:val="00AC1F24"/>
    <w:rsid w:val="00AC22E0"/>
    <w:rsid w:val="00AC22E8"/>
    <w:rsid w:val="00AC25CD"/>
    <w:rsid w:val="00AC2B61"/>
    <w:rsid w:val="00AC2C6A"/>
    <w:rsid w:val="00AC34D9"/>
    <w:rsid w:val="00AC35D9"/>
    <w:rsid w:val="00AC3C88"/>
    <w:rsid w:val="00AC3E9C"/>
    <w:rsid w:val="00AC3F3E"/>
    <w:rsid w:val="00AC41D4"/>
    <w:rsid w:val="00AC41E1"/>
    <w:rsid w:val="00AC46BF"/>
    <w:rsid w:val="00AC48E7"/>
    <w:rsid w:val="00AC4A72"/>
    <w:rsid w:val="00AC4FB7"/>
    <w:rsid w:val="00AC52F0"/>
    <w:rsid w:val="00AC536E"/>
    <w:rsid w:val="00AC5699"/>
    <w:rsid w:val="00AC56A8"/>
    <w:rsid w:val="00AC58B1"/>
    <w:rsid w:val="00AC5923"/>
    <w:rsid w:val="00AC59CF"/>
    <w:rsid w:val="00AC5A5E"/>
    <w:rsid w:val="00AC5EEA"/>
    <w:rsid w:val="00AC6024"/>
    <w:rsid w:val="00AC62C0"/>
    <w:rsid w:val="00AC667C"/>
    <w:rsid w:val="00AC6FA0"/>
    <w:rsid w:val="00AC7136"/>
    <w:rsid w:val="00AC7175"/>
    <w:rsid w:val="00AC71B7"/>
    <w:rsid w:val="00AC733F"/>
    <w:rsid w:val="00AC7439"/>
    <w:rsid w:val="00AC74B5"/>
    <w:rsid w:val="00AC751B"/>
    <w:rsid w:val="00AC76FB"/>
    <w:rsid w:val="00AC7707"/>
    <w:rsid w:val="00AC774E"/>
    <w:rsid w:val="00AC7E93"/>
    <w:rsid w:val="00AC7FC3"/>
    <w:rsid w:val="00AD032C"/>
    <w:rsid w:val="00AD0582"/>
    <w:rsid w:val="00AD083D"/>
    <w:rsid w:val="00AD085C"/>
    <w:rsid w:val="00AD0988"/>
    <w:rsid w:val="00AD0E62"/>
    <w:rsid w:val="00AD0EEA"/>
    <w:rsid w:val="00AD109E"/>
    <w:rsid w:val="00AD1231"/>
    <w:rsid w:val="00AD12C6"/>
    <w:rsid w:val="00AD1686"/>
    <w:rsid w:val="00AD1F20"/>
    <w:rsid w:val="00AD20C3"/>
    <w:rsid w:val="00AD2154"/>
    <w:rsid w:val="00AD2804"/>
    <w:rsid w:val="00AD2E01"/>
    <w:rsid w:val="00AD2EB7"/>
    <w:rsid w:val="00AD2F41"/>
    <w:rsid w:val="00AD3161"/>
    <w:rsid w:val="00AD35B3"/>
    <w:rsid w:val="00AD35DB"/>
    <w:rsid w:val="00AD3702"/>
    <w:rsid w:val="00AD3B75"/>
    <w:rsid w:val="00AD3C93"/>
    <w:rsid w:val="00AD3E3D"/>
    <w:rsid w:val="00AD3F9E"/>
    <w:rsid w:val="00AD43F5"/>
    <w:rsid w:val="00AD45BF"/>
    <w:rsid w:val="00AD4605"/>
    <w:rsid w:val="00AD4615"/>
    <w:rsid w:val="00AD5307"/>
    <w:rsid w:val="00AD54A2"/>
    <w:rsid w:val="00AD54B4"/>
    <w:rsid w:val="00AD5575"/>
    <w:rsid w:val="00AD56AE"/>
    <w:rsid w:val="00AD5754"/>
    <w:rsid w:val="00AD585B"/>
    <w:rsid w:val="00AD5887"/>
    <w:rsid w:val="00AD598F"/>
    <w:rsid w:val="00AD5AF2"/>
    <w:rsid w:val="00AD5B23"/>
    <w:rsid w:val="00AD5B6B"/>
    <w:rsid w:val="00AD5CDF"/>
    <w:rsid w:val="00AD5E50"/>
    <w:rsid w:val="00AD5FDD"/>
    <w:rsid w:val="00AD6145"/>
    <w:rsid w:val="00AD629F"/>
    <w:rsid w:val="00AD6380"/>
    <w:rsid w:val="00AD64A8"/>
    <w:rsid w:val="00AD6563"/>
    <w:rsid w:val="00AD679D"/>
    <w:rsid w:val="00AD6809"/>
    <w:rsid w:val="00AD6B88"/>
    <w:rsid w:val="00AD6C69"/>
    <w:rsid w:val="00AD6D2B"/>
    <w:rsid w:val="00AD6D90"/>
    <w:rsid w:val="00AD6E7F"/>
    <w:rsid w:val="00AD7083"/>
    <w:rsid w:val="00AD75D8"/>
    <w:rsid w:val="00AD7669"/>
    <w:rsid w:val="00AD7A5E"/>
    <w:rsid w:val="00AD7BD4"/>
    <w:rsid w:val="00AD7FD5"/>
    <w:rsid w:val="00AE01EB"/>
    <w:rsid w:val="00AE022A"/>
    <w:rsid w:val="00AE0670"/>
    <w:rsid w:val="00AE0831"/>
    <w:rsid w:val="00AE0934"/>
    <w:rsid w:val="00AE0BC6"/>
    <w:rsid w:val="00AE0CA3"/>
    <w:rsid w:val="00AE0DCE"/>
    <w:rsid w:val="00AE132E"/>
    <w:rsid w:val="00AE1405"/>
    <w:rsid w:val="00AE145E"/>
    <w:rsid w:val="00AE1582"/>
    <w:rsid w:val="00AE160D"/>
    <w:rsid w:val="00AE1726"/>
    <w:rsid w:val="00AE18B7"/>
    <w:rsid w:val="00AE1A11"/>
    <w:rsid w:val="00AE1B52"/>
    <w:rsid w:val="00AE1B59"/>
    <w:rsid w:val="00AE21A4"/>
    <w:rsid w:val="00AE244A"/>
    <w:rsid w:val="00AE26FC"/>
    <w:rsid w:val="00AE286F"/>
    <w:rsid w:val="00AE2BBD"/>
    <w:rsid w:val="00AE2CCC"/>
    <w:rsid w:val="00AE30B2"/>
    <w:rsid w:val="00AE3258"/>
    <w:rsid w:val="00AE3275"/>
    <w:rsid w:val="00AE3349"/>
    <w:rsid w:val="00AE364F"/>
    <w:rsid w:val="00AE365D"/>
    <w:rsid w:val="00AE379C"/>
    <w:rsid w:val="00AE38B5"/>
    <w:rsid w:val="00AE39B4"/>
    <w:rsid w:val="00AE39EB"/>
    <w:rsid w:val="00AE3B12"/>
    <w:rsid w:val="00AE3E0E"/>
    <w:rsid w:val="00AE3E11"/>
    <w:rsid w:val="00AE4033"/>
    <w:rsid w:val="00AE40D0"/>
    <w:rsid w:val="00AE41C0"/>
    <w:rsid w:val="00AE426B"/>
    <w:rsid w:val="00AE430C"/>
    <w:rsid w:val="00AE43C6"/>
    <w:rsid w:val="00AE46B4"/>
    <w:rsid w:val="00AE4CE9"/>
    <w:rsid w:val="00AE4E9D"/>
    <w:rsid w:val="00AE506D"/>
    <w:rsid w:val="00AE50CE"/>
    <w:rsid w:val="00AE50DD"/>
    <w:rsid w:val="00AE5102"/>
    <w:rsid w:val="00AE535B"/>
    <w:rsid w:val="00AE570F"/>
    <w:rsid w:val="00AE5AE2"/>
    <w:rsid w:val="00AE5E0A"/>
    <w:rsid w:val="00AE5EC9"/>
    <w:rsid w:val="00AE60DD"/>
    <w:rsid w:val="00AE63DB"/>
    <w:rsid w:val="00AE65BD"/>
    <w:rsid w:val="00AE66C3"/>
    <w:rsid w:val="00AE67F4"/>
    <w:rsid w:val="00AE69ED"/>
    <w:rsid w:val="00AE69FD"/>
    <w:rsid w:val="00AE6D2F"/>
    <w:rsid w:val="00AE6D55"/>
    <w:rsid w:val="00AE6D90"/>
    <w:rsid w:val="00AE6D95"/>
    <w:rsid w:val="00AE7119"/>
    <w:rsid w:val="00AE7304"/>
    <w:rsid w:val="00AE76E8"/>
    <w:rsid w:val="00AE7719"/>
    <w:rsid w:val="00AE7AB0"/>
    <w:rsid w:val="00AF0A9E"/>
    <w:rsid w:val="00AF0CA9"/>
    <w:rsid w:val="00AF0CD8"/>
    <w:rsid w:val="00AF11D8"/>
    <w:rsid w:val="00AF1259"/>
    <w:rsid w:val="00AF14B9"/>
    <w:rsid w:val="00AF17B6"/>
    <w:rsid w:val="00AF1846"/>
    <w:rsid w:val="00AF1890"/>
    <w:rsid w:val="00AF1D75"/>
    <w:rsid w:val="00AF245F"/>
    <w:rsid w:val="00AF274A"/>
    <w:rsid w:val="00AF29AE"/>
    <w:rsid w:val="00AF2E5C"/>
    <w:rsid w:val="00AF34AC"/>
    <w:rsid w:val="00AF3595"/>
    <w:rsid w:val="00AF38F4"/>
    <w:rsid w:val="00AF39CC"/>
    <w:rsid w:val="00AF39F8"/>
    <w:rsid w:val="00AF3C0E"/>
    <w:rsid w:val="00AF3F48"/>
    <w:rsid w:val="00AF407C"/>
    <w:rsid w:val="00AF432C"/>
    <w:rsid w:val="00AF4533"/>
    <w:rsid w:val="00AF4800"/>
    <w:rsid w:val="00AF4A1E"/>
    <w:rsid w:val="00AF4D78"/>
    <w:rsid w:val="00AF4F68"/>
    <w:rsid w:val="00AF4F77"/>
    <w:rsid w:val="00AF5042"/>
    <w:rsid w:val="00AF51C9"/>
    <w:rsid w:val="00AF51E0"/>
    <w:rsid w:val="00AF52EB"/>
    <w:rsid w:val="00AF53CB"/>
    <w:rsid w:val="00AF56C1"/>
    <w:rsid w:val="00AF5714"/>
    <w:rsid w:val="00AF58D2"/>
    <w:rsid w:val="00AF5990"/>
    <w:rsid w:val="00AF59F3"/>
    <w:rsid w:val="00AF5B4B"/>
    <w:rsid w:val="00AF60FA"/>
    <w:rsid w:val="00AF6170"/>
    <w:rsid w:val="00AF64B3"/>
    <w:rsid w:val="00AF68B0"/>
    <w:rsid w:val="00AF6924"/>
    <w:rsid w:val="00AF6C61"/>
    <w:rsid w:val="00AF6E5C"/>
    <w:rsid w:val="00AF702C"/>
    <w:rsid w:val="00AF72D7"/>
    <w:rsid w:val="00AF73B5"/>
    <w:rsid w:val="00AF7413"/>
    <w:rsid w:val="00AF76F1"/>
    <w:rsid w:val="00AF7AF7"/>
    <w:rsid w:val="00B002D1"/>
    <w:rsid w:val="00B0064C"/>
    <w:rsid w:val="00B00B43"/>
    <w:rsid w:val="00B010D9"/>
    <w:rsid w:val="00B0111B"/>
    <w:rsid w:val="00B01292"/>
    <w:rsid w:val="00B01359"/>
    <w:rsid w:val="00B013E7"/>
    <w:rsid w:val="00B0142C"/>
    <w:rsid w:val="00B01620"/>
    <w:rsid w:val="00B017AF"/>
    <w:rsid w:val="00B01B27"/>
    <w:rsid w:val="00B01D54"/>
    <w:rsid w:val="00B01D72"/>
    <w:rsid w:val="00B01E4F"/>
    <w:rsid w:val="00B01EC8"/>
    <w:rsid w:val="00B01F8C"/>
    <w:rsid w:val="00B0240C"/>
    <w:rsid w:val="00B02553"/>
    <w:rsid w:val="00B025FC"/>
    <w:rsid w:val="00B026D8"/>
    <w:rsid w:val="00B029BB"/>
    <w:rsid w:val="00B02E0E"/>
    <w:rsid w:val="00B02F77"/>
    <w:rsid w:val="00B0302A"/>
    <w:rsid w:val="00B03055"/>
    <w:rsid w:val="00B031CF"/>
    <w:rsid w:val="00B0352F"/>
    <w:rsid w:val="00B03801"/>
    <w:rsid w:val="00B03C08"/>
    <w:rsid w:val="00B03C55"/>
    <w:rsid w:val="00B03D19"/>
    <w:rsid w:val="00B040B6"/>
    <w:rsid w:val="00B047E8"/>
    <w:rsid w:val="00B04B08"/>
    <w:rsid w:val="00B04B51"/>
    <w:rsid w:val="00B04C29"/>
    <w:rsid w:val="00B04C62"/>
    <w:rsid w:val="00B04C89"/>
    <w:rsid w:val="00B05181"/>
    <w:rsid w:val="00B0521B"/>
    <w:rsid w:val="00B054F3"/>
    <w:rsid w:val="00B05831"/>
    <w:rsid w:val="00B059B7"/>
    <w:rsid w:val="00B05A93"/>
    <w:rsid w:val="00B05D80"/>
    <w:rsid w:val="00B05EBC"/>
    <w:rsid w:val="00B05F51"/>
    <w:rsid w:val="00B064F4"/>
    <w:rsid w:val="00B06659"/>
    <w:rsid w:val="00B06C3C"/>
    <w:rsid w:val="00B06D1A"/>
    <w:rsid w:val="00B06DE1"/>
    <w:rsid w:val="00B06F3D"/>
    <w:rsid w:val="00B075D7"/>
    <w:rsid w:val="00B076FB"/>
    <w:rsid w:val="00B077D6"/>
    <w:rsid w:val="00B07A6B"/>
    <w:rsid w:val="00B07B07"/>
    <w:rsid w:val="00B07FA3"/>
    <w:rsid w:val="00B102E9"/>
    <w:rsid w:val="00B106A8"/>
    <w:rsid w:val="00B10B4B"/>
    <w:rsid w:val="00B10E20"/>
    <w:rsid w:val="00B110AA"/>
    <w:rsid w:val="00B115A6"/>
    <w:rsid w:val="00B11949"/>
    <w:rsid w:val="00B11A19"/>
    <w:rsid w:val="00B11EC4"/>
    <w:rsid w:val="00B11EFF"/>
    <w:rsid w:val="00B11F6C"/>
    <w:rsid w:val="00B12488"/>
    <w:rsid w:val="00B12633"/>
    <w:rsid w:val="00B1273B"/>
    <w:rsid w:val="00B127DC"/>
    <w:rsid w:val="00B12AA8"/>
    <w:rsid w:val="00B12CA0"/>
    <w:rsid w:val="00B12F75"/>
    <w:rsid w:val="00B12FA8"/>
    <w:rsid w:val="00B1302D"/>
    <w:rsid w:val="00B1315E"/>
    <w:rsid w:val="00B13492"/>
    <w:rsid w:val="00B134DC"/>
    <w:rsid w:val="00B13538"/>
    <w:rsid w:val="00B13562"/>
    <w:rsid w:val="00B137EF"/>
    <w:rsid w:val="00B1385E"/>
    <w:rsid w:val="00B138C3"/>
    <w:rsid w:val="00B13971"/>
    <w:rsid w:val="00B13B7F"/>
    <w:rsid w:val="00B13EFA"/>
    <w:rsid w:val="00B13F94"/>
    <w:rsid w:val="00B141FF"/>
    <w:rsid w:val="00B1440D"/>
    <w:rsid w:val="00B145C9"/>
    <w:rsid w:val="00B148F8"/>
    <w:rsid w:val="00B14BB8"/>
    <w:rsid w:val="00B14D1D"/>
    <w:rsid w:val="00B14DA0"/>
    <w:rsid w:val="00B152C4"/>
    <w:rsid w:val="00B1530A"/>
    <w:rsid w:val="00B154A4"/>
    <w:rsid w:val="00B154ED"/>
    <w:rsid w:val="00B15824"/>
    <w:rsid w:val="00B1582B"/>
    <w:rsid w:val="00B15857"/>
    <w:rsid w:val="00B15D38"/>
    <w:rsid w:val="00B161F3"/>
    <w:rsid w:val="00B162C6"/>
    <w:rsid w:val="00B16327"/>
    <w:rsid w:val="00B163B5"/>
    <w:rsid w:val="00B1649A"/>
    <w:rsid w:val="00B168B6"/>
    <w:rsid w:val="00B16B82"/>
    <w:rsid w:val="00B171E7"/>
    <w:rsid w:val="00B17300"/>
    <w:rsid w:val="00B17326"/>
    <w:rsid w:val="00B17337"/>
    <w:rsid w:val="00B17343"/>
    <w:rsid w:val="00B173DC"/>
    <w:rsid w:val="00B174EF"/>
    <w:rsid w:val="00B176F8"/>
    <w:rsid w:val="00B17759"/>
    <w:rsid w:val="00B17986"/>
    <w:rsid w:val="00B17AA4"/>
    <w:rsid w:val="00B17B5B"/>
    <w:rsid w:val="00B20108"/>
    <w:rsid w:val="00B2057E"/>
    <w:rsid w:val="00B20686"/>
    <w:rsid w:val="00B207E7"/>
    <w:rsid w:val="00B2089A"/>
    <w:rsid w:val="00B20A3D"/>
    <w:rsid w:val="00B20A7E"/>
    <w:rsid w:val="00B20AB2"/>
    <w:rsid w:val="00B20BFC"/>
    <w:rsid w:val="00B217EC"/>
    <w:rsid w:val="00B21985"/>
    <w:rsid w:val="00B219F3"/>
    <w:rsid w:val="00B21A1D"/>
    <w:rsid w:val="00B21BBD"/>
    <w:rsid w:val="00B21C9C"/>
    <w:rsid w:val="00B21D99"/>
    <w:rsid w:val="00B221B1"/>
    <w:rsid w:val="00B221F0"/>
    <w:rsid w:val="00B22795"/>
    <w:rsid w:val="00B22AD3"/>
    <w:rsid w:val="00B22C9B"/>
    <w:rsid w:val="00B22E82"/>
    <w:rsid w:val="00B22FCD"/>
    <w:rsid w:val="00B2306D"/>
    <w:rsid w:val="00B23748"/>
    <w:rsid w:val="00B239D9"/>
    <w:rsid w:val="00B239F6"/>
    <w:rsid w:val="00B23B07"/>
    <w:rsid w:val="00B23EB7"/>
    <w:rsid w:val="00B23FCB"/>
    <w:rsid w:val="00B240D1"/>
    <w:rsid w:val="00B240FD"/>
    <w:rsid w:val="00B2415D"/>
    <w:rsid w:val="00B241F8"/>
    <w:rsid w:val="00B24941"/>
    <w:rsid w:val="00B24BF3"/>
    <w:rsid w:val="00B24D86"/>
    <w:rsid w:val="00B250F4"/>
    <w:rsid w:val="00B25348"/>
    <w:rsid w:val="00B254F5"/>
    <w:rsid w:val="00B25694"/>
    <w:rsid w:val="00B26123"/>
    <w:rsid w:val="00B26134"/>
    <w:rsid w:val="00B261E4"/>
    <w:rsid w:val="00B2638D"/>
    <w:rsid w:val="00B2640B"/>
    <w:rsid w:val="00B2680E"/>
    <w:rsid w:val="00B26909"/>
    <w:rsid w:val="00B269A7"/>
    <w:rsid w:val="00B26AFB"/>
    <w:rsid w:val="00B26B5D"/>
    <w:rsid w:val="00B26D0E"/>
    <w:rsid w:val="00B26F5F"/>
    <w:rsid w:val="00B272CB"/>
    <w:rsid w:val="00B27329"/>
    <w:rsid w:val="00B27582"/>
    <w:rsid w:val="00B276F9"/>
    <w:rsid w:val="00B27783"/>
    <w:rsid w:val="00B278E6"/>
    <w:rsid w:val="00B27A83"/>
    <w:rsid w:val="00B27B92"/>
    <w:rsid w:val="00B27C9B"/>
    <w:rsid w:val="00B27EC7"/>
    <w:rsid w:val="00B27F9A"/>
    <w:rsid w:val="00B27FB7"/>
    <w:rsid w:val="00B30119"/>
    <w:rsid w:val="00B30392"/>
    <w:rsid w:val="00B306DB"/>
    <w:rsid w:val="00B30709"/>
    <w:rsid w:val="00B308AF"/>
    <w:rsid w:val="00B30979"/>
    <w:rsid w:val="00B3097D"/>
    <w:rsid w:val="00B309C9"/>
    <w:rsid w:val="00B30A45"/>
    <w:rsid w:val="00B30BE0"/>
    <w:rsid w:val="00B30E67"/>
    <w:rsid w:val="00B310B1"/>
    <w:rsid w:val="00B31102"/>
    <w:rsid w:val="00B31193"/>
    <w:rsid w:val="00B318F2"/>
    <w:rsid w:val="00B319F8"/>
    <w:rsid w:val="00B31CF7"/>
    <w:rsid w:val="00B31E15"/>
    <w:rsid w:val="00B31E6C"/>
    <w:rsid w:val="00B32062"/>
    <w:rsid w:val="00B32575"/>
    <w:rsid w:val="00B32660"/>
    <w:rsid w:val="00B3267A"/>
    <w:rsid w:val="00B32909"/>
    <w:rsid w:val="00B32B11"/>
    <w:rsid w:val="00B32BF9"/>
    <w:rsid w:val="00B32E0F"/>
    <w:rsid w:val="00B32E60"/>
    <w:rsid w:val="00B3303F"/>
    <w:rsid w:val="00B33212"/>
    <w:rsid w:val="00B33232"/>
    <w:rsid w:val="00B333FA"/>
    <w:rsid w:val="00B33597"/>
    <w:rsid w:val="00B33AC0"/>
    <w:rsid w:val="00B33E67"/>
    <w:rsid w:val="00B33FB1"/>
    <w:rsid w:val="00B34404"/>
    <w:rsid w:val="00B34786"/>
    <w:rsid w:val="00B348C6"/>
    <w:rsid w:val="00B34CD8"/>
    <w:rsid w:val="00B35450"/>
    <w:rsid w:val="00B3545B"/>
    <w:rsid w:val="00B3558E"/>
    <w:rsid w:val="00B35A6D"/>
    <w:rsid w:val="00B35D11"/>
    <w:rsid w:val="00B35EF8"/>
    <w:rsid w:val="00B3615F"/>
    <w:rsid w:val="00B362A7"/>
    <w:rsid w:val="00B36980"/>
    <w:rsid w:val="00B36DF2"/>
    <w:rsid w:val="00B37186"/>
    <w:rsid w:val="00B372DD"/>
    <w:rsid w:val="00B37797"/>
    <w:rsid w:val="00B378BC"/>
    <w:rsid w:val="00B406C1"/>
    <w:rsid w:val="00B410C9"/>
    <w:rsid w:val="00B4190F"/>
    <w:rsid w:val="00B41922"/>
    <w:rsid w:val="00B41CC5"/>
    <w:rsid w:val="00B42135"/>
    <w:rsid w:val="00B4285A"/>
    <w:rsid w:val="00B42A25"/>
    <w:rsid w:val="00B42A3F"/>
    <w:rsid w:val="00B42BB5"/>
    <w:rsid w:val="00B42BF7"/>
    <w:rsid w:val="00B42FDC"/>
    <w:rsid w:val="00B43041"/>
    <w:rsid w:val="00B43524"/>
    <w:rsid w:val="00B435B9"/>
    <w:rsid w:val="00B4367B"/>
    <w:rsid w:val="00B43912"/>
    <w:rsid w:val="00B439E8"/>
    <w:rsid w:val="00B44090"/>
    <w:rsid w:val="00B442CB"/>
    <w:rsid w:val="00B45124"/>
    <w:rsid w:val="00B4560F"/>
    <w:rsid w:val="00B45619"/>
    <w:rsid w:val="00B45702"/>
    <w:rsid w:val="00B4590D"/>
    <w:rsid w:val="00B45C17"/>
    <w:rsid w:val="00B45C4E"/>
    <w:rsid w:val="00B45C8D"/>
    <w:rsid w:val="00B45D96"/>
    <w:rsid w:val="00B460B9"/>
    <w:rsid w:val="00B46130"/>
    <w:rsid w:val="00B46210"/>
    <w:rsid w:val="00B46688"/>
    <w:rsid w:val="00B468DD"/>
    <w:rsid w:val="00B46B1E"/>
    <w:rsid w:val="00B46F89"/>
    <w:rsid w:val="00B4761E"/>
    <w:rsid w:val="00B47988"/>
    <w:rsid w:val="00B47DBB"/>
    <w:rsid w:val="00B5060A"/>
    <w:rsid w:val="00B506E3"/>
    <w:rsid w:val="00B508BD"/>
    <w:rsid w:val="00B50C52"/>
    <w:rsid w:val="00B50C82"/>
    <w:rsid w:val="00B50CA7"/>
    <w:rsid w:val="00B50D3F"/>
    <w:rsid w:val="00B50E26"/>
    <w:rsid w:val="00B50E47"/>
    <w:rsid w:val="00B51189"/>
    <w:rsid w:val="00B51356"/>
    <w:rsid w:val="00B51404"/>
    <w:rsid w:val="00B515E7"/>
    <w:rsid w:val="00B517A8"/>
    <w:rsid w:val="00B5197A"/>
    <w:rsid w:val="00B51D5D"/>
    <w:rsid w:val="00B51EEF"/>
    <w:rsid w:val="00B522D4"/>
    <w:rsid w:val="00B5248D"/>
    <w:rsid w:val="00B52697"/>
    <w:rsid w:val="00B52888"/>
    <w:rsid w:val="00B52AFB"/>
    <w:rsid w:val="00B52B87"/>
    <w:rsid w:val="00B52EF3"/>
    <w:rsid w:val="00B52FE6"/>
    <w:rsid w:val="00B53070"/>
    <w:rsid w:val="00B53529"/>
    <w:rsid w:val="00B535F9"/>
    <w:rsid w:val="00B53701"/>
    <w:rsid w:val="00B5376A"/>
    <w:rsid w:val="00B53832"/>
    <w:rsid w:val="00B53901"/>
    <w:rsid w:val="00B539BB"/>
    <w:rsid w:val="00B53C16"/>
    <w:rsid w:val="00B53C3B"/>
    <w:rsid w:val="00B53D8D"/>
    <w:rsid w:val="00B54298"/>
    <w:rsid w:val="00B54346"/>
    <w:rsid w:val="00B543A6"/>
    <w:rsid w:val="00B544DF"/>
    <w:rsid w:val="00B54620"/>
    <w:rsid w:val="00B54743"/>
    <w:rsid w:val="00B548F6"/>
    <w:rsid w:val="00B54C1A"/>
    <w:rsid w:val="00B54D56"/>
    <w:rsid w:val="00B551E1"/>
    <w:rsid w:val="00B553A3"/>
    <w:rsid w:val="00B5552C"/>
    <w:rsid w:val="00B5554D"/>
    <w:rsid w:val="00B5571A"/>
    <w:rsid w:val="00B557CD"/>
    <w:rsid w:val="00B559A9"/>
    <w:rsid w:val="00B55CA7"/>
    <w:rsid w:val="00B55CAF"/>
    <w:rsid w:val="00B55E3E"/>
    <w:rsid w:val="00B55E6C"/>
    <w:rsid w:val="00B55FC4"/>
    <w:rsid w:val="00B56018"/>
    <w:rsid w:val="00B561AE"/>
    <w:rsid w:val="00B5629E"/>
    <w:rsid w:val="00B565E5"/>
    <w:rsid w:val="00B5678A"/>
    <w:rsid w:val="00B567AD"/>
    <w:rsid w:val="00B568A9"/>
    <w:rsid w:val="00B569C2"/>
    <w:rsid w:val="00B56C5F"/>
    <w:rsid w:val="00B56EB2"/>
    <w:rsid w:val="00B56F53"/>
    <w:rsid w:val="00B56FD5"/>
    <w:rsid w:val="00B57152"/>
    <w:rsid w:val="00B571A5"/>
    <w:rsid w:val="00B576A7"/>
    <w:rsid w:val="00B578DD"/>
    <w:rsid w:val="00B57E65"/>
    <w:rsid w:val="00B57E8F"/>
    <w:rsid w:val="00B600FC"/>
    <w:rsid w:val="00B603FD"/>
    <w:rsid w:val="00B60533"/>
    <w:rsid w:val="00B605DD"/>
    <w:rsid w:val="00B606ED"/>
    <w:rsid w:val="00B6090F"/>
    <w:rsid w:val="00B60A57"/>
    <w:rsid w:val="00B60A6B"/>
    <w:rsid w:val="00B60E95"/>
    <w:rsid w:val="00B61273"/>
    <w:rsid w:val="00B612C4"/>
    <w:rsid w:val="00B61333"/>
    <w:rsid w:val="00B613A8"/>
    <w:rsid w:val="00B61482"/>
    <w:rsid w:val="00B619B4"/>
    <w:rsid w:val="00B61B7B"/>
    <w:rsid w:val="00B61F0E"/>
    <w:rsid w:val="00B61F16"/>
    <w:rsid w:val="00B6229B"/>
    <w:rsid w:val="00B62309"/>
    <w:rsid w:val="00B62468"/>
    <w:rsid w:val="00B627AC"/>
    <w:rsid w:val="00B6284B"/>
    <w:rsid w:val="00B62C34"/>
    <w:rsid w:val="00B62E54"/>
    <w:rsid w:val="00B62E64"/>
    <w:rsid w:val="00B62F57"/>
    <w:rsid w:val="00B6308D"/>
    <w:rsid w:val="00B63125"/>
    <w:rsid w:val="00B633C7"/>
    <w:rsid w:val="00B633E5"/>
    <w:rsid w:val="00B637A2"/>
    <w:rsid w:val="00B638DA"/>
    <w:rsid w:val="00B63AB3"/>
    <w:rsid w:val="00B63B44"/>
    <w:rsid w:val="00B63C3D"/>
    <w:rsid w:val="00B63EA3"/>
    <w:rsid w:val="00B63F5C"/>
    <w:rsid w:val="00B64296"/>
    <w:rsid w:val="00B64553"/>
    <w:rsid w:val="00B64603"/>
    <w:rsid w:val="00B647A9"/>
    <w:rsid w:val="00B64B38"/>
    <w:rsid w:val="00B64B63"/>
    <w:rsid w:val="00B64C1D"/>
    <w:rsid w:val="00B650F1"/>
    <w:rsid w:val="00B655B4"/>
    <w:rsid w:val="00B65ACE"/>
    <w:rsid w:val="00B66535"/>
    <w:rsid w:val="00B667B6"/>
    <w:rsid w:val="00B669B2"/>
    <w:rsid w:val="00B66A2D"/>
    <w:rsid w:val="00B66A76"/>
    <w:rsid w:val="00B66DFE"/>
    <w:rsid w:val="00B66F69"/>
    <w:rsid w:val="00B66F83"/>
    <w:rsid w:val="00B66FD0"/>
    <w:rsid w:val="00B673D3"/>
    <w:rsid w:val="00B679F0"/>
    <w:rsid w:val="00B67BBA"/>
    <w:rsid w:val="00B67E69"/>
    <w:rsid w:val="00B67FBB"/>
    <w:rsid w:val="00B701C9"/>
    <w:rsid w:val="00B70525"/>
    <w:rsid w:val="00B70966"/>
    <w:rsid w:val="00B70BAF"/>
    <w:rsid w:val="00B70E8D"/>
    <w:rsid w:val="00B70F4C"/>
    <w:rsid w:val="00B71245"/>
    <w:rsid w:val="00B718B4"/>
    <w:rsid w:val="00B7195E"/>
    <w:rsid w:val="00B71B14"/>
    <w:rsid w:val="00B71C1C"/>
    <w:rsid w:val="00B71D4F"/>
    <w:rsid w:val="00B71E1E"/>
    <w:rsid w:val="00B722FF"/>
    <w:rsid w:val="00B72322"/>
    <w:rsid w:val="00B7263E"/>
    <w:rsid w:val="00B72901"/>
    <w:rsid w:val="00B729F0"/>
    <w:rsid w:val="00B72A1A"/>
    <w:rsid w:val="00B72A4B"/>
    <w:rsid w:val="00B72B5C"/>
    <w:rsid w:val="00B72E3F"/>
    <w:rsid w:val="00B73503"/>
    <w:rsid w:val="00B7351C"/>
    <w:rsid w:val="00B73567"/>
    <w:rsid w:val="00B73699"/>
    <w:rsid w:val="00B737A2"/>
    <w:rsid w:val="00B737B4"/>
    <w:rsid w:val="00B739ED"/>
    <w:rsid w:val="00B73A9D"/>
    <w:rsid w:val="00B73EE9"/>
    <w:rsid w:val="00B7406F"/>
    <w:rsid w:val="00B7440C"/>
    <w:rsid w:val="00B74600"/>
    <w:rsid w:val="00B746BF"/>
    <w:rsid w:val="00B748D0"/>
    <w:rsid w:val="00B74975"/>
    <w:rsid w:val="00B74B38"/>
    <w:rsid w:val="00B74BDB"/>
    <w:rsid w:val="00B74D40"/>
    <w:rsid w:val="00B74FEF"/>
    <w:rsid w:val="00B7549D"/>
    <w:rsid w:val="00B75961"/>
    <w:rsid w:val="00B75AB2"/>
    <w:rsid w:val="00B75CC5"/>
    <w:rsid w:val="00B75D04"/>
    <w:rsid w:val="00B75E27"/>
    <w:rsid w:val="00B760C6"/>
    <w:rsid w:val="00B762FA"/>
    <w:rsid w:val="00B76FC6"/>
    <w:rsid w:val="00B771CB"/>
    <w:rsid w:val="00B7726A"/>
    <w:rsid w:val="00B772D6"/>
    <w:rsid w:val="00B772DD"/>
    <w:rsid w:val="00B77D09"/>
    <w:rsid w:val="00B800CA"/>
    <w:rsid w:val="00B80221"/>
    <w:rsid w:val="00B804C7"/>
    <w:rsid w:val="00B80522"/>
    <w:rsid w:val="00B8059B"/>
    <w:rsid w:val="00B806AB"/>
    <w:rsid w:val="00B806B4"/>
    <w:rsid w:val="00B80934"/>
    <w:rsid w:val="00B80AAC"/>
    <w:rsid w:val="00B80B41"/>
    <w:rsid w:val="00B80D28"/>
    <w:rsid w:val="00B80E2C"/>
    <w:rsid w:val="00B811D0"/>
    <w:rsid w:val="00B812CC"/>
    <w:rsid w:val="00B8132D"/>
    <w:rsid w:val="00B8161B"/>
    <w:rsid w:val="00B81695"/>
    <w:rsid w:val="00B81825"/>
    <w:rsid w:val="00B81970"/>
    <w:rsid w:val="00B81975"/>
    <w:rsid w:val="00B819D5"/>
    <w:rsid w:val="00B82350"/>
    <w:rsid w:val="00B82571"/>
    <w:rsid w:val="00B8259F"/>
    <w:rsid w:val="00B82885"/>
    <w:rsid w:val="00B82971"/>
    <w:rsid w:val="00B82BC3"/>
    <w:rsid w:val="00B82C18"/>
    <w:rsid w:val="00B82E54"/>
    <w:rsid w:val="00B82FBA"/>
    <w:rsid w:val="00B8354C"/>
    <w:rsid w:val="00B83738"/>
    <w:rsid w:val="00B83975"/>
    <w:rsid w:val="00B83AA2"/>
    <w:rsid w:val="00B83AB7"/>
    <w:rsid w:val="00B83C0A"/>
    <w:rsid w:val="00B83C29"/>
    <w:rsid w:val="00B83F60"/>
    <w:rsid w:val="00B8433C"/>
    <w:rsid w:val="00B84971"/>
    <w:rsid w:val="00B84AFF"/>
    <w:rsid w:val="00B84B6F"/>
    <w:rsid w:val="00B84C87"/>
    <w:rsid w:val="00B84CAA"/>
    <w:rsid w:val="00B84D6D"/>
    <w:rsid w:val="00B85371"/>
    <w:rsid w:val="00B85577"/>
    <w:rsid w:val="00B855C4"/>
    <w:rsid w:val="00B8573D"/>
    <w:rsid w:val="00B85A99"/>
    <w:rsid w:val="00B85C09"/>
    <w:rsid w:val="00B85D7D"/>
    <w:rsid w:val="00B85DCD"/>
    <w:rsid w:val="00B85E36"/>
    <w:rsid w:val="00B85EA3"/>
    <w:rsid w:val="00B860AE"/>
    <w:rsid w:val="00B8673B"/>
    <w:rsid w:val="00B867E3"/>
    <w:rsid w:val="00B868C4"/>
    <w:rsid w:val="00B8693C"/>
    <w:rsid w:val="00B86F73"/>
    <w:rsid w:val="00B870F7"/>
    <w:rsid w:val="00B876F5"/>
    <w:rsid w:val="00B87A95"/>
    <w:rsid w:val="00B87D6C"/>
    <w:rsid w:val="00B90454"/>
    <w:rsid w:val="00B9047B"/>
    <w:rsid w:val="00B905B5"/>
    <w:rsid w:val="00B907D4"/>
    <w:rsid w:val="00B90B4C"/>
    <w:rsid w:val="00B90D31"/>
    <w:rsid w:val="00B91085"/>
    <w:rsid w:val="00B910D8"/>
    <w:rsid w:val="00B91417"/>
    <w:rsid w:val="00B91431"/>
    <w:rsid w:val="00B915F7"/>
    <w:rsid w:val="00B917C3"/>
    <w:rsid w:val="00B917EE"/>
    <w:rsid w:val="00B91BE8"/>
    <w:rsid w:val="00B91C00"/>
    <w:rsid w:val="00B91E50"/>
    <w:rsid w:val="00B9216F"/>
    <w:rsid w:val="00B921C4"/>
    <w:rsid w:val="00B92338"/>
    <w:rsid w:val="00B923BA"/>
    <w:rsid w:val="00B923EA"/>
    <w:rsid w:val="00B9278F"/>
    <w:rsid w:val="00B927EF"/>
    <w:rsid w:val="00B929F6"/>
    <w:rsid w:val="00B92CC3"/>
    <w:rsid w:val="00B92F2E"/>
    <w:rsid w:val="00B930F7"/>
    <w:rsid w:val="00B93256"/>
    <w:rsid w:val="00B932F5"/>
    <w:rsid w:val="00B937EA"/>
    <w:rsid w:val="00B93B17"/>
    <w:rsid w:val="00B93BC6"/>
    <w:rsid w:val="00B93C5E"/>
    <w:rsid w:val="00B93E50"/>
    <w:rsid w:val="00B93F0C"/>
    <w:rsid w:val="00B94691"/>
    <w:rsid w:val="00B9489A"/>
    <w:rsid w:val="00B94AFB"/>
    <w:rsid w:val="00B94DE9"/>
    <w:rsid w:val="00B95106"/>
    <w:rsid w:val="00B9515E"/>
    <w:rsid w:val="00B95167"/>
    <w:rsid w:val="00B9536C"/>
    <w:rsid w:val="00B953C5"/>
    <w:rsid w:val="00B95444"/>
    <w:rsid w:val="00B95929"/>
    <w:rsid w:val="00B95BD3"/>
    <w:rsid w:val="00B96117"/>
    <w:rsid w:val="00B96DD0"/>
    <w:rsid w:val="00B96FD5"/>
    <w:rsid w:val="00B971BF"/>
    <w:rsid w:val="00B973C2"/>
    <w:rsid w:val="00B97417"/>
    <w:rsid w:val="00B97437"/>
    <w:rsid w:val="00B97510"/>
    <w:rsid w:val="00B9792C"/>
    <w:rsid w:val="00B979D4"/>
    <w:rsid w:val="00BA00BA"/>
    <w:rsid w:val="00BA00C6"/>
    <w:rsid w:val="00BA03C3"/>
    <w:rsid w:val="00BA08D5"/>
    <w:rsid w:val="00BA0B1B"/>
    <w:rsid w:val="00BA0B6F"/>
    <w:rsid w:val="00BA0BB5"/>
    <w:rsid w:val="00BA0D19"/>
    <w:rsid w:val="00BA0E43"/>
    <w:rsid w:val="00BA0EB9"/>
    <w:rsid w:val="00BA0EF3"/>
    <w:rsid w:val="00BA116E"/>
    <w:rsid w:val="00BA12C9"/>
    <w:rsid w:val="00BA12CE"/>
    <w:rsid w:val="00BA1C02"/>
    <w:rsid w:val="00BA1D2D"/>
    <w:rsid w:val="00BA1E9E"/>
    <w:rsid w:val="00BA1EF7"/>
    <w:rsid w:val="00BA1F13"/>
    <w:rsid w:val="00BA1F86"/>
    <w:rsid w:val="00BA201D"/>
    <w:rsid w:val="00BA2243"/>
    <w:rsid w:val="00BA22CB"/>
    <w:rsid w:val="00BA29E0"/>
    <w:rsid w:val="00BA29EA"/>
    <w:rsid w:val="00BA2A2F"/>
    <w:rsid w:val="00BA2EF7"/>
    <w:rsid w:val="00BA301A"/>
    <w:rsid w:val="00BA322A"/>
    <w:rsid w:val="00BA349D"/>
    <w:rsid w:val="00BA35AE"/>
    <w:rsid w:val="00BA36FC"/>
    <w:rsid w:val="00BA3704"/>
    <w:rsid w:val="00BA3713"/>
    <w:rsid w:val="00BA3A8D"/>
    <w:rsid w:val="00BA3D74"/>
    <w:rsid w:val="00BA3FBD"/>
    <w:rsid w:val="00BA4138"/>
    <w:rsid w:val="00BA4173"/>
    <w:rsid w:val="00BA41E2"/>
    <w:rsid w:val="00BA42C2"/>
    <w:rsid w:val="00BA4432"/>
    <w:rsid w:val="00BA4554"/>
    <w:rsid w:val="00BA46FA"/>
    <w:rsid w:val="00BA499D"/>
    <w:rsid w:val="00BA49E1"/>
    <w:rsid w:val="00BA4DD1"/>
    <w:rsid w:val="00BA501C"/>
    <w:rsid w:val="00BA50FE"/>
    <w:rsid w:val="00BA58A1"/>
    <w:rsid w:val="00BA59F2"/>
    <w:rsid w:val="00BA5EA7"/>
    <w:rsid w:val="00BA6394"/>
    <w:rsid w:val="00BA6688"/>
    <w:rsid w:val="00BA6770"/>
    <w:rsid w:val="00BA6774"/>
    <w:rsid w:val="00BA698E"/>
    <w:rsid w:val="00BA6BDB"/>
    <w:rsid w:val="00BA6E4E"/>
    <w:rsid w:val="00BA7271"/>
    <w:rsid w:val="00BA7438"/>
    <w:rsid w:val="00BA7595"/>
    <w:rsid w:val="00BA77D9"/>
    <w:rsid w:val="00BA7DA7"/>
    <w:rsid w:val="00BA7E0A"/>
    <w:rsid w:val="00BB0022"/>
    <w:rsid w:val="00BB02AF"/>
    <w:rsid w:val="00BB0497"/>
    <w:rsid w:val="00BB07C4"/>
    <w:rsid w:val="00BB0B84"/>
    <w:rsid w:val="00BB0BB7"/>
    <w:rsid w:val="00BB0EFC"/>
    <w:rsid w:val="00BB0FE9"/>
    <w:rsid w:val="00BB1002"/>
    <w:rsid w:val="00BB12DE"/>
    <w:rsid w:val="00BB13CF"/>
    <w:rsid w:val="00BB144E"/>
    <w:rsid w:val="00BB14FB"/>
    <w:rsid w:val="00BB184B"/>
    <w:rsid w:val="00BB1EE8"/>
    <w:rsid w:val="00BB1F72"/>
    <w:rsid w:val="00BB1FD1"/>
    <w:rsid w:val="00BB20ED"/>
    <w:rsid w:val="00BB21BC"/>
    <w:rsid w:val="00BB2249"/>
    <w:rsid w:val="00BB2418"/>
    <w:rsid w:val="00BB2535"/>
    <w:rsid w:val="00BB2793"/>
    <w:rsid w:val="00BB2833"/>
    <w:rsid w:val="00BB2A54"/>
    <w:rsid w:val="00BB2C07"/>
    <w:rsid w:val="00BB2D1E"/>
    <w:rsid w:val="00BB2DAD"/>
    <w:rsid w:val="00BB31D2"/>
    <w:rsid w:val="00BB33BF"/>
    <w:rsid w:val="00BB344B"/>
    <w:rsid w:val="00BB3669"/>
    <w:rsid w:val="00BB3CE7"/>
    <w:rsid w:val="00BB3D84"/>
    <w:rsid w:val="00BB3DAB"/>
    <w:rsid w:val="00BB3FF0"/>
    <w:rsid w:val="00BB4043"/>
    <w:rsid w:val="00BB4097"/>
    <w:rsid w:val="00BB40D3"/>
    <w:rsid w:val="00BB40D8"/>
    <w:rsid w:val="00BB417F"/>
    <w:rsid w:val="00BB41E8"/>
    <w:rsid w:val="00BB445F"/>
    <w:rsid w:val="00BB44E5"/>
    <w:rsid w:val="00BB4593"/>
    <w:rsid w:val="00BB46B5"/>
    <w:rsid w:val="00BB4C30"/>
    <w:rsid w:val="00BB4D22"/>
    <w:rsid w:val="00BB4D50"/>
    <w:rsid w:val="00BB4D7F"/>
    <w:rsid w:val="00BB4F63"/>
    <w:rsid w:val="00BB5123"/>
    <w:rsid w:val="00BB54BD"/>
    <w:rsid w:val="00BB59D3"/>
    <w:rsid w:val="00BB5DBD"/>
    <w:rsid w:val="00BB5FBD"/>
    <w:rsid w:val="00BB609A"/>
    <w:rsid w:val="00BB609F"/>
    <w:rsid w:val="00BB61D3"/>
    <w:rsid w:val="00BB62B7"/>
    <w:rsid w:val="00BB6695"/>
    <w:rsid w:val="00BB669D"/>
    <w:rsid w:val="00BB67EF"/>
    <w:rsid w:val="00BB684B"/>
    <w:rsid w:val="00BB71FD"/>
    <w:rsid w:val="00BB74E8"/>
    <w:rsid w:val="00BB767A"/>
    <w:rsid w:val="00BB7691"/>
    <w:rsid w:val="00BB7801"/>
    <w:rsid w:val="00BB78C7"/>
    <w:rsid w:val="00BB796C"/>
    <w:rsid w:val="00BB7A4F"/>
    <w:rsid w:val="00BB7BB2"/>
    <w:rsid w:val="00BC0031"/>
    <w:rsid w:val="00BC03EA"/>
    <w:rsid w:val="00BC03FA"/>
    <w:rsid w:val="00BC0467"/>
    <w:rsid w:val="00BC078E"/>
    <w:rsid w:val="00BC0898"/>
    <w:rsid w:val="00BC0BD5"/>
    <w:rsid w:val="00BC0E9F"/>
    <w:rsid w:val="00BC0F92"/>
    <w:rsid w:val="00BC12FE"/>
    <w:rsid w:val="00BC1399"/>
    <w:rsid w:val="00BC13AA"/>
    <w:rsid w:val="00BC15C7"/>
    <w:rsid w:val="00BC1662"/>
    <w:rsid w:val="00BC1BB2"/>
    <w:rsid w:val="00BC1D20"/>
    <w:rsid w:val="00BC1D2B"/>
    <w:rsid w:val="00BC1D33"/>
    <w:rsid w:val="00BC1FF7"/>
    <w:rsid w:val="00BC2115"/>
    <w:rsid w:val="00BC2222"/>
    <w:rsid w:val="00BC238E"/>
    <w:rsid w:val="00BC264C"/>
    <w:rsid w:val="00BC2BBE"/>
    <w:rsid w:val="00BC313D"/>
    <w:rsid w:val="00BC3263"/>
    <w:rsid w:val="00BC3399"/>
    <w:rsid w:val="00BC3550"/>
    <w:rsid w:val="00BC3858"/>
    <w:rsid w:val="00BC39C2"/>
    <w:rsid w:val="00BC3BB7"/>
    <w:rsid w:val="00BC3C03"/>
    <w:rsid w:val="00BC4343"/>
    <w:rsid w:val="00BC44F1"/>
    <w:rsid w:val="00BC47EE"/>
    <w:rsid w:val="00BC4837"/>
    <w:rsid w:val="00BC493D"/>
    <w:rsid w:val="00BC4999"/>
    <w:rsid w:val="00BC4B0F"/>
    <w:rsid w:val="00BC4FC3"/>
    <w:rsid w:val="00BC5197"/>
    <w:rsid w:val="00BC544E"/>
    <w:rsid w:val="00BC55D1"/>
    <w:rsid w:val="00BC5677"/>
    <w:rsid w:val="00BC5A05"/>
    <w:rsid w:val="00BC5A47"/>
    <w:rsid w:val="00BC5C81"/>
    <w:rsid w:val="00BC5CCA"/>
    <w:rsid w:val="00BC5D93"/>
    <w:rsid w:val="00BC5EC8"/>
    <w:rsid w:val="00BC5F56"/>
    <w:rsid w:val="00BC5FD8"/>
    <w:rsid w:val="00BC608E"/>
    <w:rsid w:val="00BC61A9"/>
    <w:rsid w:val="00BC6330"/>
    <w:rsid w:val="00BC6375"/>
    <w:rsid w:val="00BC66E6"/>
    <w:rsid w:val="00BC6708"/>
    <w:rsid w:val="00BC67FC"/>
    <w:rsid w:val="00BC684B"/>
    <w:rsid w:val="00BC69EC"/>
    <w:rsid w:val="00BC6C39"/>
    <w:rsid w:val="00BC6C4C"/>
    <w:rsid w:val="00BC6DAB"/>
    <w:rsid w:val="00BC6EE5"/>
    <w:rsid w:val="00BC6F69"/>
    <w:rsid w:val="00BC71C6"/>
    <w:rsid w:val="00BC736F"/>
    <w:rsid w:val="00BC776D"/>
    <w:rsid w:val="00BC7A5D"/>
    <w:rsid w:val="00BC7E86"/>
    <w:rsid w:val="00BC7EC9"/>
    <w:rsid w:val="00BC7F42"/>
    <w:rsid w:val="00BD006D"/>
    <w:rsid w:val="00BD009F"/>
    <w:rsid w:val="00BD02F6"/>
    <w:rsid w:val="00BD0376"/>
    <w:rsid w:val="00BD055B"/>
    <w:rsid w:val="00BD05E7"/>
    <w:rsid w:val="00BD08B8"/>
    <w:rsid w:val="00BD0911"/>
    <w:rsid w:val="00BD0A1B"/>
    <w:rsid w:val="00BD0A75"/>
    <w:rsid w:val="00BD0EDD"/>
    <w:rsid w:val="00BD0EFF"/>
    <w:rsid w:val="00BD10EF"/>
    <w:rsid w:val="00BD1483"/>
    <w:rsid w:val="00BD1563"/>
    <w:rsid w:val="00BD174F"/>
    <w:rsid w:val="00BD1AB0"/>
    <w:rsid w:val="00BD1B54"/>
    <w:rsid w:val="00BD21AE"/>
    <w:rsid w:val="00BD2286"/>
    <w:rsid w:val="00BD2459"/>
    <w:rsid w:val="00BD24E3"/>
    <w:rsid w:val="00BD25F8"/>
    <w:rsid w:val="00BD2683"/>
    <w:rsid w:val="00BD2688"/>
    <w:rsid w:val="00BD268A"/>
    <w:rsid w:val="00BD2712"/>
    <w:rsid w:val="00BD2AA3"/>
    <w:rsid w:val="00BD2DBC"/>
    <w:rsid w:val="00BD2F51"/>
    <w:rsid w:val="00BD34A9"/>
    <w:rsid w:val="00BD350F"/>
    <w:rsid w:val="00BD3611"/>
    <w:rsid w:val="00BD3716"/>
    <w:rsid w:val="00BD3720"/>
    <w:rsid w:val="00BD389E"/>
    <w:rsid w:val="00BD3BA4"/>
    <w:rsid w:val="00BD3C10"/>
    <w:rsid w:val="00BD3F03"/>
    <w:rsid w:val="00BD3F67"/>
    <w:rsid w:val="00BD4163"/>
    <w:rsid w:val="00BD42A2"/>
    <w:rsid w:val="00BD46E8"/>
    <w:rsid w:val="00BD498C"/>
    <w:rsid w:val="00BD4ABB"/>
    <w:rsid w:val="00BD4CF1"/>
    <w:rsid w:val="00BD4E69"/>
    <w:rsid w:val="00BD5157"/>
    <w:rsid w:val="00BD516B"/>
    <w:rsid w:val="00BD5250"/>
    <w:rsid w:val="00BD529C"/>
    <w:rsid w:val="00BD5577"/>
    <w:rsid w:val="00BD5756"/>
    <w:rsid w:val="00BD5B2A"/>
    <w:rsid w:val="00BD5EB3"/>
    <w:rsid w:val="00BD5EC6"/>
    <w:rsid w:val="00BD61E9"/>
    <w:rsid w:val="00BD6353"/>
    <w:rsid w:val="00BD63FC"/>
    <w:rsid w:val="00BD6454"/>
    <w:rsid w:val="00BD6AF5"/>
    <w:rsid w:val="00BD6D79"/>
    <w:rsid w:val="00BD6EC3"/>
    <w:rsid w:val="00BD70C5"/>
    <w:rsid w:val="00BD70CE"/>
    <w:rsid w:val="00BD70D0"/>
    <w:rsid w:val="00BD72B5"/>
    <w:rsid w:val="00BD757B"/>
    <w:rsid w:val="00BD7A51"/>
    <w:rsid w:val="00BD7AC1"/>
    <w:rsid w:val="00BD7D2F"/>
    <w:rsid w:val="00BD7DD6"/>
    <w:rsid w:val="00BD7E6A"/>
    <w:rsid w:val="00BD7F33"/>
    <w:rsid w:val="00BE0004"/>
    <w:rsid w:val="00BE05A5"/>
    <w:rsid w:val="00BE076B"/>
    <w:rsid w:val="00BE09E6"/>
    <w:rsid w:val="00BE0E0C"/>
    <w:rsid w:val="00BE0F21"/>
    <w:rsid w:val="00BE0F49"/>
    <w:rsid w:val="00BE1458"/>
    <w:rsid w:val="00BE15E3"/>
    <w:rsid w:val="00BE1802"/>
    <w:rsid w:val="00BE198F"/>
    <w:rsid w:val="00BE1A7C"/>
    <w:rsid w:val="00BE1A8D"/>
    <w:rsid w:val="00BE1AA8"/>
    <w:rsid w:val="00BE2039"/>
    <w:rsid w:val="00BE2162"/>
    <w:rsid w:val="00BE2360"/>
    <w:rsid w:val="00BE239E"/>
    <w:rsid w:val="00BE2620"/>
    <w:rsid w:val="00BE2782"/>
    <w:rsid w:val="00BE27EF"/>
    <w:rsid w:val="00BE2935"/>
    <w:rsid w:val="00BE2946"/>
    <w:rsid w:val="00BE2B97"/>
    <w:rsid w:val="00BE2BA0"/>
    <w:rsid w:val="00BE2C99"/>
    <w:rsid w:val="00BE2F03"/>
    <w:rsid w:val="00BE31E1"/>
    <w:rsid w:val="00BE3229"/>
    <w:rsid w:val="00BE3287"/>
    <w:rsid w:val="00BE32FB"/>
    <w:rsid w:val="00BE33BA"/>
    <w:rsid w:val="00BE3425"/>
    <w:rsid w:val="00BE3465"/>
    <w:rsid w:val="00BE36C6"/>
    <w:rsid w:val="00BE3800"/>
    <w:rsid w:val="00BE39B9"/>
    <w:rsid w:val="00BE3B5D"/>
    <w:rsid w:val="00BE3B7F"/>
    <w:rsid w:val="00BE3C1B"/>
    <w:rsid w:val="00BE3FBE"/>
    <w:rsid w:val="00BE40F9"/>
    <w:rsid w:val="00BE438D"/>
    <w:rsid w:val="00BE4457"/>
    <w:rsid w:val="00BE4495"/>
    <w:rsid w:val="00BE44A0"/>
    <w:rsid w:val="00BE45E7"/>
    <w:rsid w:val="00BE4835"/>
    <w:rsid w:val="00BE486F"/>
    <w:rsid w:val="00BE4943"/>
    <w:rsid w:val="00BE4EE9"/>
    <w:rsid w:val="00BE4FBA"/>
    <w:rsid w:val="00BE5195"/>
    <w:rsid w:val="00BE53ED"/>
    <w:rsid w:val="00BE540B"/>
    <w:rsid w:val="00BE54B7"/>
    <w:rsid w:val="00BE5759"/>
    <w:rsid w:val="00BE5B25"/>
    <w:rsid w:val="00BE6083"/>
    <w:rsid w:val="00BE64A0"/>
    <w:rsid w:val="00BE6837"/>
    <w:rsid w:val="00BE69CC"/>
    <w:rsid w:val="00BE6BFA"/>
    <w:rsid w:val="00BE706A"/>
    <w:rsid w:val="00BE7131"/>
    <w:rsid w:val="00BE7249"/>
    <w:rsid w:val="00BE7943"/>
    <w:rsid w:val="00BE7972"/>
    <w:rsid w:val="00BE7985"/>
    <w:rsid w:val="00BE79A8"/>
    <w:rsid w:val="00BE7F02"/>
    <w:rsid w:val="00BE7F96"/>
    <w:rsid w:val="00BF01AF"/>
    <w:rsid w:val="00BF0305"/>
    <w:rsid w:val="00BF0511"/>
    <w:rsid w:val="00BF0540"/>
    <w:rsid w:val="00BF06CF"/>
    <w:rsid w:val="00BF094E"/>
    <w:rsid w:val="00BF09B9"/>
    <w:rsid w:val="00BF0B46"/>
    <w:rsid w:val="00BF0BB8"/>
    <w:rsid w:val="00BF0E88"/>
    <w:rsid w:val="00BF1051"/>
    <w:rsid w:val="00BF11F3"/>
    <w:rsid w:val="00BF16DE"/>
    <w:rsid w:val="00BF177A"/>
    <w:rsid w:val="00BF19E7"/>
    <w:rsid w:val="00BF1A1A"/>
    <w:rsid w:val="00BF1BA9"/>
    <w:rsid w:val="00BF1E3C"/>
    <w:rsid w:val="00BF1EE1"/>
    <w:rsid w:val="00BF1F1F"/>
    <w:rsid w:val="00BF1FF3"/>
    <w:rsid w:val="00BF212E"/>
    <w:rsid w:val="00BF24C0"/>
    <w:rsid w:val="00BF2539"/>
    <w:rsid w:val="00BF293A"/>
    <w:rsid w:val="00BF2DA2"/>
    <w:rsid w:val="00BF2E3F"/>
    <w:rsid w:val="00BF2E9B"/>
    <w:rsid w:val="00BF323C"/>
    <w:rsid w:val="00BF3342"/>
    <w:rsid w:val="00BF33ED"/>
    <w:rsid w:val="00BF35CF"/>
    <w:rsid w:val="00BF3645"/>
    <w:rsid w:val="00BF36B5"/>
    <w:rsid w:val="00BF3A6F"/>
    <w:rsid w:val="00BF3AF6"/>
    <w:rsid w:val="00BF3CAA"/>
    <w:rsid w:val="00BF3D7F"/>
    <w:rsid w:val="00BF4026"/>
    <w:rsid w:val="00BF4068"/>
    <w:rsid w:val="00BF41E5"/>
    <w:rsid w:val="00BF42AC"/>
    <w:rsid w:val="00BF435A"/>
    <w:rsid w:val="00BF444D"/>
    <w:rsid w:val="00BF4AF0"/>
    <w:rsid w:val="00BF501C"/>
    <w:rsid w:val="00BF51D4"/>
    <w:rsid w:val="00BF52F9"/>
    <w:rsid w:val="00BF5530"/>
    <w:rsid w:val="00BF5677"/>
    <w:rsid w:val="00BF5895"/>
    <w:rsid w:val="00BF5972"/>
    <w:rsid w:val="00BF59A7"/>
    <w:rsid w:val="00BF5B24"/>
    <w:rsid w:val="00BF5B2A"/>
    <w:rsid w:val="00BF5B63"/>
    <w:rsid w:val="00BF5C98"/>
    <w:rsid w:val="00BF5D2A"/>
    <w:rsid w:val="00BF5F30"/>
    <w:rsid w:val="00BF62E2"/>
    <w:rsid w:val="00BF6797"/>
    <w:rsid w:val="00BF67AB"/>
    <w:rsid w:val="00BF68FB"/>
    <w:rsid w:val="00BF6CD2"/>
    <w:rsid w:val="00BF6F60"/>
    <w:rsid w:val="00BF74CC"/>
    <w:rsid w:val="00BF756A"/>
    <w:rsid w:val="00BF75F3"/>
    <w:rsid w:val="00BF7CA1"/>
    <w:rsid w:val="00BF7D1D"/>
    <w:rsid w:val="00BF7EA4"/>
    <w:rsid w:val="00BF7FA0"/>
    <w:rsid w:val="00C00024"/>
    <w:rsid w:val="00C00077"/>
    <w:rsid w:val="00C00183"/>
    <w:rsid w:val="00C0024A"/>
    <w:rsid w:val="00C00252"/>
    <w:rsid w:val="00C00659"/>
    <w:rsid w:val="00C007A1"/>
    <w:rsid w:val="00C00877"/>
    <w:rsid w:val="00C01717"/>
    <w:rsid w:val="00C01972"/>
    <w:rsid w:val="00C019E0"/>
    <w:rsid w:val="00C01A26"/>
    <w:rsid w:val="00C01D57"/>
    <w:rsid w:val="00C01EA3"/>
    <w:rsid w:val="00C01EC3"/>
    <w:rsid w:val="00C01F07"/>
    <w:rsid w:val="00C020CA"/>
    <w:rsid w:val="00C02351"/>
    <w:rsid w:val="00C02B24"/>
    <w:rsid w:val="00C02FA2"/>
    <w:rsid w:val="00C030D8"/>
    <w:rsid w:val="00C03152"/>
    <w:rsid w:val="00C03393"/>
    <w:rsid w:val="00C034F0"/>
    <w:rsid w:val="00C03664"/>
    <w:rsid w:val="00C03B01"/>
    <w:rsid w:val="00C03C38"/>
    <w:rsid w:val="00C04AA5"/>
    <w:rsid w:val="00C04E17"/>
    <w:rsid w:val="00C04F34"/>
    <w:rsid w:val="00C05064"/>
    <w:rsid w:val="00C051F8"/>
    <w:rsid w:val="00C05276"/>
    <w:rsid w:val="00C0551E"/>
    <w:rsid w:val="00C05646"/>
    <w:rsid w:val="00C0586B"/>
    <w:rsid w:val="00C05974"/>
    <w:rsid w:val="00C05B0D"/>
    <w:rsid w:val="00C05C72"/>
    <w:rsid w:val="00C05EA2"/>
    <w:rsid w:val="00C060BA"/>
    <w:rsid w:val="00C06189"/>
    <w:rsid w:val="00C0639A"/>
    <w:rsid w:val="00C064DB"/>
    <w:rsid w:val="00C06588"/>
    <w:rsid w:val="00C065AF"/>
    <w:rsid w:val="00C066B1"/>
    <w:rsid w:val="00C068BA"/>
    <w:rsid w:val="00C06983"/>
    <w:rsid w:val="00C06A58"/>
    <w:rsid w:val="00C06B40"/>
    <w:rsid w:val="00C06FC1"/>
    <w:rsid w:val="00C070FD"/>
    <w:rsid w:val="00C07224"/>
    <w:rsid w:val="00C07441"/>
    <w:rsid w:val="00C0756B"/>
    <w:rsid w:val="00C07653"/>
    <w:rsid w:val="00C0765B"/>
    <w:rsid w:val="00C07B33"/>
    <w:rsid w:val="00C07EDA"/>
    <w:rsid w:val="00C10623"/>
    <w:rsid w:val="00C10D99"/>
    <w:rsid w:val="00C11034"/>
    <w:rsid w:val="00C113AA"/>
    <w:rsid w:val="00C116FF"/>
    <w:rsid w:val="00C1177A"/>
    <w:rsid w:val="00C11A92"/>
    <w:rsid w:val="00C11AC6"/>
    <w:rsid w:val="00C1206D"/>
    <w:rsid w:val="00C12BC9"/>
    <w:rsid w:val="00C12BFA"/>
    <w:rsid w:val="00C12D01"/>
    <w:rsid w:val="00C12EA8"/>
    <w:rsid w:val="00C12FC5"/>
    <w:rsid w:val="00C130FA"/>
    <w:rsid w:val="00C132F7"/>
    <w:rsid w:val="00C1349D"/>
    <w:rsid w:val="00C13767"/>
    <w:rsid w:val="00C137F3"/>
    <w:rsid w:val="00C13A1D"/>
    <w:rsid w:val="00C13A4C"/>
    <w:rsid w:val="00C13E00"/>
    <w:rsid w:val="00C13F75"/>
    <w:rsid w:val="00C14374"/>
    <w:rsid w:val="00C14654"/>
    <w:rsid w:val="00C14768"/>
    <w:rsid w:val="00C149A7"/>
    <w:rsid w:val="00C149E9"/>
    <w:rsid w:val="00C14C19"/>
    <w:rsid w:val="00C151D4"/>
    <w:rsid w:val="00C151EA"/>
    <w:rsid w:val="00C153BE"/>
    <w:rsid w:val="00C154FD"/>
    <w:rsid w:val="00C15999"/>
    <w:rsid w:val="00C15D10"/>
    <w:rsid w:val="00C15DAF"/>
    <w:rsid w:val="00C16077"/>
    <w:rsid w:val="00C163E5"/>
    <w:rsid w:val="00C16678"/>
    <w:rsid w:val="00C169B5"/>
    <w:rsid w:val="00C169D1"/>
    <w:rsid w:val="00C16A15"/>
    <w:rsid w:val="00C16CEE"/>
    <w:rsid w:val="00C16D85"/>
    <w:rsid w:val="00C175DD"/>
    <w:rsid w:val="00C176DB"/>
    <w:rsid w:val="00C177D3"/>
    <w:rsid w:val="00C17A0A"/>
    <w:rsid w:val="00C17C34"/>
    <w:rsid w:val="00C17CAB"/>
    <w:rsid w:val="00C201C9"/>
    <w:rsid w:val="00C201EC"/>
    <w:rsid w:val="00C203F7"/>
    <w:rsid w:val="00C2066C"/>
    <w:rsid w:val="00C20684"/>
    <w:rsid w:val="00C20896"/>
    <w:rsid w:val="00C20F48"/>
    <w:rsid w:val="00C214D1"/>
    <w:rsid w:val="00C216B5"/>
    <w:rsid w:val="00C21773"/>
    <w:rsid w:val="00C21839"/>
    <w:rsid w:val="00C21AAE"/>
    <w:rsid w:val="00C21C39"/>
    <w:rsid w:val="00C21DF9"/>
    <w:rsid w:val="00C22183"/>
    <w:rsid w:val="00C22334"/>
    <w:rsid w:val="00C227E1"/>
    <w:rsid w:val="00C22999"/>
    <w:rsid w:val="00C22AE4"/>
    <w:rsid w:val="00C22B59"/>
    <w:rsid w:val="00C22DBA"/>
    <w:rsid w:val="00C23215"/>
    <w:rsid w:val="00C235AA"/>
    <w:rsid w:val="00C2391B"/>
    <w:rsid w:val="00C23B42"/>
    <w:rsid w:val="00C23B96"/>
    <w:rsid w:val="00C23CB8"/>
    <w:rsid w:val="00C23F78"/>
    <w:rsid w:val="00C240E8"/>
    <w:rsid w:val="00C241DA"/>
    <w:rsid w:val="00C244D2"/>
    <w:rsid w:val="00C245DF"/>
    <w:rsid w:val="00C245E4"/>
    <w:rsid w:val="00C246CA"/>
    <w:rsid w:val="00C248C1"/>
    <w:rsid w:val="00C24B80"/>
    <w:rsid w:val="00C24D0A"/>
    <w:rsid w:val="00C24EA7"/>
    <w:rsid w:val="00C250D2"/>
    <w:rsid w:val="00C252EA"/>
    <w:rsid w:val="00C2575A"/>
    <w:rsid w:val="00C257F2"/>
    <w:rsid w:val="00C259E1"/>
    <w:rsid w:val="00C25CFC"/>
    <w:rsid w:val="00C25D9F"/>
    <w:rsid w:val="00C26005"/>
    <w:rsid w:val="00C260F6"/>
    <w:rsid w:val="00C26203"/>
    <w:rsid w:val="00C263A5"/>
    <w:rsid w:val="00C264C2"/>
    <w:rsid w:val="00C26539"/>
    <w:rsid w:val="00C26683"/>
    <w:rsid w:val="00C267A5"/>
    <w:rsid w:val="00C268E2"/>
    <w:rsid w:val="00C26C1E"/>
    <w:rsid w:val="00C26FAA"/>
    <w:rsid w:val="00C270F4"/>
    <w:rsid w:val="00C2743D"/>
    <w:rsid w:val="00C27709"/>
    <w:rsid w:val="00C27A07"/>
    <w:rsid w:val="00C27A98"/>
    <w:rsid w:val="00C27D45"/>
    <w:rsid w:val="00C27F06"/>
    <w:rsid w:val="00C301D1"/>
    <w:rsid w:val="00C304AD"/>
    <w:rsid w:val="00C304EB"/>
    <w:rsid w:val="00C30669"/>
    <w:rsid w:val="00C3092A"/>
    <w:rsid w:val="00C30DA0"/>
    <w:rsid w:val="00C30E73"/>
    <w:rsid w:val="00C31052"/>
    <w:rsid w:val="00C310E3"/>
    <w:rsid w:val="00C3129B"/>
    <w:rsid w:val="00C313D4"/>
    <w:rsid w:val="00C314F8"/>
    <w:rsid w:val="00C3189B"/>
    <w:rsid w:val="00C318A0"/>
    <w:rsid w:val="00C31943"/>
    <w:rsid w:val="00C31A6B"/>
    <w:rsid w:val="00C31B5F"/>
    <w:rsid w:val="00C31B76"/>
    <w:rsid w:val="00C31D7C"/>
    <w:rsid w:val="00C31E27"/>
    <w:rsid w:val="00C31E7C"/>
    <w:rsid w:val="00C322CD"/>
    <w:rsid w:val="00C32496"/>
    <w:rsid w:val="00C324D6"/>
    <w:rsid w:val="00C32542"/>
    <w:rsid w:val="00C32561"/>
    <w:rsid w:val="00C3274F"/>
    <w:rsid w:val="00C32829"/>
    <w:rsid w:val="00C32A40"/>
    <w:rsid w:val="00C32B61"/>
    <w:rsid w:val="00C32BFD"/>
    <w:rsid w:val="00C32CBB"/>
    <w:rsid w:val="00C32E54"/>
    <w:rsid w:val="00C3329C"/>
    <w:rsid w:val="00C33419"/>
    <w:rsid w:val="00C33608"/>
    <w:rsid w:val="00C33964"/>
    <w:rsid w:val="00C33BC0"/>
    <w:rsid w:val="00C33D8C"/>
    <w:rsid w:val="00C33D96"/>
    <w:rsid w:val="00C340DE"/>
    <w:rsid w:val="00C340F7"/>
    <w:rsid w:val="00C34187"/>
    <w:rsid w:val="00C3420E"/>
    <w:rsid w:val="00C34CB4"/>
    <w:rsid w:val="00C34D1E"/>
    <w:rsid w:val="00C34E00"/>
    <w:rsid w:val="00C34E70"/>
    <w:rsid w:val="00C34ECE"/>
    <w:rsid w:val="00C35202"/>
    <w:rsid w:val="00C353B9"/>
    <w:rsid w:val="00C35884"/>
    <w:rsid w:val="00C35DDE"/>
    <w:rsid w:val="00C35DEA"/>
    <w:rsid w:val="00C36036"/>
    <w:rsid w:val="00C3634A"/>
    <w:rsid w:val="00C3641A"/>
    <w:rsid w:val="00C365B4"/>
    <w:rsid w:val="00C366B0"/>
    <w:rsid w:val="00C36771"/>
    <w:rsid w:val="00C36E97"/>
    <w:rsid w:val="00C37006"/>
    <w:rsid w:val="00C3705A"/>
    <w:rsid w:val="00C372F8"/>
    <w:rsid w:val="00C374A2"/>
    <w:rsid w:val="00C37707"/>
    <w:rsid w:val="00C378B0"/>
    <w:rsid w:val="00C3799E"/>
    <w:rsid w:val="00C37D78"/>
    <w:rsid w:val="00C37E3A"/>
    <w:rsid w:val="00C37F29"/>
    <w:rsid w:val="00C37FC6"/>
    <w:rsid w:val="00C402DC"/>
    <w:rsid w:val="00C404F3"/>
    <w:rsid w:val="00C4073A"/>
    <w:rsid w:val="00C4080F"/>
    <w:rsid w:val="00C4096B"/>
    <w:rsid w:val="00C4099B"/>
    <w:rsid w:val="00C40B95"/>
    <w:rsid w:val="00C40D78"/>
    <w:rsid w:val="00C4119D"/>
    <w:rsid w:val="00C412A3"/>
    <w:rsid w:val="00C412AB"/>
    <w:rsid w:val="00C41691"/>
    <w:rsid w:val="00C41C0F"/>
    <w:rsid w:val="00C41C94"/>
    <w:rsid w:val="00C42030"/>
    <w:rsid w:val="00C423D8"/>
    <w:rsid w:val="00C42450"/>
    <w:rsid w:val="00C427C9"/>
    <w:rsid w:val="00C42896"/>
    <w:rsid w:val="00C42A38"/>
    <w:rsid w:val="00C42D31"/>
    <w:rsid w:val="00C43405"/>
    <w:rsid w:val="00C43481"/>
    <w:rsid w:val="00C435FF"/>
    <w:rsid w:val="00C43863"/>
    <w:rsid w:val="00C43EE0"/>
    <w:rsid w:val="00C4418F"/>
    <w:rsid w:val="00C442D5"/>
    <w:rsid w:val="00C4448F"/>
    <w:rsid w:val="00C44949"/>
    <w:rsid w:val="00C44990"/>
    <w:rsid w:val="00C44C3D"/>
    <w:rsid w:val="00C44DF2"/>
    <w:rsid w:val="00C44F30"/>
    <w:rsid w:val="00C4575A"/>
    <w:rsid w:val="00C45D62"/>
    <w:rsid w:val="00C45E32"/>
    <w:rsid w:val="00C46145"/>
    <w:rsid w:val="00C46227"/>
    <w:rsid w:val="00C462B9"/>
    <w:rsid w:val="00C469C6"/>
    <w:rsid w:val="00C46BA2"/>
    <w:rsid w:val="00C46C75"/>
    <w:rsid w:val="00C46E19"/>
    <w:rsid w:val="00C46F62"/>
    <w:rsid w:val="00C47186"/>
    <w:rsid w:val="00C471EA"/>
    <w:rsid w:val="00C47206"/>
    <w:rsid w:val="00C47368"/>
    <w:rsid w:val="00C47948"/>
    <w:rsid w:val="00C47CCF"/>
    <w:rsid w:val="00C47DD2"/>
    <w:rsid w:val="00C47EFD"/>
    <w:rsid w:val="00C501DB"/>
    <w:rsid w:val="00C5037B"/>
    <w:rsid w:val="00C5051C"/>
    <w:rsid w:val="00C50750"/>
    <w:rsid w:val="00C50812"/>
    <w:rsid w:val="00C509CE"/>
    <w:rsid w:val="00C50C51"/>
    <w:rsid w:val="00C50CA1"/>
    <w:rsid w:val="00C50D62"/>
    <w:rsid w:val="00C50F08"/>
    <w:rsid w:val="00C50F1B"/>
    <w:rsid w:val="00C510FE"/>
    <w:rsid w:val="00C51143"/>
    <w:rsid w:val="00C5134F"/>
    <w:rsid w:val="00C514C3"/>
    <w:rsid w:val="00C51597"/>
    <w:rsid w:val="00C5168A"/>
    <w:rsid w:val="00C51813"/>
    <w:rsid w:val="00C5198D"/>
    <w:rsid w:val="00C51A2C"/>
    <w:rsid w:val="00C51C4B"/>
    <w:rsid w:val="00C51F04"/>
    <w:rsid w:val="00C52674"/>
    <w:rsid w:val="00C52775"/>
    <w:rsid w:val="00C52A71"/>
    <w:rsid w:val="00C52B74"/>
    <w:rsid w:val="00C53032"/>
    <w:rsid w:val="00C53225"/>
    <w:rsid w:val="00C532AA"/>
    <w:rsid w:val="00C533E2"/>
    <w:rsid w:val="00C5395F"/>
    <w:rsid w:val="00C53965"/>
    <w:rsid w:val="00C53AA5"/>
    <w:rsid w:val="00C53E1E"/>
    <w:rsid w:val="00C53EE3"/>
    <w:rsid w:val="00C54024"/>
    <w:rsid w:val="00C545CC"/>
    <w:rsid w:val="00C54AE6"/>
    <w:rsid w:val="00C54E88"/>
    <w:rsid w:val="00C5504B"/>
    <w:rsid w:val="00C55070"/>
    <w:rsid w:val="00C55317"/>
    <w:rsid w:val="00C5532F"/>
    <w:rsid w:val="00C55624"/>
    <w:rsid w:val="00C55A31"/>
    <w:rsid w:val="00C55AE0"/>
    <w:rsid w:val="00C55D69"/>
    <w:rsid w:val="00C55F86"/>
    <w:rsid w:val="00C560FC"/>
    <w:rsid w:val="00C561E6"/>
    <w:rsid w:val="00C56501"/>
    <w:rsid w:val="00C56A1F"/>
    <w:rsid w:val="00C56A5E"/>
    <w:rsid w:val="00C56D51"/>
    <w:rsid w:val="00C56F01"/>
    <w:rsid w:val="00C56F7A"/>
    <w:rsid w:val="00C5704A"/>
    <w:rsid w:val="00C57D20"/>
    <w:rsid w:val="00C57DF6"/>
    <w:rsid w:val="00C57E9F"/>
    <w:rsid w:val="00C57F04"/>
    <w:rsid w:val="00C57F27"/>
    <w:rsid w:val="00C60239"/>
    <w:rsid w:val="00C6038B"/>
    <w:rsid w:val="00C607C2"/>
    <w:rsid w:val="00C609FE"/>
    <w:rsid w:val="00C60B90"/>
    <w:rsid w:val="00C60CB4"/>
    <w:rsid w:val="00C61239"/>
    <w:rsid w:val="00C612F4"/>
    <w:rsid w:val="00C614C4"/>
    <w:rsid w:val="00C614E1"/>
    <w:rsid w:val="00C615EA"/>
    <w:rsid w:val="00C61D39"/>
    <w:rsid w:val="00C61FE4"/>
    <w:rsid w:val="00C6211F"/>
    <w:rsid w:val="00C6243F"/>
    <w:rsid w:val="00C624FE"/>
    <w:rsid w:val="00C625E9"/>
    <w:rsid w:val="00C62694"/>
    <w:rsid w:val="00C62758"/>
    <w:rsid w:val="00C62B08"/>
    <w:rsid w:val="00C62B9B"/>
    <w:rsid w:val="00C62BED"/>
    <w:rsid w:val="00C62D94"/>
    <w:rsid w:val="00C62E87"/>
    <w:rsid w:val="00C62EB6"/>
    <w:rsid w:val="00C633D9"/>
    <w:rsid w:val="00C63704"/>
    <w:rsid w:val="00C63A94"/>
    <w:rsid w:val="00C63B84"/>
    <w:rsid w:val="00C63C4F"/>
    <w:rsid w:val="00C63CCB"/>
    <w:rsid w:val="00C63D2A"/>
    <w:rsid w:val="00C63E3C"/>
    <w:rsid w:val="00C63EFE"/>
    <w:rsid w:val="00C63F68"/>
    <w:rsid w:val="00C64168"/>
    <w:rsid w:val="00C642B0"/>
    <w:rsid w:val="00C642C5"/>
    <w:rsid w:val="00C6473D"/>
    <w:rsid w:val="00C647A0"/>
    <w:rsid w:val="00C64AAB"/>
    <w:rsid w:val="00C64D05"/>
    <w:rsid w:val="00C64D7A"/>
    <w:rsid w:val="00C64E36"/>
    <w:rsid w:val="00C64E99"/>
    <w:rsid w:val="00C64F02"/>
    <w:rsid w:val="00C65016"/>
    <w:rsid w:val="00C650F9"/>
    <w:rsid w:val="00C653D4"/>
    <w:rsid w:val="00C6564A"/>
    <w:rsid w:val="00C656DE"/>
    <w:rsid w:val="00C65944"/>
    <w:rsid w:val="00C65946"/>
    <w:rsid w:val="00C65C2A"/>
    <w:rsid w:val="00C65E53"/>
    <w:rsid w:val="00C661C6"/>
    <w:rsid w:val="00C661EF"/>
    <w:rsid w:val="00C66226"/>
    <w:rsid w:val="00C66331"/>
    <w:rsid w:val="00C66681"/>
    <w:rsid w:val="00C667F1"/>
    <w:rsid w:val="00C66BB0"/>
    <w:rsid w:val="00C66BF7"/>
    <w:rsid w:val="00C66E23"/>
    <w:rsid w:val="00C66F26"/>
    <w:rsid w:val="00C6703B"/>
    <w:rsid w:val="00C67234"/>
    <w:rsid w:val="00C67236"/>
    <w:rsid w:val="00C67339"/>
    <w:rsid w:val="00C674F2"/>
    <w:rsid w:val="00C67557"/>
    <w:rsid w:val="00C67816"/>
    <w:rsid w:val="00C678CA"/>
    <w:rsid w:val="00C67935"/>
    <w:rsid w:val="00C67FD5"/>
    <w:rsid w:val="00C70032"/>
    <w:rsid w:val="00C70144"/>
    <w:rsid w:val="00C70330"/>
    <w:rsid w:val="00C70362"/>
    <w:rsid w:val="00C70397"/>
    <w:rsid w:val="00C70898"/>
    <w:rsid w:val="00C70937"/>
    <w:rsid w:val="00C70AEF"/>
    <w:rsid w:val="00C70D79"/>
    <w:rsid w:val="00C711F8"/>
    <w:rsid w:val="00C7120F"/>
    <w:rsid w:val="00C71A87"/>
    <w:rsid w:val="00C71B35"/>
    <w:rsid w:val="00C71BB7"/>
    <w:rsid w:val="00C71C79"/>
    <w:rsid w:val="00C71D53"/>
    <w:rsid w:val="00C71E1D"/>
    <w:rsid w:val="00C72054"/>
    <w:rsid w:val="00C72216"/>
    <w:rsid w:val="00C72579"/>
    <w:rsid w:val="00C7262C"/>
    <w:rsid w:val="00C7264D"/>
    <w:rsid w:val="00C728D4"/>
    <w:rsid w:val="00C72935"/>
    <w:rsid w:val="00C72B4D"/>
    <w:rsid w:val="00C73048"/>
    <w:rsid w:val="00C734E1"/>
    <w:rsid w:val="00C7397B"/>
    <w:rsid w:val="00C73A25"/>
    <w:rsid w:val="00C73C63"/>
    <w:rsid w:val="00C73CA4"/>
    <w:rsid w:val="00C7403C"/>
    <w:rsid w:val="00C740D7"/>
    <w:rsid w:val="00C74118"/>
    <w:rsid w:val="00C7426A"/>
    <w:rsid w:val="00C74277"/>
    <w:rsid w:val="00C7445A"/>
    <w:rsid w:val="00C7445C"/>
    <w:rsid w:val="00C745CC"/>
    <w:rsid w:val="00C74660"/>
    <w:rsid w:val="00C747B8"/>
    <w:rsid w:val="00C74D18"/>
    <w:rsid w:val="00C7507A"/>
    <w:rsid w:val="00C754AA"/>
    <w:rsid w:val="00C75561"/>
    <w:rsid w:val="00C75B06"/>
    <w:rsid w:val="00C75B0A"/>
    <w:rsid w:val="00C75EDF"/>
    <w:rsid w:val="00C75F77"/>
    <w:rsid w:val="00C761B5"/>
    <w:rsid w:val="00C76642"/>
    <w:rsid w:val="00C7681F"/>
    <w:rsid w:val="00C76E01"/>
    <w:rsid w:val="00C773EB"/>
    <w:rsid w:val="00C77557"/>
    <w:rsid w:val="00C777B0"/>
    <w:rsid w:val="00C777E4"/>
    <w:rsid w:val="00C77853"/>
    <w:rsid w:val="00C77C88"/>
    <w:rsid w:val="00C77E4A"/>
    <w:rsid w:val="00C77F75"/>
    <w:rsid w:val="00C80232"/>
    <w:rsid w:val="00C8032B"/>
    <w:rsid w:val="00C80408"/>
    <w:rsid w:val="00C80417"/>
    <w:rsid w:val="00C804EB"/>
    <w:rsid w:val="00C8059F"/>
    <w:rsid w:val="00C8087C"/>
    <w:rsid w:val="00C808D2"/>
    <w:rsid w:val="00C80A36"/>
    <w:rsid w:val="00C80A41"/>
    <w:rsid w:val="00C80AFB"/>
    <w:rsid w:val="00C80C85"/>
    <w:rsid w:val="00C80CF8"/>
    <w:rsid w:val="00C81093"/>
    <w:rsid w:val="00C8131B"/>
    <w:rsid w:val="00C81436"/>
    <w:rsid w:val="00C81437"/>
    <w:rsid w:val="00C818DF"/>
    <w:rsid w:val="00C8197A"/>
    <w:rsid w:val="00C81CA3"/>
    <w:rsid w:val="00C81EAE"/>
    <w:rsid w:val="00C81FB4"/>
    <w:rsid w:val="00C8205B"/>
    <w:rsid w:val="00C82321"/>
    <w:rsid w:val="00C824BA"/>
    <w:rsid w:val="00C8272D"/>
    <w:rsid w:val="00C82AE2"/>
    <w:rsid w:val="00C82B2D"/>
    <w:rsid w:val="00C82C79"/>
    <w:rsid w:val="00C82CD4"/>
    <w:rsid w:val="00C82D34"/>
    <w:rsid w:val="00C82F89"/>
    <w:rsid w:val="00C8303B"/>
    <w:rsid w:val="00C8303E"/>
    <w:rsid w:val="00C837B7"/>
    <w:rsid w:val="00C838A3"/>
    <w:rsid w:val="00C839EB"/>
    <w:rsid w:val="00C83CCC"/>
    <w:rsid w:val="00C83FAB"/>
    <w:rsid w:val="00C84107"/>
    <w:rsid w:val="00C84210"/>
    <w:rsid w:val="00C842BC"/>
    <w:rsid w:val="00C842C7"/>
    <w:rsid w:val="00C8440E"/>
    <w:rsid w:val="00C844F0"/>
    <w:rsid w:val="00C84502"/>
    <w:rsid w:val="00C8487D"/>
    <w:rsid w:val="00C848D2"/>
    <w:rsid w:val="00C84FC0"/>
    <w:rsid w:val="00C8510D"/>
    <w:rsid w:val="00C85397"/>
    <w:rsid w:val="00C85494"/>
    <w:rsid w:val="00C85749"/>
    <w:rsid w:val="00C857CF"/>
    <w:rsid w:val="00C85D6E"/>
    <w:rsid w:val="00C85F5C"/>
    <w:rsid w:val="00C860B9"/>
    <w:rsid w:val="00C86A98"/>
    <w:rsid w:val="00C871F2"/>
    <w:rsid w:val="00C87790"/>
    <w:rsid w:val="00C8780D"/>
    <w:rsid w:val="00C8790E"/>
    <w:rsid w:val="00C87D0F"/>
    <w:rsid w:val="00C87E40"/>
    <w:rsid w:val="00C902AA"/>
    <w:rsid w:val="00C902DA"/>
    <w:rsid w:val="00C9034C"/>
    <w:rsid w:val="00C90356"/>
    <w:rsid w:val="00C9038D"/>
    <w:rsid w:val="00C9048E"/>
    <w:rsid w:val="00C9089F"/>
    <w:rsid w:val="00C90A2E"/>
    <w:rsid w:val="00C90AF6"/>
    <w:rsid w:val="00C90B32"/>
    <w:rsid w:val="00C90B61"/>
    <w:rsid w:val="00C90EF6"/>
    <w:rsid w:val="00C91254"/>
    <w:rsid w:val="00C9163B"/>
    <w:rsid w:val="00C91798"/>
    <w:rsid w:val="00C918C3"/>
    <w:rsid w:val="00C91B17"/>
    <w:rsid w:val="00C91CBF"/>
    <w:rsid w:val="00C91CF7"/>
    <w:rsid w:val="00C91E70"/>
    <w:rsid w:val="00C92065"/>
    <w:rsid w:val="00C9249F"/>
    <w:rsid w:val="00C9263F"/>
    <w:rsid w:val="00C928DA"/>
    <w:rsid w:val="00C92A59"/>
    <w:rsid w:val="00C930D7"/>
    <w:rsid w:val="00C9317A"/>
    <w:rsid w:val="00C9347B"/>
    <w:rsid w:val="00C9359E"/>
    <w:rsid w:val="00C9367F"/>
    <w:rsid w:val="00C93A5A"/>
    <w:rsid w:val="00C93C08"/>
    <w:rsid w:val="00C93C37"/>
    <w:rsid w:val="00C93D34"/>
    <w:rsid w:val="00C940BD"/>
    <w:rsid w:val="00C9410F"/>
    <w:rsid w:val="00C94112"/>
    <w:rsid w:val="00C942B5"/>
    <w:rsid w:val="00C9437F"/>
    <w:rsid w:val="00C946BE"/>
    <w:rsid w:val="00C949CB"/>
    <w:rsid w:val="00C94E35"/>
    <w:rsid w:val="00C94FE9"/>
    <w:rsid w:val="00C95098"/>
    <w:rsid w:val="00C950D6"/>
    <w:rsid w:val="00C951C5"/>
    <w:rsid w:val="00C9571A"/>
    <w:rsid w:val="00C95AE3"/>
    <w:rsid w:val="00C95BCA"/>
    <w:rsid w:val="00C95C00"/>
    <w:rsid w:val="00C95C27"/>
    <w:rsid w:val="00C95C33"/>
    <w:rsid w:val="00C95E39"/>
    <w:rsid w:val="00C95E95"/>
    <w:rsid w:val="00C96DCE"/>
    <w:rsid w:val="00C96E99"/>
    <w:rsid w:val="00C96F04"/>
    <w:rsid w:val="00C97101"/>
    <w:rsid w:val="00C974CE"/>
    <w:rsid w:val="00C97826"/>
    <w:rsid w:val="00C979CC"/>
    <w:rsid w:val="00C97B9B"/>
    <w:rsid w:val="00C97B9D"/>
    <w:rsid w:val="00C97CFD"/>
    <w:rsid w:val="00C97ED4"/>
    <w:rsid w:val="00C97F4A"/>
    <w:rsid w:val="00C97FCF"/>
    <w:rsid w:val="00C97FF4"/>
    <w:rsid w:val="00CA036F"/>
    <w:rsid w:val="00CA0375"/>
    <w:rsid w:val="00CA0438"/>
    <w:rsid w:val="00CA094F"/>
    <w:rsid w:val="00CA098A"/>
    <w:rsid w:val="00CA0D27"/>
    <w:rsid w:val="00CA0EE5"/>
    <w:rsid w:val="00CA0FA6"/>
    <w:rsid w:val="00CA0FD0"/>
    <w:rsid w:val="00CA106C"/>
    <w:rsid w:val="00CA117B"/>
    <w:rsid w:val="00CA1323"/>
    <w:rsid w:val="00CA13A5"/>
    <w:rsid w:val="00CA1677"/>
    <w:rsid w:val="00CA1DCA"/>
    <w:rsid w:val="00CA20B8"/>
    <w:rsid w:val="00CA2243"/>
    <w:rsid w:val="00CA2381"/>
    <w:rsid w:val="00CA2386"/>
    <w:rsid w:val="00CA2689"/>
    <w:rsid w:val="00CA2930"/>
    <w:rsid w:val="00CA2946"/>
    <w:rsid w:val="00CA2B09"/>
    <w:rsid w:val="00CA2C92"/>
    <w:rsid w:val="00CA3083"/>
    <w:rsid w:val="00CA3224"/>
    <w:rsid w:val="00CA32DA"/>
    <w:rsid w:val="00CA33AE"/>
    <w:rsid w:val="00CA34BC"/>
    <w:rsid w:val="00CA35BE"/>
    <w:rsid w:val="00CA3BDB"/>
    <w:rsid w:val="00CA3C22"/>
    <w:rsid w:val="00CA3C37"/>
    <w:rsid w:val="00CA3E4B"/>
    <w:rsid w:val="00CA41C7"/>
    <w:rsid w:val="00CA41C9"/>
    <w:rsid w:val="00CA4333"/>
    <w:rsid w:val="00CA435A"/>
    <w:rsid w:val="00CA4759"/>
    <w:rsid w:val="00CA4A85"/>
    <w:rsid w:val="00CA4B33"/>
    <w:rsid w:val="00CA4CE9"/>
    <w:rsid w:val="00CA4DC9"/>
    <w:rsid w:val="00CA5022"/>
    <w:rsid w:val="00CA5356"/>
    <w:rsid w:val="00CA53A2"/>
    <w:rsid w:val="00CA53F2"/>
    <w:rsid w:val="00CA540F"/>
    <w:rsid w:val="00CA54FB"/>
    <w:rsid w:val="00CA5A02"/>
    <w:rsid w:val="00CA5BF7"/>
    <w:rsid w:val="00CA5C3E"/>
    <w:rsid w:val="00CA5E9A"/>
    <w:rsid w:val="00CA600E"/>
    <w:rsid w:val="00CA65F4"/>
    <w:rsid w:val="00CA6606"/>
    <w:rsid w:val="00CA67AB"/>
    <w:rsid w:val="00CA68EA"/>
    <w:rsid w:val="00CA6E43"/>
    <w:rsid w:val="00CA6ED4"/>
    <w:rsid w:val="00CA6FBC"/>
    <w:rsid w:val="00CA71E0"/>
    <w:rsid w:val="00CA72EF"/>
    <w:rsid w:val="00CA746F"/>
    <w:rsid w:val="00CA7566"/>
    <w:rsid w:val="00CA7AE1"/>
    <w:rsid w:val="00CA7CB6"/>
    <w:rsid w:val="00CA7F2F"/>
    <w:rsid w:val="00CB0087"/>
    <w:rsid w:val="00CB020C"/>
    <w:rsid w:val="00CB04BB"/>
    <w:rsid w:val="00CB057E"/>
    <w:rsid w:val="00CB0AB2"/>
    <w:rsid w:val="00CB0C82"/>
    <w:rsid w:val="00CB0ED5"/>
    <w:rsid w:val="00CB0F84"/>
    <w:rsid w:val="00CB0F8D"/>
    <w:rsid w:val="00CB10E0"/>
    <w:rsid w:val="00CB1BF6"/>
    <w:rsid w:val="00CB1D3D"/>
    <w:rsid w:val="00CB1F86"/>
    <w:rsid w:val="00CB22C2"/>
    <w:rsid w:val="00CB2835"/>
    <w:rsid w:val="00CB29D0"/>
    <w:rsid w:val="00CB2A3C"/>
    <w:rsid w:val="00CB2C86"/>
    <w:rsid w:val="00CB2CEA"/>
    <w:rsid w:val="00CB310E"/>
    <w:rsid w:val="00CB31C4"/>
    <w:rsid w:val="00CB3200"/>
    <w:rsid w:val="00CB35B4"/>
    <w:rsid w:val="00CB38B6"/>
    <w:rsid w:val="00CB399B"/>
    <w:rsid w:val="00CB39AB"/>
    <w:rsid w:val="00CB41DC"/>
    <w:rsid w:val="00CB44A1"/>
    <w:rsid w:val="00CB4545"/>
    <w:rsid w:val="00CB461D"/>
    <w:rsid w:val="00CB4753"/>
    <w:rsid w:val="00CB47A1"/>
    <w:rsid w:val="00CB4A38"/>
    <w:rsid w:val="00CB4AFB"/>
    <w:rsid w:val="00CB4B98"/>
    <w:rsid w:val="00CB51EE"/>
    <w:rsid w:val="00CB53C7"/>
    <w:rsid w:val="00CB542B"/>
    <w:rsid w:val="00CB588A"/>
    <w:rsid w:val="00CB5BFD"/>
    <w:rsid w:val="00CB612D"/>
    <w:rsid w:val="00CB626B"/>
    <w:rsid w:val="00CB62BD"/>
    <w:rsid w:val="00CB62E0"/>
    <w:rsid w:val="00CB6681"/>
    <w:rsid w:val="00CB66A3"/>
    <w:rsid w:val="00CB6875"/>
    <w:rsid w:val="00CB6B32"/>
    <w:rsid w:val="00CB6BA8"/>
    <w:rsid w:val="00CB6F4F"/>
    <w:rsid w:val="00CB709E"/>
    <w:rsid w:val="00CB7386"/>
    <w:rsid w:val="00CB73E2"/>
    <w:rsid w:val="00CB7404"/>
    <w:rsid w:val="00CB76F4"/>
    <w:rsid w:val="00CB77E2"/>
    <w:rsid w:val="00CB7B73"/>
    <w:rsid w:val="00CB7BB7"/>
    <w:rsid w:val="00CB7C94"/>
    <w:rsid w:val="00CB7CB1"/>
    <w:rsid w:val="00CC0118"/>
    <w:rsid w:val="00CC0129"/>
    <w:rsid w:val="00CC027E"/>
    <w:rsid w:val="00CC03D3"/>
    <w:rsid w:val="00CC0554"/>
    <w:rsid w:val="00CC059C"/>
    <w:rsid w:val="00CC0A49"/>
    <w:rsid w:val="00CC0AEE"/>
    <w:rsid w:val="00CC0E95"/>
    <w:rsid w:val="00CC1163"/>
    <w:rsid w:val="00CC11DD"/>
    <w:rsid w:val="00CC13F5"/>
    <w:rsid w:val="00CC169A"/>
    <w:rsid w:val="00CC18BD"/>
    <w:rsid w:val="00CC1B7B"/>
    <w:rsid w:val="00CC1C0E"/>
    <w:rsid w:val="00CC1C79"/>
    <w:rsid w:val="00CC1E09"/>
    <w:rsid w:val="00CC1F68"/>
    <w:rsid w:val="00CC1FCC"/>
    <w:rsid w:val="00CC21F8"/>
    <w:rsid w:val="00CC2D3A"/>
    <w:rsid w:val="00CC3099"/>
    <w:rsid w:val="00CC330A"/>
    <w:rsid w:val="00CC3337"/>
    <w:rsid w:val="00CC34FC"/>
    <w:rsid w:val="00CC375F"/>
    <w:rsid w:val="00CC390C"/>
    <w:rsid w:val="00CC3A57"/>
    <w:rsid w:val="00CC3AFC"/>
    <w:rsid w:val="00CC3B97"/>
    <w:rsid w:val="00CC3C46"/>
    <w:rsid w:val="00CC3CCF"/>
    <w:rsid w:val="00CC3D66"/>
    <w:rsid w:val="00CC3FC6"/>
    <w:rsid w:val="00CC40BE"/>
    <w:rsid w:val="00CC41EC"/>
    <w:rsid w:val="00CC427A"/>
    <w:rsid w:val="00CC449A"/>
    <w:rsid w:val="00CC4709"/>
    <w:rsid w:val="00CC4749"/>
    <w:rsid w:val="00CC47AF"/>
    <w:rsid w:val="00CC4837"/>
    <w:rsid w:val="00CC4889"/>
    <w:rsid w:val="00CC48C2"/>
    <w:rsid w:val="00CC48C9"/>
    <w:rsid w:val="00CC49DC"/>
    <w:rsid w:val="00CC4A5E"/>
    <w:rsid w:val="00CC4B9E"/>
    <w:rsid w:val="00CC4BCC"/>
    <w:rsid w:val="00CC4BEF"/>
    <w:rsid w:val="00CC4CA7"/>
    <w:rsid w:val="00CC4D2B"/>
    <w:rsid w:val="00CC4F29"/>
    <w:rsid w:val="00CC5379"/>
    <w:rsid w:val="00CC53BF"/>
    <w:rsid w:val="00CC555D"/>
    <w:rsid w:val="00CC5720"/>
    <w:rsid w:val="00CC5899"/>
    <w:rsid w:val="00CC5A3F"/>
    <w:rsid w:val="00CC5F88"/>
    <w:rsid w:val="00CC6001"/>
    <w:rsid w:val="00CC6026"/>
    <w:rsid w:val="00CC618C"/>
    <w:rsid w:val="00CC6285"/>
    <w:rsid w:val="00CC641A"/>
    <w:rsid w:val="00CC6547"/>
    <w:rsid w:val="00CC6CC3"/>
    <w:rsid w:val="00CC6E14"/>
    <w:rsid w:val="00CC6EAD"/>
    <w:rsid w:val="00CC7094"/>
    <w:rsid w:val="00CC7357"/>
    <w:rsid w:val="00CC7550"/>
    <w:rsid w:val="00CC75F4"/>
    <w:rsid w:val="00CC75F7"/>
    <w:rsid w:val="00CC78B9"/>
    <w:rsid w:val="00CC79E3"/>
    <w:rsid w:val="00CC7A4F"/>
    <w:rsid w:val="00CC7A68"/>
    <w:rsid w:val="00CC7CB9"/>
    <w:rsid w:val="00CC7DFD"/>
    <w:rsid w:val="00CC7F44"/>
    <w:rsid w:val="00CC7F55"/>
    <w:rsid w:val="00CD015B"/>
    <w:rsid w:val="00CD01CE"/>
    <w:rsid w:val="00CD02DB"/>
    <w:rsid w:val="00CD067A"/>
    <w:rsid w:val="00CD0806"/>
    <w:rsid w:val="00CD0914"/>
    <w:rsid w:val="00CD0D11"/>
    <w:rsid w:val="00CD0E16"/>
    <w:rsid w:val="00CD0F28"/>
    <w:rsid w:val="00CD1489"/>
    <w:rsid w:val="00CD180E"/>
    <w:rsid w:val="00CD1854"/>
    <w:rsid w:val="00CD1981"/>
    <w:rsid w:val="00CD1A48"/>
    <w:rsid w:val="00CD1CF6"/>
    <w:rsid w:val="00CD1CFB"/>
    <w:rsid w:val="00CD1D41"/>
    <w:rsid w:val="00CD1E85"/>
    <w:rsid w:val="00CD208D"/>
    <w:rsid w:val="00CD2090"/>
    <w:rsid w:val="00CD25FB"/>
    <w:rsid w:val="00CD2729"/>
    <w:rsid w:val="00CD2AD5"/>
    <w:rsid w:val="00CD2B22"/>
    <w:rsid w:val="00CD2E50"/>
    <w:rsid w:val="00CD2F41"/>
    <w:rsid w:val="00CD2F7D"/>
    <w:rsid w:val="00CD3208"/>
    <w:rsid w:val="00CD32AA"/>
    <w:rsid w:val="00CD33A8"/>
    <w:rsid w:val="00CD358D"/>
    <w:rsid w:val="00CD38C6"/>
    <w:rsid w:val="00CD3978"/>
    <w:rsid w:val="00CD3BAD"/>
    <w:rsid w:val="00CD3DB5"/>
    <w:rsid w:val="00CD3EED"/>
    <w:rsid w:val="00CD40F4"/>
    <w:rsid w:val="00CD4458"/>
    <w:rsid w:val="00CD4550"/>
    <w:rsid w:val="00CD45A4"/>
    <w:rsid w:val="00CD48A9"/>
    <w:rsid w:val="00CD4A72"/>
    <w:rsid w:val="00CD4C47"/>
    <w:rsid w:val="00CD50BD"/>
    <w:rsid w:val="00CD50CC"/>
    <w:rsid w:val="00CD5443"/>
    <w:rsid w:val="00CD5812"/>
    <w:rsid w:val="00CD5851"/>
    <w:rsid w:val="00CD5879"/>
    <w:rsid w:val="00CD5D16"/>
    <w:rsid w:val="00CD606D"/>
    <w:rsid w:val="00CD6532"/>
    <w:rsid w:val="00CD6691"/>
    <w:rsid w:val="00CD69F0"/>
    <w:rsid w:val="00CD6BDB"/>
    <w:rsid w:val="00CD6DB6"/>
    <w:rsid w:val="00CD6E05"/>
    <w:rsid w:val="00CD7090"/>
    <w:rsid w:val="00CD72B6"/>
    <w:rsid w:val="00CD738A"/>
    <w:rsid w:val="00CD787C"/>
    <w:rsid w:val="00CD7ABC"/>
    <w:rsid w:val="00CD7D69"/>
    <w:rsid w:val="00CE0027"/>
    <w:rsid w:val="00CE0067"/>
    <w:rsid w:val="00CE015C"/>
    <w:rsid w:val="00CE02AF"/>
    <w:rsid w:val="00CE0807"/>
    <w:rsid w:val="00CE0906"/>
    <w:rsid w:val="00CE0BE1"/>
    <w:rsid w:val="00CE0DA1"/>
    <w:rsid w:val="00CE0F53"/>
    <w:rsid w:val="00CE113D"/>
    <w:rsid w:val="00CE12F6"/>
    <w:rsid w:val="00CE15B6"/>
    <w:rsid w:val="00CE1619"/>
    <w:rsid w:val="00CE17C5"/>
    <w:rsid w:val="00CE180A"/>
    <w:rsid w:val="00CE1A6D"/>
    <w:rsid w:val="00CE1E90"/>
    <w:rsid w:val="00CE1F89"/>
    <w:rsid w:val="00CE226A"/>
    <w:rsid w:val="00CE227D"/>
    <w:rsid w:val="00CE2991"/>
    <w:rsid w:val="00CE2A37"/>
    <w:rsid w:val="00CE2A41"/>
    <w:rsid w:val="00CE2C58"/>
    <w:rsid w:val="00CE2E75"/>
    <w:rsid w:val="00CE302D"/>
    <w:rsid w:val="00CE30E6"/>
    <w:rsid w:val="00CE310B"/>
    <w:rsid w:val="00CE3334"/>
    <w:rsid w:val="00CE35B3"/>
    <w:rsid w:val="00CE36BD"/>
    <w:rsid w:val="00CE3920"/>
    <w:rsid w:val="00CE3A5F"/>
    <w:rsid w:val="00CE4140"/>
    <w:rsid w:val="00CE4674"/>
    <w:rsid w:val="00CE477E"/>
    <w:rsid w:val="00CE4EC8"/>
    <w:rsid w:val="00CE5747"/>
    <w:rsid w:val="00CE5A52"/>
    <w:rsid w:val="00CE5B35"/>
    <w:rsid w:val="00CE5E4F"/>
    <w:rsid w:val="00CE62EA"/>
    <w:rsid w:val="00CE6846"/>
    <w:rsid w:val="00CE6915"/>
    <w:rsid w:val="00CE6CB0"/>
    <w:rsid w:val="00CE6D48"/>
    <w:rsid w:val="00CE6E50"/>
    <w:rsid w:val="00CE6E6A"/>
    <w:rsid w:val="00CE75E3"/>
    <w:rsid w:val="00CE766A"/>
    <w:rsid w:val="00CE77F1"/>
    <w:rsid w:val="00CE77F5"/>
    <w:rsid w:val="00CE7CA7"/>
    <w:rsid w:val="00CE7FC9"/>
    <w:rsid w:val="00CF01D4"/>
    <w:rsid w:val="00CF02F3"/>
    <w:rsid w:val="00CF02F4"/>
    <w:rsid w:val="00CF059D"/>
    <w:rsid w:val="00CF05C8"/>
    <w:rsid w:val="00CF0A80"/>
    <w:rsid w:val="00CF0BEE"/>
    <w:rsid w:val="00CF0E19"/>
    <w:rsid w:val="00CF1021"/>
    <w:rsid w:val="00CF10B4"/>
    <w:rsid w:val="00CF116C"/>
    <w:rsid w:val="00CF159F"/>
    <w:rsid w:val="00CF15F2"/>
    <w:rsid w:val="00CF16D1"/>
    <w:rsid w:val="00CF2025"/>
    <w:rsid w:val="00CF21E1"/>
    <w:rsid w:val="00CF231E"/>
    <w:rsid w:val="00CF275F"/>
    <w:rsid w:val="00CF27BC"/>
    <w:rsid w:val="00CF2844"/>
    <w:rsid w:val="00CF28C5"/>
    <w:rsid w:val="00CF2BEF"/>
    <w:rsid w:val="00CF2DA7"/>
    <w:rsid w:val="00CF3106"/>
    <w:rsid w:val="00CF3155"/>
    <w:rsid w:val="00CF31A3"/>
    <w:rsid w:val="00CF328A"/>
    <w:rsid w:val="00CF3672"/>
    <w:rsid w:val="00CF410C"/>
    <w:rsid w:val="00CF419B"/>
    <w:rsid w:val="00CF4609"/>
    <w:rsid w:val="00CF4695"/>
    <w:rsid w:val="00CF46D9"/>
    <w:rsid w:val="00CF4832"/>
    <w:rsid w:val="00CF4845"/>
    <w:rsid w:val="00CF492B"/>
    <w:rsid w:val="00CF4980"/>
    <w:rsid w:val="00CF4CE6"/>
    <w:rsid w:val="00CF53FB"/>
    <w:rsid w:val="00CF56AF"/>
    <w:rsid w:val="00CF58E1"/>
    <w:rsid w:val="00CF5949"/>
    <w:rsid w:val="00CF5986"/>
    <w:rsid w:val="00CF599F"/>
    <w:rsid w:val="00CF5C92"/>
    <w:rsid w:val="00CF6285"/>
    <w:rsid w:val="00CF638C"/>
    <w:rsid w:val="00CF63F0"/>
    <w:rsid w:val="00CF66AD"/>
    <w:rsid w:val="00CF6747"/>
    <w:rsid w:val="00CF6A09"/>
    <w:rsid w:val="00CF6D09"/>
    <w:rsid w:val="00CF7034"/>
    <w:rsid w:val="00CF70DE"/>
    <w:rsid w:val="00CF733A"/>
    <w:rsid w:val="00CF74FD"/>
    <w:rsid w:val="00CF76D2"/>
    <w:rsid w:val="00CF7978"/>
    <w:rsid w:val="00CF7B9F"/>
    <w:rsid w:val="00CF7C6F"/>
    <w:rsid w:val="00CF7F74"/>
    <w:rsid w:val="00D001CA"/>
    <w:rsid w:val="00D002E8"/>
    <w:rsid w:val="00D0037D"/>
    <w:rsid w:val="00D0043E"/>
    <w:rsid w:val="00D0060A"/>
    <w:rsid w:val="00D0080C"/>
    <w:rsid w:val="00D00889"/>
    <w:rsid w:val="00D00C5A"/>
    <w:rsid w:val="00D00CEF"/>
    <w:rsid w:val="00D013E8"/>
    <w:rsid w:val="00D0178A"/>
    <w:rsid w:val="00D0178C"/>
    <w:rsid w:val="00D01850"/>
    <w:rsid w:val="00D0193D"/>
    <w:rsid w:val="00D019D5"/>
    <w:rsid w:val="00D01BD2"/>
    <w:rsid w:val="00D01D15"/>
    <w:rsid w:val="00D01E33"/>
    <w:rsid w:val="00D01FF5"/>
    <w:rsid w:val="00D0256E"/>
    <w:rsid w:val="00D0270C"/>
    <w:rsid w:val="00D028BE"/>
    <w:rsid w:val="00D02916"/>
    <w:rsid w:val="00D02967"/>
    <w:rsid w:val="00D0297C"/>
    <w:rsid w:val="00D02B59"/>
    <w:rsid w:val="00D02C35"/>
    <w:rsid w:val="00D03050"/>
    <w:rsid w:val="00D032D9"/>
    <w:rsid w:val="00D03BBB"/>
    <w:rsid w:val="00D04071"/>
    <w:rsid w:val="00D041DC"/>
    <w:rsid w:val="00D04223"/>
    <w:rsid w:val="00D04AFB"/>
    <w:rsid w:val="00D04D06"/>
    <w:rsid w:val="00D04E9F"/>
    <w:rsid w:val="00D04F5F"/>
    <w:rsid w:val="00D051FF"/>
    <w:rsid w:val="00D05AA4"/>
    <w:rsid w:val="00D05B6C"/>
    <w:rsid w:val="00D060D1"/>
    <w:rsid w:val="00D0611C"/>
    <w:rsid w:val="00D064F5"/>
    <w:rsid w:val="00D065FE"/>
    <w:rsid w:val="00D0660D"/>
    <w:rsid w:val="00D0671A"/>
    <w:rsid w:val="00D0673C"/>
    <w:rsid w:val="00D06877"/>
    <w:rsid w:val="00D06A64"/>
    <w:rsid w:val="00D06B31"/>
    <w:rsid w:val="00D06F72"/>
    <w:rsid w:val="00D06F75"/>
    <w:rsid w:val="00D0714D"/>
    <w:rsid w:val="00D0719D"/>
    <w:rsid w:val="00D07279"/>
    <w:rsid w:val="00D072EF"/>
    <w:rsid w:val="00D078BC"/>
    <w:rsid w:val="00D07938"/>
    <w:rsid w:val="00D07951"/>
    <w:rsid w:val="00D07D55"/>
    <w:rsid w:val="00D10032"/>
    <w:rsid w:val="00D10217"/>
    <w:rsid w:val="00D1070E"/>
    <w:rsid w:val="00D10BDA"/>
    <w:rsid w:val="00D10C6B"/>
    <w:rsid w:val="00D10C81"/>
    <w:rsid w:val="00D10C83"/>
    <w:rsid w:val="00D10E29"/>
    <w:rsid w:val="00D10EC8"/>
    <w:rsid w:val="00D11270"/>
    <w:rsid w:val="00D11878"/>
    <w:rsid w:val="00D11945"/>
    <w:rsid w:val="00D11CE1"/>
    <w:rsid w:val="00D11D7C"/>
    <w:rsid w:val="00D11FDD"/>
    <w:rsid w:val="00D121BC"/>
    <w:rsid w:val="00D121FD"/>
    <w:rsid w:val="00D122B7"/>
    <w:rsid w:val="00D1239E"/>
    <w:rsid w:val="00D123E6"/>
    <w:rsid w:val="00D12731"/>
    <w:rsid w:val="00D128D2"/>
    <w:rsid w:val="00D12EC0"/>
    <w:rsid w:val="00D13607"/>
    <w:rsid w:val="00D138E5"/>
    <w:rsid w:val="00D13D16"/>
    <w:rsid w:val="00D13E22"/>
    <w:rsid w:val="00D13E88"/>
    <w:rsid w:val="00D14113"/>
    <w:rsid w:val="00D144A2"/>
    <w:rsid w:val="00D1453A"/>
    <w:rsid w:val="00D14656"/>
    <w:rsid w:val="00D14B58"/>
    <w:rsid w:val="00D14C75"/>
    <w:rsid w:val="00D14E2A"/>
    <w:rsid w:val="00D15233"/>
    <w:rsid w:val="00D15299"/>
    <w:rsid w:val="00D15325"/>
    <w:rsid w:val="00D155E0"/>
    <w:rsid w:val="00D160C6"/>
    <w:rsid w:val="00D16123"/>
    <w:rsid w:val="00D1625C"/>
    <w:rsid w:val="00D164A0"/>
    <w:rsid w:val="00D165A8"/>
    <w:rsid w:val="00D16665"/>
    <w:rsid w:val="00D16AF1"/>
    <w:rsid w:val="00D16BBA"/>
    <w:rsid w:val="00D16E77"/>
    <w:rsid w:val="00D171D1"/>
    <w:rsid w:val="00D1730E"/>
    <w:rsid w:val="00D1747C"/>
    <w:rsid w:val="00D174A4"/>
    <w:rsid w:val="00D174B8"/>
    <w:rsid w:val="00D174C4"/>
    <w:rsid w:val="00D17653"/>
    <w:rsid w:val="00D17750"/>
    <w:rsid w:val="00D17815"/>
    <w:rsid w:val="00D17877"/>
    <w:rsid w:val="00D17A89"/>
    <w:rsid w:val="00D17BF9"/>
    <w:rsid w:val="00D17C01"/>
    <w:rsid w:val="00D201E7"/>
    <w:rsid w:val="00D20425"/>
    <w:rsid w:val="00D20456"/>
    <w:rsid w:val="00D20523"/>
    <w:rsid w:val="00D20C41"/>
    <w:rsid w:val="00D20E5F"/>
    <w:rsid w:val="00D20ED0"/>
    <w:rsid w:val="00D20F9D"/>
    <w:rsid w:val="00D21080"/>
    <w:rsid w:val="00D2112B"/>
    <w:rsid w:val="00D21632"/>
    <w:rsid w:val="00D21946"/>
    <w:rsid w:val="00D22149"/>
    <w:rsid w:val="00D22432"/>
    <w:rsid w:val="00D22652"/>
    <w:rsid w:val="00D2276E"/>
    <w:rsid w:val="00D22784"/>
    <w:rsid w:val="00D22793"/>
    <w:rsid w:val="00D227C2"/>
    <w:rsid w:val="00D22848"/>
    <w:rsid w:val="00D228D3"/>
    <w:rsid w:val="00D22A5F"/>
    <w:rsid w:val="00D22D71"/>
    <w:rsid w:val="00D22FE5"/>
    <w:rsid w:val="00D2354B"/>
    <w:rsid w:val="00D235C1"/>
    <w:rsid w:val="00D23C5B"/>
    <w:rsid w:val="00D23C6D"/>
    <w:rsid w:val="00D23D59"/>
    <w:rsid w:val="00D23DBA"/>
    <w:rsid w:val="00D23F4D"/>
    <w:rsid w:val="00D244A6"/>
    <w:rsid w:val="00D2455B"/>
    <w:rsid w:val="00D24889"/>
    <w:rsid w:val="00D248E2"/>
    <w:rsid w:val="00D24A24"/>
    <w:rsid w:val="00D24A4C"/>
    <w:rsid w:val="00D24C63"/>
    <w:rsid w:val="00D24CC5"/>
    <w:rsid w:val="00D25588"/>
    <w:rsid w:val="00D256EB"/>
    <w:rsid w:val="00D25878"/>
    <w:rsid w:val="00D2596A"/>
    <w:rsid w:val="00D25B29"/>
    <w:rsid w:val="00D25E42"/>
    <w:rsid w:val="00D25FC6"/>
    <w:rsid w:val="00D2614E"/>
    <w:rsid w:val="00D264A9"/>
    <w:rsid w:val="00D26FBD"/>
    <w:rsid w:val="00D26FD7"/>
    <w:rsid w:val="00D271F3"/>
    <w:rsid w:val="00D27232"/>
    <w:rsid w:val="00D272D9"/>
    <w:rsid w:val="00D272E0"/>
    <w:rsid w:val="00D2731A"/>
    <w:rsid w:val="00D27864"/>
    <w:rsid w:val="00D27ACF"/>
    <w:rsid w:val="00D27B8E"/>
    <w:rsid w:val="00D27DEB"/>
    <w:rsid w:val="00D27EC0"/>
    <w:rsid w:val="00D30018"/>
    <w:rsid w:val="00D300AB"/>
    <w:rsid w:val="00D30185"/>
    <w:rsid w:val="00D3020D"/>
    <w:rsid w:val="00D3057A"/>
    <w:rsid w:val="00D305E5"/>
    <w:rsid w:val="00D30666"/>
    <w:rsid w:val="00D30833"/>
    <w:rsid w:val="00D30CD2"/>
    <w:rsid w:val="00D30CDE"/>
    <w:rsid w:val="00D310F7"/>
    <w:rsid w:val="00D31933"/>
    <w:rsid w:val="00D319DB"/>
    <w:rsid w:val="00D319E9"/>
    <w:rsid w:val="00D31A2C"/>
    <w:rsid w:val="00D31A33"/>
    <w:rsid w:val="00D31AB1"/>
    <w:rsid w:val="00D31CE7"/>
    <w:rsid w:val="00D31E50"/>
    <w:rsid w:val="00D3269A"/>
    <w:rsid w:val="00D32AE3"/>
    <w:rsid w:val="00D33188"/>
    <w:rsid w:val="00D3318A"/>
    <w:rsid w:val="00D33226"/>
    <w:rsid w:val="00D3325C"/>
    <w:rsid w:val="00D33401"/>
    <w:rsid w:val="00D3375E"/>
    <w:rsid w:val="00D3387B"/>
    <w:rsid w:val="00D33C3D"/>
    <w:rsid w:val="00D33F86"/>
    <w:rsid w:val="00D34126"/>
    <w:rsid w:val="00D34498"/>
    <w:rsid w:val="00D34539"/>
    <w:rsid w:val="00D345C8"/>
    <w:rsid w:val="00D3464F"/>
    <w:rsid w:val="00D3467B"/>
    <w:rsid w:val="00D3472A"/>
    <w:rsid w:val="00D34DC1"/>
    <w:rsid w:val="00D3574B"/>
    <w:rsid w:val="00D35AE2"/>
    <w:rsid w:val="00D3605A"/>
    <w:rsid w:val="00D361A6"/>
    <w:rsid w:val="00D36426"/>
    <w:rsid w:val="00D36484"/>
    <w:rsid w:val="00D365CA"/>
    <w:rsid w:val="00D369C7"/>
    <w:rsid w:val="00D36A5D"/>
    <w:rsid w:val="00D36C1F"/>
    <w:rsid w:val="00D36DEF"/>
    <w:rsid w:val="00D36E16"/>
    <w:rsid w:val="00D36E7F"/>
    <w:rsid w:val="00D36F35"/>
    <w:rsid w:val="00D370B0"/>
    <w:rsid w:val="00D374EE"/>
    <w:rsid w:val="00D3769C"/>
    <w:rsid w:val="00D377CE"/>
    <w:rsid w:val="00D37905"/>
    <w:rsid w:val="00D37FC8"/>
    <w:rsid w:val="00D37FF3"/>
    <w:rsid w:val="00D405B1"/>
    <w:rsid w:val="00D40695"/>
    <w:rsid w:val="00D40843"/>
    <w:rsid w:val="00D40F45"/>
    <w:rsid w:val="00D410F9"/>
    <w:rsid w:val="00D412C9"/>
    <w:rsid w:val="00D41625"/>
    <w:rsid w:val="00D41807"/>
    <w:rsid w:val="00D41BAA"/>
    <w:rsid w:val="00D41E27"/>
    <w:rsid w:val="00D41FB1"/>
    <w:rsid w:val="00D42024"/>
    <w:rsid w:val="00D4208D"/>
    <w:rsid w:val="00D42495"/>
    <w:rsid w:val="00D426BE"/>
    <w:rsid w:val="00D4290E"/>
    <w:rsid w:val="00D42AA2"/>
    <w:rsid w:val="00D42AAF"/>
    <w:rsid w:val="00D42B2A"/>
    <w:rsid w:val="00D42B89"/>
    <w:rsid w:val="00D42BF4"/>
    <w:rsid w:val="00D42C1A"/>
    <w:rsid w:val="00D4319A"/>
    <w:rsid w:val="00D431B6"/>
    <w:rsid w:val="00D433A8"/>
    <w:rsid w:val="00D4350C"/>
    <w:rsid w:val="00D436BB"/>
    <w:rsid w:val="00D439B5"/>
    <w:rsid w:val="00D43A2C"/>
    <w:rsid w:val="00D43E8C"/>
    <w:rsid w:val="00D440EA"/>
    <w:rsid w:val="00D440EF"/>
    <w:rsid w:val="00D44102"/>
    <w:rsid w:val="00D442B0"/>
    <w:rsid w:val="00D446A6"/>
    <w:rsid w:val="00D4487A"/>
    <w:rsid w:val="00D44E61"/>
    <w:rsid w:val="00D451FC"/>
    <w:rsid w:val="00D4543E"/>
    <w:rsid w:val="00D4563A"/>
    <w:rsid w:val="00D456AA"/>
    <w:rsid w:val="00D456E9"/>
    <w:rsid w:val="00D45C0C"/>
    <w:rsid w:val="00D466B7"/>
    <w:rsid w:val="00D46825"/>
    <w:rsid w:val="00D46A6D"/>
    <w:rsid w:val="00D46FF8"/>
    <w:rsid w:val="00D47111"/>
    <w:rsid w:val="00D4719C"/>
    <w:rsid w:val="00D47328"/>
    <w:rsid w:val="00D473BE"/>
    <w:rsid w:val="00D4762C"/>
    <w:rsid w:val="00D4789E"/>
    <w:rsid w:val="00D4798B"/>
    <w:rsid w:val="00D47992"/>
    <w:rsid w:val="00D47AE3"/>
    <w:rsid w:val="00D47B5D"/>
    <w:rsid w:val="00D47C3C"/>
    <w:rsid w:val="00D47D33"/>
    <w:rsid w:val="00D501A8"/>
    <w:rsid w:val="00D50229"/>
    <w:rsid w:val="00D5037C"/>
    <w:rsid w:val="00D5093E"/>
    <w:rsid w:val="00D50B24"/>
    <w:rsid w:val="00D50D39"/>
    <w:rsid w:val="00D50DA2"/>
    <w:rsid w:val="00D50F9D"/>
    <w:rsid w:val="00D51572"/>
    <w:rsid w:val="00D515C8"/>
    <w:rsid w:val="00D515EE"/>
    <w:rsid w:val="00D5197A"/>
    <w:rsid w:val="00D51A02"/>
    <w:rsid w:val="00D51C36"/>
    <w:rsid w:val="00D51C9D"/>
    <w:rsid w:val="00D51DAB"/>
    <w:rsid w:val="00D51DDD"/>
    <w:rsid w:val="00D51F18"/>
    <w:rsid w:val="00D52034"/>
    <w:rsid w:val="00D5295B"/>
    <w:rsid w:val="00D52A19"/>
    <w:rsid w:val="00D52C06"/>
    <w:rsid w:val="00D52DBC"/>
    <w:rsid w:val="00D52DD6"/>
    <w:rsid w:val="00D52FBF"/>
    <w:rsid w:val="00D530B2"/>
    <w:rsid w:val="00D53164"/>
    <w:rsid w:val="00D531CB"/>
    <w:rsid w:val="00D53278"/>
    <w:rsid w:val="00D5343A"/>
    <w:rsid w:val="00D534BB"/>
    <w:rsid w:val="00D5375B"/>
    <w:rsid w:val="00D5390D"/>
    <w:rsid w:val="00D539F2"/>
    <w:rsid w:val="00D53A89"/>
    <w:rsid w:val="00D53C28"/>
    <w:rsid w:val="00D53CD4"/>
    <w:rsid w:val="00D53FF7"/>
    <w:rsid w:val="00D54135"/>
    <w:rsid w:val="00D5426C"/>
    <w:rsid w:val="00D5429A"/>
    <w:rsid w:val="00D5435A"/>
    <w:rsid w:val="00D543E5"/>
    <w:rsid w:val="00D54431"/>
    <w:rsid w:val="00D5446A"/>
    <w:rsid w:val="00D5457D"/>
    <w:rsid w:val="00D54643"/>
    <w:rsid w:val="00D54BA5"/>
    <w:rsid w:val="00D54D1E"/>
    <w:rsid w:val="00D54DB8"/>
    <w:rsid w:val="00D5514C"/>
    <w:rsid w:val="00D5536B"/>
    <w:rsid w:val="00D55563"/>
    <w:rsid w:val="00D55593"/>
    <w:rsid w:val="00D55A74"/>
    <w:rsid w:val="00D55BF0"/>
    <w:rsid w:val="00D55C24"/>
    <w:rsid w:val="00D55D85"/>
    <w:rsid w:val="00D560AF"/>
    <w:rsid w:val="00D56111"/>
    <w:rsid w:val="00D56553"/>
    <w:rsid w:val="00D56760"/>
    <w:rsid w:val="00D56946"/>
    <w:rsid w:val="00D56A96"/>
    <w:rsid w:val="00D56B7A"/>
    <w:rsid w:val="00D56BD0"/>
    <w:rsid w:val="00D56E7B"/>
    <w:rsid w:val="00D57039"/>
    <w:rsid w:val="00D572A1"/>
    <w:rsid w:val="00D57360"/>
    <w:rsid w:val="00D57393"/>
    <w:rsid w:val="00D5766D"/>
    <w:rsid w:val="00D57822"/>
    <w:rsid w:val="00D57E24"/>
    <w:rsid w:val="00D57F53"/>
    <w:rsid w:val="00D60009"/>
    <w:rsid w:val="00D600FE"/>
    <w:rsid w:val="00D60B36"/>
    <w:rsid w:val="00D60CCD"/>
    <w:rsid w:val="00D614B5"/>
    <w:rsid w:val="00D61672"/>
    <w:rsid w:val="00D616AF"/>
    <w:rsid w:val="00D61AB7"/>
    <w:rsid w:val="00D61F5C"/>
    <w:rsid w:val="00D62145"/>
    <w:rsid w:val="00D625A9"/>
    <w:rsid w:val="00D625D7"/>
    <w:rsid w:val="00D631A8"/>
    <w:rsid w:val="00D634F9"/>
    <w:rsid w:val="00D635A5"/>
    <w:rsid w:val="00D635E4"/>
    <w:rsid w:val="00D63726"/>
    <w:rsid w:val="00D638D8"/>
    <w:rsid w:val="00D63984"/>
    <w:rsid w:val="00D63A85"/>
    <w:rsid w:val="00D63BF3"/>
    <w:rsid w:val="00D63C2A"/>
    <w:rsid w:val="00D63CF0"/>
    <w:rsid w:val="00D63D19"/>
    <w:rsid w:val="00D63E73"/>
    <w:rsid w:val="00D6429A"/>
    <w:rsid w:val="00D6431E"/>
    <w:rsid w:val="00D64360"/>
    <w:rsid w:val="00D643BE"/>
    <w:rsid w:val="00D6452E"/>
    <w:rsid w:val="00D64D44"/>
    <w:rsid w:val="00D64E1D"/>
    <w:rsid w:val="00D65198"/>
    <w:rsid w:val="00D65478"/>
    <w:rsid w:val="00D65803"/>
    <w:rsid w:val="00D659A0"/>
    <w:rsid w:val="00D65D43"/>
    <w:rsid w:val="00D65E33"/>
    <w:rsid w:val="00D65F64"/>
    <w:rsid w:val="00D65F7D"/>
    <w:rsid w:val="00D661C4"/>
    <w:rsid w:val="00D666B1"/>
    <w:rsid w:val="00D667B9"/>
    <w:rsid w:val="00D66A5F"/>
    <w:rsid w:val="00D66C8B"/>
    <w:rsid w:val="00D66CC1"/>
    <w:rsid w:val="00D66D76"/>
    <w:rsid w:val="00D66EF4"/>
    <w:rsid w:val="00D6744E"/>
    <w:rsid w:val="00D677EB"/>
    <w:rsid w:val="00D67AF6"/>
    <w:rsid w:val="00D67B5B"/>
    <w:rsid w:val="00D67C38"/>
    <w:rsid w:val="00D67C60"/>
    <w:rsid w:val="00D70006"/>
    <w:rsid w:val="00D7012D"/>
    <w:rsid w:val="00D7055C"/>
    <w:rsid w:val="00D707F5"/>
    <w:rsid w:val="00D70A81"/>
    <w:rsid w:val="00D70B68"/>
    <w:rsid w:val="00D70C09"/>
    <w:rsid w:val="00D70C7E"/>
    <w:rsid w:val="00D70C9B"/>
    <w:rsid w:val="00D711AD"/>
    <w:rsid w:val="00D712CA"/>
    <w:rsid w:val="00D71356"/>
    <w:rsid w:val="00D714FE"/>
    <w:rsid w:val="00D71A4C"/>
    <w:rsid w:val="00D71A85"/>
    <w:rsid w:val="00D71FB7"/>
    <w:rsid w:val="00D72133"/>
    <w:rsid w:val="00D722EF"/>
    <w:rsid w:val="00D72368"/>
    <w:rsid w:val="00D724B1"/>
    <w:rsid w:val="00D724BF"/>
    <w:rsid w:val="00D72763"/>
    <w:rsid w:val="00D727FB"/>
    <w:rsid w:val="00D7284F"/>
    <w:rsid w:val="00D72A9D"/>
    <w:rsid w:val="00D72C55"/>
    <w:rsid w:val="00D72F86"/>
    <w:rsid w:val="00D732AC"/>
    <w:rsid w:val="00D735AA"/>
    <w:rsid w:val="00D736DE"/>
    <w:rsid w:val="00D739D2"/>
    <w:rsid w:val="00D73B6F"/>
    <w:rsid w:val="00D73C42"/>
    <w:rsid w:val="00D748AE"/>
    <w:rsid w:val="00D74901"/>
    <w:rsid w:val="00D74B3E"/>
    <w:rsid w:val="00D74B80"/>
    <w:rsid w:val="00D74C46"/>
    <w:rsid w:val="00D74C53"/>
    <w:rsid w:val="00D74D38"/>
    <w:rsid w:val="00D74DBB"/>
    <w:rsid w:val="00D74FD7"/>
    <w:rsid w:val="00D750AA"/>
    <w:rsid w:val="00D7518F"/>
    <w:rsid w:val="00D75237"/>
    <w:rsid w:val="00D75503"/>
    <w:rsid w:val="00D759CA"/>
    <w:rsid w:val="00D75A7B"/>
    <w:rsid w:val="00D76347"/>
    <w:rsid w:val="00D763AC"/>
    <w:rsid w:val="00D76670"/>
    <w:rsid w:val="00D76CED"/>
    <w:rsid w:val="00D76FBC"/>
    <w:rsid w:val="00D7712E"/>
    <w:rsid w:val="00D776A5"/>
    <w:rsid w:val="00D777CE"/>
    <w:rsid w:val="00D77FAF"/>
    <w:rsid w:val="00D80046"/>
    <w:rsid w:val="00D80116"/>
    <w:rsid w:val="00D80410"/>
    <w:rsid w:val="00D80424"/>
    <w:rsid w:val="00D8055B"/>
    <w:rsid w:val="00D80653"/>
    <w:rsid w:val="00D8087A"/>
    <w:rsid w:val="00D80AC0"/>
    <w:rsid w:val="00D80B6D"/>
    <w:rsid w:val="00D80FFC"/>
    <w:rsid w:val="00D8113E"/>
    <w:rsid w:val="00D8118E"/>
    <w:rsid w:val="00D813AD"/>
    <w:rsid w:val="00D8146B"/>
    <w:rsid w:val="00D817A5"/>
    <w:rsid w:val="00D81A52"/>
    <w:rsid w:val="00D81ADF"/>
    <w:rsid w:val="00D81EA7"/>
    <w:rsid w:val="00D8218C"/>
    <w:rsid w:val="00D821DE"/>
    <w:rsid w:val="00D824C5"/>
    <w:rsid w:val="00D824DB"/>
    <w:rsid w:val="00D82562"/>
    <w:rsid w:val="00D8258F"/>
    <w:rsid w:val="00D826E0"/>
    <w:rsid w:val="00D82F80"/>
    <w:rsid w:val="00D8305C"/>
    <w:rsid w:val="00D83068"/>
    <w:rsid w:val="00D83108"/>
    <w:rsid w:val="00D8350E"/>
    <w:rsid w:val="00D83691"/>
    <w:rsid w:val="00D8379B"/>
    <w:rsid w:val="00D837E5"/>
    <w:rsid w:val="00D83D0F"/>
    <w:rsid w:val="00D83FEC"/>
    <w:rsid w:val="00D84082"/>
    <w:rsid w:val="00D840A6"/>
    <w:rsid w:val="00D8431E"/>
    <w:rsid w:val="00D84662"/>
    <w:rsid w:val="00D84794"/>
    <w:rsid w:val="00D848BB"/>
    <w:rsid w:val="00D84A10"/>
    <w:rsid w:val="00D84A3A"/>
    <w:rsid w:val="00D84ADA"/>
    <w:rsid w:val="00D84BB3"/>
    <w:rsid w:val="00D84C3D"/>
    <w:rsid w:val="00D84FAC"/>
    <w:rsid w:val="00D8547A"/>
    <w:rsid w:val="00D8554C"/>
    <w:rsid w:val="00D855AB"/>
    <w:rsid w:val="00D855C0"/>
    <w:rsid w:val="00D85870"/>
    <w:rsid w:val="00D86126"/>
    <w:rsid w:val="00D861B4"/>
    <w:rsid w:val="00D86374"/>
    <w:rsid w:val="00D8651B"/>
    <w:rsid w:val="00D86621"/>
    <w:rsid w:val="00D866C4"/>
    <w:rsid w:val="00D86B8C"/>
    <w:rsid w:val="00D87207"/>
    <w:rsid w:val="00D8726E"/>
    <w:rsid w:val="00D87298"/>
    <w:rsid w:val="00D873A5"/>
    <w:rsid w:val="00D87910"/>
    <w:rsid w:val="00D87CCD"/>
    <w:rsid w:val="00D9006A"/>
    <w:rsid w:val="00D904FA"/>
    <w:rsid w:val="00D90566"/>
    <w:rsid w:val="00D90B17"/>
    <w:rsid w:val="00D90BE6"/>
    <w:rsid w:val="00D90D3A"/>
    <w:rsid w:val="00D90FBE"/>
    <w:rsid w:val="00D910EB"/>
    <w:rsid w:val="00D914E3"/>
    <w:rsid w:val="00D916A4"/>
    <w:rsid w:val="00D91791"/>
    <w:rsid w:val="00D91A3B"/>
    <w:rsid w:val="00D91A6F"/>
    <w:rsid w:val="00D91B26"/>
    <w:rsid w:val="00D91BDA"/>
    <w:rsid w:val="00D91E1D"/>
    <w:rsid w:val="00D923B5"/>
    <w:rsid w:val="00D923E4"/>
    <w:rsid w:val="00D92997"/>
    <w:rsid w:val="00D92EDF"/>
    <w:rsid w:val="00D934BB"/>
    <w:rsid w:val="00D93598"/>
    <w:rsid w:val="00D93635"/>
    <w:rsid w:val="00D936B9"/>
    <w:rsid w:val="00D93764"/>
    <w:rsid w:val="00D93783"/>
    <w:rsid w:val="00D938C0"/>
    <w:rsid w:val="00D93EA7"/>
    <w:rsid w:val="00D93EDC"/>
    <w:rsid w:val="00D942BE"/>
    <w:rsid w:val="00D945BD"/>
    <w:rsid w:val="00D9497F"/>
    <w:rsid w:val="00D94A97"/>
    <w:rsid w:val="00D94CBE"/>
    <w:rsid w:val="00D950C3"/>
    <w:rsid w:val="00D95305"/>
    <w:rsid w:val="00D9552E"/>
    <w:rsid w:val="00D95806"/>
    <w:rsid w:val="00D95A6E"/>
    <w:rsid w:val="00D95D07"/>
    <w:rsid w:val="00D95EFC"/>
    <w:rsid w:val="00D960E8"/>
    <w:rsid w:val="00D96145"/>
    <w:rsid w:val="00D961EA"/>
    <w:rsid w:val="00D96268"/>
    <w:rsid w:val="00D9638A"/>
    <w:rsid w:val="00D96394"/>
    <w:rsid w:val="00D9688B"/>
    <w:rsid w:val="00D974F8"/>
    <w:rsid w:val="00D975E4"/>
    <w:rsid w:val="00D976A1"/>
    <w:rsid w:val="00D97876"/>
    <w:rsid w:val="00D97899"/>
    <w:rsid w:val="00D97CF8"/>
    <w:rsid w:val="00D97F0C"/>
    <w:rsid w:val="00DA00DE"/>
    <w:rsid w:val="00DA04C9"/>
    <w:rsid w:val="00DA084B"/>
    <w:rsid w:val="00DA0868"/>
    <w:rsid w:val="00DA0A18"/>
    <w:rsid w:val="00DA0B2D"/>
    <w:rsid w:val="00DA0D70"/>
    <w:rsid w:val="00DA0F3C"/>
    <w:rsid w:val="00DA104B"/>
    <w:rsid w:val="00DA1103"/>
    <w:rsid w:val="00DA1264"/>
    <w:rsid w:val="00DA12D1"/>
    <w:rsid w:val="00DA1504"/>
    <w:rsid w:val="00DA159B"/>
    <w:rsid w:val="00DA1685"/>
    <w:rsid w:val="00DA19CF"/>
    <w:rsid w:val="00DA1B20"/>
    <w:rsid w:val="00DA1C73"/>
    <w:rsid w:val="00DA1E60"/>
    <w:rsid w:val="00DA208E"/>
    <w:rsid w:val="00DA20C5"/>
    <w:rsid w:val="00DA2356"/>
    <w:rsid w:val="00DA2395"/>
    <w:rsid w:val="00DA2420"/>
    <w:rsid w:val="00DA2905"/>
    <w:rsid w:val="00DA2A11"/>
    <w:rsid w:val="00DA2A1A"/>
    <w:rsid w:val="00DA2D28"/>
    <w:rsid w:val="00DA2EE1"/>
    <w:rsid w:val="00DA3482"/>
    <w:rsid w:val="00DA39CA"/>
    <w:rsid w:val="00DA3ACC"/>
    <w:rsid w:val="00DA3F03"/>
    <w:rsid w:val="00DA41BC"/>
    <w:rsid w:val="00DA439B"/>
    <w:rsid w:val="00DA46D2"/>
    <w:rsid w:val="00DA47BC"/>
    <w:rsid w:val="00DA4F7E"/>
    <w:rsid w:val="00DA4FEF"/>
    <w:rsid w:val="00DA503B"/>
    <w:rsid w:val="00DA508E"/>
    <w:rsid w:val="00DA51FA"/>
    <w:rsid w:val="00DA55BB"/>
    <w:rsid w:val="00DA57B9"/>
    <w:rsid w:val="00DA596B"/>
    <w:rsid w:val="00DA5A53"/>
    <w:rsid w:val="00DA5DDD"/>
    <w:rsid w:val="00DA626B"/>
    <w:rsid w:val="00DA630E"/>
    <w:rsid w:val="00DA63A5"/>
    <w:rsid w:val="00DA6639"/>
    <w:rsid w:val="00DA6773"/>
    <w:rsid w:val="00DA6AC1"/>
    <w:rsid w:val="00DA6AE1"/>
    <w:rsid w:val="00DA6B28"/>
    <w:rsid w:val="00DA6C22"/>
    <w:rsid w:val="00DA6C26"/>
    <w:rsid w:val="00DA6DFD"/>
    <w:rsid w:val="00DA71AF"/>
    <w:rsid w:val="00DA72AE"/>
    <w:rsid w:val="00DA740C"/>
    <w:rsid w:val="00DA7C2E"/>
    <w:rsid w:val="00DB012A"/>
    <w:rsid w:val="00DB0131"/>
    <w:rsid w:val="00DB0241"/>
    <w:rsid w:val="00DB03F4"/>
    <w:rsid w:val="00DB0CF0"/>
    <w:rsid w:val="00DB0D3A"/>
    <w:rsid w:val="00DB1257"/>
    <w:rsid w:val="00DB13F2"/>
    <w:rsid w:val="00DB158E"/>
    <w:rsid w:val="00DB15F7"/>
    <w:rsid w:val="00DB1662"/>
    <w:rsid w:val="00DB1719"/>
    <w:rsid w:val="00DB1770"/>
    <w:rsid w:val="00DB18AC"/>
    <w:rsid w:val="00DB1CE2"/>
    <w:rsid w:val="00DB1D1B"/>
    <w:rsid w:val="00DB1D75"/>
    <w:rsid w:val="00DB1F51"/>
    <w:rsid w:val="00DB1FE3"/>
    <w:rsid w:val="00DB2088"/>
    <w:rsid w:val="00DB230C"/>
    <w:rsid w:val="00DB254C"/>
    <w:rsid w:val="00DB26AA"/>
    <w:rsid w:val="00DB27AA"/>
    <w:rsid w:val="00DB29F4"/>
    <w:rsid w:val="00DB2B6F"/>
    <w:rsid w:val="00DB2E15"/>
    <w:rsid w:val="00DB30C3"/>
    <w:rsid w:val="00DB322B"/>
    <w:rsid w:val="00DB32C3"/>
    <w:rsid w:val="00DB38D8"/>
    <w:rsid w:val="00DB3928"/>
    <w:rsid w:val="00DB3948"/>
    <w:rsid w:val="00DB3960"/>
    <w:rsid w:val="00DB3AA0"/>
    <w:rsid w:val="00DB3AF5"/>
    <w:rsid w:val="00DB3B04"/>
    <w:rsid w:val="00DB41C1"/>
    <w:rsid w:val="00DB4307"/>
    <w:rsid w:val="00DB4367"/>
    <w:rsid w:val="00DB45DC"/>
    <w:rsid w:val="00DB4664"/>
    <w:rsid w:val="00DB4769"/>
    <w:rsid w:val="00DB48C5"/>
    <w:rsid w:val="00DB4C79"/>
    <w:rsid w:val="00DB4DD3"/>
    <w:rsid w:val="00DB4F5C"/>
    <w:rsid w:val="00DB4F82"/>
    <w:rsid w:val="00DB4FAE"/>
    <w:rsid w:val="00DB502E"/>
    <w:rsid w:val="00DB51B3"/>
    <w:rsid w:val="00DB51D4"/>
    <w:rsid w:val="00DB5220"/>
    <w:rsid w:val="00DB526D"/>
    <w:rsid w:val="00DB5534"/>
    <w:rsid w:val="00DB567A"/>
    <w:rsid w:val="00DB56F5"/>
    <w:rsid w:val="00DB5810"/>
    <w:rsid w:val="00DB5A0D"/>
    <w:rsid w:val="00DB5CDC"/>
    <w:rsid w:val="00DB5D0E"/>
    <w:rsid w:val="00DB62DE"/>
    <w:rsid w:val="00DB63A2"/>
    <w:rsid w:val="00DB640E"/>
    <w:rsid w:val="00DB660E"/>
    <w:rsid w:val="00DB6962"/>
    <w:rsid w:val="00DB6B3D"/>
    <w:rsid w:val="00DB6C57"/>
    <w:rsid w:val="00DB6EAA"/>
    <w:rsid w:val="00DB6F9B"/>
    <w:rsid w:val="00DB7081"/>
    <w:rsid w:val="00DB7117"/>
    <w:rsid w:val="00DB733E"/>
    <w:rsid w:val="00DB7623"/>
    <w:rsid w:val="00DB7731"/>
    <w:rsid w:val="00DB7836"/>
    <w:rsid w:val="00DB7837"/>
    <w:rsid w:val="00DB7985"/>
    <w:rsid w:val="00DB7B6E"/>
    <w:rsid w:val="00DB7BE9"/>
    <w:rsid w:val="00DB7FF9"/>
    <w:rsid w:val="00DC0054"/>
    <w:rsid w:val="00DC027A"/>
    <w:rsid w:val="00DC02DF"/>
    <w:rsid w:val="00DC084D"/>
    <w:rsid w:val="00DC0984"/>
    <w:rsid w:val="00DC0A4F"/>
    <w:rsid w:val="00DC0B9B"/>
    <w:rsid w:val="00DC0C5E"/>
    <w:rsid w:val="00DC0D3F"/>
    <w:rsid w:val="00DC13A4"/>
    <w:rsid w:val="00DC166F"/>
    <w:rsid w:val="00DC17EF"/>
    <w:rsid w:val="00DC1AD7"/>
    <w:rsid w:val="00DC230C"/>
    <w:rsid w:val="00DC245E"/>
    <w:rsid w:val="00DC24C2"/>
    <w:rsid w:val="00DC252D"/>
    <w:rsid w:val="00DC2802"/>
    <w:rsid w:val="00DC2D4E"/>
    <w:rsid w:val="00DC312A"/>
    <w:rsid w:val="00DC3455"/>
    <w:rsid w:val="00DC357B"/>
    <w:rsid w:val="00DC35AE"/>
    <w:rsid w:val="00DC374E"/>
    <w:rsid w:val="00DC3BF9"/>
    <w:rsid w:val="00DC3CA8"/>
    <w:rsid w:val="00DC3D6E"/>
    <w:rsid w:val="00DC3F19"/>
    <w:rsid w:val="00DC41B5"/>
    <w:rsid w:val="00DC429B"/>
    <w:rsid w:val="00DC44AF"/>
    <w:rsid w:val="00DC463D"/>
    <w:rsid w:val="00DC4776"/>
    <w:rsid w:val="00DC49B0"/>
    <w:rsid w:val="00DC49DC"/>
    <w:rsid w:val="00DC4BF4"/>
    <w:rsid w:val="00DC4DDB"/>
    <w:rsid w:val="00DC4E9D"/>
    <w:rsid w:val="00DC4F59"/>
    <w:rsid w:val="00DC50F9"/>
    <w:rsid w:val="00DC5120"/>
    <w:rsid w:val="00DC5469"/>
    <w:rsid w:val="00DC54F8"/>
    <w:rsid w:val="00DC55F0"/>
    <w:rsid w:val="00DC5655"/>
    <w:rsid w:val="00DC573C"/>
    <w:rsid w:val="00DC5C35"/>
    <w:rsid w:val="00DC5D13"/>
    <w:rsid w:val="00DC5D5D"/>
    <w:rsid w:val="00DC5D5E"/>
    <w:rsid w:val="00DC5E11"/>
    <w:rsid w:val="00DC5F07"/>
    <w:rsid w:val="00DC6004"/>
    <w:rsid w:val="00DC601F"/>
    <w:rsid w:val="00DC63FF"/>
    <w:rsid w:val="00DC64A2"/>
    <w:rsid w:val="00DC6824"/>
    <w:rsid w:val="00DC6CDF"/>
    <w:rsid w:val="00DC6D34"/>
    <w:rsid w:val="00DC6EB7"/>
    <w:rsid w:val="00DC70E8"/>
    <w:rsid w:val="00DC7159"/>
    <w:rsid w:val="00DC717B"/>
    <w:rsid w:val="00DC729C"/>
    <w:rsid w:val="00DC74D2"/>
    <w:rsid w:val="00DC7CD8"/>
    <w:rsid w:val="00DC7D32"/>
    <w:rsid w:val="00DD01A0"/>
    <w:rsid w:val="00DD04C6"/>
    <w:rsid w:val="00DD0B55"/>
    <w:rsid w:val="00DD0B8E"/>
    <w:rsid w:val="00DD1270"/>
    <w:rsid w:val="00DD1284"/>
    <w:rsid w:val="00DD12C4"/>
    <w:rsid w:val="00DD13BA"/>
    <w:rsid w:val="00DD1418"/>
    <w:rsid w:val="00DD16DA"/>
    <w:rsid w:val="00DD177B"/>
    <w:rsid w:val="00DD17C3"/>
    <w:rsid w:val="00DD1CAD"/>
    <w:rsid w:val="00DD1F15"/>
    <w:rsid w:val="00DD2174"/>
    <w:rsid w:val="00DD2ABC"/>
    <w:rsid w:val="00DD2C35"/>
    <w:rsid w:val="00DD2F66"/>
    <w:rsid w:val="00DD3081"/>
    <w:rsid w:val="00DD33D8"/>
    <w:rsid w:val="00DD3AD6"/>
    <w:rsid w:val="00DD3BF0"/>
    <w:rsid w:val="00DD3D98"/>
    <w:rsid w:val="00DD3DEB"/>
    <w:rsid w:val="00DD3FD8"/>
    <w:rsid w:val="00DD409A"/>
    <w:rsid w:val="00DD4469"/>
    <w:rsid w:val="00DD4631"/>
    <w:rsid w:val="00DD4BAF"/>
    <w:rsid w:val="00DD4C1F"/>
    <w:rsid w:val="00DD4DA1"/>
    <w:rsid w:val="00DD5161"/>
    <w:rsid w:val="00DD51BD"/>
    <w:rsid w:val="00DD5540"/>
    <w:rsid w:val="00DD58F5"/>
    <w:rsid w:val="00DD5A15"/>
    <w:rsid w:val="00DD6089"/>
    <w:rsid w:val="00DD60C2"/>
    <w:rsid w:val="00DD61AB"/>
    <w:rsid w:val="00DD62F3"/>
    <w:rsid w:val="00DD65B7"/>
    <w:rsid w:val="00DD66A1"/>
    <w:rsid w:val="00DD678E"/>
    <w:rsid w:val="00DD67E0"/>
    <w:rsid w:val="00DD6B86"/>
    <w:rsid w:val="00DD6F6A"/>
    <w:rsid w:val="00DD7064"/>
    <w:rsid w:val="00DD73F4"/>
    <w:rsid w:val="00DD7516"/>
    <w:rsid w:val="00DD7645"/>
    <w:rsid w:val="00DD7715"/>
    <w:rsid w:val="00DD7864"/>
    <w:rsid w:val="00DD78A0"/>
    <w:rsid w:val="00DD7906"/>
    <w:rsid w:val="00DE00DB"/>
    <w:rsid w:val="00DE02E7"/>
    <w:rsid w:val="00DE093F"/>
    <w:rsid w:val="00DE094C"/>
    <w:rsid w:val="00DE09FB"/>
    <w:rsid w:val="00DE0A59"/>
    <w:rsid w:val="00DE0ADA"/>
    <w:rsid w:val="00DE0B57"/>
    <w:rsid w:val="00DE0D0F"/>
    <w:rsid w:val="00DE15A2"/>
    <w:rsid w:val="00DE1838"/>
    <w:rsid w:val="00DE18C1"/>
    <w:rsid w:val="00DE1BCF"/>
    <w:rsid w:val="00DE1D4F"/>
    <w:rsid w:val="00DE1DB5"/>
    <w:rsid w:val="00DE1E0F"/>
    <w:rsid w:val="00DE1ED7"/>
    <w:rsid w:val="00DE1F11"/>
    <w:rsid w:val="00DE2012"/>
    <w:rsid w:val="00DE232A"/>
    <w:rsid w:val="00DE2D2D"/>
    <w:rsid w:val="00DE2EF4"/>
    <w:rsid w:val="00DE311E"/>
    <w:rsid w:val="00DE31D2"/>
    <w:rsid w:val="00DE331B"/>
    <w:rsid w:val="00DE338D"/>
    <w:rsid w:val="00DE35C2"/>
    <w:rsid w:val="00DE3A90"/>
    <w:rsid w:val="00DE3B4C"/>
    <w:rsid w:val="00DE3C08"/>
    <w:rsid w:val="00DE3CC3"/>
    <w:rsid w:val="00DE3F62"/>
    <w:rsid w:val="00DE3FB1"/>
    <w:rsid w:val="00DE42A5"/>
    <w:rsid w:val="00DE4328"/>
    <w:rsid w:val="00DE46EE"/>
    <w:rsid w:val="00DE4C48"/>
    <w:rsid w:val="00DE4F59"/>
    <w:rsid w:val="00DE5038"/>
    <w:rsid w:val="00DE50A5"/>
    <w:rsid w:val="00DE513D"/>
    <w:rsid w:val="00DE5244"/>
    <w:rsid w:val="00DE5524"/>
    <w:rsid w:val="00DE55E9"/>
    <w:rsid w:val="00DE561E"/>
    <w:rsid w:val="00DE589E"/>
    <w:rsid w:val="00DE5A63"/>
    <w:rsid w:val="00DE5C5E"/>
    <w:rsid w:val="00DE5D8B"/>
    <w:rsid w:val="00DE5E77"/>
    <w:rsid w:val="00DE5E8C"/>
    <w:rsid w:val="00DE62C3"/>
    <w:rsid w:val="00DE6598"/>
    <w:rsid w:val="00DE6635"/>
    <w:rsid w:val="00DE66ED"/>
    <w:rsid w:val="00DE6833"/>
    <w:rsid w:val="00DE6D55"/>
    <w:rsid w:val="00DE6F40"/>
    <w:rsid w:val="00DE6FB0"/>
    <w:rsid w:val="00DE7038"/>
    <w:rsid w:val="00DE7486"/>
    <w:rsid w:val="00DE7689"/>
    <w:rsid w:val="00DE77B7"/>
    <w:rsid w:val="00DE7F92"/>
    <w:rsid w:val="00DF0243"/>
    <w:rsid w:val="00DF0327"/>
    <w:rsid w:val="00DF043A"/>
    <w:rsid w:val="00DF08A7"/>
    <w:rsid w:val="00DF09DE"/>
    <w:rsid w:val="00DF0FA4"/>
    <w:rsid w:val="00DF0FCC"/>
    <w:rsid w:val="00DF107B"/>
    <w:rsid w:val="00DF1131"/>
    <w:rsid w:val="00DF119F"/>
    <w:rsid w:val="00DF120C"/>
    <w:rsid w:val="00DF121E"/>
    <w:rsid w:val="00DF160C"/>
    <w:rsid w:val="00DF1670"/>
    <w:rsid w:val="00DF1BD0"/>
    <w:rsid w:val="00DF1FA5"/>
    <w:rsid w:val="00DF1FAC"/>
    <w:rsid w:val="00DF1FE5"/>
    <w:rsid w:val="00DF20E8"/>
    <w:rsid w:val="00DF2163"/>
    <w:rsid w:val="00DF2326"/>
    <w:rsid w:val="00DF26BF"/>
    <w:rsid w:val="00DF283F"/>
    <w:rsid w:val="00DF2AE7"/>
    <w:rsid w:val="00DF2D3D"/>
    <w:rsid w:val="00DF2E21"/>
    <w:rsid w:val="00DF324E"/>
    <w:rsid w:val="00DF37FC"/>
    <w:rsid w:val="00DF406A"/>
    <w:rsid w:val="00DF4412"/>
    <w:rsid w:val="00DF46BC"/>
    <w:rsid w:val="00DF4759"/>
    <w:rsid w:val="00DF488F"/>
    <w:rsid w:val="00DF4A63"/>
    <w:rsid w:val="00DF4AF5"/>
    <w:rsid w:val="00DF4B4B"/>
    <w:rsid w:val="00DF4BDA"/>
    <w:rsid w:val="00DF50CE"/>
    <w:rsid w:val="00DF5140"/>
    <w:rsid w:val="00DF5263"/>
    <w:rsid w:val="00DF53B3"/>
    <w:rsid w:val="00DF582D"/>
    <w:rsid w:val="00DF58C9"/>
    <w:rsid w:val="00DF5ABA"/>
    <w:rsid w:val="00DF5AC8"/>
    <w:rsid w:val="00DF5ED1"/>
    <w:rsid w:val="00DF5EF6"/>
    <w:rsid w:val="00DF603E"/>
    <w:rsid w:val="00DF60AA"/>
    <w:rsid w:val="00DF6362"/>
    <w:rsid w:val="00DF6470"/>
    <w:rsid w:val="00DF65CA"/>
    <w:rsid w:val="00DF665A"/>
    <w:rsid w:val="00DF69AF"/>
    <w:rsid w:val="00DF748F"/>
    <w:rsid w:val="00DF7599"/>
    <w:rsid w:val="00DF7C07"/>
    <w:rsid w:val="00DF7C42"/>
    <w:rsid w:val="00DF7D41"/>
    <w:rsid w:val="00DF7D61"/>
    <w:rsid w:val="00DF7D8F"/>
    <w:rsid w:val="00DF7E6A"/>
    <w:rsid w:val="00E0012F"/>
    <w:rsid w:val="00E0018F"/>
    <w:rsid w:val="00E00301"/>
    <w:rsid w:val="00E00373"/>
    <w:rsid w:val="00E00473"/>
    <w:rsid w:val="00E004B7"/>
    <w:rsid w:val="00E00504"/>
    <w:rsid w:val="00E00727"/>
    <w:rsid w:val="00E0081E"/>
    <w:rsid w:val="00E008B1"/>
    <w:rsid w:val="00E00AF6"/>
    <w:rsid w:val="00E0107E"/>
    <w:rsid w:val="00E013E0"/>
    <w:rsid w:val="00E01558"/>
    <w:rsid w:val="00E01D2C"/>
    <w:rsid w:val="00E01E22"/>
    <w:rsid w:val="00E01F5B"/>
    <w:rsid w:val="00E01F83"/>
    <w:rsid w:val="00E01FC3"/>
    <w:rsid w:val="00E02063"/>
    <w:rsid w:val="00E0208A"/>
    <w:rsid w:val="00E0272A"/>
    <w:rsid w:val="00E02875"/>
    <w:rsid w:val="00E028D1"/>
    <w:rsid w:val="00E02925"/>
    <w:rsid w:val="00E02933"/>
    <w:rsid w:val="00E0353A"/>
    <w:rsid w:val="00E03845"/>
    <w:rsid w:val="00E03879"/>
    <w:rsid w:val="00E03B7D"/>
    <w:rsid w:val="00E03D62"/>
    <w:rsid w:val="00E03DFB"/>
    <w:rsid w:val="00E041DE"/>
    <w:rsid w:val="00E044A3"/>
    <w:rsid w:val="00E044D9"/>
    <w:rsid w:val="00E0451B"/>
    <w:rsid w:val="00E047B0"/>
    <w:rsid w:val="00E04B5F"/>
    <w:rsid w:val="00E04DC8"/>
    <w:rsid w:val="00E05218"/>
    <w:rsid w:val="00E0529B"/>
    <w:rsid w:val="00E05872"/>
    <w:rsid w:val="00E058EB"/>
    <w:rsid w:val="00E05A86"/>
    <w:rsid w:val="00E05CB1"/>
    <w:rsid w:val="00E0600E"/>
    <w:rsid w:val="00E06182"/>
    <w:rsid w:val="00E06426"/>
    <w:rsid w:val="00E06659"/>
    <w:rsid w:val="00E0668C"/>
    <w:rsid w:val="00E06709"/>
    <w:rsid w:val="00E067D8"/>
    <w:rsid w:val="00E06EB7"/>
    <w:rsid w:val="00E06F61"/>
    <w:rsid w:val="00E070A8"/>
    <w:rsid w:val="00E070B7"/>
    <w:rsid w:val="00E071C7"/>
    <w:rsid w:val="00E07230"/>
    <w:rsid w:val="00E07544"/>
    <w:rsid w:val="00E07582"/>
    <w:rsid w:val="00E0759F"/>
    <w:rsid w:val="00E076AD"/>
    <w:rsid w:val="00E076D8"/>
    <w:rsid w:val="00E076EC"/>
    <w:rsid w:val="00E0777E"/>
    <w:rsid w:val="00E07CFF"/>
    <w:rsid w:val="00E1021E"/>
    <w:rsid w:val="00E10228"/>
    <w:rsid w:val="00E10513"/>
    <w:rsid w:val="00E10B03"/>
    <w:rsid w:val="00E10E37"/>
    <w:rsid w:val="00E10FFF"/>
    <w:rsid w:val="00E11326"/>
    <w:rsid w:val="00E1195C"/>
    <w:rsid w:val="00E11968"/>
    <w:rsid w:val="00E119B0"/>
    <w:rsid w:val="00E11A81"/>
    <w:rsid w:val="00E11B9F"/>
    <w:rsid w:val="00E11C2F"/>
    <w:rsid w:val="00E11D14"/>
    <w:rsid w:val="00E11F11"/>
    <w:rsid w:val="00E11F76"/>
    <w:rsid w:val="00E12230"/>
    <w:rsid w:val="00E12473"/>
    <w:rsid w:val="00E1258D"/>
    <w:rsid w:val="00E126ED"/>
    <w:rsid w:val="00E12917"/>
    <w:rsid w:val="00E12ABE"/>
    <w:rsid w:val="00E12F49"/>
    <w:rsid w:val="00E12F58"/>
    <w:rsid w:val="00E12FCF"/>
    <w:rsid w:val="00E13154"/>
    <w:rsid w:val="00E1329E"/>
    <w:rsid w:val="00E134AB"/>
    <w:rsid w:val="00E13582"/>
    <w:rsid w:val="00E138CE"/>
    <w:rsid w:val="00E13ABB"/>
    <w:rsid w:val="00E13D27"/>
    <w:rsid w:val="00E13D81"/>
    <w:rsid w:val="00E1404F"/>
    <w:rsid w:val="00E143BE"/>
    <w:rsid w:val="00E147AF"/>
    <w:rsid w:val="00E1481E"/>
    <w:rsid w:val="00E14A29"/>
    <w:rsid w:val="00E14A84"/>
    <w:rsid w:val="00E14BED"/>
    <w:rsid w:val="00E14C97"/>
    <w:rsid w:val="00E14D38"/>
    <w:rsid w:val="00E14D5F"/>
    <w:rsid w:val="00E14D98"/>
    <w:rsid w:val="00E14F1B"/>
    <w:rsid w:val="00E1504A"/>
    <w:rsid w:val="00E152EE"/>
    <w:rsid w:val="00E157F3"/>
    <w:rsid w:val="00E15904"/>
    <w:rsid w:val="00E15991"/>
    <w:rsid w:val="00E15CA0"/>
    <w:rsid w:val="00E15D0B"/>
    <w:rsid w:val="00E16079"/>
    <w:rsid w:val="00E1614A"/>
    <w:rsid w:val="00E1637A"/>
    <w:rsid w:val="00E16769"/>
    <w:rsid w:val="00E167DB"/>
    <w:rsid w:val="00E167EE"/>
    <w:rsid w:val="00E16852"/>
    <w:rsid w:val="00E16E40"/>
    <w:rsid w:val="00E17924"/>
    <w:rsid w:val="00E17BAB"/>
    <w:rsid w:val="00E17E3F"/>
    <w:rsid w:val="00E17FEE"/>
    <w:rsid w:val="00E20119"/>
    <w:rsid w:val="00E2035B"/>
    <w:rsid w:val="00E2045F"/>
    <w:rsid w:val="00E205E8"/>
    <w:rsid w:val="00E20629"/>
    <w:rsid w:val="00E20884"/>
    <w:rsid w:val="00E20A37"/>
    <w:rsid w:val="00E20BC5"/>
    <w:rsid w:val="00E20C4A"/>
    <w:rsid w:val="00E21174"/>
    <w:rsid w:val="00E212CD"/>
    <w:rsid w:val="00E212E7"/>
    <w:rsid w:val="00E21554"/>
    <w:rsid w:val="00E216F2"/>
    <w:rsid w:val="00E2190F"/>
    <w:rsid w:val="00E21959"/>
    <w:rsid w:val="00E219F7"/>
    <w:rsid w:val="00E21C1A"/>
    <w:rsid w:val="00E21CBD"/>
    <w:rsid w:val="00E21CF6"/>
    <w:rsid w:val="00E21E7A"/>
    <w:rsid w:val="00E21F36"/>
    <w:rsid w:val="00E21F46"/>
    <w:rsid w:val="00E21F81"/>
    <w:rsid w:val="00E21FFF"/>
    <w:rsid w:val="00E22182"/>
    <w:rsid w:val="00E22380"/>
    <w:rsid w:val="00E224DC"/>
    <w:rsid w:val="00E22681"/>
    <w:rsid w:val="00E2286A"/>
    <w:rsid w:val="00E22BEE"/>
    <w:rsid w:val="00E22C42"/>
    <w:rsid w:val="00E22CC1"/>
    <w:rsid w:val="00E22CDB"/>
    <w:rsid w:val="00E2326D"/>
    <w:rsid w:val="00E232B3"/>
    <w:rsid w:val="00E23349"/>
    <w:rsid w:val="00E2355E"/>
    <w:rsid w:val="00E23876"/>
    <w:rsid w:val="00E238CC"/>
    <w:rsid w:val="00E23947"/>
    <w:rsid w:val="00E241CE"/>
    <w:rsid w:val="00E244F2"/>
    <w:rsid w:val="00E245E2"/>
    <w:rsid w:val="00E24951"/>
    <w:rsid w:val="00E24AD8"/>
    <w:rsid w:val="00E24BB6"/>
    <w:rsid w:val="00E24F55"/>
    <w:rsid w:val="00E25212"/>
    <w:rsid w:val="00E252E5"/>
    <w:rsid w:val="00E2531D"/>
    <w:rsid w:val="00E2533E"/>
    <w:rsid w:val="00E2562D"/>
    <w:rsid w:val="00E258DD"/>
    <w:rsid w:val="00E25F2F"/>
    <w:rsid w:val="00E26245"/>
    <w:rsid w:val="00E264AE"/>
    <w:rsid w:val="00E268CE"/>
    <w:rsid w:val="00E26A11"/>
    <w:rsid w:val="00E26AF9"/>
    <w:rsid w:val="00E26FE7"/>
    <w:rsid w:val="00E2704B"/>
    <w:rsid w:val="00E2731E"/>
    <w:rsid w:val="00E27571"/>
    <w:rsid w:val="00E278E6"/>
    <w:rsid w:val="00E27AEE"/>
    <w:rsid w:val="00E27D54"/>
    <w:rsid w:val="00E27F20"/>
    <w:rsid w:val="00E30246"/>
    <w:rsid w:val="00E302B4"/>
    <w:rsid w:val="00E306E1"/>
    <w:rsid w:val="00E30A48"/>
    <w:rsid w:val="00E30FC7"/>
    <w:rsid w:val="00E3101B"/>
    <w:rsid w:val="00E31118"/>
    <w:rsid w:val="00E31204"/>
    <w:rsid w:val="00E3125F"/>
    <w:rsid w:val="00E3127C"/>
    <w:rsid w:val="00E31326"/>
    <w:rsid w:val="00E314E2"/>
    <w:rsid w:val="00E316BA"/>
    <w:rsid w:val="00E3170A"/>
    <w:rsid w:val="00E317C0"/>
    <w:rsid w:val="00E31AD4"/>
    <w:rsid w:val="00E31BDE"/>
    <w:rsid w:val="00E31C43"/>
    <w:rsid w:val="00E31DD4"/>
    <w:rsid w:val="00E32118"/>
    <w:rsid w:val="00E321E8"/>
    <w:rsid w:val="00E32342"/>
    <w:rsid w:val="00E327C7"/>
    <w:rsid w:val="00E32A1F"/>
    <w:rsid w:val="00E32AC1"/>
    <w:rsid w:val="00E32C89"/>
    <w:rsid w:val="00E32CE8"/>
    <w:rsid w:val="00E33562"/>
    <w:rsid w:val="00E33581"/>
    <w:rsid w:val="00E33751"/>
    <w:rsid w:val="00E33767"/>
    <w:rsid w:val="00E33944"/>
    <w:rsid w:val="00E33DFB"/>
    <w:rsid w:val="00E33E28"/>
    <w:rsid w:val="00E343C9"/>
    <w:rsid w:val="00E34DDB"/>
    <w:rsid w:val="00E34F9E"/>
    <w:rsid w:val="00E3507C"/>
    <w:rsid w:val="00E351BE"/>
    <w:rsid w:val="00E351EC"/>
    <w:rsid w:val="00E3525C"/>
    <w:rsid w:val="00E35323"/>
    <w:rsid w:val="00E35340"/>
    <w:rsid w:val="00E35466"/>
    <w:rsid w:val="00E357CD"/>
    <w:rsid w:val="00E358DA"/>
    <w:rsid w:val="00E358FC"/>
    <w:rsid w:val="00E35AB1"/>
    <w:rsid w:val="00E3600E"/>
    <w:rsid w:val="00E36575"/>
    <w:rsid w:val="00E36BCC"/>
    <w:rsid w:val="00E36D3B"/>
    <w:rsid w:val="00E36F9F"/>
    <w:rsid w:val="00E36FEA"/>
    <w:rsid w:val="00E373AC"/>
    <w:rsid w:val="00E37703"/>
    <w:rsid w:val="00E3778A"/>
    <w:rsid w:val="00E379D5"/>
    <w:rsid w:val="00E379EA"/>
    <w:rsid w:val="00E37A3D"/>
    <w:rsid w:val="00E37B8B"/>
    <w:rsid w:val="00E37FE6"/>
    <w:rsid w:val="00E402FD"/>
    <w:rsid w:val="00E403D6"/>
    <w:rsid w:val="00E4049E"/>
    <w:rsid w:val="00E404C5"/>
    <w:rsid w:val="00E4058D"/>
    <w:rsid w:val="00E40785"/>
    <w:rsid w:val="00E40AC2"/>
    <w:rsid w:val="00E40BB7"/>
    <w:rsid w:val="00E40BDC"/>
    <w:rsid w:val="00E40D49"/>
    <w:rsid w:val="00E40ECE"/>
    <w:rsid w:val="00E40F6C"/>
    <w:rsid w:val="00E40F94"/>
    <w:rsid w:val="00E410B6"/>
    <w:rsid w:val="00E4122C"/>
    <w:rsid w:val="00E413FA"/>
    <w:rsid w:val="00E4155C"/>
    <w:rsid w:val="00E4156E"/>
    <w:rsid w:val="00E41652"/>
    <w:rsid w:val="00E41A3F"/>
    <w:rsid w:val="00E41A93"/>
    <w:rsid w:val="00E41E7A"/>
    <w:rsid w:val="00E41F67"/>
    <w:rsid w:val="00E42341"/>
    <w:rsid w:val="00E423FD"/>
    <w:rsid w:val="00E42535"/>
    <w:rsid w:val="00E426FC"/>
    <w:rsid w:val="00E42B17"/>
    <w:rsid w:val="00E42BCC"/>
    <w:rsid w:val="00E42D9A"/>
    <w:rsid w:val="00E42E25"/>
    <w:rsid w:val="00E42F14"/>
    <w:rsid w:val="00E4326F"/>
    <w:rsid w:val="00E43641"/>
    <w:rsid w:val="00E43973"/>
    <w:rsid w:val="00E43A6E"/>
    <w:rsid w:val="00E43B60"/>
    <w:rsid w:val="00E43E92"/>
    <w:rsid w:val="00E43F49"/>
    <w:rsid w:val="00E4416B"/>
    <w:rsid w:val="00E443AF"/>
    <w:rsid w:val="00E44564"/>
    <w:rsid w:val="00E445BB"/>
    <w:rsid w:val="00E445C3"/>
    <w:rsid w:val="00E449EE"/>
    <w:rsid w:val="00E44B90"/>
    <w:rsid w:val="00E44BEC"/>
    <w:rsid w:val="00E44C16"/>
    <w:rsid w:val="00E450CD"/>
    <w:rsid w:val="00E454C4"/>
    <w:rsid w:val="00E455DB"/>
    <w:rsid w:val="00E45AD0"/>
    <w:rsid w:val="00E45AFF"/>
    <w:rsid w:val="00E45B82"/>
    <w:rsid w:val="00E45C55"/>
    <w:rsid w:val="00E461D9"/>
    <w:rsid w:val="00E46375"/>
    <w:rsid w:val="00E46857"/>
    <w:rsid w:val="00E46CF7"/>
    <w:rsid w:val="00E46D27"/>
    <w:rsid w:val="00E46DB1"/>
    <w:rsid w:val="00E46F19"/>
    <w:rsid w:val="00E47042"/>
    <w:rsid w:val="00E471C9"/>
    <w:rsid w:val="00E4722F"/>
    <w:rsid w:val="00E4762E"/>
    <w:rsid w:val="00E47853"/>
    <w:rsid w:val="00E478A5"/>
    <w:rsid w:val="00E47B43"/>
    <w:rsid w:val="00E47B8A"/>
    <w:rsid w:val="00E47CE4"/>
    <w:rsid w:val="00E5003E"/>
    <w:rsid w:val="00E501CC"/>
    <w:rsid w:val="00E5064B"/>
    <w:rsid w:val="00E508F0"/>
    <w:rsid w:val="00E50BC9"/>
    <w:rsid w:val="00E50E84"/>
    <w:rsid w:val="00E50FCD"/>
    <w:rsid w:val="00E510FF"/>
    <w:rsid w:val="00E51271"/>
    <w:rsid w:val="00E512F1"/>
    <w:rsid w:val="00E5147D"/>
    <w:rsid w:val="00E515A5"/>
    <w:rsid w:val="00E51629"/>
    <w:rsid w:val="00E51706"/>
    <w:rsid w:val="00E5181B"/>
    <w:rsid w:val="00E51BAF"/>
    <w:rsid w:val="00E51F68"/>
    <w:rsid w:val="00E52072"/>
    <w:rsid w:val="00E52994"/>
    <w:rsid w:val="00E52C07"/>
    <w:rsid w:val="00E52CF7"/>
    <w:rsid w:val="00E52D78"/>
    <w:rsid w:val="00E531A6"/>
    <w:rsid w:val="00E53342"/>
    <w:rsid w:val="00E5368B"/>
    <w:rsid w:val="00E5373F"/>
    <w:rsid w:val="00E53A95"/>
    <w:rsid w:val="00E53B47"/>
    <w:rsid w:val="00E53E1D"/>
    <w:rsid w:val="00E53FDB"/>
    <w:rsid w:val="00E54173"/>
    <w:rsid w:val="00E541F9"/>
    <w:rsid w:val="00E5437B"/>
    <w:rsid w:val="00E546C7"/>
    <w:rsid w:val="00E54D7A"/>
    <w:rsid w:val="00E54E84"/>
    <w:rsid w:val="00E54F28"/>
    <w:rsid w:val="00E5514F"/>
    <w:rsid w:val="00E553A7"/>
    <w:rsid w:val="00E55642"/>
    <w:rsid w:val="00E55D36"/>
    <w:rsid w:val="00E55F64"/>
    <w:rsid w:val="00E560F3"/>
    <w:rsid w:val="00E56158"/>
    <w:rsid w:val="00E5630F"/>
    <w:rsid w:val="00E56319"/>
    <w:rsid w:val="00E56498"/>
    <w:rsid w:val="00E56503"/>
    <w:rsid w:val="00E56608"/>
    <w:rsid w:val="00E5661C"/>
    <w:rsid w:val="00E5689C"/>
    <w:rsid w:val="00E5697E"/>
    <w:rsid w:val="00E56988"/>
    <w:rsid w:val="00E56C93"/>
    <w:rsid w:val="00E56F22"/>
    <w:rsid w:val="00E57457"/>
    <w:rsid w:val="00E57585"/>
    <w:rsid w:val="00E57CA1"/>
    <w:rsid w:val="00E57EDD"/>
    <w:rsid w:val="00E600D2"/>
    <w:rsid w:val="00E60129"/>
    <w:rsid w:val="00E6046C"/>
    <w:rsid w:val="00E6075E"/>
    <w:rsid w:val="00E60877"/>
    <w:rsid w:val="00E60970"/>
    <w:rsid w:val="00E60EA2"/>
    <w:rsid w:val="00E61585"/>
    <w:rsid w:val="00E61776"/>
    <w:rsid w:val="00E61B39"/>
    <w:rsid w:val="00E61C52"/>
    <w:rsid w:val="00E62224"/>
    <w:rsid w:val="00E622CF"/>
    <w:rsid w:val="00E62356"/>
    <w:rsid w:val="00E6236D"/>
    <w:rsid w:val="00E6270A"/>
    <w:rsid w:val="00E62A74"/>
    <w:rsid w:val="00E62F66"/>
    <w:rsid w:val="00E6322A"/>
    <w:rsid w:val="00E63365"/>
    <w:rsid w:val="00E636A1"/>
    <w:rsid w:val="00E6391D"/>
    <w:rsid w:val="00E63B87"/>
    <w:rsid w:val="00E63C7C"/>
    <w:rsid w:val="00E63DB1"/>
    <w:rsid w:val="00E63DB3"/>
    <w:rsid w:val="00E64004"/>
    <w:rsid w:val="00E64212"/>
    <w:rsid w:val="00E64509"/>
    <w:rsid w:val="00E64A6A"/>
    <w:rsid w:val="00E64ABC"/>
    <w:rsid w:val="00E64B8B"/>
    <w:rsid w:val="00E64FD3"/>
    <w:rsid w:val="00E658BF"/>
    <w:rsid w:val="00E65934"/>
    <w:rsid w:val="00E65A2D"/>
    <w:rsid w:val="00E65AFD"/>
    <w:rsid w:val="00E65BC6"/>
    <w:rsid w:val="00E65C30"/>
    <w:rsid w:val="00E65E2F"/>
    <w:rsid w:val="00E65F86"/>
    <w:rsid w:val="00E6604C"/>
    <w:rsid w:val="00E66183"/>
    <w:rsid w:val="00E6663A"/>
    <w:rsid w:val="00E66748"/>
    <w:rsid w:val="00E66985"/>
    <w:rsid w:val="00E66B23"/>
    <w:rsid w:val="00E66CB9"/>
    <w:rsid w:val="00E66D5D"/>
    <w:rsid w:val="00E66D75"/>
    <w:rsid w:val="00E66E02"/>
    <w:rsid w:val="00E6702B"/>
    <w:rsid w:val="00E67738"/>
    <w:rsid w:val="00E67C6A"/>
    <w:rsid w:val="00E70075"/>
    <w:rsid w:val="00E702B3"/>
    <w:rsid w:val="00E70557"/>
    <w:rsid w:val="00E705FF"/>
    <w:rsid w:val="00E70A6D"/>
    <w:rsid w:val="00E70BD7"/>
    <w:rsid w:val="00E70C06"/>
    <w:rsid w:val="00E70C2B"/>
    <w:rsid w:val="00E70D20"/>
    <w:rsid w:val="00E70D90"/>
    <w:rsid w:val="00E70E04"/>
    <w:rsid w:val="00E70EA8"/>
    <w:rsid w:val="00E70EBA"/>
    <w:rsid w:val="00E71045"/>
    <w:rsid w:val="00E7121F"/>
    <w:rsid w:val="00E7128F"/>
    <w:rsid w:val="00E71416"/>
    <w:rsid w:val="00E715D2"/>
    <w:rsid w:val="00E716C7"/>
    <w:rsid w:val="00E719A4"/>
    <w:rsid w:val="00E71BD7"/>
    <w:rsid w:val="00E71CB5"/>
    <w:rsid w:val="00E71DCC"/>
    <w:rsid w:val="00E71E3B"/>
    <w:rsid w:val="00E71FB6"/>
    <w:rsid w:val="00E72238"/>
    <w:rsid w:val="00E72445"/>
    <w:rsid w:val="00E72659"/>
    <w:rsid w:val="00E72662"/>
    <w:rsid w:val="00E72736"/>
    <w:rsid w:val="00E7279C"/>
    <w:rsid w:val="00E727B7"/>
    <w:rsid w:val="00E72BAD"/>
    <w:rsid w:val="00E72C37"/>
    <w:rsid w:val="00E73014"/>
    <w:rsid w:val="00E73170"/>
    <w:rsid w:val="00E732D2"/>
    <w:rsid w:val="00E7353D"/>
    <w:rsid w:val="00E73771"/>
    <w:rsid w:val="00E7384A"/>
    <w:rsid w:val="00E73AC5"/>
    <w:rsid w:val="00E73C9E"/>
    <w:rsid w:val="00E73DCB"/>
    <w:rsid w:val="00E73DE4"/>
    <w:rsid w:val="00E73DFC"/>
    <w:rsid w:val="00E74035"/>
    <w:rsid w:val="00E7418E"/>
    <w:rsid w:val="00E741B2"/>
    <w:rsid w:val="00E7428F"/>
    <w:rsid w:val="00E745DD"/>
    <w:rsid w:val="00E74BB6"/>
    <w:rsid w:val="00E74C96"/>
    <w:rsid w:val="00E74F56"/>
    <w:rsid w:val="00E75048"/>
    <w:rsid w:val="00E75B5C"/>
    <w:rsid w:val="00E75CD2"/>
    <w:rsid w:val="00E75E0C"/>
    <w:rsid w:val="00E7621A"/>
    <w:rsid w:val="00E7627E"/>
    <w:rsid w:val="00E764D3"/>
    <w:rsid w:val="00E764F9"/>
    <w:rsid w:val="00E76554"/>
    <w:rsid w:val="00E76711"/>
    <w:rsid w:val="00E769C3"/>
    <w:rsid w:val="00E76A8F"/>
    <w:rsid w:val="00E76B1A"/>
    <w:rsid w:val="00E77192"/>
    <w:rsid w:val="00E7798D"/>
    <w:rsid w:val="00E77D47"/>
    <w:rsid w:val="00E80778"/>
    <w:rsid w:val="00E80B57"/>
    <w:rsid w:val="00E80B91"/>
    <w:rsid w:val="00E80C9A"/>
    <w:rsid w:val="00E80D4E"/>
    <w:rsid w:val="00E80E30"/>
    <w:rsid w:val="00E80E4D"/>
    <w:rsid w:val="00E811D3"/>
    <w:rsid w:val="00E811F9"/>
    <w:rsid w:val="00E81205"/>
    <w:rsid w:val="00E81359"/>
    <w:rsid w:val="00E81493"/>
    <w:rsid w:val="00E81A80"/>
    <w:rsid w:val="00E81B30"/>
    <w:rsid w:val="00E81C47"/>
    <w:rsid w:val="00E81E81"/>
    <w:rsid w:val="00E82088"/>
    <w:rsid w:val="00E82590"/>
    <w:rsid w:val="00E828C4"/>
    <w:rsid w:val="00E82972"/>
    <w:rsid w:val="00E82AB9"/>
    <w:rsid w:val="00E82ABB"/>
    <w:rsid w:val="00E82C33"/>
    <w:rsid w:val="00E82E80"/>
    <w:rsid w:val="00E83120"/>
    <w:rsid w:val="00E83179"/>
    <w:rsid w:val="00E83608"/>
    <w:rsid w:val="00E836AB"/>
    <w:rsid w:val="00E83809"/>
    <w:rsid w:val="00E83AE8"/>
    <w:rsid w:val="00E83B03"/>
    <w:rsid w:val="00E83B76"/>
    <w:rsid w:val="00E83ED6"/>
    <w:rsid w:val="00E85392"/>
    <w:rsid w:val="00E8551E"/>
    <w:rsid w:val="00E8576A"/>
    <w:rsid w:val="00E85EB1"/>
    <w:rsid w:val="00E86547"/>
    <w:rsid w:val="00E86AF4"/>
    <w:rsid w:val="00E86DCD"/>
    <w:rsid w:val="00E870D9"/>
    <w:rsid w:val="00E87350"/>
    <w:rsid w:val="00E87465"/>
    <w:rsid w:val="00E8774B"/>
    <w:rsid w:val="00E87F60"/>
    <w:rsid w:val="00E87FFC"/>
    <w:rsid w:val="00E900D3"/>
    <w:rsid w:val="00E902BB"/>
    <w:rsid w:val="00E90393"/>
    <w:rsid w:val="00E90909"/>
    <w:rsid w:val="00E909F3"/>
    <w:rsid w:val="00E90ABC"/>
    <w:rsid w:val="00E90CFD"/>
    <w:rsid w:val="00E90DE0"/>
    <w:rsid w:val="00E90E0A"/>
    <w:rsid w:val="00E914C4"/>
    <w:rsid w:val="00E91D3B"/>
    <w:rsid w:val="00E91DAE"/>
    <w:rsid w:val="00E92167"/>
    <w:rsid w:val="00E924B6"/>
    <w:rsid w:val="00E927BF"/>
    <w:rsid w:val="00E932EE"/>
    <w:rsid w:val="00E93631"/>
    <w:rsid w:val="00E93ADA"/>
    <w:rsid w:val="00E93C05"/>
    <w:rsid w:val="00E94101"/>
    <w:rsid w:val="00E9411E"/>
    <w:rsid w:val="00E9459C"/>
    <w:rsid w:val="00E94988"/>
    <w:rsid w:val="00E94A47"/>
    <w:rsid w:val="00E94B6F"/>
    <w:rsid w:val="00E94D1B"/>
    <w:rsid w:val="00E94E75"/>
    <w:rsid w:val="00E94FFF"/>
    <w:rsid w:val="00E9514C"/>
    <w:rsid w:val="00E9564F"/>
    <w:rsid w:val="00E95686"/>
    <w:rsid w:val="00E957C8"/>
    <w:rsid w:val="00E958C4"/>
    <w:rsid w:val="00E959E5"/>
    <w:rsid w:val="00E95E20"/>
    <w:rsid w:val="00E95E79"/>
    <w:rsid w:val="00E95F94"/>
    <w:rsid w:val="00E96307"/>
    <w:rsid w:val="00E966E8"/>
    <w:rsid w:val="00E96B73"/>
    <w:rsid w:val="00E96F98"/>
    <w:rsid w:val="00E97211"/>
    <w:rsid w:val="00E973B2"/>
    <w:rsid w:val="00E973D8"/>
    <w:rsid w:val="00E97B5A"/>
    <w:rsid w:val="00E97CE8"/>
    <w:rsid w:val="00E97DA6"/>
    <w:rsid w:val="00E97DAB"/>
    <w:rsid w:val="00EA004D"/>
    <w:rsid w:val="00EA0053"/>
    <w:rsid w:val="00EA01E3"/>
    <w:rsid w:val="00EA0291"/>
    <w:rsid w:val="00EA04A4"/>
    <w:rsid w:val="00EA0522"/>
    <w:rsid w:val="00EA0558"/>
    <w:rsid w:val="00EA06DA"/>
    <w:rsid w:val="00EA0978"/>
    <w:rsid w:val="00EA0A46"/>
    <w:rsid w:val="00EA0B56"/>
    <w:rsid w:val="00EA0CD9"/>
    <w:rsid w:val="00EA0ECC"/>
    <w:rsid w:val="00EA0FB5"/>
    <w:rsid w:val="00EA103D"/>
    <w:rsid w:val="00EA135E"/>
    <w:rsid w:val="00EA14F9"/>
    <w:rsid w:val="00EA165D"/>
    <w:rsid w:val="00EA186D"/>
    <w:rsid w:val="00EA190D"/>
    <w:rsid w:val="00EA1A2B"/>
    <w:rsid w:val="00EA1C0F"/>
    <w:rsid w:val="00EA1C84"/>
    <w:rsid w:val="00EA1C85"/>
    <w:rsid w:val="00EA1E81"/>
    <w:rsid w:val="00EA1EB0"/>
    <w:rsid w:val="00EA21D7"/>
    <w:rsid w:val="00EA23C0"/>
    <w:rsid w:val="00EA272E"/>
    <w:rsid w:val="00EA285C"/>
    <w:rsid w:val="00EA296C"/>
    <w:rsid w:val="00EA3020"/>
    <w:rsid w:val="00EA38F9"/>
    <w:rsid w:val="00EA3BFC"/>
    <w:rsid w:val="00EA3D2D"/>
    <w:rsid w:val="00EA3D30"/>
    <w:rsid w:val="00EA3E46"/>
    <w:rsid w:val="00EA3E95"/>
    <w:rsid w:val="00EA4217"/>
    <w:rsid w:val="00EA4531"/>
    <w:rsid w:val="00EA4B0C"/>
    <w:rsid w:val="00EA4EFF"/>
    <w:rsid w:val="00EA5103"/>
    <w:rsid w:val="00EA515C"/>
    <w:rsid w:val="00EA54D1"/>
    <w:rsid w:val="00EA597C"/>
    <w:rsid w:val="00EA5B11"/>
    <w:rsid w:val="00EA5B8E"/>
    <w:rsid w:val="00EA5DFE"/>
    <w:rsid w:val="00EA603E"/>
    <w:rsid w:val="00EA6789"/>
    <w:rsid w:val="00EA6AA7"/>
    <w:rsid w:val="00EA7072"/>
    <w:rsid w:val="00EA711A"/>
    <w:rsid w:val="00EA7907"/>
    <w:rsid w:val="00EA7A30"/>
    <w:rsid w:val="00EA7A7F"/>
    <w:rsid w:val="00EA7AC2"/>
    <w:rsid w:val="00EA7BF6"/>
    <w:rsid w:val="00EA7DDB"/>
    <w:rsid w:val="00EB07D1"/>
    <w:rsid w:val="00EB0807"/>
    <w:rsid w:val="00EB084D"/>
    <w:rsid w:val="00EB0CED"/>
    <w:rsid w:val="00EB1419"/>
    <w:rsid w:val="00EB15F2"/>
    <w:rsid w:val="00EB16C9"/>
    <w:rsid w:val="00EB1883"/>
    <w:rsid w:val="00EB1A2D"/>
    <w:rsid w:val="00EB1B50"/>
    <w:rsid w:val="00EB1CAF"/>
    <w:rsid w:val="00EB1CC9"/>
    <w:rsid w:val="00EB2336"/>
    <w:rsid w:val="00EB2444"/>
    <w:rsid w:val="00EB27B8"/>
    <w:rsid w:val="00EB27F3"/>
    <w:rsid w:val="00EB28DA"/>
    <w:rsid w:val="00EB2B8D"/>
    <w:rsid w:val="00EB2C5F"/>
    <w:rsid w:val="00EB32F9"/>
    <w:rsid w:val="00EB36DB"/>
    <w:rsid w:val="00EB390E"/>
    <w:rsid w:val="00EB3B5A"/>
    <w:rsid w:val="00EB3BD1"/>
    <w:rsid w:val="00EB3C58"/>
    <w:rsid w:val="00EB4383"/>
    <w:rsid w:val="00EB4563"/>
    <w:rsid w:val="00EB467D"/>
    <w:rsid w:val="00EB475C"/>
    <w:rsid w:val="00EB4A80"/>
    <w:rsid w:val="00EB4CEA"/>
    <w:rsid w:val="00EB4FAB"/>
    <w:rsid w:val="00EB51F7"/>
    <w:rsid w:val="00EB5474"/>
    <w:rsid w:val="00EB582C"/>
    <w:rsid w:val="00EB5842"/>
    <w:rsid w:val="00EB5D3A"/>
    <w:rsid w:val="00EB6159"/>
    <w:rsid w:val="00EB639F"/>
    <w:rsid w:val="00EB6606"/>
    <w:rsid w:val="00EB6707"/>
    <w:rsid w:val="00EB6847"/>
    <w:rsid w:val="00EB68B8"/>
    <w:rsid w:val="00EB6A0E"/>
    <w:rsid w:val="00EB735B"/>
    <w:rsid w:val="00EB7454"/>
    <w:rsid w:val="00EB75AC"/>
    <w:rsid w:val="00EB7842"/>
    <w:rsid w:val="00EB7AAD"/>
    <w:rsid w:val="00EB7F3D"/>
    <w:rsid w:val="00EC010F"/>
    <w:rsid w:val="00EC012E"/>
    <w:rsid w:val="00EC0210"/>
    <w:rsid w:val="00EC05AA"/>
    <w:rsid w:val="00EC081E"/>
    <w:rsid w:val="00EC0883"/>
    <w:rsid w:val="00EC0EF8"/>
    <w:rsid w:val="00EC1114"/>
    <w:rsid w:val="00EC170F"/>
    <w:rsid w:val="00EC1737"/>
    <w:rsid w:val="00EC1D1D"/>
    <w:rsid w:val="00EC1DCD"/>
    <w:rsid w:val="00EC1F67"/>
    <w:rsid w:val="00EC22CB"/>
    <w:rsid w:val="00EC2388"/>
    <w:rsid w:val="00EC23A1"/>
    <w:rsid w:val="00EC268B"/>
    <w:rsid w:val="00EC297C"/>
    <w:rsid w:val="00EC29FA"/>
    <w:rsid w:val="00EC3211"/>
    <w:rsid w:val="00EC3822"/>
    <w:rsid w:val="00EC3D42"/>
    <w:rsid w:val="00EC3D74"/>
    <w:rsid w:val="00EC3E0D"/>
    <w:rsid w:val="00EC3E0E"/>
    <w:rsid w:val="00EC425B"/>
    <w:rsid w:val="00EC431D"/>
    <w:rsid w:val="00EC437F"/>
    <w:rsid w:val="00EC4865"/>
    <w:rsid w:val="00EC4B44"/>
    <w:rsid w:val="00EC4D6A"/>
    <w:rsid w:val="00EC4E16"/>
    <w:rsid w:val="00EC4EED"/>
    <w:rsid w:val="00EC53CF"/>
    <w:rsid w:val="00EC54C1"/>
    <w:rsid w:val="00EC54FD"/>
    <w:rsid w:val="00EC55A6"/>
    <w:rsid w:val="00EC58A1"/>
    <w:rsid w:val="00EC5D7E"/>
    <w:rsid w:val="00EC5EBF"/>
    <w:rsid w:val="00EC61F2"/>
    <w:rsid w:val="00EC620A"/>
    <w:rsid w:val="00EC6250"/>
    <w:rsid w:val="00EC62C9"/>
    <w:rsid w:val="00EC64D1"/>
    <w:rsid w:val="00EC65F7"/>
    <w:rsid w:val="00EC66D0"/>
    <w:rsid w:val="00EC6B78"/>
    <w:rsid w:val="00EC6C78"/>
    <w:rsid w:val="00EC6D64"/>
    <w:rsid w:val="00EC6EA4"/>
    <w:rsid w:val="00EC72B7"/>
    <w:rsid w:val="00EC72CA"/>
    <w:rsid w:val="00EC7661"/>
    <w:rsid w:val="00EC7925"/>
    <w:rsid w:val="00EC7BB5"/>
    <w:rsid w:val="00EC7D6C"/>
    <w:rsid w:val="00EC7DEB"/>
    <w:rsid w:val="00ED009D"/>
    <w:rsid w:val="00ED0149"/>
    <w:rsid w:val="00ED0164"/>
    <w:rsid w:val="00ED01C6"/>
    <w:rsid w:val="00ED0440"/>
    <w:rsid w:val="00ED046B"/>
    <w:rsid w:val="00ED051C"/>
    <w:rsid w:val="00ED0B17"/>
    <w:rsid w:val="00ED106D"/>
    <w:rsid w:val="00ED11D3"/>
    <w:rsid w:val="00ED14F3"/>
    <w:rsid w:val="00ED16AC"/>
    <w:rsid w:val="00ED18C5"/>
    <w:rsid w:val="00ED19B5"/>
    <w:rsid w:val="00ED1ED6"/>
    <w:rsid w:val="00ED2095"/>
    <w:rsid w:val="00ED2A63"/>
    <w:rsid w:val="00ED2BF5"/>
    <w:rsid w:val="00ED2C5C"/>
    <w:rsid w:val="00ED2C67"/>
    <w:rsid w:val="00ED2E43"/>
    <w:rsid w:val="00ED2E60"/>
    <w:rsid w:val="00ED2F35"/>
    <w:rsid w:val="00ED3202"/>
    <w:rsid w:val="00ED3263"/>
    <w:rsid w:val="00ED3374"/>
    <w:rsid w:val="00ED346C"/>
    <w:rsid w:val="00ED3609"/>
    <w:rsid w:val="00ED36E2"/>
    <w:rsid w:val="00ED37F8"/>
    <w:rsid w:val="00ED3D07"/>
    <w:rsid w:val="00ED3D5C"/>
    <w:rsid w:val="00ED3ED0"/>
    <w:rsid w:val="00ED46DE"/>
    <w:rsid w:val="00ED47AE"/>
    <w:rsid w:val="00ED4BFA"/>
    <w:rsid w:val="00ED4C7A"/>
    <w:rsid w:val="00ED4E66"/>
    <w:rsid w:val="00ED4F1F"/>
    <w:rsid w:val="00ED50D9"/>
    <w:rsid w:val="00ED5329"/>
    <w:rsid w:val="00ED53AB"/>
    <w:rsid w:val="00ED54EC"/>
    <w:rsid w:val="00ED5805"/>
    <w:rsid w:val="00ED592C"/>
    <w:rsid w:val="00ED5977"/>
    <w:rsid w:val="00ED5C64"/>
    <w:rsid w:val="00ED60B0"/>
    <w:rsid w:val="00ED631B"/>
    <w:rsid w:val="00ED6328"/>
    <w:rsid w:val="00ED63D4"/>
    <w:rsid w:val="00ED6507"/>
    <w:rsid w:val="00ED6D1F"/>
    <w:rsid w:val="00ED6F5D"/>
    <w:rsid w:val="00ED6FDC"/>
    <w:rsid w:val="00ED7016"/>
    <w:rsid w:val="00ED710E"/>
    <w:rsid w:val="00ED713C"/>
    <w:rsid w:val="00ED723B"/>
    <w:rsid w:val="00ED73E7"/>
    <w:rsid w:val="00ED750C"/>
    <w:rsid w:val="00ED7655"/>
    <w:rsid w:val="00ED779E"/>
    <w:rsid w:val="00ED7B8A"/>
    <w:rsid w:val="00ED7F93"/>
    <w:rsid w:val="00EE0242"/>
    <w:rsid w:val="00EE0269"/>
    <w:rsid w:val="00EE038E"/>
    <w:rsid w:val="00EE04F8"/>
    <w:rsid w:val="00EE0640"/>
    <w:rsid w:val="00EE082F"/>
    <w:rsid w:val="00EE0C6B"/>
    <w:rsid w:val="00EE1245"/>
    <w:rsid w:val="00EE1407"/>
    <w:rsid w:val="00EE1B93"/>
    <w:rsid w:val="00EE1D5B"/>
    <w:rsid w:val="00EE1DA1"/>
    <w:rsid w:val="00EE1EF0"/>
    <w:rsid w:val="00EE22F7"/>
    <w:rsid w:val="00EE239F"/>
    <w:rsid w:val="00EE23C0"/>
    <w:rsid w:val="00EE2408"/>
    <w:rsid w:val="00EE25AC"/>
    <w:rsid w:val="00EE267F"/>
    <w:rsid w:val="00EE26D5"/>
    <w:rsid w:val="00EE2AE4"/>
    <w:rsid w:val="00EE2D1C"/>
    <w:rsid w:val="00EE2D6C"/>
    <w:rsid w:val="00EE3259"/>
    <w:rsid w:val="00EE32F3"/>
    <w:rsid w:val="00EE33FE"/>
    <w:rsid w:val="00EE3464"/>
    <w:rsid w:val="00EE34C5"/>
    <w:rsid w:val="00EE353A"/>
    <w:rsid w:val="00EE36B8"/>
    <w:rsid w:val="00EE3D78"/>
    <w:rsid w:val="00EE3EB0"/>
    <w:rsid w:val="00EE3F1B"/>
    <w:rsid w:val="00EE40D7"/>
    <w:rsid w:val="00EE410E"/>
    <w:rsid w:val="00EE426C"/>
    <w:rsid w:val="00EE42C4"/>
    <w:rsid w:val="00EE4434"/>
    <w:rsid w:val="00EE4696"/>
    <w:rsid w:val="00EE480A"/>
    <w:rsid w:val="00EE4879"/>
    <w:rsid w:val="00EE48E1"/>
    <w:rsid w:val="00EE4E32"/>
    <w:rsid w:val="00EE50A0"/>
    <w:rsid w:val="00EE50FA"/>
    <w:rsid w:val="00EE5147"/>
    <w:rsid w:val="00EE51FA"/>
    <w:rsid w:val="00EE54BA"/>
    <w:rsid w:val="00EE5640"/>
    <w:rsid w:val="00EE568B"/>
    <w:rsid w:val="00EE56ED"/>
    <w:rsid w:val="00EE58A7"/>
    <w:rsid w:val="00EE5E29"/>
    <w:rsid w:val="00EE6094"/>
    <w:rsid w:val="00EE63DC"/>
    <w:rsid w:val="00EE64A8"/>
    <w:rsid w:val="00EE65B4"/>
    <w:rsid w:val="00EE66C3"/>
    <w:rsid w:val="00EE6D6C"/>
    <w:rsid w:val="00EE6ED4"/>
    <w:rsid w:val="00EE7841"/>
    <w:rsid w:val="00EE7A8C"/>
    <w:rsid w:val="00EE7C6A"/>
    <w:rsid w:val="00EF02E7"/>
    <w:rsid w:val="00EF0A1C"/>
    <w:rsid w:val="00EF0AA9"/>
    <w:rsid w:val="00EF0FAF"/>
    <w:rsid w:val="00EF0FE2"/>
    <w:rsid w:val="00EF136E"/>
    <w:rsid w:val="00EF1555"/>
    <w:rsid w:val="00EF18B6"/>
    <w:rsid w:val="00EF19C3"/>
    <w:rsid w:val="00EF1D5B"/>
    <w:rsid w:val="00EF1D67"/>
    <w:rsid w:val="00EF1FB3"/>
    <w:rsid w:val="00EF1FEE"/>
    <w:rsid w:val="00EF220C"/>
    <w:rsid w:val="00EF2210"/>
    <w:rsid w:val="00EF239D"/>
    <w:rsid w:val="00EF25C5"/>
    <w:rsid w:val="00EF25D5"/>
    <w:rsid w:val="00EF2606"/>
    <w:rsid w:val="00EF2664"/>
    <w:rsid w:val="00EF2B98"/>
    <w:rsid w:val="00EF30CE"/>
    <w:rsid w:val="00EF318F"/>
    <w:rsid w:val="00EF3422"/>
    <w:rsid w:val="00EF36EE"/>
    <w:rsid w:val="00EF394A"/>
    <w:rsid w:val="00EF3B07"/>
    <w:rsid w:val="00EF3B9F"/>
    <w:rsid w:val="00EF3BC3"/>
    <w:rsid w:val="00EF3C0A"/>
    <w:rsid w:val="00EF3CD2"/>
    <w:rsid w:val="00EF3D30"/>
    <w:rsid w:val="00EF3E28"/>
    <w:rsid w:val="00EF3FFD"/>
    <w:rsid w:val="00EF432D"/>
    <w:rsid w:val="00EF452B"/>
    <w:rsid w:val="00EF4539"/>
    <w:rsid w:val="00EF4798"/>
    <w:rsid w:val="00EF48A8"/>
    <w:rsid w:val="00EF492D"/>
    <w:rsid w:val="00EF4939"/>
    <w:rsid w:val="00EF4A7A"/>
    <w:rsid w:val="00EF4F8B"/>
    <w:rsid w:val="00EF5168"/>
    <w:rsid w:val="00EF51B1"/>
    <w:rsid w:val="00EF530A"/>
    <w:rsid w:val="00EF5392"/>
    <w:rsid w:val="00EF5520"/>
    <w:rsid w:val="00EF55FA"/>
    <w:rsid w:val="00EF595F"/>
    <w:rsid w:val="00EF5D79"/>
    <w:rsid w:val="00EF5DF3"/>
    <w:rsid w:val="00EF5E92"/>
    <w:rsid w:val="00EF5EAA"/>
    <w:rsid w:val="00EF608D"/>
    <w:rsid w:val="00EF6371"/>
    <w:rsid w:val="00EF6390"/>
    <w:rsid w:val="00EF6639"/>
    <w:rsid w:val="00EF6657"/>
    <w:rsid w:val="00EF6676"/>
    <w:rsid w:val="00EF6B0C"/>
    <w:rsid w:val="00EF6BEE"/>
    <w:rsid w:val="00EF706E"/>
    <w:rsid w:val="00EF74CF"/>
    <w:rsid w:val="00EF74D3"/>
    <w:rsid w:val="00EF76E1"/>
    <w:rsid w:val="00EF772A"/>
    <w:rsid w:val="00EF7AB3"/>
    <w:rsid w:val="00EF7B29"/>
    <w:rsid w:val="00EF7B5F"/>
    <w:rsid w:val="00EF7CF1"/>
    <w:rsid w:val="00EF7E68"/>
    <w:rsid w:val="00EF7F88"/>
    <w:rsid w:val="00F001FE"/>
    <w:rsid w:val="00F0073A"/>
    <w:rsid w:val="00F010DC"/>
    <w:rsid w:val="00F01740"/>
    <w:rsid w:val="00F01A90"/>
    <w:rsid w:val="00F01C2F"/>
    <w:rsid w:val="00F01C91"/>
    <w:rsid w:val="00F01CDD"/>
    <w:rsid w:val="00F01E67"/>
    <w:rsid w:val="00F01F0A"/>
    <w:rsid w:val="00F02135"/>
    <w:rsid w:val="00F02498"/>
    <w:rsid w:val="00F028E0"/>
    <w:rsid w:val="00F02914"/>
    <w:rsid w:val="00F02AAA"/>
    <w:rsid w:val="00F02B3C"/>
    <w:rsid w:val="00F02B9C"/>
    <w:rsid w:val="00F02D34"/>
    <w:rsid w:val="00F02FCC"/>
    <w:rsid w:val="00F0304F"/>
    <w:rsid w:val="00F030AE"/>
    <w:rsid w:val="00F03154"/>
    <w:rsid w:val="00F03284"/>
    <w:rsid w:val="00F03619"/>
    <w:rsid w:val="00F0368B"/>
    <w:rsid w:val="00F036D5"/>
    <w:rsid w:val="00F0380C"/>
    <w:rsid w:val="00F03829"/>
    <w:rsid w:val="00F0390E"/>
    <w:rsid w:val="00F03D4D"/>
    <w:rsid w:val="00F03EB3"/>
    <w:rsid w:val="00F03FE0"/>
    <w:rsid w:val="00F0419C"/>
    <w:rsid w:val="00F041EA"/>
    <w:rsid w:val="00F04290"/>
    <w:rsid w:val="00F045AF"/>
    <w:rsid w:val="00F04B48"/>
    <w:rsid w:val="00F04C0F"/>
    <w:rsid w:val="00F04DF7"/>
    <w:rsid w:val="00F052CC"/>
    <w:rsid w:val="00F052F5"/>
    <w:rsid w:val="00F0536D"/>
    <w:rsid w:val="00F055AC"/>
    <w:rsid w:val="00F055F5"/>
    <w:rsid w:val="00F05831"/>
    <w:rsid w:val="00F059D6"/>
    <w:rsid w:val="00F06201"/>
    <w:rsid w:val="00F0627C"/>
    <w:rsid w:val="00F06390"/>
    <w:rsid w:val="00F064C0"/>
    <w:rsid w:val="00F06ABA"/>
    <w:rsid w:val="00F06ABF"/>
    <w:rsid w:val="00F07696"/>
    <w:rsid w:val="00F07988"/>
    <w:rsid w:val="00F07AB0"/>
    <w:rsid w:val="00F07E0F"/>
    <w:rsid w:val="00F100B3"/>
    <w:rsid w:val="00F10900"/>
    <w:rsid w:val="00F10C19"/>
    <w:rsid w:val="00F10E21"/>
    <w:rsid w:val="00F110A9"/>
    <w:rsid w:val="00F110E1"/>
    <w:rsid w:val="00F11450"/>
    <w:rsid w:val="00F115A9"/>
    <w:rsid w:val="00F115CC"/>
    <w:rsid w:val="00F118FF"/>
    <w:rsid w:val="00F11920"/>
    <w:rsid w:val="00F11A99"/>
    <w:rsid w:val="00F11BC8"/>
    <w:rsid w:val="00F1210A"/>
    <w:rsid w:val="00F12377"/>
    <w:rsid w:val="00F123DD"/>
    <w:rsid w:val="00F124F3"/>
    <w:rsid w:val="00F12760"/>
    <w:rsid w:val="00F12770"/>
    <w:rsid w:val="00F12E5F"/>
    <w:rsid w:val="00F13171"/>
    <w:rsid w:val="00F1321A"/>
    <w:rsid w:val="00F1337E"/>
    <w:rsid w:val="00F13576"/>
    <w:rsid w:val="00F1370E"/>
    <w:rsid w:val="00F13916"/>
    <w:rsid w:val="00F139AE"/>
    <w:rsid w:val="00F13D87"/>
    <w:rsid w:val="00F13E72"/>
    <w:rsid w:val="00F1402E"/>
    <w:rsid w:val="00F14167"/>
    <w:rsid w:val="00F1428A"/>
    <w:rsid w:val="00F142E7"/>
    <w:rsid w:val="00F1437E"/>
    <w:rsid w:val="00F14417"/>
    <w:rsid w:val="00F14800"/>
    <w:rsid w:val="00F148EA"/>
    <w:rsid w:val="00F1544A"/>
    <w:rsid w:val="00F1559A"/>
    <w:rsid w:val="00F15888"/>
    <w:rsid w:val="00F1596C"/>
    <w:rsid w:val="00F15D1A"/>
    <w:rsid w:val="00F16169"/>
    <w:rsid w:val="00F163D3"/>
    <w:rsid w:val="00F169CB"/>
    <w:rsid w:val="00F16A0D"/>
    <w:rsid w:val="00F16A73"/>
    <w:rsid w:val="00F16ACE"/>
    <w:rsid w:val="00F16B46"/>
    <w:rsid w:val="00F16E8A"/>
    <w:rsid w:val="00F16FFB"/>
    <w:rsid w:val="00F1702C"/>
    <w:rsid w:val="00F170B6"/>
    <w:rsid w:val="00F1748E"/>
    <w:rsid w:val="00F1748F"/>
    <w:rsid w:val="00F17617"/>
    <w:rsid w:val="00F17ED6"/>
    <w:rsid w:val="00F2043C"/>
    <w:rsid w:val="00F20A4D"/>
    <w:rsid w:val="00F2117A"/>
    <w:rsid w:val="00F211BD"/>
    <w:rsid w:val="00F21A19"/>
    <w:rsid w:val="00F21A7B"/>
    <w:rsid w:val="00F21AAB"/>
    <w:rsid w:val="00F21B02"/>
    <w:rsid w:val="00F21D7B"/>
    <w:rsid w:val="00F221C5"/>
    <w:rsid w:val="00F223BF"/>
    <w:rsid w:val="00F22736"/>
    <w:rsid w:val="00F22970"/>
    <w:rsid w:val="00F22B3C"/>
    <w:rsid w:val="00F231A6"/>
    <w:rsid w:val="00F23606"/>
    <w:rsid w:val="00F23A2A"/>
    <w:rsid w:val="00F23F91"/>
    <w:rsid w:val="00F24049"/>
    <w:rsid w:val="00F246E6"/>
    <w:rsid w:val="00F24910"/>
    <w:rsid w:val="00F24A5C"/>
    <w:rsid w:val="00F24AD6"/>
    <w:rsid w:val="00F24E00"/>
    <w:rsid w:val="00F24E48"/>
    <w:rsid w:val="00F25036"/>
    <w:rsid w:val="00F25161"/>
    <w:rsid w:val="00F252EF"/>
    <w:rsid w:val="00F2548E"/>
    <w:rsid w:val="00F2556D"/>
    <w:rsid w:val="00F257F1"/>
    <w:rsid w:val="00F25871"/>
    <w:rsid w:val="00F25C94"/>
    <w:rsid w:val="00F25C9C"/>
    <w:rsid w:val="00F25CB0"/>
    <w:rsid w:val="00F25F4D"/>
    <w:rsid w:val="00F260AD"/>
    <w:rsid w:val="00F2638A"/>
    <w:rsid w:val="00F265DA"/>
    <w:rsid w:val="00F2694F"/>
    <w:rsid w:val="00F26987"/>
    <w:rsid w:val="00F269CA"/>
    <w:rsid w:val="00F26A8D"/>
    <w:rsid w:val="00F26CD3"/>
    <w:rsid w:val="00F27295"/>
    <w:rsid w:val="00F272B3"/>
    <w:rsid w:val="00F27B1E"/>
    <w:rsid w:val="00F27B45"/>
    <w:rsid w:val="00F27D76"/>
    <w:rsid w:val="00F27EE3"/>
    <w:rsid w:val="00F3006A"/>
    <w:rsid w:val="00F30129"/>
    <w:rsid w:val="00F30389"/>
    <w:rsid w:val="00F307D1"/>
    <w:rsid w:val="00F307F1"/>
    <w:rsid w:val="00F3091C"/>
    <w:rsid w:val="00F30994"/>
    <w:rsid w:val="00F30BD8"/>
    <w:rsid w:val="00F30E98"/>
    <w:rsid w:val="00F315D3"/>
    <w:rsid w:val="00F316FA"/>
    <w:rsid w:val="00F31763"/>
    <w:rsid w:val="00F317C2"/>
    <w:rsid w:val="00F317EC"/>
    <w:rsid w:val="00F31E25"/>
    <w:rsid w:val="00F322A9"/>
    <w:rsid w:val="00F323F7"/>
    <w:rsid w:val="00F3252C"/>
    <w:rsid w:val="00F32C06"/>
    <w:rsid w:val="00F33172"/>
    <w:rsid w:val="00F34367"/>
    <w:rsid w:val="00F34915"/>
    <w:rsid w:val="00F34E9A"/>
    <w:rsid w:val="00F34EDC"/>
    <w:rsid w:val="00F35036"/>
    <w:rsid w:val="00F3530E"/>
    <w:rsid w:val="00F35445"/>
    <w:rsid w:val="00F354A0"/>
    <w:rsid w:val="00F35983"/>
    <w:rsid w:val="00F35C09"/>
    <w:rsid w:val="00F35E3D"/>
    <w:rsid w:val="00F36242"/>
    <w:rsid w:val="00F362EF"/>
    <w:rsid w:val="00F36385"/>
    <w:rsid w:val="00F36FA5"/>
    <w:rsid w:val="00F37201"/>
    <w:rsid w:val="00F37405"/>
    <w:rsid w:val="00F3742F"/>
    <w:rsid w:val="00F374CE"/>
    <w:rsid w:val="00F379AD"/>
    <w:rsid w:val="00F37A5C"/>
    <w:rsid w:val="00F37C2A"/>
    <w:rsid w:val="00F37F53"/>
    <w:rsid w:val="00F40397"/>
    <w:rsid w:val="00F40501"/>
    <w:rsid w:val="00F40E53"/>
    <w:rsid w:val="00F40F19"/>
    <w:rsid w:val="00F41133"/>
    <w:rsid w:val="00F411A4"/>
    <w:rsid w:val="00F4120E"/>
    <w:rsid w:val="00F412E7"/>
    <w:rsid w:val="00F4135B"/>
    <w:rsid w:val="00F4168B"/>
    <w:rsid w:val="00F416C4"/>
    <w:rsid w:val="00F418DD"/>
    <w:rsid w:val="00F41972"/>
    <w:rsid w:val="00F42099"/>
    <w:rsid w:val="00F421ED"/>
    <w:rsid w:val="00F4230A"/>
    <w:rsid w:val="00F42546"/>
    <w:rsid w:val="00F4257E"/>
    <w:rsid w:val="00F42BD3"/>
    <w:rsid w:val="00F43778"/>
    <w:rsid w:val="00F43803"/>
    <w:rsid w:val="00F43D86"/>
    <w:rsid w:val="00F43EF4"/>
    <w:rsid w:val="00F4423E"/>
    <w:rsid w:val="00F44274"/>
    <w:rsid w:val="00F44476"/>
    <w:rsid w:val="00F4448C"/>
    <w:rsid w:val="00F44687"/>
    <w:rsid w:val="00F44A6E"/>
    <w:rsid w:val="00F44AAA"/>
    <w:rsid w:val="00F44AD6"/>
    <w:rsid w:val="00F44BA0"/>
    <w:rsid w:val="00F44BE0"/>
    <w:rsid w:val="00F44EB5"/>
    <w:rsid w:val="00F45227"/>
    <w:rsid w:val="00F45435"/>
    <w:rsid w:val="00F455DF"/>
    <w:rsid w:val="00F46225"/>
    <w:rsid w:val="00F462ED"/>
    <w:rsid w:val="00F46430"/>
    <w:rsid w:val="00F4644D"/>
    <w:rsid w:val="00F46840"/>
    <w:rsid w:val="00F4698F"/>
    <w:rsid w:val="00F46C60"/>
    <w:rsid w:val="00F46EBE"/>
    <w:rsid w:val="00F46F46"/>
    <w:rsid w:val="00F47192"/>
    <w:rsid w:val="00F47301"/>
    <w:rsid w:val="00F47424"/>
    <w:rsid w:val="00F475B0"/>
    <w:rsid w:val="00F47965"/>
    <w:rsid w:val="00F47C07"/>
    <w:rsid w:val="00F47C96"/>
    <w:rsid w:val="00F47E68"/>
    <w:rsid w:val="00F47F0C"/>
    <w:rsid w:val="00F47F7C"/>
    <w:rsid w:val="00F5001D"/>
    <w:rsid w:val="00F50224"/>
    <w:rsid w:val="00F5045A"/>
    <w:rsid w:val="00F50613"/>
    <w:rsid w:val="00F508A7"/>
    <w:rsid w:val="00F50A54"/>
    <w:rsid w:val="00F50BE0"/>
    <w:rsid w:val="00F50C04"/>
    <w:rsid w:val="00F50DB0"/>
    <w:rsid w:val="00F50E20"/>
    <w:rsid w:val="00F50FA1"/>
    <w:rsid w:val="00F510D5"/>
    <w:rsid w:val="00F513BA"/>
    <w:rsid w:val="00F51636"/>
    <w:rsid w:val="00F518C1"/>
    <w:rsid w:val="00F51B00"/>
    <w:rsid w:val="00F51C31"/>
    <w:rsid w:val="00F51DDA"/>
    <w:rsid w:val="00F51DE3"/>
    <w:rsid w:val="00F51DED"/>
    <w:rsid w:val="00F5219F"/>
    <w:rsid w:val="00F5236A"/>
    <w:rsid w:val="00F523FF"/>
    <w:rsid w:val="00F52722"/>
    <w:rsid w:val="00F528C8"/>
    <w:rsid w:val="00F52A1A"/>
    <w:rsid w:val="00F52BAE"/>
    <w:rsid w:val="00F52CF0"/>
    <w:rsid w:val="00F52EE9"/>
    <w:rsid w:val="00F534C0"/>
    <w:rsid w:val="00F535A8"/>
    <w:rsid w:val="00F53B69"/>
    <w:rsid w:val="00F53B74"/>
    <w:rsid w:val="00F53BC6"/>
    <w:rsid w:val="00F53CF0"/>
    <w:rsid w:val="00F53DC4"/>
    <w:rsid w:val="00F54029"/>
    <w:rsid w:val="00F540B6"/>
    <w:rsid w:val="00F540C3"/>
    <w:rsid w:val="00F54116"/>
    <w:rsid w:val="00F541F1"/>
    <w:rsid w:val="00F5461E"/>
    <w:rsid w:val="00F54743"/>
    <w:rsid w:val="00F54A05"/>
    <w:rsid w:val="00F55064"/>
    <w:rsid w:val="00F5509A"/>
    <w:rsid w:val="00F551C9"/>
    <w:rsid w:val="00F55301"/>
    <w:rsid w:val="00F554F3"/>
    <w:rsid w:val="00F55597"/>
    <w:rsid w:val="00F55650"/>
    <w:rsid w:val="00F55A3F"/>
    <w:rsid w:val="00F55B12"/>
    <w:rsid w:val="00F55D55"/>
    <w:rsid w:val="00F55DF3"/>
    <w:rsid w:val="00F55F42"/>
    <w:rsid w:val="00F5622E"/>
    <w:rsid w:val="00F564B7"/>
    <w:rsid w:val="00F56877"/>
    <w:rsid w:val="00F568E6"/>
    <w:rsid w:val="00F56A65"/>
    <w:rsid w:val="00F56E00"/>
    <w:rsid w:val="00F571E6"/>
    <w:rsid w:val="00F572D5"/>
    <w:rsid w:val="00F57514"/>
    <w:rsid w:val="00F576FB"/>
    <w:rsid w:val="00F57C9A"/>
    <w:rsid w:val="00F57E25"/>
    <w:rsid w:val="00F57ED4"/>
    <w:rsid w:val="00F602D6"/>
    <w:rsid w:val="00F6038E"/>
    <w:rsid w:val="00F6051A"/>
    <w:rsid w:val="00F6096F"/>
    <w:rsid w:val="00F60998"/>
    <w:rsid w:val="00F60C08"/>
    <w:rsid w:val="00F60D2B"/>
    <w:rsid w:val="00F60D34"/>
    <w:rsid w:val="00F60E0A"/>
    <w:rsid w:val="00F60F48"/>
    <w:rsid w:val="00F60FD9"/>
    <w:rsid w:val="00F610D6"/>
    <w:rsid w:val="00F611C0"/>
    <w:rsid w:val="00F61506"/>
    <w:rsid w:val="00F61658"/>
    <w:rsid w:val="00F61A50"/>
    <w:rsid w:val="00F61D01"/>
    <w:rsid w:val="00F61EE4"/>
    <w:rsid w:val="00F62010"/>
    <w:rsid w:val="00F620AC"/>
    <w:rsid w:val="00F6226E"/>
    <w:rsid w:val="00F62634"/>
    <w:rsid w:val="00F627DE"/>
    <w:rsid w:val="00F62913"/>
    <w:rsid w:val="00F62ABA"/>
    <w:rsid w:val="00F62AE5"/>
    <w:rsid w:val="00F62AF4"/>
    <w:rsid w:val="00F62B2C"/>
    <w:rsid w:val="00F62FA9"/>
    <w:rsid w:val="00F62FAD"/>
    <w:rsid w:val="00F62FF5"/>
    <w:rsid w:val="00F630E8"/>
    <w:rsid w:val="00F6341A"/>
    <w:rsid w:val="00F6366A"/>
    <w:rsid w:val="00F6370D"/>
    <w:rsid w:val="00F6378D"/>
    <w:rsid w:val="00F6389F"/>
    <w:rsid w:val="00F63B4D"/>
    <w:rsid w:val="00F63BA7"/>
    <w:rsid w:val="00F63D50"/>
    <w:rsid w:val="00F63FFB"/>
    <w:rsid w:val="00F6438E"/>
    <w:rsid w:val="00F6465B"/>
    <w:rsid w:val="00F64FD7"/>
    <w:rsid w:val="00F65056"/>
    <w:rsid w:val="00F65283"/>
    <w:rsid w:val="00F65295"/>
    <w:rsid w:val="00F65337"/>
    <w:rsid w:val="00F65780"/>
    <w:rsid w:val="00F659BE"/>
    <w:rsid w:val="00F65A38"/>
    <w:rsid w:val="00F65AD4"/>
    <w:rsid w:val="00F65ADD"/>
    <w:rsid w:val="00F65B42"/>
    <w:rsid w:val="00F65E11"/>
    <w:rsid w:val="00F66162"/>
    <w:rsid w:val="00F663BA"/>
    <w:rsid w:val="00F6640E"/>
    <w:rsid w:val="00F664B6"/>
    <w:rsid w:val="00F664F7"/>
    <w:rsid w:val="00F6666F"/>
    <w:rsid w:val="00F666A3"/>
    <w:rsid w:val="00F66700"/>
    <w:rsid w:val="00F66B1B"/>
    <w:rsid w:val="00F66B9B"/>
    <w:rsid w:val="00F66BC1"/>
    <w:rsid w:val="00F66CB0"/>
    <w:rsid w:val="00F67085"/>
    <w:rsid w:val="00F670CF"/>
    <w:rsid w:val="00F67601"/>
    <w:rsid w:val="00F677C6"/>
    <w:rsid w:val="00F67942"/>
    <w:rsid w:val="00F6798A"/>
    <w:rsid w:val="00F67A13"/>
    <w:rsid w:val="00F67A6C"/>
    <w:rsid w:val="00F67AC3"/>
    <w:rsid w:val="00F67DCD"/>
    <w:rsid w:val="00F67E3A"/>
    <w:rsid w:val="00F67E7C"/>
    <w:rsid w:val="00F7024F"/>
    <w:rsid w:val="00F70371"/>
    <w:rsid w:val="00F70481"/>
    <w:rsid w:val="00F70500"/>
    <w:rsid w:val="00F70DF0"/>
    <w:rsid w:val="00F71392"/>
    <w:rsid w:val="00F71463"/>
    <w:rsid w:val="00F71533"/>
    <w:rsid w:val="00F71562"/>
    <w:rsid w:val="00F715D2"/>
    <w:rsid w:val="00F71665"/>
    <w:rsid w:val="00F719EE"/>
    <w:rsid w:val="00F72104"/>
    <w:rsid w:val="00F7235A"/>
    <w:rsid w:val="00F72457"/>
    <w:rsid w:val="00F72AED"/>
    <w:rsid w:val="00F72B86"/>
    <w:rsid w:val="00F72C40"/>
    <w:rsid w:val="00F72E37"/>
    <w:rsid w:val="00F72F5F"/>
    <w:rsid w:val="00F732F4"/>
    <w:rsid w:val="00F734ED"/>
    <w:rsid w:val="00F734F9"/>
    <w:rsid w:val="00F737B1"/>
    <w:rsid w:val="00F737C2"/>
    <w:rsid w:val="00F73BDC"/>
    <w:rsid w:val="00F73C2C"/>
    <w:rsid w:val="00F73E54"/>
    <w:rsid w:val="00F73E78"/>
    <w:rsid w:val="00F7408D"/>
    <w:rsid w:val="00F741D0"/>
    <w:rsid w:val="00F7467A"/>
    <w:rsid w:val="00F748C2"/>
    <w:rsid w:val="00F74AEC"/>
    <w:rsid w:val="00F74B6C"/>
    <w:rsid w:val="00F74C53"/>
    <w:rsid w:val="00F755D8"/>
    <w:rsid w:val="00F756AF"/>
    <w:rsid w:val="00F7586A"/>
    <w:rsid w:val="00F758F5"/>
    <w:rsid w:val="00F75A1F"/>
    <w:rsid w:val="00F75D56"/>
    <w:rsid w:val="00F75DB0"/>
    <w:rsid w:val="00F75F78"/>
    <w:rsid w:val="00F75FD6"/>
    <w:rsid w:val="00F76324"/>
    <w:rsid w:val="00F76356"/>
    <w:rsid w:val="00F7648E"/>
    <w:rsid w:val="00F76561"/>
    <w:rsid w:val="00F768F0"/>
    <w:rsid w:val="00F76B6B"/>
    <w:rsid w:val="00F76B99"/>
    <w:rsid w:val="00F76C81"/>
    <w:rsid w:val="00F7746B"/>
    <w:rsid w:val="00F774FB"/>
    <w:rsid w:val="00F77753"/>
    <w:rsid w:val="00F778A2"/>
    <w:rsid w:val="00F779CD"/>
    <w:rsid w:val="00F77B03"/>
    <w:rsid w:val="00F77E20"/>
    <w:rsid w:val="00F77F41"/>
    <w:rsid w:val="00F77F43"/>
    <w:rsid w:val="00F807AB"/>
    <w:rsid w:val="00F80AB9"/>
    <w:rsid w:val="00F80CC6"/>
    <w:rsid w:val="00F8118A"/>
    <w:rsid w:val="00F812EA"/>
    <w:rsid w:val="00F81BDC"/>
    <w:rsid w:val="00F81DE8"/>
    <w:rsid w:val="00F820F8"/>
    <w:rsid w:val="00F8221B"/>
    <w:rsid w:val="00F822C8"/>
    <w:rsid w:val="00F823BE"/>
    <w:rsid w:val="00F82724"/>
    <w:rsid w:val="00F829CB"/>
    <w:rsid w:val="00F82A2F"/>
    <w:rsid w:val="00F82A99"/>
    <w:rsid w:val="00F82BD3"/>
    <w:rsid w:val="00F82C92"/>
    <w:rsid w:val="00F82EB9"/>
    <w:rsid w:val="00F8316C"/>
    <w:rsid w:val="00F832B4"/>
    <w:rsid w:val="00F83478"/>
    <w:rsid w:val="00F8397D"/>
    <w:rsid w:val="00F839A1"/>
    <w:rsid w:val="00F83ACA"/>
    <w:rsid w:val="00F83CBE"/>
    <w:rsid w:val="00F83E2E"/>
    <w:rsid w:val="00F83E76"/>
    <w:rsid w:val="00F84362"/>
    <w:rsid w:val="00F843AC"/>
    <w:rsid w:val="00F84568"/>
    <w:rsid w:val="00F845B0"/>
    <w:rsid w:val="00F848C0"/>
    <w:rsid w:val="00F84B3B"/>
    <w:rsid w:val="00F85163"/>
    <w:rsid w:val="00F85496"/>
    <w:rsid w:val="00F85A86"/>
    <w:rsid w:val="00F85AB1"/>
    <w:rsid w:val="00F85BD6"/>
    <w:rsid w:val="00F85F1B"/>
    <w:rsid w:val="00F8603D"/>
    <w:rsid w:val="00F861E1"/>
    <w:rsid w:val="00F86275"/>
    <w:rsid w:val="00F86901"/>
    <w:rsid w:val="00F86ABA"/>
    <w:rsid w:val="00F86C9E"/>
    <w:rsid w:val="00F86F40"/>
    <w:rsid w:val="00F86F54"/>
    <w:rsid w:val="00F873A8"/>
    <w:rsid w:val="00F87441"/>
    <w:rsid w:val="00F875F0"/>
    <w:rsid w:val="00F87875"/>
    <w:rsid w:val="00F878B4"/>
    <w:rsid w:val="00F87B41"/>
    <w:rsid w:val="00F87D96"/>
    <w:rsid w:val="00F87DF7"/>
    <w:rsid w:val="00F9024E"/>
    <w:rsid w:val="00F90AC8"/>
    <w:rsid w:val="00F90F17"/>
    <w:rsid w:val="00F910D9"/>
    <w:rsid w:val="00F91190"/>
    <w:rsid w:val="00F91578"/>
    <w:rsid w:val="00F91A19"/>
    <w:rsid w:val="00F91A98"/>
    <w:rsid w:val="00F91CFB"/>
    <w:rsid w:val="00F920ED"/>
    <w:rsid w:val="00F922F0"/>
    <w:rsid w:val="00F92484"/>
    <w:rsid w:val="00F9263A"/>
    <w:rsid w:val="00F92690"/>
    <w:rsid w:val="00F928B0"/>
    <w:rsid w:val="00F929B6"/>
    <w:rsid w:val="00F929F3"/>
    <w:rsid w:val="00F92C0B"/>
    <w:rsid w:val="00F92CFA"/>
    <w:rsid w:val="00F93161"/>
    <w:rsid w:val="00F933AA"/>
    <w:rsid w:val="00F93804"/>
    <w:rsid w:val="00F93873"/>
    <w:rsid w:val="00F93C77"/>
    <w:rsid w:val="00F94260"/>
    <w:rsid w:val="00F94299"/>
    <w:rsid w:val="00F94385"/>
    <w:rsid w:val="00F943C3"/>
    <w:rsid w:val="00F9449B"/>
    <w:rsid w:val="00F94A15"/>
    <w:rsid w:val="00F94B02"/>
    <w:rsid w:val="00F94D3D"/>
    <w:rsid w:val="00F94E53"/>
    <w:rsid w:val="00F95142"/>
    <w:rsid w:val="00F9515C"/>
    <w:rsid w:val="00F9575F"/>
    <w:rsid w:val="00F95B0C"/>
    <w:rsid w:val="00F95CD1"/>
    <w:rsid w:val="00F96154"/>
    <w:rsid w:val="00F96289"/>
    <w:rsid w:val="00F96522"/>
    <w:rsid w:val="00F969F5"/>
    <w:rsid w:val="00F97152"/>
    <w:rsid w:val="00F976BD"/>
    <w:rsid w:val="00F97792"/>
    <w:rsid w:val="00F97AE6"/>
    <w:rsid w:val="00F97C41"/>
    <w:rsid w:val="00F97CAB"/>
    <w:rsid w:val="00FA012D"/>
    <w:rsid w:val="00FA01AD"/>
    <w:rsid w:val="00FA029F"/>
    <w:rsid w:val="00FA033E"/>
    <w:rsid w:val="00FA0744"/>
    <w:rsid w:val="00FA07D9"/>
    <w:rsid w:val="00FA0A68"/>
    <w:rsid w:val="00FA0F2D"/>
    <w:rsid w:val="00FA10CC"/>
    <w:rsid w:val="00FA11FA"/>
    <w:rsid w:val="00FA1203"/>
    <w:rsid w:val="00FA128B"/>
    <w:rsid w:val="00FA1582"/>
    <w:rsid w:val="00FA1FA3"/>
    <w:rsid w:val="00FA2766"/>
    <w:rsid w:val="00FA2C5F"/>
    <w:rsid w:val="00FA2CED"/>
    <w:rsid w:val="00FA2E07"/>
    <w:rsid w:val="00FA2FDA"/>
    <w:rsid w:val="00FA3333"/>
    <w:rsid w:val="00FA3613"/>
    <w:rsid w:val="00FA385F"/>
    <w:rsid w:val="00FA3938"/>
    <w:rsid w:val="00FA3BF2"/>
    <w:rsid w:val="00FA3C5E"/>
    <w:rsid w:val="00FA3C95"/>
    <w:rsid w:val="00FA3CFE"/>
    <w:rsid w:val="00FA3EB8"/>
    <w:rsid w:val="00FA3F69"/>
    <w:rsid w:val="00FA43FA"/>
    <w:rsid w:val="00FA477D"/>
    <w:rsid w:val="00FA48E5"/>
    <w:rsid w:val="00FA4CFE"/>
    <w:rsid w:val="00FA4DA0"/>
    <w:rsid w:val="00FA4F15"/>
    <w:rsid w:val="00FA4F22"/>
    <w:rsid w:val="00FA4FF8"/>
    <w:rsid w:val="00FA55CF"/>
    <w:rsid w:val="00FA56A4"/>
    <w:rsid w:val="00FA5B7D"/>
    <w:rsid w:val="00FA5DB9"/>
    <w:rsid w:val="00FA5E6D"/>
    <w:rsid w:val="00FA6013"/>
    <w:rsid w:val="00FA60FA"/>
    <w:rsid w:val="00FA61A4"/>
    <w:rsid w:val="00FA61CF"/>
    <w:rsid w:val="00FA6462"/>
    <w:rsid w:val="00FA64D8"/>
    <w:rsid w:val="00FA6666"/>
    <w:rsid w:val="00FA6FDF"/>
    <w:rsid w:val="00FA781F"/>
    <w:rsid w:val="00FA7A10"/>
    <w:rsid w:val="00FA7A60"/>
    <w:rsid w:val="00FA7DBE"/>
    <w:rsid w:val="00FB025F"/>
    <w:rsid w:val="00FB05B3"/>
    <w:rsid w:val="00FB0818"/>
    <w:rsid w:val="00FB0AD8"/>
    <w:rsid w:val="00FB0B97"/>
    <w:rsid w:val="00FB0CBB"/>
    <w:rsid w:val="00FB1170"/>
    <w:rsid w:val="00FB1356"/>
    <w:rsid w:val="00FB1415"/>
    <w:rsid w:val="00FB1435"/>
    <w:rsid w:val="00FB16D1"/>
    <w:rsid w:val="00FB1797"/>
    <w:rsid w:val="00FB18FB"/>
    <w:rsid w:val="00FB1CE2"/>
    <w:rsid w:val="00FB1E0C"/>
    <w:rsid w:val="00FB20F0"/>
    <w:rsid w:val="00FB2242"/>
    <w:rsid w:val="00FB2432"/>
    <w:rsid w:val="00FB2730"/>
    <w:rsid w:val="00FB29C0"/>
    <w:rsid w:val="00FB2A97"/>
    <w:rsid w:val="00FB2C38"/>
    <w:rsid w:val="00FB2CB2"/>
    <w:rsid w:val="00FB30B7"/>
    <w:rsid w:val="00FB3622"/>
    <w:rsid w:val="00FB3DC2"/>
    <w:rsid w:val="00FB41DB"/>
    <w:rsid w:val="00FB43EF"/>
    <w:rsid w:val="00FB472B"/>
    <w:rsid w:val="00FB4ABC"/>
    <w:rsid w:val="00FB4AC0"/>
    <w:rsid w:val="00FB4F50"/>
    <w:rsid w:val="00FB5000"/>
    <w:rsid w:val="00FB51A7"/>
    <w:rsid w:val="00FB530C"/>
    <w:rsid w:val="00FB5592"/>
    <w:rsid w:val="00FB5672"/>
    <w:rsid w:val="00FB59A9"/>
    <w:rsid w:val="00FB5D40"/>
    <w:rsid w:val="00FB5F7D"/>
    <w:rsid w:val="00FB6103"/>
    <w:rsid w:val="00FB6B94"/>
    <w:rsid w:val="00FB6D57"/>
    <w:rsid w:val="00FB6D5D"/>
    <w:rsid w:val="00FB6F9F"/>
    <w:rsid w:val="00FB705C"/>
    <w:rsid w:val="00FB723D"/>
    <w:rsid w:val="00FB733E"/>
    <w:rsid w:val="00FB7888"/>
    <w:rsid w:val="00FB7E37"/>
    <w:rsid w:val="00FC0308"/>
    <w:rsid w:val="00FC0391"/>
    <w:rsid w:val="00FC041A"/>
    <w:rsid w:val="00FC0556"/>
    <w:rsid w:val="00FC07D6"/>
    <w:rsid w:val="00FC0977"/>
    <w:rsid w:val="00FC09D4"/>
    <w:rsid w:val="00FC0B1C"/>
    <w:rsid w:val="00FC0E12"/>
    <w:rsid w:val="00FC0F76"/>
    <w:rsid w:val="00FC111D"/>
    <w:rsid w:val="00FC12E9"/>
    <w:rsid w:val="00FC13A6"/>
    <w:rsid w:val="00FC1512"/>
    <w:rsid w:val="00FC1926"/>
    <w:rsid w:val="00FC1D64"/>
    <w:rsid w:val="00FC2074"/>
    <w:rsid w:val="00FC229F"/>
    <w:rsid w:val="00FC23E8"/>
    <w:rsid w:val="00FC2865"/>
    <w:rsid w:val="00FC295C"/>
    <w:rsid w:val="00FC2D28"/>
    <w:rsid w:val="00FC3018"/>
    <w:rsid w:val="00FC3343"/>
    <w:rsid w:val="00FC3654"/>
    <w:rsid w:val="00FC39ED"/>
    <w:rsid w:val="00FC3CC1"/>
    <w:rsid w:val="00FC3DFA"/>
    <w:rsid w:val="00FC3F37"/>
    <w:rsid w:val="00FC45DF"/>
    <w:rsid w:val="00FC4625"/>
    <w:rsid w:val="00FC4798"/>
    <w:rsid w:val="00FC4833"/>
    <w:rsid w:val="00FC490B"/>
    <w:rsid w:val="00FC4A53"/>
    <w:rsid w:val="00FC4D82"/>
    <w:rsid w:val="00FC4E3C"/>
    <w:rsid w:val="00FC4F4C"/>
    <w:rsid w:val="00FC52C3"/>
    <w:rsid w:val="00FC55D9"/>
    <w:rsid w:val="00FC56FC"/>
    <w:rsid w:val="00FC62CA"/>
    <w:rsid w:val="00FC62D3"/>
    <w:rsid w:val="00FC672C"/>
    <w:rsid w:val="00FC673D"/>
    <w:rsid w:val="00FC6AC5"/>
    <w:rsid w:val="00FC6B51"/>
    <w:rsid w:val="00FC6BBE"/>
    <w:rsid w:val="00FC73E4"/>
    <w:rsid w:val="00FC76AC"/>
    <w:rsid w:val="00FC780B"/>
    <w:rsid w:val="00FC7823"/>
    <w:rsid w:val="00FC7856"/>
    <w:rsid w:val="00FC78D6"/>
    <w:rsid w:val="00FC791A"/>
    <w:rsid w:val="00FC7A80"/>
    <w:rsid w:val="00FC7C76"/>
    <w:rsid w:val="00FC7FF7"/>
    <w:rsid w:val="00FD0015"/>
    <w:rsid w:val="00FD06EC"/>
    <w:rsid w:val="00FD071B"/>
    <w:rsid w:val="00FD08F5"/>
    <w:rsid w:val="00FD09B3"/>
    <w:rsid w:val="00FD0C57"/>
    <w:rsid w:val="00FD0CA0"/>
    <w:rsid w:val="00FD0E6B"/>
    <w:rsid w:val="00FD0F29"/>
    <w:rsid w:val="00FD0F99"/>
    <w:rsid w:val="00FD12A5"/>
    <w:rsid w:val="00FD1423"/>
    <w:rsid w:val="00FD1526"/>
    <w:rsid w:val="00FD1745"/>
    <w:rsid w:val="00FD1A4D"/>
    <w:rsid w:val="00FD1CDF"/>
    <w:rsid w:val="00FD1E39"/>
    <w:rsid w:val="00FD21B2"/>
    <w:rsid w:val="00FD2651"/>
    <w:rsid w:val="00FD27DF"/>
    <w:rsid w:val="00FD28AE"/>
    <w:rsid w:val="00FD2EC4"/>
    <w:rsid w:val="00FD2EFD"/>
    <w:rsid w:val="00FD2F29"/>
    <w:rsid w:val="00FD3124"/>
    <w:rsid w:val="00FD3395"/>
    <w:rsid w:val="00FD3666"/>
    <w:rsid w:val="00FD36A6"/>
    <w:rsid w:val="00FD3727"/>
    <w:rsid w:val="00FD3749"/>
    <w:rsid w:val="00FD380C"/>
    <w:rsid w:val="00FD3F1C"/>
    <w:rsid w:val="00FD3FB7"/>
    <w:rsid w:val="00FD4175"/>
    <w:rsid w:val="00FD4197"/>
    <w:rsid w:val="00FD41A1"/>
    <w:rsid w:val="00FD41F3"/>
    <w:rsid w:val="00FD441B"/>
    <w:rsid w:val="00FD466D"/>
    <w:rsid w:val="00FD470E"/>
    <w:rsid w:val="00FD47C4"/>
    <w:rsid w:val="00FD48A7"/>
    <w:rsid w:val="00FD4A0D"/>
    <w:rsid w:val="00FD4C10"/>
    <w:rsid w:val="00FD53CC"/>
    <w:rsid w:val="00FD53F5"/>
    <w:rsid w:val="00FD5692"/>
    <w:rsid w:val="00FD58E1"/>
    <w:rsid w:val="00FD5A77"/>
    <w:rsid w:val="00FD5C3B"/>
    <w:rsid w:val="00FD5FFD"/>
    <w:rsid w:val="00FD6092"/>
    <w:rsid w:val="00FD60E7"/>
    <w:rsid w:val="00FD6217"/>
    <w:rsid w:val="00FD634F"/>
    <w:rsid w:val="00FD6606"/>
    <w:rsid w:val="00FD67C4"/>
    <w:rsid w:val="00FD68AA"/>
    <w:rsid w:val="00FD69C1"/>
    <w:rsid w:val="00FD6B53"/>
    <w:rsid w:val="00FD6B60"/>
    <w:rsid w:val="00FD7068"/>
    <w:rsid w:val="00FD7351"/>
    <w:rsid w:val="00FD7475"/>
    <w:rsid w:val="00FD7731"/>
    <w:rsid w:val="00FD7B05"/>
    <w:rsid w:val="00FD7BEE"/>
    <w:rsid w:val="00FD7DD3"/>
    <w:rsid w:val="00FD7F55"/>
    <w:rsid w:val="00FE0197"/>
    <w:rsid w:val="00FE056C"/>
    <w:rsid w:val="00FE0657"/>
    <w:rsid w:val="00FE081C"/>
    <w:rsid w:val="00FE0DBC"/>
    <w:rsid w:val="00FE1129"/>
    <w:rsid w:val="00FE1172"/>
    <w:rsid w:val="00FE1532"/>
    <w:rsid w:val="00FE158B"/>
    <w:rsid w:val="00FE185D"/>
    <w:rsid w:val="00FE19FC"/>
    <w:rsid w:val="00FE1D01"/>
    <w:rsid w:val="00FE1FCC"/>
    <w:rsid w:val="00FE21E5"/>
    <w:rsid w:val="00FE25BE"/>
    <w:rsid w:val="00FE2619"/>
    <w:rsid w:val="00FE2AD2"/>
    <w:rsid w:val="00FE2B16"/>
    <w:rsid w:val="00FE2CB8"/>
    <w:rsid w:val="00FE2DF7"/>
    <w:rsid w:val="00FE2E24"/>
    <w:rsid w:val="00FE2F6A"/>
    <w:rsid w:val="00FE30E0"/>
    <w:rsid w:val="00FE31C8"/>
    <w:rsid w:val="00FE344C"/>
    <w:rsid w:val="00FE36B0"/>
    <w:rsid w:val="00FE3B8A"/>
    <w:rsid w:val="00FE3BBC"/>
    <w:rsid w:val="00FE4236"/>
    <w:rsid w:val="00FE42E2"/>
    <w:rsid w:val="00FE472E"/>
    <w:rsid w:val="00FE4A84"/>
    <w:rsid w:val="00FE4B0E"/>
    <w:rsid w:val="00FE4BEE"/>
    <w:rsid w:val="00FE4C0D"/>
    <w:rsid w:val="00FE5174"/>
    <w:rsid w:val="00FE5207"/>
    <w:rsid w:val="00FE53F5"/>
    <w:rsid w:val="00FE571B"/>
    <w:rsid w:val="00FE581D"/>
    <w:rsid w:val="00FE59D7"/>
    <w:rsid w:val="00FE5F7E"/>
    <w:rsid w:val="00FE615C"/>
    <w:rsid w:val="00FE6271"/>
    <w:rsid w:val="00FE62EB"/>
    <w:rsid w:val="00FE63E0"/>
    <w:rsid w:val="00FE6606"/>
    <w:rsid w:val="00FE682D"/>
    <w:rsid w:val="00FE6844"/>
    <w:rsid w:val="00FE6873"/>
    <w:rsid w:val="00FE703E"/>
    <w:rsid w:val="00FE70D4"/>
    <w:rsid w:val="00FE752E"/>
    <w:rsid w:val="00FE75CF"/>
    <w:rsid w:val="00FE773E"/>
    <w:rsid w:val="00FE7A69"/>
    <w:rsid w:val="00FE7A7E"/>
    <w:rsid w:val="00FE7AD5"/>
    <w:rsid w:val="00FE7D60"/>
    <w:rsid w:val="00FE7F50"/>
    <w:rsid w:val="00FF00D2"/>
    <w:rsid w:val="00FF0253"/>
    <w:rsid w:val="00FF0327"/>
    <w:rsid w:val="00FF05B6"/>
    <w:rsid w:val="00FF0A4E"/>
    <w:rsid w:val="00FF0B0A"/>
    <w:rsid w:val="00FF108C"/>
    <w:rsid w:val="00FF1102"/>
    <w:rsid w:val="00FF127F"/>
    <w:rsid w:val="00FF1431"/>
    <w:rsid w:val="00FF1466"/>
    <w:rsid w:val="00FF15A2"/>
    <w:rsid w:val="00FF15C2"/>
    <w:rsid w:val="00FF1697"/>
    <w:rsid w:val="00FF1747"/>
    <w:rsid w:val="00FF18D2"/>
    <w:rsid w:val="00FF1C81"/>
    <w:rsid w:val="00FF1EF5"/>
    <w:rsid w:val="00FF1FA6"/>
    <w:rsid w:val="00FF20CD"/>
    <w:rsid w:val="00FF2290"/>
    <w:rsid w:val="00FF2449"/>
    <w:rsid w:val="00FF266C"/>
    <w:rsid w:val="00FF28C1"/>
    <w:rsid w:val="00FF29B8"/>
    <w:rsid w:val="00FF2B76"/>
    <w:rsid w:val="00FF2F98"/>
    <w:rsid w:val="00FF334B"/>
    <w:rsid w:val="00FF34BD"/>
    <w:rsid w:val="00FF350B"/>
    <w:rsid w:val="00FF368C"/>
    <w:rsid w:val="00FF37B9"/>
    <w:rsid w:val="00FF3811"/>
    <w:rsid w:val="00FF3923"/>
    <w:rsid w:val="00FF39DA"/>
    <w:rsid w:val="00FF3B72"/>
    <w:rsid w:val="00FF3EA1"/>
    <w:rsid w:val="00FF3F9F"/>
    <w:rsid w:val="00FF3FFF"/>
    <w:rsid w:val="00FF42F4"/>
    <w:rsid w:val="00FF46CC"/>
    <w:rsid w:val="00FF47F6"/>
    <w:rsid w:val="00FF498B"/>
    <w:rsid w:val="00FF49C3"/>
    <w:rsid w:val="00FF5584"/>
    <w:rsid w:val="00FF55F4"/>
    <w:rsid w:val="00FF5697"/>
    <w:rsid w:val="00FF57C7"/>
    <w:rsid w:val="00FF5A39"/>
    <w:rsid w:val="00FF5B0C"/>
    <w:rsid w:val="00FF6180"/>
    <w:rsid w:val="00FF61B7"/>
    <w:rsid w:val="00FF6264"/>
    <w:rsid w:val="00FF632A"/>
    <w:rsid w:val="00FF63F2"/>
    <w:rsid w:val="00FF6811"/>
    <w:rsid w:val="00FF693B"/>
    <w:rsid w:val="00FF6B5F"/>
    <w:rsid w:val="00FF6C63"/>
    <w:rsid w:val="00FF6D54"/>
    <w:rsid w:val="00FF70F7"/>
    <w:rsid w:val="00FF7364"/>
    <w:rsid w:val="00FF73DA"/>
    <w:rsid w:val="00FF73EE"/>
    <w:rsid w:val="00FF75A6"/>
    <w:rsid w:val="00FF75AA"/>
    <w:rsid w:val="00FF76AB"/>
    <w:rsid w:val="00FF77C0"/>
    <w:rsid w:val="00FF7878"/>
    <w:rsid w:val="00FF78BC"/>
    <w:rsid w:val="00FF7B20"/>
    <w:rsid w:val="00FF7B86"/>
    <w:rsid w:val="00FF7BDF"/>
    <w:rsid w:val="00FF7DFF"/>
    <w:rsid w:val="00FF7F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348661"/>
  <w15:docId w15:val="{281330DC-0A2D-45F9-A093-EBE94AADD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1184"/>
  </w:style>
  <w:style w:type="paragraph" w:styleId="1">
    <w:name w:val="heading 1"/>
    <w:basedOn w:val="a"/>
    <w:next w:val="a"/>
    <w:link w:val="10"/>
    <w:uiPriority w:val="9"/>
    <w:qFormat/>
    <w:rsid w:val="00C6723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672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3F2CE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F2CED"/>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F72104"/>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67234"/>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67234"/>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C67234"/>
    <w:pPr>
      <w:ind w:left="720"/>
      <w:contextualSpacing/>
    </w:pPr>
  </w:style>
  <w:style w:type="character" w:customStyle="1" w:styleId="40">
    <w:name w:val="Заголовок 4 Знак"/>
    <w:basedOn w:val="a0"/>
    <w:link w:val="4"/>
    <w:uiPriority w:val="9"/>
    <w:semiHidden/>
    <w:rsid w:val="003F2CED"/>
    <w:rPr>
      <w:rFonts w:asciiTheme="majorHAnsi" w:eastAsiaTheme="majorEastAsia" w:hAnsiTheme="majorHAnsi" w:cstheme="majorBidi"/>
      <w:b/>
      <w:bCs/>
      <w:i/>
      <w:iCs/>
      <w:color w:val="4F81BD" w:themeColor="accent1"/>
    </w:rPr>
  </w:style>
  <w:style w:type="character" w:customStyle="1" w:styleId="30">
    <w:name w:val="Заголовок 3 Знак"/>
    <w:basedOn w:val="a0"/>
    <w:link w:val="3"/>
    <w:uiPriority w:val="9"/>
    <w:rsid w:val="003F2CED"/>
    <w:rPr>
      <w:rFonts w:asciiTheme="majorHAnsi" w:eastAsiaTheme="majorEastAsia" w:hAnsiTheme="majorHAnsi" w:cstheme="majorBidi"/>
      <w:b/>
      <w:bCs/>
      <w:color w:val="4F81BD" w:themeColor="accent1"/>
    </w:rPr>
  </w:style>
  <w:style w:type="table" w:styleId="a4">
    <w:name w:val="Table Grid"/>
    <w:basedOn w:val="a1"/>
    <w:uiPriority w:val="59"/>
    <w:rsid w:val="009864A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
    <w:name w:val="Light List Accent 3"/>
    <w:basedOn w:val="a1"/>
    <w:uiPriority w:val="61"/>
    <w:rsid w:val="005D06D7"/>
    <w:pPr>
      <w:spacing w:line="240" w:lineRule="auto"/>
      <w:ind w:firstLine="0"/>
      <w:jc w:val="left"/>
    </w:pPr>
    <w:rPr>
      <w:rFonts w:eastAsiaTheme="minorEastAsia"/>
      <w:lang w:eastAsia="ru-RU"/>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a5">
    <w:name w:val="Strong"/>
    <w:basedOn w:val="a0"/>
    <w:uiPriority w:val="22"/>
    <w:qFormat/>
    <w:rsid w:val="00E6236D"/>
    <w:rPr>
      <w:b/>
      <w:bCs/>
    </w:rPr>
  </w:style>
  <w:style w:type="paragraph" w:styleId="11">
    <w:name w:val="toc 1"/>
    <w:basedOn w:val="a"/>
    <w:next w:val="a"/>
    <w:autoRedefine/>
    <w:uiPriority w:val="39"/>
    <w:unhideWhenUsed/>
    <w:rsid w:val="001402EA"/>
    <w:pPr>
      <w:tabs>
        <w:tab w:val="right" w:leader="dot" w:pos="9345"/>
      </w:tabs>
      <w:spacing w:after="100"/>
      <w:ind w:left="851" w:hanging="284"/>
    </w:pPr>
  </w:style>
  <w:style w:type="paragraph" w:styleId="21">
    <w:name w:val="toc 2"/>
    <w:basedOn w:val="a"/>
    <w:next w:val="a"/>
    <w:autoRedefine/>
    <w:uiPriority w:val="39"/>
    <w:unhideWhenUsed/>
    <w:rsid w:val="00FD5A77"/>
    <w:pPr>
      <w:tabs>
        <w:tab w:val="right" w:leader="dot" w:pos="9345"/>
      </w:tabs>
      <w:spacing w:after="100"/>
      <w:ind w:left="567" w:firstLine="0"/>
    </w:pPr>
  </w:style>
  <w:style w:type="paragraph" w:styleId="31">
    <w:name w:val="toc 3"/>
    <w:basedOn w:val="a"/>
    <w:next w:val="a"/>
    <w:autoRedefine/>
    <w:uiPriority w:val="39"/>
    <w:unhideWhenUsed/>
    <w:rsid w:val="00DB6B3D"/>
    <w:pPr>
      <w:tabs>
        <w:tab w:val="right" w:leader="dot" w:pos="9345"/>
      </w:tabs>
      <w:spacing w:after="100"/>
      <w:ind w:left="440" w:firstLine="553"/>
    </w:pPr>
  </w:style>
  <w:style w:type="character" w:styleId="a6">
    <w:name w:val="Hyperlink"/>
    <w:basedOn w:val="a0"/>
    <w:uiPriority w:val="99"/>
    <w:unhideWhenUsed/>
    <w:rsid w:val="00037763"/>
    <w:rPr>
      <w:color w:val="0000FF" w:themeColor="hyperlink"/>
      <w:u w:val="single"/>
    </w:rPr>
  </w:style>
  <w:style w:type="paragraph" w:styleId="a7">
    <w:name w:val="No Spacing"/>
    <w:uiPriority w:val="1"/>
    <w:qFormat/>
    <w:rsid w:val="00D97CF8"/>
    <w:pPr>
      <w:spacing w:line="240" w:lineRule="auto"/>
    </w:pPr>
  </w:style>
  <w:style w:type="paragraph" w:styleId="a8">
    <w:name w:val="Normal (Web)"/>
    <w:basedOn w:val="a"/>
    <w:uiPriority w:val="99"/>
    <w:semiHidden/>
    <w:unhideWhenUsed/>
    <w:rsid w:val="004140EE"/>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
    <w:semiHidden/>
    <w:rsid w:val="00F72104"/>
    <w:rPr>
      <w:rFonts w:asciiTheme="majorHAnsi" w:eastAsiaTheme="majorEastAsia" w:hAnsiTheme="majorHAnsi" w:cstheme="majorBidi"/>
      <w:color w:val="243F60" w:themeColor="accent1" w:themeShade="7F"/>
    </w:rPr>
  </w:style>
  <w:style w:type="character" w:customStyle="1" w:styleId="mord">
    <w:name w:val="mord"/>
    <w:basedOn w:val="a0"/>
    <w:rsid w:val="00BD2688"/>
  </w:style>
  <w:style w:type="character" w:customStyle="1" w:styleId="mrel">
    <w:name w:val="mrel"/>
    <w:basedOn w:val="a0"/>
    <w:rsid w:val="00BD2688"/>
  </w:style>
  <w:style w:type="character" w:customStyle="1" w:styleId="vlist-s">
    <w:name w:val="vlist-s"/>
    <w:basedOn w:val="a0"/>
    <w:rsid w:val="00BD2688"/>
  </w:style>
  <w:style w:type="character" w:customStyle="1" w:styleId="mbin">
    <w:name w:val="mbin"/>
    <w:basedOn w:val="a0"/>
    <w:rsid w:val="00BD2688"/>
  </w:style>
  <w:style w:type="paragraph" w:styleId="a9">
    <w:name w:val="Balloon Text"/>
    <w:basedOn w:val="a"/>
    <w:link w:val="aa"/>
    <w:uiPriority w:val="99"/>
    <w:semiHidden/>
    <w:unhideWhenUsed/>
    <w:rsid w:val="008951DE"/>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8951DE"/>
    <w:rPr>
      <w:rFonts w:ascii="Tahoma" w:hAnsi="Tahoma" w:cs="Tahoma"/>
      <w:sz w:val="16"/>
      <w:szCs w:val="16"/>
    </w:rPr>
  </w:style>
  <w:style w:type="character" w:styleId="HTML">
    <w:name w:val="HTML Code"/>
    <w:basedOn w:val="a0"/>
    <w:uiPriority w:val="99"/>
    <w:semiHidden/>
    <w:unhideWhenUsed/>
    <w:rsid w:val="004A2D38"/>
    <w:rPr>
      <w:rFonts w:ascii="Courier New" w:eastAsia="Times New Roman" w:hAnsi="Courier New" w:cs="Courier New"/>
      <w:sz w:val="20"/>
      <w:szCs w:val="20"/>
    </w:rPr>
  </w:style>
  <w:style w:type="paragraph" w:styleId="ab">
    <w:name w:val="header"/>
    <w:basedOn w:val="a"/>
    <w:link w:val="ac"/>
    <w:uiPriority w:val="99"/>
    <w:unhideWhenUsed/>
    <w:rsid w:val="00C3705A"/>
    <w:pPr>
      <w:tabs>
        <w:tab w:val="center" w:pos="4536"/>
        <w:tab w:val="right" w:pos="9072"/>
      </w:tabs>
      <w:spacing w:line="240" w:lineRule="auto"/>
    </w:pPr>
  </w:style>
  <w:style w:type="character" w:customStyle="1" w:styleId="ac">
    <w:name w:val="Верхний колонтитул Знак"/>
    <w:basedOn w:val="a0"/>
    <w:link w:val="ab"/>
    <w:uiPriority w:val="99"/>
    <w:rsid w:val="00C3705A"/>
  </w:style>
  <w:style w:type="paragraph" w:styleId="ad">
    <w:name w:val="footer"/>
    <w:basedOn w:val="a"/>
    <w:link w:val="ae"/>
    <w:uiPriority w:val="99"/>
    <w:unhideWhenUsed/>
    <w:rsid w:val="00C3705A"/>
    <w:pPr>
      <w:tabs>
        <w:tab w:val="center" w:pos="4536"/>
        <w:tab w:val="right" w:pos="9072"/>
      </w:tabs>
      <w:spacing w:line="240" w:lineRule="auto"/>
    </w:pPr>
  </w:style>
  <w:style w:type="character" w:customStyle="1" w:styleId="ae">
    <w:name w:val="Нижний колонтитул Знак"/>
    <w:basedOn w:val="a0"/>
    <w:link w:val="ad"/>
    <w:uiPriority w:val="99"/>
    <w:rsid w:val="00C3705A"/>
  </w:style>
  <w:style w:type="character" w:styleId="af">
    <w:name w:val="Placeholder Text"/>
    <w:basedOn w:val="a0"/>
    <w:uiPriority w:val="99"/>
    <w:semiHidden/>
    <w:rsid w:val="001543A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4003">
      <w:bodyDiv w:val="1"/>
      <w:marLeft w:val="0"/>
      <w:marRight w:val="0"/>
      <w:marTop w:val="0"/>
      <w:marBottom w:val="0"/>
      <w:divBdr>
        <w:top w:val="none" w:sz="0" w:space="0" w:color="auto"/>
        <w:left w:val="none" w:sz="0" w:space="0" w:color="auto"/>
        <w:bottom w:val="none" w:sz="0" w:space="0" w:color="auto"/>
        <w:right w:val="none" w:sz="0" w:space="0" w:color="auto"/>
      </w:divBdr>
    </w:div>
    <w:div w:id="12537880">
      <w:bodyDiv w:val="1"/>
      <w:marLeft w:val="0"/>
      <w:marRight w:val="0"/>
      <w:marTop w:val="0"/>
      <w:marBottom w:val="0"/>
      <w:divBdr>
        <w:top w:val="none" w:sz="0" w:space="0" w:color="auto"/>
        <w:left w:val="none" w:sz="0" w:space="0" w:color="auto"/>
        <w:bottom w:val="none" w:sz="0" w:space="0" w:color="auto"/>
        <w:right w:val="none" w:sz="0" w:space="0" w:color="auto"/>
      </w:divBdr>
    </w:div>
    <w:div w:id="15497626">
      <w:bodyDiv w:val="1"/>
      <w:marLeft w:val="0"/>
      <w:marRight w:val="0"/>
      <w:marTop w:val="0"/>
      <w:marBottom w:val="0"/>
      <w:divBdr>
        <w:top w:val="none" w:sz="0" w:space="0" w:color="auto"/>
        <w:left w:val="none" w:sz="0" w:space="0" w:color="auto"/>
        <w:bottom w:val="none" w:sz="0" w:space="0" w:color="auto"/>
        <w:right w:val="none" w:sz="0" w:space="0" w:color="auto"/>
      </w:divBdr>
    </w:div>
    <w:div w:id="33969820">
      <w:bodyDiv w:val="1"/>
      <w:marLeft w:val="0"/>
      <w:marRight w:val="0"/>
      <w:marTop w:val="0"/>
      <w:marBottom w:val="0"/>
      <w:divBdr>
        <w:top w:val="none" w:sz="0" w:space="0" w:color="auto"/>
        <w:left w:val="none" w:sz="0" w:space="0" w:color="auto"/>
        <w:bottom w:val="none" w:sz="0" w:space="0" w:color="auto"/>
        <w:right w:val="none" w:sz="0" w:space="0" w:color="auto"/>
      </w:divBdr>
    </w:div>
    <w:div w:id="81998900">
      <w:bodyDiv w:val="1"/>
      <w:marLeft w:val="0"/>
      <w:marRight w:val="0"/>
      <w:marTop w:val="0"/>
      <w:marBottom w:val="0"/>
      <w:divBdr>
        <w:top w:val="none" w:sz="0" w:space="0" w:color="auto"/>
        <w:left w:val="none" w:sz="0" w:space="0" w:color="auto"/>
        <w:bottom w:val="none" w:sz="0" w:space="0" w:color="auto"/>
        <w:right w:val="none" w:sz="0" w:space="0" w:color="auto"/>
      </w:divBdr>
    </w:div>
    <w:div w:id="89012044">
      <w:bodyDiv w:val="1"/>
      <w:marLeft w:val="0"/>
      <w:marRight w:val="0"/>
      <w:marTop w:val="0"/>
      <w:marBottom w:val="0"/>
      <w:divBdr>
        <w:top w:val="none" w:sz="0" w:space="0" w:color="auto"/>
        <w:left w:val="none" w:sz="0" w:space="0" w:color="auto"/>
        <w:bottom w:val="none" w:sz="0" w:space="0" w:color="auto"/>
        <w:right w:val="none" w:sz="0" w:space="0" w:color="auto"/>
      </w:divBdr>
    </w:div>
    <w:div w:id="157118288">
      <w:bodyDiv w:val="1"/>
      <w:marLeft w:val="0"/>
      <w:marRight w:val="0"/>
      <w:marTop w:val="0"/>
      <w:marBottom w:val="0"/>
      <w:divBdr>
        <w:top w:val="none" w:sz="0" w:space="0" w:color="auto"/>
        <w:left w:val="none" w:sz="0" w:space="0" w:color="auto"/>
        <w:bottom w:val="none" w:sz="0" w:space="0" w:color="auto"/>
        <w:right w:val="none" w:sz="0" w:space="0" w:color="auto"/>
      </w:divBdr>
    </w:div>
    <w:div w:id="178929107">
      <w:bodyDiv w:val="1"/>
      <w:marLeft w:val="0"/>
      <w:marRight w:val="0"/>
      <w:marTop w:val="0"/>
      <w:marBottom w:val="0"/>
      <w:divBdr>
        <w:top w:val="none" w:sz="0" w:space="0" w:color="auto"/>
        <w:left w:val="none" w:sz="0" w:space="0" w:color="auto"/>
        <w:bottom w:val="none" w:sz="0" w:space="0" w:color="auto"/>
        <w:right w:val="none" w:sz="0" w:space="0" w:color="auto"/>
      </w:divBdr>
    </w:div>
    <w:div w:id="217086307">
      <w:bodyDiv w:val="1"/>
      <w:marLeft w:val="0"/>
      <w:marRight w:val="0"/>
      <w:marTop w:val="0"/>
      <w:marBottom w:val="0"/>
      <w:divBdr>
        <w:top w:val="none" w:sz="0" w:space="0" w:color="auto"/>
        <w:left w:val="none" w:sz="0" w:space="0" w:color="auto"/>
        <w:bottom w:val="none" w:sz="0" w:space="0" w:color="auto"/>
        <w:right w:val="none" w:sz="0" w:space="0" w:color="auto"/>
      </w:divBdr>
    </w:div>
    <w:div w:id="225730692">
      <w:bodyDiv w:val="1"/>
      <w:marLeft w:val="0"/>
      <w:marRight w:val="0"/>
      <w:marTop w:val="0"/>
      <w:marBottom w:val="0"/>
      <w:divBdr>
        <w:top w:val="none" w:sz="0" w:space="0" w:color="auto"/>
        <w:left w:val="none" w:sz="0" w:space="0" w:color="auto"/>
        <w:bottom w:val="none" w:sz="0" w:space="0" w:color="auto"/>
        <w:right w:val="none" w:sz="0" w:space="0" w:color="auto"/>
      </w:divBdr>
      <w:divsChild>
        <w:div w:id="1334138339">
          <w:marLeft w:val="0"/>
          <w:marRight w:val="0"/>
          <w:marTop w:val="0"/>
          <w:marBottom w:val="0"/>
          <w:divBdr>
            <w:top w:val="none" w:sz="0" w:space="0" w:color="auto"/>
            <w:left w:val="none" w:sz="0" w:space="0" w:color="auto"/>
            <w:bottom w:val="none" w:sz="0" w:space="0" w:color="auto"/>
            <w:right w:val="none" w:sz="0" w:space="0" w:color="auto"/>
          </w:divBdr>
        </w:div>
      </w:divsChild>
    </w:div>
    <w:div w:id="231743399">
      <w:bodyDiv w:val="1"/>
      <w:marLeft w:val="0"/>
      <w:marRight w:val="0"/>
      <w:marTop w:val="0"/>
      <w:marBottom w:val="0"/>
      <w:divBdr>
        <w:top w:val="none" w:sz="0" w:space="0" w:color="auto"/>
        <w:left w:val="none" w:sz="0" w:space="0" w:color="auto"/>
        <w:bottom w:val="none" w:sz="0" w:space="0" w:color="auto"/>
        <w:right w:val="none" w:sz="0" w:space="0" w:color="auto"/>
      </w:divBdr>
    </w:div>
    <w:div w:id="281887354">
      <w:bodyDiv w:val="1"/>
      <w:marLeft w:val="0"/>
      <w:marRight w:val="0"/>
      <w:marTop w:val="0"/>
      <w:marBottom w:val="0"/>
      <w:divBdr>
        <w:top w:val="none" w:sz="0" w:space="0" w:color="auto"/>
        <w:left w:val="none" w:sz="0" w:space="0" w:color="auto"/>
        <w:bottom w:val="none" w:sz="0" w:space="0" w:color="auto"/>
        <w:right w:val="none" w:sz="0" w:space="0" w:color="auto"/>
      </w:divBdr>
      <w:divsChild>
        <w:div w:id="1520660074">
          <w:marLeft w:val="0"/>
          <w:marRight w:val="0"/>
          <w:marTop w:val="0"/>
          <w:marBottom w:val="0"/>
          <w:divBdr>
            <w:top w:val="none" w:sz="0" w:space="0" w:color="auto"/>
            <w:left w:val="none" w:sz="0" w:space="0" w:color="auto"/>
            <w:bottom w:val="none" w:sz="0" w:space="0" w:color="auto"/>
            <w:right w:val="none" w:sz="0" w:space="0" w:color="auto"/>
          </w:divBdr>
          <w:divsChild>
            <w:div w:id="679308058">
              <w:marLeft w:val="0"/>
              <w:marRight w:val="0"/>
              <w:marTop w:val="0"/>
              <w:marBottom w:val="0"/>
              <w:divBdr>
                <w:top w:val="none" w:sz="0" w:space="0" w:color="auto"/>
                <w:left w:val="none" w:sz="0" w:space="0" w:color="auto"/>
                <w:bottom w:val="none" w:sz="0" w:space="0" w:color="auto"/>
                <w:right w:val="none" w:sz="0" w:space="0" w:color="auto"/>
              </w:divBdr>
            </w:div>
            <w:div w:id="869685669">
              <w:marLeft w:val="0"/>
              <w:marRight w:val="0"/>
              <w:marTop w:val="0"/>
              <w:marBottom w:val="0"/>
              <w:divBdr>
                <w:top w:val="none" w:sz="0" w:space="0" w:color="auto"/>
                <w:left w:val="none" w:sz="0" w:space="0" w:color="auto"/>
                <w:bottom w:val="none" w:sz="0" w:space="0" w:color="auto"/>
                <w:right w:val="none" w:sz="0" w:space="0" w:color="auto"/>
              </w:divBdr>
            </w:div>
          </w:divsChild>
        </w:div>
        <w:div w:id="2021812449">
          <w:marLeft w:val="0"/>
          <w:marRight w:val="0"/>
          <w:marTop w:val="0"/>
          <w:marBottom w:val="0"/>
          <w:divBdr>
            <w:top w:val="none" w:sz="0" w:space="0" w:color="auto"/>
            <w:left w:val="none" w:sz="0" w:space="0" w:color="auto"/>
            <w:bottom w:val="none" w:sz="0" w:space="0" w:color="auto"/>
            <w:right w:val="none" w:sz="0" w:space="0" w:color="auto"/>
          </w:divBdr>
          <w:divsChild>
            <w:div w:id="2045673247">
              <w:marLeft w:val="0"/>
              <w:marRight w:val="0"/>
              <w:marTop w:val="0"/>
              <w:marBottom w:val="0"/>
              <w:divBdr>
                <w:top w:val="none" w:sz="0" w:space="0" w:color="auto"/>
                <w:left w:val="none" w:sz="0" w:space="0" w:color="auto"/>
                <w:bottom w:val="none" w:sz="0" w:space="0" w:color="auto"/>
                <w:right w:val="none" w:sz="0" w:space="0" w:color="auto"/>
              </w:divBdr>
            </w:div>
          </w:divsChild>
        </w:div>
        <w:div w:id="11878557">
          <w:marLeft w:val="0"/>
          <w:marRight w:val="0"/>
          <w:marTop w:val="0"/>
          <w:marBottom w:val="0"/>
          <w:divBdr>
            <w:top w:val="none" w:sz="0" w:space="0" w:color="auto"/>
            <w:left w:val="none" w:sz="0" w:space="0" w:color="auto"/>
            <w:bottom w:val="none" w:sz="0" w:space="0" w:color="auto"/>
            <w:right w:val="none" w:sz="0" w:space="0" w:color="auto"/>
          </w:divBdr>
        </w:div>
        <w:div w:id="633557709">
          <w:marLeft w:val="0"/>
          <w:marRight w:val="0"/>
          <w:marTop w:val="0"/>
          <w:marBottom w:val="0"/>
          <w:divBdr>
            <w:top w:val="none" w:sz="0" w:space="0" w:color="auto"/>
            <w:left w:val="none" w:sz="0" w:space="0" w:color="auto"/>
            <w:bottom w:val="none" w:sz="0" w:space="0" w:color="auto"/>
            <w:right w:val="none" w:sz="0" w:space="0" w:color="auto"/>
          </w:divBdr>
          <w:divsChild>
            <w:div w:id="1092579664">
              <w:marLeft w:val="0"/>
              <w:marRight w:val="0"/>
              <w:marTop w:val="0"/>
              <w:marBottom w:val="0"/>
              <w:divBdr>
                <w:top w:val="none" w:sz="0" w:space="0" w:color="auto"/>
                <w:left w:val="none" w:sz="0" w:space="0" w:color="auto"/>
                <w:bottom w:val="none" w:sz="0" w:space="0" w:color="auto"/>
                <w:right w:val="none" w:sz="0" w:space="0" w:color="auto"/>
              </w:divBdr>
              <w:divsChild>
                <w:div w:id="643896026">
                  <w:marLeft w:val="0"/>
                  <w:marRight w:val="0"/>
                  <w:marTop w:val="0"/>
                  <w:marBottom w:val="0"/>
                  <w:divBdr>
                    <w:top w:val="none" w:sz="0" w:space="0" w:color="auto"/>
                    <w:left w:val="none" w:sz="0" w:space="0" w:color="auto"/>
                    <w:bottom w:val="none" w:sz="0" w:space="0" w:color="auto"/>
                    <w:right w:val="none" w:sz="0" w:space="0" w:color="auto"/>
                  </w:divBdr>
                  <w:divsChild>
                    <w:div w:id="218060437">
                      <w:marLeft w:val="0"/>
                      <w:marRight w:val="0"/>
                      <w:marTop w:val="0"/>
                      <w:marBottom w:val="0"/>
                      <w:divBdr>
                        <w:top w:val="none" w:sz="0" w:space="0" w:color="auto"/>
                        <w:left w:val="none" w:sz="0" w:space="0" w:color="auto"/>
                        <w:bottom w:val="none" w:sz="0" w:space="0" w:color="auto"/>
                        <w:right w:val="none" w:sz="0" w:space="0" w:color="auto"/>
                      </w:divBdr>
                      <w:divsChild>
                        <w:div w:id="1735614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110658">
          <w:marLeft w:val="0"/>
          <w:marRight w:val="0"/>
          <w:marTop w:val="0"/>
          <w:marBottom w:val="0"/>
          <w:divBdr>
            <w:top w:val="none" w:sz="0" w:space="0" w:color="auto"/>
            <w:left w:val="none" w:sz="0" w:space="0" w:color="auto"/>
            <w:bottom w:val="none" w:sz="0" w:space="0" w:color="auto"/>
            <w:right w:val="none" w:sz="0" w:space="0" w:color="auto"/>
          </w:divBdr>
        </w:div>
        <w:div w:id="33577408">
          <w:marLeft w:val="0"/>
          <w:marRight w:val="0"/>
          <w:marTop w:val="0"/>
          <w:marBottom w:val="0"/>
          <w:divBdr>
            <w:top w:val="none" w:sz="0" w:space="0" w:color="auto"/>
            <w:left w:val="none" w:sz="0" w:space="0" w:color="auto"/>
            <w:bottom w:val="none" w:sz="0" w:space="0" w:color="auto"/>
            <w:right w:val="none" w:sz="0" w:space="0" w:color="auto"/>
          </w:divBdr>
        </w:div>
        <w:div w:id="1341197989">
          <w:marLeft w:val="0"/>
          <w:marRight w:val="0"/>
          <w:marTop w:val="0"/>
          <w:marBottom w:val="0"/>
          <w:divBdr>
            <w:top w:val="none" w:sz="0" w:space="0" w:color="auto"/>
            <w:left w:val="none" w:sz="0" w:space="0" w:color="auto"/>
            <w:bottom w:val="none" w:sz="0" w:space="0" w:color="auto"/>
            <w:right w:val="none" w:sz="0" w:space="0" w:color="auto"/>
          </w:divBdr>
          <w:divsChild>
            <w:div w:id="1778330709">
              <w:marLeft w:val="0"/>
              <w:marRight w:val="0"/>
              <w:marTop w:val="0"/>
              <w:marBottom w:val="0"/>
              <w:divBdr>
                <w:top w:val="none" w:sz="0" w:space="0" w:color="auto"/>
                <w:left w:val="none" w:sz="0" w:space="0" w:color="auto"/>
                <w:bottom w:val="none" w:sz="0" w:space="0" w:color="auto"/>
                <w:right w:val="none" w:sz="0" w:space="0" w:color="auto"/>
              </w:divBdr>
              <w:divsChild>
                <w:div w:id="1845625579">
                  <w:marLeft w:val="0"/>
                  <w:marRight w:val="0"/>
                  <w:marTop w:val="0"/>
                  <w:marBottom w:val="0"/>
                  <w:divBdr>
                    <w:top w:val="none" w:sz="0" w:space="0" w:color="auto"/>
                    <w:left w:val="none" w:sz="0" w:space="0" w:color="auto"/>
                    <w:bottom w:val="none" w:sz="0" w:space="0" w:color="auto"/>
                    <w:right w:val="none" w:sz="0" w:space="0" w:color="auto"/>
                  </w:divBdr>
                  <w:divsChild>
                    <w:div w:id="1003699641">
                      <w:marLeft w:val="0"/>
                      <w:marRight w:val="0"/>
                      <w:marTop w:val="0"/>
                      <w:marBottom w:val="0"/>
                      <w:divBdr>
                        <w:top w:val="none" w:sz="0" w:space="0" w:color="auto"/>
                        <w:left w:val="none" w:sz="0" w:space="0" w:color="auto"/>
                        <w:bottom w:val="none" w:sz="0" w:space="0" w:color="auto"/>
                        <w:right w:val="none" w:sz="0" w:space="0" w:color="auto"/>
                      </w:divBdr>
                      <w:divsChild>
                        <w:div w:id="103207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581229">
          <w:marLeft w:val="0"/>
          <w:marRight w:val="0"/>
          <w:marTop w:val="0"/>
          <w:marBottom w:val="0"/>
          <w:divBdr>
            <w:top w:val="none" w:sz="0" w:space="0" w:color="auto"/>
            <w:left w:val="none" w:sz="0" w:space="0" w:color="auto"/>
            <w:bottom w:val="none" w:sz="0" w:space="0" w:color="auto"/>
            <w:right w:val="none" w:sz="0" w:space="0" w:color="auto"/>
          </w:divBdr>
        </w:div>
        <w:div w:id="659967332">
          <w:marLeft w:val="0"/>
          <w:marRight w:val="0"/>
          <w:marTop w:val="0"/>
          <w:marBottom w:val="0"/>
          <w:divBdr>
            <w:top w:val="none" w:sz="0" w:space="0" w:color="auto"/>
            <w:left w:val="none" w:sz="0" w:space="0" w:color="auto"/>
            <w:bottom w:val="none" w:sz="0" w:space="0" w:color="auto"/>
            <w:right w:val="none" w:sz="0" w:space="0" w:color="auto"/>
          </w:divBdr>
        </w:div>
        <w:div w:id="1391267609">
          <w:marLeft w:val="0"/>
          <w:marRight w:val="0"/>
          <w:marTop w:val="0"/>
          <w:marBottom w:val="0"/>
          <w:divBdr>
            <w:top w:val="none" w:sz="0" w:space="0" w:color="auto"/>
            <w:left w:val="none" w:sz="0" w:space="0" w:color="auto"/>
            <w:bottom w:val="none" w:sz="0" w:space="0" w:color="auto"/>
            <w:right w:val="none" w:sz="0" w:space="0" w:color="auto"/>
          </w:divBdr>
          <w:divsChild>
            <w:div w:id="855996587">
              <w:marLeft w:val="0"/>
              <w:marRight w:val="0"/>
              <w:marTop w:val="0"/>
              <w:marBottom w:val="0"/>
              <w:divBdr>
                <w:top w:val="none" w:sz="0" w:space="0" w:color="auto"/>
                <w:left w:val="none" w:sz="0" w:space="0" w:color="auto"/>
                <w:bottom w:val="none" w:sz="0" w:space="0" w:color="auto"/>
                <w:right w:val="none" w:sz="0" w:space="0" w:color="auto"/>
              </w:divBdr>
              <w:divsChild>
                <w:div w:id="1188443925">
                  <w:marLeft w:val="0"/>
                  <w:marRight w:val="0"/>
                  <w:marTop w:val="0"/>
                  <w:marBottom w:val="0"/>
                  <w:divBdr>
                    <w:top w:val="none" w:sz="0" w:space="0" w:color="auto"/>
                    <w:left w:val="none" w:sz="0" w:space="0" w:color="auto"/>
                    <w:bottom w:val="none" w:sz="0" w:space="0" w:color="auto"/>
                    <w:right w:val="none" w:sz="0" w:space="0" w:color="auto"/>
                  </w:divBdr>
                  <w:divsChild>
                    <w:div w:id="770667470">
                      <w:marLeft w:val="0"/>
                      <w:marRight w:val="0"/>
                      <w:marTop w:val="0"/>
                      <w:marBottom w:val="0"/>
                      <w:divBdr>
                        <w:top w:val="none" w:sz="0" w:space="0" w:color="auto"/>
                        <w:left w:val="none" w:sz="0" w:space="0" w:color="auto"/>
                        <w:bottom w:val="none" w:sz="0" w:space="0" w:color="auto"/>
                        <w:right w:val="none" w:sz="0" w:space="0" w:color="auto"/>
                      </w:divBdr>
                      <w:divsChild>
                        <w:div w:id="61363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153308">
          <w:marLeft w:val="0"/>
          <w:marRight w:val="0"/>
          <w:marTop w:val="0"/>
          <w:marBottom w:val="0"/>
          <w:divBdr>
            <w:top w:val="none" w:sz="0" w:space="0" w:color="auto"/>
            <w:left w:val="none" w:sz="0" w:space="0" w:color="auto"/>
            <w:bottom w:val="none" w:sz="0" w:space="0" w:color="auto"/>
            <w:right w:val="none" w:sz="0" w:space="0" w:color="auto"/>
          </w:divBdr>
          <w:divsChild>
            <w:div w:id="823157801">
              <w:marLeft w:val="0"/>
              <w:marRight w:val="0"/>
              <w:marTop w:val="0"/>
              <w:marBottom w:val="0"/>
              <w:divBdr>
                <w:top w:val="none" w:sz="0" w:space="0" w:color="auto"/>
                <w:left w:val="none" w:sz="0" w:space="0" w:color="auto"/>
                <w:bottom w:val="none" w:sz="0" w:space="0" w:color="auto"/>
                <w:right w:val="none" w:sz="0" w:space="0" w:color="auto"/>
              </w:divBdr>
            </w:div>
          </w:divsChild>
        </w:div>
        <w:div w:id="445542054">
          <w:marLeft w:val="0"/>
          <w:marRight w:val="0"/>
          <w:marTop w:val="0"/>
          <w:marBottom w:val="0"/>
          <w:divBdr>
            <w:top w:val="none" w:sz="0" w:space="0" w:color="auto"/>
            <w:left w:val="none" w:sz="0" w:space="0" w:color="auto"/>
            <w:bottom w:val="none" w:sz="0" w:space="0" w:color="auto"/>
            <w:right w:val="none" w:sz="0" w:space="0" w:color="auto"/>
          </w:divBdr>
          <w:divsChild>
            <w:div w:id="498741279">
              <w:marLeft w:val="0"/>
              <w:marRight w:val="0"/>
              <w:marTop w:val="0"/>
              <w:marBottom w:val="0"/>
              <w:divBdr>
                <w:top w:val="none" w:sz="0" w:space="0" w:color="auto"/>
                <w:left w:val="none" w:sz="0" w:space="0" w:color="auto"/>
                <w:bottom w:val="none" w:sz="0" w:space="0" w:color="auto"/>
                <w:right w:val="none" w:sz="0" w:space="0" w:color="auto"/>
              </w:divBdr>
            </w:div>
          </w:divsChild>
        </w:div>
        <w:div w:id="1222062754">
          <w:marLeft w:val="0"/>
          <w:marRight w:val="0"/>
          <w:marTop w:val="0"/>
          <w:marBottom w:val="0"/>
          <w:divBdr>
            <w:top w:val="none" w:sz="0" w:space="0" w:color="auto"/>
            <w:left w:val="none" w:sz="0" w:space="0" w:color="auto"/>
            <w:bottom w:val="none" w:sz="0" w:space="0" w:color="auto"/>
            <w:right w:val="none" w:sz="0" w:space="0" w:color="auto"/>
          </w:divBdr>
          <w:divsChild>
            <w:div w:id="189303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337704">
      <w:bodyDiv w:val="1"/>
      <w:marLeft w:val="0"/>
      <w:marRight w:val="0"/>
      <w:marTop w:val="0"/>
      <w:marBottom w:val="0"/>
      <w:divBdr>
        <w:top w:val="none" w:sz="0" w:space="0" w:color="auto"/>
        <w:left w:val="none" w:sz="0" w:space="0" w:color="auto"/>
        <w:bottom w:val="none" w:sz="0" w:space="0" w:color="auto"/>
        <w:right w:val="none" w:sz="0" w:space="0" w:color="auto"/>
      </w:divBdr>
    </w:div>
    <w:div w:id="299696789">
      <w:bodyDiv w:val="1"/>
      <w:marLeft w:val="0"/>
      <w:marRight w:val="0"/>
      <w:marTop w:val="0"/>
      <w:marBottom w:val="0"/>
      <w:divBdr>
        <w:top w:val="none" w:sz="0" w:space="0" w:color="auto"/>
        <w:left w:val="none" w:sz="0" w:space="0" w:color="auto"/>
        <w:bottom w:val="none" w:sz="0" w:space="0" w:color="auto"/>
        <w:right w:val="none" w:sz="0" w:space="0" w:color="auto"/>
      </w:divBdr>
      <w:divsChild>
        <w:div w:id="398290960">
          <w:marLeft w:val="0"/>
          <w:marRight w:val="0"/>
          <w:marTop w:val="0"/>
          <w:marBottom w:val="0"/>
          <w:divBdr>
            <w:top w:val="none" w:sz="0" w:space="0" w:color="auto"/>
            <w:left w:val="none" w:sz="0" w:space="0" w:color="auto"/>
            <w:bottom w:val="none" w:sz="0" w:space="0" w:color="auto"/>
            <w:right w:val="none" w:sz="0" w:space="0" w:color="auto"/>
          </w:divBdr>
          <w:divsChild>
            <w:div w:id="426196717">
              <w:marLeft w:val="0"/>
              <w:marRight w:val="0"/>
              <w:marTop w:val="0"/>
              <w:marBottom w:val="0"/>
              <w:divBdr>
                <w:top w:val="none" w:sz="0" w:space="0" w:color="auto"/>
                <w:left w:val="none" w:sz="0" w:space="0" w:color="auto"/>
                <w:bottom w:val="none" w:sz="0" w:space="0" w:color="auto"/>
                <w:right w:val="none" w:sz="0" w:space="0" w:color="auto"/>
              </w:divBdr>
              <w:divsChild>
                <w:div w:id="29630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506056">
          <w:marLeft w:val="0"/>
          <w:marRight w:val="0"/>
          <w:marTop w:val="0"/>
          <w:marBottom w:val="0"/>
          <w:divBdr>
            <w:top w:val="none" w:sz="0" w:space="0" w:color="auto"/>
            <w:left w:val="none" w:sz="0" w:space="0" w:color="auto"/>
            <w:bottom w:val="none" w:sz="0" w:space="0" w:color="auto"/>
            <w:right w:val="none" w:sz="0" w:space="0" w:color="auto"/>
          </w:divBdr>
          <w:divsChild>
            <w:div w:id="671492957">
              <w:marLeft w:val="0"/>
              <w:marRight w:val="0"/>
              <w:marTop w:val="0"/>
              <w:marBottom w:val="0"/>
              <w:divBdr>
                <w:top w:val="none" w:sz="0" w:space="0" w:color="auto"/>
                <w:left w:val="none" w:sz="0" w:space="0" w:color="auto"/>
                <w:bottom w:val="none" w:sz="0" w:space="0" w:color="auto"/>
                <w:right w:val="none" w:sz="0" w:space="0" w:color="auto"/>
              </w:divBdr>
              <w:divsChild>
                <w:div w:id="172703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598067">
          <w:marLeft w:val="0"/>
          <w:marRight w:val="0"/>
          <w:marTop w:val="0"/>
          <w:marBottom w:val="0"/>
          <w:divBdr>
            <w:top w:val="none" w:sz="0" w:space="0" w:color="auto"/>
            <w:left w:val="none" w:sz="0" w:space="0" w:color="auto"/>
            <w:bottom w:val="none" w:sz="0" w:space="0" w:color="auto"/>
            <w:right w:val="none" w:sz="0" w:space="0" w:color="auto"/>
          </w:divBdr>
          <w:divsChild>
            <w:div w:id="1681082520">
              <w:marLeft w:val="0"/>
              <w:marRight w:val="0"/>
              <w:marTop w:val="0"/>
              <w:marBottom w:val="0"/>
              <w:divBdr>
                <w:top w:val="none" w:sz="0" w:space="0" w:color="auto"/>
                <w:left w:val="none" w:sz="0" w:space="0" w:color="auto"/>
                <w:bottom w:val="none" w:sz="0" w:space="0" w:color="auto"/>
                <w:right w:val="none" w:sz="0" w:space="0" w:color="auto"/>
              </w:divBdr>
              <w:divsChild>
                <w:div w:id="68409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550960">
          <w:marLeft w:val="0"/>
          <w:marRight w:val="0"/>
          <w:marTop w:val="0"/>
          <w:marBottom w:val="0"/>
          <w:divBdr>
            <w:top w:val="none" w:sz="0" w:space="0" w:color="auto"/>
            <w:left w:val="none" w:sz="0" w:space="0" w:color="auto"/>
            <w:bottom w:val="none" w:sz="0" w:space="0" w:color="auto"/>
            <w:right w:val="none" w:sz="0" w:space="0" w:color="auto"/>
          </w:divBdr>
          <w:divsChild>
            <w:div w:id="615454152">
              <w:marLeft w:val="0"/>
              <w:marRight w:val="0"/>
              <w:marTop w:val="0"/>
              <w:marBottom w:val="0"/>
              <w:divBdr>
                <w:top w:val="none" w:sz="0" w:space="0" w:color="auto"/>
                <w:left w:val="none" w:sz="0" w:space="0" w:color="auto"/>
                <w:bottom w:val="none" w:sz="0" w:space="0" w:color="auto"/>
                <w:right w:val="none" w:sz="0" w:space="0" w:color="auto"/>
              </w:divBdr>
              <w:divsChild>
                <w:div w:id="56881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565279">
          <w:marLeft w:val="0"/>
          <w:marRight w:val="0"/>
          <w:marTop w:val="0"/>
          <w:marBottom w:val="0"/>
          <w:divBdr>
            <w:top w:val="none" w:sz="0" w:space="0" w:color="auto"/>
            <w:left w:val="none" w:sz="0" w:space="0" w:color="auto"/>
            <w:bottom w:val="none" w:sz="0" w:space="0" w:color="auto"/>
            <w:right w:val="none" w:sz="0" w:space="0" w:color="auto"/>
          </w:divBdr>
          <w:divsChild>
            <w:div w:id="105590301">
              <w:marLeft w:val="0"/>
              <w:marRight w:val="0"/>
              <w:marTop w:val="0"/>
              <w:marBottom w:val="0"/>
              <w:divBdr>
                <w:top w:val="none" w:sz="0" w:space="0" w:color="auto"/>
                <w:left w:val="none" w:sz="0" w:space="0" w:color="auto"/>
                <w:bottom w:val="none" w:sz="0" w:space="0" w:color="auto"/>
                <w:right w:val="none" w:sz="0" w:space="0" w:color="auto"/>
              </w:divBdr>
              <w:divsChild>
                <w:div w:id="328750790">
                  <w:marLeft w:val="0"/>
                  <w:marRight w:val="0"/>
                  <w:marTop w:val="0"/>
                  <w:marBottom w:val="0"/>
                  <w:divBdr>
                    <w:top w:val="none" w:sz="0" w:space="0" w:color="auto"/>
                    <w:left w:val="none" w:sz="0" w:space="0" w:color="auto"/>
                    <w:bottom w:val="none" w:sz="0" w:space="0" w:color="auto"/>
                    <w:right w:val="none" w:sz="0" w:space="0" w:color="auto"/>
                  </w:divBdr>
                  <w:divsChild>
                    <w:div w:id="121075007">
                      <w:marLeft w:val="0"/>
                      <w:marRight w:val="0"/>
                      <w:marTop w:val="0"/>
                      <w:marBottom w:val="0"/>
                      <w:divBdr>
                        <w:top w:val="none" w:sz="0" w:space="0" w:color="auto"/>
                        <w:left w:val="none" w:sz="0" w:space="0" w:color="auto"/>
                        <w:bottom w:val="none" w:sz="0" w:space="0" w:color="auto"/>
                        <w:right w:val="none" w:sz="0" w:space="0" w:color="auto"/>
                      </w:divBdr>
                      <w:divsChild>
                        <w:div w:id="1884319535">
                          <w:marLeft w:val="0"/>
                          <w:marRight w:val="0"/>
                          <w:marTop w:val="0"/>
                          <w:marBottom w:val="0"/>
                          <w:divBdr>
                            <w:top w:val="none" w:sz="0" w:space="0" w:color="auto"/>
                            <w:left w:val="none" w:sz="0" w:space="0" w:color="auto"/>
                            <w:bottom w:val="none" w:sz="0" w:space="0" w:color="auto"/>
                            <w:right w:val="none" w:sz="0" w:space="0" w:color="auto"/>
                          </w:divBdr>
                          <w:divsChild>
                            <w:div w:id="2115787765">
                              <w:marLeft w:val="0"/>
                              <w:marRight w:val="0"/>
                              <w:marTop w:val="0"/>
                              <w:marBottom w:val="0"/>
                              <w:divBdr>
                                <w:top w:val="none" w:sz="0" w:space="0" w:color="auto"/>
                                <w:left w:val="none" w:sz="0" w:space="0" w:color="auto"/>
                                <w:bottom w:val="none" w:sz="0" w:space="0" w:color="auto"/>
                                <w:right w:val="none" w:sz="0" w:space="0" w:color="auto"/>
                              </w:divBdr>
                              <w:divsChild>
                                <w:div w:id="1605530851">
                                  <w:marLeft w:val="0"/>
                                  <w:marRight w:val="0"/>
                                  <w:marTop w:val="0"/>
                                  <w:marBottom w:val="0"/>
                                  <w:divBdr>
                                    <w:top w:val="none" w:sz="0" w:space="0" w:color="auto"/>
                                    <w:left w:val="none" w:sz="0" w:space="0" w:color="auto"/>
                                    <w:bottom w:val="none" w:sz="0" w:space="0" w:color="auto"/>
                                    <w:right w:val="none" w:sz="0" w:space="0" w:color="auto"/>
                                  </w:divBdr>
                                  <w:divsChild>
                                    <w:div w:id="590235472">
                                      <w:marLeft w:val="0"/>
                                      <w:marRight w:val="0"/>
                                      <w:marTop w:val="0"/>
                                      <w:marBottom w:val="0"/>
                                      <w:divBdr>
                                        <w:top w:val="none" w:sz="0" w:space="0" w:color="auto"/>
                                        <w:left w:val="none" w:sz="0" w:space="0" w:color="auto"/>
                                        <w:bottom w:val="none" w:sz="0" w:space="0" w:color="auto"/>
                                        <w:right w:val="none" w:sz="0" w:space="0" w:color="auto"/>
                                      </w:divBdr>
                                      <w:divsChild>
                                        <w:div w:id="1999531866">
                                          <w:marLeft w:val="0"/>
                                          <w:marRight w:val="0"/>
                                          <w:marTop w:val="0"/>
                                          <w:marBottom w:val="0"/>
                                          <w:divBdr>
                                            <w:top w:val="none" w:sz="0" w:space="0" w:color="auto"/>
                                            <w:left w:val="none" w:sz="0" w:space="0" w:color="auto"/>
                                            <w:bottom w:val="none" w:sz="0" w:space="0" w:color="auto"/>
                                            <w:right w:val="none" w:sz="0" w:space="0" w:color="auto"/>
                                          </w:divBdr>
                                        </w:div>
                                        <w:div w:id="2052604732">
                                          <w:marLeft w:val="0"/>
                                          <w:marRight w:val="0"/>
                                          <w:marTop w:val="60"/>
                                          <w:marBottom w:val="0"/>
                                          <w:divBdr>
                                            <w:top w:val="none" w:sz="0" w:space="0" w:color="auto"/>
                                            <w:left w:val="none" w:sz="0" w:space="0" w:color="auto"/>
                                            <w:bottom w:val="none" w:sz="0" w:space="0" w:color="auto"/>
                                            <w:right w:val="none" w:sz="0" w:space="0" w:color="auto"/>
                                          </w:divBdr>
                                        </w:div>
                                        <w:div w:id="214711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438870">
                                  <w:marLeft w:val="0"/>
                                  <w:marRight w:val="0"/>
                                  <w:marTop w:val="0"/>
                                  <w:marBottom w:val="0"/>
                                  <w:divBdr>
                                    <w:top w:val="none" w:sz="0" w:space="0" w:color="auto"/>
                                    <w:left w:val="none" w:sz="0" w:space="0" w:color="auto"/>
                                    <w:bottom w:val="none" w:sz="0" w:space="0" w:color="auto"/>
                                    <w:right w:val="none" w:sz="0" w:space="0" w:color="auto"/>
                                  </w:divBdr>
                                  <w:divsChild>
                                    <w:div w:id="1429618104">
                                      <w:marLeft w:val="0"/>
                                      <w:marRight w:val="0"/>
                                      <w:marTop w:val="0"/>
                                      <w:marBottom w:val="0"/>
                                      <w:divBdr>
                                        <w:top w:val="none" w:sz="0" w:space="0" w:color="auto"/>
                                        <w:left w:val="none" w:sz="0" w:space="0" w:color="auto"/>
                                        <w:bottom w:val="none" w:sz="0" w:space="0" w:color="auto"/>
                                        <w:right w:val="none" w:sz="0" w:space="0" w:color="auto"/>
                                      </w:divBdr>
                                    </w:div>
                                    <w:div w:id="1594514748">
                                      <w:marLeft w:val="0"/>
                                      <w:marRight w:val="0"/>
                                      <w:marTop w:val="0"/>
                                      <w:marBottom w:val="0"/>
                                      <w:divBdr>
                                        <w:top w:val="none" w:sz="0" w:space="0" w:color="auto"/>
                                        <w:left w:val="none" w:sz="0" w:space="0" w:color="auto"/>
                                        <w:bottom w:val="none" w:sz="0" w:space="0" w:color="auto"/>
                                        <w:right w:val="none" w:sz="0" w:space="0" w:color="auto"/>
                                      </w:divBdr>
                                    </w:div>
                                    <w:div w:id="191727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5640258">
          <w:marLeft w:val="0"/>
          <w:marRight w:val="0"/>
          <w:marTop w:val="0"/>
          <w:marBottom w:val="0"/>
          <w:divBdr>
            <w:top w:val="none" w:sz="0" w:space="0" w:color="auto"/>
            <w:left w:val="none" w:sz="0" w:space="0" w:color="auto"/>
            <w:bottom w:val="none" w:sz="0" w:space="0" w:color="auto"/>
            <w:right w:val="none" w:sz="0" w:space="0" w:color="auto"/>
          </w:divBdr>
          <w:divsChild>
            <w:div w:id="2033064713">
              <w:marLeft w:val="0"/>
              <w:marRight w:val="0"/>
              <w:marTop w:val="0"/>
              <w:marBottom w:val="0"/>
              <w:divBdr>
                <w:top w:val="none" w:sz="0" w:space="0" w:color="auto"/>
                <w:left w:val="none" w:sz="0" w:space="0" w:color="auto"/>
                <w:bottom w:val="none" w:sz="0" w:space="0" w:color="auto"/>
                <w:right w:val="none" w:sz="0" w:space="0" w:color="auto"/>
              </w:divBdr>
              <w:divsChild>
                <w:div w:id="973173287">
                  <w:marLeft w:val="0"/>
                  <w:marRight w:val="0"/>
                  <w:marTop w:val="0"/>
                  <w:marBottom w:val="0"/>
                  <w:divBdr>
                    <w:top w:val="none" w:sz="0" w:space="0" w:color="auto"/>
                    <w:left w:val="none" w:sz="0" w:space="0" w:color="auto"/>
                    <w:bottom w:val="none" w:sz="0" w:space="0" w:color="auto"/>
                    <w:right w:val="none" w:sz="0" w:space="0" w:color="auto"/>
                  </w:divBdr>
                  <w:divsChild>
                    <w:div w:id="634408677">
                      <w:marLeft w:val="0"/>
                      <w:marRight w:val="0"/>
                      <w:marTop w:val="0"/>
                      <w:marBottom w:val="0"/>
                      <w:divBdr>
                        <w:top w:val="none" w:sz="0" w:space="0" w:color="auto"/>
                        <w:left w:val="none" w:sz="0" w:space="0" w:color="auto"/>
                        <w:bottom w:val="none" w:sz="0" w:space="0" w:color="auto"/>
                        <w:right w:val="none" w:sz="0" w:space="0" w:color="auto"/>
                      </w:divBdr>
                      <w:divsChild>
                        <w:div w:id="1719233805">
                          <w:marLeft w:val="0"/>
                          <w:marRight w:val="0"/>
                          <w:marTop w:val="0"/>
                          <w:marBottom w:val="0"/>
                          <w:divBdr>
                            <w:top w:val="none" w:sz="0" w:space="0" w:color="auto"/>
                            <w:left w:val="none" w:sz="0" w:space="0" w:color="auto"/>
                            <w:bottom w:val="none" w:sz="0" w:space="0" w:color="auto"/>
                            <w:right w:val="none" w:sz="0" w:space="0" w:color="auto"/>
                          </w:divBdr>
                          <w:divsChild>
                            <w:div w:id="1020088492">
                              <w:marLeft w:val="0"/>
                              <w:marRight w:val="0"/>
                              <w:marTop w:val="0"/>
                              <w:marBottom w:val="0"/>
                              <w:divBdr>
                                <w:top w:val="none" w:sz="0" w:space="0" w:color="auto"/>
                                <w:left w:val="none" w:sz="0" w:space="0" w:color="auto"/>
                                <w:bottom w:val="none" w:sz="0" w:space="0" w:color="auto"/>
                                <w:right w:val="none" w:sz="0" w:space="0" w:color="auto"/>
                              </w:divBdr>
                              <w:divsChild>
                                <w:div w:id="1625648381">
                                  <w:marLeft w:val="0"/>
                                  <w:marRight w:val="0"/>
                                  <w:marTop w:val="0"/>
                                  <w:marBottom w:val="0"/>
                                  <w:divBdr>
                                    <w:top w:val="none" w:sz="0" w:space="0" w:color="auto"/>
                                    <w:left w:val="none" w:sz="0" w:space="0" w:color="auto"/>
                                    <w:bottom w:val="none" w:sz="0" w:space="0" w:color="auto"/>
                                    <w:right w:val="none" w:sz="0" w:space="0" w:color="auto"/>
                                  </w:divBdr>
                                  <w:divsChild>
                                    <w:div w:id="370231533">
                                      <w:marLeft w:val="0"/>
                                      <w:marRight w:val="0"/>
                                      <w:marTop w:val="0"/>
                                      <w:marBottom w:val="0"/>
                                      <w:divBdr>
                                        <w:top w:val="none" w:sz="0" w:space="0" w:color="auto"/>
                                        <w:left w:val="none" w:sz="0" w:space="0" w:color="auto"/>
                                        <w:bottom w:val="none" w:sz="0" w:space="0" w:color="auto"/>
                                        <w:right w:val="none" w:sz="0" w:space="0" w:color="auto"/>
                                      </w:divBdr>
                                    </w:div>
                                    <w:div w:id="696349489">
                                      <w:marLeft w:val="0"/>
                                      <w:marRight w:val="0"/>
                                      <w:marTop w:val="0"/>
                                      <w:marBottom w:val="0"/>
                                      <w:divBdr>
                                        <w:top w:val="none" w:sz="0" w:space="0" w:color="auto"/>
                                        <w:left w:val="none" w:sz="0" w:space="0" w:color="auto"/>
                                        <w:bottom w:val="none" w:sz="0" w:space="0" w:color="auto"/>
                                        <w:right w:val="none" w:sz="0" w:space="0" w:color="auto"/>
                                      </w:divBdr>
                                    </w:div>
                                    <w:div w:id="802623388">
                                      <w:marLeft w:val="0"/>
                                      <w:marRight w:val="0"/>
                                      <w:marTop w:val="0"/>
                                      <w:marBottom w:val="0"/>
                                      <w:divBdr>
                                        <w:top w:val="none" w:sz="0" w:space="0" w:color="auto"/>
                                        <w:left w:val="none" w:sz="0" w:space="0" w:color="auto"/>
                                        <w:bottom w:val="none" w:sz="0" w:space="0" w:color="auto"/>
                                        <w:right w:val="none" w:sz="0" w:space="0" w:color="auto"/>
                                      </w:divBdr>
                                    </w:div>
                                    <w:div w:id="815948908">
                                      <w:marLeft w:val="0"/>
                                      <w:marRight w:val="0"/>
                                      <w:marTop w:val="0"/>
                                      <w:marBottom w:val="0"/>
                                      <w:divBdr>
                                        <w:top w:val="none" w:sz="0" w:space="0" w:color="auto"/>
                                        <w:left w:val="none" w:sz="0" w:space="0" w:color="auto"/>
                                        <w:bottom w:val="none" w:sz="0" w:space="0" w:color="auto"/>
                                        <w:right w:val="none" w:sz="0" w:space="0" w:color="auto"/>
                                      </w:divBdr>
                                    </w:div>
                                    <w:div w:id="818502138">
                                      <w:marLeft w:val="0"/>
                                      <w:marRight w:val="0"/>
                                      <w:marTop w:val="0"/>
                                      <w:marBottom w:val="0"/>
                                      <w:divBdr>
                                        <w:top w:val="none" w:sz="0" w:space="0" w:color="auto"/>
                                        <w:left w:val="none" w:sz="0" w:space="0" w:color="auto"/>
                                        <w:bottom w:val="none" w:sz="0" w:space="0" w:color="auto"/>
                                        <w:right w:val="none" w:sz="0" w:space="0" w:color="auto"/>
                                      </w:divBdr>
                                    </w:div>
                                    <w:div w:id="933320957">
                                      <w:marLeft w:val="0"/>
                                      <w:marRight w:val="0"/>
                                      <w:marTop w:val="0"/>
                                      <w:marBottom w:val="0"/>
                                      <w:divBdr>
                                        <w:top w:val="none" w:sz="0" w:space="0" w:color="auto"/>
                                        <w:left w:val="none" w:sz="0" w:space="0" w:color="auto"/>
                                        <w:bottom w:val="none" w:sz="0" w:space="0" w:color="auto"/>
                                        <w:right w:val="none" w:sz="0" w:space="0" w:color="auto"/>
                                      </w:divBdr>
                                    </w:div>
                                    <w:div w:id="974722436">
                                      <w:marLeft w:val="0"/>
                                      <w:marRight w:val="0"/>
                                      <w:marTop w:val="0"/>
                                      <w:marBottom w:val="0"/>
                                      <w:divBdr>
                                        <w:top w:val="none" w:sz="0" w:space="0" w:color="auto"/>
                                        <w:left w:val="none" w:sz="0" w:space="0" w:color="auto"/>
                                        <w:bottom w:val="none" w:sz="0" w:space="0" w:color="auto"/>
                                        <w:right w:val="none" w:sz="0" w:space="0" w:color="auto"/>
                                      </w:divBdr>
                                    </w:div>
                                    <w:div w:id="998772998">
                                      <w:marLeft w:val="0"/>
                                      <w:marRight w:val="0"/>
                                      <w:marTop w:val="0"/>
                                      <w:marBottom w:val="0"/>
                                      <w:divBdr>
                                        <w:top w:val="none" w:sz="0" w:space="0" w:color="auto"/>
                                        <w:left w:val="none" w:sz="0" w:space="0" w:color="auto"/>
                                        <w:bottom w:val="none" w:sz="0" w:space="0" w:color="auto"/>
                                        <w:right w:val="none" w:sz="0" w:space="0" w:color="auto"/>
                                      </w:divBdr>
                                    </w:div>
                                    <w:div w:id="1195118135">
                                      <w:marLeft w:val="0"/>
                                      <w:marRight w:val="0"/>
                                      <w:marTop w:val="0"/>
                                      <w:marBottom w:val="0"/>
                                      <w:divBdr>
                                        <w:top w:val="none" w:sz="0" w:space="0" w:color="auto"/>
                                        <w:left w:val="none" w:sz="0" w:space="0" w:color="auto"/>
                                        <w:bottom w:val="none" w:sz="0" w:space="0" w:color="auto"/>
                                        <w:right w:val="none" w:sz="0" w:space="0" w:color="auto"/>
                                      </w:divBdr>
                                    </w:div>
                                    <w:div w:id="1673291153">
                                      <w:marLeft w:val="0"/>
                                      <w:marRight w:val="0"/>
                                      <w:marTop w:val="0"/>
                                      <w:marBottom w:val="0"/>
                                      <w:divBdr>
                                        <w:top w:val="none" w:sz="0" w:space="0" w:color="auto"/>
                                        <w:left w:val="none" w:sz="0" w:space="0" w:color="auto"/>
                                        <w:bottom w:val="none" w:sz="0" w:space="0" w:color="auto"/>
                                        <w:right w:val="none" w:sz="0" w:space="0" w:color="auto"/>
                                      </w:divBdr>
                                    </w:div>
                                    <w:div w:id="1819570502">
                                      <w:marLeft w:val="0"/>
                                      <w:marRight w:val="0"/>
                                      <w:marTop w:val="0"/>
                                      <w:marBottom w:val="0"/>
                                      <w:divBdr>
                                        <w:top w:val="none" w:sz="0" w:space="0" w:color="auto"/>
                                        <w:left w:val="none" w:sz="0" w:space="0" w:color="auto"/>
                                        <w:bottom w:val="none" w:sz="0" w:space="0" w:color="auto"/>
                                        <w:right w:val="none" w:sz="0" w:space="0" w:color="auto"/>
                                      </w:divBdr>
                                    </w:div>
                                    <w:div w:id="1897088530">
                                      <w:marLeft w:val="0"/>
                                      <w:marRight w:val="0"/>
                                      <w:marTop w:val="0"/>
                                      <w:marBottom w:val="0"/>
                                      <w:divBdr>
                                        <w:top w:val="none" w:sz="0" w:space="0" w:color="auto"/>
                                        <w:left w:val="none" w:sz="0" w:space="0" w:color="auto"/>
                                        <w:bottom w:val="none" w:sz="0" w:space="0" w:color="auto"/>
                                        <w:right w:val="none" w:sz="0" w:space="0" w:color="auto"/>
                                      </w:divBdr>
                                    </w:div>
                                    <w:div w:id="1921717541">
                                      <w:marLeft w:val="0"/>
                                      <w:marRight w:val="0"/>
                                      <w:marTop w:val="0"/>
                                      <w:marBottom w:val="0"/>
                                      <w:divBdr>
                                        <w:top w:val="none" w:sz="0" w:space="0" w:color="auto"/>
                                        <w:left w:val="none" w:sz="0" w:space="0" w:color="auto"/>
                                        <w:bottom w:val="none" w:sz="0" w:space="0" w:color="auto"/>
                                        <w:right w:val="none" w:sz="0" w:space="0" w:color="auto"/>
                                      </w:divBdr>
                                    </w:div>
                                    <w:div w:id="2006321461">
                                      <w:marLeft w:val="0"/>
                                      <w:marRight w:val="0"/>
                                      <w:marTop w:val="0"/>
                                      <w:marBottom w:val="0"/>
                                      <w:divBdr>
                                        <w:top w:val="none" w:sz="0" w:space="0" w:color="auto"/>
                                        <w:left w:val="none" w:sz="0" w:space="0" w:color="auto"/>
                                        <w:bottom w:val="none" w:sz="0" w:space="0" w:color="auto"/>
                                        <w:right w:val="none" w:sz="0" w:space="0" w:color="auto"/>
                                      </w:divBdr>
                                    </w:div>
                                    <w:div w:id="2146119916">
                                      <w:marLeft w:val="0"/>
                                      <w:marRight w:val="0"/>
                                      <w:marTop w:val="0"/>
                                      <w:marBottom w:val="0"/>
                                      <w:divBdr>
                                        <w:top w:val="none" w:sz="0" w:space="0" w:color="auto"/>
                                        <w:left w:val="none" w:sz="0" w:space="0" w:color="auto"/>
                                        <w:bottom w:val="none" w:sz="0" w:space="0" w:color="auto"/>
                                        <w:right w:val="none" w:sz="0" w:space="0" w:color="auto"/>
                                      </w:divBdr>
                                    </w:div>
                                  </w:divsChild>
                                </w:div>
                                <w:div w:id="1911577152">
                                  <w:marLeft w:val="0"/>
                                  <w:marRight w:val="0"/>
                                  <w:marTop w:val="0"/>
                                  <w:marBottom w:val="0"/>
                                  <w:divBdr>
                                    <w:top w:val="none" w:sz="0" w:space="0" w:color="auto"/>
                                    <w:left w:val="none" w:sz="0" w:space="0" w:color="auto"/>
                                    <w:bottom w:val="none" w:sz="0" w:space="0" w:color="auto"/>
                                    <w:right w:val="none" w:sz="0" w:space="0" w:color="auto"/>
                                  </w:divBdr>
                                  <w:divsChild>
                                    <w:div w:id="532037993">
                                      <w:marLeft w:val="0"/>
                                      <w:marRight w:val="0"/>
                                      <w:marTop w:val="0"/>
                                      <w:marBottom w:val="0"/>
                                      <w:divBdr>
                                        <w:top w:val="none" w:sz="0" w:space="0" w:color="auto"/>
                                        <w:left w:val="none" w:sz="0" w:space="0" w:color="auto"/>
                                        <w:bottom w:val="none" w:sz="0" w:space="0" w:color="auto"/>
                                        <w:right w:val="none" w:sz="0" w:space="0" w:color="auto"/>
                                      </w:divBdr>
                                      <w:divsChild>
                                        <w:div w:id="84034570">
                                          <w:marLeft w:val="0"/>
                                          <w:marRight w:val="0"/>
                                          <w:marTop w:val="1368"/>
                                          <w:marBottom w:val="0"/>
                                          <w:divBdr>
                                            <w:top w:val="none" w:sz="0" w:space="0" w:color="auto"/>
                                            <w:left w:val="none" w:sz="0" w:space="0" w:color="auto"/>
                                            <w:bottom w:val="none" w:sz="0" w:space="0" w:color="auto"/>
                                            <w:right w:val="none" w:sz="0" w:space="0" w:color="auto"/>
                                          </w:divBdr>
                                        </w:div>
                                        <w:div w:id="560556487">
                                          <w:marLeft w:val="0"/>
                                          <w:marRight w:val="0"/>
                                          <w:marTop w:val="672"/>
                                          <w:marBottom w:val="0"/>
                                          <w:divBdr>
                                            <w:top w:val="none" w:sz="0" w:space="0" w:color="auto"/>
                                            <w:left w:val="none" w:sz="0" w:space="0" w:color="auto"/>
                                            <w:bottom w:val="none" w:sz="0" w:space="0" w:color="auto"/>
                                            <w:right w:val="none" w:sz="0" w:space="0" w:color="auto"/>
                                          </w:divBdr>
                                        </w:div>
                                        <w:div w:id="1281763388">
                                          <w:marLeft w:val="0"/>
                                          <w:marRight w:val="0"/>
                                          <w:marTop w:val="1704"/>
                                          <w:marBottom w:val="0"/>
                                          <w:divBdr>
                                            <w:top w:val="none" w:sz="0" w:space="0" w:color="auto"/>
                                            <w:left w:val="none" w:sz="0" w:space="0" w:color="auto"/>
                                            <w:bottom w:val="none" w:sz="0" w:space="0" w:color="auto"/>
                                            <w:right w:val="none" w:sz="0" w:space="0" w:color="auto"/>
                                          </w:divBdr>
                                        </w:div>
                                      </w:divsChild>
                                    </w:div>
                                    <w:div w:id="2002346341">
                                      <w:marLeft w:val="0"/>
                                      <w:marRight w:val="0"/>
                                      <w:marTop w:val="0"/>
                                      <w:marBottom w:val="0"/>
                                      <w:divBdr>
                                        <w:top w:val="none" w:sz="0" w:space="0" w:color="auto"/>
                                        <w:left w:val="none" w:sz="0" w:space="0" w:color="auto"/>
                                        <w:bottom w:val="none" w:sz="0" w:space="0" w:color="auto"/>
                                        <w:right w:val="none" w:sz="0" w:space="0" w:color="auto"/>
                                      </w:divBdr>
                                      <w:divsChild>
                                        <w:div w:id="527646223">
                                          <w:marLeft w:val="0"/>
                                          <w:marRight w:val="0"/>
                                          <w:marTop w:val="0"/>
                                          <w:marBottom w:val="0"/>
                                          <w:divBdr>
                                            <w:top w:val="none" w:sz="0" w:space="0" w:color="auto"/>
                                            <w:left w:val="none" w:sz="0" w:space="0" w:color="auto"/>
                                            <w:bottom w:val="none" w:sz="0" w:space="0" w:color="auto"/>
                                            <w:right w:val="none" w:sz="0" w:space="0" w:color="auto"/>
                                          </w:divBdr>
                                        </w:div>
                                        <w:div w:id="763916849">
                                          <w:marLeft w:val="0"/>
                                          <w:marRight w:val="0"/>
                                          <w:marTop w:val="0"/>
                                          <w:marBottom w:val="0"/>
                                          <w:divBdr>
                                            <w:top w:val="none" w:sz="0" w:space="0" w:color="auto"/>
                                            <w:left w:val="none" w:sz="0" w:space="0" w:color="auto"/>
                                            <w:bottom w:val="none" w:sz="0" w:space="0" w:color="auto"/>
                                            <w:right w:val="none" w:sz="0" w:space="0" w:color="auto"/>
                                          </w:divBdr>
                                        </w:div>
                                        <w:div w:id="774788487">
                                          <w:marLeft w:val="0"/>
                                          <w:marRight w:val="0"/>
                                          <w:marTop w:val="0"/>
                                          <w:marBottom w:val="0"/>
                                          <w:divBdr>
                                            <w:top w:val="none" w:sz="0" w:space="0" w:color="auto"/>
                                            <w:left w:val="none" w:sz="0" w:space="0" w:color="auto"/>
                                            <w:bottom w:val="none" w:sz="0" w:space="0" w:color="auto"/>
                                            <w:right w:val="none" w:sz="0" w:space="0" w:color="auto"/>
                                          </w:divBdr>
                                        </w:div>
                                        <w:div w:id="784619312">
                                          <w:marLeft w:val="0"/>
                                          <w:marRight w:val="0"/>
                                          <w:marTop w:val="0"/>
                                          <w:marBottom w:val="0"/>
                                          <w:divBdr>
                                            <w:top w:val="none" w:sz="0" w:space="0" w:color="auto"/>
                                            <w:left w:val="none" w:sz="0" w:space="0" w:color="auto"/>
                                            <w:bottom w:val="none" w:sz="0" w:space="0" w:color="auto"/>
                                            <w:right w:val="none" w:sz="0" w:space="0" w:color="auto"/>
                                          </w:divBdr>
                                        </w:div>
                                        <w:div w:id="794569175">
                                          <w:marLeft w:val="0"/>
                                          <w:marRight w:val="0"/>
                                          <w:marTop w:val="0"/>
                                          <w:marBottom w:val="0"/>
                                          <w:divBdr>
                                            <w:top w:val="none" w:sz="0" w:space="0" w:color="auto"/>
                                            <w:left w:val="none" w:sz="0" w:space="0" w:color="auto"/>
                                            <w:bottom w:val="none" w:sz="0" w:space="0" w:color="auto"/>
                                            <w:right w:val="none" w:sz="0" w:space="0" w:color="auto"/>
                                          </w:divBdr>
                                        </w:div>
                                        <w:div w:id="810098555">
                                          <w:marLeft w:val="0"/>
                                          <w:marRight w:val="0"/>
                                          <w:marTop w:val="0"/>
                                          <w:marBottom w:val="0"/>
                                          <w:divBdr>
                                            <w:top w:val="none" w:sz="0" w:space="0" w:color="auto"/>
                                            <w:left w:val="none" w:sz="0" w:space="0" w:color="auto"/>
                                            <w:bottom w:val="none" w:sz="0" w:space="0" w:color="auto"/>
                                            <w:right w:val="none" w:sz="0" w:space="0" w:color="auto"/>
                                          </w:divBdr>
                                        </w:div>
                                        <w:div w:id="822894083">
                                          <w:marLeft w:val="0"/>
                                          <w:marRight w:val="0"/>
                                          <w:marTop w:val="0"/>
                                          <w:marBottom w:val="0"/>
                                          <w:divBdr>
                                            <w:top w:val="none" w:sz="0" w:space="0" w:color="auto"/>
                                            <w:left w:val="none" w:sz="0" w:space="0" w:color="auto"/>
                                            <w:bottom w:val="none" w:sz="0" w:space="0" w:color="auto"/>
                                            <w:right w:val="none" w:sz="0" w:space="0" w:color="auto"/>
                                          </w:divBdr>
                                        </w:div>
                                        <w:div w:id="857931968">
                                          <w:marLeft w:val="0"/>
                                          <w:marRight w:val="0"/>
                                          <w:marTop w:val="60"/>
                                          <w:marBottom w:val="0"/>
                                          <w:divBdr>
                                            <w:top w:val="none" w:sz="0" w:space="0" w:color="auto"/>
                                            <w:left w:val="none" w:sz="0" w:space="0" w:color="auto"/>
                                            <w:bottom w:val="none" w:sz="0" w:space="0" w:color="auto"/>
                                            <w:right w:val="none" w:sz="0" w:space="0" w:color="auto"/>
                                          </w:divBdr>
                                        </w:div>
                                        <w:div w:id="1059285354">
                                          <w:marLeft w:val="0"/>
                                          <w:marRight w:val="0"/>
                                          <w:marTop w:val="0"/>
                                          <w:marBottom w:val="0"/>
                                          <w:divBdr>
                                            <w:top w:val="none" w:sz="0" w:space="0" w:color="auto"/>
                                            <w:left w:val="none" w:sz="0" w:space="0" w:color="auto"/>
                                            <w:bottom w:val="none" w:sz="0" w:space="0" w:color="auto"/>
                                            <w:right w:val="none" w:sz="0" w:space="0" w:color="auto"/>
                                          </w:divBdr>
                                        </w:div>
                                        <w:div w:id="1153987771">
                                          <w:marLeft w:val="0"/>
                                          <w:marRight w:val="0"/>
                                          <w:marTop w:val="0"/>
                                          <w:marBottom w:val="0"/>
                                          <w:divBdr>
                                            <w:top w:val="none" w:sz="0" w:space="0" w:color="auto"/>
                                            <w:left w:val="none" w:sz="0" w:space="0" w:color="auto"/>
                                            <w:bottom w:val="none" w:sz="0" w:space="0" w:color="auto"/>
                                            <w:right w:val="none" w:sz="0" w:space="0" w:color="auto"/>
                                          </w:divBdr>
                                        </w:div>
                                        <w:div w:id="1402944340">
                                          <w:marLeft w:val="0"/>
                                          <w:marRight w:val="0"/>
                                          <w:marTop w:val="0"/>
                                          <w:marBottom w:val="0"/>
                                          <w:divBdr>
                                            <w:top w:val="none" w:sz="0" w:space="0" w:color="auto"/>
                                            <w:left w:val="none" w:sz="0" w:space="0" w:color="auto"/>
                                            <w:bottom w:val="none" w:sz="0" w:space="0" w:color="auto"/>
                                            <w:right w:val="none" w:sz="0" w:space="0" w:color="auto"/>
                                          </w:divBdr>
                                        </w:div>
                                        <w:div w:id="1496189824">
                                          <w:marLeft w:val="0"/>
                                          <w:marRight w:val="0"/>
                                          <w:marTop w:val="0"/>
                                          <w:marBottom w:val="0"/>
                                          <w:divBdr>
                                            <w:top w:val="none" w:sz="0" w:space="0" w:color="auto"/>
                                            <w:left w:val="none" w:sz="0" w:space="0" w:color="auto"/>
                                            <w:bottom w:val="none" w:sz="0" w:space="0" w:color="auto"/>
                                            <w:right w:val="none" w:sz="0" w:space="0" w:color="auto"/>
                                          </w:divBdr>
                                        </w:div>
                                        <w:div w:id="1592082536">
                                          <w:marLeft w:val="0"/>
                                          <w:marRight w:val="0"/>
                                          <w:marTop w:val="0"/>
                                          <w:marBottom w:val="0"/>
                                          <w:divBdr>
                                            <w:top w:val="none" w:sz="0" w:space="0" w:color="auto"/>
                                            <w:left w:val="none" w:sz="0" w:space="0" w:color="auto"/>
                                            <w:bottom w:val="none" w:sz="0" w:space="0" w:color="auto"/>
                                            <w:right w:val="none" w:sz="0" w:space="0" w:color="auto"/>
                                          </w:divBdr>
                                        </w:div>
                                        <w:div w:id="1731877081">
                                          <w:marLeft w:val="0"/>
                                          <w:marRight w:val="0"/>
                                          <w:marTop w:val="0"/>
                                          <w:marBottom w:val="0"/>
                                          <w:divBdr>
                                            <w:top w:val="none" w:sz="0" w:space="0" w:color="auto"/>
                                            <w:left w:val="none" w:sz="0" w:space="0" w:color="auto"/>
                                            <w:bottom w:val="none" w:sz="0" w:space="0" w:color="auto"/>
                                            <w:right w:val="none" w:sz="0" w:space="0" w:color="auto"/>
                                          </w:divBdr>
                                        </w:div>
                                        <w:div w:id="199637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6415882">
          <w:marLeft w:val="0"/>
          <w:marRight w:val="0"/>
          <w:marTop w:val="0"/>
          <w:marBottom w:val="0"/>
          <w:divBdr>
            <w:top w:val="none" w:sz="0" w:space="0" w:color="auto"/>
            <w:left w:val="none" w:sz="0" w:space="0" w:color="auto"/>
            <w:bottom w:val="none" w:sz="0" w:space="0" w:color="auto"/>
            <w:right w:val="none" w:sz="0" w:space="0" w:color="auto"/>
          </w:divBdr>
          <w:divsChild>
            <w:div w:id="428355118">
              <w:marLeft w:val="0"/>
              <w:marRight w:val="0"/>
              <w:marTop w:val="0"/>
              <w:marBottom w:val="0"/>
              <w:divBdr>
                <w:top w:val="none" w:sz="0" w:space="0" w:color="auto"/>
                <w:left w:val="none" w:sz="0" w:space="0" w:color="auto"/>
                <w:bottom w:val="none" w:sz="0" w:space="0" w:color="auto"/>
                <w:right w:val="none" w:sz="0" w:space="0" w:color="auto"/>
              </w:divBdr>
              <w:divsChild>
                <w:div w:id="1034619268">
                  <w:marLeft w:val="0"/>
                  <w:marRight w:val="0"/>
                  <w:marTop w:val="0"/>
                  <w:marBottom w:val="0"/>
                  <w:divBdr>
                    <w:top w:val="none" w:sz="0" w:space="0" w:color="auto"/>
                    <w:left w:val="none" w:sz="0" w:space="0" w:color="auto"/>
                    <w:bottom w:val="none" w:sz="0" w:space="0" w:color="auto"/>
                    <w:right w:val="none" w:sz="0" w:space="0" w:color="auto"/>
                  </w:divBdr>
                  <w:divsChild>
                    <w:div w:id="1121387925">
                      <w:marLeft w:val="0"/>
                      <w:marRight w:val="0"/>
                      <w:marTop w:val="0"/>
                      <w:marBottom w:val="0"/>
                      <w:divBdr>
                        <w:top w:val="none" w:sz="0" w:space="0" w:color="auto"/>
                        <w:left w:val="none" w:sz="0" w:space="0" w:color="auto"/>
                        <w:bottom w:val="none" w:sz="0" w:space="0" w:color="auto"/>
                        <w:right w:val="none" w:sz="0" w:space="0" w:color="auto"/>
                      </w:divBdr>
                      <w:divsChild>
                        <w:div w:id="283120273">
                          <w:marLeft w:val="0"/>
                          <w:marRight w:val="0"/>
                          <w:marTop w:val="0"/>
                          <w:marBottom w:val="0"/>
                          <w:divBdr>
                            <w:top w:val="none" w:sz="0" w:space="0" w:color="auto"/>
                            <w:left w:val="none" w:sz="0" w:space="0" w:color="auto"/>
                            <w:bottom w:val="none" w:sz="0" w:space="0" w:color="auto"/>
                            <w:right w:val="none" w:sz="0" w:space="0" w:color="auto"/>
                          </w:divBdr>
                          <w:divsChild>
                            <w:div w:id="732042489">
                              <w:marLeft w:val="0"/>
                              <w:marRight w:val="0"/>
                              <w:marTop w:val="0"/>
                              <w:marBottom w:val="0"/>
                              <w:divBdr>
                                <w:top w:val="none" w:sz="0" w:space="0" w:color="auto"/>
                                <w:left w:val="none" w:sz="0" w:space="0" w:color="auto"/>
                                <w:bottom w:val="none" w:sz="0" w:space="0" w:color="auto"/>
                                <w:right w:val="none" w:sz="0" w:space="0" w:color="auto"/>
                              </w:divBdr>
                              <w:divsChild>
                                <w:div w:id="1249072979">
                                  <w:marLeft w:val="0"/>
                                  <w:marRight w:val="0"/>
                                  <w:marTop w:val="0"/>
                                  <w:marBottom w:val="0"/>
                                  <w:divBdr>
                                    <w:top w:val="none" w:sz="0" w:space="0" w:color="auto"/>
                                    <w:left w:val="none" w:sz="0" w:space="0" w:color="auto"/>
                                    <w:bottom w:val="none" w:sz="0" w:space="0" w:color="auto"/>
                                    <w:right w:val="none" w:sz="0" w:space="0" w:color="auto"/>
                                  </w:divBdr>
                                  <w:divsChild>
                                    <w:div w:id="31005975">
                                      <w:marLeft w:val="0"/>
                                      <w:marRight w:val="0"/>
                                      <w:marTop w:val="0"/>
                                      <w:marBottom w:val="0"/>
                                      <w:divBdr>
                                        <w:top w:val="none" w:sz="0" w:space="0" w:color="auto"/>
                                        <w:left w:val="none" w:sz="0" w:space="0" w:color="auto"/>
                                        <w:bottom w:val="none" w:sz="0" w:space="0" w:color="auto"/>
                                        <w:right w:val="none" w:sz="0" w:space="0" w:color="auto"/>
                                      </w:divBdr>
                                    </w:div>
                                    <w:div w:id="263927984">
                                      <w:marLeft w:val="0"/>
                                      <w:marRight w:val="0"/>
                                      <w:marTop w:val="0"/>
                                      <w:marBottom w:val="0"/>
                                      <w:divBdr>
                                        <w:top w:val="none" w:sz="0" w:space="0" w:color="auto"/>
                                        <w:left w:val="none" w:sz="0" w:space="0" w:color="auto"/>
                                        <w:bottom w:val="none" w:sz="0" w:space="0" w:color="auto"/>
                                        <w:right w:val="none" w:sz="0" w:space="0" w:color="auto"/>
                                      </w:divBdr>
                                    </w:div>
                                    <w:div w:id="1934626927">
                                      <w:marLeft w:val="0"/>
                                      <w:marRight w:val="0"/>
                                      <w:marTop w:val="0"/>
                                      <w:marBottom w:val="0"/>
                                      <w:divBdr>
                                        <w:top w:val="none" w:sz="0" w:space="0" w:color="auto"/>
                                        <w:left w:val="none" w:sz="0" w:space="0" w:color="auto"/>
                                        <w:bottom w:val="none" w:sz="0" w:space="0" w:color="auto"/>
                                        <w:right w:val="none" w:sz="0" w:space="0" w:color="auto"/>
                                      </w:divBdr>
                                    </w:div>
                                  </w:divsChild>
                                </w:div>
                                <w:div w:id="1288319129">
                                  <w:marLeft w:val="0"/>
                                  <w:marRight w:val="0"/>
                                  <w:marTop w:val="0"/>
                                  <w:marBottom w:val="0"/>
                                  <w:divBdr>
                                    <w:top w:val="none" w:sz="0" w:space="0" w:color="auto"/>
                                    <w:left w:val="none" w:sz="0" w:space="0" w:color="auto"/>
                                    <w:bottom w:val="none" w:sz="0" w:space="0" w:color="auto"/>
                                    <w:right w:val="none" w:sz="0" w:space="0" w:color="auto"/>
                                  </w:divBdr>
                                  <w:divsChild>
                                    <w:div w:id="119956309">
                                      <w:marLeft w:val="0"/>
                                      <w:marRight w:val="0"/>
                                      <w:marTop w:val="0"/>
                                      <w:marBottom w:val="0"/>
                                      <w:divBdr>
                                        <w:top w:val="none" w:sz="0" w:space="0" w:color="auto"/>
                                        <w:left w:val="none" w:sz="0" w:space="0" w:color="auto"/>
                                        <w:bottom w:val="none" w:sz="0" w:space="0" w:color="auto"/>
                                        <w:right w:val="none" w:sz="0" w:space="0" w:color="auto"/>
                                      </w:divBdr>
                                      <w:divsChild>
                                        <w:div w:id="847595585">
                                          <w:marLeft w:val="0"/>
                                          <w:marRight w:val="0"/>
                                          <w:marTop w:val="60"/>
                                          <w:marBottom w:val="0"/>
                                          <w:divBdr>
                                            <w:top w:val="none" w:sz="0" w:space="0" w:color="auto"/>
                                            <w:left w:val="none" w:sz="0" w:space="0" w:color="auto"/>
                                            <w:bottom w:val="none" w:sz="0" w:space="0" w:color="auto"/>
                                            <w:right w:val="none" w:sz="0" w:space="0" w:color="auto"/>
                                          </w:divBdr>
                                        </w:div>
                                      </w:divsChild>
                                    </w:div>
                                    <w:div w:id="1922374652">
                                      <w:marLeft w:val="0"/>
                                      <w:marRight w:val="0"/>
                                      <w:marTop w:val="0"/>
                                      <w:marBottom w:val="0"/>
                                      <w:divBdr>
                                        <w:top w:val="none" w:sz="0" w:space="0" w:color="auto"/>
                                        <w:left w:val="none" w:sz="0" w:space="0" w:color="auto"/>
                                        <w:bottom w:val="none" w:sz="0" w:space="0" w:color="auto"/>
                                        <w:right w:val="none" w:sz="0" w:space="0" w:color="auto"/>
                                      </w:divBdr>
                                      <w:divsChild>
                                        <w:div w:id="940458001">
                                          <w:marLeft w:val="0"/>
                                          <w:marRight w:val="0"/>
                                          <w:marTop w:val="60"/>
                                          <w:marBottom w:val="0"/>
                                          <w:divBdr>
                                            <w:top w:val="none" w:sz="0" w:space="0" w:color="auto"/>
                                            <w:left w:val="none" w:sz="0" w:space="0" w:color="auto"/>
                                            <w:bottom w:val="none" w:sz="0" w:space="0" w:color="auto"/>
                                            <w:right w:val="none" w:sz="0" w:space="0" w:color="auto"/>
                                          </w:divBdr>
                                        </w:div>
                                        <w:div w:id="1928686079">
                                          <w:marLeft w:val="0"/>
                                          <w:marRight w:val="0"/>
                                          <w:marTop w:val="0"/>
                                          <w:marBottom w:val="0"/>
                                          <w:divBdr>
                                            <w:top w:val="none" w:sz="0" w:space="0" w:color="auto"/>
                                            <w:left w:val="none" w:sz="0" w:space="0" w:color="auto"/>
                                            <w:bottom w:val="none" w:sz="0" w:space="0" w:color="auto"/>
                                            <w:right w:val="none" w:sz="0" w:space="0" w:color="auto"/>
                                          </w:divBdr>
                                        </w:div>
                                        <w:div w:id="199375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773423">
          <w:marLeft w:val="0"/>
          <w:marRight w:val="0"/>
          <w:marTop w:val="0"/>
          <w:marBottom w:val="0"/>
          <w:divBdr>
            <w:top w:val="none" w:sz="0" w:space="0" w:color="auto"/>
            <w:left w:val="none" w:sz="0" w:space="0" w:color="auto"/>
            <w:bottom w:val="none" w:sz="0" w:space="0" w:color="auto"/>
            <w:right w:val="none" w:sz="0" w:space="0" w:color="auto"/>
          </w:divBdr>
          <w:divsChild>
            <w:div w:id="843589279">
              <w:marLeft w:val="0"/>
              <w:marRight w:val="0"/>
              <w:marTop w:val="0"/>
              <w:marBottom w:val="0"/>
              <w:divBdr>
                <w:top w:val="none" w:sz="0" w:space="0" w:color="auto"/>
                <w:left w:val="none" w:sz="0" w:space="0" w:color="auto"/>
                <w:bottom w:val="none" w:sz="0" w:space="0" w:color="auto"/>
                <w:right w:val="none" w:sz="0" w:space="0" w:color="auto"/>
              </w:divBdr>
              <w:divsChild>
                <w:div w:id="46531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092484">
          <w:marLeft w:val="0"/>
          <w:marRight w:val="0"/>
          <w:marTop w:val="0"/>
          <w:marBottom w:val="0"/>
          <w:divBdr>
            <w:top w:val="none" w:sz="0" w:space="0" w:color="auto"/>
            <w:left w:val="none" w:sz="0" w:space="0" w:color="auto"/>
            <w:bottom w:val="none" w:sz="0" w:space="0" w:color="auto"/>
            <w:right w:val="none" w:sz="0" w:space="0" w:color="auto"/>
          </w:divBdr>
          <w:divsChild>
            <w:div w:id="2071730816">
              <w:marLeft w:val="0"/>
              <w:marRight w:val="0"/>
              <w:marTop w:val="0"/>
              <w:marBottom w:val="0"/>
              <w:divBdr>
                <w:top w:val="none" w:sz="0" w:space="0" w:color="auto"/>
                <w:left w:val="none" w:sz="0" w:space="0" w:color="auto"/>
                <w:bottom w:val="none" w:sz="0" w:space="0" w:color="auto"/>
                <w:right w:val="none" w:sz="0" w:space="0" w:color="auto"/>
              </w:divBdr>
              <w:divsChild>
                <w:div w:id="59074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015030">
          <w:marLeft w:val="0"/>
          <w:marRight w:val="0"/>
          <w:marTop w:val="0"/>
          <w:marBottom w:val="0"/>
          <w:divBdr>
            <w:top w:val="none" w:sz="0" w:space="0" w:color="auto"/>
            <w:left w:val="none" w:sz="0" w:space="0" w:color="auto"/>
            <w:bottom w:val="none" w:sz="0" w:space="0" w:color="auto"/>
            <w:right w:val="none" w:sz="0" w:space="0" w:color="auto"/>
          </w:divBdr>
          <w:divsChild>
            <w:div w:id="1945308533">
              <w:marLeft w:val="0"/>
              <w:marRight w:val="0"/>
              <w:marTop w:val="0"/>
              <w:marBottom w:val="0"/>
              <w:divBdr>
                <w:top w:val="none" w:sz="0" w:space="0" w:color="auto"/>
                <w:left w:val="none" w:sz="0" w:space="0" w:color="auto"/>
                <w:bottom w:val="none" w:sz="0" w:space="0" w:color="auto"/>
                <w:right w:val="none" w:sz="0" w:space="0" w:color="auto"/>
              </w:divBdr>
              <w:divsChild>
                <w:div w:id="204466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631772">
          <w:marLeft w:val="0"/>
          <w:marRight w:val="0"/>
          <w:marTop w:val="0"/>
          <w:marBottom w:val="0"/>
          <w:divBdr>
            <w:top w:val="none" w:sz="0" w:space="0" w:color="auto"/>
            <w:left w:val="none" w:sz="0" w:space="0" w:color="auto"/>
            <w:bottom w:val="none" w:sz="0" w:space="0" w:color="auto"/>
            <w:right w:val="none" w:sz="0" w:space="0" w:color="auto"/>
          </w:divBdr>
          <w:divsChild>
            <w:div w:id="211036458">
              <w:marLeft w:val="0"/>
              <w:marRight w:val="0"/>
              <w:marTop w:val="0"/>
              <w:marBottom w:val="0"/>
              <w:divBdr>
                <w:top w:val="none" w:sz="0" w:space="0" w:color="auto"/>
                <w:left w:val="none" w:sz="0" w:space="0" w:color="auto"/>
                <w:bottom w:val="none" w:sz="0" w:space="0" w:color="auto"/>
                <w:right w:val="none" w:sz="0" w:space="0" w:color="auto"/>
              </w:divBdr>
              <w:divsChild>
                <w:div w:id="16170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907340">
          <w:marLeft w:val="0"/>
          <w:marRight w:val="0"/>
          <w:marTop w:val="0"/>
          <w:marBottom w:val="0"/>
          <w:divBdr>
            <w:top w:val="none" w:sz="0" w:space="0" w:color="auto"/>
            <w:left w:val="none" w:sz="0" w:space="0" w:color="auto"/>
            <w:bottom w:val="none" w:sz="0" w:space="0" w:color="auto"/>
            <w:right w:val="none" w:sz="0" w:space="0" w:color="auto"/>
          </w:divBdr>
          <w:divsChild>
            <w:div w:id="316613379">
              <w:marLeft w:val="0"/>
              <w:marRight w:val="0"/>
              <w:marTop w:val="0"/>
              <w:marBottom w:val="0"/>
              <w:divBdr>
                <w:top w:val="none" w:sz="0" w:space="0" w:color="auto"/>
                <w:left w:val="none" w:sz="0" w:space="0" w:color="auto"/>
                <w:bottom w:val="none" w:sz="0" w:space="0" w:color="auto"/>
                <w:right w:val="none" w:sz="0" w:space="0" w:color="auto"/>
              </w:divBdr>
              <w:divsChild>
                <w:div w:id="992833631">
                  <w:marLeft w:val="0"/>
                  <w:marRight w:val="0"/>
                  <w:marTop w:val="0"/>
                  <w:marBottom w:val="0"/>
                  <w:divBdr>
                    <w:top w:val="none" w:sz="0" w:space="0" w:color="auto"/>
                    <w:left w:val="none" w:sz="0" w:space="0" w:color="auto"/>
                    <w:bottom w:val="none" w:sz="0" w:space="0" w:color="auto"/>
                    <w:right w:val="none" w:sz="0" w:space="0" w:color="auto"/>
                  </w:divBdr>
                  <w:divsChild>
                    <w:div w:id="665979202">
                      <w:marLeft w:val="0"/>
                      <w:marRight w:val="0"/>
                      <w:marTop w:val="0"/>
                      <w:marBottom w:val="0"/>
                      <w:divBdr>
                        <w:top w:val="none" w:sz="0" w:space="0" w:color="auto"/>
                        <w:left w:val="none" w:sz="0" w:space="0" w:color="auto"/>
                        <w:bottom w:val="none" w:sz="0" w:space="0" w:color="auto"/>
                        <w:right w:val="none" w:sz="0" w:space="0" w:color="auto"/>
                      </w:divBdr>
                      <w:divsChild>
                        <w:div w:id="611592846">
                          <w:marLeft w:val="0"/>
                          <w:marRight w:val="0"/>
                          <w:marTop w:val="0"/>
                          <w:marBottom w:val="0"/>
                          <w:divBdr>
                            <w:top w:val="none" w:sz="0" w:space="0" w:color="auto"/>
                            <w:left w:val="none" w:sz="0" w:space="0" w:color="auto"/>
                            <w:bottom w:val="none" w:sz="0" w:space="0" w:color="auto"/>
                            <w:right w:val="none" w:sz="0" w:space="0" w:color="auto"/>
                          </w:divBdr>
                          <w:divsChild>
                            <w:div w:id="1298609627">
                              <w:marLeft w:val="0"/>
                              <w:marRight w:val="0"/>
                              <w:marTop w:val="0"/>
                              <w:marBottom w:val="0"/>
                              <w:divBdr>
                                <w:top w:val="none" w:sz="0" w:space="0" w:color="auto"/>
                                <w:left w:val="none" w:sz="0" w:space="0" w:color="auto"/>
                                <w:bottom w:val="none" w:sz="0" w:space="0" w:color="auto"/>
                                <w:right w:val="none" w:sz="0" w:space="0" w:color="auto"/>
                              </w:divBdr>
                              <w:divsChild>
                                <w:div w:id="155808465">
                                  <w:marLeft w:val="0"/>
                                  <w:marRight w:val="0"/>
                                  <w:marTop w:val="0"/>
                                  <w:marBottom w:val="0"/>
                                  <w:divBdr>
                                    <w:top w:val="none" w:sz="0" w:space="0" w:color="auto"/>
                                    <w:left w:val="none" w:sz="0" w:space="0" w:color="auto"/>
                                    <w:bottom w:val="none" w:sz="0" w:space="0" w:color="auto"/>
                                    <w:right w:val="none" w:sz="0" w:space="0" w:color="auto"/>
                                  </w:divBdr>
                                  <w:divsChild>
                                    <w:div w:id="70389988">
                                      <w:marLeft w:val="0"/>
                                      <w:marRight w:val="0"/>
                                      <w:marTop w:val="0"/>
                                      <w:marBottom w:val="0"/>
                                      <w:divBdr>
                                        <w:top w:val="none" w:sz="0" w:space="0" w:color="auto"/>
                                        <w:left w:val="none" w:sz="0" w:space="0" w:color="auto"/>
                                        <w:bottom w:val="none" w:sz="0" w:space="0" w:color="auto"/>
                                        <w:right w:val="none" w:sz="0" w:space="0" w:color="auto"/>
                                      </w:divBdr>
                                      <w:divsChild>
                                        <w:div w:id="410590307">
                                          <w:marLeft w:val="0"/>
                                          <w:marRight w:val="0"/>
                                          <w:marTop w:val="336"/>
                                          <w:marBottom w:val="0"/>
                                          <w:divBdr>
                                            <w:top w:val="none" w:sz="0" w:space="0" w:color="auto"/>
                                            <w:left w:val="none" w:sz="0" w:space="0" w:color="auto"/>
                                            <w:bottom w:val="none" w:sz="0" w:space="0" w:color="auto"/>
                                            <w:right w:val="none" w:sz="0" w:space="0" w:color="auto"/>
                                          </w:divBdr>
                                        </w:div>
                                        <w:div w:id="1414160061">
                                          <w:marLeft w:val="0"/>
                                          <w:marRight w:val="0"/>
                                          <w:marTop w:val="1704"/>
                                          <w:marBottom w:val="0"/>
                                          <w:divBdr>
                                            <w:top w:val="none" w:sz="0" w:space="0" w:color="auto"/>
                                            <w:left w:val="none" w:sz="0" w:space="0" w:color="auto"/>
                                            <w:bottom w:val="none" w:sz="0" w:space="0" w:color="auto"/>
                                            <w:right w:val="none" w:sz="0" w:space="0" w:color="auto"/>
                                          </w:divBdr>
                                        </w:div>
                                        <w:div w:id="1873766753">
                                          <w:marLeft w:val="0"/>
                                          <w:marRight w:val="0"/>
                                          <w:marTop w:val="1008"/>
                                          <w:marBottom w:val="0"/>
                                          <w:divBdr>
                                            <w:top w:val="none" w:sz="0" w:space="0" w:color="auto"/>
                                            <w:left w:val="none" w:sz="0" w:space="0" w:color="auto"/>
                                            <w:bottom w:val="none" w:sz="0" w:space="0" w:color="auto"/>
                                            <w:right w:val="none" w:sz="0" w:space="0" w:color="auto"/>
                                          </w:divBdr>
                                        </w:div>
                                        <w:div w:id="2146848179">
                                          <w:marLeft w:val="0"/>
                                          <w:marRight w:val="0"/>
                                          <w:marTop w:val="1368"/>
                                          <w:marBottom w:val="0"/>
                                          <w:divBdr>
                                            <w:top w:val="none" w:sz="0" w:space="0" w:color="auto"/>
                                            <w:left w:val="none" w:sz="0" w:space="0" w:color="auto"/>
                                            <w:bottom w:val="none" w:sz="0" w:space="0" w:color="auto"/>
                                            <w:right w:val="none" w:sz="0" w:space="0" w:color="auto"/>
                                          </w:divBdr>
                                        </w:div>
                                      </w:divsChild>
                                    </w:div>
                                    <w:div w:id="1034236134">
                                      <w:marLeft w:val="0"/>
                                      <w:marRight w:val="0"/>
                                      <w:marTop w:val="0"/>
                                      <w:marBottom w:val="0"/>
                                      <w:divBdr>
                                        <w:top w:val="none" w:sz="0" w:space="0" w:color="auto"/>
                                        <w:left w:val="none" w:sz="0" w:space="0" w:color="auto"/>
                                        <w:bottom w:val="none" w:sz="0" w:space="0" w:color="auto"/>
                                        <w:right w:val="none" w:sz="0" w:space="0" w:color="auto"/>
                                      </w:divBdr>
                                      <w:divsChild>
                                        <w:div w:id="75516595">
                                          <w:marLeft w:val="0"/>
                                          <w:marRight w:val="0"/>
                                          <w:marTop w:val="0"/>
                                          <w:marBottom w:val="0"/>
                                          <w:divBdr>
                                            <w:top w:val="none" w:sz="0" w:space="0" w:color="auto"/>
                                            <w:left w:val="none" w:sz="0" w:space="0" w:color="auto"/>
                                            <w:bottom w:val="none" w:sz="0" w:space="0" w:color="auto"/>
                                            <w:right w:val="none" w:sz="0" w:space="0" w:color="auto"/>
                                          </w:divBdr>
                                        </w:div>
                                        <w:div w:id="101918138">
                                          <w:marLeft w:val="0"/>
                                          <w:marRight w:val="0"/>
                                          <w:marTop w:val="0"/>
                                          <w:marBottom w:val="0"/>
                                          <w:divBdr>
                                            <w:top w:val="none" w:sz="0" w:space="0" w:color="auto"/>
                                            <w:left w:val="none" w:sz="0" w:space="0" w:color="auto"/>
                                            <w:bottom w:val="none" w:sz="0" w:space="0" w:color="auto"/>
                                            <w:right w:val="none" w:sz="0" w:space="0" w:color="auto"/>
                                          </w:divBdr>
                                        </w:div>
                                        <w:div w:id="115880178">
                                          <w:marLeft w:val="0"/>
                                          <w:marRight w:val="0"/>
                                          <w:marTop w:val="0"/>
                                          <w:marBottom w:val="0"/>
                                          <w:divBdr>
                                            <w:top w:val="none" w:sz="0" w:space="0" w:color="auto"/>
                                            <w:left w:val="none" w:sz="0" w:space="0" w:color="auto"/>
                                            <w:bottom w:val="none" w:sz="0" w:space="0" w:color="auto"/>
                                            <w:right w:val="none" w:sz="0" w:space="0" w:color="auto"/>
                                          </w:divBdr>
                                        </w:div>
                                        <w:div w:id="165634793">
                                          <w:marLeft w:val="0"/>
                                          <w:marRight w:val="0"/>
                                          <w:marTop w:val="0"/>
                                          <w:marBottom w:val="0"/>
                                          <w:divBdr>
                                            <w:top w:val="none" w:sz="0" w:space="0" w:color="auto"/>
                                            <w:left w:val="none" w:sz="0" w:space="0" w:color="auto"/>
                                            <w:bottom w:val="none" w:sz="0" w:space="0" w:color="auto"/>
                                            <w:right w:val="none" w:sz="0" w:space="0" w:color="auto"/>
                                          </w:divBdr>
                                        </w:div>
                                        <w:div w:id="661271708">
                                          <w:marLeft w:val="0"/>
                                          <w:marRight w:val="0"/>
                                          <w:marTop w:val="0"/>
                                          <w:marBottom w:val="0"/>
                                          <w:divBdr>
                                            <w:top w:val="none" w:sz="0" w:space="0" w:color="auto"/>
                                            <w:left w:val="none" w:sz="0" w:space="0" w:color="auto"/>
                                            <w:bottom w:val="none" w:sz="0" w:space="0" w:color="auto"/>
                                            <w:right w:val="none" w:sz="0" w:space="0" w:color="auto"/>
                                          </w:divBdr>
                                        </w:div>
                                        <w:div w:id="664631490">
                                          <w:marLeft w:val="0"/>
                                          <w:marRight w:val="0"/>
                                          <w:marTop w:val="0"/>
                                          <w:marBottom w:val="0"/>
                                          <w:divBdr>
                                            <w:top w:val="none" w:sz="0" w:space="0" w:color="auto"/>
                                            <w:left w:val="none" w:sz="0" w:space="0" w:color="auto"/>
                                            <w:bottom w:val="none" w:sz="0" w:space="0" w:color="auto"/>
                                            <w:right w:val="none" w:sz="0" w:space="0" w:color="auto"/>
                                          </w:divBdr>
                                        </w:div>
                                        <w:div w:id="930896847">
                                          <w:marLeft w:val="0"/>
                                          <w:marRight w:val="0"/>
                                          <w:marTop w:val="0"/>
                                          <w:marBottom w:val="0"/>
                                          <w:divBdr>
                                            <w:top w:val="none" w:sz="0" w:space="0" w:color="auto"/>
                                            <w:left w:val="none" w:sz="0" w:space="0" w:color="auto"/>
                                            <w:bottom w:val="none" w:sz="0" w:space="0" w:color="auto"/>
                                            <w:right w:val="none" w:sz="0" w:space="0" w:color="auto"/>
                                          </w:divBdr>
                                        </w:div>
                                        <w:div w:id="947079240">
                                          <w:marLeft w:val="0"/>
                                          <w:marRight w:val="0"/>
                                          <w:marTop w:val="0"/>
                                          <w:marBottom w:val="0"/>
                                          <w:divBdr>
                                            <w:top w:val="none" w:sz="0" w:space="0" w:color="auto"/>
                                            <w:left w:val="none" w:sz="0" w:space="0" w:color="auto"/>
                                            <w:bottom w:val="none" w:sz="0" w:space="0" w:color="auto"/>
                                            <w:right w:val="none" w:sz="0" w:space="0" w:color="auto"/>
                                          </w:divBdr>
                                        </w:div>
                                        <w:div w:id="978222580">
                                          <w:marLeft w:val="0"/>
                                          <w:marRight w:val="0"/>
                                          <w:marTop w:val="0"/>
                                          <w:marBottom w:val="0"/>
                                          <w:divBdr>
                                            <w:top w:val="none" w:sz="0" w:space="0" w:color="auto"/>
                                            <w:left w:val="none" w:sz="0" w:space="0" w:color="auto"/>
                                            <w:bottom w:val="none" w:sz="0" w:space="0" w:color="auto"/>
                                            <w:right w:val="none" w:sz="0" w:space="0" w:color="auto"/>
                                          </w:divBdr>
                                        </w:div>
                                        <w:div w:id="1028485822">
                                          <w:marLeft w:val="0"/>
                                          <w:marRight w:val="0"/>
                                          <w:marTop w:val="0"/>
                                          <w:marBottom w:val="0"/>
                                          <w:divBdr>
                                            <w:top w:val="none" w:sz="0" w:space="0" w:color="auto"/>
                                            <w:left w:val="none" w:sz="0" w:space="0" w:color="auto"/>
                                            <w:bottom w:val="none" w:sz="0" w:space="0" w:color="auto"/>
                                            <w:right w:val="none" w:sz="0" w:space="0" w:color="auto"/>
                                          </w:divBdr>
                                        </w:div>
                                        <w:div w:id="1117138799">
                                          <w:marLeft w:val="0"/>
                                          <w:marRight w:val="0"/>
                                          <w:marTop w:val="0"/>
                                          <w:marBottom w:val="0"/>
                                          <w:divBdr>
                                            <w:top w:val="none" w:sz="0" w:space="0" w:color="auto"/>
                                            <w:left w:val="none" w:sz="0" w:space="0" w:color="auto"/>
                                            <w:bottom w:val="none" w:sz="0" w:space="0" w:color="auto"/>
                                            <w:right w:val="none" w:sz="0" w:space="0" w:color="auto"/>
                                          </w:divBdr>
                                        </w:div>
                                        <w:div w:id="1409494384">
                                          <w:marLeft w:val="0"/>
                                          <w:marRight w:val="0"/>
                                          <w:marTop w:val="0"/>
                                          <w:marBottom w:val="0"/>
                                          <w:divBdr>
                                            <w:top w:val="none" w:sz="0" w:space="0" w:color="auto"/>
                                            <w:left w:val="none" w:sz="0" w:space="0" w:color="auto"/>
                                            <w:bottom w:val="none" w:sz="0" w:space="0" w:color="auto"/>
                                            <w:right w:val="none" w:sz="0" w:space="0" w:color="auto"/>
                                          </w:divBdr>
                                        </w:div>
                                        <w:div w:id="1474516212">
                                          <w:marLeft w:val="0"/>
                                          <w:marRight w:val="0"/>
                                          <w:marTop w:val="0"/>
                                          <w:marBottom w:val="0"/>
                                          <w:divBdr>
                                            <w:top w:val="none" w:sz="0" w:space="0" w:color="auto"/>
                                            <w:left w:val="none" w:sz="0" w:space="0" w:color="auto"/>
                                            <w:bottom w:val="none" w:sz="0" w:space="0" w:color="auto"/>
                                            <w:right w:val="none" w:sz="0" w:space="0" w:color="auto"/>
                                          </w:divBdr>
                                        </w:div>
                                        <w:div w:id="1510294803">
                                          <w:marLeft w:val="0"/>
                                          <w:marRight w:val="0"/>
                                          <w:marTop w:val="0"/>
                                          <w:marBottom w:val="0"/>
                                          <w:divBdr>
                                            <w:top w:val="none" w:sz="0" w:space="0" w:color="auto"/>
                                            <w:left w:val="none" w:sz="0" w:space="0" w:color="auto"/>
                                            <w:bottom w:val="none" w:sz="0" w:space="0" w:color="auto"/>
                                            <w:right w:val="none" w:sz="0" w:space="0" w:color="auto"/>
                                          </w:divBdr>
                                        </w:div>
                                        <w:div w:id="1521502984">
                                          <w:marLeft w:val="0"/>
                                          <w:marRight w:val="0"/>
                                          <w:marTop w:val="0"/>
                                          <w:marBottom w:val="0"/>
                                          <w:divBdr>
                                            <w:top w:val="none" w:sz="0" w:space="0" w:color="auto"/>
                                            <w:left w:val="none" w:sz="0" w:space="0" w:color="auto"/>
                                            <w:bottom w:val="none" w:sz="0" w:space="0" w:color="auto"/>
                                            <w:right w:val="none" w:sz="0" w:space="0" w:color="auto"/>
                                          </w:divBdr>
                                        </w:div>
                                        <w:div w:id="1849786145">
                                          <w:marLeft w:val="0"/>
                                          <w:marRight w:val="0"/>
                                          <w:marTop w:val="0"/>
                                          <w:marBottom w:val="0"/>
                                          <w:divBdr>
                                            <w:top w:val="none" w:sz="0" w:space="0" w:color="auto"/>
                                            <w:left w:val="none" w:sz="0" w:space="0" w:color="auto"/>
                                            <w:bottom w:val="none" w:sz="0" w:space="0" w:color="auto"/>
                                            <w:right w:val="none" w:sz="0" w:space="0" w:color="auto"/>
                                          </w:divBdr>
                                        </w:div>
                                        <w:div w:id="198600853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920170989">
                                  <w:marLeft w:val="0"/>
                                  <w:marRight w:val="0"/>
                                  <w:marTop w:val="0"/>
                                  <w:marBottom w:val="0"/>
                                  <w:divBdr>
                                    <w:top w:val="none" w:sz="0" w:space="0" w:color="auto"/>
                                    <w:left w:val="none" w:sz="0" w:space="0" w:color="auto"/>
                                    <w:bottom w:val="none" w:sz="0" w:space="0" w:color="auto"/>
                                    <w:right w:val="none" w:sz="0" w:space="0" w:color="auto"/>
                                  </w:divBdr>
                                  <w:divsChild>
                                    <w:div w:id="279917386">
                                      <w:marLeft w:val="0"/>
                                      <w:marRight w:val="0"/>
                                      <w:marTop w:val="0"/>
                                      <w:marBottom w:val="0"/>
                                      <w:divBdr>
                                        <w:top w:val="none" w:sz="0" w:space="0" w:color="auto"/>
                                        <w:left w:val="none" w:sz="0" w:space="0" w:color="auto"/>
                                        <w:bottom w:val="none" w:sz="0" w:space="0" w:color="auto"/>
                                        <w:right w:val="none" w:sz="0" w:space="0" w:color="auto"/>
                                      </w:divBdr>
                                    </w:div>
                                    <w:div w:id="486869857">
                                      <w:marLeft w:val="0"/>
                                      <w:marRight w:val="0"/>
                                      <w:marTop w:val="0"/>
                                      <w:marBottom w:val="0"/>
                                      <w:divBdr>
                                        <w:top w:val="none" w:sz="0" w:space="0" w:color="auto"/>
                                        <w:left w:val="none" w:sz="0" w:space="0" w:color="auto"/>
                                        <w:bottom w:val="none" w:sz="0" w:space="0" w:color="auto"/>
                                        <w:right w:val="none" w:sz="0" w:space="0" w:color="auto"/>
                                      </w:divBdr>
                                    </w:div>
                                    <w:div w:id="661737712">
                                      <w:marLeft w:val="0"/>
                                      <w:marRight w:val="0"/>
                                      <w:marTop w:val="0"/>
                                      <w:marBottom w:val="0"/>
                                      <w:divBdr>
                                        <w:top w:val="none" w:sz="0" w:space="0" w:color="auto"/>
                                        <w:left w:val="none" w:sz="0" w:space="0" w:color="auto"/>
                                        <w:bottom w:val="none" w:sz="0" w:space="0" w:color="auto"/>
                                        <w:right w:val="none" w:sz="0" w:space="0" w:color="auto"/>
                                      </w:divBdr>
                                    </w:div>
                                    <w:div w:id="851530617">
                                      <w:marLeft w:val="0"/>
                                      <w:marRight w:val="0"/>
                                      <w:marTop w:val="0"/>
                                      <w:marBottom w:val="0"/>
                                      <w:divBdr>
                                        <w:top w:val="none" w:sz="0" w:space="0" w:color="auto"/>
                                        <w:left w:val="none" w:sz="0" w:space="0" w:color="auto"/>
                                        <w:bottom w:val="none" w:sz="0" w:space="0" w:color="auto"/>
                                        <w:right w:val="none" w:sz="0" w:space="0" w:color="auto"/>
                                      </w:divBdr>
                                    </w:div>
                                    <w:div w:id="1190678439">
                                      <w:marLeft w:val="0"/>
                                      <w:marRight w:val="0"/>
                                      <w:marTop w:val="0"/>
                                      <w:marBottom w:val="0"/>
                                      <w:divBdr>
                                        <w:top w:val="none" w:sz="0" w:space="0" w:color="auto"/>
                                        <w:left w:val="none" w:sz="0" w:space="0" w:color="auto"/>
                                        <w:bottom w:val="none" w:sz="0" w:space="0" w:color="auto"/>
                                        <w:right w:val="none" w:sz="0" w:space="0" w:color="auto"/>
                                      </w:divBdr>
                                    </w:div>
                                    <w:div w:id="1192493247">
                                      <w:marLeft w:val="0"/>
                                      <w:marRight w:val="0"/>
                                      <w:marTop w:val="0"/>
                                      <w:marBottom w:val="0"/>
                                      <w:divBdr>
                                        <w:top w:val="none" w:sz="0" w:space="0" w:color="auto"/>
                                        <w:left w:val="none" w:sz="0" w:space="0" w:color="auto"/>
                                        <w:bottom w:val="none" w:sz="0" w:space="0" w:color="auto"/>
                                        <w:right w:val="none" w:sz="0" w:space="0" w:color="auto"/>
                                      </w:divBdr>
                                    </w:div>
                                    <w:div w:id="1285311179">
                                      <w:marLeft w:val="0"/>
                                      <w:marRight w:val="0"/>
                                      <w:marTop w:val="0"/>
                                      <w:marBottom w:val="0"/>
                                      <w:divBdr>
                                        <w:top w:val="none" w:sz="0" w:space="0" w:color="auto"/>
                                        <w:left w:val="none" w:sz="0" w:space="0" w:color="auto"/>
                                        <w:bottom w:val="none" w:sz="0" w:space="0" w:color="auto"/>
                                        <w:right w:val="none" w:sz="0" w:space="0" w:color="auto"/>
                                      </w:divBdr>
                                    </w:div>
                                    <w:div w:id="1398867458">
                                      <w:marLeft w:val="0"/>
                                      <w:marRight w:val="0"/>
                                      <w:marTop w:val="0"/>
                                      <w:marBottom w:val="0"/>
                                      <w:divBdr>
                                        <w:top w:val="none" w:sz="0" w:space="0" w:color="auto"/>
                                        <w:left w:val="none" w:sz="0" w:space="0" w:color="auto"/>
                                        <w:bottom w:val="none" w:sz="0" w:space="0" w:color="auto"/>
                                        <w:right w:val="none" w:sz="0" w:space="0" w:color="auto"/>
                                      </w:divBdr>
                                    </w:div>
                                    <w:div w:id="1427730390">
                                      <w:marLeft w:val="0"/>
                                      <w:marRight w:val="0"/>
                                      <w:marTop w:val="0"/>
                                      <w:marBottom w:val="0"/>
                                      <w:divBdr>
                                        <w:top w:val="none" w:sz="0" w:space="0" w:color="auto"/>
                                        <w:left w:val="none" w:sz="0" w:space="0" w:color="auto"/>
                                        <w:bottom w:val="none" w:sz="0" w:space="0" w:color="auto"/>
                                        <w:right w:val="none" w:sz="0" w:space="0" w:color="auto"/>
                                      </w:divBdr>
                                    </w:div>
                                    <w:div w:id="1617366355">
                                      <w:marLeft w:val="0"/>
                                      <w:marRight w:val="0"/>
                                      <w:marTop w:val="0"/>
                                      <w:marBottom w:val="0"/>
                                      <w:divBdr>
                                        <w:top w:val="none" w:sz="0" w:space="0" w:color="auto"/>
                                        <w:left w:val="none" w:sz="0" w:space="0" w:color="auto"/>
                                        <w:bottom w:val="none" w:sz="0" w:space="0" w:color="auto"/>
                                        <w:right w:val="none" w:sz="0" w:space="0" w:color="auto"/>
                                      </w:divBdr>
                                    </w:div>
                                    <w:div w:id="1658343051">
                                      <w:marLeft w:val="0"/>
                                      <w:marRight w:val="0"/>
                                      <w:marTop w:val="0"/>
                                      <w:marBottom w:val="0"/>
                                      <w:divBdr>
                                        <w:top w:val="none" w:sz="0" w:space="0" w:color="auto"/>
                                        <w:left w:val="none" w:sz="0" w:space="0" w:color="auto"/>
                                        <w:bottom w:val="none" w:sz="0" w:space="0" w:color="auto"/>
                                        <w:right w:val="none" w:sz="0" w:space="0" w:color="auto"/>
                                      </w:divBdr>
                                    </w:div>
                                    <w:div w:id="1703676837">
                                      <w:marLeft w:val="0"/>
                                      <w:marRight w:val="0"/>
                                      <w:marTop w:val="0"/>
                                      <w:marBottom w:val="0"/>
                                      <w:divBdr>
                                        <w:top w:val="none" w:sz="0" w:space="0" w:color="auto"/>
                                        <w:left w:val="none" w:sz="0" w:space="0" w:color="auto"/>
                                        <w:bottom w:val="none" w:sz="0" w:space="0" w:color="auto"/>
                                        <w:right w:val="none" w:sz="0" w:space="0" w:color="auto"/>
                                      </w:divBdr>
                                    </w:div>
                                    <w:div w:id="1734963761">
                                      <w:marLeft w:val="0"/>
                                      <w:marRight w:val="0"/>
                                      <w:marTop w:val="0"/>
                                      <w:marBottom w:val="0"/>
                                      <w:divBdr>
                                        <w:top w:val="none" w:sz="0" w:space="0" w:color="auto"/>
                                        <w:left w:val="none" w:sz="0" w:space="0" w:color="auto"/>
                                        <w:bottom w:val="none" w:sz="0" w:space="0" w:color="auto"/>
                                        <w:right w:val="none" w:sz="0" w:space="0" w:color="auto"/>
                                      </w:divBdr>
                                    </w:div>
                                    <w:div w:id="1743486527">
                                      <w:marLeft w:val="0"/>
                                      <w:marRight w:val="0"/>
                                      <w:marTop w:val="0"/>
                                      <w:marBottom w:val="0"/>
                                      <w:divBdr>
                                        <w:top w:val="none" w:sz="0" w:space="0" w:color="auto"/>
                                        <w:left w:val="none" w:sz="0" w:space="0" w:color="auto"/>
                                        <w:bottom w:val="none" w:sz="0" w:space="0" w:color="auto"/>
                                        <w:right w:val="none" w:sz="0" w:space="0" w:color="auto"/>
                                      </w:divBdr>
                                    </w:div>
                                    <w:div w:id="1804038551">
                                      <w:marLeft w:val="0"/>
                                      <w:marRight w:val="0"/>
                                      <w:marTop w:val="0"/>
                                      <w:marBottom w:val="0"/>
                                      <w:divBdr>
                                        <w:top w:val="none" w:sz="0" w:space="0" w:color="auto"/>
                                        <w:left w:val="none" w:sz="0" w:space="0" w:color="auto"/>
                                        <w:bottom w:val="none" w:sz="0" w:space="0" w:color="auto"/>
                                        <w:right w:val="none" w:sz="0" w:space="0" w:color="auto"/>
                                      </w:divBdr>
                                    </w:div>
                                    <w:div w:id="1897427244">
                                      <w:marLeft w:val="0"/>
                                      <w:marRight w:val="0"/>
                                      <w:marTop w:val="0"/>
                                      <w:marBottom w:val="0"/>
                                      <w:divBdr>
                                        <w:top w:val="none" w:sz="0" w:space="0" w:color="auto"/>
                                        <w:left w:val="none" w:sz="0" w:space="0" w:color="auto"/>
                                        <w:bottom w:val="none" w:sz="0" w:space="0" w:color="auto"/>
                                        <w:right w:val="none" w:sz="0" w:space="0" w:color="auto"/>
                                      </w:divBdr>
                                    </w:div>
                                    <w:div w:id="209847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6338429">
          <w:marLeft w:val="0"/>
          <w:marRight w:val="0"/>
          <w:marTop w:val="0"/>
          <w:marBottom w:val="0"/>
          <w:divBdr>
            <w:top w:val="none" w:sz="0" w:space="0" w:color="auto"/>
            <w:left w:val="none" w:sz="0" w:space="0" w:color="auto"/>
            <w:bottom w:val="none" w:sz="0" w:space="0" w:color="auto"/>
            <w:right w:val="none" w:sz="0" w:space="0" w:color="auto"/>
          </w:divBdr>
          <w:divsChild>
            <w:div w:id="1842158002">
              <w:marLeft w:val="0"/>
              <w:marRight w:val="0"/>
              <w:marTop w:val="0"/>
              <w:marBottom w:val="0"/>
              <w:divBdr>
                <w:top w:val="none" w:sz="0" w:space="0" w:color="auto"/>
                <w:left w:val="none" w:sz="0" w:space="0" w:color="auto"/>
                <w:bottom w:val="none" w:sz="0" w:space="0" w:color="auto"/>
                <w:right w:val="none" w:sz="0" w:space="0" w:color="auto"/>
              </w:divBdr>
              <w:divsChild>
                <w:div w:id="736703114">
                  <w:marLeft w:val="0"/>
                  <w:marRight w:val="0"/>
                  <w:marTop w:val="0"/>
                  <w:marBottom w:val="0"/>
                  <w:divBdr>
                    <w:top w:val="none" w:sz="0" w:space="0" w:color="auto"/>
                    <w:left w:val="none" w:sz="0" w:space="0" w:color="auto"/>
                    <w:bottom w:val="none" w:sz="0" w:space="0" w:color="auto"/>
                    <w:right w:val="none" w:sz="0" w:space="0" w:color="auto"/>
                  </w:divBdr>
                  <w:divsChild>
                    <w:div w:id="288053345">
                      <w:marLeft w:val="0"/>
                      <w:marRight w:val="0"/>
                      <w:marTop w:val="0"/>
                      <w:marBottom w:val="0"/>
                      <w:divBdr>
                        <w:top w:val="none" w:sz="0" w:space="0" w:color="auto"/>
                        <w:left w:val="none" w:sz="0" w:space="0" w:color="auto"/>
                        <w:bottom w:val="none" w:sz="0" w:space="0" w:color="auto"/>
                        <w:right w:val="none" w:sz="0" w:space="0" w:color="auto"/>
                      </w:divBdr>
                      <w:divsChild>
                        <w:div w:id="1203205846">
                          <w:marLeft w:val="0"/>
                          <w:marRight w:val="0"/>
                          <w:marTop w:val="0"/>
                          <w:marBottom w:val="0"/>
                          <w:divBdr>
                            <w:top w:val="none" w:sz="0" w:space="0" w:color="auto"/>
                            <w:left w:val="none" w:sz="0" w:space="0" w:color="auto"/>
                            <w:bottom w:val="none" w:sz="0" w:space="0" w:color="auto"/>
                            <w:right w:val="none" w:sz="0" w:space="0" w:color="auto"/>
                          </w:divBdr>
                          <w:divsChild>
                            <w:div w:id="1925334173">
                              <w:marLeft w:val="0"/>
                              <w:marRight w:val="0"/>
                              <w:marTop w:val="0"/>
                              <w:marBottom w:val="0"/>
                              <w:divBdr>
                                <w:top w:val="none" w:sz="0" w:space="0" w:color="auto"/>
                                <w:left w:val="none" w:sz="0" w:space="0" w:color="auto"/>
                                <w:bottom w:val="none" w:sz="0" w:space="0" w:color="auto"/>
                                <w:right w:val="none" w:sz="0" w:space="0" w:color="auto"/>
                              </w:divBdr>
                              <w:divsChild>
                                <w:div w:id="158540265">
                                  <w:marLeft w:val="0"/>
                                  <w:marRight w:val="0"/>
                                  <w:marTop w:val="0"/>
                                  <w:marBottom w:val="0"/>
                                  <w:divBdr>
                                    <w:top w:val="none" w:sz="0" w:space="0" w:color="auto"/>
                                    <w:left w:val="none" w:sz="0" w:space="0" w:color="auto"/>
                                    <w:bottom w:val="none" w:sz="0" w:space="0" w:color="auto"/>
                                    <w:right w:val="none" w:sz="0" w:space="0" w:color="auto"/>
                                  </w:divBdr>
                                  <w:divsChild>
                                    <w:div w:id="117113124">
                                      <w:marLeft w:val="0"/>
                                      <w:marRight w:val="0"/>
                                      <w:marTop w:val="0"/>
                                      <w:marBottom w:val="0"/>
                                      <w:divBdr>
                                        <w:top w:val="none" w:sz="0" w:space="0" w:color="auto"/>
                                        <w:left w:val="none" w:sz="0" w:space="0" w:color="auto"/>
                                        <w:bottom w:val="none" w:sz="0" w:space="0" w:color="auto"/>
                                        <w:right w:val="none" w:sz="0" w:space="0" w:color="auto"/>
                                      </w:divBdr>
                                      <w:divsChild>
                                        <w:div w:id="83305834">
                                          <w:marLeft w:val="0"/>
                                          <w:marRight w:val="0"/>
                                          <w:marTop w:val="0"/>
                                          <w:marBottom w:val="0"/>
                                          <w:divBdr>
                                            <w:top w:val="none" w:sz="0" w:space="0" w:color="auto"/>
                                            <w:left w:val="none" w:sz="0" w:space="0" w:color="auto"/>
                                            <w:bottom w:val="none" w:sz="0" w:space="0" w:color="auto"/>
                                            <w:right w:val="none" w:sz="0" w:space="0" w:color="auto"/>
                                          </w:divBdr>
                                        </w:div>
                                        <w:div w:id="182666869">
                                          <w:marLeft w:val="0"/>
                                          <w:marRight w:val="0"/>
                                          <w:marTop w:val="0"/>
                                          <w:marBottom w:val="0"/>
                                          <w:divBdr>
                                            <w:top w:val="none" w:sz="0" w:space="0" w:color="auto"/>
                                            <w:left w:val="none" w:sz="0" w:space="0" w:color="auto"/>
                                            <w:bottom w:val="none" w:sz="0" w:space="0" w:color="auto"/>
                                            <w:right w:val="none" w:sz="0" w:space="0" w:color="auto"/>
                                          </w:divBdr>
                                        </w:div>
                                        <w:div w:id="464855009">
                                          <w:marLeft w:val="0"/>
                                          <w:marRight w:val="0"/>
                                          <w:marTop w:val="0"/>
                                          <w:marBottom w:val="0"/>
                                          <w:divBdr>
                                            <w:top w:val="none" w:sz="0" w:space="0" w:color="auto"/>
                                            <w:left w:val="none" w:sz="0" w:space="0" w:color="auto"/>
                                            <w:bottom w:val="none" w:sz="0" w:space="0" w:color="auto"/>
                                            <w:right w:val="none" w:sz="0" w:space="0" w:color="auto"/>
                                          </w:divBdr>
                                        </w:div>
                                        <w:div w:id="547690616">
                                          <w:marLeft w:val="0"/>
                                          <w:marRight w:val="0"/>
                                          <w:marTop w:val="0"/>
                                          <w:marBottom w:val="0"/>
                                          <w:divBdr>
                                            <w:top w:val="none" w:sz="0" w:space="0" w:color="auto"/>
                                            <w:left w:val="none" w:sz="0" w:space="0" w:color="auto"/>
                                            <w:bottom w:val="none" w:sz="0" w:space="0" w:color="auto"/>
                                            <w:right w:val="none" w:sz="0" w:space="0" w:color="auto"/>
                                          </w:divBdr>
                                        </w:div>
                                        <w:div w:id="717634570">
                                          <w:marLeft w:val="0"/>
                                          <w:marRight w:val="0"/>
                                          <w:marTop w:val="60"/>
                                          <w:marBottom w:val="0"/>
                                          <w:divBdr>
                                            <w:top w:val="none" w:sz="0" w:space="0" w:color="auto"/>
                                            <w:left w:val="none" w:sz="0" w:space="0" w:color="auto"/>
                                            <w:bottom w:val="none" w:sz="0" w:space="0" w:color="auto"/>
                                            <w:right w:val="none" w:sz="0" w:space="0" w:color="auto"/>
                                          </w:divBdr>
                                        </w:div>
                                        <w:div w:id="1022632319">
                                          <w:marLeft w:val="0"/>
                                          <w:marRight w:val="0"/>
                                          <w:marTop w:val="0"/>
                                          <w:marBottom w:val="0"/>
                                          <w:divBdr>
                                            <w:top w:val="none" w:sz="0" w:space="0" w:color="auto"/>
                                            <w:left w:val="none" w:sz="0" w:space="0" w:color="auto"/>
                                            <w:bottom w:val="none" w:sz="0" w:space="0" w:color="auto"/>
                                            <w:right w:val="none" w:sz="0" w:space="0" w:color="auto"/>
                                          </w:divBdr>
                                        </w:div>
                                        <w:div w:id="1109470051">
                                          <w:marLeft w:val="0"/>
                                          <w:marRight w:val="0"/>
                                          <w:marTop w:val="0"/>
                                          <w:marBottom w:val="0"/>
                                          <w:divBdr>
                                            <w:top w:val="none" w:sz="0" w:space="0" w:color="auto"/>
                                            <w:left w:val="none" w:sz="0" w:space="0" w:color="auto"/>
                                            <w:bottom w:val="none" w:sz="0" w:space="0" w:color="auto"/>
                                            <w:right w:val="none" w:sz="0" w:space="0" w:color="auto"/>
                                          </w:divBdr>
                                        </w:div>
                                        <w:div w:id="1202015873">
                                          <w:marLeft w:val="0"/>
                                          <w:marRight w:val="0"/>
                                          <w:marTop w:val="0"/>
                                          <w:marBottom w:val="0"/>
                                          <w:divBdr>
                                            <w:top w:val="none" w:sz="0" w:space="0" w:color="auto"/>
                                            <w:left w:val="none" w:sz="0" w:space="0" w:color="auto"/>
                                            <w:bottom w:val="none" w:sz="0" w:space="0" w:color="auto"/>
                                            <w:right w:val="none" w:sz="0" w:space="0" w:color="auto"/>
                                          </w:divBdr>
                                        </w:div>
                                        <w:div w:id="1317343096">
                                          <w:marLeft w:val="0"/>
                                          <w:marRight w:val="0"/>
                                          <w:marTop w:val="0"/>
                                          <w:marBottom w:val="0"/>
                                          <w:divBdr>
                                            <w:top w:val="none" w:sz="0" w:space="0" w:color="auto"/>
                                            <w:left w:val="none" w:sz="0" w:space="0" w:color="auto"/>
                                            <w:bottom w:val="none" w:sz="0" w:space="0" w:color="auto"/>
                                            <w:right w:val="none" w:sz="0" w:space="0" w:color="auto"/>
                                          </w:divBdr>
                                        </w:div>
                                        <w:div w:id="1653830556">
                                          <w:marLeft w:val="0"/>
                                          <w:marRight w:val="0"/>
                                          <w:marTop w:val="0"/>
                                          <w:marBottom w:val="0"/>
                                          <w:divBdr>
                                            <w:top w:val="none" w:sz="0" w:space="0" w:color="auto"/>
                                            <w:left w:val="none" w:sz="0" w:space="0" w:color="auto"/>
                                            <w:bottom w:val="none" w:sz="0" w:space="0" w:color="auto"/>
                                            <w:right w:val="none" w:sz="0" w:space="0" w:color="auto"/>
                                          </w:divBdr>
                                        </w:div>
                                        <w:div w:id="1926185183">
                                          <w:marLeft w:val="0"/>
                                          <w:marRight w:val="0"/>
                                          <w:marTop w:val="0"/>
                                          <w:marBottom w:val="0"/>
                                          <w:divBdr>
                                            <w:top w:val="none" w:sz="0" w:space="0" w:color="auto"/>
                                            <w:left w:val="none" w:sz="0" w:space="0" w:color="auto"/>
                                            <w:bottom w:val="none" w:sz="0" w:space="0" w:color="auto"/>
                                            <w:right w:val="none" w:sz="0" w:space="0" w:color="auto"/>
                                          </w:divBdr>
                                        </w:div>
                                      </w:divsChild>
                                    </w:div>
                                    <w:div w:id="1947347404">
                                      <w:marLeft w:val="0"/>
                                      <w:marRight w:val="0"/>
                                      <w:marTop w:val="0"/>
                                      <w:marBottom w:val="0"/>
                                      <w:divBdr>
                                        <w:top w:val="none" w:sz="0" w:space="0" w:color="auto"/>
                                        <w:left w:val="none" w:sz="0" w:space="0" w:color="auto"/>
                                        <w:bottom w:val="none" w:sz="0" w:space="0" w:color="auto"/>
                                        <w:right w:val="none" w:sz="0" w:space="0" w:color="auto"/>
                                      </w:divBdr>
                                      <w:divsChild>
                                        <w:div w:id="1260680320">
                                          <w:marLeft w:val="0"/>
                                          <w:marRight w:val="0"/>
                                          <w:marTop w:val="1032"/>
                                          <w:marBottom w:val="0"/>
                                          <w:divBdr>
                                            <w:top w:val="none" w:sz="0" w:space="0" w:color="auto"/>
                                            <w:left w:val="none" w:sz="0" w:space="0" w:color="auto"/>
                                            <w:bottom w:val="none" w:sz="0" w:space="0" w:color="auto"/>
                                            <w:right w:val="none" w:sz="0" w:space="0" w:color="auto"/>
                                          </w:divBdr>
                                        </w:div>
                                      </w:divsChild>
                                    </w:div>
                                  </w:divsChild>
                                </w:div>
                                <w:div w:id="189808547">
                                  <w:marLeft w:val="0"/>
                                  <w:marRight w:val="0"/>
                                  <w:marTop w:val="0"/>
                                  <w:marBottom w:val="0"/>
                                  <w:divBdr>
                                    <w:top w:val="none" w:sz="0" w:space="0" w:color="auto"/>
                                    <w:left w:val="none" w:sz="0" w:space="0" w:color="auto"/>
                                    <w:bottom w:val="none" w:sz="0" w:space="0" w:color="auto"/>
                                    <w:right w:val="none" w:sz="0" w:space="0" w:color="auto"/>
                                  </w:divBdr>
                                  <w:divsChild>
                                    <w:div w:id="25954619">
                                      <w:marLeft w:val="0"/>
                                      <w:marRight w:val="0"/>
                                      <w:marTop w:val="0"/>
                                      <w:marBottom w:val="0"/>
                                      <w:divBdr>
                                        <w:top w:val="none" w:sz="0" w:space="0" w:color="auto"/>
                                        <w:left w:val="none" w:sz="0" w:space="0" w:color="auto"/>
                                        <w:bottom w:val="none" w:sz="0" w:space="0" w:color="auto"/>
                                        <w:right w:val="none" w:sz="0" w:space="0" w:color="auto"/>
                                      </w:divBdr>
                                    </w:div>
                                    <w:div w:id="375931531">
                                      <w:marLeft w:val="0"/>
                                      <w:marRight w:val="0"/>
                                      <w:marTop w:val="0"/>
                                      <w:marBottom w:val="0"/>
                                      <w:divBdr>
                                        <w:top w:val="none" w:sz="0" w:space="0" w:color="auto"/>
                                        <w:left w:val="none" w:sz="0" w:space="0" w:color="auto"/>
                                        <w:bottom w:val="none" w:sz="0" w:space="0" w:color="auto"/>
                                        <w:right w:val="none" w:sz="0" w:space="0" w:color="auto"/>
                                      </w:divBdr>
                                    </w:div>
                                    <w:div w:id="956260068">
                                      <w:marLeft w:val="0"/>
                                      <w:marRight w:val="0"/>
                                      <w:marTop w:val="0"/>
                                      <w:marBottom w:val="0"/>
                                      <w:divBdr>
                                        <w:top w:val="none" w:sz="0" w:space="0" w:color="auto"/>
                                        <w:left w:val="none" w:sz="0" w:space="0" w:color="auto"/>
                                        <w:bottom w:val="none" w:sz="0" w:space="0" w:color="auto"/>
                                        <w:right w:val="none" w:sz="0" w:space="0" w:color="auto"/>
                                      </w:divBdr>
                                    </w:div>
                                    <w:div w:id="1689868537">
                                      <w:marLeft w:val="0"/>
                                      <w:marRight w:val="0"/>
                                      <w:marTop w:val="0"/>
                                      <w:marBottom w:val="0"/>
                                      <w:divBdr>
                                        <w:top w:val="none" w:sz="0" w:space="0" w:color="auto"/>
                                        <w:left w:val="none" w:sz="0" w:space="0" w:color="auto"/>
                                        <w:bottom w:val="none" w:sz="0" w:space="0" w:color="auto"/>
                                        <w:right w:val="none" w:sz="0" w:space="0" w:color="auto"/>
                                      </w:divBdr>
                                    </w:div>
                                    <w:div w:id="1715350393">
                                      <w:marLeft w:val="0"/>
                                      <w:marRight w:val="0"/>
                                      <w:marTop w:val="0"/>
                                      <w:marBottom w:val="0"/>
                                      <w:divBdr>
                                        <w:top w:val="none" w:sz="0" w:space="0" w:color="auto"/>
                                        <w:left w:val="none" w:sz="0" w:space="0" w:color="auto"/>
                                        <w:bottom w:val="none" w:sz="0" w:space="0" w:color="auto"/>
                                        <w:right w:val="none" w:sz="0" w:space="0" w:color="auto"/>
                                      </w:divBdr>
                                    </w:div>
                                    <w:div w:id="1724524633">
                                      <w:marLeft w:val="0"/>
                                      <w:marRight w:val="0"/>
                                      <w:marTop w:val="0"/>
                                      <w:marBottom w:val="0"/>
                                      <w:divBdr>
                                        <w:top w:val="none" w:sz="0" w:space="0" w:color="auto"/>
                                        <w:left w:val="none" w:sz="0" w:space="0" w:color="auto"/>
                                        <w:bottom w:val="none" w:sz="0" w:space="0" w:color="auto"/>
                                        <w:right w:val="none" w:sz="0" w:space="0" w:color="auto"/>
                                      </w:divBdr>
                                    </w:div>
                                    <w:div w:id="1747873861">
                                      <w:marLeft w:val="0"/>
                                      <w:marRight w:val="0"/>
                                      <w:marTop w:val="0"/>
                                      <w:marBottom w:val="0"/>
                                      <w:divBdr>
                                        <w:top w:val="none" w:sz="0" w:space="0" w:color="auto"/>
                                        <w:left w:val="none" w:sz="0" w:space="0" w:color="auto"/>
                                        <w:bottom w:val="none" w:sz="0" w:space="0" w:color="auto"/>
                                        <w:right w:val="none" w:sz="0" w:space="0" w:color="auto"/>
                                      </w:divBdr>
                                    </w:div>
                                    <w:div w:id="1780879855">
                                      <w:marLeft w:val="0"/>
                                      <w:marRight w:val="0"/>
                                      <w:marTop w:val="0"/>
                                      <w:marBottom w:val="0"/>
                                      <w:divBdr>
                                        <w:top w:val="none" w:sz="0" w:space="0" w:color="auto"/>
                                        <w:left w:val="none" w:sz="0" w:space="0" w:color="auto"/>
                                        <w:bottom w:val="none" w:sz="0" w:space="0" w:color="auto"/>
                                        <w:right w:val="none" w:sz="0" w:space="0" w:color="auto"/>
                                      </w:divBdr>
                                    </w:div>
                                    <w:div w:id="1806501838">
                                      <w:marLeft w:val="0"/>
                                      <w:marRight w:val="0"/>
                                      <w:marTop w:val="0"/>
                                      <w:marBottom w:val="0"/>
                                      <w:divBdr>
                                        <w:top w:val="none" w:sz="0" w:space="0" w:color="auto"/>
                                        <w:left w:val="none" w:sz="0" w:space="0" w:color="auto"/>
                                        <w:bottom w:val="none" w:sz="0" w:space="0" w:color="auto"/>
                                        <w:right w:val="none" w:sz="0" w:space="0" w:color="auto"/>
                                      </w:divBdr>
                                    </w:div>
                                    <w:div w:id="1810393505">
                                      <w:marLeft w:val="0"/>
                                      <w:marRight w:val="0"/>
                                      <w:marTop w:val="0"/>
                                      <w:marBottom w:val="0"/>
                                      <w:divBdr>
                                        <w:top w:val="none" w:sz="0" w:space="0" w:color="auto"/>
                                        <w:left w:val="none" w:sz="0" w:space="0" w:color="auto"/>
                                        <w:bottom w:val="none" w:sz="0" w:space="0" w:color="auto"/>
                                        <w:right w:val="none" w:sz="0" w:space="0" w:color="auto"/>
                                      </w:divBdr>
                                    </w:div>
                                    <w:div w:id="188209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7298465">
          <w:marLeft w:val="0"/>
          <w:marRight w:val="0"/>
          <w:marTop w:val="0"/>
          <w:marBottom w:val="0"/>
          <w:divBdr>
            <w:top w:val="none" w:sz="0" w:space="0" w:color="auto"/>
            <w:left w:val="none" w:sz="0" w:space="0" w:color="auto"/>
            <w:bottom w:val="none" w:sz="0" w:space="0" w:color="auto"/>
            <w:right w:val="none" w:sz="0" w:space="0" w:color="auto"/>
          </w:divBdr>
          <w:divsChild>
            <w:div w:id="1886136278">
              <w:marLeft w:val="0"/>
              <w:marRight w:val="0"/>
              <w:marTop w:val="0"/>
              <w:marBottom w:val="0"/>
              <w:divBdr>
                <w:top w:val="none" w:sz="0" w:space="0" w:color="auto"/>
                <w:left w:val="none" w:sz="0" w:space="0" w:color="auto"/>
                <w:bottom w:val="none" w:sz="0" w:space="0" w:color="auto"/>
                <w:right w:val="none" w:sz="0" w:space="0" w:color="auto"/>
              </w:divBdr>
              <w:divsChild>
                <w:div w:id="1236475982">
                  <w:marLeft w:val="0"/>
                  <w:marRight w:val="0"/>
                  <w:marTop w:val="0"/>
                  <w:marBottom w:val="0"/>
                  <w:divBdr>
                    <w:top w:val="none" w:sz="0" w:space="0" w:color="auto"/>
                    <w:left w:val="none" w:sz="0" w:space="0" w:color="auto"/>
                    <w:bottom w:val="none" w:sz="0" w:space="0" w:color="auto"/>
                    <w:right w:val="none" w:sz="0" w:space="0" w:color="auto"/>
                  </w:divBdr>
                  <w:divsChild>
                    <w:div w:id="1448424824">
                      <w:marLeft w:val="0"/>
                      <w:marRight w:val="0"/>
                      <w:marTop w:val="0"/>
                      <w:marBottom w:val="0"/>
                      <w:divBdr>
                        <w:top w:val="none" w:sz="0" w:space="0" w:color="auto"/>
                        <w:left w:val="none" w:sz="0" w:space="0" w:color="auto"/>
                        <w:bottom w:val="none" w:sz="0" w:space="0" w:color="auto"/>
                        <w:right w:val="none" w:sz="0" w:space="0" w:color="auto"/>
                      </w:divBdr>
                      <w:divsChild>
                        <w:div w:id="688604597">
                          <w:marLeft w:val="0"/>
                          <w:marRight w:val="0"/>
                          <w:marTop w:val="0"/>
                          <w:marBottom w:val="0"/>
                          <w:divBdr>
                            <w:top w:val="none" w:sz="0" w:space="0" w:color="auto"/>
                            <w:left w:val="none" w:sz="0" w:space="0" w:color="auto"/>
                            <w:bottom w:val="none" w:sz="0" w:space="0" w:color="auto"/>
                            <w:right w:val="none" w:sz="0" w:space="0" w:color="auto"/>
                          </w:divBdr>
                          <w:divsChild>
                            <w:div w:id="207500086">
                              <w:marLeft w:val="0"/>
                              <w:marRight w:val="0"/>
                              <w:marTop w:val="0"/>
                              <w:marBottom w:val="0"/>
                              <w:divBdr>
                                <w:top w:val="none" w:sz="0" w:space="0" w:color="auto"/>
                                <w:left w:val="none" w:sz="0" w:space="0" w:color="auto"/>
                                <w:bottom w:val="none" w:sz="0" w:space="0" w:color="auto"/>
                                <w:right w:val="none" w:sz="0" w:space="0" w:color="auto"/>
                              </w:divBdr>
                              <w:divsChild>
                                <w:div w:id="522129477">
                                  <w:marLeft w:val="0"/>
                                  <w:marRight w:val="0"/>
                                  <w:marTop w:val="0"/>
                                  <w:marBottom w:val="0"/>
                                  <w:divBdr>
                                    <w:top w:val="none" w:sz="0" w:space="0" w:color="auto"/>
                                    <w:left w:val="none" w:sz="0" w:space="0" w:color="auto"/>
                                    <w:bottom w:val="none" w:sz="0" w:space="0" w:color="auto"/>
                                    <w:right w:val="none" w:sz="0" w:space="0" w:color="auto"/>
                                  </w:divBdr>
                                  <w:divsChild>
                                    <w:div w:id="760880879">
                                      <w:marLeft w:val="0"/>
                                      <w:marRight w:val="0"/>
                                      <w:marTop w:val="0"/>
                                      <w:marBottom w:val="0"/>
                                      <w:divBdr>
                                        <w:top w:val="none" w:sz="0" w:space="0" w:color="auto"/>
                                        <w:left w:val="none" w:sz="0" w:space="0" w:color="auto"/>
                                        <w:bottom w:val="none" w:sz="0" w:space="0" w:color="auto"/>
                                        <w:right w:val="none" w:sz="0" w:space="0" w:color="auto"/>
                                      </w:divBdr>
                                      <w:divsChild>
                                        <w:div w:id="158692329">
                                          <w:marLeft w:val="0"/>
                                          <w:marRight w:val="0"/>
                                          <w:marTop w:val="0"/>
                                          <w:marBottom w:val="0"/>
                                          <w:divBdr>
                                            <w:top w:val="none" w:sz="0" w:space="0" w:color="auto"/>
                                            <w:left w:val="none" w:sz="0" w:space="0" w:color="auto"/>
                                            <w:bottom w:val="none" w:sz="0" w:space="0" w:color="auto"/>
                                            <w:right w:val="none" w:sz="0" w:space="0" w:color="auto"/>
                                          </w:divBdr>
                                        </w:div>
                                        <w:div w:id="235019736">
                                          <w:marLeft w:val="0"/>
                                          <w:marRight w:val="0"/>
                                          <w:marTop w:val="0"/>
                                          <w:marBottom w:val="0"/>
                                          <w:divBdr>
                                            <w:top w:val="none" w:sz="0" w:space="0" w:color="auto"/>
                                            <w:left w:val="none" w:sz="0" w:space="0" w:color="auto"/>
                                            <w:bottom w:val="none" w:sz="0" w:space="0" w:color="auto"/>
                                            <w:right w:val="none" w:sz="0" w:space="0" w:color="auto"/>
                                          </w:divBdr>
                                        </w:div>
                                        <w:div w:id="965089711">
                                          <w:marLeft w:val="0"/>
                                          <w:marRight w:val="0"/>
                                          <w:marTop w:val="0"/>
                                          <w:marBottom w:val="0"/>
                                          <w:divBdr>
                                            <w:top w:val="none" w:sz="0" w:space="0" w:color="auto"/>
                                            <w:left w:val="none" w:sz="0" w:space="0" w:color="auto"/>
                                            <w:bottom w:val="none" w:sz="0" w:space="0" w:color="auto"/>
                                            <w:right w:val="none" w:sz="0" w:space="0" w:color="auto"/>
                                          </w:divBdr>
                                        </w:div>
                                        <w:div w:id="1117682333">
                                          <w:marLeft w:val="0"/>
                                          <w:marRight w:val="0"/>
                                          <w:marTop w:val="0"/>
                                          <w:marBottom w:val="0"/>
                                          <w:divBdr>
                                            <w:top w:val="none" w:sz="0" w:space="0" w:color="auto"/>
                                            <w:left w:val="none" w:sz="0" w:space="0" w:color="auto"/>
                                            <w:bottom w:val="none" w:sz="0" w:space="0" w:color="auto"/>
                                            <w:right w:val="none" w:sz="0" w:space="0" w:color="auto"/>
                                          </w:divBdr>
                                        </w:div>
                                        <w:div w:id="1298534514">
                                          <w:marLeft w:val="0"/>
                                          <w:marRight w:val="0"/>
                                          <w:marTop w:val="60"/>
                                          <w:marBottom w:val="0"/>
                                          <w:divBdr>
                                            <w:top w:val="none" w:sz="0" w:space="0" w:color="auto"/>
                                            <w:left w:val="none" w:sz="0" w:space="0" w:color="auto"/>
                                            <w:bottom w:val="none" w:sz="0" w:space="0" w:color="auto"/>
                                            <w:right w:val="none" w:sz="0" w:space="0" w:color="auto"/>
                                          </w:divBdr>
                                        </w:div>
                                        <w:div w:id="1481539184">
                                          <w:marLeft w:val="0"/>
                                          <w:marRight w:val="0"/>
                                          <w:marTop w:val="0"/>
                                          <w:marBottom w:val="0"/>
                                          <w:divBdr>
                                            <w:top w:val="none" w:sz="0" w:space="0" w:color="auto"/>
                                            <w:left w:val="none" w:sz="0" w:space="0" w:color="auto"/>
                                            <w:bottom w:val="none" w:sz="0" w:space="0" w:color="auto"/>
                                            <w:right w:val="none" w:sz="0" w:space="0" w:color="auto"/>
                                          </w:divBdr>
                                        </w:div>
                                        <w:div w:id="1664239920">
                                          <w:marLeft w:val="0"/>
                                          <w:marRight w:val="0"/>
                                          <w:marTop w:val="0"/>
                                          <w:marBottom w:val="0"/>
                                          <w:divBdr>
                                            <w:top w:val="none" w:sz="0" w:space="0" w:color="auto"/>
                                            <w:left w:val="none" w:sz="0" w:space="0" w:color="auto"/>
                                            <w:bottom w:val="none" w:sz="0" w:space="0" w:color="auto"/>
                                            <w:right w:val="none" w:sz="0" w:space="0" w:color="auto"/>
                                          </w:divBdr>
                                        </w:div>
                                        <w:div w:id="1684092637">
                                          <w:marLeft w:val="0"/>
                                          <w:marRight w:val="0"/>
                                          <w:marTop w:val="0"/>
                                          <w:marBottom w:val="0"/>
                                          <w:divBdr>
                                            <w:top w:val="none" w:sz="0" w:space="0" w:color="auto"/>
                                            <w:left w:val="none" w:sz="0" w:space="0" w:color="auto"/>
                                            <w:bottom w:val="none" w:sz="0" w:space="0" w:color="auto"/>
                                            <w:right w:val="none" w:sz="0" w:space="0" w:color="auto"/>
                                          </w:divBdr>
                                        </w:div>
                                        <w:div w:id="1743020694">
                                          <w:marLeft w:val="0"/>
                                          <w:marRight w:val="0"/>
                                          <w:marTop w:val="0"/>
                                          <w:marBottom w:val="0"/>
                                          <w:divBdr>
                                            <w:top w:val="none" w:sz="0" w:space="0" w:color="auto"/>
                                            <w:left w:val="none" w:sz="0" w:space="0" w:color="auto"/>
                                            <w:bottom w:val="none" w:sz="0" w:space="0" w:color="auto"/>
                                            <w:right w:val="none" w:sz="0" w:space="0" w:color="auto"/>
                                          </w:divBdr>
                                        </w:div>
                                        <w:div w:id="2086878711">
                                          <w:marLeft w:val="0"/>
                                          <w:marRight w:val="0"/>
                                          <w:marTop w:val="0"/>
                                          <w:marBottom w:val="0"/>
                                          <w:divBdr>
                                            <w:top w:val="none" w:sz="0" w:space="0" w:color="auto"/>
                                            <w:left w:val="none" w:sz="0" w:space="0" w:color="auto"/>
                                            <w:bottom w:val="none" w:sz="0" w:space="0" w:color="auto"/>
                                            <w:right w:val="none" w:sz="0" w:space="0" w:color="auto"/>
                                          </w:divBdr>
                                        </w:div>
                                        <w:div w:id="2128888480">
                                          <w:marLeft w:val="0"/>
                                          <w:marRight w:val="0"/>
                                          <w:marTop w:val="0"/>
                                          <w:marBottom w:val="0"/>
                                          <w:divBdr>
                                            <w:top w:val="none" w:sz="0" w:space="0" w:color="auto"/>
                                            <w:left w:val="none" w:sz="0" w:space="0" w:color="auto"/>
                                            <w:bottom w:val="none" w:sz="0" w:space="0" w:color="auto"/>
                                            <w:right w:val="none" w:sz="0" w:space="0" w:color="auto"/>
                                          </w:divBdr>
                                        </w:div>
                                      </w:divsChild>
                                    </w:div>
                                    <w:div w:id="1292633092">
                                      <w:marLeft w:val="0"/>
                                      <w:marRight w:val="0"/>
                                      <w:marTop w:val="0"/>
                                      <w:marBottom w:val="0"/>
                                      <w:divBdr>
                                        <w:top w:val="none" w:sz="0" w:space="0" w:color="auto"/>
                                        <w:left w:val="none" w:sz="0" w:space="0" w:color="auto"/>
                                        <w:bottom w:val="none" w:sz="0" w:space="0" w:color="auto"/>
                                        <w:right w:val="none" w:sz="0" w:space="0" w:color="auto"/>
                                      </w:divBdr>
                                      <w:divsChild>
                                        <w:div w:id="1205946795">
                                          <w:marLeft w:val="0"/>
                                          <w:marRight w:val="0"/>
                                          <w:marTop w:val="2376"/>
                                          <w:marBottom w:val="0"/>
                                          <w:divBdr>
                                            <w:top w:val="none" w:sz="0" w:space="0" w:color="auto"/>
                                            <w:left w:val="none" w:sz="0" w:space="0" w:color="auto"/>
                                            <w:bottom w:val="none" w:sz="0" w:space="0" w:color="auto"/>
                                            <w:right w:val="none" w:sz="0" w:space="0" w:color="auto"/>
                                          </w:divBdr>
                                        </w:div>
                                      </w:divsChild>
                                    </w:div>
                                  </w:divsChild>
                                </w:div>
                                <w:div w:id="1894076629">
                                  <w:marLeft w:val="0"/>
                                  <w:marRight w:val="0"/>
                                  <w:marTop w:val="0"/>
                                  <w:marBottom w:val="0"/>
                                  <w:divBdr>
                                    <w:top w:val="none" w:sz="0" w:space="0" w:color="auto"/>
                                    <w:left w:val="none" w:sz="0" w:space="0" w:color="auto"/>
                                    <w:bottom w:val="none" w:sz="0" w:space="0" w:color="auto"/>
                                    <w:right w:val="none" w:sz="0" w:space="0" w:color="auto"/>
                                  </w:divBdr>
                                  <w:divsChild>
                                    <w:div w:id="10765089">
                                      <w:marLeft w:val="0"/>
                                      <w:marRight w:val="0"/>
                                      <w:marTop w:val="0"/>
                                      <w:marBottom w:val="0"/>
                                      <w:divBdr>
                                        <w:top w:val="none" w:sz="0" w:space="0" w:color="auto"/>
                                        <w:left w:val="none" w:sz="0" w:space="0" w:color="auto"/>
                                        <w:bottom w:val="none" w:sz="0" w:space="0" w:color="auto"/>
                                        <w:right w:val="none" w:sz="0" w:space="0" w:color="auto"/>
                                      </w:divBdr>
                                    </w:div>
                                    <w:div w:id="394549079">
                                      <w:marLeft w:val="0"/>
                                      <w:marRight w:val="0"/>
                                      <w:marTop w:val="0"/>
                                      <w:marBottom w:val="0"/>
                                      <w:divBdr>
                                        <w:top w:val="none" w:sz="0" w:space="0" w:color="auto"/>
                                        <w:left w:val="none" w:sz="0" w:space="0" w:color="auto"/>
                                        <w:bottom w:val="none" w:sz="0" w:space="0" w:color="auto"/>
                                        <w:right w:val="none" w:sz="0" w:space="0" w:color="auto"/>
                                      </w:divBdr>
                                    </w:div>
                                    <w:div w:id="623780398">
                                      <w:marLeft w:val="0"/>
                                      <w:marRight w:val="0"/>
                                      <w:marTop w:val="0"/>
                                      <w:marBottom w:val="0"/>
                                      <w:divBdr>
                                        <w:top w:val="none" w:sz="0" w:space="0" w:color="auto"/>
                                        <w:left w:val="none" w:sz="0" w:space="0" w:color="auto"/>
                                        <w:bottom w:val="none" w:sz="0" w:space="0" w:color="auto"/>
                                        <w:right w:val="none" w:sz="0" w:space="0" w:color="auto"/>
                                      </w:divBdr>
                                    </w:div>
                                    <w:div w:id="1305039641">
                                      <w:marLeft w:val="0"/>
                                      <w:marRight w:val="0"/>
                                      <w:marTop w:val="0"/>
                                      <w:marBottom w:val="0"/>
                                      <w:divBdr>
                                        <w:top w:val="none" w:sz="0" w:space="0" w:color="auto"/>
                                        <w:left w:val="none" w:sz="0" w:space="0" w:color="auto"/>
                                        <w:bottom w:val="none" w:sz="0" w:space="0" w:color="auto"/>
                                        <w:right w:val="none" w:sz="0" w:space="0" w:color="auto"/>
                                      </w:divBdr>
                                    </w:div>
                                    <w:div w:id="1343698940">
                                      <w:marLeft w:val="0"/>
                                      <w:marRight w:val="0"/>
                                      <w:marTop w:val="0"/>
                                      <w:marBottom w:val="0"/>
                                      <w:divBdr>
                                        <w:top w:val="none" w:sz="0" w:space="0" w:color="auto"/>
                                        <w:left w:val="none" w:sz="0" w:space="0" w:color="auto"/>
                                        <w:bottom w:val="none" w:sz="0" w:space="0" w:color="auto"/>
                                        <w:right w:val="none" w:sz="0" w:space="0" w:color="auto"/>
                                      </w:divBdr>
                                    </w:div>
                                    <w:div w:id="1429498053">
                                      <w:marLeft w:val="0"/>
                                      <w:marRight w:val="0"/>
                                      <w:marTop w:val="0"/>
                                      <w:marBottom w:val="0"/>
                                      <w:divBdr>
                                        <w:top w:val="none" w:sz="0" w:space="0" w:color="auto"/>
                                        <w:left w:val="none" w:sz="0" w:space="0" w:color="auto"/>
                                        <w:bottom w:val="none" w:sz="0" w:space="0" w:color="auto"/>
                                        <w:right w:val="none" w:sz="0" w:space="0" w:color="auto"/>
                                      </w:divBdr>
                                    </w:div>
                                    <w:div w:id="1441878625">
                                      <w:marLeft w:val="0"/>
                                      <w:marRight w:val="0"/>
                                      <w:marTop w:val="0"/>
                                      <w:marBottom w:val="0"/>
                                      <w:divBdr>
                                        <w:top w:val="none" w:sz="0" w:space="0" w:color="auto"/>
                                        <w:left w:val="none" w:sz="0" w:space="0" w:color="auto"/>
                                        <w:bottom w:val="none" w:sz="0" w:space="0" w:color="auto"/>
                                        <w:right w:val="none" w:sz="0" w:space="0" w:color="auto"/>
                                      </w:divBdr>
                                    </w:div>
                                    <w:div w:id="1908222542">
                                      <w:marLeft w:val="0"/>
                                      <w:marRight w:val="0"/>
                                      <w:marTop w:val="0"/>
                                      <w:marBottom w:val="0"/>
                                      <w:divBdr>
                                        <w:top w:val="none" w:sz="0" w:space="0" w:color="auto"/>
                                        <w:left w:val="none" w:sz="0" w:space="0" w:color="auto"/>
                                        <w:bottom w:val="none" w:sz="0" w:space="0" w:color="auto"/>
                                        <w:right w:val="none" w:sz="0" w:space="0" w:color="auto"/>
                                      </w:divBdr>
                                    </w:div>
                                    <w:div w:id="1924803090">
                                      <w:marLeft w:val="0"/>
                                      <w:marRight w:val="0"/>
                                      <w:marTop w:val="0"/>
                                      <w:marBottom w:val="0"/>
                                      <w:divBdr>
                                        <w:top w:val="none" w:sz="0" w:space="0" w:color="auto"/>
                                        <w:left w:val="none" w:sz="0" w:space="0" w:color="auto"/>
                                        <w:bottom w:val="none" w:sz="0" w:space="0" w:color="auto"/>
                                        <w:right w:val="none" w:sz="0" w:space="0" w:color="auto"/>
                                      </w:divBdr>
                                    </w:div>
                                    <w:div w:id="1970356058">
                                      <w:marLeft w:val="0"/>
                                      <w:marRight w:val="0"/>
                                      <w:marTop w:val="0"/>
                                      <w:marBottom w:val="0"/>
                                      <w:divBdr>
                                        <w:top w:val="none" w:sz="0" w:space="0" w:color="auto"/>
                                        <w:left w:val="none" w:sz="0" w:space="0" w:color="auto"/>
                                        <w:bottom w:val="none" w:sz="0" w:space="0" w:color="auto"/>
                                        <w:right w:val="none" w:sz="0" w:space="0" w:color="auto"/>
                                      </w:divBdr>
                                    </w:div>
                                    <w:div w:id="213335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1628116">
          <w:marLeft w:val="0"/>
          <w:marRight w:val="0"/>
          <w:marTop w:val="0"/>
          <w:marBottom w:val="0"/>
          <w:divBdr>
            <w:top w:val="none" w:sz="0" w:space="0" w:color="auto"/>
            <w:left w:val="none" w:sz="0" w:space="0" w:color="auto"/>
            <w:bottom w:val="none" w:sz="0" w:space="0" w:color="auto"/>
            <w:right w:val="none" w:sz="0" w:space="0" w:color="auto"/>
          </w:divBdr>
          <w:divsChild>
            <w:div w:id="2024166859">
              <w:marLeft w:val="0"/>
              <w:marRight w:val="0"/>
              <w:marTop w:val="0"/>
              <w:marBottom w:val="0"/>
              <w:divBdr>
                <w:top w:val="none" w:sz="0" w:space="0" w:color="auto"/>
                <w:left w:val="none" w:sz="0" w:space="0" w:color="auto"/>
                <w:bottom w:val="none" w:sz="0" w:space="0" w:color="auto"/>
                <w:right w:val="none" w:sz="0" w:space="0" w:color="auto"/>
              </w:divBdr>
              <w:divsChild>
                <w:div w:id="1951740921">
                  <w:marLeft w:val="0"/>
                  <w:marRight w:val="0"/>
                  <w:marTop w:val="0"/>
                  <w:marBottom w:val="0"/>
                  <w:divBdr>
                    <w:top w:val="none" w:sz="0" w:space="0" w:color="auto"/>
                    <w:left w:val="none" w:sz="0" w:space="0" w:color="auto"/>
                    <w:bottom w:val="none" w:sz="0" w:space="0" w:color="auto"/>
                    <w:right w:val="none" w:sz="0" w:space="0" w:color="auto"/>
                  </w:divBdr>
                  <w:divsChild>
                    <w:div w:id="1789080803">
                      <w:marLeft w:val="0"/>
                      <w:marRight w:val="0"/>
                      <w:marTop w:val="0"/>
                      <w:marBottom w:val="0"/>
                      <w:divBdr>
                        <w:top w:val="none" w:sz="0" w:space="0" w:color="auto"/>
                        <w:left w:val="none" w:sz="0" w:space="0" w:color="auto"/>
                        <w:bottom w:val="none" w:sz="0" w:space="0" w:color="auto"/>
                        <w:right w:val="none" w:sz="0" w:space="0" w:color="auto"/>
                      </w:divBdr>
                      <w:divsChild>
                        <w:div w:id="433592207">
                          <w:marLeft w:val="0"/>
                          <w:marRight w:val="0"/>
                          <w:marTop w:val="0"/>
                          <w:marBottom w:val="0"/>
                          <w:divBdr>
                            <w:top w:val="none" w:sz="0" w:space="0" w:color="auto"/>
                            <w:left w:val="none" w:sz="0" w:space="0" w:color="auto"/>
                            <w:bottom w:val="none" w:sz="0" w:space="0" w:color="auto"/>
                            <w:right w:val="none" w:sz="0" w:space="0" w:color="auto"/>
                          </w:divBdr>
                          <w:divsChild>
                            <w:div w:id="1374647338">
                              <w:marLeft w:val="0"/>
                              <w:marRight w:val="0"/>
                              <w:marTop w:val="0"/>
                              <w:marBottom w:val="0"/>
                              <w:divBdr>
                                <w:top w:val="none" w:sz="0" w:space="0" w:color="auto"/>
                                <w:left w:val="none" w:sz="0" w:space="0" w:color="auto"/>
                                <w:bottom w:val="none" w:sz="0" w:space="0" w:color="auto"/>
                                <w:right w:val="none" w:sz="0" w:space="0" w:color="auto"/>
                              </w:divBdr>
                              <w:divsChild>
                                <w:div w:id="860052378">
                                  <w:marLeft w:val="0"/>
                                  <w:marRight w:val="0"/>
                                  <w:marTop w:val="0"/>
                                  <w:marBottom w:val="0"/>
                                  <w:divBdr>
                                    <w:top w:val="none" w:sz="0" w:space="0" w:color="auto"/>
                                    <w:left w:val="none" w:sz="0" w:space="0" w:color="auto"/>
                                    <w:bottom w:val="none" w:sz="0" w:space="0" w:color="auto"/>
                                    <w:right w:val="none" w:sz="0" w:space="0" w:color="auto"/>
                                  </w:divBdr>
                                  <w:divsChild>
                                    <w:div w:id="61875958">
                                      <w:marLeft w:val="0"/>
                                      <w:marRight w:val="0"/>
                                      <w:marTop w:val="0"/>
                                      <w:marBottom w:val="0"/>
                                      <w:divBdr>
                                        <w:top w:val="none" w:sz="0" w:space="0" w:color="auto"/>
                                        <w:left w:val="none" w:sz="0" w:space="0" w:color="auto"/>
                                        <w:bottom w:val="none" w:sz="0" w:space="0" w:color="auto"/>
                                        <w:right w:val="none" w:sz="0" w:space="0" w:color="auto"/>
                                      </w:divBdr>
                                    </w:div>
                                    <w:div w:id="1511023509">
                                      <w:marLeft w:val="0"/>
                                      <w:marRight w:val="0"/>
                                      <w:marTop w:val="0"/>
                                      <w:marBottom w:val="0"/>
                                      <w:divBdr>
                                        <w:top w:val="none" w:sz="0" w:space="0" w:color="auto"/>
                                        <w:left w:val="none" w:sz="0" w:space="0" w:color="auto"/>
                                        <w:bottom w:val="none" w:sz="0" w:space="0" w:color="auto"/>
                                        <w:right w:val="none" w:sz="0" w:space="0" w:color="auto"/>
                                      </w:divBdr>
                                    </w:div>
                                    <w:div w:id="1966543228">
                                      <w:marLeft w:val="0"/>
                                      <w:marRight w:val="0"/>
                                      <w:marTop w:val="0"/>
                                      <w:marBottom w:val="0"/>
                                      <w:divBdr>
                                        <w:top w:val="none" w:sz="0" w:space="0" w:color="auto"/>
                                        <w:left w:val="none" w:sz="0" w:space="0" w:color="auto"/>
                                        <w:bottom w:val="none" w:sz="0" w:space="0" w:color="auto"/>
                                        <w:right w:val="none" w:sz="0" w:space="0" w:color="auto"/>
                                      </w:divBdr>
                                    </w:div>
                                  </w:divsChild>
                                </w:div>
                                <w:div w:id="1597709040">
                                  <w:marLeft w:val="0"/>
                                  <w:marRight w:val="0"/>
                                  <w:marTop w:val="0"/>
                                  <w:marBottom w:val="0"/>
                                  <w:divBdr>
                                    <w:top w:val="none" w:sz="0" w:space="0" w:color="auto"/>
                                    <w:left w:val="none" w:sz="0" w:space="0" w:color="auto"/>
                                    <w:bottom w:val="none" w:sz="0" w:space="0" w:color="auto"/>
                                    <w:right w:val="none" w:sz="0" w:space="0" w:color="auto"/>
                                  </w:divBdr>
                                  <w:divsChild>
                                    <w:div w:id="516695402">
                                      <w:marLeft w:val="0"/>
                                      <w:marRight w:val="0"/>
                                      <w:marTop w:val="0"/>
                                      <w:marBottom w:val="0"/>
                                      <w:divBdr>
                                        <w:top w:val="none" w:sz="0" w:space="0" w:color="auto"/>
                                        <w:left w:val="none" w:sz="0" w:space="0" w:color="auto"/>
                                        <w:bottom w:val="none" w:sz="0" w:space="0" w:color="auto"/>
                                        <w:right w:val="none" w:sz="0" w:space="0" w:color="auto"/>
                                      </w:divBdr>
                                      <w:divsChild>
                                        <w:div w:id="125203070">
                                          <w:marLeft w:val="0"/>
                                          <w:marRight w:val="0"/>
                                          <w:marTop w:val="60"/>
                                          <w:marBottom w:val="0"/>
                                          <w:divBdr>
                                            <w:top w:val="none" w:sz="0" w:space="0" w:color="auto"/>
                                            <w:left w:val="none" w:sz="0" w:space="0" w:color="auto"/>
                                            <w:bottom w:val="none" w:sz="0" w:space="0" w:color="auto"/>
                                            <w:right w:val="none" w:sz="0" w:space="0" w:color="auto"/>
                                          </w:divBdr>
                                        </w:div>
                                        <w:div w:id="1916239024">
                                          <w:marLeft w:val="0"/>
                                          <w:marRight w:val="0"/>
                                          <w:marTop w:val="0"/>
                                          <w:marBottom w:val="0"/>
                                          <w:divBdr>
                                            <w:top w:val="none" w:sz="0" w:space="0" w:color="auto"/>
                                            <w:left w:val="none" w:sz="0" w:space="0" w:color="auto"/>
                                            <w:bottom w:val="none" w:sz="0" w:space="0" w:color="auto"/>
                                            <w:right w:val="none" w:sz="0" w:space="0" w:color="auto"/>
                                          </w:divBdr>
                                        </w:div>
                                        <w:div w:id="192310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4504102">
          <w:marLeft w:val="0"/>
          <w:marRight w:val="0"/>
          <w:marTop w:val="0"/>
          <w:marBottom w:val="0"/>
          <w:divBdr>
            <w:top w:val="none" w:sz="0" w:space="0" w:color="auto"/>
            <w:left w:val="none" w:sz="0" w:space="0" w:color="auto"/>
            <w:bottom w:val="none" w:sz="0" w:space="0" w:color="auto"/>
            <w:right w:val="none" w:sz="0" w:space="0" w:color="auto"/>
          </w:divBdr>
          <w:divsChild>
            <w:div w:id="125852091">
              <w:marLeft w:val="0"/>
              <w:marRight w:val="0"/>
              <w:marTop w:val="0"/>
              <w:marBottom w:val="0"/>
              <w:divBdr>
                <w:top w:val="none" w:sz="0" w:space="0" w:color="auto"/>
                <w:left w:val="none" w:sz="0" w:space="0" w:color="auto"/>
                <w:bottom w:val="none" w:sz="0" w:space="0" w:color="auto"/>
                <w:right w:val="none" w:sz="0" w:space="0" w:color="auto"/>
              </w:divBdr>
              <w:divsChild>
                <w:div w:id="2028094275">
                  <w:marLeft w:val="0"/>
                  <w:marRight w:val="0"/>
                  <w:marTop w:val="0"/>
                  <w:marBottom w:val="0"/>
                  <w:divBdr>
                    <w:top w:val="none" w:sz="0" w:space="0" w:color="auto"/>
                    <w:left w:val="none" w:sz="0" w:space="0" w:color="auto"/>
                    <w:bottom w:val="none" w:sz="0" w:space="0" w:color="auto"/>
                    <w:right w:val="none" w:sz="0" w:space="0" w:color="auto"/>
                  </w:divBdr>
                  <w:divsChild>
                    <w:div w:id="1335493165">
                      <w:marLeft w:val="0"/>
                      <w:marRight w:val="0"/>
                      <w:marTop w:val="0"/>
                      <w:marBottom w:val="0"/>
                      <w:divBdr>
                        <w:top w:val="none" w:sz="0" w:space="0" w:color="auto"/>
                        <w:left w:val="none" w:sz="0" w:space="0" w:color="auto"/>
                        <w:bottom w:val="none" w:sz="0" w:space="0" w:color="auto"/>
                        <w:right w:val="none" w:sz="0" w:space="0" w:color="auto"/>
                      </w:divBdr>
                      <w:divsChild>
                        <w:div w:id="1409306221">
                          <w:marLeft w:val="0"/>
                          <w:marRight w:val="0"/>
                          <w:marTop w:val="0"/>
                          <w:marBottom w:val="0"/>
                          <w:divBdr>
                            <w:top w:val="none" w:sz="0" w:space="0" w:color="auto"/>
                            <w:left w:val="none" w:sz="0" w:space="0" w:color="auto"/>
                            <w:bottom w:val="none" w:sz="0" w:space="0" w:color="auto"/>
                            <w:right w:val="none" w:sz="0" w:space="0" w:color="auto"/>
                          </w:divBdr>
                          <w:divsChild>
                            <w:div w:id="1600872217">
                              <w:marLeft w:val="0"/>
                              <w:marRight w:val="0"/>
                              <w:marTop w:val="0"/>
                              <w:marBottom w:val="0"/>
                              <w:divBdr>
                                <w:top w:val="none" w:sz="0" w:space="0" w:color="auto"/>
                                <w:left w:val="none" w:sz="0" w:space="0" w:color="auto"/>
                                <w:bottom w:val="none" w:sz="0" w:space="0" w:color="auto"/>
                                <w:right w:val="none" w:sz="0" w:space="0" w:color="auto"/>
                              </w:divBdr>
                              <w:divsChild>
                                <w:div w:id="347341716">
                                  <w:marLeft w:val="0"/>
                                  <w:marRight w:val="0"/>
                                  <w:marTop w:val="0"/>
                                  <w:marBottom w:val="0"/>
                                  <w:divBdr>
                                    <w:top w:val="none" w:sz="0" w:space="0" w:color="auto"/>
                                    <w:left w:val="none" w:sz="0" w:space="0" w:color="auto"/>
                                    <w:bottom w:val="none" w:sz="0" w:space="0" w:color="auto"/>
                                    <w:right w:val="none" w:sz="0" w:space="0" w:color="auto"/>
                                  </w:divBdr>
                                  <w:divsChild>
                                    <w:div w:id="472873376">
                                      <w:marLeft w:val="0"/>
                                      <w:marRight w:val="0"/>
                                      <w:marTop w:val="0"/>
                                      <w:marBottom w:val="0"/>
                                      <w:divBdr>
                                        <w:top w:val="none" w:sz="0" w:space="0" w:color="auto"/>
                                        <w:left w:val="none" w:sz="0" w:space="0" w:color="auto"/>
                                        <w:bottom w:val="none" w:sz="0" w:space="0" w:color="auto"/>
                                        <w:right w:val="none" w:sz="0" w:space="0" w:color="auto"/>
                                      </w:divBdr>
                                    </w:div>
                                  </w:divsChild>
                                </w:div>
                                <w:div w:id="829442814">
                                  <w:marLeft w:val="0"/>
                                  <w:marRight w:val="0"/>
                                  <w:marTop w:val="0"/>
                                  <w:marBottom w:val="0"/>
                                  <w:divBdr>
                                    <w:top w:val="none" w:sz="0" w:space="0" w:color="auto"/>
                                    <w:left w:val="none" w:sz="0" w:space="0" w:color="auto"/>
                                    <w:bottom w:val="none" w:sz="0" w:space="0" w:color="auto"/>
                                    <w:right w:val="none" w:sz="0" w:space="0" w:color="auto"/>
                                  </w:divBdr>
                                  <w:divsChild>
                                    <w:div w:id="181169755">
                                      <w:marLeft w:val="0"/>
                                      <w:marRight w:val="0"/>
                                      <w:marTop w:val="0"/>
                                      <w:marBottom w:val="0"/>
                                      <w:divBdr>
                                        <w:top w:val="none" w:sz="0" w:space="0" w:color="auto"/>
                                        <w:left w:val="none" w:sz="0" w:space="0" w:color="auto"/>
                                        <w:bottom w:val="none" w:sz="0" w:space="0" w:color="auto"/>
                                        <w:right w:val="none" w:sz="0" w:space="0" w:color="auto"/>
                                      </w:divBdr>
                                      <w:divsChild>
                                        <w:div w:id="52829952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1107891">
      <w:bodyDiv w:val="1"/>
      <w:marLeft w:val="0"/>
      <w:marRight w:val="0"/>
      <w:marTop w:val="0"/>
      <w:marBottom w:val="0"/>
      <w:divBdr>
        <w:top w:val="none" w:sz="0" w:space="0" w:color="auto"/>
        <w:left w:val="none" w:sz="0" w:space="0" w:color="auto"/>
        <w:bottom w:val="none" w:sz="0" w:space="0" w:color="auto"/>
        <w:right w:val="none" w:sz="0" w:space="0" w:color="auto"/>
      </w:divBdr>
      <w:divsChild>
        <w:div w:id="345401766">
          <w:marLeft w:val="0"/>
          <w:marRight w:val="0"/>
          <w:marTop w:val="0"/>
          <w:marBottom w:val="0"/>
          <w:divBdr>
            <w:top w:val="none" w:sz="0" w:space="0" w:color="auto"/>
            <w:left w:val="none" w:sz="0" w:space="0" w:color="auto"/>
            <w:bottom w:val="none" w:sz="0" w:space="0" w:color="auto"/>
            <w:right w:val="none" w:sz="0" w:space="0" w:color="auto"/>
          </w:divBdr>
        </w:div>
        <w:div w:id="583539104">
          <w:marLeft w:val="0"/>
          <w:marRight w:val="0"/>
          <w:marTop w:val="0"/>
          <w:marBottom w:val="0"/>
          <w:divBdr>
            <w:top w:val="none" w:sz="0" w:space="0" w:color="auto"/>
            <w:left w:val="none" w:sz="0" w:space="0" w:color="auto"/>
            <w:bottom w:val="none" w:sz="0" w:space="0" w:color="auto"/>
            <w:right w:val="none" w:sz="0" w:space="0" w:color="auto"/>
          </w:divBdr>
        </w:div>
        <w:div w:id="776102561">
          <w:marLeft w:val="0"/>
          <w:marRight w:val="0"/>
          <w:marTop w:val="0"/>
          <w:marBottom w:val="0"/>
          <w:divBdr>
            <w:top w:val="none" w:sz="0" w:space="0" w:color="auto"/>
            <w:left w:val="none" w:sz="0" w:space="0" w:color="auto"/>
            <w:bottom w:val="none" w:sz="0" w:space="0" w:color="auto"/>
            <w:right w:val="none" w:sz="0" w:space="0" w:color="auto"/>
          </w:divBdr>
        </w:div>
        <w:div w:id="791244606">
          <w:marLeft w:val="0"/>
          <w:marRight w:val="0"/>
          <w:marTop w:val="0"/>
          <w:marBottom w:val="0"/>
          <w:divBdr>
            <w:top w:val="none" w:sz="0" w:space="0" w:color="auto"/>
            <w:left w:val="none" w:sz="0" w:space="0" w:color="auto"/>
            <w:bottom w:val="none" w:sz="0" w:space="0" w:color="auto"/>
            <w:right w:val="none" w:sz="0" w:space="0" w:color="auto"/>
          </w:divBdr>
        </w:div>
        <w:div w:id="1043484436">
          <w:marLeft w:val="0"/>
          <w:marRight w:val="0"/>
          <w:marTop w:val="0"/>
          <w:marBottom w:val="0"/>
          <w:divBdr>
            <w:top w:val="none" w:sz="0" w:space="0" w:color="auto"/>
            <w:left w:val="none" w:sz="0" w:space="0" w:color="auto"/>
            <w:bottom w:val="none" w:sz="0" w:space="0" w:color="auto"/>
            <w:right w:val="none" w:sz="0" w:space="0" w:color="auto"/>
          </w:divBdr>
        </w:div>
        <w:div w:id="1069352633">
          <w:marLeft w:val="0"/>
          <w:marRight w:val="0"/>
          <w:marTop w:val="0"/>
          <w:marBottom w:val="0"/>
          <w:divBdr>
            <w:top w:val="none" w:sz="0" w:space="0" w:color="auto"/>
            <w:left w:val="none" w:sz="0" w:space="0" w:color="auto"/>
            <w:bottom w:val="none" w:sz="0" w:space="0" w:color="auto"/>
            <w:right w:val="none" w:sz="0" w:space="0" w:color="auto"/>
          </w:divBdr>
        </w:div>
        <w:div w:id="1137836417">
          <w:marLeft w:val="0"/>
          <w:marRight w:val="0"/>
          <w:marTop w:val="0"/>
          <w:marBottom w:val="0"/>
          <w:divBdr>
            <w:top w:val="none" w:sz="0" w:space="0" w:color="auto"/>
            <w:left w:val="none" w:sz="0" w:space="0" w:color="auto"/>
            <w:bottom w:val="none" w:sz="0" w:space="0" w:color="auto"/>
            <w:right w:val="none" w:sz="0" w:space="0" w:color="auto"/>
          </w:divBdr>
          <w:divsChild>
            <w:div w:id="1857691372">
              <w:marLeft w:val="0"/>
              <w:marRight w:val="0"/>
              <w:marTop w:val="0"/>
              <w:marBottom w:val="0"/>
              <w:divBdr>
                <w:top w:val="none" w:sz="0" w:space="0" w:color="auto"/>
                <w:left w:val="none" w:sz="0" w:space="0" w:color="auto"/>
                <w:bottom w:val="none" w:sz="0" w:space="0" w:color="auto"/>
                <w:right w:val="none" w:sz="0" w:space="0" w:color="auto"/>
              </w:divBdr>
            </w:div>
          </w:divsChild>
        </w:div>
        <w:div w:id="1444688758">
          <w:marLeft w:val="0"/>
          <w:marRight w:val="0"/>
          <w:marTop w:val="0"/>
          <w:marBottom w:val="0"/>
          <w:divBdr>
            <w:top w:val="none" w:sz="0" w:space="0" w:color="auto"/>
            <w:left w:val="none" w:sz="0" w:space="0" w:color="auto"/>
            <w:bottom w:val="none" w:sz="0" w:space="0" w:color="auto"/>
            <w:right w:val="none" w:sz="0" w:space="0" w:color="auto"/>
          </w:divBdr>
        </w:div>
        <w:div w:id="1464275455">
          <w:marLeft w:val="0"/>
          <w:marRight w:val="0"/>
          <w:marTop w:val="0"/>
          <w:marBottom w:val="0"/>
          <w:divBdr>
            <w:top w:val="none" w:sz="0" w:space="0" w:color="auto"/>
            <w:left w:val="none" w:sz="0" w:space="0" w:color="auto"/>
            <w:bottom w:val="none" w:sz="0" w:space="0" w:color="auto"/>
            <w:right w:val="none" w:sz="0" w:space="0" w:color="auto"/>
          </w:divBdr>
        </w:div>
        <w:div w:id="1529099316">
          <w:marLeft w:val="0"/>
          <w:marRight w:val="0"/>
          <w:marTop w:val="0"/>
          <w:marBottom w:val="0"/>
          <w:divBdr>
            <w:top w:val="none" w:sz="0" w:space="0" w:color="auto"/>
            <w:left w:val="none" w:sz="0" w:space="0" w:color="auto"/>
            <w:bottom w:val="none" w:sz="0" w:space="0" w:color="auto"/>
            <w:right w:val="none" w:sz="0" w:space="0" w:color="auto"/>
          </w:divBdr>
        </w:div>
        <w:div w:id="1693216055">
          <w:marLeft w:val="0"/>
          <w:marRight w:val="0"/>
          <w:marTop w:val="0"/>
          <w:marBottom w:val="0"/>
          <w:divBdr>
            <w:top w:val="none" w:sz="0" w:space="0" w:color="auto"/>
            <w:left w:val="none" w:sz="0" w:space="0" w:color="auto"/>
            <w:bottom w:val="none" w:sz="0" w:space="0" w:color="auto"/>
            <w:right w:val="none" w:sz="0" w:space="0" w:color="auto"/>
          </w:divBdr>
        </w:div>
        <w:div w:id="1915310097">
          <w:marLeft w:val="0"/>
          <w:marRight w:val="0"/>
          <w:marTop w:val="0"/>
          <w:marBottom w:val="0"/>
          <w:divBdr>
            <w:top w:val="none" w:sz="0" w:space="0" w:color="auto"/>
            <w:left w:val="none" w:sz="0" w:space="0" w:color="auto"/>
            <w:bottom w:val="none" w:sz="0" w:space="0" w:color="auto"/>
            <w:right w:val="none" w:sz="0" w:space="0" w:color="auto"/>
          </w:divBdr>
        </w:div>
        <w:div w:id="2076246383">
          <w:marLeft w:val="0"/>
          <w:marRight w:val="0"/>
          <w:marTop w:val="0"/>
          <w:marBottom w:val="0"/>
          <w:divBdr>
            <w:top w:val="none" w:sz="0" w:space="0" w:color="auto"/>
            <w:left w:val="none" w:sz="0" w:space="0" w:color="auto"/>
            <w:bottom w:val="none" w:sz="0" w:space="0" w:color="auto"/>
            <w:right w:val="none" w:sz="0" w:space="0" w:color="auto"/>
          </w:divBdr>
        </w:div>
      </w:divsChild>
    </w:div>
    <w:div w:id="347103284">
      <w:bodyDiv w:val="1"/>
      <w:marLeft w:val="0"/>
      <w:marRight w:val="0"/>
      <w:marTop w:val="0"/>
      <w:marBottom w:val="0"/>
      <w:divBdr>
        <w:top w:val="none" w:sz="0" w:space="0" w:color="auto"/>
        <w:left w:val="none" w:sz="0" w:space="0" w:color="auto"/>
        <w:bottom w:val="none" w:sz="0" w:space="0" w:color="auto"/>
        <w:right w:val="none" w:sz="0" w:space="0" w:color="auto"/>
      </w:divBdr>
    </w:div>
    <w:div w:id="396518539">
      <w:bodyDiv w:val="1"/>
      <w:marLeft w:val="0"/>
      <w:marRight w:val="0"/>
      <w:marTop w:val="0"/>
      <w:marBottom w:val="0"/>
      <w:divBdr>
        <w:top w:val="none" w:sz="0" w:space="0" w:color="auto"/>
        <w:left w:val="none" w:sz="0" w:space="0" w:color="auto"/>
        <w:bottom w:val="none" w:sz="0" w:space="0" w:color="auto"/>
        <w:right w:val="none" w:sz="0" w:space="0" w:color="auto"/>
      </w:divBdr>
    </w:div>
    <w:div w:id="423769969">
      <w:bodyDiv w:val="1"/>
      <w:marLeft w:val="0"/>
      <w:marRight w:val="0"/>
      <w:marTop w:val="0"/>
      <w:marBottom w:val="0"/>
      <w:divBdr>
        <w:top w:val="none" w:sz="0" w:space="0" w:color="auto"/>
        <w:left w:val="none" w:sz="0" w:space="0" w:color="auto"/>
        <w:bottom w:val="none" w:sz="0" w:space="0" w:color="auto"/>
        <w:right w:val="none" w:sz="0" w:space="0" w:color="auto"/>
      </w:divBdr>
    </w:div>
    <w:div w:id="446314953">
      <w:bodyDiv w:val="1"/>
      <w:marLeft w:val="0"/>
      <w:marRight w:val="0"/>
      <w:marTop w:val="0"/>
      <w:marBottom w:val="0"/>
      <w:divBdr>
        <w:top w:val="none" w:sz="0" w:space="0" w:color="auto"/>
        <w:left w:val="none" w:sz="0" w:space="0" w:color="auto"/>
        <w:bottom w:val="none" w:sz="0" w:space="0" w:color="auto"/>
        <w:right w:val="none" w:sz="0" w:space="0" w:color="auto"/>
      </w:divBdr>
      <w:divsChild>
        <w:div w:id="1040788187">
          <w:marLeft w:val="0"/>
          <w:marRight w:val="0"/>
          <w:marTop w:val="0"/>
          <w:marBottom w:val="0"/>
          <w:divBdr>
            <w:top w:val="none" w:sz="0" w:space="0" w:color="auto"/>
            <w:left w:val="none" w:sz="0" w:space="0" w:color="auto"/>
            <w:bottom w:val="none" w:sz="0" w:space="0" w:color="auto"/>
            <w:right w:val="none" w:sz="0" w:space="0" w:color="auto"/>
          </w:divBdr>
        </w:div>
      </w:divsChild>
    </w:div>
    <w:div w:id="479464160">
      <w:bodyDiv w:val="1"/>
      <w:marLeft w:val="0"/>
      <w:marRight w:val="0"/>
      <w:marTop w:val="0"/>
      <w:marBottom w:val="0"/>
      <w:divBdr>
        <w:top w:val="none" w:sz="0" w:space="0" w:color="auto"/>
        <w:left w:val="none" w:sz="0" w:space="0" w:color="auto"/>
        <w:bottom w:val="none" w:sz="0" w:space="0" w:color="auto"/>
        <w:right w:val="none" w:sz="0" w:space="0" w:color="auto"/>
      </w:divBdr>
    </w:div>
    <w:div w:id="514809740">
      <w:bodyDiv w:val="1"/>
      <w:marLeft w:val="0"/>
      <w:marRight w:val="0"/>
      <w:marTop w:val="0"/>
      <w:marBottom w:val="0"/>
      <w:divBdr>
        <w:top w:val="none" w:sz="0" w:space="0" w:color="auto"/>
        <w:left w:val="none" w:sz="0" w:space="0" w:color="auto"/>
        <w:bottom w:val="none" w:sz="0" w:space="0" w:color="auto"/>
        <w:right w:val="none" w:sz="0" w:space="0" w:color="auto"/>
      </w:divBdr>
    </w:div>
    <w:div w:id="523323283">
      <w:bodyDiv w:val="1"/>
      <w:marLeft w:val="0"/>
      <w:marRight w:val="0"/>
      <w:marTop w:val="0"/>
      <w:marBottom w:val="0"/>
      <w:divBdr>
        <w:top w:val="none" w:sz="0" w:space="0" w:color="auto"/>
        <w:left w:val="none" w:sz="0" w:space="0" w:color="auto"/>
        <w:bottom w:val="none" w:sz="0" w:space="0" w:color="auto"/>
        <w:right w:val="none" w:sz="0" w:space="0" w:color="auto"/>
      </w:divBdr>
    </w:div>
    <w:div w:id="547495618">
      <w:bodyDiv w:val="1"/>
      <w:marLeft w:val="0"/>
      <w:marRight w:val="0"/>
      <w:marTop w:val="0"/>
      <w:marBottom w:val="0"/>
      <w:divBdr>
        <w:top w:val="none" w:sz="0" w:space="0" w:color="auto"/>
        <w:left w:val="none" w:sz="0" w:space="0" w:color="auto"/>
        <w:bottom w:val="none" w:sz="0" w:space="0" w:color="auto"/>
        <w:right w:val="none" w:sz="0" w:space="0" w:color="auto"/>
      </w:divBdr>
    </w:div>
    <w:div w:id="585115720">
      <w:bodyDiv w:val="1"/>
      <w:marLeft w:val="0"/>
      <w:marRight w:val="0"/>
      <w:marTop w:val="0"/>
      <w:marBottom w:val="0"/>
      <w:divBdr>
        <w:top w:val="none" w:sz="0" w:space="0" w:color="auto"/>
        <w:left w:val="none" w:sz="0" w:space="0" w:color="auto"/>
        <w:bottom w:val="none" w:sz="0" w:space="0" w:color="auto"/>
        <w:right w:val="none" w:sz="0" w:space="0" w:color="auto"/>
      </w:divBdr>
    </w:div>
    <w:div w:id="599216913">
      <w:bodyDiv w:val="1"/>
      <w:marLeft w:val="0"/>
      <w:marRight w:val="0"/>
      <w:marTop w:val="0"/>
      <w:marBottom w:val="0"/>
      <w:divBdr>
        <w:top w:val="none" w:sz="0" w:space="0" w:color="auto"/>
        <w:left w:val="none" w:sz="0" w:space="0" w:color="auto"/>
        <w:bottom w:val="none" w:sz="0" w:space="0" w:color="auto"/>
        <w:right w:val="none" w:sz="0" w:space="0" w:color="auto"/>
      </w:divBdr>
    </w:div>
    <w:div w:id="611596147">
      <w:bodyDiv w:val="1"/>
      <w:marLeft w:val="0"/>
      <w:marRight w:val="0"/>
      <w:marTop w:val="0"/>
      <w:marBottom w:val="0"/>
      <w:divBdr>
        <w:top w:val="none" w:sz="0" w:space="0" w:color="auto"/>
        <w:left w:val="none" w:sz="0" w:space="0" w:color="auto"/>
        <w:bottom w:val="none" w:sz="0" w:space="0" w:color="auto"/>
        <w:right w:val="none" w:sz="0" w:space="0" w:color="auto"/>
      </w:divBdr>
    </w:div>
    <w:div w:id="733358070">
      <w:bodyDiv w:val="1"/>
      <w:marLeft w:val="0"/>
      <w:marRight w:val="0"/>
      <w:marTop w:val="0"/>
      <w:marBottom w:val="0"/>
      <w:divBdr>
        <w:top w:val="none" w:sz="0" w:space="0" w:color="auto"/>
        <w:left w:val="none" w:sz="0" w:space="0" w:color="auto"/>
        <w:bottom w:val="none" w:sz="0" w:space="0" w:color="auto"/>
        <w:right w:val="none" w:sz="0" w:space="0" w:color="auto"/>
      </w:divBdr>
    </w:div>
    <w:div w:id="738674655">
      <w:bodyDiv w:val="1"/>
      <w:marLeft w:val="0"/>
      <w:marRight w:val="0"/>
      <w:marTop w:val="0"/>
      <w:marBottom w:val="0"/>
      <w:divBdr>
        <w:top w:val="none" w:sz="0" w:space="0" w:color="auto"/>
        <w:left w:val="none" w:sz="0" w:space="0" w:color="auto"/>
        <w:bottom w:val="none" w:sz="0" w:space="0" w:color="auto"/>
        <w:right w:val="none" w:sz="0" w:space="0" w:color="auto"/>
      </w:divBdr>
      <w:divsChild>
        <w:div w:id="75983312">
          <w:marLeft w:val="0"/>
          <w:marRight w:val="0"/>
          <w:marTop w:val="0"/>
          <w:marBottom w:val="0"/>
          <w:divBdr>
            <w:top w:val="none" w:sz="0" w:space="0" w:color="auto"/>
            <w:left w:val="none" w:sz="0" w:space="0" w:color="auto"/>
            <w:bottom w:val="none" w:sz="0" w:space="0" w:color="auto"/>
            <w:right w:val="none" w:sz="0" w:space="0" w:color="auto"/>
          </w:divBdr>
        </w:div>
        <w:div w:id="78721695">
          <w:marLeft w:val="0"/>
          <w:marRight w:val="0"/>
          <w:marTop w:val="0"/>
          <w:marBottom w:val="0"/>
          <w:divBdr>
            <w:top w:val="none" w:sz="0" w:space="0" w:color="auto"/>
            <w:left w:val="none" w:sz="0" w:space="0" w:color="auto"/>
            <w:bottom w:val="none" w:sz="0" w:space="0" w:color="auto"/>
            <w:right w:val="none" w:sz="0" w:space="0" w:color="auto"/>
          </w:divBdr>
        </w:div>
        <w:div w:id="295917975">
          <w:marLeft w:val="0"/>
          <w:marRight w:val="0"/>
          <w:marTop w:val="0"/>
          <w:marBottom w:val="0"/>
          <w:divBdr>
            <w:top w:val="none" w:sz="0" w:space="0" w:color="auto"/>
            <w:left w:val="none" w:sz="0" w:space="0" w:color="auto"/>
            <w:bottom w:val="none" w:sz="0" w:space="0" w:color="auto"/>
            <w:right w:val="none" w:sz="0" w:space="0" w:color="auto"/>
          </w:divBdr>
        </w:div>
        <w:div w:id="301037084">
          <w:marLeft w:val="0"/>
          <w:marRight w:val="0"/>
          <w:marTop w:val="0"/>
          <w:marBottom w:val="0"/>
          <w:divBdr>
            <w:top w:val="none" w:sz="0" w:space="0" w:color="auto"/>
            <w:left w:val="none" w:sz="0" w:space="0" w:color="auto"/>
            <w:bottom w:val="none" w:sz="0" w:space="0" w:color="auto"/>
            <w:right w:val="none" w:sz="0" w:space="0" w:color="auto"/>
          </w:divBdr>
        </w:div>
        <w:div w:id="418061357">
          <w:marLeft w:val="0"/>
          <w:marRight w:val="0"/>
          <w:marTop w:val="0"/>
          <w:marBottom w:val="0"/>
          <w:divBdr>
            <w:top w:val="none" w:sz="0" w:space="0" w:color="auto"/>
            <w:left w:val="none" w:sz="0" w:space="0" w:color="auto"/>
            <w:bottom w:val="none" w:sz="0" w:space="0" w:color="auto"/>
            <w:right w:val="none" w:sz="0" w:space="0" w:color="auto"/>
          </w:divBdr>
        </w:div>
        <w:div w:id="432097720">
          <w:marLeft w:val="0"/>
          <w:marRight w:val="0"/>
          <w:marTop w:val="0"/>
          <w:marBottom w:val="0"/>
          <w:divBdr>
            <w:top w:val="none" w:sz="0" w:space="0" w:color="auto"/>
            <w:left w:val="none" w:sz="0" w:space="0" w:color="auto"/>
            <w:bottom w:val="none" w:sz="0" w:space="0" w:color="auto"/>
            <w:right w:val="none" w:sz="0" w:space="0" w:color="auto"/>
          </w:divBdr>
        </w:div>
        <w:div w:id="482937407">
          <w:marLeft w:val="0"/>
          <w:marRight w:val="0"/>
          <w:marTop w:val="0"/>
          <w:marBottom w:val="0"/>
          <w:divBdr>
            <w:top w:val="none" w:sz="0" w:space="0" w:color="auto"/>
            <w:left w:val="none" w:sz="0" w:space="0" w:color="auto"/>
            <w:bottom w:val="none" w:sz="0" w:space="0" w:color="auto"/>
            <w:right w:val="none" w:sz="0" w:space="0" w:color="auto"/>
          </w:divBdr>
          <w:divsChild>
            <w:div w:id="1368680860">
              <w:marLeft w:val="0"/>
              <w:marRight w:val="0"/>
              <w:marTop w:val="0"/>
              <w:marBottom w:val="0"/>
              <w:divBdr>
                <w:top w:val="none" w:sz="0" w:space="0" w:color="auto"/>
                <w:left w:val="none" w:sz="0" w:space="0" w:color="auto"/>
                <w:bottom w:val="none" w:sz="0" w:space="0" w:color="auto"/>
                <w:right w:val="none" w:sz="0" w:space="0" w:color="auto"/>
              </w:divBdr>
            </w:div>
          </w:divsChild>
        </w:div>
        <w:div w:id="589386472">
          <w:marLeft w:val="0"/>
          <w:marRight w:val="0"/>
          <w:marTop w:val="0"/>
          <w:marBottom w:val="0"/>
          <w:divBdr>
            <w:top w:val="none" w:sz="0" w:space="0" w:color="auto"/>
            <w:left w:val="none" w:sz="0" w:space="0" w:color="auto"/>
            <w:bottom w:val="none" w:sz="0" w:space="0" w:color="auto"/>
            <w:right w:val="none" w:sz="0" w:space="0" w:color="auto"/>
          </w:divBdr>
        </w:div>
        <w:div w:id="645669787">
          <w:marLeft w:val="0"/>
          <w:marRight w:val="0"/>
          <w:marTop w:val="0"/>
          <w:marBottom w:val="0"/>
          <w:divBdr>
            <w:top w:val="none" w:sz="0" w:space="0" w:color="auto"/>
            <w:left w:val="none" w:sz="0" w:space="0" w:color="auto"/>
            <w:bottom w:val="none" w:sz="0" w:space="0" w:color="auto"/>
            <w:right w:val="none" w:sz="0" w:space="0" w:color="auto"/>
          </w:divBdr>
        </w:div>
        <w:div w:id="675885465">
          <w:marLeft w:val="0"/>
          <w:marRight w:val="0"/>
          <w:marTop w:val="0"/>
          <w:marBottom w:val="0"/>
          <w:divBdr>
            <w:top w:val="none" w:sz="0" w:space="0" w:color="auto"/>
            <w:left w:val="none" w:sz="0" w:space="0" w:color="auto"/>
            <w:bottom w:val="none" w:sz="0" w:space="0" w:color="auto"/>
            <w:right w:val="none" w:sz="0" w:space="0" w:color="auto"/>
          </w:divBdr>
        </w:div>
        <w:div w:id="730470058">
          <w:marLeft w:val="0"/>
          <w:marRight w:val="0"/>
          <w:marTop w:val="0"/>
          <w:marBottom w:val="0"/>
          <w:divBdr>
            <w:top w:val="none" w:sz="0" w:space="0" w:color="auto"/>
            <w:left w:val="none" w:sz="0" w:space="0" w:color="auto"/>
            <w:bottom w:val="none" w:sz="0" w:space="0" w:color="auto"/>
            <w:right w:val="none" w:sz="0" w:space="0" w:color="auto"/>
          </w:divBdr>
        </w:div>
        <w:div w:id="777717468">
          <w:marLeft w:val="0"/>
          <w:marRight w:val="0"/>
          <w:marTop w:val="0"/>
          <w:marBottom w:val="0"/>
          <w:divBdr>
            <w:top w:val="none" w:sz="0" w:space="0" w:color="auto"/>
            <w:left w:val="none" w:sz="0" w:space="0" w:color="auto"/>
            <w:bottom w:val="none" w:sz="0" w:space="0" w:color="auto"/>
            <w:right w:val="none" w:sz="0" w:space="0" w:color="auto"/>
          </w:divBdr>
        </w:div>
        <w:div w:id="795489819">
          <w:marLeft w:val="0"/>
          <w:marRight w:val="0"/>
          <w:marTop w:val="0"/>
          <w:marBottom w:val="0"/>
          <w:divBdr>
            <w:top w:val="none" w:sz="0" w:space="0" w:color="auto"/>
            <w:left w:val="none" w:sz="0" w:space="0" w:color="auto"/>
            <w:bottom w:val="none" w:sz="0" w:space="0" w:color="auto"/>
            <w:right w:val="none" w:sz="0" w:space="0" w:color="auto"/>
          </w:divBdr>
        </w:div>
        <w:div w:id="831796730">
          <w:marLeft w:val="0"/>
          <w:marRight w:val="0"/>
          <w:marTop w:val="0"/>
          <w:marBottom w:val="0"/>
          <w:divBdr>
            <w:top w:val="none" w:sz="0" w:space="0" w:color="auto"/>
            <w:left w:val="none" w:sz="0" w:space="0" w:color="auto"/>
            <w:bottom w:val="none" w:sz="0" w:space="0" w:color="auto"/>
            <w:right w:val="none" w:sz="0" w:space="0" w:color="auto"/>
          </w:divBdr>
        </w:div>
        <w:div w:id="856650546">
          <w:marLeft w:val="0"/>
          <w:marRight w:val="0"/>
          <w:marTop w:val="0"/>
          <w:marBottom w:val="0"/>
          <w:divBdr>
            <w:top w:val="none" w:sz="0" w:space="0" w:color="auto"/>
            <w:left w:val="none" w:sz="0" w:space="0" w:color="auto"/>
            <w:bottom w:val="none" w:sz="0" w:space="0" w:color="auto"/>
            <w:right w:val="none" w:sz="0" w:space="0" w:color="auto"/>
          </w:divBdr>
        </w:div>
        <w:div w:id="992563617">
          <w:marLeft w:val="0"/>
          <w:marRight w:val="0"/>
          <w:marTop w:val="0"/>
          <w:marBottom w:val="0"/>
          <w:divBdr>
            <w:top w:val="none" w:sz="0" w:space="0" w:color="auto"/>
            <w:left w:val="none" w:sz="0" w:space="0" w:color="auto"/>
            <w:bottom w:val="none" w:sz="0" w:space="0" w:color="auto"/>
            <w:right w:val="none" w:sz="0" w:space="0" w:color="auto"/>
          </w:divBdr>
        </w:div>
        <w:div w:id="1022780718">
          <w:marLeft w:val="0"/>
          <w:marRight w:val="0"/>
          <w:marTop w:val="0"/>
          <w:marBottom w:val="0"/>
          <w:divBdr>
            <w:top w:val="none" w:sz="0" w:space="0" w:color="auto"/>
            <w:left w:val="none" w:sz="0" w:space="0" w:color="auto"/>
            <w:bottom w:val="none" w:sz="0" w:space="0" w:color="auto"/>
            <w:right w:val="none" w:sz="0" w:space="0" w:color="auto"/>
          </w:divBdr>
        </w:div>
        <w:div w:id="1272055230">
          <w:marLeft w:val="0"/>
          <w:marRight w:val="0"/>
          <w:marTop w:val="0"/>
          <w:marBottom w:val="0"/>
          <w:divBdr>
            <w:top w:val="none" w:sz="0" w:space="0" w:color="auto"/>
            <w:left w:val="none" w:sz="0" w:space="0" w:color="auto"/>
            <w:bottom w:val="none" w:sz="0" w:space="0" w:color="auto"/>
            <w:right w:val="none" w:sz="0" w:space="0" w:color="auto"/>
          </w:divBdr>
        </w:div>
        <w:div w:id="1298493775">
          <w:marLeft w:val="0"/>
          <w:marRight w:val="0"/>
          <w:marTop w:val="0"/>
          <w:marBottom w:val="0"/>
          <w:divBdr>
            <w:top w:val="none" w:sz="0" w:space="0" w:color="auto"/>
            <w:left w:val="none" w:sz="0" w:space="0" w:color="auto"/>
            <w:bottom w:val="none" w:sz="0" w:space="0" w:color="auto"/>
            <w:right w:val="none" w:sz="0" w:space="0" w:color="auto"/>
          </w:divBdr>
        </w:div>
        <w:div w:id="1398164294">
          <w:marLeft w:val="0"/>
          <w:marRight w:val="0"/>
          <w:marTop w:val="0"/>
          <w:marBottom w:val="0"/>
          <w:divBdr>
            <w:top w:val="none" w:sz="0" w:space="0" w:color="auto"/>
            <w:left w:val="none" w:sz="0" w:space="0" w:color="auto"/>
            <w:bottom w:val="none" w:sz="0" w:space="0" w:color="auto"/>
            <w:right w:val="none" w:sz="0" w:space="0" w:color="auto"/>
          </w:divBdr>
        </w:div>
        <w:div w:id="1531147496">
          <w:marLeft w:val="0"/>
          <w:marRight w:val="0"/>
          <w:marTop w:val="0"/>
          <w:marBottom w:val="0"/>
          <w:divBdr>
            <w:top w:val="none" w:sz="0" w:space="0" w:color="auto"/>
            <w:left w:val="none" w:sz="0" w:space="0" w:color="auto"/>
            <w:bottom w:val="none" w:sz="0" w:space="0" w:color="auto"/>
            <w:right w:val="none" w:sz="0" w:space="0" w:color="auto"/>
          </w:divBdr>
        </w:div>
        <w:div w:id="1636794068">
          <w:marLeft w:val="0"/>
          <w:marRight w:val="0"/>
          <w:marTop w:val="0"/>
          <w:marBottom w:val="0"/>
          <w:divBdr>
            <w:top w:val="none" w:sz="0" w:space="0" w:color="auto"/>
            <w:left w:val="none" w:sz="0" w:space="0" w:color="auto"/>
            <w:bottom w:val="none" w:sz="0" w:space="0" w:color="auto"/>
            <w:right w:val="none" w:sz="0" w:space="0" w:color="auto"/>
          </w:divBdr>
        </w:div>
        <w:div w:id="1638336019">
          <w:marLeft w:val="0"/>
          <w:marRight w:val="0"/>
          <w:marTop w:val="0"/>
          <w:marBottom w:val="0"/>
          <w:divBdr>
            <w:top w:val="none" w:sz="0" w:space="0" w:color="auto"/>
            <w:left w:val="none" w:sz="0" w:space="0" w:color="auto"/>
            <w:bottom w:val="none" w:sz="0" w:space="0" w:color="auto"/>
            <w:right w:val="none" w:sz="0" w:space="0" w:color="auto"/>
          </w:divBdr>
        </w:div>
        <w:div w:id="1734238483">
          <w:marLeft w:val="0"/>
          <w:marRight w:val="0"/>
          <w:marTop w:val="0"/>
          <w:marBottom w:val="0"/>
          <w:divBdr>
            <w:top w:val="none" w:sz="0" w:space="0" w:color="auto"/>
            <w:left w:val="none" w:sz="0" w:space="0" w:color="auto"/>
            <w:bottom w:val="none" w:sz="0" w:space="0" w:color="auto"/>
            <w:right w:val="none" w:sz="0" w:space="0" w:color="auto"/>
          </w:divBdr>
        </w:div>
        <w:div w:id="1766195370">
          <w:marLeft w:val="0"/>
          <w:marRight w:val="0"/>
          <w:marTop w:val="0"/>
          <w:marBottom w:val="0"/>
          <w:divBdr>
            <w:top w:val="none" w:sz="0" w:space="0" w:color="auto"/>
            <w:left w:val="none" w:sz="0" w:space="0" w:color="auto"/>
            <w:bottom w:val="none" w:sz="0" w:space="0" w:color="auto"/>
            <w:right w:val="none" w:sz="0" w:space="0" w:color="auto"/>
          </w:divBdr>
        </w:div>
        <w:div w:id="1822887990">
          <w:marLeft w:val="0"/>
          <w:marRight w:val="0"/>
          <w:marTop w:val="0"/>
          <w:marBottom w:val="0"/>
          <w:divBdr>
            <w:top w:val="none" w:sz="0" w:space="0" w:color="auto"/>
            <w:left w:val="none" w:sz="0" w:space="0" w:color="auto"/>
            <w:bottom w:val="none" w:sz="0" w:space="0" w:color="auto"/>
            <w:right w:val="none" w:sz="0" w:space="0" w:color="auto"/>
          </w:divBdr>
        </w:div>
        <w:div w:id="1833718542">
          <w:marLeft w:val="0"/>
          <w:marRight w:val="0"/>
          <w:marTop w:val="0"/>
          <w:marBottom w:val="0"/>
          <w:divBdr>
            <w:top w:val="none" w:sz="0" w:space="0" w:color="auto"/>
            <w:left w:val="none" w:sz="0" w:space="0" w:color="auto"/>
            <w:bottom w:val="none" w:sz="0" w:space="0" w:color="auto"/>
            <w:right w:val="none" w:sz="0" w:space="0" w:color="auto"/>
          </w:divBdr>
        </w:div>
        <w:div w:id="1891838225">
          <w:marLeft w:val="0"/>
          <w:marRight w:val="0"/>
          <w:marTop w:val="0"/>
          <w:marBottom w:val="0"/>
          <w:divBdr>
            <w:top w:val="none" w:sz="0" w:space="0" w:color="auto"/>
            <w:left w:val="none" w:sz="0" w:space="0" w:color="auto"/>
            <w:bottom w:val="none" w:sz="0" w:space="0" w:color="auto"/>
            <w:right w:val="none" w:sz="0" w:space="0" w:color="auto"/>
          </w:divBdr>
        </w:div>
        <w:div w:id="1895391865">
          <w:marLeft w:val="0"/>
          <w:marRight w:val="0"/>
          <w:marTop w:val="0"/>
          <w:marBottom w:val="0"/>
          <w:divBdr>
            <w:top w:val="none" w:sz="0" w:space="0" w:color="auto"/>
            <w:left w:val="none" w:sz="0" w:space="0" w:color="auto"/>
            <w:bottom w:val="none" w:sz="0" w:space="0" w:color="auto"/>
            <w:right w:val="none" w:sz="0" w:space="0" w:color="auto"/>
          </w:divBdr>
        </w:div>
        <w:div w:id="2017265367">
          <w:marLeft w:val="0"/>
          <w:marRight w:val="0"/>
          <w:marTop w:val="0"/>
          <w:marBottom w:val="0"/>
          <w:divBdr>
            <w:top w:val="none" w:sz="0" w:space="0" w:color="auto"/>
            <w:left w:val="none" w:sz="0" w:space="0" w:color="auto"/>
            <w:bottom w:val="none" w:sz="0" w:space="0" w:color="auto"/>
            <w:right w:val="none" w:sz="0" w:space="0" w:color="auto"/>
          </w:divBdr>
        </w:div>
        <w:div w:id="2146268067">
          <w:marLeft w:val="0"/>
          <w:marRight w:val="0"/>
          <w:marTop w:val="0"/>
          <w:marBottom w:val="0"/>
          <w:divBdr>
            <w:top w:val="none" w:sz="0" w:space="0" w:color="auto"/>
            <w:left w:val="none" w:sz="0" w:space="0" w:color="auto"/>
            <w:bottom w:val="none" w:sz="0" w:space="0" w:color="auto"/>
            <w:right w:val="none" w:sz="0" w:space="0" w:color="auto"/>
          </w:divBdr>
        </w:div>
      </w:divsChild>
    </w:div>
    <w:div w:id="754713705">
      <w:bodyDiv w:val="1"/>
      <w:marLeft w:val="0"/>
      <w:marRight w:val="0"/>
      <w:marTop w:val="0"/>
      <w:marBottom w:val="0"/>
      <w:divBdr>
        <w:top w:val="none" w:sz="0" w:space="0" w:color="auto"/>
        <w:left w:val="none" w:sz="0" w:space="0" w:color="auto"/>
        <w:bottom w:val="none" w:sz="0" w:space="0" w:color="auto"/>
        <w:right w:val="none" w:sz="0" w:space="0" w:color="auto"/>
      </w:divBdr>
    </w:div>
    <w:div w:id="771440833">
      <w:bodyDiv w:val="1"/>
      <w:marLeft w:val="0"/>
      <w:marRight w:val="0"/>
      <w:marTop w:val="0"/>
      <w:marBottom w:val="0"/>
      <w:divBdr>
        <w:top w:val="none" w:sz="0" w:space="0" w:color="auto"/>
        <w:left w:val="none" w:sz="0" w:space="0" w:color="auto"/>
        <w:bottom w:val="none" w:sz="0" w:space="0" w:color="auto"/>
        <w:right w:val="none" w:sz="0" w:space="0" w:color="auto"/>
      </w:divBdr>
    </w:div>
    <w:div w:id="785930947">
      <w:bodyDiv w:val="1"/>
      <w:marLeft w:val="0"/>
      <w:marRight w:val="0"/>
      <w:marTop w:val="0"/>
      <w:marBottom w:val="0"/>
      <w:divBdr>
        <w:top w:val="none" w:sz="0" w:space="0" w:color="auto"/>
        <w:left w:val="none" w:sz="0" w:space="0" w:color="auto"/>
        <w:bottom w:val="none" w:sz="0" w:space="0" w:color="auto"/>
        <w:right w:val="none" w:sz="0" w:space="0" w:color="auto"/>
      </w:divBdr>
    </w:div>
    <w:div w:id="791367506">
      <w:bodyDiv w:val="1"/>
      <w:marLeft w:val="0"/>
      <w:marRight w:val="0"/>
      <w:marTop w:val="0"/>
      <w:marBottom w:val="0"/>
      <w:divBdr>
        <w:top w:val="none" w:sz="0" w:space="0" w:color="auto"/>
        <w:left w:val="none" w:sz="0" w:space="0" w:color="auto"/>
        <w:bottom w:val="none" w:sz="0" w:space="0" w:color="auto"/>
        <w:right w:val="none" w:sz="0" w:space="0" w:color="auto"/>
      </w:divBdr>
    </w:div>
    <w:div w:id="856426198">
      <w:bodyDiv w:val="1"/>
      <w:marLeft w:val="0"/>
      <w:marRight w:val="0"/>
      <w:marTop w:val="0"/>
      <w:marBottom w:val="0"/>
      <w:divBdr>
        <w:top w:val="none" w:sz="0" w:space="0" w:color="auto"/>
        <w:left w:val="none" w:sz="0" w:space="0" w:color="auto"/>
        <w:bottom w:val="none" w:sz="0" w:space="0" w:color="auto"/>
        <w:right w:val="none" w:sz="0" w:space="0" w:color="auto"/>
      </w:divBdr>
    </w:div>
    <w:div w:id="879632141">
      <w:bodyDiv w:val="1"/>
      <w:marLeft w:val="0"/>
      <w:marRight w:val="0"/>
      <w:marTop w:val="0"/>
      <w:marBottom w:val="0"/>
      <w:divBdr>
        <w:top w:val="none" w:sz="0" w:space="0" w:color="auto"/>
        <w:left w:val="none" w:sz="0" w:space="0" w:color="auto"/>
        <w:bottom w:val="none" w:sz="0" w:space="0" w:color="auto"/>
        <w:right w:val="none" w:sz="0" w:space="0" w:color="auto"/>
      </w:divBdr>
    </w:div>
    <w:div w:id="880477154">
      <w:bodyDiv w:val="1"/>
      <w:marLeft w:val="0"/>
      <w:marRight w:val="0"/>
      <w:marTop w:val="0"/>
      <w:marBottom w:val="0"/>
      <w:divBdr>
        <w:top w:val="none" w:sz="0" w:space="0" w:color="auto"/>
        <w:left w:val="none" w:sz="0" w:space="0" w:color="auto"/>
        <w:bottom w:val="none" w:sz="0" w:space="0" w:color="auto"/>
        <w:right w:val="none" w:sz="0" w:space="0" w:color="auto"/>
      </w:divBdr>
    </w:div>
    <w:div w:id="917638557">
      <w:bodyDiv w:val="1"/>
      <w:marLeft w:val="0"/>
      <w:marRight w:val="0"/>
      <w:marTop w:val="0"/>
      <w:marBottom w:val="0"/>
      <w:divBdr>
        <w:top w:val="none" w:sz="0" w:space="0" w:color="auto"/>
        <w:left w:val="none" w:sz="0" w:space="0" w:color="auto"/>
        <w:bottom w:val="none" w:sz="0" w:space="0" w:color="auto"/>
        <w:right w:val="none" w:sz="0" w:space="0" w:color="auto"/>
      </w:divBdr>
    </w:div>
    <w:div w:id="930510967">
      <w:bodyDiv w:val="1"/>
      <w:marLeft w:val="0"/>
      <w:marRight w:val="0"/>
      <w:marTop w:val="0"/>
      <w:marBottom w:val="0"/>
      <w:divBdr>
        <w:top w:val="none" w:sz="0" w:space="0" w:color="auto"/>
        <w:left w:val="none" w:sz="0" w:space="0" w:color="auto"/>
        <w:bottom w:val="none" w:sz="0" w:space="0" w:color="auto"/>
        <w:right w:val="none" w:sz="0" w:space="0" w:color="auto"/>
      </w:divBdr>
    </w:div>
    <w:div w:id="945504923">
      <w:bodyDiv w:val="1"/>
      <w:marLeft w:val="0"/>
      <w:marRight w:val="0"/>
      <w:marTop w:val="0"/>
      <w:marBottom w:val="0"/>
      <w:divBdr>
        <w:top w:val="none" w:sz="0" w:space="0" w:color="auto"/>
        <w:left w:val="none" w:sz="0" w:space="0" w:color="auto"/>
        <w:bottom w:val="none" w:sz="0" w:space="0" w:color="auto"/>
        <w:right w:val="none" w:sz="0" w:space="0" w:color="auto"/>
      </w:divBdr>
      <w:divsChild>
        <w:div w:id="687756553">
          <w:marLeft w:val="0"/>
          <w:marRight w:val="0"/>
          <w:marTop w:val="0"/>
          <w:marBottom w:val="0"/>
          <w:divBdr>
            <w:top w:val="none" w:sz="0" w:space="0" w:color="auto"/>
            <w:left w:val="none" w:sz="0" w:space="0" w:color="auto"/>
            <w:bottom w:val="none" w:sz="0" w:space="0" w:color="auto"/>
            <w:right w:val="none" w:sz="0" w:space="0" w:color="auto"/>
          </w:divBdr>
        </w:div>
        <w:div w:id="713047573">
          <w:marLeft w:val="0"/>
          <w:marRight w:val="0"/>
          <w:marTop w:val="0"/>
          <w:marBottom w:val="0"/>
          <w:divBdr>
            <w:top w:val="none" w:sz="0" w:space="0" w:color="auto"/>
            <w:left w:val="none" w:sz="0" w:space="0" w:color="auto"/>
            <w:bottom w:val="none" w:sz="0" w:space="0" w:color="auto"/>
            <w:right w:val="none" w:sz="0" w:space="0" w:color="auto"/>
          </w:divBdr>
        </w:div>
        <w:div w:id="740907280">
          <w:marLeft w:val="0"/>
          <w:marRight w:val="0"/>
          <w:marTop w:val="0"/>
          <w:marBottom w:val="0"/>
          <w:divBdr>
            <w:top w:val="none" w:sz="0" w:space="0" w:color="auto"/>
            <w:left w:val="none" w:sz="0" w:space="0" w:color="auto"/>
            <w:bottom w:val="none" w:sz="0" w:space="0" w:color="auto"/>
            <w:right w:val="none" w:sz="0" w:space="0" w:color="auto"/>
          </w:divBdr>
        </w:div>
        <w:div w:id="831409303">
          <w:marLeft w:val="0"/>
          <w:marRight w:val="0"/>
          <w:marTop w:val="0"/>
          <w:marBottom w:val="0"/>
          <w:divBdr>
            <w:top w:val="none" w:sz="0" w:space="0" w:color="auto"/>
            <w:left w:val="none" w:sz="0" w:space="0" w:color="auto"/>
            <w:bottom w:val="none" w:sz="0" w:space="0" w:color="auto"/>
            <w:right w:val="none" w:sz="0" w:space="0" w:color="auto"/>
          </w:divBdr>
        </w:div>
        <w:div w:id="884562872">
          <w:marLeft w:val="0"/>
          <w:marRight w:val="0"/>
          <w:marTop w:val="0"/>
          <w:marBottom w:val="0"/>
          <w:divBdr>
            <w:top w:val="none" w:sz="0" w:space="0" w:color="auto"/>
            <w:left w:val="none" w:sz="0" w:space="0" w:color="auto"/>
            <w:bottom w:val="none" w:sz="0" w:space="0" w:color="auto"/>
            <w:right w:val="none" w:sz="0" w:space="0" w:color="auto"/>
          </w:divBdr>
        </w:div>
        <w:div w:id="995567046">
          <w:marLeft w:val="0"/>
          <w:marRight w:val="0"/>
          <w:marTop w:val="0"/>
          <w:marBottom w:val="0"/>
          <w:divBdr>
            <w:top w:val="none" w:sz="0" w:space="0" w:color="auto"/>
            <w:left w:val="none" w:sz="0" w:space="0" w:color="auto"/>
            <w:bottom w:val="none" w:sz="0" w:space="0" w:color="auto"/>
            <w:right w:val="none" w:sz="0" w:space="0" w:color="auto"/>
          </w:divBdr>
        </w:div>
        <w:div w:id="1004087934">
          <w:marLeft w:val="0"/>
          <w:marRight w:val="0"/>
          <w:marTop w:val="0"/>
          <w:marBottom w:val="0"/>
          <w:divBdr>
            <w:top w:val="none" w:sz="0" w:space="0" w:color="auto"/>
            <w:left w:val="none" w:sz="0" w:space="0" w:color="auto"/>
            <w:bottom w:val="none" w:sz="0" w:space="0" w:color="auto"/>
            <w:right w:val="none" w:sz="0" w:space="0" w:color="auto"/>
          </w:divBdr>
        </w:div>
        <w:div w:id="1096098067">
          <w:marLeft w:val="0"/>
          <w:marRight w:val="0"/>
          <w:marTop w:val="0"/>
          <w:marBottom w:val="0"/>
          <w:divBdr>
            <w:top w:val="none" w:sz="0" w:space="0" w:color="auto"/>
            <w:left w:val="none" w:sz="0" w:space="0" w:color="auto"/>
            <w:bottom w:val="none" w:sz="0" w:space="0" w:color="auto"/>
            <w:right w:val="none" w:sz="0" w:space="0" w:color="auto"/>
          </w:divBdr>
        </w:div>
        <w:div w:id="1149131631">
          <w:marLeft w:val="0"/>
          <w:marRight w:val="0"/>
          <w:marTop w:val="0"/>
          <w:marBottom w:val="0"/>
          <w:divBdr>
            <w:top w:val="none" w:sz="0" w:space="0" w:color="auto"/>
            <w:left w:val="none" w:sz="0" w:space="0" w:color="auto"/>
            <w:bottom w:val="none" w:sz="0" w:space="0" w:color="auto"/>
            <w:right w:val="none" w:sz="0" w:space="0" w:color="auto"/>
          </w:divBdr>
        </w:div>
        <w:div w:id="1265649665">
          <w:marLeft w:val="0"/>
          <w:marRight w:val="0"/>
          <w:marTop w:val="0"/>
          <w:marBottom w:val="0"/>
          <w:divBdr>
            <w:top w:val="none" w:sz="0" w:space="0" w:color="auto"/>
            <w:left w:val="none" w:sz="0" w:space="0" w:color="auto"/>
            <w:bottom w:val="none" w:sz="0" w:space="0" w:color="auto"/>
            <w:right w:val="none" w:sz="0" w:space="0" w:color="auto"/>
          </w:divBdr>
        </w:div>
        <w:div w:id="1270699990">
          <w:marLeft w:val="0"/>
          <w:marRight w:val="0"/>
          <w:marTop w:val="0"/>
          <w:marBottom w:val="0"/>
          <w:divBdr>
            <w:top w:val="none" w:sz="0" w:space="0" w:color="auto"/>
            <w:left w:val="none" w:sz="0" w:space="0" w:color="auto"/>
            <w:bottom w:val="none" w:sz="0" w:space="0" w:color="auto"/>
            <w:right w:val="none" w:sz="0" w:space="0" w:color="auto"/>
          </w:divBdr>
        </w:div>
        <w:div w:id="1334793457">
          <w:marLeft w:val="0"/>
          <w:marRight w:val="0"/>
          <w:marTop w:val="0"/>
          <w:marBottom w:val="0"/>
          <w:divBdr>
            <w:top w:val="none" w:sz="0" w:space="0" w:color="auto"/>
            <w:left w:val="none" w:sz="0" w:space="0" w:color="auto"/>
            <w:bottom w:val="none" w:sz="0" w:space="0" w:color="auto"/>
            <w:right w:val="none" w:sz="0" w:space="0" w:color="auto"/>
          </w:divBdr>
        </w:div>
        <w:div w:id="1412040626">
          <w:marLeft w:val="0"/>
          <w:marRight w:val="0"/>
          <w:marTop w:val="0"/>
          <w:marBottom w:val="0"/>
          <w:divBdr>
            <w:top w:val="none" w:sz="0" w:space="0" w:color="auto"/>
            <w:left w:val="none" w:sz="0" w:space="0" w:color="auto"/>
            <w:bottom w:val="none" w:sz="0" w:space="0" w:color="auto"/>
            <w:right w:val="none" w:sz="0" w:space="0" w:color="auto"/>
          </w:divBdr>
        </w:div>
        <w:div w:id="1444232639">
          <w:marLeft w:val="0"/>
          <w:marRight w:val="0"/>
          <w:marTop w:val="0"/>
          <w:marBottom w:val="0"/>
          <w:divBdr>
            <w:top w:val="none" w:sz="0" w:space="0" w:color="auto"/>
            <w:left w:val="none" w:sz="0" w:space="0" w:color="auto"/>
            <w:bottom w:val="none" w:sz="0" w:space="0" w:color="auto"/>
            <w:right w:val="none" w:sz="0" w:space="0" w:color="auto"/>
          </w:divBdr>
        </w:div>
        <w:div w:id="1583489606">
          <w:marLeft w:val="0"/>
          <w:marRight w:val="0"/>
          <w:marTop w:val="0"/>
          <w:marBottom w:val="0"/>
          <w:divBdr>
            <w:top w:val="none" w:sz="0" w:space="0" w:color="auto"/>
            <w:left w:val="none" w:sz="0" w:space="0" w:color="auto"/>
            <w:bottom w:val="none" w:sz="0" w:space="0" w:color="auto"/>
            <w:right w:val="none" w:sz="0" w:space="0" w:color="auto"/>
          </w:divBdr>
        </w:div>
        <w:div w:id="1588297136">
          <w:marLeft w:val="0"/>
          <w:marRight w:val="0"/>
          <w:marTop w:val="0"/>
          <w:marBottom w:val="0"/>
          <w:divBdr>
            <w:top w:val="none" w:sz="0" w:space="0" w:color="auto"/>
            <w:left w:val="none" w:sz="0" w:space="0" w:color="auto"/>
            <w:bottom w:val="none" w:sz="0" w:space="0" w:color="auto"/>
            <w:right w:val="none" w:sz="0" w:space="0" w:color="auto"/>
          </w:divBdr>
        </w:div>
        <w:div w:id="1657880578">
          <w:marLeft w:val="0"/>
          <w:marRight w:val="0"/>
          <w:marTop w:val="0"/>
          <w:marBottom w:val="0"/>
          <w:divBdr>
            <w:top w:val="none" w:sz="0" w:space="0" w:color="auto"/>
            <w:left w:val="none" w:sz="0" w:space="0" w:color="auto"/>
            <w:bottom w:val="none" w:sz="0" w:space="0" w:color="auto"/>
            <w:right w:val="none" w:sz="0" w:space="0" w:color="auto"/>
          </w:divBdr>
        </w:div>
        <w:div w:id="1665010397">
          <w:marLeft w:val="0"/>
          <w:marRight w:val="0"/>
          <w:marTop w:val="0"/>
          <w:marBottom w:val="0"/>
          <w:divBdr>
            <w:top w:val="none" w:sz="0" w:space="0" w:color="auto"/>
            <w:left w:val="none" w:sz="0" w:space="0" w:color="auto"/>
            <w:bottom w:val="none" w:sz="0" w:space="0" w:color="auto"/>
            <w:right w:val="none" w:sz="0" w:space="0" w:color="auto"/>
          </w:divBdr>
        </w:div>
        <w:div w:id="1769230649">
          <w:marLeft w:val="0"/>
          <w:marRight w:val="0"/>
          <w:marTop w:val="0"/>
          <w:marBottom w:val="0"/>
          <w:divBdr>
            <w:top w:val="none" w:sz="0" w:space="0" w:color="auto"/>
            <w:left w:val="none" w:sz="0" w:space="0" w:color="auto"/>
            <w:bottom w:val="none" w:sz="0" w:space="0" w:color="auto"/>
            <w:right w:val="none" w:sz="0" w:space="0" w:color="auto"/>
          </w:divBdr>
        </w:div>
        <w:div w:id="1794593290">
          <w:marLeft w:val="0"/>
          <w:marRight w:val="0"/>
          <w:marTop w:val="0"/>
          <w:marBottom w:val="0"/>
          <w:divBdr>
            <w:top w:val="none" w:sz="0" w:space="0" w:color="auto"/>
            <w:left w:val="none" w:sz="0" w:space="0" w:color="auto"/>
            <w:bottom w:val="none" w:sz="0" w:space="0" w:color="auto"/>
            <w:right w:val="none" w:sz="0" w:space="0" w:color="auto"/>
          </w:divBdr>
        </w:div>
        <w:div w:id="1821265341">
          <w:marLeft w:val="0"/>
          <w:marRight w:val="0"/>
          <w:marTop w:val="0"/>
          <w:marBottom w:val="0"/>
          <w:divBdr>
            <w:top w:val="none" w:sz="0" w:space="0" w:color="auto"/>
            <w:left w:val="none" w:sz="0" w:space="0" w:color="auto"/>
            <w:bottom w:val="none" w:sz="0" w:space="0" w:color="auto"/>
            <w:right w:val="none" w:sz="0" w:space="0" w:color="auto"/>
          </w:divBdr>
        </w:div>
        <w:div w:id="1912739906">
          <w:marLeft w:val="0"/>
          <w:marRight w:val="0"/>
          <w:marTop w:val="0"/>
          <w:marBottom w:val="0"/>
          <w:divBdr>
            <w:top w:val="none" w:sz="0" w:space="0" w:color="auto"/>
            <w:left w:val="none" w:sz="0" w:space="0" w:color="auto"/>
            <w:bottom w:val="none" w:sz="0" w:space="0" w:color="auto"/>
            <w:right w:val="none" w:sz="0" w:space="0" w:color="auto"/>
          </w:divBdr>
        </w:div>
        <w:div w:id="1943100545">
          <w:marLeft w:val="0"/>
          <w:marRight w:val="0"/>
          <w:marTop w:val="0"/>
          <w:marBottom w:val="0"/>
          <w:divBdr>
            <w:top w:val="none" w:sz="0" w:space="0" w:color="auto"/>
            <w:left w:val="none" w:sz="0" w:space="0" w:color="auto"/>
            <w:bottom w:val="none" w:sz="0" w:space="0" w:color="auto"/>
            <w:right w:val="none" w:sz="0" w:space="0" w:color="auto"/>
          </w:divBdr>
        </w:div>
        <w:div w:id="1944607312">
          <w:marLeft w:val="0"/>
          <w:marRight w:val="0"/>
          <w:marTop w:val="0"/>
          <w:marBottom w:val="0"/>
          <w:divBdr>
            <w:top w:val="none" w:sz="0" w:space="0" w:color="auto"/>
            <w:left w:val="none" w:sz="0" w:space="0" w:color="auto"/>
            <w:bottom w:val="none" w:sz="0" w:space="0" w:color="auto"/>
            <w:right w:val="none" w:sz="0" w:space="0" w:color="auto"/>
          </w:divBdr>
        </w:div>
        <w:div w:id="1970090736">
          <w:marLeft w:val="0"/>
          <w:marRight w:val="0"/>
          <w:marTop w:val="0"/>
          <w:marBottom w:val="0"/>
          <w:divBdr>
            <w:top w:val="none" w:sz="0" w:space="0" w:color="auto"/>
            <w:left w:val="none" w:sz="0" w:space="0" w:color="auto"/>
            <w:bottom w:val="none" w:sz="0" w:space="0" w:color="auto"/>
            <w:right w:val="none" w:sz="0" w:space="0" w:color="auto"/>
          </w:divBdr>
        </w:div>
        <w:div w:id="2130003108">
          <w:marLeft w:val="0"/>
          <w:marRight w:val="0"/>
          <w:marTop w:val="0"/>
          <w:marBottom w:val="0"/>
          <w:divBdr>
            <w:top w:val="none" w:sz="0" w:space="0" w:color="auto"/>
            <w:left w:val="none" w:sz="0" w:space="0" w:color="auto"/>
            <w:bottom w:val="none" w:sz="0" w:space="0" w:color="auto"/>
            <w:right w:val="none" w:sz="0" w:space="0" w:color="auto"/>
          </w:divBdr>
          <w:divsChild>
            <w:div w:id="9024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936180">
      <w:bodyDiv w:val="1"/>
      <w:marLeft w:val="0"/>
      <w:marRight w:val="0"/>
      <w:marTop w:val="0"/>
      <w:marBottom w:val="0"/>
      <w:divBdr>
        <w:top w:val="none" w:sz="0" w:space="0" w:color="auto"/>
        <w:left w:val="none" w:sz="0" w:space="0" w:color="auto"/>
        <w:bottom w:val="none" w:sz="0" w:space="0" w:color="auto"/>
        <w:right w:val="none" w:sz="0" w:space="0" w:color="auto"/>
      </w:divBdr>
    </w:div>
    <w:div w:id="993605422">
      <w:bodyDiv w:val="1"/>
      <w:marLeft w:val="0"/>
      <w:marRight w:val="0"/>
      <w:marTop w:val="0"/>
      <w:marBottom w:val="0"/>
      <w:divBdr>
        <w:top w:val="none" w:sz="0" w:space="0" w:color="auto"/>
        <w:left w:val="none" w:sz="0" w:space="0" w:color="auto"/>
        <w:bottom w:val="none" w:sz="0" w:space="0" w:color="auto"/>
        <w:right w:val="none" w:sz="0" w:space="0" w:color="auto"/>
      </w:divBdr>
      <w:divsChild>
        <w:div w:id="338847172">
          <w:marLeft w:val="0"/>
          <w:marRight w:val="0"/>
          <w:marTop w:val="0"/>
          <w:marBottom w:val="0"/>
          <w:divBdr>
            <w:top w:val="none" w:sz="0" w:space="0" w:color="auto"/>
            <w:left w:val="none" w:sz="0" w:space="0" w:color="auto"/>
            <w:bottom w:val="none" w:sz="0" w:space="0" w:color="auto"/>
            <w:right w:val="none" w:sz="0" w:space="0" w:color="auto"/>
          </w:divBdr>
        </w:div>
        <w:div w:id="841548012">
          <w:marLeft w:val="0"/>
          <w:marRight w:val="0"/>
          <w:marTop w:val="0"/>
          <w:marBottom w:val="0"/>
          <w:divBdr>
            <w:top w:val="none" w:sz="0" w:space="0" w:color="auto"/>
            <w:left w:val="none" w:sz="0" w:space="0" w:color="auto"/>
            <w:bottom w:val="none" w:sz="0" w:space="0" w:color="auto"/>
            <w:right w:val="none" w:sz="0" w:space="0" w:color="auto"/>
          </w:divBdr>
        </w:div>
        <w:div w:id="1194420748">
          <w:marLeft w:val="0"/>
          <w:marRight w:val="0"/>
          <w:marTop w:val="0"/>
          <w:marBottom w:val="0"/>
          <w:divBdr>
            <w:top w:val="none" w:sz="0" w:space="0" w:color="auto"/>
            <w:left w:val="none" w:sz="0" w:space="0" w:color="auto"/>
            <w:bottom w:val="none" w:sz="0" w:space="0" w:color="auto"/>
            <w:right w:val="none" w:sz="0" w:space="0" w:color="auto"/>
          </w:divBdr>
        </w:div>
        <w:div w:id="1250117502">
          <w:marLeft w:val="0"/>
          <w:marRight w:val="0"/>
          <w:marTop w:val="0"/>
          <w:marBottom w:val="0"/>
          <w:divBdr>
            <w:top w:val="none" w:sz="0" w:space="0" w:color="auto"/>
            <w:left w:val="none" w:sz="0" w:space="0" w:color="auto"/>
            <w:bottom w:val="none" w:sz="0" w:space="0" w:color="auto"/>
            <w:right w:val="none" w:sz="0" w:space="0" w:color="auto"/>
          </w:divBdr>
        </w:div>
        <w:div w:id="1336494533">
          <w:marLeft w:val="0"/>
          <w:marRight w:val="0"/>
          <w:marTop w:val="0"/>
          <w:marBottom w:val="0"/>
          <w:divBdr>
            <w:top w:val="none" w:sz="0" w:space="0" w:color="auto"/>
            <w:left w:val="none" w:sz="0" w:space="0" w:color="auto"/>
            <w:bottom w:val="none" w:sz="0" w:space="0" w:color="auto"/>
            <w:right w:val="none" w:sz="0" w:space="0" w:color="auto"/>
          </w:divBdr>
        </w:div>
        <w:div w:id="1357343400">
          <w:marLeft w:val="0"/>
          <w:marRight w:val="0"/>
          <w:marTop w:val="0"/>
          <w:marBottom w:val="0"/>
          <w:divBdr>
            <w:top w:val="none" w:sz="0" w:space="0" w:color="auto"/>
            <w:left w:val="none" w:sz="0" w:space="0" w:color="auto"/>
            <w:bottom w:val="none" w:sz="0" w:space="0" w:color="auto"/>
            <w:right w:val="none" w:sz="0" w:space="0" w:color="auto"/>
          </w:divBdr>
        </w:div>
        <w:div w:id="1404252406">
          <w:marLeft w:val="0"/>
          <w:marRight w:val="0"/>
          <w:marTop w:val="0"/>
          <w:marBottom w:val="0"/>
          <w:divBdr>
            <w:top w:val="none" w:sz="0" w:space="0" w:color="auto"/>
            <w:left w:val="none" w:sz="0" w:space="0" w:color="auto"/>
            <w:bottom w:val="none" w:sz="0" w:space="0" w:color="auto"/>
            <w:right w:val="none" w:sz="0" w:space="0" w:color="auto"/>
          </w:divBdr>
        </w:div>
        <w:div w:id="1456365974">
          <w:marLeft w:val="0"/>
          <w:marRight w:val="0"/>
          <w:marTop w:val="0"/>
          <w:marBottom w:val="0"/>
          <w:divBdr>
            <w:top w:val="none" w:sz="0" w:space="0" w:color="auto"/>
            <w:left w:val="none" w:sz="0" w:space="0" w:color="auto"/>
            <w:bottom w:val="none" w:sz="0" w:space="0" w:color="auto"/>
            <w:right w:val="none" w:sz="0" w:space="0" w:color="auto"/>
          </w:divBdr>
        </w:div>
        <w:div w:id="1475174592">
          <w:marLeft w:val="0"/>
          <w:marRight w:val="0"/>
          <w:marTop w:val="0"/>
          <w:marBottom w:val="0"/>
          <w:divBdr>
            <w:top w:val="none" w:sz="0" w:space="0" w:color="auto"/>
            <w:left w:val="none" w:sz="0" w:space="0" w:color="auto"/>
            <w:bottom w:val="none" w:sz="0" w:space="0" w:color="auto"/>
            <w:right w:val="none" w:sz="0" w:space="0" w:color="auto"/>
          </w:divBdr>
        </w:div>
        <w:div w:id="1567718378">
          <w:marLeft w:val="0"/>
          <w:marRight w:val="0"/>
          <w:marTop w:val="0"/>
          <w:marBottom w:val="0"/>
          <w:divBdr>
            <w:top w:val="none" w:sz="0" w:space="0" w:color="auto"/>
            <w:left w:val="none" w:sz="0" w:space="0" w:color="auto"/>
            <w:bottom w:val="none" w:sz="0" w:space="0" w:color="auto"/>
            <w:right w:val="none" w:sz="0" w:space="0" w:color="auto"/>
          </w:divBdr>
          <w:divsChild>
            <w:div w:id="1334333541">
              <w:marLeft w:val="0"/>
              <w:marRight w:val="0"/>
              <w:marTop w:val="0"/>
              <w:marBottom w:val="0"/>
              <w:divBdr>
                <w:top w:val="none" w:sz="0" w:space="0" w:color="auto"/>
                <w:left w:val="none" w:sz="0" w:space="0" w:color="auto"/>
                <w:bottom w:val="none" w:sz="0" w:space="0" w:color="auto"/>
                <w:right w:val="none" w:sz="0" w:space="0" w:color="auto"/>
              </w:divBdr>
            </w:div>
          </w:divsChild>
        </w:div>
        <w:div w:id="1724020683">
          <w:marLeft w:val="0"/>
          <w:marRight w:val="0"/>
          <w:marTop w:val="0"/>
          <w:marBottom w:val="0"/>
          <w:divBdr>
            <w:top w:val="none" w:sz="0" w:space="0" w:color="auto"/>
            <w:left w:val="none" w:sz="0" w:space="0" w:color="auto"/>
            <w:bottom w:val="none" w:sz="0" w:space="0" w:color="auto"/>
            <w:right w:val="none" w:sz="0" w:space="0" w:color="auto"/>
          </w:divBdr>
        </w:div>
        <w:div w:id="1758165361">
          <w:marLeft w:val="0"/>
          <w:marRight w:val="0"/>
          <w:marTop w:val="0"/>
          <w:marBottom w:val="0"/>
          <w:divBdr>
            <w:top w:val="none" w:sz="0" w:space="0" w:color="auto"/>
            <w:left w:val="none" w:sz="0" w:space="0" w:color="auto"/>
            <w:bottom w:val="none" w:sz="0" w:space="0" w:color="auto"/>
            <w:right w:val="none" w:sz="0" w:space="0" w:color="auto"/>
          </w:divBdr>
        </w:div>
        <w:div w:id="1769961646">
          <w:marLeft w:val="0"/>
          <w:marRight w:val="0"/>
          <w:marTop w:val="0"/>
          <w:marBottom w:val="0"/>
          <w:divBdr>
            <w:top w:val="none" w:sz="0" w:space="0" w:color="auto"/>
            <w:left w:val="none" w:sz="0" w:space="0" w:color="auto"/>
            <w:bottom w:val="none" w:sz="0" w:space="0" w:color="auto"/>
            <w:right w:val="none" w:sz="0" w:space="0" w:color="auto"/>
          </w:divBdr>
        </w:div>
      </w:divsChild>
    </w:div>
    <w:div w:id="1019237787">
      <w:bodyDiv w:val="1"/>
      <w:marLeft w:val="0"/>
      <w:marRight w:val="0"/>
      <w:marTop w:val="0"/>
      <w:marBottom w:val="0"/>
      <w:divBdr>
        <w:top w:val="none" w:sz="0" w:space="0" w:color="auto"/>
        <w:left w:val="none" w:sz="0" w:space="0" w:color="auto"/>
        <w:bottom w:val="none" w:sz="0" w:space="0" w:color="auto"/>
        <w:right w:val="none" w:sz="0" w:space="0" w:color="auto"/>
      </w:divBdr>
    </w:div>
    <w:div w:id="1118794824">
      <w:bodyDiv w:val="1"/>
      <w:marLeft w:val="0"/>
      <w:marRight w:val="0"/>
      <w:marTop w:val="0"/>
      <w:marBottom w:val="0"/>
      <w:divBdr>
        <w:top w:val="none" w:sz="0" w:space="0" w:color="auto"/>
        <w:left w:val="none" w:sz="0" w:space="0" w:color="auto"/>
        <w:bottom w:val="none" w:sz="0" w:space="0" w:color="auto"/>
        <w:right w:val="none" w:sz="0" w:space="0" w:color="auto"/>
      </w:divBdr>
    </w:div>
    <w:div w:id="1135417129">
      <w:bodyDiv w:val="1"/>
      <w:marLeft w:val="0"/>
      <w:marRight w:val="0"/>
      <w:marTop w:val="0"/>
      <w:marBottom w:val="0"/>
      <w:divBdr>
        <w:top w:val="none" w:sz="0" w:space="0" w:color="auto"/>
        <w:left w:val="none" w:sz="0" w:space="0" w:color="auto"/>
        <w:bottom w:val="none" w:sz="0" w:space="0" w:color="auto"/>
        <w:right w:val="none" w:sz="0" w:space="0" w:color="auto"/>
      </w:divBdr>
    </w:div>
    <w:div w:id="1138841310">
      <w:bodyDiv w:val="1"/>
      <w:marLeft w:val="0"/>
      <w:marRight w:val="0"/>
      <w:marTop w:val="0"/>
      <w:marBottom w:val="0"/>
      <w:divBdr>
        <w:top w:val="none" w:sz="0" w:space="0" w:color="auto"/>
        <w:left w:val="none" w:sz="0" w:space="0" w:color="auto"/>
        <w:bottom w:val="none" w:sz="0" w:space="0" w:color="auto"/>
        <w:right w:val="none" w:sz="0" w:space="0" w:color="auto"/>
      </w:divBdr>
    </w:div>
    <w:div w:id="1180660886">
      <w:bodyDiv w:val="1"/>
      <w:marLeft w:val="0"/>
      <w:marRight w:val="0"/>
      <w:marTop w:val="0"/>
      <w:marBottom w:val="0"/>
      <w:divBdr>
        <w:top w:val="none" w:sz="0" w:space="0" w:color="auto"/>
        <w:left w:val="none" w:sz="0" w:space="0" w:color="auto"/>
        <w:bottom w:val="none" w:sz="0" w:space="0" w:color="auto"/>
        <w:right w:val="none" w:sz="0" w:space="0" w:color="auto"/>
      </w:divBdr>
    </w:div>
    <w:div w:id="1185750629">
      <w:bodyDiv w:val="1"/>
      <w:marLeft w:val="0"/>
      <w:marRight w:val="0"/>
      <w:marTop w:val="0"/>
      <w:marBottom w:val="0"/>
      <w:divBdr>
        <w:top w:val="none" w:sz="0" w:space="0" w:color="auto"/>
        <w:left w:val="none" w:sz="0" w:space="0" w:color="auto"/>
        <w:bottom w:val="none" w:sz="0" w:space="0" w:color="auto"/>
        <w:right w:val="none" w:sz="0" w:space="0" w:color="auto"/>
      </w:divBdr>
    </w:div>
    <w:div w:id="1186359976">
      <w:bodyDiv w:val="1"/>
      <w:marLeft w:val="0"/>
      <w:marRight w:val="0"/>
      <w:marTop w:val="0"/>
      <w:marBottom w:val="0"/>
      <w:divBdr>
        <w:top w:val="none" w:sz="0" w:space="0" w:color="auto"/>
        <w:left w:val="none" w:sz="0" w:space="0" w:color="auto"/>
        <w:bottom w:val="none" w:sz="0" w:space="0" w:color="auto"/>
        <w:right w:val="none" w:sz="0" w:space="0" w:color="auto"/>
      </w:divBdr>
    </w:div>
    <w:div w:id="1189837365">
      <w:bodyDiv w:val="1"/>
      <w:marLeft w:val="0"/>
      <w:marRight w:val="0"/>
      <w:marTop w:val="0"/>
      <w:marBottom w:val="0"/>
      <w:divBdr>
        <w:top w:val="none" w:sz="0" w:space="0" w:color="auto"/>
        <w:left w:val="none" w:sz="0" w:space="0" w:color="auto"/>
        <w:bottom w:val="none" w:sz="0" w:space="0" w:color="auto"/>
        <w:right w:val="none" w:sz="0" w:space="0" w:color="auto"/>
      </w:divBdr>
    </w:div>
    <w:div w:id="1212500071">
      <w:bodyDiv w:val="1"/>
      <w:marLeft w:val="0"/>
      <w:marRight w:val="0"/>
      <w:marTop w:val="0"/>
      <w:marBottom w:val="0"/>
      <w:divBdr>
        <w:top w:val="none" w:sz="0" w:space="0" w:color="auto"/>
        <w:left w:val="none" w:sz="0" w:space="0" w:color="auto"/>
        <w:bottom w:val="none" w:sz="0" w:space="0" w:color="auto"/>
        <w:right w:val="none" w:sz="0" w:space="0" w:color="auto"/>
      </w:divBdr>
      <w:divsChild>
        <w:div w:id="1007443713">
          <w:marLeft w:val="0"/>
          <w:marRight w:val="0"/>
          <w:marTop w:val="0"/>
          <w:marBottom w:val="0"/>
          <w:divBdr>
            <w:top w:val="none" w:sz="0" w:space="0" w:color="auto"/>
            <w:left w:val="none" w:sz="0" w:space="0" w:color="auto"/>
            <w:bottom w:val="none" w:sz="0" w:space="0" w:color="auto"/>
            <w:right w:val="none" w:sz="0" w:space="0" w:color="auto"/>
          </w:divBdr>
          <w:divsChild>
            <w:div w:id="2059351222">
              <w:marLeft w:val="0"/>
              <w:marRight w:val="0"/>
              <w:marTop w:val="0"/>
              <w:marBottom w:val="0"/>
              <w:divBdr>
                <w:top w:val="none" w:sz="0" w:space="0" w:color="auto"/>
                <w:left w:val="none" w:sz="0" w:space="0" w:color="auto"/>
                <w:bottom w:val="none" w:sz="0" w:space="0" w:color="auto"/>
                <w:right w:val="none" w:sz="0" w:space="0" w:color="auto"/>
              </w:divBdr>
              <w:divsChild>
                <w:div w:id="82871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912939">
      <w:bodyDiv w:val="1"/>
      <w:marLeft w:val="0"/>
      <w:marRight w:val="0"/>
      <w:marTop w:val="0"/>
      <w:marBottom w:val="0"/>
      <w:divBdr>
        <w:top w:val="none" w:sz="0" w:space="0" w:color="auto"/>
        <w:left w:val="none" w:sz="0" w:space="0" w:color="auto"/>
        <w:bottom w:val="none" w:sz="0" w:space="0" w:color="auto"/>
        <w:right w:val="none" w:sz="0" w:space="0" w:color="auto"/>
      </w:divBdr>
    </w:div>
    <w:div w:id="1228800365">
      <w:bodyDiv w:val="1"/>
      <w:marLeft w:val="0"/>
      <w:marRight w:val="0"/>
      <w:marTop w:val="0"/>
      <w:marBottom w:val="0"/>
      <w:divBdr>
        <w:top w:val="none" w:sz="0" w:space="0" w:color="auto"/>
        <w:left w:val="none" w:sz="0" w:space="0" w:color="auto"/>
        <w:bottom w:val="none" w:sz="0" w:space="0" w:color="auto"/>
        <w:right w:val="none" w:sz="0" w:space="0" w:color="auto"/>
      </w:divBdr>
    </w:div>
    <w:div w:id="1240601624">
      <w:bodyDiv w:val="1"/>
      <w:marLeft w:val="0"/>
      <w:marRight w:val="0"/>
      <w:marTop w:val="0"/>
      <w:marBottom w:val="0"/>
      <w:divBdr>
        <w:top w:val="none" w:sz="0" w:space="0" w:color="auto"/>
        <w:left w:val="none" w:sz="0" w:space="0" w:color="auto"/>
        <w:bottom w:val="none" w:sz="0" w:space="0" w:color="auto"/>
        <w:right w:val="none" w:sz="0" w:space="0" w:color="auto"/>
      </w:divBdr>
    </w:div>
    <w:div w:id="1265767643">
      <w:bodyDiv w:val="1"/>
      <w:marLeft w:val="0"/>
      <w:marRight w:val="0"/>
      <w:marTop w:val="0"/>
      <w:marBottom w:val="0"/>
      <w:divBdr>
        <w:top w:val="none" w:sz="0" w:space="0" w:color="auto"/>
        <w:left w:val="none" w:sz="0" w:space="0" w:color="auto"/>
        <w:bottom w:val="none" w:sz="0" w:space="0" w:color="auto"/>
        <w:right w:val="none" w:sz="0" w:space="0" w:color="auto"/>
      </w:divBdr>
    </w:div>
    <w:div w:id="1334531490">
      <w:bodyDiv w:val="1"/>
      <w:marLeft w:val="0"/>
      <w:marRight w:val="0"/>
      <w:marTop w:val="0"/>
      <w:marBottom w:val="0"/>
      <w:divBdr>
        <w:top w:val="none" w:sz="0" w:space="0" w:color="auto"/>
        <w:left w:val="none" w:sz="0" w:space="0" w:color="auto"/>
        <w:bottom w:val="none" w:sz="0" w:space="0" w:color="auto"/>
        <w:right w:val="none" w:sz="0" w:space="0" w:color="auto"/>
      </w:divBdr>
      <w:divsChild>
        <w:div w:id="1851721617">
          <w:marLeft w:val="0"/>
          <w:marRight w:val="0"/>
          <w:marTop w:val="0"/>
          <w:marBottom w:val="0"/>
          <w:divBdr>
            <w:top w:val="none" w:sz="0" w:space="0" w:color="auto"/>
            <w:left w:val="none" w:sz="0" w:space="0" w:color="auto"/>
            <w:bottom w:val="none" w:sz="0" w:space="0" w:color="auto"/>
            <w:right w:val="none" w:sz="0" w:space="0" w:color="auto"/>
          </w:divBdr>
          <w:divsChild>
            <w:div w:id="16667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127625">
      <w:bodyDiv w:val="1"/>
      <w:marLeft w:val="0"/>
      <w:marRight w:val="0"/>
      <w:marTop w:val="0"/>
      <w:marBottom w:val="0"/>
      <w:divBdr>
        <w:top w:val="none" w:sz="0" w:space="0" w:color="auto"/>
        <w:left w:val="none" w:sz="0" w:space="0" w:color="auto"/>
        <w:bottom w:val="none" w:sz="0" w:space="0" w:color="auto"/>
        <w:right w:val="none" w:sz="0" w:space="0" w:color="auto"/>
      </w:divBdr>
    </w:div>
    <w:div w:id="1389574972">
      <w:bodyDiv w:val="1"/>
      <w:marLeft w:val="0"/>
      <w:marRight w:val="0"/>
      <w:marTop w:val="0"/>
      <w:marBottom w:val="0"/>
      <w:divBdr>
        <w:top w:val="none" w:sz="0" w:space="0" w:color="auto"/>
        <w:left w:val="none" w:sz="0" w:space="0" w:color="auto"/>
        <w:bottom w:val="none" w:sz="0" w:space="0" w:color="auto"/>
        <w:right w:val="none" w:sz="0" w:space="0" w:color="auto"/>
      </w:divBdr>
    </w:div>
    <w:div w:id="1403142413">
      <w:bodyDiv w:val="1"/>
      <w:marLeft w:val="0"/>
      <w:marRight w:val="0"/>
      <w:marTop w:val="0"/>
      <w:marBottom w:val="0"/>
      <w:divBdr>
        <w:top w:val="none" w:sz="0" w:space="0" w:color="auto"/>
        <w:left w:val="none" w:sz="0" w:space="0" w:color="auto"/>
        <w:bottom w:val="none" w:sz="0" w:space="0" w:color="auto"/>
        <w:right w:val="none" w:sz="0" w:space="0" w:color="auto"/>
      </w:divBdr>
    </w:div>
    <w:div w:id="1410424858">
      <w:bodyDiv w:val="1"/>
      <w:marLeft w:val="0"/>
      <w:marRight w:val="0"/>
      <w:marTop w:val="0"/>
      <w:marBottom w:val="0"/>
      <w:divBdr>
        <w:top w:val="none" w:sz="0" w:space="0" w:color="auto"/>
        <w:left w:val="none" w:sz="0" w:space="0" w:color="auto"/>
        <w:bottom w:val="none" w:sz="0" w:space="0" w:color="auto"/>
        <w:right w:val="none" w:sz="0" w:space="0" w:color="auto"/>
      </w:divBdr>
    </w:div>
    <w:div w:id="1419403032">
      <w:bodyDiv w:val="1"/>
      <w:marLeft w:val="0"/>
      <w:marRight w:val="0"/>
      <w:marTop w:val="0"/>
      <w:marBottom w:val="0"/>
      <w:divBdr>
        <w:top w:val="none" w:sz="0" w:space="0" w:color="auto"/>
        <w:left w:val="none" w:sz="0" w:space="0" w:color="auto"/>
        <w:bottom w:val="none" w:sz="0" w:space="0" w:color="auto"/>
        <w:right w:val="none" w:sz="0" w:space="0" w:color="auto"/>
      </w:divBdr>
    </w:div>
    <w:div w:id="1433357732">
      <w:bodyDiv w:val="1"/>
      <w:marLeft w:val="0"/>
      <w:marRight w:val="0"/>
      <w:marTop w:val="0"/>
      <w:marBottom w:val="0"/>
      <w:divBdr>
        <w:top w:val="none" w:sz="0" w:space="0" w:color="auto"/>
        <w:left w:val="none" w:sz="0" w:space="0" w:color="auto"/>
        <w:bottom w:val="none" w:sz="0" w:space="0" w:color="auto"/>
        <w:right w:val="none" w:sz="0" w:space="0" w:color="auto"/>
      </w:divBdr>
    </w:div>
    <w:div w:id="1450128489">
      <w:bodyDiv w:val="1"/>
      <w:marLeft w:val="0"/>
      <w:marRight w:val="0"/>
      <w:marTop w:val="0"/>
      <w:marBottom w:val="0"/>
      <w:divBdr>
        <w:top w:val="none" w:sz="0" w:space="0" w:color="auto"/>
        <w:left w:val="none" w:sz="0" w:space="0" w:color="auto"/>
        <w:bottom w:val="none" w:sz="0" w:space="0" w:color="auto"/>
        <w:right w:val="none" w:sz="0" w:space="0" w:color="auto"/>
      </w:divBdr>
    </w:div>
    <w:div w:id="1456558693">
      <w:bodyDiv w:val="1"/>
      <w:marLeft w:val="0"/>
      <w:marRight w:val="0"/>
      <w:marTop w:val="0"/>
      <w:marBottom w:val="0"/>
      <w:divBdr>
        <w:top w:val="none" w:sz="0" w:space="0" w:color="auto"/>
        <w:left w:val="none" w:sz="0" w:space="0" w:color="auto"/>
        <w:bottom w:val="none" w:sz="0" w:space="0" w:color="auto"/>
        <w:right w:val="none" w:sz="0" w:space="0" w:color="auto"/>
      </w:divBdr>
    </w:div>
    <w:div w:id="1459909067">
      <w:bodyDiv w:val="1"/>
      <w:marLeft w:val="0"/>
      <w:marRight w:val="0"/>
      <w:marTop w:val="0"/>
      <w:marBottom w:val="0"/>
      <w:divBdr>
        <w:top w:val="none" w:sz="0" w:space="0" w:color="auto"/>
        <w:left w:val="none" w:sz="0" w:space="0" w:color="auto"/>
        <w:bottom w:val="none" w:sz="0" w:space="0" w:color="auto"/>
        <w:right w:val="none" w:sz="0" w:space="0" w:color="auto"/>
      </w:divBdr>
    </w:div>
    <w:div w:id="1494486650">
      <w:bodyDiv w:val="1"/>
      <w:marLeft w:val="0"/>
      <w:marRight w:val="0"/>
      <w:marTop w:val="0"/>
      <w:marBottom w:val="0"/>
      <w:divBdr>
        <w:top w:val="none" w:sz="0" w:space="0" w:color="auto"/>
        <w:left w:val="none" w:sz="0" w:space="0" w:color="auto"/>
        <w:bottom w:val="none" w:sz="0" w:space="0" w:color="auto"/>
        <w:right w:val="none" w:sz="0" w:space="0" w:color="auto"/>
      </w:divBdr>
    </w:div>
    <w:div w:id="1526559083">
      <w:bodyDiv w:val="1"/>
      <w:marLeft w:val="0"/>
      <w:marRight w:val="0"/>
      <w:marTop w:val="0"/>
      <w:marBottom w:val="0"/>
      <w:divBdr>
        <w:top w:val="none" w:sz="0" w:space="0" w:color="auto"/>
        <w:left w:val="none" w:sz="0" w:space="0" w:color="auto"/>
        <w:bottom w:val="none" w:sz="0" w:space="0" w:color="auto"/>
        <w:right w:val="none" w:sz="0" w:space="0" w:color="auto"/>
      </w:divBdr>
    </w:div>
    <w:div w:id="1562715480">
      <w:bodyDiv w:val="1"/>
      <w:marLeft w:val="0"/>
      <w:marRight w:val="0"/>
      <w:marTop w:val="0"/>
      <w:marBottom w:val="0"/>
      <w:divBdr>
        <w:top w:val="none" w:sz="0" w:space="0" w:color="auto"/>
        <w:left w:val="none" w:sz="0" w:space="0" w:color="auto"/>
        <w:bottom w:val="none" w:sz="0" w:space="0" w:color="auto"/>
        <w:right w:val="none" w:sz="0" w:space="0" w:color="auto"/>
      </w:divBdr>
    </w:div>
    <w:div w:id="1578398060">
      <w:bodyDiv w:val="1"/>
      <w:marLeft w:val="0"/>
      <w:marRight w:val="0"/>
      <w:marTop w:val="0"/>
      <w:marBottom w:val="0"/>
      <w:divBdr>
        <w:top w:val="none" w:sz="0" w:space="0" w:color="auto"/>
        <w:left w:val="none" w:sz="0" w:space="0" w:color="auto"/>
        <w:bottom w:val="none" w:sz="0" w:space="0" w:color="auto"/>
        <w:right w:val="none" w:sz="0" w:space="0" w:color="auto"/>
      </w:divBdr>
    </w:div>
    <w:div w:id="1611667197">
      <w:bodyDiv w:val="1"/>
      <w:marLeft w:val="0"/>
      <w:marRight w:val="0"/>
      <w:marTop w:val="0"/>
      <w:marBottom w:val="0"/>
      <w:divBdr>
        <w:top w:val="none" w:sz="0" w:space="0" w:color="auto"/>
        <w:left w:val="none" w:sz="0" w:space="0" w:color="auto"/>
        <w:bottom w:val="none" w:sz="0" w:space="0" w:color="auto"/>
        <w:right w:val="none" w:sz="0" w:space="0" w:color="auto"/>
      </w:divBdr>
    </w:div>
    <w:div w:id="1613053406">
      <w:bodyDiv w:val="1"/>
      <w:marLeft w:val="0"/>
      <w:marRight w:val="0"/>
      <w:marTop w:val="0"/>
      <w:marBottom w:val="0"/>
      <w:divBdr>
        <w:top w:val="none" w:sz="0" w:space="0" w:color="auto"/>
        <w:left w:val="none" w:sz="0" w:space="0" w:color="auto"/>
        <w:bottom w:val="none" w:sz="0" w:space="0" w:color="auto"/>
        <w:right w:val="none" w:sz="0" w:space="0" w:color="auto"/>
      </w:divBdr>
    </w:div>
    <w:div w:id="1630741627">
      <w:bodyDiv w:val="1"/>
      <w:marLeft w:val="0"/>
      <w:marRight w:val="0"/>
      <w:marTop w:val="0"/>
      <w:marBottom w:val="0"/>
      <w:divBdr>
        <w:top w:val="none" w:sz="0" w:space="0" w:color="auto"/>
        <w:left w:val="none" w:sz="0" w:space="0" w:color="auto"/>
        <w:bottom w:val="none" w:sz="0" w:space="0" w:color="auto"/>
        <w:right w:val="none" w:sz="0" w:space="0" w:color="auto"/>
      </w:divBdr>
    </w:div>
    <w:div w:id="1635333586">
      <w:bodyDiv w:val="1"/>
      <w:marLeft w:val="0"/>
      <w:marRight w:val="0"/>
      <w:marTop w:val="0"/>
      <w:marBottom w:val="0"/>
      <w:divBdr>
        <w:top w:val="none" w:sz="0" w:space="0" w:color="auto"/>
        <w:left w:val="none" w:sz="0" w:space="0" w:color="auto"/>
        <w:bottom w:val="none" w:sz="0" w:space="0" w:color="auto"/>
        <w:right w:val="none" w:sz="0" w:space="0" w:color="auto"/>
      </w:divBdr>
    </w:div>
    <w:div w:id="1637105653">
      <w:bodyDiv w:val="1"/>
      <w:marLeft w:val="0"/>
      <w:marRight w:val="0"/>
      <w:marTop w:val="0"/>
      <w:marBottom w:val="0"/>
      <w:divBdr>
        <w:top w:val="none" w:sz="0" w:space="0" w:color="auto"/>
        <w:left w:val="none" w:sz="0" w:space="0" w:color="auto"/>
        <w:bottom w:val="none" w:sz="0" w:space="0" w:color="auto"/>
        <w:right w:val="none" w:sz="0" w:space="0" w:color="auto"/>
      </w:divBdr>
    </w:div>
    <w:div w:id="1646424585">
      <w:bodyDiv w:val="1"/>
      <w:marLeft w:val="0"/>
      <w:marRight w:val="0"/>
      <w:marTop w:val="0"/>
      <w:marBottom w:val="0"/>
      <w:divBdr>
        <w:top w:val="none" w:sz="0" w:space="0" w:color="auto"/>
        <w:left w:val="none" w:sz="0" w:space="0" w:color="auto"/>
        <w:bottom w:val="none" w:sz="0" w:space="0" w:color="auto"/>
        <w:right w:val="none" w:sz="0" w:space="0" w:color="auto"/>
      </w:divBdr>
    </w:div>
    <w:div w:id="1650137240">
      <w:bodyDiv w:val="1"/>
      <w:marLeft w:val="0"/>
      <w:marRight w:val="0"/>
      <w:marTop w:val="0"/>
      <w:marBottom w:val="0"/>
      <w:divBdr>
        <w:top w:val="none" w:sz="0" w:space="0" w:color="auto"/>
        <w:left w:val="none" w:sz="0" w:space="0" w:color="auto"/>
        <w:bottom w:val="none" w:sz="0" w:space="0" w:color="auto"/>
        <w:right w:val="none" w:sz="0" w:space="0" w:color="auto"/>
      </w:divBdr>
    </w:div>
    <w:div w:id="1734696106">
      <w:bodyDiv w:val="1"/>
      <w:marLeft w:val="0"/>
      <w:marRight w:val="0"/>
      <w:marTop w:val="0"/>
      <w:marBottom w:val="0"/>
      <w:divBdr>
        <w:top w:val="none" w:sz="0" w:space="0" w:color="auto"/>
        <w:left w:val="none" w:sz="0" w:space="0" w:color="auto"/>
        <w:bottom w:val="none" w:sz="0" w:space="0" w:color="auto"/>
        <w:right w:val="none" w:sz="0" w:space="0" w:color="auto"/>
      </w:divBdr>
      <w:divsChild>
        <w:div w:id="1491603390">
          <w:marLeft w:val="0"/>
          <w:marRight w:val="0"/>
          <w:marTop w:val="0"/>
          <w:marBottom w:val="0"/>
          <w:divBdr>
            <w:top w:val="none" w:sz="0" w:space="0" w:color="auto"/>
            <w:left w:val="none" w:sz="0" w:space="0" w:color="auto"/>
            <w:bottom w:val="none" w:sz="0" w:space="0" w:color="auto"/>
            <w:right w:val="none" w:sz="0" w:space="0" w:color="auto"/>
          </w:divBdr>
        </w:div>
        <w:div w:id="2023628880">
          <w:marLeft w:val="0"/>
          <w:marRight w:val="0"/>
          <w:marTop w:val="0"/>
          <w:marBottom w:val="0"/>
          <w:divBdr>
            <w:top w:val="none" w:sz="0" w:space="0" w:color="auto"/>
            <w:left w:val="none" w:sz="0" w:space="0" w:color="auto"/>
            <w:bottom w:val="none" w:sz="0" w:space="0" w:color="auto"/>
            <w:right w:val="none" w:sz="0" w:space="0" w:color="auto"/>
          </w:divBdr>
        </w:div>
        <w:div w:id="795489606">
          <w:marLeft w:val="0"/>
          <w:marRight w:val="0"/>
          <w:marTop w:val="0"/>
          <w:marBottom w:val="0"/>
          <w:divBdr>
            <w:top w:val="none" w:sz="0" w:space="0" w:color="auto"/>
            <w:left w:val="none" w:sz="0" w:space="0" w:color="auto"/>
            <w:bottom w:val="none" w:sz="0" w:space="0" w:color="auto"/>
            <w:right w:val="none" w:sz="0" w:space="0" w:color="auto"/>
          </w:divBdr>
        </w:div>
        <w:div w:id="1181089988">
          <w:marLeft w:val="0"/>
          <w:marRight w:val="0"/>
          <w:marTop w:val="0"/>
          <w:marBottom w:val="0"/>
          <w:divBdr>
            <w:top w:val="none" w:sz="0" w:space="0" w:color="auto"/>
            <w:left w:val="none" w:sz="0" w:space="0" w:color="auto"/>
            <w:bottom w:val="none" w:sz="0" w:space="0" w:color="auto"/>
            <w:right w:val="none" w:sz="0" w:space="0" w:color="auto"/>
          </w:divBdr>
        </w:div>
        <w:div w:id="1729692149">
          <w:marLeft w:val="0"/>
          <w:marRight w:val="0"/>
          <w:marTop w:val="0"/>
          <w:marBottom w:val="0"/>
          <w:divBdr>
            <w:top w:val="none" w:sz="0" w:space="0" w:color="auto"/>
            <w:left w:val="none" w:sz="0" w:space="0" w:color="auto"/>
            <w:bottom w:val="none" w:sz="0" w:space="0" w:color="auto"/>
            <w:right w:val="none" w:sz="0" w:space="0" w:color="auto"/>
          </w:divBdr>
        </w:div>
        <w:div w:id="408045148">
          <w:marLeft w:val="0"/>
          <w:marRight w:val="0"/>
          <w:marTop w:val="0"/>
          <w:marBottom w:val="0"/>
          <w:divBdr>
            <w:top w:val="none" w:sz="0" w:space="0" w:color="auto"/>
            <w:left w:val="none" w:sz="0" w:space="0" w:color="auto"/>
            <w:bottom w:val="none" w:sz="0" w:space="0" w:color="auto"/>
            <w:right w:val="none" w:sz="0" w:space="0" w:color="auto"/>
          </w:divBdr>
        </w:div>
        <w:div w:id="1327398112">
          <w:marLeft w:val="0"/>
          <w:marRight w:val="0"/>
          <w:marTop w:val="0"/>
          <w:marBottom w:val="0"/>
          <w:divBdr>
            <w:top w:val="none" w:sz="0" w:space="0" w:color="auto"/>
            <w:left w:val="none" w:sz="0" w:space="0" w:color="auto"/>
            <w:bottom w:val="none" w:sz="0" w:space="0" w:color="auto"/>
            <w:right w:val="none" w:sz="0" w:space="0" w:color="auto"/>
          </w:divBdr>
        </w:div>
        <w:div w:id="1163274499">
          <w:marLeft w:val="0"/>
          <w:marRight w:val="0"/>
          <w:marTop w:val="0"/>
          <w:marBottom w:val="0"/>
          <w:divBdr>
            <w:top w:val="none" w:sz="0" w:space="0" w:color="auto"/>
            <w:left w:val="none" w:sz="0" w:space="0" w:color="auto"/>
            <w:bottom w:val="none" w:sz="0" w:space="0" w:color="auto"/>
            <w:right w:val="none" w:sz="0" w:space="0" w:color="auto"/>
          </w:divBdr>
        </w:div>
        <w:div w:id="1958440633">
          <w:marLeft w:val="0"/>
          <w:marRight w:val="0"/>
          <w:marTop w:val="0"/>
          <w:marBottom w:val="0"/>
          <w:divBdr>
            <w:top w:val="none" w:sz="0" w:space="0" w:color="auto"/>
            <w:left w:val="none" w:sz="0" w:space="0" w:color="auto"/>
            <w:bottom w:val="none" w:sz="0" w:space="0" w:color="auto"/>
            <w:right w:val="none" w:sz="0" w:space="0" w:color="auto"/>
          </w:divBdr>
        </w:div>
        <w:div w:id="1490320490">
          <w:marLeft w:val="0"/>
          <w:marRight w:val="0"/>
          <w:marTop w:val="0"/>
          <w:marBottom w:val="0"/>
          <w:divBdr>
            <w:top w:val="none" w:sz="0" w:space="0" w:color="auto"/>
            <w:left w:val="none" w:sz="0" w:space="0" w:color="auto"/>
            <w:bottom w:val="none" w:sz="0" w:space="0" w:color="auto"/>
            <w:right w:val="none" w:sz="0" w:space="0" w:color="auto"/>
          </w:divBdr>
        </w:div>
        <w:div w:id="652804105">
          <w:marLeft w:val="0"/>
          <w:marRight w:val="0"/>
          <w:marTop w:val="0"/>
          <w:marBottom w:val="0"/>
          <w:divBdr>
            <w:top w:val="none" w:sz="0" w:space="0" w:color="auto"/>
            <w:left w:val="none" w:sz="0" w:space="0" w:color="auto"/>
            <w:bottom w:val="none" w:sz="0" w:space="0" w:color="auto"/>
            <w:right w:val="none" w:sz="0" w:space="0" w:color="auto"/>
          </w:divBdr>
        </w:div>
        <w:div w:id="1542355063">
          <w:marLeft w:val="0"/>
          <w:marRight w:val="0"/>
          <w:marTop w:val="0"/>
          <w:marBottom w:val="0"/>
          <w:divBdr>
            <w:top w:val="none" w:sz="0" w:space="0" w:color="auto"/>
            <w:left w:val="none" w:sz="0" w:space="0" w:color="auto"/>
            <w:bottom w:val="none" w:sz="0" w:space="0" w:color="auto"/>
            <w:right w:val="none" w:sz="0" w:space="0" w:color="auto"/>
          </w:divBdr>
        </w:div>
        <w:div w:id="611941042">
          <w:marLeft w:val="0"/>
          <w:marRight w:val="0"/>
          <w:marTop w:val="0"/>
          <w:marBottom w:val="0"/>
          <w:divBdr>
            <w:top w:val="none" w:sz="0" w:space="0" w:color="auto"/>
            <w:left w:val="none" w:sz="0" w:space="0" w:color="auto"/>
            <w:bottom w:val="none" w:sz="0" w:space="0" w:color="auto"/>
            <w:right w:val="none" w:sz="0" w:space="0" w:color="auto"/>
          </w:divBdr>
        </w:div>
        <w:div w:id="981039088">
          <w:marLeft w:val="0"/>
          <w:marRight w:val="0"/>
          <w:marTop w:val="0"/>
          <w:marBottom w:val="0"/>
          <w:divBdr>
            <w:top w:val="none" w:sz="0" w:space="0" w:color="auto"/>
            <w:left w:val="none" w:sz="0" w:space="0" w:color="auto"/>
            <w:bottom w:val="none" w:sz="0" w:space="0" w:color="auto"/>
            <w:right w:val="none" w:sz="0" w:space="0" w:color="auto"/>
          </w:divBdr>
        </w:div>
        <w:div w:id="1263417656">
          <w:marLeft w:val="0"/>
          <w:marRight w:val="0"/>
          <w:marTop w:val="0"/>
          <w:marBottom w:val="0"/>
          <w:divBdr>
            <w:top w:val="none" w:sz="0" w:space="0" w:color="auto"/>
            <w:left w:val="none" w:sz="0" w:space="0" w:color="auto"/>
            <w:bottom w:val="none" w:sz="0" w:space="0" w:color="auto"/>
            <w:right w:val="none" w:sz="0" w:space="0" w:color="auto"/>
          </w:divBdr>
        </w:div>
        <w:div w:id="878052636">
          <w:marLeft w:val="0"/>
          <w:marRight w:val="0"/>
          <w:marTop w:val="0"/>
          <w:marBottom w:val="0"/>
          <w:divBdr>
            <w:top w:val="none" w:sz="0" w:space="0" w:color="auto"/>
            <w:left w:val="none" w:sz="0" w:space="0" w:color="auto"/>
            <w:bottom w:val="none" w:sz="0" w:space="0" w:color="auto"/>
            <w:right w:val="none" w:sz="0" w:space="0" w:color="auto"/>
          </w:divBdr>
        </w:div>
        <w:div w:id="385615978">
          <w:marLeft w:val="0"/>
          <w:marRight w:val="0"/>
          <w:marTop w:val="0"/>
          <w:marBottom w:val="0"/>
          <w:divBdr>
            <w:top w:val="none" w:sz="0" w:space="0" w:color="auto"/>
            <w:left w:val="none" w:sz="0" w:space="0" w:color="auto"/>
            <w:bottom w:val="none" w:sz="0" w:space="0" w:color="auto"/>
            <w:right w:val="none" w:sz="0" w:space="0" w:color="auto"/>
          </w:divBdr>
        </w:div>
        <w:div w:id="1405175817">
          <w:marLeft w:val="0"/>
          <w:marRight w:val="0"/>
          <w:marTop w:val="0"/>
          <w:marBottom w:val="0"/>
          <w:divBdr>
            <w:top w:val="none" w:sz="0" w:space="0" w:color="auto"/>
            <w:left w:val="none" w:sz="0" w:space="0" w:color="auto"/>
            <w:bottom w:val="none" w:sz="0" w:space="0" w:color="auto"/>
            <w:right w:val="none" w:sz="0" w:space="0" w:color="auto"/>
          </w:divBdr>
        </w:div>
        <w:div w:id="417562083">
          <w:marLeft w:val="0"/>
          <w:marRight w:val="0"/>
          <w:marTop w:val="0"/>
          <w:marBottom w:val="0"/>
          <w:divBdr>
            <w:top w:val="none" w:sz="0" w:space="0" w:color="auto"/>
            <w:left w:val="none" w:sz="0" w:space="0" w:color="auto"/>
            <w:bottom w:val="none" w:sz="0" w:space="0" w:color="auto"/>
            <w:right w:val="none" w:sz="0" w:space="0" w:color="auto"/>
          </w:divBdr>
        </w:div>
        <w:div w:id="246765025">
          <w:marLeft w:val="0"/>
          <w:marRight w:val="0"/>
          <w:marTop w:val="0"/>
          <w:marBottom w:val="0"/>
          <w:divBdr>
            <w:top w:val="none" w:sz="0" w:space="0" w:color="auto"/>
            <w:left w:val="none" w:sz="0" w:space="0" w:color="auto"/>
            <w:bottom w:val="none" w:sz="0" w:space="0" w:color="auto"/>
            <w:right w:val="none" w:sz="0" w:space="0" w:color="auto"/>
          </w:divBdr>
        </w:div>
        <w:div w:id="1227296413">
          <w:marLeft w:val="0"/>
          <w:marRight w:val="0"/>
          <w:marTop w:val="0"/>
          <w:marBottom w:val="0"/>
          <w:divBdr>
            <w:top w:val="none" w:sz="0" w:space="0" w:color="auto"/>
            <w:left w:val="none" w:sz="0" w:space="0" w:color="auto"/>
            <w:bottom w:val="none" w:sz="0" w:space="0" w:color="auto"/>
            <w:right w:val="none" w:sz="0" w:space="0" w:color="auto"/>
          </w:divBdr>
        </w:div>
        <w:div w:id="787774039">
          <w:marLeft w:val="0"/>
          <w:marRight w:val="0"/>
          <w:marTop w:val="0"/>
          <w:marBottom w:val="0"/>
          <w:divBdr>
            <w:top w:val="none" w:sz="0" w:space="0" w:color="auto"/>
            <w:left w:val="none" w:sz="0" w:space="0" w:color="auto"/>
            <w:bottom w:val="none" w:sz="0" w:space="0" w:color="auto"/>
            <w:right w:val="none" w:sz="0" w:space="0" w:color="auto"/>
          </w:divBdr>
        </w:div>
        <w:div w:id="7951766">
          <w:marLeft w:val="0"/>
          <w:marRight w:val="0"/>
          <w:marTop w:val="0"/>
          <w:marBottom w:val="0"/>
          <w:divBdr>
            <w:top w:val="none" w:sz="0" w:space="0" w:color="auto"/>
            <w:left w:val="none" w:sz="0" w:space="0" w:color="auto"/>
            <w:bottom w:val="none" w:sz="0" w:space="0" w:color="auto"/>
            <w:right w:val="none" w:sz="0" w:space="0" w:color="auto"/>
          </w:divBdr>
        </w:div>
        <w:div w:id="2121219750">
          <w:marLeft w:val="0"/>
          <w:marRight w:val="0"/>
          <w:marTop w:val="0"/>
          <w:marBottom w:val="0"/>
          <w:divBdr>
            <w:top w:val="none" w:sz="0" w:space="0" w:color="auto"/>
            <w:left w:val="none" w:sz="0" w:space="0" w:color="auto"/>
            <w:bottom w:val="none" w:sz="0" w:space="0" w:color="auto"/>
            <w:right w:val="none" w:sz="0" w:space="0" w:color="auto"/>
          </w:divBdr>
        </w:div>
        <w:div w:id="251399283">
          <w:marLeft w:val="0"/>
          <w:marRight w:val="0"/>
          <w:marTop w:val="0"/>
          <w:marBottom w:val="0"/>
          <w:divBdr>
            <w:top w:val="none" w:sz="0" w:space="0" w:color="auto"/>
            <w:left w:val="none" w:sz="0" w:space="0" w:color="auto"/>
            <w:bottom w:val="none" w:sz="0" w:space="0" w:color="auto"/>
            <w:right w:val="none" w:sz="0" w:space="0" w:color="auto"/>
          </w:divBdr>
        </w:div>
        <w:div w:id="558058653">
          <w:marLeft w:val="0"/>
          <w:marRight w:val="0"/>
          <w:marTop w:val="0"/>
          <w:marBottom w:val="0"/>
          <w:divBdr>
            <w:top w:val="none" w:sz="0" w:space="0" w:color="auto"/>
            <w:left w:val="none" w:sz="0" w:space="0" w:color="auto"/>
            <w:bottom w:val="none" w:sz="0" w:space="0" w:color="auto"/>
            <w:right w:val="none" w:sz="0" w:space="0" w:color="auto"/>
          </w:divBdr>
        </w:div>
        <w:div w:id="1211576559">
          <w:marLeft w:val="0"/>
          <w:marRight w:val="0"/>
          <w:marTop w:val="0"/>
          <w:marBottom w:val="0"/>
          <w:divBdr>
            <w:top w:val="none" w:sz="0" w:space="0" w:color="auto"/>
            <w:left w:val="none" w:sz="0" w:space="0" w:color="auto"/>
            <w:bottom w:val="none" w:sz="0" w:space="0" w:color="auto"/>
            <w:right w:val="none" w:sz="0" w:space="0" w:color="auto"/>
          </w:divBdr>
        </w:div>
        <w:div w:id="1188637875">
          <w:marLeft w:val="0"/>
          <w:marRight w:val="0"/>
          <w:marTop w:val="0"/>
          <w:marBottom w:val="0"/>
          <w:divBdr>
            <w:top w:val="none" w:sz="0" w:space="0" w:color="auto"/>
            <w:left w:val="none" w:sz="0" w:space="0" w:color="auto"/>
            <w:bottom w:val="none" w:sz="0" w:space="0" w:color="auto"/>
            <w:right w:val="none" w:sz="0" w:space="0" w:color="auto"/>
          </w:divBdr>
        </w:div>
        <w:div w:id="1463841291">
          <w:marLeft w:val="0"/>
          <w:marRight w:val="0"/>
          <w:marTop w:val="0"/>
          <w:marBottom w:val="0"/>
          <w:divBdr>
            <w:top w:val="none" w:sz="0" w:space="0" w:color="auto"/>
            <w:left w:val="none" w:sz="0" w:space="0" w:color="auto"/>
            <w:bottom w:val="none" w:sz="0" w:space="0" w:color="auto"/>
            <w:right w:val="none" w:sz="0" w:space="0" w:color="auto"/>
          </w:divBdr>
        </w:div>
        <w:div w:id="887690037">
          <w:marLeft w:val="0"/>
          <w:marRight w:val="0"/>
          <w:marTop w:val="0"/>
          <w:marBottom w:val="0"/>
          <w:divBdr>
            <w:top w:val="none" w:sz="0" w:space="0" w:color="auto"/>
            <w:left w:val="none" w:sz="0" w:space="0" w:color="auto"/>
            <w:bottom w:val="none" w:sz="0" w:space="0" w:color="auto"/>
            <w:right w:val="none" w:sz="0" w:space="0" w:color="auto"/>
          </w:divBdr>
        </w:div>
        <w:div w:id="1520923433">
          <w:marLeft w:val="0"/>
          <w:marRight w:val="0"/>
          <w:marTop w:val="0"/>
          <w:marBottom w:val="0"/>
          <w:divBdr>
            <w:top w:val="none" w:sz="0" w:space="0" w:color="auto"/>
            <w:left w:val="none" w:sz="0" w:space="0" w:color="auto"/>
            <w:bottom w:val="none" w:sz="0" w:space="0" w:color="auto"/>
            <w:right w:val="none" w:sz="0" w:space="0" w:color="auto"/>
          </w:divBdr>
        </w:div>
        <w:div w:id="650446682">
          <w:marLeft w:val="0"/>
          <w:marRight w:val="0"/>
          <w:marTop w:val="0"/>
          <w:marBottom w:val="0"/>
          <w:divBdr>
            <w:top w:val="none" w:sz="0" w:space="0" w:color="auto"/>
            <w:left w:val="none" w:sz="0" w:space="0" w:color="auto"/>
            <w:bottom w:val="none" w:sz="0" w:space="0" w:color="auto"/>
            <w:right w:val="none" w:sz="0" w:space="0" w:color="auto"/>
          </w:divBdr>
        </w:div>
        <w:div w:id="223370643">
          <w:marLeft w:val="0"/>
          <w:marRight w:val="0"/>
          <w:marTop w:val="0"/>
          <w:marBottom w:val="0"/>
          <w:divBdr>
            <w:top w:val="none" w:sz="0" w:space="0" w:color="auto"/>
            <w:left w:val="none" w:sz="0" w:space="0" w:color="auto"/>
            <w:bottom w:val="none" w:sz="0" w:space="0" w:color="auto"/>
            <w:right w:val="none" w:sz="0" w:space="0" w:color="auto"/>
          </w:divBdr>
        </w:div>
        <w:div w:id="1779253185">
          <w:marLeft w:val="0"/>
          <w:marRight w:val="0"/>
          <w:marTop w:val="0"/>
          <w:marBottom w:val="0"/>
          <w:divBdr>
            <w:top w:val="none" w:sz="0" w:space="0" w:color="auto"/>
            <w:left w:val="none" w:sz="0" w:space="0" w:color="auto"/>
            <w:bottom w:val="none" w:sz="0" w:space="0" w:color="auto"/>
            <w:right w:val="none" w:sz="0" w:space="0" w:color="auto"/>
          </w:divBdr>
        </w:div>
        <w:div w:id="1917201557">
          <w:marLeft w:val="0"/>
          <w:marRight w:val="0"/>
          <w:marTop w:val="0"/>
          <w:marBottom w:val="0"/>
          <w:divBdr>
            <w:top w:val="none" w:sz="0" w:space="0" w:color="auto"/>
            <w:left w:val="none" w:sz="0" w:space="0" w:color="auto"/>
            <w:bottom w:val="none" w:sz="0" w:space="0" w:color="auto"/>
            <w:right w:val="none" w:sz="0" w:space="0" w:color="auto"/>
          </w:divBdr>
        </w:div>
        <w:div w:id="1429690786">
          <w:marLeft w:val="0"/>
          <w:marRight w:val="0"/>
          <w:marTop w:val="0"/>
          <w:marBottom w:val="0"/>
          <w:divBdr>
            <w:top w:val="none" w:sz="0" w:space="0" w:color="auto"/>
            <w:left w:val="none" w:sz="0" w:space="0" w:color="auto"/>
            <w:bottom w:val="none" w:sz="0" w:space="0" w:color="auto"/>
            <w:right w:val="none" w:sz="0" w:space="0" w:color="auto"/>
          </w:divBdr>
        </w:div>
        <w:div w:id="897126705">
          <w:marLeft w:val="0"/>
          <w:marRight w:val="0"/>
          <w:marTop w:val="0"/>
          <w:marBottom w:val="0"/>
          <w:divBdr>
            <w:top w:val="none" w:sz="0" w:space="0" w:color="auto"/>
            <w:left w:val="none" w:sz="0" w:space="0" w:color="auto"/>
            <w:bottom w:val="none" w:sz="0" w:space="0" w:color="auto"/>
            <w:right w:val="none" w:sz="0" w:space="0" w:color="auto"/>
          </w:divBdr>
        </w:div>
        <w:div w:id="350377183">
          <w:marLeft w:val="0"/>
          <w:marRight w:val="0"/>
          <w:marTop w:val="0"/>
          <w:marBottom w:val="0"/>
          <w:divBdr>
            <w:top w:val="none" w:sz="0" w:space="0" w:color="auto"/>
            <w:left w:val="none" w:sz="0" w:space="0" w:color="auto"/>
            <w:bottom w:val="none" w:sz="0" w:space="0" w:color="auto"/>
            <w:right w:val="none" w:sz="0" w:space="0" w:color="auto"/>
          </w:divBdr>
        </w:div>
        <w:div w:id="259263752">
          <w:marLeft w:val="0"/>
          <w:marRight w:val="0"/>
          <w:marTop w:val="0"/>
          <w:marBottom w:val="0"/>
          <w:divBdr>
            <w:top w:val="none" w:sz="0" w:space="0" w:color="auto"/>
            <w:left w:val="none" w:sz="0" w:space="0" w:color="auto"/>
            <w:bottom w:val="none" w:sz="0" w:space="0" w:color="auto"/>
            <w:right w:val="none" w:sz="0" w:space="0" w:color="auto"/>
          </w:divBdr>
        </w:div>
        <w:div w:id="1744063189">
          <w:marLeft w:val="0"/>
          <w:marRight w:val="0"/>
          <w:marTop w:val="0"/>
          <w:marBottom w:val="0"/>
          <w:divBdr>
            <w:top w:val="none" w:sz="0" w:space="0" w:color="auto"/>
            <w:left w:val="none" w:sz="0" w:space="0" w:color="auto"/>
            <w:bottom w:val="none" w:sz="0" w:space="0" w:color="auto"/>
            <w:right w:val="none" w:sz="0" w:space="0" w:color="auto"/>
          </w:divBdr>
        </w:div>
        <w:div w:id="1746757717">
          <w:marLeft w:val="0"/>
          <w:marRight w:val="0"/>
          <w:marTop w:val="0"/>
          <w:marBottom w:val="0"/>
          <w:divBdr>
            <w:top w:val="none" w:sz="0" w:space="0" w:color="auto"/>
            <w:left w:val="none" w:sz="0" w:space="0" w:color="auto"/>
            <w:bottom w:val="none" w:sz="0" w:space="0" w:color="auto"/>
            <w:right w:val="none" w:sz="0" w:space="0" w:color="auto"/>
          </w:divBdr>
        </w:div>
        <w:div w:id="957374289">
          <w:marLeft w:val="0"/>
          <w:marRight w:val="0"/>
          <w:marTop w:val="0"/>
          <w:marBottom w:val="0"/>
          <w:divBdr>
            <w:top w:val="none" w:sz="0" w:space="0" w:color="auto"/>
            <w:left w:val="none" w:sz="0" w:space="0" w:color="auto"/>
            <w:bottom w:val="none" w:sz="0" w:space="0" w:color="auto"/>
            <w:right w:val="none" w:sz="0" w:space="0" w:color="auto"/>
          </w:divBdr>
        </w:div>
        <w:div w:id="1545092509">
          <w:marLeft w:val="0"/>
          <w:marRight w:val="0"/>
          <w:marTop w:val="0"/>
          <w:marBottom w:val="0"/>
          <w:divBdr>
            <w:top w:val="none" w:sz="0" w:space="0" w:color="auto"/>
            <w:left w:val="none" w:sz="0" w:space="0" w:color="auto"/>
            <w:bottom w:val="none" w:sz="0" w:space="0" w:color="auto"/>
            <w:right w:val="none" w:sz="0" w:space="0" w:color="auto"/>
          </w:divBdr>
        </w:div>
        <w:div w:id="1316376363">
          <w:marLeft w:val="0"/>
          <w:marRight w:val="0"/>
          <w:marTop w:val="0"/>
          <w:marBottom w:val="0"/>
          <w:divBdr>
            <w:top w:val="none" w:sz="0" w:space="0" w:color="auto"/>
            <w:left w:val="none" w:sz="0" w:space="0" w:color="auto"/>
            <w:bottom w:val="none" w:sz="0" w:space="0" w:color="auto"/>
            <w:right w:val="none" w:sz="0" w:space="0" w:color="auto"/>
          </w:divBdr>
        </w:div>
      </w:divsChild>
    </w:div>
    <w:div w:id="1741832876">
      <w:bodyDiv w:val="1"/>
      <w:marLeft w:val="0"/>
      <w:marRight w:val="0"/>
      <w:marTop w:val="0"/>
      <w:marBottom w:val="0"/>
      <w:divBdr>
        <w:top w:val="none" w:sz="0" w:space="0" w:color="auto"/>
        <w:left w:val="none" w:sz="0" w:space="0" w:color="auto"/>
        <w:bottom w:val="none" w:sz="0" w:space="0" w:color="auto"/>
        <w:right w:val="none" w:sz="0" w:space="0" w:color="auto"/>
      </w:divBdr>
    </w:div>
    <w:div w:id="1754356394">
      <w:bodyDiv w:val="1"/>
      <w:marLeft w:val="0"/>
      <w:marRight w:val="0"/>
      <w:marTop w:val="0"/>
      <w:marBottom w:val="0"/>
      <w:divBdr>
        <w:top w:val="none" w:sz="0" w:space="0" w:color="auto"/>
        <w:left w:val="none" w:sz="0" w:space="0" w:color="auto"/>
        <w:bottom w:val="none" w:sz="0" w:space="0" w:color="auto"/>
        <w:right w:val="none" w:sz="0" w:space="0" w:color="auto"/>
      </w:divBdr>
    </w:div>
    <w:div w:id="1786347164">
      <w:bodyDiv w:val="1"/>
      <w:marLeft w:val="0"/>
      <w:marRight w:val="0"/>
      <w:marTop w:val="0"/>
      <w:marBottom w:val="0"/>
      <w:divBdr>
        <w:top w:val="none" w:sz="0" w:space="0" w:color="auto"/>
        <w:left w:val="none" w:sz="0" w:space="0" w:color="auto"/>
        <w:bottom w:val="none" w:sz="0" w:space="0" w:color="auto"/>
        <w:right w:val="none" w:sz="0" w:space="0" w:color="auto"/>
      </w:divBdr>
    </w:div>
    <w:div w:id="1815637248">
      <w:bodyDiv w:val="1"/>
      <w:marLeft w:val="0"/>
      <w:marRight w:val="0"/>
      <w:marTop w:val="0"/>
      <w:marBottom w:val="0"/>
      <w:divBdr>
        <w:top w:val="none" w:sz="0" w:space="0" w:color="auto"/>
        <w:left w:val="none" w:sz="0" w:space="0" w:color="auto"/>
        <w:bottom w:val="none" w:sz="0" w:space="0" w:color="auto"/>
        <w:right w:val="none" w:sz="0" w:space="0" w:color="auto"/>
      </w:divBdr>
    </w:div>
    <w:div w:id="1832673101">
      <w:bodyDiv w:val="1"/>
      <w:marLeft w:val="0"/>
      <w:marRight w:val="0"/>
      <w:marTop w:val="0"/>
      <w:marBottom w:val="0"/>
      <w:divBdr>
        <w:top w:val="none" w:sz="0" w:space="0" w:color="auto"/>
        <w:left w:val="none" w:sz="0" w:space="0" w:color="auto"/>
        <w:bottom w:val="none" w:sz="0" w:space="0" w:color="auto"/>
        <w:right w:val="none" w:sz="0" w:space="0" w:color="auto"/>
      </w:divBdr>
    </w:div>
    <w:div w:id="1857189828">
      <w:bodyDiv w:val="1"/>
      <w:marLeft w:val="0"/>
      <w:marRight w:val="0"/>
      <w:marTop w:val="0"/>
      <w:marBottom w:val="0"/>
      <w:divBdr>
        <w:top w:val="none" w:sz="0" w:space="0" w:color="auto"/>
        <w:left w:val="none" w:sz="0" w:space="0" w:color="auto"/>
        <w:bottom w:val="none" w:sz="0" w:space="0" w:color="auto"/>
        <w:right w:val="none" w:sz="0" w:space="0" w:color="auto"/>
      </w:divBdr>
    </w:div>
    <w:div w:id="1858808101">
      <w:bodyDiv w:val="1"/>
      <w:marLeft w:val="0"/>
      <w:marRight w:val="0"/>
      <w:marTop w:val="0"/>
      <w:marBottom w:val="0"/>
      <w:divBdr>
        <w:top w:val="none" w:sz="0" w:space="0" w:color="auto"/>
        <w:left w:val="none" w:sz="0" w:space="0" w:color="auto"/>
        <w:bottom w:val="none" w:sz="0" w:space="0" w:color="auto"/>
        <w:right w:val="none" w:sz="0" w:space="0" w:color="auto"/>
      </w:divBdr>
    </w:div>
    <w:div w:id="1908108818">
      <w:bodyDiv w:val="1"/>
      <w:marLeft w:val="0"/>
      <w:marRight w:val="0"/>
      <w:marTop w:val="0"/>
      <w:marBottom w:val="0"/>
      <w:divBdr>
        <w:top w:val="none" w:sz="0" w:space="0" w:color="auto"/>
        <w:left w:val="none" w:sz="0" w:space="0" w:color="auto"/>
        <w:bottom w:val="none" w:sz="0" w:space="0" w:color="auto"/>
        <w:right w:val="none" w:sz="0" w:space="0" w:color="auto"/>
      </w:divBdr>
      <w:divsChild>
        <w:div w:id="34930835">
          <w:marLeft w:val="0"/>
          <w:marRight w:val="0"/>
          <w:marTop w:val="0"/>
          <w:marBottom w:val="0"/>
          <w:divBdr>
            <w:top w:val="none" w:sz="0" w:space="0" w:color="auto"/>
            <w:left w:val="none" w:sz="0" w:space="0" w:color="auto"/>
            <w:bottom w:val="none" w:sz="0" w:space="0" w:color="auto"/>
            <w:right w:val="none" w:sz="0" w:space="0" w:color="auto"/>
          </w:divBdr>
        </w:div>
        <w:div w:id="97919636">
          <w:marLeft w:val="0"/>
          <w:marRight w:val="0"/>
          <w:marTop w:val="0"/>
          <w:marBottom w:val="0"/>
          <w:divBdr>
            <w:top w:val="none" w:sz="0" w:space="0" w:color="auto"/>
            <w:left w:val="none" w:sz="0" w:space="0" w:color="auto"/>
            <w:bottom w:val="none" w:sz="0" w:space="0" w:color="auto"/>
            <w:right w:val="none" w:sz="0" w:space="0" w:color="auto"/>
          </w:divBdr>
          <w:divsChild>
            <w:div w:id="882793252">
              <w:marLeft w:val="0"/>
              <w:marRight w:val="0"/>
              <w:marTop w:val="0"/>
              <w:marBottom w:val="0"/>
              <w:divBdr>
                <w:top w:val="none" w:sz="0" w:space="0" w:color="auto"/>
                <w:left w:val="none" w:sz="0" w:space="0" w:color="auto"/>
                <w:bottom w:val="none" w:sz="0" w:space="0" w:color="auto"/>
                <w:right w:val="none" w:sz="0" w:space="0" w:color="auto"/>
              </w:divBdr>
              <w:divsChild>
                <w:div w:id="191446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78374">
          <w:marLeft w:val="0"/>
          <w:marRight w:val="0"/>
          <w:marTop w:val="0"/>
          <w:marBottom w:val="0"/>
          <w:divBdr>
            <w:top w:val="none" w:sz="0" w:space="0" w:color="auto"/>
            <w:left w:val="none" w:sz="0" w:space="0" w:color="auto"/>
            <w:bottom w:val="none" w:sz="0" w:space="0" w:color="auto"/>
            <w:right w:val="none" w:sz="0" w:space="0" w:color="auto"/>
          </w:divBdr>
        </w:div>
        <w:div w:id="279460918">
          <w:marLeft w:val="0"/>
          <w:marRight w:val="0"/>
          <w:marTop w:val="0"/>
          <w:marBottom w:val="0"/>
          <w:divBdr>
            <w:top w:val="none" w:sz="0" w:space="0" w:color="auto"/>
            <w:left w:val="none" w:sz="0" w:space="0" w:color="auto"/>
            <w:bottom w:val="none" w:sz="0" w:space="0" w:color="auto"/>
            <w:right w:val="none" w:sz="0" w:space="0" w:color="auto"/>
          </w:divBdr>
          <w:divsChild>
            <w:div w:id="396512322">
              <w:marLeft w:val="0"/>
              <w:marRight w:val="0"/>
              <w:marTop w:val="0"/>
              <w:marBottom w:val="0"/>
              <w:divBdr>
                <w:top w:val="none" w:sz="0" w:space="0" w:color="auto"/>
                <w:left w:val="none" w:sz="0" w:space="0" w:color="auto"/>
                <w:bottom w:val="none" w:sz="0" w:space="0" w:color="auto"/>
                <w:right w:val="none" w:sz="0" w:space="0" w:color="auto"/>
              </w:divBdr>
              <w:divsChild>
                <w:div w:id="41057483">
                  <w:marLeft w:val="0"/>
                  <w:marRight w:val="0"/>
                  <w:marTop w:val="0"/>
                  <w:marBottom w:val="0"/>
                  <w:divBdr>
                    <w:top w:val="none" w:sz="0" w:space="0" w:color="auto"/>
                    <w:left w:val="none" w:sz="0" w:space="0" w:color="auto"/>
                    <w:bottom w:val="none" w:sz="0" w:space="0" w:color="auto"/>
                    <w:right w:val="none" w:sz="0" w:space="0" w:color="auto"/>
                  </w:divBdr>
                  <w:divsChild>
                    <w:div w:id="712385065">
                      <w:marLeft w:val="0"/>
                      <w:marRight w:val="0"/>
                      <w:marTop w:val="0"/>
                      <w:marBottom w:val="0"/>
                      <w:divBdr>
                        <w:top w:val="none" w:sz="0" w:space="0" w:color="auto"/>
                        <w:left w:val="none" w:sz="0" w:space="0" w:color="auto"/>
                        <w:bottom w:val="none" w:sz="0" w:space="0" w:color="auto"/>
                        <w:right w:val="none" w:sz="0" w:space="0" w:color="auto"/>
                      </w:divBdr>
                      <w:divsChild>
                        <w:div w:id="2070033556">
                          <w:marLeft w:val="0"/>
                          <w:marRight w:val="0"/>
                          <w:marTop w:val="0"/>
                          <w:marBottom w:val="0"/>
                          <w:divBdr>
                            <w:top w:val="none" w:sz="0" w:space="0" w:color="auto"/>
                            <w:left w:val="none" w:sz="0" w:space="0" w:color="auto"/>
                            <w:bottom w:val="none" w:sz="0" w:space="0" w:color="auto"/>
                            <w:right w:val="none" w:sz="0" w:space="0" w:color="auto"/>
                          </w:divBdr>
                          <w:divsChild>
                            <w:div w:id="1550678832">
                              <w:marLeft w:val="0"/>
                              <w:marRight w:val="0"/>
                              <w:marTop w:val="0"/>
                              <w:marBottom w:val="0"/>
                              <w:divBdr>
                                <w:top w:val="none" w:sz="0" w:space="0" w:color="auto"/>
                                <w:left w:val="none" w:sz="0" w:space="0" w:color="auto"/>
                                <w:bottom w:val="none" w:sz="0" w:space="0" w:color="auto"/>
                                <w:right w:val="none" w:sz="0" w:space="0" w:color="auto"/>
                              </w:divBdr>
                              <w:divsChild>
                                <w:div w:id="240869759">
                                  <w:marLeft w:val="0"/>
                                  <w:marRight w:val="0"/>
                                  <w:marTop w:val="0"/>
                                  <w:marBottom w:val="0"/>
                                  <w:divBdr>
                                    <w:top w:val="none" w:sz="0" w:space="0" w:color="auto"/>
                                    <w:left w:val="none" w:sz="0" w:space="0" w:color="auto"/>
                                    <w:bottom w:val="none" w:sz="0" w:space="0" w:color="auto"/>
                                    <w:right w:val="none" w:sz="0" w:space="0" w:color="auto"/>
                                  </w:divBdr>
                                  <w:divsChild>
                                    <w:div w:id="1415056260">
                                      <w:marLeft w:val="0"/>
                                      <w:marRight w:val="0"/>
                                      <w:marTop w:val="0"/>
                                      <w:marBottom w:val="0"/>
                                      <w:divBdr>
                                        <w:top w:val="none" w:sz="0" w:space="0" w:color="auto"/>
                                        <w:left w:val="none" w:sz="0" w:space="0" w:color="auto"/>
                                        <w:bottom w:val="none" w:sz="0" w:space="0" w:color="auto"/>
                                        <w:right w:val="none" w:sz="0" w:space="0" w:color="auto"/>
                                      </w:divBdr>
                                    </w:div>
                                    <w:div w:id="1584870477">
                                      <w:marLeft w:val="0"/>
                                      <w:marRight w:val="0"/>
                                      <w:marTop w:val="0"/>
                                      <w:marBottom w:val="0"/>
                                      <w:divBdr>
                                        <w:top w:val="none" w:sz="0" w:space="0" w:color="auto"/>
                                        <w:left w:val="none" w:sz="0" w:space="0" w:color="auto"/>
                                        <w:bottom w:val="none" w:sz="0" w:space="0" w:color="auto"/>
                                        <w:right w:val="none" w:sz="0" w:space="0" w:color="auto"/>
                                      </w:divBdr>
                                    </w:div>
                                  </w:divsChild>
                                </w:div>
                                <w:div w:id="267348968">
                                  <w:marLeft w:val="0"/>
                                  <w:marRight w:val="0"/>
                                  <w:marTop w:val="0"/>
                                  <w:marBottom w:val="0"/>
                                  <w:divBdr>
                                    <w:top w:val="none" w:sz="0" w:space="0" w:color="auto"/>
                                    <w:left w:val="none" w:sz="0" w:space="0" w:color="auto"/>
                                    <w:bottom w:val="none" w:sz="0" w:space="0" w:color="auto"/>
                                    <w:right w:val="none" w:sz="0" w:space="0" w:color="auto"/>
                                  </w:divBdr>
                                  <w:divsChild>
                                    <w:div w:id="403571903">
                                      <w:marLeft w:val="0"/>
                                      <w:marRight w:val="0"/>
                                      <w:marTop w:val="0"/>
                                      <w:marBottom w:val="0"/>
                                      <w:divBdr>
                                        <w:top w:val="none" w:sz="0" w:space="0" w:color="auto"/>
                                        <w:left w:val="none" w:sz="0" w:space="0" w:color="auto"/>
                                        <w:bottom w:val="none" w:sz="0" w:space="0" w:color="auto"/>
                                        <w:right w:val="none" w:sz="0" w:space="0" w:color="auto"/>
                                      </w:divBdr>
                                      <w:divsChild>
                                        <w:div w:id="1536775595">
                                          <w:marLeft w:val="0"/>
                                          <w:marRight w:val="0"/>
                                          <w:marTop w:val="60"/>
                                          <w:marBottom w:val="0"/>
                                          <w:divBdr>
                                            <w:top w:val="none" w:sz="0" w:space="0" w:color="auto"/>
                                            <w:left w:val="none" w:sz="0" w:space="0" w:color="auto"/>
                                            <w:bottom w:val="none" w:sz="0" w:space="0" w:color="auto"/>
                                            <w:right w:val="none" w:sz="0" w:space="0" w:color="auto"/>
                                          </w:divBdr>
                                        </w:div>
                                      </w:divsChild>
                                    </w:div>
                                    <w:div w:id="2119249292">
                                      <w:marLeft w:val="0"/>
                                      <w:marRight w:val="0"/>
                                      <w:marTop w:val="0"/>
                                      <w:marBottom w:val="0"/>
                                      <w:divBdr>
                                        <w:top w:val="none" w:sz="0" w:space="0" w:color="auto"/>
                                        <w:left w:val="none" w:sz="0" w:space="0" w:color="auto"/>
                                        <w:bottom w:val="none" w:sz="0" w:space="0" w:color="auto"/>
                                        <w:right w:val="none" w:sz="0" w:space="0" w:color="auto"/>
                                      </w:divBdr>
                                      <w:divsChild>
                                        <w:div w:id="551500798">
                                          <w:marLeft w:val="0"/>
                                          <w:marRight w:val="0"/>
                                          <w:marTop w:val="60"/>
                                          <w:marBottom w:val="0"/>
                                          <w:divBdr>
                                            <w:top w:val="none" w:sz="0" w:space="0" w:color="auto"/>
                                            <w:left w:val="none" w:sz="0" w:space="0" w:color="auto"/>
                                            <w:bottom w:val="none" w:sz="0" w:space="0" w:color="auto"/>
                                            <w:right w:val="none" w:sz="0" w:space="0" w:color="auto"/>
                                          </w:divBdr>
                                        </w:div>
                                        <w:div w:id="71011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3167166">
          <w:marLeft w:val="0"/>
          <w:marRight w:val="0"/>
          <w:marTop w:val="0"/>
          <w:marBottom w:val="0"/>
          <w:divBdr>
            <w:top w:val="none" w:sz="0" w:space="0" w:color="auto"/>
            <w:left w:val="none" w:sz="0" w:space="0" w:color="auto"/>
            <w:bottom w:val="none" w:sz="0" w:space="0" w:color="auto"/>
            <w:right w:val="none" w:sz="0" w:space="0" w:color="auto"/>
          </w:divBdr>
        </w:div>
        <w:div w:id="367027995">
          <w:marLeft w:val="0"/>
          <w:marRight w:val="0"/>
          <w:marTop w:val="0"/>
          <w:marBottom w:val="0"/>
          <w:divBdr>
            <w:top w:val="none" w:sz="0" w:space="0" w:color="auto"/>
            <w:left w:val="none" w:sz="0" w:space="0" w:color="auto"/>
            <w:bottom w:val="none" w:sz="0" w:space="0" w:color="auto"/>
            <w:right w:val="none" w:sz="0" w:space="0" w:color="auto"/>
          </w:divBdr>
        </w:div>
        <w:div w:id="435952648">
          <w:marLeft w:val="0"/>
          <w:marRight w:val="0"/>
          <w:marTop w:val="0"/>
          <w:marBottom w:val="0"/>
          <w:divBdr>
            <w:top w:val="none" w:sz="0" w:space="0" w:color="auto"/>
            <w:left w:val="none" w:sz="0" w:space="0" w:color="auto"/>
            <w:bottom w:val="none" w:sz="0" w:space="0" w:color="auto"/>
            <w:right w:val="none" w:sz="0" w:space="0" w:color="auto"/>
          </w:divBdr>
        </w:div>
        <w:div w:id="563957210">
          <w:marLeft w:val="0"/>
          <w:marRight w:val="0"/>
          <w:marTop w:val="0"/>
          <w:marBottom w:val="0"/>
          <w:divBdr>
            <w:top w:val="none" w:sz="0" w:space="0" w:color="auto"/>
            <w:left w:val="none" w:sz="0" w:space="0" w:color="auto"/>
            <w:bottom w:val="none" w:sz="0" w:space="0" w:color="auto"/>
            <w:right w:val="none" w:sz="0" w:space="0" w:color="auto"/>
          </w:divBdr>
        </w:div>
        <w:div w:id="749619189">
          <w:marLeft w:val="0"/>
          <w:marRight w:val="0"/>
          <w:marTop w:val="0"/>
          <w:marBottom w:val="0"/>
          <w:divBdr>
            <w:top w:val="none" w:sz="0" w:space="0" w:color="auto"/>
            <w:left w:val="none" w:sz="0" w:space="0" w:color="auto"/>
            <w:bottom w:val="none" w:sz="0" w:space="0" w:color="auto"/>
            <w:right w:val="none" w:sz="0" w:space="0" w:color="auto"/>
          </w:divBdr>
          <w:divsChild>
            <w:div w:id="706179922">
              <w:marLeft w:val="0"/>
              <w:marRight w:val="0"/>
              <w:marTop w:val="0"/>
              <w:marBottom w:val="0"/>
              <w:divBdr>
                <w:top w:val="none" w:sz="0" w:space="0" w:color="auto"/>
                <w:left w:val="none" w:sz="0" w:space="0" w:color="auto"/>
                <w:bottom w:val="none" w:sz="0" w:space="0" w:color="auto"/>
                <w:right w:val="none" w:sz="0" w:space="0" w:color="auto"/>
              </w:divBdr>
            </w:div>
          </w:divsChild>
        </w:div>
        <w:div w:id="975453332">
          <w:marLeft w:val="0"/>
          <w:marRight w:val="0"/>
          <w:marTop w:val="0"/>
          <w:marBottom w:val="0"/>
          <w:divBdr>
            <w:top w:val="none" w:sz="0" w:space="0" w:color="auto"/>
            <w:left w:val="none" w:sz="0" w:space="0" w:color="auto"/>
            <w:bottom w:val="none" w:sz="0" w:space="0" w:color="auto"/>
            <w:right w:val="none" w:sz="0" w:space="0" w:color="auto"/>
          </w:divBdr>
          <w:divsChild>
            <w:div w:id="1049066106">
              <w:marLeft w:val="0"/>
              <w:marRight w:val="0"/>
              <w:marTop w:val="0"/>
              <w:marBottom w:val="0"/>
              <w:divBdr>
                <w:top w:val="none" w:sz="0" w:space="0" w:color="auto"/>
                <w:left w:val="none" w:sz="0" w:space="0" w:color="auto"/>
                <w:bottom w:val="none" w:sz="0" w:space="0" w:color="auto"/>
                <w:right w:val="none" w:sz="0" w:space="0" w:color="auto"/>
              </w:divBdr>
              <w:divsChild>
                <w:div w:id="1675842934">
                  <w:marLeft w:val="0"/>
                  <w:marRight w:val="0"/>
                  <w:marTop w:val="0"/>
                  <w:marBottom w:val="0"/>
                  <w:divBdr>
                    <w:top w:val="none" w:sz="0" w:space="0" w:color="auto"/>
                    <w:left w:val="none" w:sz="0" w:space="0" w:color="auto"/>
                    <w:bottom w:val="none" w:sz="0" w:space="0" w:color="auto"/>
                    <w:right w:val="none" w:sz="0" w:space="0" w:color="auto"/>
                  </w:divBdr>
                  <w:divsChild>
                    <w:div w:id="512260677">
                      <w:marLeft w:val="0"/>
                      <w:marRight w:val="0"/>
                      <w:marTop w:val="0"/>
                      <w:marBottom w:val="0"/>
                      <w:divBdr>
                        <w:top w:val="none" w:sz="0" w:space="0" w:color="auto"/>
                        <w:left w:val="none" w:sz="0" w:space="0" w:color="auto"/>
                        <w:bottom w:val="none" w:sz="0" w:space="0" w:color="auto"/>
                        <w:right w:val="none" w:sz="0" w:space="0" w:color="auto"/>
                      </w:divBdr>
                      <w:divsChild>
                        <w:div w:id="1791625731">
                          <w:marLeft w:val="0"/>
                          <w:marRight w:val="0"/>
                          <w:marTop w:val="0"/>
                          <w:marBottom w:val="0"/>
                          <w:divBdr>
                            <w:top w:val="none" w:sz="0" w:space="0" w:color="auto"/>
                            <w:left w:val="none" w:sz="0" w:space="0" w:color="auto"/>
                            <w:bottom w:val="none" w:sz="0" w:space="0" w:color="auto"/>
                            <w:right w:val="none" w:sz="0" w:space="0" w:color="auto"/>
                          </w:divBdr>
                          <w:divsChild>
                            <w:div w:id="1384871837">
                              <w:marLeft w:val="0"/>
                              <w:marRight w:val="0"/>
                              <w:marTop w:val="0"/>
                              <w:marBottom w:val="0"/>
                              <w:divBdr>
                                <w:top w:val="none" w:sz="0" w:space="0" w:color="auto"/>
                                <w:left w:val="none" w:sz="0" w:space="0" w:color="auto"/>
                                <w:bottom w:val="none" w:sz="0" w:space="0" w:color="auto"/>
                                <w:right w:val="none" w:sz="0" w:space="0" w:color="auto"/>
                              </w:divBdr>
                              <w:divsChild>
                                <w:div w:id="274410358">
                                  <w:marLeft w:val="0"/>
                                  <w:marRight w:val="0"/>
                                  <w:marTop w:val="0"/>
                                  <w:marBottom w:val="0"/>
                                  <w:divBdr>
                                    <w:top w:val="none" w:sz="0" w:space="0" w:color="auto"/>
                                    <w:left w:val="none" w:sz="0" w:space="0" w:color="auto"/>
                                    <w:bottom w:val="none" w:sz="0" w:space="0" w:color="auto"/>
                                    <w:right w:val="none" w:sz="0" w:space="0" w:color="auto"/>
                                  </w:divBdr>
                                  <w:divsChild>
                                    <w:div w:id="111022482">
                                      <w:marLeft w:val="0"/>
                                      <w:marRight w:val="0"/>
                                      <w:marTop w:val="0"/>
                                      <w:marBottom w:val="0"/>
                                      <w:divBdr>
                                        <w:top w:val="none" w:sz="0" w:space="0" w:color="auto"/>
                                        <w:left w:val="none" w:sz="0" w:space="0" w:color="auto"/>
                                        <w:bottom w:val="none" w:sz="0" w:space="0" w:color="auto"/>
                                        <w:right w:val="none" w:sz="0" w:space="0" w:color="auto"/>
                                      </w:divBdr>
                                      <w:divsChild>
                                        <w:div w:id="1878154567">
                                          <w:marLeft w:val="0"/>
                                          <w:marRight w:val="0"/>
                                          <w:marTop w:val="696"/>
                                          <w:marBottom w:val="0"/>
                                          <w:divBdr>
                                            <w:top w:val="none" w:sz="0" w:space="0" w:color="auto"/>
                                            <w:left w:val="none" w:sz="0" w:space="0" w:color="auto"/>
                                            <w:bottom w:val="none" w:sz="0" w:space="0" w:color="auto"/>
                                            <w:right w:val="none" w:sz="0" w:space="0" w:color="auto"/>
                                          </w:divBdr>
                                        </w:div>
                                      </w:divsChild>
                                    </w:div>
                                    <w:div w:id="745416092">
                                      <w:marLeft w:val="0"/>
                                      <w:marRight w:val="0"/>
                                      <w:marTop w:val="0"/>
                                      <w:marBottom w:val="0"/>
                                      <w:divBdr>
                                        <w:top w:val="none" w:sz="0" w:space="0" w:color="auto"/>
                                        <w:left w:val="none" w:sz="0" w:space="0" w:color="auto"/>
                                        <w:bottom w:val="none" w:sz="0" w:space="0" w:color="auto"/>
                                        <w:right w:val="none" w:sz="0" w:space="0" w:color="auto"/>
                                      </w:divBdr>
                                      <w:divsChild>
                                        <w:div w:id="127943453">
                                          <w:marLeft w:val="0"/>
                                          <w:marRight w:val="0"/>
                                          <w:marTop w:val="0"/>
                                          <w:marBottom w:val="0"/>
                                          <w:divBdr>
                                            <w:top w:val="none" w:sz="0" w:space="0" w:color="auto"/>
                                            <w:left w:val="none" w:sz="0" w:space="0" w:color="auto"/>
                                            <w:bottom w:val="none" w:sz="0" w:space="0" w:color="auto"/>
                                            <w:right w:val="none" w:sz="0" w:space="0" w:color="auto"/>
                                          </w:divBdr>
                                        </w:div>
                                        <w:div w:id="187303679">
                                          <w:marLeft w:val="0"/>
                                          <w:marRight w:val="0"/>
                                          <w:marTop w:val="0"/>
                                          <w:marBottom w:val="0"/>
                                          <w:divBdr>
                                            <w:top w:val="none" w:sz="0" w:space="0" w:color="auto"/>
                                            <w:left w:val="none" w:sz="0" w:space="0" w:color="auto"/>
                                            <w:bottom w:val="none" w:sz="0" w:space="0" w:color="auto"/>
                                            <w:right w:val="none" w:sz="0" w:space="0" w:color="auto"/>
                                          </w:divBdr>
                                        </w:div>
                                        <w:div w:id="246766865">
                                          <w:marLeft w:val="0"/>
                                          <w:marRight w:val="0"/>
                                          <w:marTop w:val="60"/>
                                          <w:marBottom w:val="0"/>
                                          <w:divBdr>
                                            <w:top w:val="none" w:sz="0" w:space="0" w:color="auto"/>
                                            <w:left w:val="none" w:sz="0" w:space="0" w:color="auto"/>
                                            <w:bottom w:val="none" w:sz="0" w:space="0" w:color="auto"/>
                                            <w:right w:val="none" w:sz="0" w:space="0" w:color="auto"/>
                                          </w:divBdr>
                                        </w:div>
                                        <w:div w:id="801651261">
                                          <w:marLeft w:val="0"/>
                                          <w:marRight w:val="0"/>
                                          <w:marTop w:val="0"/>
                                          <w:marBottom w:val="0"/>
                                          <w:divBdr>
                                            <w:top w:val="none" w:sz="0" w:space="0" w:color="auto"/>
                                            <w:left w:val="none" w:sz="0" w:space="0" w:color="auto"/>
                                            <w:bottom w:val="none" w:sz="0" w:space="0" w:color="auto"/>
                                            <w:right w:val="none" w:sz="0" w:space="0" w:color="auto"/>
                                          </w:divBdr>
                                        </w:div>
                                        <w:div w:id="1066683054">
                                          <w:marLeft w:val="0"/>
                                          <w:marRight w:val="0"/>
                                          <w:marTop w:val="0"/>
                                          <w:marBottom w:val="0"/>
                                          <w:divBdr>
                                            <w:top w:val="none" w:sz="0" w:space="0" w:color="auto"/>
                                            <w:left w:val="none" w:sz="0" w:space="0" w:color="auto"/>
                                            <w:bottom w:val="none" w:sz="0" w:space="0" w:color="auto"/>
                                            <w:right w:val="none" w:sz="0" w:space="0" w:color="auto"/>
                                          </w:divBdr>
                                        </w:div>
                                        <w:div w:id="1382630904">
                                          <w:marLeft w:val="0"/>
                                          <w:marRight w:val="0"/>
                                          <w:marTop w:val="0"/>
                                          <w:marBottom w:val="0"/>
                                          <w:divBdr>
                                            <w:top w:val="none" w:sz="0" w:space="0" w:color="auto"/>
                                            <w:left w:val="none" w:sz="0" w:space="0" w:color="auto"/>
                                            <w:bottom w:val="none" w:sz="0" w:space="0" w:color="auto"/>
                                            <w:right w:val="none" w:sz="0" w:space="0" w:color="auto"/>
                                          </w:divBdr>
                                        </w:div>
                                        <w:div w:id="1712146180">
                                          <w:marLeft w:val="0"/>
                                          <w:marRight w:val="0"/>
                                          <w:marTop w:val="0"/>
                                          <w:marBottom w:val="0"/>
                                          <w:divBdr>
                                            <w:top w:val="none" w:sz="0" w:space="0" w:color="auto"/>
                                            <w:left w:val="none" w:sz="0" w:space="0" w:color="auto"/>
                                            <w:bottom w:val="none" w:sz="0" w:space="0" w:color="auto"/>
                                            <w:right w:val="none" w:sz="0" w:space="0" w:color="auto"/>
                                          </w:divBdr>
                                        </w:div>
                                        <w:div w:id="1725323678">
                                          <w:marLeft w:val="0"/>
                                          <w:marRight w:val="0"/>
                                          <w:marTop w:val="0"/>
                                          <w:marBottom w:val="0"/>
                                          <w:divBdr>
                                            <w:top w:val="none" w:sz="0" w:space="0" w:color="auto"/>
                                            <w:left w:val="none" w:sz="0" w:space="0" w:color="auto"/>
                                            <w:bottom w:val="none" w:sz="0" w:space="0" w:color="auto"/>
                                            <w:right w:val="none" w:sz="0" w:space="0" w:color="auto"/>
                                          </w:divBdr>
                                        </w:div>
                                        <w:div w:id="1994874836">
                                          <w:marLeft w:val="0"/>
                                          <w:marRight w:val="0"/>
                                          <w:marTop w:val="0"/>
                                          <w:marBottom w:val="0"/>
                                          <w:divBdr>
                                            <w:top w:val="none" w:sz="0" w:space="0" w:color="auto"/>
                                            <w:left w:val="none" w:sz="0" w:space="0" w:color="auto"/>
                                            <w:bottom w:val="none" w:sz="0" w:space="0" w:color="auto"/>
                                            <w:right w:val="none" w:sz="0" w:space="0" w:color="auto"/>
                                          </w:divBdr>
                                        </w:div>
                                        <w:div w:id="200358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170031">
                                  <w:marLeft w:val="0"/>
                                  <w:marRight w:val="0"/>
                                  <w:marTop w:val="0"/>
                                  <w:marBottom w:val="0"/>
                                  <w:divBdr>
                                    <w:top w:val="none" w:sz="0" w:space="0" w:color="auto"/>
                                    <w:left w:val="none" w:sz="0" w:space="0" w:color="auto"/>
                                    <w:bottom w:val="none" w:sz="0" w:space="0" w:color="auto"/>
                                    <w:right w:val="none" w:sz="0" w:space="0" w:color="auto"/>
                                  </w:divBdr>
                                  <w:divsChild>
                                    <w:div w:id="785925758">
                                      <w:marLeft w:val="0"/>
                                      <w:marRight w:val="0"/>
                                      <w:marTop w:val="0"/>
                                      <w:marBottom w:val="0"/>
                                      <w:divBdr>
                                        <w:top w:val="none" w:sz="0" w:space="0" w:color="auto"/>
                                        <w:left w:val="none" w:sz="0" w:space="0" w:color="auto"/>
                                        <w:bottom w:val="none" w:sz="0" w:space="0" w:color="auto"/>
                                        <w:right w:val="none" w:sz="0" w:space="0" w:color="auto"/>
                                      </w:divBdr>
                                    </w:div>
                                    <w:div w:id="813256188">
                                      <w:marLeft w:val="0"/>
                                      <w:marRight w:val="0"/>
                                      <w:marTop w:val="0"/>
                                      <w:marBottom w:val="0"/>
                                      <w:divBdr>
                                        <w:top w:val="none" w:sz="0" w:space="0" w:color="auto"/>
                                        <w:left w:val="none" w:sz="0" w:space="0" w:color="auto"/>
                                        <w:bottom w:val="none" w:sz="0" w:space="0" w:color="auto"/>
                                        <w:right w:val="none" w:sz="0" w:space="0" w:color="auto"/>
                                      </w:divBdr>
                                    </w:div>
                                    <w:div w:id="1222591832">
                                      <w:marLeft w:val="0"/>
                                      <w:marRight w:val="0"/>
                                      <w:marTop w:val="0"/>
                                      <w:marBottom w:val="0"/>
                                      <w:divBdr>
                                        <w:top w:val="none" w:sz="0" w:space="0" w:color="auto"/>
                                        <w:left w:val="none" w:sz="0" w:space="0" w:color="auto"/>
                                        <w:bottom w:val="none" w:sz="0" w:space="0" w:color="auto"/>
                                        <w:right w:val="none" w:sz="0" w:space="0" w:color="auto"/>
                                      </w:divBdr>
                                    </w:div>
                                    <w:div w:id="1336036765">
                                      <w:marLeft w:val="0"/>
                                      <w:marRight w:val="0"/>
                                      <w:marTop w:val="0"/>
                                      <w:marBottom w:val="0"/>
                                      <w:divBdr>
                                        <w:top w:val="none" w:sz="0" w:space="0" w:color="auto"/>
                                        <w:left w:val="none" w:sz="0" w:space="0" w:color="auto"/>
                                        <w:bottom w:val="none" w:sz="0" w:space="0" w:color="auto"/>
                                        <w:right w:val="none" w:sz="0" w:space="0" w:color="auto"/>
                                      </w:divBdr>
                                    </w:div>
                                    <w:div w:id="1368942698">
                                      <w:marLeft w:val="0"/>
                                      <w:marRight w:val="0"/>
                                      <w:marTop w:val="0"/>
                                      <w:marBottom w:val="0"/>
                                      <w:divBdr>
                                        <w:top w:val="none" w:sz="0" w:space="0" w:color="auto"/>
                                        <w:left w:val="none" w:sz="0" w:space="0" w:color="auto"/>
                                        <w:bottom w:val="none" w:sz="0" w:space="0" w:color="auto"/>
                                        <w:right w:val="none" w:sz="0" w:space="0" w:color="auto"/>
                                      </w:divBdr>
                                    </w:div>
                                    <w:div w:id="1788894090">
                                      <w:marLeft w:val="0"/>
                                      <w:marRight w:val="0"/>
                                      <w:marTop w:val="0"/>
                                      <w:marBottom w:val="0"/>
                                      <w:divBdr>
                                        <w:top w:val="none" w:sz="0" w:space="0" w:color="auto"/>
                                        <w:left w:val="none" w:sz="0" w:space="0" w:color="auto"/>
                                        <w:bottom w:val="none" w:sz="0" w:space="0" w:color="auto"/>
                                        <w:right w:val="none" w:sz="0" w:space="0" w:color="auto"/>
                                      </w:divBdr>
                                    </w:div>
                                    <w:div w:id="1814979875">
                                      <w:marLeft w:val="0"/>
                                      <w:marRight w:val="0"/>
                                      <w:marTop w:val="0"/>
                                      <w:marBottom w:val="0"/>
                                      <w:divBdr>
                                        <w:top w:val="none" w:sz="0" w:space="0" w:color="auto"/>
                                        <w:left w:val="none" w:sz="0" w:space="0" w:color="auto"/>
                                        <w:bottom w:val="none" w:sz="0" w:space="0" w:color="auto"/>
                                        <w:right w:val="none" w:sz="0" w:space="0" w:color="auto"/>
                                      </w:divBdr>
                                    </w:div>
                                    <w:div w:id="1911035443">
                                      <w:marLeft w:val="0"/>
                                      <w:marRight w:val="0"/>
                                      <w:marTop w:val="0"/>
                                      <w:marBottom w:val="0"/>
                                      <w:divBdr>
                                        <w:top w:val="none" w:sz="0" w:space="0" w:color="auto"/>
                                        <w:left w:val="none" w:sz="0" w:space="0" w:color="auto"/>
                                        <w:bottom w:val="none" w:sz="0" w:space="0" w:color="auto"/>
                                        <w:right w:val="none" w:sz="0" w:space="0" w:color="auto"/>
                                      </w:divBdr>
                                    </w:div>
                                    <w:div w:id="2049450760">
                                      <w:marLeft w:val="0"/>
                                      <w:marRight w:val="0"/>
                                      <w:marTop w:val="0"/>
                                      <w:marBottom w:val="0"/>
                                      <w:divBdr>
                                        <w:top w:val="none" w:sz="0" w:space="0" w:color="auto"/>
                                        <w:left w:val="none" w:sz="0" w:space="0" w:color="auto"/>
                                        <w:bottom w:val="none" w:sz="0" w:space="0" w:color="auto"/>
                                        <w:right w:val="none" w:sz="0" w:space="0" w:color="auto"/>
                                      </w:divBdr>
                                    </w:div>
                                    <w:div w:id="211066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6154543">
          <w:marLeft w:val="0"/>
          <w:marRight w:val="0"/>
          <w:marTop w:val="0"/>
          <w:marBottom w:val="0"/>
          <w:divBdr>
            <w:top w:val="none" w:sz="0" w:space="0" w:color="auto"/>
            <w:left w:val="none" w:sz="0" w:space="0" w:color="auto"/>
            <w:bottom w:val="none" w:sz="0" w:space="0" w:color="auto"/>
            <w:right w:val="none" w:sz="0" w:space="0" w:color="auto"/>
          </w:divBdr>
        </w:div>
        <w:div w:id="1029646615">
          <w:marLeft w:val="0"/>
          <w:marRight w:val="0"/>
          <w:marTop w:val="0"/>
          <w:marBottom w:val="0"/>
          <w:divBdr>
            <w:top w:val="none" w:sz="0" w:space="0" w:color="auto"/>
            <w:left w:val="none" w:sz="0" w:space="0" w:color="auto"/>
            <w:bottom w:val="none" w:sz="0" w:space="0" w:color="auto"/>
            <w:right w:val="none" w:sz="0" w:space="0" w:color="auto"/>
          </w:divBdr>
        </w:div>
        <w:div w:id="1030497239">
          <w:marLeft w:val="0"/>
          <w:marRight w:val="0"/>
          <w:marTop w:val="0"/>
          <w:marBottom w:val="0"/>
          <w:divBdr>
            <w:top w:val="none" w:sz="0" w:space="0" w:color="auto"/>
            <w:left w:val="none" w:sz="0" w:space="0" w:color="auto"/>
            <w:bottom w:val="none" w:sz="0" w:space="0" w:color="auto"/>
            <w:right w:val="none" w:sz="0" w:space="0" w:color="auto"/>
          </w:divBdr>
        </w:div>
        <w:div w:id="1050957084">
          <w:marLeft w:val="0"/>
          <w:marRight w:val="0"/>
          <w:marTop w:val="0"/>
          <w:marBottom w:val="0"/>
          <w:divBdr>
            <w:top w:val="none" w:sz="0" w:space="0" w:color="auto"/>
            <w:left w:val="none" w:sz="0" w:space="0" w:color="auto"/>
            <w:bottom w:val="none" w:sz="0" w:space="0" w:color="auto"/>
            <w:right w:val="none" w:sz="0" w:space="0" w:color="auto"/>
          </w:divBdr>
        </w:div>
        <w:div w:id="1122380262">
          <w:marLeft w:val="0"/>
          <w:marRight w:val="0"/>
          <w:marTop w:val="0"/>
          <w:marBottom w:val="0"/>
          <w:divBdr>
            <w:top w:val="none" w:sz="0" w:space="0" w:color="auto"/>
            <w:left w:val="none" w:sz="0" w:space="0" w:color="auto"/>
            <w:bottom w:val="none" w:sz="0" w:space="0" w:color="auto"/>
            <w:right w:val="none" w:sz="0" w:space="0" w:color="auto"/>
          </w:divBdr>
        </w:div>
        <w:div w:id="1173449196">
          <w:marLeft w:val="0"/>
          <w:marRight w:val="0"/>
          <w:marTop w:val="0"/>
          <w:marBottom w:val="0"/>
          <w:divBdr>
            <w:top w:val="none" w:sz="0" w:space="0" w:color="auto"/>
            <w:left w:val="none" w:sz="0" w:space="0" w:color="auto"/>
            <w:bottom w:val="none" w:sz="0" w:space="0" w:color="auto"/>
            <w:right w:val="none" w:sz="0" w:space="0" w:color="auto"/>
          </w:divBdr>
        </w:div>
        <w:div w:id="1177037836">
          <w:marLeft w:val="0"/>
          <w:marRight w:val="0"/>
          <w:marTop w:val="0"/>
          <w:marBottom w:val="0"/>
          <w:divBdr>
            <w:top w:val="none" w:sz="0" w:space="0" w:color="auto"/>
            <w:left w:val="none" w:sz="0" w:space="0" w:color="auto"/>
            <w:bottom w:val="none" w:sz="0" w:space="0" w:color="auto"/>
            <w:right w:val="none" w:sz="0" w:space="0" w:color="auto"/>
          </w:divBdr>
        </w:div>
        <w:div w:id="1253465910">
          <w:marLeft w:val="0"/>
          <w:marRight w:val="0"/>
          <w:marTop w:val="0"/>
          <w:marBottom w:val="0"/>
          <w:divBdr>
            <w:top w:val="none" w:sz="0" w:space="0" w:color="auto"/>
            <w:left w:val="none" w:sz="0" w:space="0" w:color="auto"/>
            <w:bottom w:val="none" w:sz="0" w:space="0" w:color="auto"/>
            <w:right w:val="none" w:sz="0" w:space="0" w:color="auto"/>
          </w:divBdr>
        </w:div>
        <w:div w:id="1320160659">
          <w:marLeft w:val="0"/>
          <w:marRight w:val="0"/>
          <w:marTop w:val="0"/>
          <w:marBottom w:val="0"/>
          <w:divBdr>
            <w:top w:val="none" w:sz="0" w:space="0" w:color="auto"/>
            <w:left w:val="none" w:sz="0" w:space="0" w:color="auto"/>
            <w:bottom w:val="none" w:sz="0" w:space="0" w:color="auto"/>
            <w:right w:val="none" w:sz="0" w:space="0" w:color="auto"/>
          </w:divBdr>
        </w:div>
        <w:div w:id="1334378542">
          <w:marLeft w:val="0"/>
          <w:marRight w:val="0"/>
          <w:marTop w:val="0"/>
          <w:marBottom w:val="0"/>
          <w:divBdr>
            <w:top w:val="none" w:sz="0" w:space="0" w:color="auto"/>
            <w:left w:val="none" w:sz="0" w:space="0" w:color="auto"/>
            <w:bottom w:val="none" w:sz="0" w:space="0" w:color="auto"/>
            <w:right w:val="none" w:sz="0" w:space="0" w:color="auto"/>
          </w:divBdr>
        </w:div>
        <w:div w:id="1368217218">
          <w:marLeft w:val="0"/>
          <w:marRight w:val="0"/>
          <w:marTop w:val="0"/>
          <w:marBottom w:val="0"/>
          <w:divBdr>
            <w:top w:val="none" w:sz="0" w:space="0" w:color="auto"/>
            <w:left w:val="none" w:sz="0" w:space="0" w:color="auto"/>
            <w:bottom w:val="none" w:sz="0" w:space="0" w:color="auto"/>
            <w:right w:val="none" w:sz="0" w:space="0" w:color="auto"/>
          </w:divBdr>
        </w:div>
        <w:div w:id="1462921828">
          <w:marLeft w:val="0"/>
          <w:marRight w:val="0"/>
          <w:marTop w:val="0"/>
          <w:marBottom w:val="0"/>
          <w:divBdr>
            <w:top w:val="none" w:sz="0" w:space="0" w:color="auto"/>
            <w:left w:val="none" w:sz="0" w:space="0" w:color="auto"/>
            <w:bottom w:val="none" w:sz="0" w:space="0" w:color="auto"/>
            <w:right w:val="none" w:sz="0" w:space="0" w:color="auto"/>
          </w:divBdr>
          <w:divsChild>
            <w:div w:id="1937588554">
              <w:marLeft w:val="0"/>
              <w:marRight w:val="0"/>
              <w:marTop w:val="0"/>
              <w:marBottom w:val="0"/>
              <w:divBdr>
                <w:top w:val="none" w:sz="0" w:space="0" w:color="auto"/>
                <w:left w:val="none" w:sz="0" w:space="0" w:color="auto"/>
                <w:bottom w:val="none" w:sz="0" w:space="0" w:color="auto"/>
                <w:right w:val="none" w:sz="0" w:space="0" w:color="auto"/>
              </w:divBdr>
              <w:divsChild>
                <w:div w:id="24349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049298">
          <w:marLeft w:val="0"/>
          <w:marRight w:val="0"/>
          <w:marTop w:val="0"/>
          <w:marBottom w:val="0"/>
          <w:divBdr>
            <w:top w:val="none" w:sz="0" w:space="0" w:color="auto"/>
            <w:left w:val="none" w:sz="0" w:space="0" w:color="auto"/>
            <w:bottom w:val="none" w:sz="0" w:space="0" w:color="auto"/>
            <w:right w:val="none" w:sz="0" w:space="0" w:color="auto"/>
          </w:divBdr>
        </w:div>
        <w:div w:id="1657688689">
          <w:marLeft w:val="0"/>
          <w:marRight w:val="0"/>
          <w:marTop w:val="0"/>
          <w:marBottom w:val="0"/>
          <w:divBdr>
            <w:top w:val="none" w:sz="0" w:space="0" w:color="auto"/>
            <w:left w:val="none" w:sz="0" w:space="0" w:color="auto"/>
            <w:bottom w:val="none" w:sz="0" w:space="0" w:color="auto"/>
            <w:right w:val="none" w:sz="0" w:space="0" w:color="auto"/>
          </w:divBdr>
        </w:div>
        <w:div w:id="1734504579">
          <w:marLeft w:val="0"/>
          <w:marRight w:val="0"/>
          <w:marTop w:val="0"/>
          <w:marBottom w:val="0"/>
          <w:divBdr>
            <w:top w:val="none" w:sz="0" w:space="0" w:color="auto"/>
            <w:left w:val="none" w:sz="0" w:space="0" w:color="auto"/>
            <w:bottom w:val="none" w:sz="0" w:space="0" w:color="auto"/>
            <w:right w:val="none" w:sz="0" w:space="0" w:color="auto"/>
          </w:divBdr>
        </w:div>
        <w:div w:id="1744377793">
          <w:marLeft w:val="0"/>
          <w:marRight w:val="0"/>
          <w:marTop w:val="0"/>
          <w:marBottom w:val="0"/>
          <w:divBdr>
            <w:top w:val="none" w:sz="0" w:space="0" w:color="auto"/>
            <w:left w:val="none" w:sz="0" w:space="0" w:color="auto"/>
            <w:bottom w:val="none" w:sz="0" w:space="0" w:color="auto"/>
            <w:right w:val="none" w:sz="0" w:space="0" w:color="auto"/>
          </w:divBdr>
        </w:div>
        <w:div w:id="1769038216">
          <w:marLeft w:val="0"/>
          <w:marRight w:val="0"/>
          <w:marTop w:val="0"/>
          <w:marBottom w:val="0"/>
          <w:divBdr>
            <w:top w:val="none" w:sz="0" w:space="0" w:color="auto"/>
            <w:left w:val="none" w:sz="0" w:space="0" w:color="auto"/>
            <w:bottom w:val="none" w:sz="0" w:space="0" w:color="auto"/>
            <w:right w:val="none" w:sz="0" w:space="0" w:color="auto"/>
          </w:divBdr>
        </w:div>
        <w:div w:id="1777863866">
          <w:marLeft w:val="0"/>
          <w:marRight w:val="0"/>
          <w:marTop w:val="0"/>
          <w:marBottom w:val="0"/>
          <w:divBdr>
            <w:top w:val="none" w:sz="0" w:space="0" w:color="auto"/>
            <w:left w:val="none" w:sz="0" w:space="0" w:color="auto"/>
            <w:bottom w:val="none" w:sz="0" w:space="0" w:color="auto"/>
            <w:right w:val="none" w:sz="0" w:space="0" w:color="auto"/>
          </w:divBdr>
        </w:div>
        <w:div w:id="1948538828">
          <w:marLeft w:val="0"/>
          <w:marRight w:val="0"/>
          <w:marTop w:val="0"/>
          <w:marBottom w:val="0"/>
          <w:divBdr>
            <w:top w:val="none" w:sz="0" w:space="0" w:color="auto"/>
            <w:left w:val="none" w:sz="0" w:space="0" w:color="auto"/>
            <w:bottom w:val="none" w:sz="0" w:space="0" w:color="auto"/>
            <w:right w:val="none" w:sz="0" w:space="0" w:color="auto"/>
          </w:divBdr>
        </w:div>
        <w:div w:id="1987471407">
          <w:marLeft w:val="0"/>
          <w:marRight w:val="0"/>
          <w:marTop w:val="0"/>
          <w:marBottom w:val="0"/>
          <w:divBdr>
            <w:top w:val="none" w:sz="0" w:space="0" w:color="auto"/>
            <w:left w:val="none" w:sz="0" w:space="0" w:color="auto"/>
            <w:bottom w:val="none" w:sz="0" w:space="0" w:color="auto"/>
            <w:right w:val="none" w:sz="0" w:space="0" w:color="auto"/>
          </w:divBdr>
        </w:div>
        <w:div w:id="2009283727">
          <w:marLeft w:val="0"/>
          <w:marRight w:val="0"/>
          <w:marTop w:val="0"/>
          <w:marBottom w:val="0"/>
          <w:divBdr>
            <w:top w:val="none" w:sz="0" w:space="0" w:color="auto"/>
            <w:left w:val="none" w:sz="0" w:space="0" w:color="auto"/>
            <w:bottom w:val="none" w:sz="0" w:space="0" w:color="auto"/>
            <w:right w:val="none" w:sz="0" w:space="0" w:color="auto"/>
          </w:divBdr>
        </w:div>
        <w:div w:id="2019379240">
          <w:marLeft w:val="0"/>
          <w:marRight w:val="0"/>
          <w:marTop w:val="0"/>
          <w:marBottom w:val="0"/>
          <w:divBdr>
            <w:top w:val="none" w:sz="0" w:space="0" w:color="auto"/>
            <w:left w:val="none" w:sz="0" w:space="0" w:color="auto"/>
            <w:bottom w:val="none" w:sz="0" w:space="0" w:color="auto"/>
            <w:right w:val="none" w:sz="0" w:space="0" w:color="auto"/>
          </w:divBdr>
        </w:div>
        <w:div w:id="2049059759">
          <w:marLeft w:val="0"/>
          <w:marRight w:val="0"/>
          <w:marTop w:val="0"/>
          <w:marBottom w:val="0"/>
          <w:divBdr>
            <w:top w:val="none" w:sz="0" w:space="0" w:color="auto"/>
            <w:left w:val="none" w:sz="0" w:space="0" w:color="auto"/>
            <w:bottom w:val="none" w:sz="0" w:space="0" w:color="auto"/>
            <w:right w:val="none" w:sz="0" w:space="0" w:color="auto"/>
          </w:divBdr>
        </w:div>
        <w:div w:id="2076271910">
          <w:marLeft w:val="0"/>
          <w:marRight w:val="0"/>
          <w:marTop w:val="0"/>
          <w:marBottom w:val="0"/>
          <w:divBdr>
            <w:top w:val="none" w:sz="0" w:space="0" w:color="auto"/>
            <w:left w:val="none" w:sz="0" w:space="0" w:color="auto"/>
            <w:bottom w:val="none" w:sz="0" w:space="0" w:color="auto"/>
            <w:right w:val="none" w:sz="0" w:space="0" w:color="auto"/>
          </w:divBdr>
        </w:div>
        <w:div w:id="2134129901">
          <w:marLeft w:val="0"/>
          <w:marRight w:val="0"/>
          <w:marTop w:val="0"/>
          <w:marBottom w:val="0"/>
          <w:divBdr>
            <w:top w:val="none" w:sz="0" w:space="0" w:color="auto"/>
            <w:left w:val="none" w:sz="0" w:space="0" w:color="auto"/>
            <w:bottom w:val="none" w:sz="0" w:space="0" w:color="auto"/>
            <w:right w:val="none" w:sz="0" w:space="0" w:color="auto"/>
          </w:divBdr>
        </w:div>
      </w:divsChild>
    </w:div>
    <w:div w:id="1959217394">
      <w:bodyDiv w:val="1"/>
      <w:marLeft w:val="0"/>
      <w:marRight w:val="0"/>
      <w:marTop w:val="0"/>
      <w:marBottom w:val="0"/>
      <w:divBdr>
        <w:top w:val="none" w:sz="0" w:space="0" w:color="auto"/>
        <w:left w:val="none" w:sz="0" w:space="0" w:color="auto"/>
        <w:bottom w:val="none" w:sz="0" w:space="0" w:color="auto"/>
        <w:right w:val="none" w:sz="0" w:space="0" w:color="auto"/>
      </w:divBdr>
    </w:div>
    <w:div w:id="1963606867">
      <w:bodyDiv w:val="1"/>
      <w:marLeft w:val="0"/>
      <w:marRight w:val="0"/>
      <w:marTop w:val="0"/>
      <w:marBottom w:val="0"/>
      <w:divBdr>
        <w:top w:val="none" w:sz="0" w:space="0" w:color="auto"/>
        <w:left w:val="none" w:sz="0" w:space="0" w:color="auto"/>
        <w:bottom w:val="none" w:sz="0" w:space="0" w:color="auto"/>
        <w:right w:val="none" w:sz="0" w:space="0" w:color="auto"/>
      </w:divBdr>
      <w:divsChild>
        <w:div w:id="37317603">
          <w:marLeft w:val="0"/>
          <w:marRight w:val="0"/>
          <w:marTop w:val="0"/>
          <w:marBottom w:val="0"/>
          <w:divBdr>
            <w:top w:val="none" w:sz="0" w:space="0" w:color="auto"/>
            <w:left w:val="none" w:sz="0" w:space="0" w:color="auto"/>
            <w:bottom w:val="none" w:sz="0" w:space="0" w:color="auto"/>
            <w:right w:val="none" w:sz="0" w:space="0" w:color="auto"/>
          </w:divBdr>
        </w:div>
        <w:div w:id="166755471">
          <w:marLeft w:val="0"/>
          <w:marRight w:val="0"/>
          <w:marTop w:val="0"/>
          <w:marBottom w:val="0"/>
          <w:divBdr>
            <w:top w:val="none" w:sz="0" w:space="0" w:color="auto"/>
            <w:left w:val="none" w:sz="0" w:space="0" w:color="auto"/>
            <w:bottom w:val="none" w:sz="0" w:space="0" w:color="auto"/>
            <w:right w:val="none" w:sz="0" w:space="0" w:color="auto"/>
          </w:divBdr>
        </w:div>
        <w:div w:id="226305188">
          <w:marLeft w:val="0"/>
          <w:marRight w:val="0"/>
          <w:marTop w:val="0"/>
          <w:marBottom w:val="0"/>
          <w:divBdr>
            <w:top w:val="none" w:sz="0" w:space="0" w:color="auto"/>
            <w:left w:val="none" w:sz="0" w:space="0" w:color="auto"/>
            <w:bottom w:val="none" w:sz="0" w:space="0" w:color="auto"/>
            <w:right w:val="none" w:sz="0" w:space="0" w:color="auto"/>
          </w:divBdr>
        </w:div>
        <w:div w:id="380177295">
          <w:marLeft w:val="0"/>
          <w:marRight w:val="0"/>
          <w:marTop w:val="0"/>
          <w:marBottom w:val="0"/>
          <w:divBdr>
            <w:top w:val="none" w:sz="0" w:space="0" w:color="auto"/>
            <w:left w:val="none" w:sz="0" w:space="0" w:color="auto"/>
            <w:bottom w:val="none" w:sz="0" w:space="0" w:color="auto"/>
            <w:right w:val="none" w:sz="0" w:space="0" w:color="auto"/>
          </w:divBdr>
        </w:div>
        <w:div w:id="651636874">
          <w:marLeft w:val="0"/>
          <w:marRight w:val="0"/>
          <w:marTop w:val="0"/>
          <w:marBottom w:val="0"/>
          <w:divBdr>
            <w:top w:val="none" w:sz="0" w:space="0" w:color="auto"/>
            <w:left w:val="none" w:sz="0" w:space="0" w:color="auto"/>
            <w:bottom w:val="none" w:sz="0" w:space="0" w:color="auto"/>
            <w:right w:val="none" w:sz="0" w:space="0" w:color="auto"/>
          </w:divBdr>
        </w:div>
        <w:div w:id="699472589">
          <w:marLeft w:val="0"/>
          <w:marRight w:val="0"/>
          <w:marTop w:val="0"/>
          <w:marBottom w:val="0"/>
          <w:divBdr>
            <w:top w:val="none" w:sz="0" w:space="0" w:color="auto"/>
            <w:left w:val="none" w:sz="0" w:space="0" w:color="auto"/>
            <w:bottom w:val="none" w:sz="0" w:space="0" w:color="auto"/>
            <w:right w:val="none" w:sz="0" w:space="0" w:color="auto"/>
          </w:divBdr>
        </w:div>
        <w:div w:id="720858650">
          <w:marLeft w:val="0"/>
          <w:marRight w:val="0"/>
          <w:marTop w:val="0"/>
          <w:marBottom w:val="0"/>
          <w:divBdr>
            <w:top w:val="none" w:sz="0" w:space="0" w:color="auto"/>
            <w:left w:val="none" w:sz="0" w:space="0" w:color="auto"/>
            <w:bottom w:val="none" w:sz="0" w:space="0" w:color="auto"/>
            <w:right w:val="none" w:sz="0" w:space="0" w:color="auto"/>
          </w:divBdr>
        </w:div>
        <w:div w:id="749429373">
          <w:marLeft w:val="0"/>
          <w:marRight w:val="0"/>
          <w:marTop w:val="0"/>
          <w:marBottom w:val="0"/>
          <w:divBdr>
            <w:top w:val="none" w:sz="0" w:space="0" w:color="auto"/>
            <w:left w:val="none" w:sz="0" w:space="0" w:color="auto"/>
            <w:bottom w:val="none" w:sz="0" w:space="0" w:color="auto"/>
            <w:right w:val="none" w:sz="0" w:space="0" w:color="auto"/>
          </w:divBdr>
        </w:div>
        <w:div w:id="750349122">
          <w:marLeft w:val="0"/>
          <w:marRight w:val="0"/>
          <w:marTop w:val="0"/>
          <w:marBottom w:val="0"/>
          <w:divBdr>
            <w:top w:val="none" w:sz="0" w:space="0" w:color="auto"/>
            <w:left w:val="none" w:sz="0" w:space="0" w:color="auto"/>
            <w:bottom w:val="none" w:sz="0" w:space="0" w:color="auto"/>
            <w:right w:val="none" w:sz="0" w:space="0" w:color="auto"/>
          </w:divBdr>
        </w:div>
        <w:div w:id="808864705">
          <w:marLeft w:val="0"/>
          <w:marRight w:val="0"/>
          <w:marTop w:val="0"/>
          <w:marBottom w:val="0"/>
          <w:divBdr>
            <w:top w:val="none" w:sz="0" w:space="0" w:color="auto"/>
            <w:left w:val="none" w:sz="0" w:space="0" w:color="auto"/>
            <w:bottom w:val="none" w:sz="0" w:space="0" w:color="auto"/>
            <w:right w:val="none" w:sz="0" w:space="0" w:color="auto"/>
          </w:divBdr>
        </w:div>
        <w:div w:id="827524960">
          <w:marLeft w:val="0"/>
          <w:marRight w:val="0"/>
          <w:marTop w:val="0"/>
          <w:marBottom w:val="0"/>
          <w:divBdr>
            <w:top w:val="none" w:sz="0" w:space="0" w:color="auto"/>
            <w:left w:val="none" w:sz="0" w:space="0" w:color="auto"/>
            <w:bottom w:val="none" w:sz="0" w:space="0" w:color="auto"/>
            <w:right w:val="none" w:sz="0" w:space="0" w:color="auto"/>
          </w:divBdr>
          <w:divsChild>
            <w:div w:id="1115363634">
              <w:marLeft w:val="0"/>
              <w:marRight w:val="0"/>
              <w:marTop w:val="0"/>
              <w:marBottom w:val="0"/>
              <w:divBdr>
                <w:top w:val="none" w:sz="0" w:space="0" w:color="auto"/>
                <w:left w:val="none" w:sz="0" w:space="0" w:color="auto"/>
                <w:bottom w:val="none" w:sz="0" w:space="0" w:color="auto"/>
                <w:right w:val="none" w:sz="0" w:space="0" w:color="auto"/>
              </w:divBdr>
            </w:div>
          </w:divsChild>
        </w:div>
        <w:div w:id="955061228">
          <w:marLeft w:val="0"/>
          <w:marRight w:val="0"/>
          <w:marTop w:val="0"/>
          <w:marBottom w:val="0"/>
          <w:divBdr>
            <w:top w:val="none" w:sz="0" w:space="0" w:color="auto"/>
            <w:left w:val="none" w:sz="0" w:space="0" w:color="auto"/>
            <w:bottom w:val="none" w:sz="0" w:space="0" w:color="auto"/>
            <w:right w:val="none" w:sz="0" w:space="0" w:color="auto"/>
          </w:divBdr>
        </w:div>
        <w:div w:id="981349219">
          <w:marLeft w:val="0"/>
          <w:marRight w:val="0"/>
          <w:marTop w:val="0"/>
          <w:marBottom w:val="0"/>
          <w:divBdr>
            <w:top w:val="none" w:sz="0" w:space="0" w:color="auto"/>
            <w:left w:val="none" w:sz="0" w:space="0" w:color="auto"/>
            <w:bottom w:val="none" w:sz="0" w:space="0" w:color="auto"/>
            <w:right w:val="none" w:sz="0" w:space="0" w:color="auto"/>
          </w:divBdr>
        </w:div>
        <w:div w:id="1462922126">
          <w:marLeft w:val="0"/>
          <w:marRight w:val="0"/>
          <w:marTop w:val="0"/>
          <w:marBottom w:val="0"/>
          <w:divBdr>
            <w:top w:val="none" w:sz="0" w:space="0" w:color="auto"/>
            <w:left w:val="none" w:sz="0" w:space="0" w:color="auto"/>
            <w:bottom w:val="none" w:sz="0" w:space="0" w:color="auto"/>
            <w:right w:val="none" w:sz="0" w:space="0" w:color="auto"/>
          </w:divBdr>
        </w:div>
        <w:div w:id="1639677770">
          <w:marLeft w:val="0"/>
          <w:marRight w:val="0"/>
          <w:marTop w:val="0"/>
          <w:marBottom w:val="0"/>
          <w:divBdr>
            <w:top w:val="none" w:sz="0" w:space="0" w:color="auto"/>
            <w:left w:val="none" w:sz="0" w:space="0" w:color="auto"/>
            <w:bottom w:val="none" w:sz="0" w:space="0" w:color="auto"/>
            <w:right w:val="none" w:sz="0" w:space="0" w:color="auto"/>
          </w:divBdr>
        </w:div>
        <w:div w:id="1641887579">
          <w:marLeft w:val="0"/>
          <w:marRight w:val="0"/>
          <w:marTop w:val="0"/>
          <w:marBottom w:val="0"/>
          <w:divBdr>
            <w:top w:val="none" w:sz="0" w:space="0" w:color="auto"/>
            <w:left w:val="none" w:sz="0" w:space="0" w:color="auto"/>
            <w:bottom w:val="none" w:sz="0" w:space="0" w:color="auto"/>
            <w:right w:val="none" w:sz="0" w:space="0" w:color="auto"/>
          </w:divBdr>
        </w:div>
        <w:div w:id="1716926810">
          <w:marLeft w:val="0"/>
          <w:marRight w:val="0"/>
          <w:marTop w:val="0"/>
          <w:marBottom w:val="0"/>
          <w:divBdr>
            <w:top w:val="none" w:sz="0" w:space="0" w:color="auto"/>
            <w:left w:val="none" w:sz="0" w:space="0" w:color="auto"/>
            <w:bottom w:val="none" w:sz="0" w:space="0" w:color="auto"/>
            <w:right w:val="none" w:sz="0" w:space="0" w:color="auto"/>
          </w:divBdr>
        </w:div>
        <w:div w:id="1720015082">
          <w:marLeft w:val="0"/>
          <w:marRight w:val="0"/>
          <w:marTop w:val="0"/>
          <w:marBottom w:val="0"/>
          <w:divBdr>
            <w:top w:val="none" w:sz="0" w:space="0" w:color="auto"/>
            <w:left w:val="none" w:sz="0" w:space="0" w:color="auto"/>
            <w:bottom w:val="none" w:sz="0" w:space="0" w:color="auto"/>
            <w:right w:val="none" w:sz="0" w:space="0" w:color="auto"/>
          </w:divBdr>
        </w:div>
        <w:div w:id="1865896645">
          <w:marLeft w:val="0"/>
          <w:marRight w:val="0"/>
          <w:marTop w:val="0"/>
          <w:marBottom w:val="0"/>
          <w:divBdr>
            <w:top w:val="none" w:sz="0" w:space="0" w:color="auto"/>
            <w:left w:val="none" w:sz="0" w:space="0" w:color="auto"/>
            <w:bottom w:val="none" w:sz="0" w:space="0" w:color="auto"/>
            <w:right w:val="none" w:sz="0" w:space="0" w:color="auto"/>
          </w:divBdr>
        </w:div>
        <w:div w:id="2021659637">
          <w:marLeft w:val="0"/>
          <w:marRight w:val="0"/>
          <w:marTop w:val="0"/>
          <w:marBottom w:val="0"/>
          <w:divBdr>
            <w:top w:val="none" w:sz="0" w:space="0" w:color="auto"/>
            <w:left w:val="none" w:sz="0" w:space="0" w:color="auto"/>
            <w:bottom w:val="none" w:sz="0" w:space="0" w:color="auto"/>
            <w:right w:val="none" w:sz="0" w:space="0" w:color="auto"/>
          </w:divBdr>
        </w:div>
        <w:div w:id="2023969184">
          <w:marLeft w:val="0"/>
          <w:marRight w:val="0"/>
          <w:marTop w:val="0"/>
          <w:marBottom w:val="0"/>
          <w:divBdr>
            <w:top w:val="none" w:sz="0" w:space="0" w:color="auto"/>
            <w:left w:val="none" w:sz="0" w:space="0" w:color="auto"/>
            <w:bottom w:val="none" w:sz="0" w:space="0" w:color="auto"/>
            <w:right w:val="none" w:sz="0" w:space="0" w:color="auto"/>
          </w:divBdr>
        </w:div>
      </w:divsChild>
    </w:div>
    <w:div w:id="1975714076">
      <w:bodyDiv w:val="1"/>
      <w:marLeft w:val="0"/>
      <w:marRight w:val="0"/>
      <w:marTop w:val="0"/>
      <w:marBottom w:val="0"/>
      <w:divBdr>
        <w:top w:val="none" w:sz="0" w:space="0" w:color="auto"/>
        <w:left w:val="none" w:sz="0" w:space="0" w:color="auto"/>
        <w:bottom w:val="none" w:sz="0" w:space="0" w:color="auto"/>
        <w:right w:val="none" w:sz="0" w:space="0" w:color="auto"/>
      </w:divBdr>
    </w:div>
    <w:div w:id="1976794783">
      <w:bodyDiv w:val="1"/>
      <w:marLeft w:val="0"/>
      <w:marRight w:val="0"/>
      <w:marTop w:val="0"/>
      <w:marBottom w:val="0"/>
      <w:divBdr>
        <w:top w:val="none" w:sz="0" w:space="0" w:color="auto"/>
        <w:left w:val="none" w:sz="0" w:space="0" w:color="auto"/>
        <w:bottom w:val="none" w:sz="0" w:space="0" w:color="auto"/>
        <w:right w:val="none" w:sz="0" w:space="0" w:color="auto"/>
      </w:divBdr>
    </w:div>
    <w:div w:id="1978607730">
      <w:bodyDiv w:val="1"/>
      <w:marLeft w:val="0"/>
      <w:marRight w:val="0"/>
      <w:marTop w:val="0"/>
      <w:marBottom w:val="0"/>
      <w:divBdr>
        <w:top w:val="none" w:sz="0" w:space="0" w:color="auto"/>
        <w:left w:val="none" w:sz="0" w:space="0" w:color="auto"/>
        <w:bottom w:val="none" w:sz="0" w:space="0" w:color="auto"/>
        <w:right w:val="none" w:sz="0" w:space="0" w:color="auto"/>
      </w:divBdr>
    </w:div>
    <w:div w:id="2073312493">
      <w:bodyDiv w:val="1"/>
      <w:marLeft w:val="0"/>
      <w:marRight w:val="0"/>
      <w:marTop w:val="0"/>
      <w:marBottom w:val="0"/>
      <w:divBdr>
        <w:top w:val="none" w:sz="0" w:space="0" w:color="auto"/>
        <w:left w:val="none" w:sz="0" w:space="0" w:color="auto"/>
        <w:bottom w:val="none" w:sz="0" w:space="0" w:color="auto"/>
        <w:right w:val="none" w:sz="0" w:space="0" w:color="auto"/>
      </w:divBdr>
    </w:div>
    <w:div w:id="2079211234">
      <w:bodyDiv w:val="1"/>
      <w:marLeft w:val="0"/>
      <w:marRight w:val="0"/>
      <w:marTop w:val="0"/>
      <w:marBottom w:val="0"/>
      <w:divBdr>
        <w:top w:val="none" w:sz="0" w:space="0" w:color="auto"/>
        <w:left w:val="none" w:sz="0" w:space="0" w:color="auto"/>
        <w:bottom w:val="none" w:sz="0" w:space="0" w:color="auto"/>
        <w:right w:val="none" w:sz="0" w:space="0" w:color="auto"/>
      </w:divBdr>
    </w:div>
    <w:div w:id="2127501908">
      <w:bodyDiv w:val="1"/>
      <w:marLeft w:val="0"/>
      <w:marRight w:val="0"/>
      <w:marTop w:val="0"/>
      <w:marBottom w:val="0"/>
      <w:divBdr>
        <w:top w:val="none" w:sz="0" w:space="0" w:color="auto"/>
        <w:left w:val="none" w:sz="0" w:space="0" w:color="auto"/>
        <w:bottom w:val="none" w:sz="0" w:space="0" w:color="auto"/>
        <w:right w:val="none" w:sz="0" w:space="0" w:color="auto"/>
      </w:divBdr>
    </w:div>
    <w:div w:id="2132167742">
      <w:bodyDiv w:val="1"/>
      <w:marLeft w:val="0"/>
      <w:marRight w:val="0"/>
      <w:marTop w:val="0"/>
      <w:marBottom w:val="0"/>
      <w:divBdr>
        <w:top w:val="none" w:sz="0" w:space="0" w:color="auto"/>
        <w:left w:val="none" w:sz="0" w:space="0" w:color="auto"/>
        <w:bottom w:val="none" w:sz="0" w:space="0" w:color="auto"/>
        <w:right w:val="none" w:sz="0" w:space="0" w:color="auto"/>
      </w:divBdr>
    </w:div>
    <w:div w:id="2141992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81088E-0E62-4AD6-8E80-2DCEC999B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101</Pages>
  <Words>20014</Words>
  <Characters>114081</Characters>
  <Application>Microsoft Office Word</Application>
  <DocSecurity>0</DocSecurity>
  <Lines>950</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Вячеслав Черный</dc:creator>
  <cp:lastModifiedBy>Оксана</cp:lastModifiedBy>
  <cp:revision>4</cp:revision>
  <cp:lastPrinted>2025-06-15T13:37:00Z</cp:lastPrinted>
  <dcterms:created xsi:type="dcterms:W3CDTF">2025-06-16T15:24:00Z</dcterms:created>
  <dcterms:modified xsi:type="dcterms:W3CDTF">2025-06-19T11:55:00Z</dcterms:modified>
</cp:coreProperties>
</file>