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7AF3" w:rsidRPr="00F87AF3" w:rsidRDefault="00F87AF3" w:rsidP="00F87AF3">
      <w:pPr>
        <w:spacing w:after="0" w:line="360" w:lineRule="auto"/>
        <w:jc w:val="center"/>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val="ru-RU"/>
        </w:rPr>
        <w:t>Одеський національний університет імені І. І. Мечникова</w:t>
      </w:r>
    </w:p>
    <w:p w:rsidR="00F87AF3" w:rsidRPr="00F87AF3" w:rsidRDefault="00F87AF3" w:rsidP="00F87AF3">
      <w:pPr>
        <w:spacing w:after="0" w:line="360" w:lineRule="auto"/>
        <w:jc w:val="center"/>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val="ru-RU"/>
        </w:rPr>
        <w:t>Економіко-правовий факультет</w:t>
      </w:r>
    </w:p>
    <w:p w:rsidR="00F87AF3" w:rsidRPr="00F87AF3" w:rsidRDefault="00F87AF3" w:rsidP="00F87AF3">
      <w:pPr>
        <w:spacing w:after="0" w:line="360" w:lineRule="auto"/>
        <w:jc w:val="center"/>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val="ru-RU"/>
        </w:rPr>
        <w:t>Кафедра кримінального права, кримінального процесу та криміналістики</w:t>
      </w:r>
    </w:p>
    <w:p w:rsidR="00F87AF3" w:rsidRPr="00F87AF3" w:rsidRDefault="00F87AF3" w:rsidP="00F87AF3">
      <w:pPr>
        <w:spacing w:after="0" w:line="360" w:lineRule="auto"/>
        <w:rPr>
          <w:rFonts w:ascii="Times New Roman" w:eastAsia="Times New Roman" w:hAnsi="Times New Roman" w:cs="Times New Roman"/>
          <w:sz w:val="28"/>
          <w:szCs w:val="28"/>
          <w:lang w:val="ru-RU"/>
        </w:rPr>
      </w:pPr>
    </w:p>
    <w:p w:rsidR="00F87AF3" w:rsidRPr="00F87AF3" w:rsidRDefault="00F87AF3" w:rsidP="00F87AF3">
      <w:pPr>
        <w:spacing w:after="0" w:line="360" w:lineRule="auto"/>
        <w:rPr>
          <w:rFonts w:ascii="Times New Roman" w:eastAsia="Times New Roman" w:hAnsi="Times New Roman" w:cs="Times New Roman"/>
          <w:sz w:val="28"/>
          <w:szCs w:val="28"/>
        </w:rPr>
      </w:pPr>
    </w:p>
    <w:p w:rsidR="00F87AF3" w:rsidRPr="00F87AF3" w:rsidRDefault="00F87AF3" w:rsidP="00F87AF3">
      <w:pPr>
        <w:spacing w:after="0" w:line="360" w:lineRule="auto"/>
        <w:rPr>
          <w:rFonts w:ascii="Times New Roman" w:eastAsia="Times New Roman" w:hAnsi="Times New Roman" w:cs="Times New Roman"/>
          <w:sz w:val="28"/>
          <w:szCs w:val="28"/>
        </w:rPr>
      </w:pPr>
    </w:p>
    <w:p w:rsidR="00F87AF3" w:rsidRPr="00F87AF3" w:rsidRDefault="00F87AF3" w:rsidP="00F87AF3">
      <w:pPr>
        <w:spacing w:after="0" w:line="360" w:lineRule="auto"/>
        <w:rPr>
          <w:rFonts w:ascii="Times New Roman" w:eastAsia="Times New Roman" w:hAnsi="Times New Roman" w:cs="Times New Roman"/>
          <w:b/>
          <w:bCs/>
          <w:sz w:val="28"/>
          <w:szCs w:val="28"/>
        </w:rPr>
      </w:pPr>
      <w:r w:rsidRPr="00F87AF3">
        <w:rPr>
          <w:rFonts w:ascii="Times New Roman" w:eastAsia="Times New Roman" w:hAnsi="Times New Roman" w:cs="Times New Roman"/>
          <w:b/>
          <w:bCs/>
          <w:sz w:val="28"/>
          <w:szCs w:val="28"/>
        </w:rPr>
        <w:t xml:space="preserve">                                            </w:t>
      </w:r>
    </w:p>
    <w:p w:rsidR="00F87AF3" w:rsidRPr="00F87AF3" w:rsidRDefault="00F87AF3" w:rsidP="00F87AF3">
      <w:pPr>
        <w:spacing w:after="0" w:line="360" w:lineRule="auto"/>
        <w:rPr>
          <w:rFonts w:ascii="Times New Roman" w:eastAsia="Times New Roman" w:hAnsi="Times New Roman" w:cs="Times New Roman"/>
          <w:b/>
          <w:bCs/>
          <w:sz w:val="28"/>
          <w:szCs w:val="28"/>
        </w:rPr>
      </w:pPr>
    </w:p>
    <w:p w:rsidR="00F87AF3" w:rsidRPr="00F87AF3" w:rsidRDefault="00F87AF3" w:rsidP="00F87AF3">
      <w:pPr>
        <w:spacing w:after="0" w:line="360" w:lineRule="auto"/>
        <w:rPr>
          <w:rFonts w:ascii="Times New Roman" w:eastAsia="Times New Roman" w:hAnsi="Times New Roman" w:cs="Times New Roman"/>
          <w:b/>
          <w:bCs/>
          <w:sz w:val="28"/>
          <w:szCs w:val="28"/>
          <w:lang w:val="ru-RU"/>
        </w:rPr>
      </w:pPr>
      <w:r w:rsidRPr="00F87AF3">
        <w:rPr>
          <w:rFonts w:ascii="Times New Roman" w:eastAsia="Times New Roman" w:hAnsi="Times New Roman" w:cs="Times New Roman"/>
          <w:b/>
          <w:bCs/>
          <w:sz w:val="28"/>
          <w:szCs w:val="28"/>
        </w:rPr>
        <w:t xml:space="preserve">                                              </w:t>
      </w:r>
      <w:r w:rsidRPr="00F87AF3">
        <w:rPr>
          <w:rFonts w:ascii="Times New Roman" w:eastAsia="Times New Roman" w:hAnsi="Times New Roman" w:cs="Times New Roman"/>
          <w:b/>
          <w:bCs/>
          <w:sz w:val="28"/>
          <w:szCs w:val="28"/>
          <w:lang w:val="ru-RU"/>
        </w:rPr>
        <w:t xml:space="preserve">Д и </w:t>
      </w:r>
      <w:proofErr w:type="gramStart"/>
      <w:r w:rsidRPr="00F87AF3">
        <w:rPr>
          <w:rFonts w:ascii="Times New Roman" w:eastAsia="Times New Roman" w:hAnsi="Times New Roman" w:cs="Times New Roman"/>
          <w:b/>
          <w:bCs/>
          <w:sz w:val="28"/>
          <w:szCs w:val="28"/>
          <w:lang w:val="ru-RU"/>
        </w:rPr>
        <w:t>п</w:t>
      </w:r>
      <w:proofErr w:type="gramEnd"/>
      <w:r w:rsidRPr="00F87AF3">
        <w:rPr>
          <w:rFonts w:ascii="Times New Roman" w:eastAsia="Times New Roman" w:hAnsi="Times New Roman" w:cs="Times New Roman"/>
          <w:b/>
          <w:bCs/>
          <w:sz w:val="28"/>
          <w:szCs w:val="28"/>
          <w:lang w:val="ru-RU"/>
        </w:rPr>
        <w:t xml:space="preserve"> л о м н а  р о б о т а</w:t>
      </w:r>
    </w:p>
    <w:p w:rsidR="00F87AF3" w:rsidRPr="00F87AF3" w:rsidRDefault="00F87AF3" w:rsidP="00F87AF3">
      <w:pPr>
        <w:spacing w:after="0" w:line="240" w:lineRule="auto"/>
        <w:jc w:val="center"/>
        <w:rPr>
          <w:rFonts w:ascii="Times New Roman" w:eastAsia="Times New Roman" w:hAnsi="Times New Roman" w:cs="Times New Roman"/>
          <w:b/>
          <w:bCs/>
          <w:sz w:val="28"/>
          <w:szCs w:val="28"/>
        </w:rPr>
      </w:pPr>
      <w:r w:rsidRPr="00F87AF3">
        <w:rPr>
          <w:rFonts w:ascii="Times New Roman" w:eastAsia="Times New Roman" w:hAnsi="Times New Roman" w:cs="Times New Roman"/>
          <w:b/>
          <w:sz w:val="28"/>
          <w:szCs w:val="28"/>
          <w:lang w:val="ru-RU"/>
        </w:rPr>
        <w:t>«</w:t>
      </w:r>
      <w:r w:rsidRPr="00F87AF3">
        <w:rPr>
          <w:rFonts w:ascii="Times New Roman" w:eastAsia="Times New Roman" w:hAnsi="Times New Roman" w:cs="Times New Roman"/>
          <w:b/>
          <w:bCs/>
          <w:sz w:val="28"/>
          <w:szCs w:val="28"/>
        </w:rPr>
        <w:t xml:space="preserve">Кримінально-правова характеристика злочинів, що вчиняються </w:t>
      </w:r>
    </w:p>
    <w:p w:rsidR="00F87AF3" w:rsidRPr="00F87AF3" w:rsidRDefault="00F87AF3" w:rsidP="00F87AF3">
      <w:pPr>
        <w:spacing w:after="0" w:line="240" w:lineRule="auto"/>
        <w:jc w:val="center"/>
        <w:rPr>
          <w:rFonts w:ascii="Times New Roman" w:eastAsia="Times New Roman" w:hAnsi="Times New Roman" w:cs="Times New Roman"/>
          <w:b/>
          <w:sz w:val="28"/>
          <w:szCs w:val="28"/>
        </w:rPr>
      </w:pPr>
      <w:r w:rsidRPr="00F87AF3">
        <w:rPr>
          <w:rFonts w:ascii="Times New Roman" w:eastAsia="Times New Roman" w:hAnsi="Times New Roman" w:cs="Times New Roman"/>
          <w:b/>
          <w:bCs/>
          <w:sz w:val="28"/>
          <w:szCs w:val="28"/>
        </w:rPr>
        <w:t>у сфері медичного обслуговування</w:t>
      </w:r>
      <w:r w:rsidRPr="00F87AF3">
        <w:rPr>
          <w:rFonts w:ascii="Times New Roman" w:eastAsia="Times New Roman" w:hAnsi="Times New Roman" w:cs="Times New Roman"/>
          <w:b/>
          <w:sz w:val="28"/>
          <w:szCs w:val="28"/>
          <w:lang w:val="en-US"/>
        </w:rPr>
        <w:t>»</w:t>
      </w:r>
    </w:p>
    <w:p w:rsidR="00F87AF3" w:rsidRPr="00F87AF3" w:rsidRDefault="00F87AF3" w:rsidP="00F87AF3">
      <w:pPr>
        <w:spacing w:after="0" w:line="240" w:lineRule="auto"/>
        <w:jc w:val="center"/>
        <w:rPr>
          <w:rFonts w:ascii="Times New Roman" w:eastAsia="Times New Roman" w:hAnsi="Times New Roman" w:cs="Times New Roman"/>
          <w:sz w:val="28"/>
          <w:szCs w:val="28"/>
          <w:lang w:val="en-US"/>
        </w:rPr>
      </w:pPr>
      <w:r w:rsidRPr="00F87AF3">
        <w:rPr>
          <w:rFonts w:ascii="Times New Roman" w:eastAsia="Times New Roman" w:hAnsi="Times New Roman" w:cs="Times New Roman"/>
          <w:sz w:val="28"/>
          <w:szCs w:val="28"/>
          <w:lang w:val="en-US"/>
        </w:rPr>
        <w:t xml:space="preserve">«Criminal-legal characteristics of crimes committed in the area </w:t>
      </w:r>
    </w:p>
    <w:p w:rsidR="00F87AF3" w:rsidRPr="00F87AF3" w:rsidRDefault="00F87AF3" w:rsidP="00F87AF3">
      <w:pPr>
        <w:spacing w:after="0" w:line="240" w:lineRule="auto"/>
        <w:jc w:val="center"/>
        <w:rPr>
          <w:rFonts w:ascii="Times New Roman" w:eastAsia="Times New Roman" w:hAnsi="Times New Roman" w:cs="Times New Roman"/>
          <w:sz w:val="28"/>
          <w:szCs w:val="28"/>
        </w:rPr>
      </w:pPr>
      <w:proofErr w:type="gramStart"/>
      <w:r w:rsidRPr="00F87AF3">
        <w:rPr>
          <w:rFonts w:ascii="Times New Roman" w:eastAsia="Times New Roman" w:hAnsi="Times New Roman" w:cs="Times New Roman"/>
          <w:sz w:val="28"/>
          <w:szCs w:val="28"/>
          <w:lang w:val="en-US"/>
        </w:rPr>
        <w:t>of</w:t>
      </w:r>
      <w:proofErr w:type="gramEnd"/>
      <w:r w:rsidRPr="00F87AF3">
        <w:rPr>
          <w:rFonts w:ascii="Times New Roman" w:eastAsia="Times New Roman" w:hAnsi="Times New Roman" w:cs="Times New Roman"/>
          <w:sz w:val="28"/>
          <w:szCs w:val="28"/>
          <w:lang w:val="en-US"/>
        </w:rPr>
        <w:t xml:space="preserve"> medical service</w:t>
      </w:r>
      <w:r w:rsidRPr="00F87AF3">
        <w:rPr>
          <w:rFonts w:ascii="Times New Roman" w:eastAsia="Times New Roman" w:hAnsi="Times New Roman" w:cs="Times New Roman"/>
          <w:sz w:val="28"/>
          <w:szCs w:val="28"/>
        </w:rPr>
        <w:t>»</w:t>
      </w:r>
    </w:p>
    <w:p w:rsidR="00F87AF3" w:rsidRPr="00F87AF3" w:rsidRDefault="00F87AF3" w:rsidP="00F87AF3">
      <w:pPr>
        <w:spacing w:after="0" w:line="240" w:lineRule="auto"/>
        <w:jc w:val="center"/>
        <w:rPr>
          <w:rFonts w:ascii="Times New Roman" w:eastAsia="Times New Roman" w:hAnsi="Times New Roman" w:cs="Times New Roman"/>
          <w:sz w:val="28"/>
          <w:szCs w:val="28"/>
        </w:rPr>
      </w:pPr>
    </w:p>
    <w:p w:rsidR="00F87AF3" w:rsidRPr="00F87AF3" w:rsidRDefault="00F87AF3" w:rsidP="00F87AF3">
      <w:pPr>
        <w:spacing w:after="0" w:line="240" w:lineRule="auto"/>
        <w:jc w:val="center"/>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на здобуття ступеня вищої освіти «магістр»</w:t>
      </w:r>
    </w:p>
    <w:p w:rsidR="00F87AF3" w:rsidRPr="00F87AF3" w:rsidRDefault="00F87AF3" w:rsidP="00F87AF3">
      <w:pPr>
        <w:spacing w:after="0" w:line="360" w:lineRule="auto"/>
        <w:jc w:val="center"/>
        <w:rPr>
          <w:rFonts w:ascii="Times New Roman" w:eastAsia="Times New Roman" w:hAnsi="Times New Roman" w:cs="Times New Roman"/>
          <w:sz w:val="28"/>
          <w:szCs w:val="28"/>
        </w:rPr>
      </w:pPr>
    </w:p>
    <w:p w:rsidR="00F87AF3" w:rsidRPr="00F87AF3" w:rsidRDefault="00F87AF3" w:rsidP="00F87AF3">
      <w:pPr>
        <w:spacing w:after="0" w:line="360" w:lineRule="auto"/>
        <w:rPr>
          <w:rFonts w:ascii="Times New Roman" w:eastAsia="Times New Roman" w:hAnsi="Times New Roman" w:cs="Times New Roman"/>
          <w:sz w:val="28"/>
          <w:szCs w:val="28"/>
        </w:rPr>
      </w:pPr>
    </w:p>
    <w:p w:rsidR="00F87AF3" w:rsidRPr="00F87AF3" w:rsidRDefault="00F87AF3" w:rsidP="00F87AF3">
      <w:pPr>
        <w:spacing w:after="0" w:line="360" w:lineRule="auto"/>
        <w:rPr>
          <w:rFonts w:ascii="Times New Roman" w:eastAsia="Times New Roman" w:hAnsi="Times New Roman" w:cs="Times New Roman"/>
          <w:sz w:val="28"/>
          <w:szCs w:val="28"/>
        </w:rPr>
      </w:pPr>
    </w:p>
    <w:p w:rsidR="00F87AF3" w:rsidRPr="00F87AF3" w:rsidRDefault="00F87AF3" w:rsidP="00F87AF3">
      <w:pPr>
        <w:spacing w:after="0" w:line="240" w:lineRule="auto"/>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Виконала: студентка </w:t>
      </w:r>
      <w:r w:rsidRPr="00F87AF3">
        <w:rPr>
          <w:rFonts w:ascii="Times New Roman" w:eastAsia="Times New Roman" w:hAnsi="Times New Roman" w:cs="Times New Roman"/>
          <w:sz w:val="28"/>
          <w:szCs w:val="28"/>
        </w:rPr>
        <w:t>денної</w:t>
      </w:r>
      <w:r w:rsidRPr="00F87AF3">
        <w:rPr>
          <w:rFonts w:ascii="Times New Roman" w:eastAsia="Times New Roman" w:hAnsi="Times New Roman" w:cs="Times New Roman"/>
          <w:sz w:val="28"/>
          <w:szCs w:val="28"/>
          <w:lang w:val="ru-RU"/>
        </w:rPr>
        <w:t xml:space="preserve"> форми </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240" w:lineRule="auto"/>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навчання спеціальності 081 Право</w:t>
      </w:r>
    </w:p>
    <w:p w:rsidR="00F87AF3" w:rsidRPr="00F87AF3" w:rsidRDefault="00F87AF3" w:rsidP="00F87AF3">
      <w:pPr>
        <w:spacing w:after="0" w:line="240" w:lineRule="auto"/>
        <w:rPr>
          <w:rFonts w:ascii="Times New Roman" w:eastAsia="Times New Roman" w:hAnsi="Times New Roman" w:cs="Times New Roman"/>
          <w:b/>
          <w:bCs/>
          <w:sz w:val="28"/>
          <w:szCs w:val="28"/>
        </w:rPr>
      </w:pPr>
      <w:r w:rsidRPr="00F87AF3">
        <w:rPr>
          <w:rFonts w:ascii="Times New Roman" w:eastAsia="Times New Roman" w:hAnsi="Times New Roman" w:cs="Times New Roman"/>
          <w:b/>
          <w:bCs/>
          <w:sz w:val="28"/>
          <w:szCs w:val="28"/>
        </w:rPr>
        <w:t xml:space="preserve">                                                                        Стоянова Лариса Олегівна </w:t>
      </w:r>
    </w:p>
    <w:p w:rsidR="00F87AF3" w:rsidRPr="00F87AF3" w:rsidRDefault="00F87AF3" w:rsidP="00F87AF3">
      <w:pPr>
        <w:spacing w:after="0" w:line="240" w:lineRule="auto"/>
        <w:rPr>
          <w:rFonts w:ascii="Times New Roman" w:eastAsia="Times New Roman" w:hAnsi="Times New Roman" w:cs="Times New Roman"/>
          <w:b/>
          <w:bCs/>
          <w:sz w:val="28"/>
          <w:szCs w:val="28"/>
        </w:rPr>
      </w:pPr>
    </w:p>
    <w:p w:rsidR="00F87AF3" w:rsidRPr="00F87AF3" w:rsidRDefault="00F87AF3" w:rsidP="00F87AF3">
      <w:pPr>
        <w:spacing w:after="0" w:line="240" w:lineRule="auto"/>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Науковий керівник: </w:t>
      </w:r>
    </w:p>
    <w:p w:rsidR="00F87AF3" w:rsidRPr="00F87AF3" w:rsidRDefault="00F87AF3" w:rsidP="00F87AF3">
      <w:pPr>
        <w:spacing w:after="0" w:line="240" w:lineRule="auto"/>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val="ru-RU"/>
        </w:rPr>
        <w:t xml:space="preserve"> </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 к.ю.н., доц.  Дришлюк</w:t>
      </w:r>
      <w:proofErr w:type="gramStart"/>
      <w:r w:rsidRPr="00F87AF3">
        <w:rPr>
          <w:rFonts w:ascii="Times New Roman" w:eastAsia="Times New Roman" w:hAnsi="Times New Roman" w:cs="Times New Roman"/>
          <w:sz w:val="28"/>
          <w:szCs w:val="28"/>
          <w:lang w:val="ru-RU"/>
        </w:rPr>
        <w:t xml:space="preserve"> І.</w:t>
      </w:r>
      <w:proofErr w:type="gramEnd"/>
      <w:r w:rsidRPr="00F87AF3">
        <w:rPr>
          <w:rFonts w:ascii="Times New Roman" w:eastAsia="Times New Roman" w:hAnsi="Times New Roman" w:cs="Times New Roman"/>
          <w:sz w:val="28"/>
          <w:szCs w:val="28"/>
          <w:lang w:val="ru-RU"/>
        </w:rPr>
        <w:t>А.</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_______                                                              </w:t>
      </w:r>
    </w:p>
    <w:p w:rsidR="00F87AF3" w:rsidRPr="00F87AF3" w:rsidRDefault="00F87AF3" w:rsidP="00F87AF3">
      <w:pPr>
        <w:spacing w:after="0" w:line="240" w:lineRule="auto"/>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lang w:val="ru-RU"/>
        </w:rPr>
        <w:t xml:space="preserve">                                                    </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Рецензент:</w:t>
      </w:r>
      <w:r w:rsidRPr="00F87AF3">
        <w:rPr>
          <w:rFonts w:ascii="Times New Roman" w:eastAsia="Times New Roman" w:hAnsi="Times New Roman" w:cs="Times New Roman"/>
          <w:sz w:val="28"/>
          <w:szCs w:val="28"/>
          <w:lang w:val="ru-RU"/>
        </w:rPr>
        <w:tab/>
      </w:r>
      <w:r w:rsidRPr="00F87AF3">
        <w:rPr>
          <w:rFonts w:ascii="Times New Roman" w:eastAsia="Times New Roman" w:hAnsi="Times New Roman" w:cs="Times New Roman"/>
          <w:sz w:val="28"/>
          <w:szCs w:val="28"/>
          <w:lang w:val="ru-RU"/>
        </w:rPr>
        <w:tab/>
      </w:r>
      <w:r w:rsidRPr="00F87AF3">
        <w:rPr>
          <w:rFonts w:ascii="Times New Roman" w:eastAsia="Times New Roman" w:hAnsi="Times New Roman" w:cs="Times New Roman"/>
          <w:sz w:val="28"/>
          <w:szCs w:val="28"/>
          <w:lang w:val="ru-RU"/>
        </w:rPr>
        <w:tab/>
      </w:r>
      <w:r w:rsidRPr="00F87AF3">
        <w:rPr>
          <w:rFonts w:ascii="Times New Roman" w:eastAsia="Times New Roman" w:hAnsi="Times New Roman" w:cs="Times New Roman"/>
          <w:sz w:val="28"/>
          <w:szCs w:val="28"/>
          <w:lang w:val="ru-RU"/>
        </w:rPr>
        <w:tab/>
      </w:r>
      <w:r w:rsidRPr="00F87AF3">
        <w:rPr>
          <w:rFonts w:ascii="Times New Roman" w:eastAsia="Times New Roman" w:hAnsi="Times New Roman" w:cs="Times New Roman"/>
          <w:sz w:val="28"/>
          <w:szCs w:val="28"/>
          <w:lang w:val="ru-RU"/>
        </w:rPr>
        <w:tab/>
      </w:r>
      <w:r w:rsidRPr="00F87AF3">
        <w:rPr>
          <w:rFonts w:ascii="Times New Roman" w:eastAsia="Times New Roman" w:hAnsi="Times New Roman" w:cs="Times New Roman"/>
          <w:sz w:val="28"/>
          <w:szCs w:val="28"/>
          <w:lang w:val="ru-RU"/>
        </w:rPr>
        <w:tab/>
      </w:r>
      <w:r w:rsidRPr="00F87AF3">
        <w:rPr>
          <w:rFonts w:ascii="Times New Roman" w:eastAsia="Times New Roman" w:hAnsi="Times New Roman" w:cs="Times New Roman"/>
          <w:sz w:val="28"/>
          <w:szCs w:val="28"/>
          <w:lang w:val="ru-RU"/>
        </w:rPr>
        <w:tab/>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ab/>
      </w:r>
      <w:r w:rsidRPr="00F87AF3">
        <w:rPr>
          <w:rFonts w:ascii="Times New Roman" w:eastAsia="Times New Roman" w:hAnsi="Times New Roman" w:cs="Times New Roman"/>
          <w:sz w:val="28"/>
          <w:szCs w:val="28"/>
          <w:lang w:val="ru-RU"/>
        </w:rPr>
        <w:tab/>
      </w:r>
      <w:r w:rsidRPr="00F87AF3">
        <w:rPr>
          <w:rFonts w:ascii="Times New Roman" w:eastAsia="Times New Roman" w:hAnsi="Times New Roman" w:cs="Times New Roman"/>
          <w:sz w:val="28"/>
          <w:szCs w:val="28"/>
          <w:lang w:val="ru-RU"/>
        </w:rPr>
        <w:tab/>
      </w:r>
      <w:r w:rsidRPr="00F87AF3">
        <w:rPr>
          <w:rFonts w:ascii="Times New Roman" w:eastAsia="Times New Roman" w:hAnsi="Times New Roman" w:cs="Times New Roman"/>
          <w:sz w:val="28"/>
          <w:szCs w:val="28"/>
          <w:lang w:val="ru-RU"/>
        </w:rPr>
        <w:tab/>
      </w:r>
      <w:r w:rsidRPr="00F87AF3">
        <w:rPr>
          <w:rFonts w:ascii="Times New Roman" w:eastAsia="Times New Roman" w:hAnsi="Times New Roman" w:cs="Times New Roman"/>
          <w:sz w:val="28"/>
          <w:szCs w:val="28"/>
          <w:lang w:val="ru-RU"/>
        </w:rPr>
        <w:tab/>
        <w:t xml:space="preserve"> к.ю.н</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доц. </w:t>
      </w:r>
      <w:r w:rsidRPr="00F87AF3">
        <w:rPr>
          <w:rFonts w:ascii="Times New Roman" w:eastAsia="Times New Roman" w:hAnsi="Times New Roman" w:cs="Times New Roman"/>
          <w:sz w:val="28"/>
          <w:szCs w:val="28"/>
        </w:rPr>
        <w:t>Родіонова</w:t>
      </w:r>
      <w:r w:rsidRPr="00F87AF3">
        <w:rPr>
          <w:rFonts w:ascii="Times New Roman" w:eastAsia="Times New Roman" w:hAnsi="Times New Roman" w:cs="Times New Roman"/>
          <w:sz w:val="28"/>
          <w:szCs w:val="28"/>
          <w:lang w:val="ru-RU"/>
        </w:rPr>
        <w:t xml:space="preserve"> Т.</w:t>
      </w:r>
      <w:r w:rsidRPr="00F87AF3">
        <w:rPr>
          <w:rFonts w:ascii="Times New Roman" w:eastAsia="Times New Roman" w:hAnsi="Times New Roman" w:cs="Times New Roman"/>
          <w:sz w:val="28"/>
          <w:szCs w:val="28"/>
        </w:rPr>
        <w:t>В</w:t>
      </w:r>
      <w:r w:rsidRPr="00F87AF3">
        <w:rPr>
          <w:rFonts w:ascii="Times New Roman" w:eastAsia="Times New Roman" w:hAnsi="Times New Roman" w:cs="Times New Roman"/>
          <w:sz w:val="28"/>
          <w:szCs w:val="28"/>
          <w:lang w:val="ru-RU"/>
        </w:rPr>
        <w:t>.</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240" w:lineRule="auto"/>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rPr>
          <w:rFonts w:ascii="Times New Roman" w:eastAsia="Times New Roman" w:hAnsi="Times New Roman" w:cs="Times New Roman"/>
          <w:sz w:val="28"/>
          <w:szCs w:val="28"/>
        </w:rPr>
      </w:pPr>
    </w:p>
    <w:tbl>
      <w:tblPr>
        <w:tblW w:w="5155" w:type="pct"/>
        <w:jc w:val="center"/>
        <w:tblLook w:val="00A0" w:firstRow="1" w:lastRow="0" w:firstColumn="1" w:lastColumn="0" w:noHBand="0" w:noVBand="0"/>
      </w:tblPr>
      <w:tblGrid>
        <w:gridCol w:w="5233"/>
        <w:gridCol w:w="4928"/>
      </w:tblGrid>
      <w:tr w:rsidR="00F87AF3" w:rsidRPr="00F87AF3" w:rsidTr="00F87AF3">
        <w:trPr>
          <w:jc w:val="center"/>
        </w:trPr>
        <w:tc>
          <w:tcPr>
            <w:tcW w:w="4967" w:type="dxa"/>
          </w:tcPr>
          <w:p w:rsidR="00F87AF3" w:rsidRPr="00F87AF3" w:rsidRDefault="00F87AF3" w:rsidP="00F87AF3">
            <w:pPr>
              <w:spacing w:after="0" w:line="240" w:lineRule="auto"/>
              <w:rPr>
                <w:rFonts w:ascii="Times New Roman" w:eastAsia="Times New Roman" w:hAnsi="Times New Roman" w:cs="Times New Roman"/>
                <w:sz w:val="28"/>
                <w:szCs w:val="28"/>
              </w:rPr>
            </w:pPr>
          </w:p>
          <w:p w:rsidR="00F87AF3" w:rsidRPr="00F87AF3" w:rsidRDefault="00F87AF3" w:rsidP="00F87AF3">
            <w:pPr>
              <w:spacing w:after="0" w:line="240" w:lineRule="auto"/>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lang w:val="ru-RU"/>
              </w:rPr>
              <w:t>Рекомендовано до захисту:</w:t>
            </w:r>
          </w:p>
          <w:p w:rsidR="00F87AF3" w:rsidRPr="00F87AF3" w:rsidRDefault="00F87AF3" w:rsidP="00F87AF3">
            <w:pPr>
              <w:spacing w:after="0" w:line="240" w:lineRule="auto"/>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lang w:val="ru-RU"/>
              </w:rPr>
              <w:t>протокол засідання кафедри</w:t>
            </w:r>
          </w:p>
          <w:p w:rsidR="00F87AF3" w:rsidRPr="00F87AF3" w:rsidRDefault="00F87AF3" w:rsidP="00F87AF3">
            <w:pPr>
              <w:spacing w:after="0" w:line="240" w:lineRule="auto"/>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___ від “___” ____ 2019 р. </w:t>
            </w:r>
          </w:p>
          <w:p w:rsidR="00F87AF3" w:rsidRPr="00F87AF3" w:rsidRDefault="00F87AF3" w:rsidP="00F87AF3">
            <w:pPr>
              <w:spacing w:after="0" w:line="240" w:lineRule="auto"/>
              <w:rPr>
                <w:rFonts w:ascii="Times New Roman" w:eastAsia="Times New Roman" w:hAnsi="Times New Roman" w:cs="Times New Roman"/>
                <w:sz w:val="28"/>
                <w:szCs w:val="28"/>
              </w:rPr>
            </w:pPr>
          </w:p>
          <w:p w:rsidR="00F87AF3" w:rsidRPr="00F87AF3" w:rsidRDefault="00F87AF3" w:rsidP="00F87AF3">
            <w:pPr>
              <w:spacing w:after="0" w:line="240" w:lineRule="auto"/>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Завідувач кафедри</w:t>
            </w:r>
          </w:p>
          <w:p w:rsidR="00F87AF3" w:rsidRPr="00F87AF3" w:rsidRDefault="00F87AF3" w:rsidP="00F87AF3">
            <w:pPr>
              <w:spacing w:after="0" w:line="240" w:lineRule="auto"/>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u w:val="single"/>
              </w:rPr>
              <w:t xml:space="preserve">    </w:t>
            </w:r>
            <w:r w:rsidRPr="00F87AF3">
              <w:rPr>
                <w:rFonts w:ascii="Times New Roman" w:eastAsia="Times New Roman" w:hAnsi="Times New Roman" w:cs="Times New Roman"/>
                <w:sz w:val="28"/>
                <w:szCs w:val="28"/>
                <w:u w:val="single"/>
              </w:rPr>
              <w:tab/>
              <w:t xml:space="preserve">    </w:t>
            </w:r>
            <w:r w:rsidRPr="00F87AF3">
              <w:rPr>
                <w:rFonts w:ascii="Times New Roman" w:eastAsia="Times New Roman" w:hAnsi="Times New Roman" w:cs="Times New Roman"/>
                <w:sz w:val="28"/>
                <w:szCs w:val="28"/>
              </w:rPr>
              <w:t xml:space="preserve"> доц. Дришлюк І.А.      </w:t>
            </w:r>
          </w:p>
          <w:p w:rsidR="00F87AF3" w:rsidRPr="00F87AF3" w:rsidRDefault="00F87AF3" w:rsidP="00F87AF3">
            <w:pPr>
              <w:spacing w:after="0" w:line="240" w:lineRule="auto"/>
              <w:rPr>
                <w:rFonts w:ascii="Times New Roman" w:eastAsia="Times New Roman" w:hAnsi="Times New Roman" w:cs="Times New Roman"/>
                <w:sz w:val="20"/>
                <w:szCs w:val="20"/>
              </w:rPr>
            </w:pPr>
            <w:r w:rsidRPr="00F87AF3">
              <w:rPr>
                <w:rFonts w:ascii="Times New Roman" w:eastAsia="Times New Roman" w:hAnsi="Times New Roman" w:cs="Times New Roman"/>
                <w:sz w:val="20"/>
                <w:szCs w:val="20"/>
              </w:rPr>
              <w:t xml:space="preserve">   </w:t>
            </w:r>
            <w:r w:rsidRPr="00F87AF3">
              <w:rPr>
                <w:rFonts w:ascii="Times New Roman" w:eastAsia="Times New Roman" w:hAnsi="Times New Roman" w:cs="Times New Roman"/>
                <w:sz w:val="20"/>
                <w:szCs w:val="20"/>
                <w:lang w:val="ru-RU"/>
              </w:rPr>
              <w:t>(</w:t>
            </w:r>
            <w:proofErr w:type="gramStart"/>
            <w:r w:rsidRPr="00F87AF3">
              <w:rPr>
                <w:rFonts w:ascii="Times New Roman" w:eastAsia="Times New Roman" w:hAnsi="Times New Roman" w:cs="Times New Roman"/>
                <w:sz w:val="20"/>
                <w:szCs w:val="20"/>
                <w:lang w:val="ru-RU"/>
              </w:rPr>
              <w:t>п</w:t>
            </w:r>
            <w:proofErr w:type="gramEnd"/>
            <w:r w:rsidRPr="00F87AF3">
              <w:rPr>
                <w:rFonts w:ascii="Times New Roman" w:eastAsia="Times New Roman" w:hAnsi="Times New Roman" w:cs="Times New Roman"/>
                <w:sz w:val="20"/>
                <w:szCs w:val="20"/>
                <w:lang w:val="ru-RU"/>
              </w:rPr>
              <w:t>ідпис)</w:t>
            </w:r>
          </w:p>
        </w:tc>
        <w:tc>
          <w:tcPr>
            <w:tcW w:w="4678" w:type="dxa"/>
          </w:tcPr>
          <w:p w:rsidR="00F87AF3" w:rsidRPr="00F87AF3" w:rsidRDefault="00F87AF3" w:rsidP="00F87AF3">
            <w:pPr>
              <w:spacing w:after="0" w:line="240" w:lineRule="auto"/>
              <w:rPr>
                <w:rFonts w:ascii="Times New Roman" w:eastAsia="Times New Roman" w:hAnsi="Times New Roman" w:cs="Times New Roman"/>
                <w:sz w:val="28"/>
                <w:szCs w:val="28"/>
                <w:lang w:val="ru-RU"/>
              </w:rPr>
            </w:pPr>
          </w:p>
          <w:p w:rsidR="00F87AF3" w:rsidRPr="00F87AF3" w:rsidRDefault="00F87AF3" w:rsidP="00F87AF3">
            <w:pPr>
              <w:spacing w:after="0" w:line="240" w:lineRule="auto"/>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lang w:val="ru-RU"/>
              </w:rPr>
              <w:t xml:space="preserve">Захищено на засіданні ЕК № </w:t>
            </w:r>
            <w:r w:rsidRPr="00F87AF3">
              <w:rPr>
                <w:rFonts w:ascii="Times New Roman" w:eastAsia="Times New Roman" w:hAnsi="Times New Roman" w:cs="Times New Roman"/>
                <w:sz w:val="28"/>
                <w:szCs w:val="28"/>
              </w:rPr>
              <w:t>1</w:t>
            </w:r>
          </w:p>
          <w:p w:rsidR="00F87AF3" w:rsidRPr="00F87AF3" w:rsidRDefault="00F87AF3" w:rsidP="00F87AF3">
            <w:pPr>
              <w:spacing w:after="0" w:line="240" w:lineRule="auto"/>
              <w:rPr>
                <w:rFonts w:ascii="Times New Roman" w:eastAsia="Times New Roman" w:hAnsi="Times New Roman" w:cs="Times New Roman"/>
                <w:sz w:val="28"/>
                <w:szCs w:val="28"/>
                <w:lang w:val="ru-RU" w:eastAsia="ru-RU"/>
              </w:rPr>
            </w:pPr>
            <w:r w:rsidRPr="00F87AF3">
              <w:rPr>
                <w:rFonts w:ascii="Times New Roman" w:eastAsia="Times New Roman" w:hAnsi="Times New Roman" w:cs="Times New Roman"/>
                <w:sz w:val="28"/>
                <w:szCs w:val="28"/>
                <w:lang w:val="ru-RU"/>
              </w:rPr>
              <w:t>протокол № ___ від “___” ___ 201</w:t>
            </w:r>
            <w:r w:rsidRPr="00F87AF3">
              <w:rPr>
                <w:rFonts w:ascii="Times New Roman" w:eastAsia="Times New Roman" w:hAnsi="Times New Roman" w:cs="Times New Roman"/>
                <w:sz w:val="28"/>
                <w:szCs w:val="28"/>
              </w:rPr>
              <w:t>9</w:t>
            </w:r>
            <w:r w:rsidRPr="00F87AF3">
              <w:rPr>
                <w:rFonts w:ascii="Times New Roman" w:eastAsia="Times New Roman" w:hAnsi="Times New Roman" w:cs="Times New Roman"/>
                <w:sz w:val="28"/>
                <w:szCs w:val="28"/>
                <w:lang w:val="ru-RU"/>
              </w:rPr>
              <w:t xml:space="preserve"> р.</w:t>
            </w:r>
          </w:p>
          <w:p w:rsidR="00F87AF3" w:rsidRPr="00F87AF3" w:rsidRDefault="00F87AF3" w:rsidP="00F87AF3">
            <w:pPr>
              <w:spacing w:after="0" w:line="240" w:lineRule="auto"/>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val="ru-RU"/>
              </w:rPr>
              <w:t>Оцінка ______________/______/_____</w:t>
            </w:r>
          </w:p>
          <w:p w:rsidR="00F87AF3" w:rsidRPr="00F87AF3" w:rsidRDefault="00F87AF3" w:rsidP="00F87AF3">
            <w:pPr>
              <w:spacing w:after="0" w:line="240" w:lineRule="auto"/>
              <w:jc w:val="both"/>
              <w:rPr>
                <w:rFonts w:ascii="Times New Roman" w:eastAsia="Times New Roman" w:hAnsi="Times New Roman" w:cs="Times New Roman"/>
                <w:sz w:val="20"/>
                <w:szCs w:val="20"/>
                <w:lang w:val="ru-RU"/>
              </w:rPr>
            </w:pP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0"/>
                <w:szCs w:val="20"/>
                <w:lang w:val="ru-RU"/>
              </w:rPr>
              <w:t>(за національною шкалою/шкалою ЕСТ</w:t>
            </w:r>
            <w:proofErr w:type="gramStart"/>
            <w:r w:rsidRPr="00F87AF3">
              <w:rPr>
                <w:rFonts w:ascii="Times New Roman" w:eastAsia="Times New Roman" w:hAnsi="Times New Roman" w:cs="Times New Roman"/>
                <w:sz w:val="20"/>
                <w:szCs w:val="20"/>
                <w:lang w:val="ru-RU"/>
              </w:rPr>
              <w:t>S</w:t>
            </w:r>
            <w:proofErr w:type="gramEnd"/>
            <w:r w:rsidRPr="00F87AF3">
              <w:rPr>
                <w:rFonts w:ascii="Times New Roman" w:eastAsia="Times New Roman" w:hAnsi="Times New Roman" w:cs="Times New Roman"/>
                <w:sz w:val="20"/>
                <w:szCs w:val="20"/>
                <w:lang w:val="ru-RU"/>
              </w:rPr>
              <w:t>/бали)</w:t>
            </w:r>
          </w:p>
          <w:p w:rsidR="00F87AF3" w:rsidRPr="00F87AF3" w:rsidRDefault="00F87AF3" w:rsidP="00F87AF3">
            <w:pPr>
              <w:spacing w:after="0" w:line="240" w:lineRule="auto"/>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val="ru-RU"/>
              </w:rPr>
              <w:t>Голова ЕК</w:t>
            </w:r>
          </w:p>
          <w:p w:rsidR="00F87AF3" w:rsidRPr="00F87AF3" w:rsidRDefault="00F87AF3" w:rsidP="00F87AF3">
            <w:pPr>
              <w:spacing w:after="0" w:line="240" w:lineRule="auto"/>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val="ru-RU"/>
              </w:rPr>
              <w:t xml:space="preserve">_________ проф. </w:t>
            </w:r>
            <w:r w:rsidRPr="00F87AF3">
              <w:rPr>
                <w:rFonts w:ascii="Times New Roman" w:eastAsia="Times New Roman" w:hAnsi="Times New Roman" w:cs="Times New Roman"/>
                <w:sz w:val="28"/>
                <w:szCs w:val="28"/>
              </w:rPr>
              <w:t>Степанова</w:t>
            </w:r>
            <w:r w:rsidRPr="00F87AF3">
              <w:rPr>
                <w:rFonts w:ascii="Times New Roman" w:eastAsia="Times New Roman" w:hAnsi="Times New Roman" w:cs="Times New Roman"/>
                <w:sz w:val="28"/>
                <w:szCs w:val="28"/>
                <w:lang w:val="ru-RU"/>
              </w:rPr>
              <w:t xml:space="preserve"> </w:t>
            </w:r>
            <w:r w:rsidRPr="00F87AF3">
              <w:rPr>
                <w:rFonts w:ascii="Times New Roman" w:eastAsia="Times New Roman" w:hAnsi="Times New Roman" w:cs="Times New Roman"/>
                <w:sz w:val="28"/>
                <w:szCs w:val="28"/>
              </w:rPr>
              <w:t>Т</w:t>
            </w:r>
            <w:r w:rsidRPr="00F87AF3">
              <w:rPr>
                <w:rFonts w:ascii="Times New Roman" w:eastAsia="Times New Roman" w:hAnsi="Times New Roman" w:cs="Times New Roman"/>
                <w:sz w:val="28"/>
                <w:szCs w:val="28"/>
                <w:lang w:val="ru-RU"/>
              </w:rPr>
              <w:t>.</w:t>
            </w:r>
            <w:r w:rsidRPr="00F87AF3">
              <w:rPr>
                <w:rFonts w:ascii="Times New Roman" w:eastAsia="Times New Roman" w:hAnsi="Times New Roman" w:cs="Times New Roman"/>
                <w:sz w:val="28"/>
                <w:szCs w:val="28"/>
              </w:rPr>
              <w:t>В</w:t>
            </w:r>
            <w:r w:rsidRPr="00F87AF3">
              <w:rPr>
                <w:rFonts w:ascii="Times New Roman" w:eastAsia="Times New Roman" w:hAnsi="Times New Roman" w:cs="Times New Roman"/>
                <w:sz w:val="28"/>
                <w:szCs w:val="28"/>
                <w:lang w:val="ru-RU"/>
              </w:rPr>
              <w:t>.</w:t>
            </w:r>
          </w:p>
          <w:p w:rsidR="00F87AF3" w:rsidRPr="00F87AF3" w:rsidRDefault="00F87AF3" w:rsidP="00F87AF3">
            <w:pPr>
              <w:spacing w:after="0" w:line="240" w:lineRule="auto"/>
              <w:rPr>
                <w:rFonts w:ascii="Times New Roman" w:eastAsia="Times New Roman" w:hAnsi="Times New Roman" w:cs="Times New Roman"/>
                <w:sz w:val="20"/>
                <w:szCs w:val="20"/>
                <w:lang w:val="ru-RU"/>
              </w:rPr>
            </w:pPr>
            <w:r w:rsidRPr="00F87AF3">
              <w:rPr>
                <w:rFonts w:ascii="Times New Roman" w:eastAsia="Times New Roman" w:hAnsi="Times New Roman" w:cs="Times New Roman"/>
                <w:sz w:val="28"/>
                <w:szCs w:val="28"/>
                <w:lang w:val="ru-RU"/>
              </w:rPr>
              <w:t xml:space="preserve">     </w:t>
            </w:r>
            <w:r w:rsidRPr="00F87AF3">
              <w:rPr>
                <w:rFonts w:ascii="Times New Roman" w:eastAsia="Times New Roman" w:hAnsi="Times New Roman" w:cs="Times New Roman"/>
                <w:sz w:val="20"/>
                <w:szCs w:val="20"/>
                <w:lang w:val="ru-RU"/>
              </w:rPr>
              <w:t>(</w:t>
            </w:r>
            <w:proofErr w:type="gramStart"/>
            <w:r w:rsidRPr="00F87AF3">
              <w:rPr>
                <w:rFonts w:ascii="Times New Roman" w:eastAsia="Times New Roman" w:hAnsi="Times New Roman" w:cs="Times New Roman"/>
                <w:sz w:val="20"/>
                <w:szCs w:val="20"/>
                <w:lang w:val="ru-RU"/>
              </w:rPr>
              <w:t>п</w:t>
            </w:r>
            <w:proofErr w:type="gramEnd"/>
            <w:r w:rsidRPr="00F87AF3">
              <w:rPr>
                <w:rFonts w:ascii="Times New Roman" w:eastAsia="Times New Roman" w:hAnsi="Times New Roman" w:cs="Times New Roman"/>
                <w:sz w:val="20"/>
                <w:szCs w:val="20"/>
                <w:lang w:val="ru-RU"/>
              </w:rPr>
              <w:t>ідпис)</w:t>
            </w:r>
          </w:p>
          <w:p w:rsidR="00F87AF3" w:rsidRPr="00F87AF3" w:rsidRDefault="00F87AF3" w:rsidP="00F87AF3">
            <w:pPr>
              <w:spacing w:after="0" w:line="240" w:lineRule="auto"/>
              <w:rPr>
                <w:rFonts w:ascii="Times New Roman" w:eastAsia="Times New Roman" w:hAnsi="Times New Roman" w:cs="Times New Roman"/>
                <w:sz w:val="28"/>
                <w:szCs w:val="28"/>
              </w:rPr>
            </w:pPr>
          </w:p>
        </w:tc>
      </w:tr>
    </w:tbl>
    <w:p w:rsidR="00F87AF3" w:rsidRPr="00F87AF3" w:rsidRDefault="00F87AF3" w:rsidP="00F87AF3">
      <w:pPr>
        <w:spacing w:after="0" w:line="360" w:lineRule="auto"/>
        <w:rPr>
          <w:rFonts w:ascii="Times New Roman" w:eastAsia="Times New Roman" w:hAnsi="Times New Roman" w:cs="Times New Roman"/>
          <w:b/>
          <w:bCs/>
          <w:sz w:val="28"/>
          <w:szCs w:val="28"/>
        </w:rPr>
      </w:pPr>
      <w:r w:rsidRPr="00F87AF3">
        <w:rPr>
          <w:rFonts w:ascii="Times New Roman" w:eastAsia="Times New Roman" w:hAnsi="Times New Roman" w:cs="Times New Roman"/>
          <w:b/>
          <w:bCs/>
          <w:sz w:val="28"/>
          <w:szCs w:val="28"/>
        </w:rPr>
        <w:t xml:space="preserve">                                                    </w:t>
      </w:r>
      <w:r w:rsidRPr="00F87AF3">
        <w:rPr>
          <w:rFonts w:ascii="Times New Roman" w:eastAsia="Times New Roman" w:hAnsi="Times New Roman" w:cs="Times New Roman"/>
          <w:b/>
          <w:bCs/>
          <w:sz w:val="28"/>
          <w:szCs w:val="28"/>
          <w:lang w:val="ru-RU"/>
        </w:rPr>
        <w:t>Одеса – 201</w:t>
      </w:r>
      <w:r w:rsidRPr="00F87AF3">
        <w:rPr>
          <w:rFonts w:ascii="Times New Roman" w:eastAsia="Times New Roman" w:hAnsi="Times New Roman" w:cs="Times New Roman"/>
          <w:b/>
          <w:bCs/>
          <w:sz w:val="28"/>
          <w:szCs w:val="28"/>
        </w:rPr>
        <w:t>9</w:t>
      </w:r>
    </w:p>
    <w:p w:rsidR="00F87AF3" w:rsidRDefault="00F87AF3" w:rsidP="00F87AF3">
      <w:pPr>
        <w:spacing w:after="0" w:line="360" w:lineRule="auto"/>
        <w:ind w:firstLine="708"/>
        <w:jc w:val="center"/>
        <w:rPr>
          <w:rFonts w:ascii="Times New Roman" w:eastAsia="Times New Roman" w:hAnsi="Times New Roman" w:cs="Times New Roman"/>
          <w:b/>
          <w:bCs/>
          <w:sz w:val="28"/>
          <w:szCs w:val="28"/>
        </w:rPr>
      </w:pPr>
    </w:p>
    <w:p w:rsidR="00F87AF3" w:rsidRDefault="00F87AF3" w:rsidP="00F87AF3">
      <w:pPr>
        <w:spacing w:after="0" w:line="360" w:lineRule="auto"/>
        <w:ind w:firstLine="708"/>
        <w:jc w:val="center"/>
        <w:rPr>
          <w:rFonts w:ascii="Times New Roman" w:eastAsia="Times New Roman" w:hAnsi="Times New Roman" w:cs="Times New Roman"/>
          <w:b/>
          <w:bCs/>
          <w:sz w:val="28"/>
          <w:szCs w:val="28"/>
        </w:rPr>
      </w:pPr>
    </w:p>
    <w:p w:rsidR="00F87AF3" w:rsidRDefault="00F87AF3" w:rsidP="00F87AF3">
      <w:pPr>
        <w:spacing w:after="0" w:line="360" w:lineRule="auto"/>
        <w:ind w:firstLine="708"/>
        <w:jc w:val="center"/>
        <w:rPr>
          <w:rFonts w:ascii="Times New Roman" w:eastAsia="Times New Roman" w:hAnsi="Times New Roman" w:cs="Times New Roman"/>
          <w:b/>
          <w:bCs/>
          <w:sz w:val="28"/>
          <w:szCs w:val="28"/>
        </w:rPr>
      </w:pPr>
    </w:p>
    <w:p w:rsidR="00F87AF3" w:rsidRPr="00F87AF3" w:rsidRDefault="00F87AF3" w:rsidP="00F87AF3">
      <w:pPr>
        <w:spacing w:after="0" w:line="360" w:lineRule="auto"/>
        <w:ind w:firstLine="708"/>
        <w:jc w:val="center"/>
        <w:rPr>
          <w:rFonts w:ascii="Times New Roman" w:eastAsia="Times New Roman" w:hAnsi="Times New Roman" w:cs="Times New Roman"/>
          <w:b/>
          <w:bCs/>
          <w:sz w:val="28"/>
          <w:szCs w:val="28"/>
        </w:rPr>
      </w:pPr>
      <w:r w:rsidRPr="00F87AF3">
        <w:rPr>
          <w:rFonts w:ascii="Times New Roman" w:eastAsia="Times New Roman" w:hAnsi="Times New Roman" w:cs="Times New Roman"/>
          <w:b/>
          <w:bCs/>
          <w:sz w:val="28"/>
          <w:szCs w:val="28"/>
        </w:rPr>
        <w:t>ЗМІСТ</w:t>
      </w:r>
    </w:p>
    <w:p w:rsidR="00F87AF3" w:rsidRPr="00F87AF3" w:rsidRDefault="00F87AF3" w:rsidP="00F87AF3">
      <w:pPr>
        <w:spacing w:after="0" w:line="360" w:lineRule="auto"/>
        <w:jc w:val="both"/>
        <w:rPr>
          <w:rFonts w:ascii="Times New Roman" w:eastAsia="Times New Roman" w:hAnsi="Times New Roman" w:cs="Times New Roman"/>
          <w:b/>
          <w:sz w:val="28"/>
          <w:szCs w:val="28"/>
        </w:rPr>
      </w:pPr>
      <w:r w:rsidRPr="00F87AF3">
        <w:rPr>
          <w:rFonts w:ascii="Times New Roman" w:eastAsia="Times New Roman" w:hAnsi="Times New Roman" w:cs="Times New Roman"/>
          <w:b/>
          <w:bCs/>
          <w:sz w:val="28"/>
          <w:szCs w:val="28"/>
        </w:rPr>
        <w:t>ВСТУП ...</w:t>
      </w:r>
      <w:r w:rsidRPr="00F87AF3">
        <w:rPr>
          <w:rFonts w:ascii="Times New Roman" w:eastAsia="Times New Roman" w:hAnsi="Times New Roman" w:cs="Times New Roman"/>
          <w:b/>
          <w:sz w:val="28"/>
          <w:szCs w:val="28"/>
        </w:rPr>
        <w:t>………………………………………………………………………….. 3</w:t>
      </w:r>
    </w:p>
    <w:p w:rsidR="00F87AF3" w:rsidRPr="00F87AF3" w:rsidRDefault="00F87AF3" w:rsidP="00F87AF3">
      <w:pPr>
        <w:spacing w:after="0" w:line="360" w:lineRule="auto"/>
        <w:jc w:val="both"/>
        <w:rPr>
          <w:rFonts w:ascii="Times New Roman" w:eastAsia="Times New Roman" w:hAnsi="Times New Roman" w:cs="Times New Roman"/>
          <w:b/>
          <w:bCs/>
          <w:sz w:val="28"/>
          <w:szCs w:val="28"/>
        </w:rPr>
      </w:pPr>
      <w:r w:rsidRPr="00F87AF3">
        <w:rPr>
          <w:rFonts w:ascii="Times New Roman" w:eastAsia="Times New Roman" w:hAnsi="Times New Roman" w:cs="Times New Roman"/>
          <w:b/>
          <w:bCs/>
          <w:sz w:val="28"/>
          <w:szCs w:val="28"/>
        </w:rPr>
        <w:t xml:space="preserve">РОЗДІЛ 1. </w:t>
      </w:r>
      <w:r w:rsidRPr="00F87AF3">
        <w:rPr>
          <w:rFonts w:ascii="Times New Roman" w:eastAsia="Times New Roman" w:hAnsi="Times New Roman" w:cs="Times New Roman"/>
          <w:b/>
          <w:sz w:val="28"/>
          <w:szCs w:val="28"/>
        </w:rPr>
        <w:t xml:space="preserve">ВІДПОВІДАЛЬНІСТЬ ЗА ЗЛОЧИНИ У СФЕРІ МЕДИЧНОГО ОБСЛУГОВУВАННЯ В ІСТОРІЇ КРИМІНАЛЬНОГО ЗАКОНОДАВСТВА УКРАЇНИ ТА ДОСВІД КРИМІНАЛІЗАЦІЇ ТАКИХ СУСПІЛЬНО НЕБЕЗПЕЧНИХ ДІЯНЬ У ДЕЯКИХ ІНОЗЕМНИХ ДЕРЖАВАХ </w:t>
      </w:r>
      <w:r w:rsidRPr="00F87AF3">
        <w:rPr>
          <w:rFonts w:ascii="Times New Roman" w:eastAsia="Times New Roman" w:hAnsi="Times New Roman" w:cs="Times New Roman"/>
          <w:b/>
          <w:bCs/>
          <w:sz w:val="28"/>
          <w:szCs w:val="28"/>
        </w:rPr>
        <w:t>............. 8</w:t>
      </w:r>
    </w:p>
    <w:p w:rsidR="00F87AF3" w:rsidRPr="00F87AF3" w:rsidRDefault="00F87AF3" w:rsidP="00F87AF3">
      <w:pPr>
        <w:spacing w:after="0" w:line="360" w:lineRule="auto"/>
        <w:ind w:firstLine="567"/>
        <w:jc w:val="both"/>
        <w:rPr>
          <w:rFonts w:ascii="Times New Roman" w:eastAsia="MS ??" w:hAnsi="Times New Roman" w:cs="Times New Roman"/>
          <w:b/>
          <w:sz w:val="28"/>
          <w:szCs w:val="28"/>
          <w:lang w:eastAsia="x-none"/>
        </w:rPr>
      </w:pPr>
      <w:r w:rsidRPr="00F87AF3">
        <w:rPr>
          <w:rFonts w:ascii="Times New Roman" w:eastAsia="MS ??" w:hAnsi="Times New Roman" w:cs="Times New Roman"/>
          <w:sz w:val="28"/>
          <w:szCs w:val="28"/>
          <w:lang w:eastAsia="x-none"/>
        </w:rPr>
        <w:t>1.1. Короткий історичний нарис розвитку законодавства про відповідальність за злочини у сфері медичного обслуговування ...................... 8</w:t>
      </w:r>
    </w:p>
    <w:p w:rsidR="00F87AF3" w:rsidRPr="00F87AF3" w:rsidRDefault="00F87AF3" w:rsidP="00F87AF3">
      <w:pPr>
        <w:widowControl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1.2. Поняття та види злочинів у сфері медичного обслуговування ........... 20</w:t>
      </w:r>
    </w:p>
    <w:p w:rsidR="00F87AF3" w:rsidRPr="00F87AF3" w:rsidRDefault="00F87AF3" w:rsidP="00F87AF3">
      <w:pPr>
        <w:spacing w:after="0" w:line="360" w:lineRule="auto"/>
        <w:ind w:firstLine="567"/>
        <w:jc w:val="both"/>
        <w:rPr>
          <w:rFonts w:ascii="Times New Roman" w:eastAsia="MS ??" w:hAnsi="Times New Roman" w:cs="Times New Roman"/>
          <w:sz w:val="28"/>
          <w:szCs w:val="28"/>
          <w:lang w:eastAsia="x-none"/>
        </w:rPr>
      </w:pPr>
      <w:r w:rsidRPr="00F87AF3">
        <w:rPr>
          <w:rFonts w:ascii="Times New Roman" w:eastAsia="MS ??" w:hAnsi="Times New Roman" w:cs="Times New Roman"/>
          <w:sz w:val="28"/>
          <w:szCs w:val="24"/>
          <w:lang w:eastAsia="x-none"/>
        </w:rPr>
        <w:t>1.3. Особливості кримінального законодавства деяких іноземних держав щодо відповідальності за злочини у сфері медичного обслуговування ............ 44</w:t>
      </w:r>
    </w:p>
    <w:p w:rsidR="00F87AF3" w:rsidRPr="00F87AF3" w:rsidRDefault="00F87AF3" w:rsidP="00F87AF3">
      <w:pPr>
        <w:spacing w:after="0" w:line="360" w:lineRule="auto"/>
        <w:jc w:val="both"/>
        <w:rPr>
          <w:rFonts w:ascii="Times New Roman" w:eastAsia="MS ??" w:hAnsi="Times New Roman" w:cs="Times New Roman"/>
          <w:bCs/>
          <w:sz w:val="28"/>
          <w:szCs w:val="28"/>
          <w:lang w:eastAsia="x-none"/>
        </w:rPr>
      </w:pPr>
      <w:r w:rsidRPr="00F87AF3">
        <w:rPr>
          <w:rFonts w:ascii="Times New Roman" w:eastAsia="MS ??" w:hAnsi="Times New Roman" w:cs="Times New Roman"/>
          <w:bCs/>
          <w:sz w:val="28"/>
          <w:szCs w:val="28"/>
          <w:lang w:eastAsia="x-none"/>
        </w:rPr>
        <w:t>Висновки до розділу 1 ............................................................................................ 58</w:t>
      </w:r>
    </w:p>
    <w:p w:rsidR="00F87AF3" w:rsidRPr="00F87AF3" w:rsidRDefault="00F87AF3" w:rsidP="00F87AF3">
      <w:pPr>
        <w:widowControl w:val="0"/>
        <w:autoSpaceDE w:val="0"/>
        <w:autoSpaceDN w:val="0"/>
        <w:adjustRightInd w:val="0"/>
        <w:spacing w:after="0" w:line="360" w:lineRule="auto"/>
        <w:jc w:val="both"/>
        <w:rPr>
          <w:rFonts w:ascii="Times New Roman" w:eastAsia="Times New Roman" w:hAnsi="Times New Roman" w:cs="Times New Roman"/>
          <w:b/>
          <w:sz w:val="28"/>
          <w:szCs w:val="28"/>
        </w:rPr>
      </w:pPr>
      <w:r w:rsidRPr="00F87AF3">
        <w:rPr>
          <w:rFonts w:ascii="Times New Roman" w:eastAsia="Times New Roman" w:hAnsi="Times New Roman" w:cs="Times New Roman"/>
          <w:b/>
          <w:sz w:val="28"/>
          <w:szCs w:val="28"/>
        </w:rPr>
        <w:t>РОЗДІЛ 2. ОБ’ЄКТИВНІ ОЗНАКИ ЗЛОЧИНІВ, ЩО ВЧИНЯЮТЬСЯ У СФЕРІ МЕДИЧНОГО ОБСЛУГОВУВАННЯ ................................................. 61</w:t>
      </w:r>
    </w:p>
    <w:p w:rsidR="00F87AF3" w:rsidRPr="00F87AF3" w:rsidRDefault="00F87AF3" w:rsidP="00F87AF3">
      <w:pPr>
        <w:spacing w:after="0" w:line="360" w:lineRule="auto"/>
        <w:jc w:val="both"/>
        <w:rPr>
          <w:rFonts w:ascii="Times New Roman" w:eastAsia="MS ??" w:hAnsi="Times New Roman" w:cs="Times New Roman"/>
          <w:sz w:val="28"/>
          <w:szCs w:val="28"/>
          <w:lang w:eastAsia="x-none"/>
        </w:rPr>
      </w:pPr>
      <w:r w:rsidRPr="00F87AF3">
        <w:rPr>
          <w:rFonts w:ascii="Times New Roman" w:eastAsia="MS ??" w:hAnsi="Times New Roman" w:cs="Times New Roman"/>
          <w:b/>
          <w:sz w:val="28"/>
          <w:szCs w:val="28"/>
          <w:lang w:eastAsia="x-none"/>
        </w:rPr>
        <w:tab/>
      </w:r>
      <w:r w:rsidRPr="00F87AF3">
        <w:rPr>
          <w:rFonts w:ascii="Times New Roman" w:eastAsia="MS ??" w:hAnsi="Times New Roman" w:cs="Times New Roman"/>
          <w:sz w:val="28"/>
          <w:szCs w:val="28"/>
          <w:lang w:eastAsia="x-none"/>
        </w:rPr>
        <w:t>2.1. Безпосередні об’єкти злочинів у сфері медичного обслуговування.. 61</w:t>
      </w:r>
    </w:p>
    <w:p w:rsidR="00F87AF3" w:rsidRPr="00F87AF3" w:rsidRDefault="00F87AF3" w:rsidP="00F87AF3">
      <w:pPr>
        <w:spacing w:after="0" w:line="360" w:lineRule="auto"/>
        <w:jc w:val="both"/>
        <w:rPr>
          <w:rFonts w:ascii="Times New Roman" w:eastAsia="MS ??" w:hAnsi="Times New Roman" w:cs="Times New Roman"/>
          <w:sz w:val="28"/>
          <w:szCs w:val="28"/>
          <w:lang w:eastAsia="x-none"/>
        </w:rPr>
      </w:pPr>
      <w:r w:rsidRPr="00F87AF3">
        <w:rPr>
          <w:rFonts w:ascii="Times New Roman" w:eastAsia="MS ??" w:hAnsi="Times New Roman" w:cs="Times New Roman"/>
          <w:sz w:val="28"/>
          <w:szCs w:val="28"/>
          <w:lang w:eastAsia="x-none"/>
        </w:rPr>
        <w:tab/>
        <w:t>2.2. Об’єктивна сторона злочинів у сфері медичного обслуговування .... 73</w:t>
      </w:r>
    </w:p>
    <w:p w:rsidR="00F87AF3" w:rsidRPr="00F87AF3" w:rsidRDefault="00F87AF3" w:rsidP="00F87AF3">
      <w:pPr>
        <w:spacing w:after="0" w:line="360" w:lineRule="auto"/>
        <w:jc w:val="both"/>
        <w:rPr>
          <w:rFonts w:ascii="Times New Roman" w:eastAsia="MS ??" w:hAnsi="Times New Roman" w:cs="Times New Roman"/>
          <w:bCs/>
          <w:sz w:val="28"/>
          <w:szCs w:val="28"/>
          <w:lang w:eastAsia="x-none"/>
        </w:rPr>
      </w:pPr>
      <w:r w:rsidRPr="00F87AF3">
        <w:rPr>
          <w:rFonts w:ascii="Times New Roman" w:eastAsia="MS ??" w:hAnsi="Times New Roman" w:cs="Times New Roman"/>
          <w:bCs/>
          <w:sz w:val="28"/>
          <w:szCs w:val="28"/>
          <w:lang w:eastAsia="x-none"/>
        </w:rPr>
        <w:t>Висновки до розділу 2 ............................................................................................. 89</w:t>
      </w:r>
    </w:p>
    <w:p w:rsidR="00F87AF3" w:rsidRPr="00F87AF3" w:rsidRDefault="00F87AF3" w:rsidP="00F87AF3">
      <w:pPr>
        <w:spacing w:after="0" w:line="360" w:lineRule="auto"/>
        <w:jc w:val="both"/>
        <w:rPr>
          <w:rFonts w:ascii="Times New Roman" w:eastAsia="MS ??" w:hAnsi="Times New Roman" w:cs="Times New Roman"/>
          <w:b/>
          <w:sz w:val="28"/>
          <w:szCs w:val="28"/>
          <w:lang w:eastAsia="x-none"/>
        </w:rPr>
      </w:pPr>
      <w:r w:rsidRPr="00F87AF3">
        <w:rPr>
          <w:rFonts w:ascii="Times New Roman" w:eastAsia="MS ??" w:hAnsi="Times New Roman" w:cs="Times New Roman"/>
          <w:b/>
          <w:sz w:val="28"/>
          <w:szCs w:val="28"/>
          <w:lang w:eastAsia="x-none"/>
        </w:rPr>
        <w:t>РОЗДІЛ 3. СУБ’ЄКТИВНІ ОЗНАКИ ЗЛОЧИНІВ, ЩО ВЧИНЯЮТЬСЯ У СФЕРІ МЕДИЧНОГО ОБСЛУГОВУВАННЯ ................................................. 91</w:t>
      </w:r>
    </w:p>
    <w:p w:rsidR="00F87AF3" w:rsidRPr="00F87AF3" w:rsidRDefault="00F87AF3" w:rsidP="00F87AF3">
      <w:pPr>
        <w:spacing w:after="0" w:line="360" w:lineRule="auto"/>
        <w:jc w:val="both"/>
        <w:rPr>
          <w:rFonts w:ascii="Times New Roman" w:eastAsia="MS ??" w:hAnsi="Times New Roman" w:cs="Times New Roman"/>
          <w:sz w:val="28"/>
          <w:szCs w:val="28"/>
          <w:lang w:eastAsia="x-none"/>
        </w:rPr>
      </w:pPr>
      <w:r w:rsidRPr="00F87AF3">
        <w:rPr>
          <w:rFonts w:ascii="Times New Roman" w:eastAsia="MS ??" w:hAnsi="Times New Roman" w:cs="Times New Roman"/>
          <w:b/>
          <w:sz w:val="28"/>
          <w:szCs w:val="28"/>
          <w:lang w:eastAsia="x-none"/>
        </w:rPr>
        <w:tab/>
      </w:r>
      <w:r w:rsidRPr="00F87AF3">
        <w:rPr>
          <w:rFonts w:ascii="Times New Roman" w:eastAsia="MS ??" w:hAnsi="Times New Roman" w:cs="Times New Roman"/>
          <w:sz w:val="28"/>
          <w:szCs w:val="28"/>
          <w:lang w:eastAsia="x-none"/>
        </w:rPr>
        <w:t>3.1. Суб’єктивна сторона злочинів у сфері медичного обслуговування .. 91</w:t>
      </w:r>
    </w:p>
    <w:p w:rsidR="00F87AF3" w:rsidRPr="00F87AF3" w:rsidRDefault="00F87AF3" w:rsidP="00F87AF3">
      <w:pPr>
        <w:spacing w:after="0" w:line="360" w:lineRule="auto"/>
        <w:jc w:val="both"/>
        <w:rPr>
          <w:rFonts w:ascii="Times New Roman" w:eastAsia="MS ??" w:hAnsi="Times New Roman" w:cs="Times New Roman"/>
          <w:sz w:val="28"/>
          <w:szCs w:val="28"/>
          <w:lang w:eastAsia="x-none"/>
        </w:rPr>
      </w:pPr>
      <w:r w:rsidRPr="00F87AF3">
        <w:rPr>
          <w:rFonts w:ascii="Times New Roman" w:eastAsia="MS ??" w:hAnsi="Times New Roman" w:cs="Times New Roman"/>
          <w:sz w:val="28"/>
          <w:szCs w:val="28"/>
          <w:lang w:eastAsia="x-none"/>
        </w:rPr>
        <w:tab/>
        <w:t>3.2. Суб’єкти злочинів у сфері медичного обслуговування .................... 104</w:t>
      </w:r>
    </w:p>
    <w:p w:rsidR="00F87AF3" w:rsidRPr="00F87AF3" w:rsidRDefault="00F87AF3" w:rsidP="00F87AF3">
      <w:pPr>
        <w:spacing w:after="0" w:line="360" w:lineRule="auto"/>
        <w:jc w:val="both"/>
        <w:rPr>
          <w:rFonts w:ascii="Times New Roman" w:eastAsia="MS ??" w:hAnsi="Times New Roman" w:cs="Times New Roman"/>
          <w:bCs/>
          <w:sz w:val="28"/>
          <w:szCs w:val="28"/>
          <w:lang w:eastAsia="x-none"/>
        </w:rPr>
      </w:pPr>
      <w:r w:rsidRPr="00F87AF3">
        <w:rPr>
          <w:rFonts w:ascii="Times New Roman" w:eastAsia="MS ??" w:hAnsi="Times New Roman" w:cs="Times New Roman"/>
          <w:bCs/>
          <w:sz w:val="28"/>
          <w:szCs w:val="28"/>
          <w:lang w:eastAsia="x-none"/>
        </w:rPr>
        <w:t>Висновки до розділу 3 ........................................................................................... 119</w:t>
      </w:r>
    </w:p>
    <w:p w:rsidR="00F87AF3" w:rsidRPr="00F87AF3" w:rsidRDefault="00F87AF3" w:rsidP="00F87AF3">
      <w:pPr>
        <w:spacing w:after="0" w:line="360" w:lineRule="auto"/>
        <w:jc w:val="both"/>
        <w:rPr>
          <w:rFonts w:ascii="Times New Roman" w:eastAsia="Times New Roman" w:hAnsi="Times New Roman" w:cs="Times New Roman"/>
          <w:b/>
          <w:sz w:val="28"/>
          <w:szCs w:val="28"/>
        </w:rPr>
      </w:pPr>
      <w:r w:rsidRPr="00F87AF3">
        <w:rPr>
          <w:rFonts w:ascii="Times New Roman" w:eastAsia="Times New Roman" w:hAnsi="Times New Roman" w:cs="Times New Roman"/>
          <w:b/>
          <w:bCs/>
          <w:sz w:val="28"/>
          <w:szCs w:val="28"/>
        </w:rPr>
        <w:t>ВИСНОВКИ .....</w:t>
      </w:r>
      <w:r w:rsidRPr="00F87AF3">
        <w:rPr>
          <w:rFonts w:ascii="Times New Roman" w:eastAsia="Times New Roman" w:hAnsi="Times New Roman" w:cs="Times New Roman"/>
          <w:b/>
          <w:sz w:val="28"/>
          <w:szCs w:val="28"/>
        </w:rPr>
        <w:t>…………………………………………………………………. 121</w:t>
      </w:r>
    </w:p>
    <w:p w:rsidR="00F87AF3" w:rsidRPr="00F87AF3" w:rsidRDefault="00F87AF3" w:rsidP="00F87AF3">
      <w:pPr>
        <w:spacing w:after="0" w:line="360" w:lineRule="auto"/>
        <w:rPr>
          <w:rFonts w:ascii="Times New Roman" w:eastAsia="Times New Roman" w:hAnsi="Times New Roman" w:cs="Times New Roman"/>
          <w:sz w:val="28"/>
          <w:szCs w:val="28"/>
        </w:rPr>
      </w:pPr>
      <w:r w:rsidRPr="00F87AF3">
        <w:rPr>
          <w:rFonts w:ascii="Times New Roman" w:eastAsia="Times New Roman" w:hAnsi="Times New Roman" w:cs="Times New Roman"/>
          <w:b/>
          <w:bCs/>
          <w:sz w:val="28"/>
          <w:szCs w:val="28"/>
        </w:rPr>
        <w:t>СПИСОК ВИКОРИСТАНИХ ДЖЕРЕЛ ......................................................... 127</w:t>
      </w:r>
    </w:p>
    <w:p w:rsidR="00F87AF3" w:rsidRPr="00F87AF3" w:rsidRDefault="00F87AF3" w:rsidP="00F87AF3">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rsidR="00F87AF3" w:rsidRPr="00F87AF3" w:rsidRDefault="00F87AF3" w:rsidP="00F87AF3">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rsidR="00F87AF3" w:rsidRPr="00F87AF3" w:rsidRDefault="00F87AF3" w:rsidP="00F87AF3">
      <w:pPr>
        <w:spacing w:after="0" w:line="360" w:lineRule="auto"/>
        <w:jc w:val="both"/>
        <w:rPr>
          <w:rFonts w:ascii="Times New Roman" w:eastAsia="Times New Roman" w:hAnsi="Times New Roman" w:cs="Times New Roman"/>
          <w:sz w:val="28"/>
          <w:szCs w:val="28"/>
        </w:rPr>
      </w:pPr>
    </w:p>
    <w:p w:rsidR="00F87AF3" w:rsidRPr="00F87AF3" w:rsidRDefault="00F87AF3" w:rsidP="00F87AF3">
      <w:pPr>
        <w:spacing w:after="0" w:line="360" w:lineRule="auto"/>
        <w:jc w:val="both"/>
        <w:rPr>
          <w:rFonts w:ascii="Times New Roman" w:eastAsia="Times New Roman" w:hAnsi="Times New Roman" w:cs="Times New Roman"/>
          <w:sz w:val="28"/>
          <w:szCs w:val="28"/>
        </w:rPr>
      </w:pPr>
    </w:p>
    <w:p w:rsidR="00F87AF3" w:rsidRPr="00F87AF3" w:rsidRDefault="00F87AF3" w:rsidP="00F87AF3">
      <w:pPr>
        <w:spacing w:after="0" w:line="360" w:lineRule="auto"/>
        <w:jc w:val="both"/>
        <w:rPr>
          <w:rFonts w:ascii="Times New Roman" w:eastAsia="Times New Roman" w:hAnsi="Times New Roman" w:cs="Times New Roman"/>
          <w:sz w:val="28"/>
          <w:szCs w:val="28"/>
        </w:rPr>
      </w:pPr>
    </w:p>
    <w:p w:rsidR="00F87AF3" w:rsidRPr="00F87AF3" w:rsidRDefault="00F87AF3" w:rsidP="00F87AF3">
      <w:pPr>
        <w:spacing w:after="0" w:line="360" w:lineRule="auto"/>
        <w:jc w:val="both"/>
        <w:rPr>
          <w:rFonts w:ascii="Times New Roman" w:eastAsia="Times New Roman" w:hAnsi="Times New Roman" w:cs="Times New Roman"/>
          <w:sz w:val="28"/>
          <w:szCs w:val="28"/>
        </w:rPr>
      </w:pPr>
    </w:p>
    <w:p w:rsidR="00F87AF3" w:rsidRPr="00F87AF3" w:rsidRDefault="00F87AF3" w:rsidP="00F87AF3">
      <w:pPr>
        <w:spacing w:after="0" w:line="360" w:lineRule="auto"/>
        <w:jc w:val="center"/>
        <w:rPr>
          <w:rFonts w:ascii="Times New Roman" w:eastAsia="Times New Roman" w:hAnsi="Times New Roman" w:cs="Times New Roman"/>
          <w:b/>
          <w:bCs/>
          <w:sz w:val="28"/>
          <w:szCs w:val="28"/>
          <w:lang w:eastAsia="ru-RU"/>
        </w:rPr>
      </w:pPr>
      <w:r w:rsidRPr="00F87AF3">
        <w:rPr>
          <w:rFonts w:ascii="Times New Roman" w:eastAsia="Times New Roman" w:hAnsi="Times New Roman" w:cs="Times New Roman"/>
          <w:b/>
          <w:bCs/>
          <w:sz w:val="28"/>
          <w:szCs w:val="28"/>
          <w:lang w:eastAsia="ru-RU"/>
        </w:rPr>
        <w:lastRenderedPageBreak/>
        <w:t>ВСТУП</w:t>
      </w:r>
    </w:p>
    <w:p w:rsidR="00F87AF3" w:rsidRPr="00F87AF3" w:rsidRDefault="00F87AF3" w:rsidP="00F87AF3">
      <w:pPr>
        <w:spacing w:after="0" w:line="360" w:lineRule="auto"/>
        <w:jc w:val="both"/>
        <w:rPr>
          <w:rFonts w:ascii="Times New Roman" w:eastAsia="Times New Roman" w:hAnsi="Times New Roman" w:cs="Times New Roman"/>
          <w:b/>
          <w:bCs/>
          <w:sz w:val="28"/>
          <w:szCs w:val="28"/>
          <w:lang w:eastAsia="ru-RU"/>
        </w:rPr>
      </w:pPr>
    </w:p>
    <w:p w:rsidR="00F87AF3" w:rsidRPr="00F87AF3" w:rsidRDefault="00F87AF3" w:rsidP="00F87AF3">
      <w:pPr>
        <w:spacing w:after="0" w:line="360" w:lineRule="auto"/>
        <w:ind w:firstLine="708"/>
        <w:jc w:val="both"/>
        <w:rPr>
          <w:rFonts w:ascii="Times New Roman" w:eastAsia="Times New Roman" w:hAnsi="Times New Roman" w:cs="Times New Roman"/>
          <w:sz w:val="28"/>
          <w:szCs w:val="28"/>
          <w:lang w:eastAsia="ru-RU"/>
        </w:rPr>
      </w:pPr>
      <w:r w:rsidRPr="00F87AF3">
        <w:rPr>
          <w:rFonts w:ascii="Times New Roman" w:eastAsia="Times New Roman" w:hAnsi="Times New Roman" w:cs="Times New Roman"/>
          <w:b/>
          <w:bCs/>
          <w:sz w:val="28"/>
          <w:szCs w:val="28"/>
          <w:lang w:eastAsia="ru-RU"/>
        </w:rPr>
        <w:t>Актуальність теми дослідження.</w:t>
      </w:r>
      <w:r w:rsidRPr="00F87AF3">
        <w:rPr>
          <w:rFonts w:ascii="Times New Roman" w:eastAsia="Times New Roman" w:hAnsi="Times New Roman" w:cs="Times New Roman"/>
          <w:sz w:val="28"/>
          <w:szCs w:val="28"/>
          <w:lang w:eastAsia="ru-RU"/>
        </w:rPr>
        <w:t xml:space="preserve"> Становлення та розвиток правової держави, вдосконалення демократичних принципів суспільного життя в нашій країни передбачають необхідність суворого додержання пріоритету загальнолюдських цінностей. У ст. 3 Конституції України</w:t>
      </w:r>
      <w:r w:rsidRPr="00F87AF3">
        <w:rPr>
          <w:rFonts w:ascii="Times New Roman" w:eastAsia="MS ??" w:hAnsi="Times New Roman" w:cs="Times New Roman"/>
          <w:sz w:val="28"/>
          <w:szCs w:val="28"/>
          <w:vertAlign w:val="superscript"/>
          <w:lang w:val="ru-RU" w:eastAsia="ru-RU"/>
        </w:rPr>
        <w:footnoteReference w:id="1"/>
      </w:r>
      <w:r w:rsidRPr="00F87AF3">
        <w:rPr>
          <w:rFonts w:ascii="Times New Roman" w:eastAsia="Times New Roman" w:hAnsi="Times New Roman" w:cs="Times New Roman"/>
          <w:sz w:val="28"/>
          <w:szCs w:val="28"/>
          <w:lang w:eastAsia="ru-RU"/>
        </w:rPr>
        <w:t xml:space="preserve"> [1]  проголошено, що людина, її життя і здоров’я, честь і гідність, недоторканність і безпека визнаються в Україні найвищою соціальною цінністю. Реалізація цього конституційного положення неможлива без забезпечення населення кваліфікованою медичною допомогою. Належна охорона здоров’я, забезпечення медичного обслуговування відповідної якості є передумовою забезпечення прав і свобод людини. Гарантія надання належної медичної допомоги і необхідного лікування є обов’язковою умовою реалізації конституційного принципу якісного, своєчасного, кваліфікованого, ефективного і доступного для всіх громадян медичного обслуговування. Згідно з цим принципом, кожна особа має право на охорону здоров’я, медичну допомогу і медичне страхування, а держава створює умови для ефективного і доступного для всіх громадян медичного обслуговування (ст. 49 Конституції України).</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color w:val="000000"/>
          <w:sz w:val="28"/>
          <w:szCs w:val="28"/>
        </w:rPr>
      </w:pPr>
      <w:r w:rsidRPr="00F87AF3">
        <w:rPr>
          <w:rFonts w:ascii="Times New Roman" w:eastAsia="Times New Roman" w:hAnsi="Times New Roman" w:cs="Times New Roman"/>
          <w:color w:val="000000"/>
          <w:sz w:val="28"/>
          <w:szCs w:val="28"/>
        </w:rPr>
        <w:t>Медичне обслуговування, надання кваліфікованої медичної допомоги тісно пов’язані з безпекою життя і здоров’я особи. Одним із досягнень Кримінального кодексу України 2001 року</w:t>
      </w:r>
      <w:r w:rsidRPr="00F87AF3">
        <w:rPr>
          <w:rFonts w:ascii="Times New Roman" w:eastAsia="Times New Roman" w:hAnsi="Times New Roman" w:cs="Times New Roman"/>
          <w:color w:val="000000"/>
          <w:sz w:val="28"/>
          <w:szCs w:val="28"/>
          <w:vertAlign w:val="superscript"/>
        </w:rPr>
        <w:footnoteReference w:id="2"/>
      </w:r>
      <w:r w:rsidRPr="00F87AF3">
        <w:rPr>
          <w:rFonts w:ascii="Times New Roman" w:eastAsia="Times New Roman" w:hAnsi="Times New Roman" w:cs="Times New Roman"/>
          <w:color w:val="000000"/>
          <w:sz w:val="28"/>
          <w:szCs w:val="28"/>
        </w:rPr>
        <w:t xml:space="preserve"> </w:t>
      </w:r>
      <w:r w:rsidRPr="00F87AF3">
        <w:rPr>
          <w:rFonts w:ascii="Times New Roman" w:eastAsia="Times New Roman" w:hAnsi="Times New Roman" w:cs="Times New Roman"/>
          <w:color w:val="000000"/>
          <w:sz w:val="28"/>
          <w:szCs w:val="28"/>
          <w:lang w:val="ru-RU"/>
        </w:rPr>
        <w:t>[</w:t>
      </w:r>
      <w:r w:rsidRPr="00F87AF3">
        <w:rPr>
          <w:rFonts w:ascii="Times New Roman" w:eastAsia="Times New Roman" w:hAnsi="Times New Roman" w:cs="Times New Roman"/>
          <w:color w:val="000000"/>
          <w:sz w:val="28"/>
          <w:szCs w:val="28"/>
        </w:rPr>
        <w:t>2</w:t>
      </w:r>
      <w:r w:rsidRPr="00F87AF3">
        <w:rPr>
          <w:rFonts w:ascii="Times New Roman" w:eastAsia="Times New Roman" w:hAnsi="Times New Roman" w:cs="Times New Roman"/>
          <w:color w:val="000000"/>
          <w:sz w:val="28"/>
          <w:szCs w:val="28"/>
          <w:lang w:val="ru-RU"/>
        </w:rPr>
        <w:t>]</w:t>
      </w:r>
      <w:r w:rsidRPr="00F87AF3">
        <w:rPr>
          <w:rFonts w:ascii="Times New Roman" w:eastAsia="Times New Roman" w:hAnsi="Times New Roman" w:cs="Times New Roman"/>
          <w:color w:val="000000"/>
          <w:sz w:val="28"/>
          <w:szCs w:val="28"/>
        </w:rPr>
        <w:t xml:space="preserve"> стало закріплення групи норм, </w:t>
      </w:r>
      <w:r w:rsidRPr="00F87AF3">
        <w:rPr>
          <w:rFonts w:ascii="Times New Roman" w:eastAsia="Times New Roman" w:hAnsi="Times New Roman" w:cs="Times New Roman"/>
          <w:color w:val="000000"/>
          <w:spacing w:val="-2"/>
          <w:sz w:val="28"/>
          <w:szCs w:val="28"/>
        </w:rPr>
        <w:t>що забезпечують захист життя і здоров’я особи у сфері меди</w:t>
      </w:r>
      <w:r w:rsidRPr="00F87AF3">
        <w:rPr>
          <w:rFonts w:ascii="Times New Roman" w:eastAsia="Times New Roman" w:hAnsi="Times New Roman" w:cs="Times New Roman"/>
          <w:color w:val="000000"/>
          <w:sz w:val="28"/>
          <w:szCs w:val="28"/>
        </w:rPr>
        <w:t xml:space="preserve">чного обслуговування. </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Окремі проблеми кримінальної відповідальності за порушення у сфері медичного обслуговування розглядалися в роботах дореволюційних науковців М.С. Таганцева, А. Лохвицького, С.П. Мокрінського, Л.Б. Бертенсона, О. Хохловкіна. У радянський період цим проблемам були присвячені праці М.Д. Шаргородського, В.О. Глушкова, П.С. Матишевського, В.М. Смітієнка, М.О. Єфімова, І.І. Гореліка, Ш.С. Рашковської, М.Д. Дурманова, Ю.Д. Сергєєва, П.Ф. </w:t>
      </w:r>
      <w:r w:rsidRPr="00F87AF3">
        <w:rPr>
          <w:rFonts w:ascii="Times New Roman" w:eastAsia="Times New Roman" w:hAnsi="Times New Roman" w:cs="Times New Roman"/>
          <w:sz w:val="28"/>
          <w:szCs w:val="28"/>
        </w:rPr>
        <w:lastRenderedPageBreak/>
        <w:t xml:space="preserve">Грішаніна, В.О. Владімірова, Ф.Ю. Бердичевського, Н.А. Мірошніченко, В.І. Ткаченка, М.І. Загороднікова, І.Ф. Огаркова, І.А. Концевіч, О.П. Громова, С.М. Ягубова, В.К. Кудряшова, Г.О. Мендельсона. </w:t>
      </w:r>
    </w:p>
    <w:p w:rsidR="00F87AF3" w:rsidRPr="00F87AF3" w:rsidRDefault="00F87AF3" w:rsidP="00F87AF3">
      <w:pPr>
        <w:spacing w:after="0" w:line="360" w:lineRule="auto"/>
        <w:ind w:firstLine="708"/>
        <w:jc w:val="both"/>
        <w:rPr>
          <w:rFonts w:ascii="Times New Roman" w:eastAsia="Times New Roman" w:hAnsi="Times New Roman" w:cs="Times New Roman"/>
          <w:sz w:val="28"/>
          <w:szCs w:val="28"/>
          <w:lang w:val="ru-RU" w:eastAsia="ru-RU"/>
        </w:rPr>
      </w:pPr>
      <w:r w:rsidRPr="00F87AF3">
        <w:rPr>
          <w:rFonts w:ascii="Times New Roman" w:eastAsia="Times New Roman" w:hAnsi="Times New Roman" w:cs="Times New Roman"/>
          <w:sz w:val="28"/>
          <w:szCs w:val="28"/>
          <w:lang w:val="ru-RU" w:eastAsia="ru-RU"/>
        </w:rPr>
        <w:t>Проте</w:t>
      </w:r>
      <w:r w:rsidRPr="00F87AF3">
        <w:rPr>
          <w:rFonts w:ascii="Times New Roman" w:eastAsia="Times New Roman" w:hAnsi="Times New Roman" w:cs="Times New Roman"/>
          <w:sz w:val="28"/>
          <w:szCs w:val="28"/>
          <w:lang w:eastAsia="ru-RU"/>
        </w:rPr>
        <w:t>,</w:t>
      </w:r>
      <w:r w:rsidRPr="00F87AF3">
        <w:rPr>
          <w:rFonts w:ascii="Times New Roman" w:eastAsia="Times New Roman" w:hAnsi="Times New Roman" w:cs="Times New Roman"/>
          <w:sz w:val="28"/>
          <w:szCs w:val="28"/>
          <w:lang w:val="ru-RU" w:eastAsia="ru-RU"/>
        </w:rPr>
        <w:t xml:space="preserve"> слід зазначити, що </w:t>
      </w:r>
      <w:r w:rsidRPr="00F87AF3">
        <w:rPr>
          <w:rFonts w:ascii="Times New Roman" w:eastAsia="Times New Roman" w:hAnsi="Times New Roman" w:cs="Times New Roman"/>
          <w:sz w:val="28"/>
          <w:szCs w:val="28"/>
          <w:lang w:eastAsia="ru-RU"/>
        </w:rPr>
        <w:t xml:space="preserve">більшість </w:t>
      </w:r>
      <w:r w:rsidRPr="00F87AF3">
        <w:rPr>
          <w:rFonts w:ascii="Times New Roman" w:eastAsia="Times New Roman" w:hAnsi="Times New Roman" w:cs="Times New Roman"/>
          <w:sz w:val="28"/>
          <w:szCs w:val="28"/>
          <w:lang w:val="ru-RU" w:eastAsia="ru-RU"/>
        </w:rPr>
        <w:t>ц</w:t>
      </w:r>
      <w:r w:rsidRPr="00F87AF3">
        <w:rPr>
          <w:rFonts w:ascii="Times New Roman" w:eastAsia="Times New Roman" w:hAnsi="Times New Roman" w:cs="Times New Roman"/>
          <w:sz w:val="28"/>
          <w:szCs w:val="28"/>
          <w:lang w:eastAsia="ru-RU"/>
        </w:rPr>
        <w:t>их</w:t>
      </w:r>
      <w:r w:rsidRPr="00F87AF3">
        <w:rPr>
          <w:rFonts w:ascii="Times New Roman" w:eastAsia="Times New Roman" w:hAnsi="Times New Roman" w:cs="Times New Roman"/>
          <w:sz w:val="28"/>
          <w:szCs w:val="28"/>
          <w:lang w:val="ru-RU" w:eastAsia="ru-RU"/>
        </w:rPr>
        <w:t xml:space="preserve"> </w:t>
      </w:r>
      <w:proofErr w:type="gramStart"/>
      <w:r w:rsidRPr="00F87AF3">
        <w:rPr>
          <w:rFonts w:ascii="Times New Roman" w:eastAsia="Times New Roman" w:hAnsi="Times New Roman" w:cs="Times New Roman"/>
          <w:sz w:val="28"/>
          <w:szCs w:val="28"/>
          <w:lang w:val="ru-RU" w:eastAsia="ru-RU"/>
        </w:rPr>
        <w:t>досл</w:t>
      </w:r>
      <w:proofErr w:type="gramEnd"/>
      <w:r w:rsidRPr="00F87AF3">
        <w:rPr>
          <w:rFonts w:ascii="Times New Roman" w:eastAsia="Times New Roman" w:hAnsi="Times New Roman" w:cs="Times New Roman"/>
          <w:sz w:val="28"/>
          <w:szCs w:val="28"/>
          <w:lang w:val="ru-RU" w:eastAsia="ru-RU"/>
        </w:rPr>
        <w:t>іджен</w:t>
      </w:r>
      <w:r w:rsidRPr="00F87AF3">
        <w:rPr>
          <w:rFonts w:ascii="Times New Roman" w:eastAsia="Times New Roman" w:hAnsi="Times New Roman" w:cs="Times New Roman"/>
          <w:sz w:val="28"/>
          <w:szCs w:val="28"/>
          <w:lang w:eastAsia="ru-RU"/>
        </w:rPr>
        <w:t>ь</w:t>
      </w:r>
      <w:r w:rsidRPr="00F87AF3">
        <w:rPr>
          <w:rFonts w:ascii="Times New Roman" w:eastAsia="Times New Roman" w:hAnsi="Times New Roman" w:cs="Times New Roman"/>
          <w:sz w:val="28"/>
          <w:szCs w:val="28"/>
          <w:lang w:val="ru-RU" w:eastAsia="ru-RU"/>
        </w:rPr>
        <w:t xml:space="preserve"> проводилися в іншій політико-правовій ситуації за умов соціалістичної системи права. Нове кримінальне законодавство України, яке має іншу філософську та концептуальну природу, вимагає </w:t>
      </w:r>
      <w:proofErr w:type="gramStart"/>
      <w:r w:rsidRPr="00F87AF3">
        <w:rPr>
          <w:rFonts w:ascii="Times New Roman" w:eastAsia="Times New Roman" w:hAnsi="Times New Roman" w:cs="Times New Roman"/>
          <w:sz w:val="28"/>
          <w:szCs w:val="28"/>
          <w:lang w:val="ru-RU" w:eastAsia="ru-RU"/>
        </w:rPr>
        <w:t>досл</w:t>
      </w:r>
      <w:proofErr w:type="gramEnd"/>
      <w:r w:rsidRPr="00F87AF3">
        <w:rPr>
          <w:rFonts w:ascii="Times New Roman" w:eastAsia="Times New Roman" w:hAnsi="Times New Roman" w:cs="Times New Roman"/>
          <w:sz w:val="28"/>
          <w:szCs w:val="28"/>
          <w:lang w:val="ru-RU" w:eastAsia="ru-RU"/>
        </w:rPr>
        <w:t xml:space="preserve">ідження проблем класифікації та кваліфікації </w:t>
      </w:r>
      <w:r w:rsidRPr="00F87AF3">
        <w:rPr>
          <w:rFonts w:ascii="Times New Roman" w:eastAsia="Times New Roman" w:hAnsi="Times New Roman" w:cs="Times New Roman"/>
          <w:sz w:val="28"/>
          <w:szCs w:val="28"/>
          <w:lang w:eastAsia="ru-RU"/>
        </w:rPr>
        <w:t xml:space="preserve">злочинів проти життя та здоров’я, загалом, та злочинів у сфері медичного обслуговування, зокрема, </w:t>
      </w:r>
      <w:r w:rsidRPr="00F87AF3">
        <w:rPr>
          <w:rFonts w:ascii="Times New Roman" w:eastAsia="Times New Roman" w:hAnsi="Times New Roman" w:cs="Times New Roman"/>
          <w:sz w:val="28"/>
          <w:szCs w:val="28"/>
          <w:lang w:val="ru-RU" w:eastAsia="ru-RU"/>
        </w:rPr>
        <w:t>на нових правових та наукових засадах.</w:t>
      </w:r>
    </w:p>
    <w:p w:rsidR="00F87AF3" w:rsidRPr="00F87AF3" w:rsidRDefault="00F87AF3" w:rsidP="00F87AF3">
      <w:pPr>
        <w:spacing w:after="0" w:line="360" w:lineRule="auto"/>
        <w:ind w:firstLine="708"/>
        <w:jc w:val="both"/>
        <w:rPr>
          <w:rFonts w:ascii="Times New Roman" w:eastAsia="Times New Roman" w:hAnsi="Times New Roman" w:cs="Times New Roman"/>
          <w:sz w:val="28"/>
          <w:szCs w:val="28"/>
          <w:lang w:eastAsia="ru-RU"/>
        </w:rPr>
      </w:pPr>
      <w:r w:rsidRPr="00F87AF3">
        <w:rPr>
          <w:rFonts w:ascii="Times New Roman" w:eastAsia="Times New Roman" w:hAnsi="Times New Roman" w:cs="Times New Roman"/>
          <w:sz w:val="28"/>
          <w:szCs w:val="28"/>
          <w:lang w:val="ru-RU" w:eastAsia="ru-RU"/>
        </w:rPr>
        <w:t>Це</w:t>
      </w:r>
      <w:r w:rsidRPr="00F87AF3">
        <w:rPr>
          <w:rFonts w:ascii="Times New Roman" w:eastAsia="Times New Roman" w:hAnsi="Times New Roman" w:cs="Times New Roman"/>
          <w:sz w:val="28"/>
          <w:szCs w:val="28"/>
          <w:lang w:eastAsia="ru-RU"/>
        </w:rPr>
        <w:t xml:space="preserve">, </w:t>
      </w:r>
      <w:proofErr w:type="gramStart"/>
      <w:r w:rsidRPr="00F87AF3">
        <w:rPr>
          <w:rFonts w:ascii="Times New Roman" w:eastAsia="Times New Roman" w:hAnsi="Times New Roman" w:cs="Times New Roman"/>
          <w:sz w:val="28"/>
          <w:szCs w:val="28"/>
          <w:lang w:val="ru-RU" w:eastAsia="ru-RU"/>
        </w:rPr>
        <w:t>в</w:t>
      </w:r>
      <w:proofErr w:type="gramEnd"/>
      <w:r w:rsidRPr="00F87AF3">
        <w:rPr>
          <w:rFonts w:ascii="Times New Roman" w:eastAsia="Times New Roman" w:hAnsi="Times New Roman" w:cs="Times New Roman"/>
          <w:sz w:val="28"/>
          <w:szCs w:val="28"/>
          <w:lang w:val="ru-RU" w:eastAsia="ru-RU"/>
        </w:rPr>
        <w:t xml:space="preserve"> першу чергу</w:t>
      </w:r>
      <w:r w:rsidRPr="00F87AF3">
        <w:rPr>
          <w:rFonts w:ascii="Times New Roman" w:eastAsia="Times New Roman" w:hAnsi="Times New Roman" w:cs="Times New Roman"/>
          <w:sz w:val="28"/>
          <w:szCs w:val="28"/>
          <w:lang w:eastAsia="ru-RU"/>
        </w:rPr>
        <w:t>,</w:t>
      </w:r>
      <w:r w:rsidRPr="00F87AF3">
        <w:rPr>
          <w:rFonts w:ascii="Times New Roman" w:eastAsia="Times New Roman" w:hAnsi="Times New Roman" w:cs="Times New Roman"/>
          <w:sz w:val="28"/>
          <w:szCs w:val="28"/>
          <w:lang w:val="ru-RU" w:eastAsia="ru-RU"/>
        </w:rPr>
        <w:t xml:space="preserve"> стосується визначення поняття </w:t>
      </w:r>
      <w:r w:rsidRPr="00F87AF3">
        <w:rPr>
          <w:rFonts w:ascii="Times New Roman" w:eastAsia="Times New Roman" w:hAnsi="Times New Roman" w:cs="Times New Roman"/>
          <w:sz w:val="28"/>
          <w:szCs w:val="28"/>
          <w:lang w:eastAsia="ru-RU"/>
        </w:rPr>
        <w:t xml:space="preserve">злочинів у сфері медичного обслуговування, </w:t>
      </w:r>
      <w:r w:rsidRPr="00F87AF3">
        <w:rPr>
          <w:rFonts w:ascii="Times New Roman" w:eastAsia="Times New Roman" w:hAnsi="Times New Roman" w:cs="Times New Roman"/>
          <w:sz w:val="28"/>
          <w:szCs w:val="28"/>
          <w:lang w:val="ru-RU" w:eastAsia="ru-RU"/>
        </w:rPr>
        <w:t>об</w:t>
      </w:r>
      <w:r w:rsidRPr="00F87AF3">
        <w:rPr>
          <w:rFonts w:ascii="Times New Roman" w:eastAsia="Times New Roman" w:hAnsi="Times New Roman" w:cs="Times New Roman"/>
          <w:sz w:val="28"/>
          <w:szCs w:val="28"/>
          <w:lang w:eastAsia="ru-RU"/>
        </w:rPr>
        <w:t>’</w:t>
      </w:r>
      <w:r w:rsidRPr="00F87AF3">
        <w:rPr>
          <w:rFonts w:ascii="Times New Roman" w:eastAsia="Times New Roman" w:hAnsi="Times New Roman" w:cs="Times New Roman"/>
          <w:sz w:val="28"/>
          <w:szCs w:val="28"/>
          <w:lang w:val="ru-RU" w:eastAsia="ru-RU"/>
        </w:rPr>
        <w:t xml:space="preserve">єкту </w:t>
      </w:r>
      <w:r w:rsidRPr="00F87AF3">
        <w:rPr>
          <w:rFonts w:ascii="Times New Roman" w:eastAsia="Times New Roman" w:hAnsi="Times New Roman" w:cs="Times New Roman"/>
          <w:sz w:val="28"/>
          <w:szCs w:val="28"/>
          <w:lang w:eastAsia="ru-RU"/>
        </w:rPr>
        <w:t>кримінально-правової охорони цих посягань</w:t>
      </w:r>
      <w:r w:rsidRPr="00F87AF3">
        <w:rPr>
          <w:rFonts w:ascii="Times New Roman" w:eastAsia="Times New Roman" w:hAnsi="Times New Roman" w:cs="Times New Roman"/>
          <w:sz w:val="28"/>
          <w:szCs w:val="28"/>
          <w:lang w:val="ru-RU" w:eastAsia="ru-RU"/>
        </w:rPr>
        <w:t>, з</w:t>
      </w:r>
      <w:r w:rsidRPr="00F87AF3">
        <w:rPr>
          <w:rFonts w:ascii="Times New Roman" w:eastAsia="Times New Roman" w:hAnsi="Times New Roman" w:cs="Times New Roman"/>
          <w:sz w:val="28"/>
          <w:szCs w:val="28"/>
          <w:lang w:eastAsia="ru-RU"/>
        </w:rPr>
        <w:t>’</w:t>
      </w:r>
      <w:r w:rsidRPr="00F87AF3">
        <w:rPr>
          <w:rFonts w:ascii="Times New Roman" w:eastAsia="Times New Roman" w:hAnsi="Times New Roman" w:cs="Times New Roman"/>
          <w:sz w:val="28"/>
          <w:szCs w:val="28"/>
          <w:lang w:val="ru-RU" w:eastAsia="ru-RU"/>
        </w:rPr>
        <w:t xml:space="preserve">ясування тих фактичних даних, які враховані при визначенні нових обтяжуючих обставин, та які, в подальшому, повинні бути враховані законодавцем при вдосконаленні кримінального законодавства. Подальша розробка цієї проблеми позитивно впливатиме на правотворчу та правозастосовчу діяльність, сприятиме кращому розумінню механізму вчинення </w:t>
      </w:r>
      <w:r w:rsidRPr="00F87AF3">
        <w:rPr>
          <w:rFonts w:ascii="Times New Roman" w:eastAsia="Times New Roman" w:hAnsi="Times New Roman" w:cs="Times New Roman"/>
          <w:sz w:val="28"/>
          <w:szCs w:val="28"/>
          <w:lang w:eastAsia="ru-RU"/>
        </w:rPr>
        <w:t xml:space="preserve">цієї групи суспільно небезпечних посягань. Окрім цього, саме  законодавство України про кримінальну відповідальність за злочини у сфері медичного обслуговування має бути приведено у відповідність до норм міжнародного права щодо прав людини, а в силу цього, вдосконалено архітектоніку відповідних кримінально-правових норм тощо. </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В Україні деякі аспекти цих проблем аналізувалися в роботах Є.В. Фесенка, Н.О. Гуторової, М.Й. Коржанського, М.І. Бажанова, В.В. Сташиса, В.І. Борисова, В.М. Куца, В.П. Тихого, П.П. Андрушка, Л.П. Бріч, Д.С. Азарова, С.В. Грінчака, Я.О. Тріневої, О.О. Дудорова, Й.А. Турак, С.А. Хімченко, В.Ф. Прімаченко, Л.Д. Дунаєвської. Зазначеній проблемі приділяють увагу і вчені Російської Федерації, зокрема, О.А. Мохов, С.Р. Стеценко, М.Ю. Федорова, О.В. Тіхоміров, Є.В. Ушаков, В.І. Акопов, Є.М. Маслов, О.В. Леонтьєв, В.О. Риков, В.П. Новосьолов, М.В. Радченко, Н.Є. Крилова та ін.</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Проте, незважаючи на багаторічну історію і зростаючу кількість наукових досліджень з проблем відповідальності за злочини проти особи, у тому числі й </w:t>
      </w:r>
      <w:r w:rsidRPr="00F87AF3">
        <w:rPr>
          <w:rFonts w:ascii="Times New Roman" w:eastAsia="Times New Roman" w:hAnsi="Times New Roman" w:cs="Times New Roman"/>
          <w:sz w:val="28"/>
          <w:szCs w:val="28"/>
        </w:rPr>
        <w:lastRenderedPageBreak/>
        <w:t xml:space="preserve">вчинюваних у сфері медичного обслуговування, значне коло проблем залишається недостатньо вивченим і потребує самостійного аналізу. Поглиблені дослідження ознак злочинів у сфері медичного обслуговування, які б мали комплексний характер, не проводилися. </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b/>
          <w:sz w:val="28"/>
          <w:szCs w:val="28"/>
        </w:rPr>
      </w:pPr>
      <w:r w:rsidRPr="00F87AF3">
        <w:rPr>
          <w:rFonts w:ascii="Times New Roman" w:eastAsia="Times New Roman" w:hAnsi="Times New Roman" w:cs="Times New Roman"/>
          <w:sz w:val="28"/>
          <w:szCs w:val="28"/>
        </w:rPr>
        <w:t>Слід також зазначити, що диспозиції статей, що передбачають відповідальність за злочини у сфері медичного обслуговування, є досить складними, що породжує серед правників різне за своїм змістом тлумачення ознак окремих складів злочинів. Викладені положення і зумовили обрання теми дипломної роботи, в якій здійснено спробу дослідити кримінально-правовий зміст об’єктивних і суб’єктивних ознак злочинів у сфері медичного обслуговування.</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b/>
          <w:sz w:val="28"/>
          <w:szCs w:val="28"/>
        </w:rPr>
        <w:t>Мета і завдання дослідження</w:t>
      </w:r>
      <w:r w:rsidRPr="00F87AF3">
        <w:rPr>
          <w:rFonts w:ascii="Times New Roman" w:eastAsia="Times New Roman" w:hAnsi="Times New Roman" w:cs="Times New Roman"/>
          <w:sz w:val="28"/>
          <w:szCs w:val="28"/>
        </w:rPr>
        <w:t>. Основна мета дипломної роботи полягає у визначенні об’єктивних і суб’єктивних ознак складів злочинів у сфері медичного обслуговування і розробці на їх основі поняття цих злочинів, формуванні рекомендацій, спрямованих на вдосконалення кримінального законодавства, яке регламентує відповідальність за ці злочини і практики його застосування. Для досягнення цієї мети були поставлені такі завдання:</w:t>
      </w:r>
    </w:p>
    <w:p w:rsidR="00F87AF3" w:rsidRPr="00F87AF3" w:rsidRDefault="00F87AF3" w:rsidP="00F87AF3">
      <w:pPr>
        <w:widowControl w:val="0"/>
        <w:numPr>
          <w:ilvl w:val="0"/>
          <w:numId w:val="1"/>
        </w:numPr>
        <w:tabs>
          <w:tab w:val="num" w:pos="900"/>
        </w:tabs>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простежити історичні аспекти розвитку та трансформації відповідальності за вчинення злочинів у сфері медичного обслуговування;</w:t>
      </w:r>
    </w:p>
    <w:p w:rsidR="00F87AF3" w:rsidRPr="00F87AF3" w:rsidRDefault="00F87AF3" w:rsidP="00F87AF3">
      <w:pPr>
        <w:widowControl w:val="0"/>
        <w:numPr>
          <w:ilvl w:val="0"/>
          <w:numId w:val="1"/>
        </w:numPr>
        <w:tabs>
          <w:tab w:val="num" w:pos="900"/>
        </w:tabs>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дослідити іноземний досвід кримінальної відповідальності за вчинення злочинів у сфері медичного обслуговування;</w:t>
      </w:r>
    </w:p>
    <w:p w:rsidR="00F87AF3" w:rsidRPr="00F87AF3" w:rsidRDefault="00F87AF3" w:rsidP="00F87AF3">
      <w:pPr>
        <w:widowControl w:val="0"/>
        <w:numPr>
          <w:ilvl w:val="0"/>
          <w:numId w:val="1"/>
        </w:numPr>
        <w:tabs>
          <w:tab w:val="num" w:pos="900"/>
        </w:tabs>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сформулювати родовий, видовий і безпосередній (основний і додатковий) об’єкти розглядуваних злочинів та встановити взаємозв’язок між ними;</w:t>
      </w:r>
    </w:p>
    <w:p w:rsidR="00F87AF3" w:rsidRPr="00F87AF3" w:rsidRDefault="00F87AF3" w:rsidP="00F87AF3">
      <w:pPr>
        <w:widowControl w:val="0"/>
        <w:numPr>
          <w:ilvl w:val="0"/>
          <w:numId w:val="1"/>
        </w:numPr>
        <w:shd w:val="clear" w:color="auto" w:fill="FFFFFF"/>
        <w:tabs>
          <w:tab w:val="num" w:pos="900"/>
        </w:tabs>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проаналізувати ознаки об’єктивної сторони злочинів у сфері медичного обслуговування;</w:t>
      </w:r>
    </w:p>
    <w:p w:rsidR="00F87AF3" w:rsidRPr="00F87AF3" w:rsidRDefault="00F87AF3" w:rsidP="00F87AF3">
      <w:pPr>
        <w:widowControl w:val="0"/>
        <w:numPr>
          <w:ilvl w:val="0"/>
          <w:numId w:val="1"/>
        </w:numPr>
        <w:shd w:val="clear" w:color="auto" w:fill="FFFFFF"/>
        <w:tabs>
          <w:tab w:val="num" w:pos="900"/>
        </w:tabs>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дослідити ознаки суб’єктивної сторони злочинів у сфері медичного обслуговування;</w:t>
      </w:r>
    </w:p>
    <w:p w:rsidR="00F87AF3" w:rsidRPr="00F87AF3" w:rsidRDefault="00F87AF3" w:rsidP="00F87AF3">
      <w:pPr>
        <w:widowControl w:val="0"/>
        <w:numPr>
          <w:ilvl w:val="0"/>
          <w:numId w:val="1"/>
        </w:numPr>
        <w:shd w:val="clear" w:color="auto" w:fill="FFFFFF"/>
        <w:tabs>
          <w:tab w:val="num" w:pos="900"/>
        </w:tabs>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проаналізувати загальні та спеціальні ознаки, що характеризують суб’єктів цих злочинів.</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b/>
          <w:sz w:val="28"/>
          <w:szCs w:val="28"/>
        </w:rPr>
        <w:lastRenderedPageBreak/>
        <w:t>Об’єктом дослідження</w:t>
      </w:r>
      <w:r w:rsidRPr="00F87AF3">
        <w:rPr>
          <w:rFonts w:ascii="Times New Roman" w:eastAsia="Times New Roman" w:hAnsi="Times New Roman" w:cs="Times New Roman"/>
          <w:sz w:val="28"/>
          <w:szCs w:val="28"/>
        </w:rPr>
        <w:t xml:space="preserve"> є суспільні відносини, що виникають з приводу медичного обслуговування невизначеного кола осіб.</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b/>
          <w:sz w:val="28"/>
          <w:szCs w:val="28"/>
        </w:rPr>
        <w:t>Предметом дослідження</w:t>
      </w:r>
      <w:r w:rsidRPr="00F87AF3">
        <w:rPr>
          <w:rFonts w:ascii="Times New Roman" w:eastAsia="Times New Roman" w:hAnsi="Times New Roman" w:cs="Times New Roman"/>
          <w:sz w:val="28"/>
          <w:szCs w:val="28"/>
        </w:rPr>
        <w:t xml:space="preserve"> є кримінально-правова характеристика злочинів, що вчиняються у сфері медичного обслуговування.</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b/>
          <w:sz w:val="28"/>
          <w:szCs w:val="28"/>
        </w:rPr>
        <w:t>Методи дослідження</w:t>
      </w:r>
      <w:r w:rsidRPr="00F87AF3">
        <w:rPr>
          <w:rFonts w:ascii="Times New Roman" w:eastAsia="Times New Roman" w:hAnsi="Times New Roman" w:cs="Times New Roman"/>
          <w:i/>
          <w:sz w:val="28"/>
          <w:szCs w:val="28"/>
        </w:rPr>
        <w:t xml:space="preserve"> </w:t>
      </w:r>
      <w:r w:rsidRPr="00F87AF3">
        <w:rPr>
          <w:rFonts w:ascii="Times New Roman" w:eastAsia="Times New Roman" w:hAnsi="Times New Roman" w:cs="Times New Roman"/>
          <w:sz w:val="28"/>
          <w:szCs w:val="28"/>
        </w:rPr>
        <w:t>обрані, виходячи з поставлених у роботі мети та завдань, з урахуванням об’єкту та предмету дослідження. Методологічну основу становлять положення та висновки загальної теорії пізнання. Діалектичний метод застосовувався при написанні всіх розділів роботи. Історичний метод дав можливість дослідити етапи виникнення та розвитку норм, якими передбачено відповідальність за злочини у сфері медичної діяльності. Порівняльно-правовий метод було використано для порівняння відповідних положень національного законодавства з нормами законодавства іноземних країн, якими передбачено відповідальність за злочини, що вчиняються у сфері медичного обслуговування. За допомогою формально-логічного (догматичного) методу та методу теоретичного моделювання було сформульовано поняття злочинів, що вчиняються у сфері медичного обслуговування. Метод системного аналізу використовувався при встановленні місця злочинів, що вчиняються у сфері медичного обслуговування, в системі Особливої частини КК України, при дослідженні питань про визначення об’єкта злочину, відмежування від суміжних злочинів.</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b/>
          <w:sz w:val="28"/>
          <w:szCs w:val="28"/>
        </w:rPr>
      </w:pPr>
      <w:r w:rsidRPr="00F87AF3">
        <w:rPr>
          <w:rFonts w:ascii="Times New Roman" w:eastAsia="Times New Roman" w:hAnsi="Times New Roman" w:cs="Times New Roman"/>
          <w:sz w:val="28"/>
          <w:szCs w:val="28"/>
        </w:rPr>
        <w:t>Науково-теоретичним підґрунтям для виконання дослідження слугували праці вітчизняних і зарубіжних учених, присвячені загальним проблемам кримінального права, кримінології, конституційного права, історії держави і права України, кримінально-процесуального права та інших галузей права.</w:t>
      </w:r>
    </w:p>
    <w:p w:rsidR="00F87AF3" w:rsidRPr="00F87AF3" w:rsidRDefault="00F87AF3" w:rsidP="00F87AF3">
      <w:pPr>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iCs/>
          <w:sz w:val="28"/>
          <w:szCs w:val="28"/>
        </w:rPr>
        <w:t>Нормативно-правовим підґрунтям дипломного дослідження</w:t>
      </w:r>
      <w:r w:rsidRPr="00F87AF3">
        <w:rPr>
          <w:rFonts w:ascii="Times New Roman" w:eastAsia="Times New Roman" w:hAnsi="Times New Roman" w:cs="Times New Roman"/>
          <w:sz w:val="28"/>
          <w:szCs w:val="28"/>
        </w:rPr>
        <w:t xml:space="preserve"> є Конституція України, Кримінальний кодекс України, інші закони України, галузеві нормативно-правові акти та міжнародно-правові документи, ратифіковані Україною тощо.</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b/>
          <w:sz w:val="28"/>
          <w:szCs w:val="28"/>
        </w:rPr>
        <w:t>Практичне значення отриманих результатів</w:t>
      </w:r>
      <w:r w:rsidRPr="00F87AF3">
        <w:rPr>
          <w:rFonts w:ascii="Times New Roman" w:eastAsia="Times New Roman" w:hAnsi="Times New Roman" w:cs="Times New Roman"/>
          <w:sz w:val="28"/>
          <w:szCs w:val="28"/>
        </w:rPr>
        <w:t xml:space="preserve">. Теоретичні положення, узагальнення і висновки дослідження можуть бути використані: у науково-дослідницькій діяльності – як основа для подальшої розробки проблеми </w:t>
      </w:r>
      <w:r w:rsidRPr="00F87AF3">
        <w:rPr>
          <w:rFonts w:ascii="Times New Roman" w:eastAsia="Times New Roman" w:hAnsi="Times New Roman" w:cs="Times New Roman"/>
          <w:sz w:val="28"/>
          <w:szCs w:val="28"/>
        </w:rPr>
        <w:lastRenderedPageBreak/>
        <w:t>кримінальної відповідальності за злочини, у сфері медичного обслуговування; в навчальному процесі – як матеріали для викладання Особливої частини  кримінального права, підготовці відповідних розділів підручників, навчальних посібників і методичних вказівок, науково-практичних коментарів до КК України; у правозастосовчій діяльності – як рекомендації щодо вдосконалення організаційних і методичних основ слідчо-прокурорської і судової практики.</w:t>
      </w:r>
    </w:p>
    <w:p w:rsidR="00F87AF3" w:rsidRPr="00F87AF3" w:rsidRDefault="00F87AF3" w:rsidP="00F87AF3">
      <w:pPr>
        <w:spacing w:after="0" w:line="360" w:lineRule="auto"/>
        <w:ind w:firstLine="708"/>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b/>
          <w:sz w:val="28"/>
          <w:szCs w:val="28"/>
          <w:lang w:val="ru-RU"/>
        </w:rPr>
        <w:t>Структура дипломної роботи</w:t>
      </w:r>
      <w:r w:rsidRPr="00F87AF3">
        <w:rPr>
          <w:rFonts w:ascii="Times New Roman" w:eastAsia="Times New Roman" w:hAnsi="Times New Roman" w:cs="Times New Roman"/>
          <w:sz w:val="28"/>
          <w:szCs w:val="28"/>
          <w:lang w:val="ru-RU"/>
        </w:rPr>
        <w:t xml:space="preserve"> обумовлена метою </w:t>
      </w:r>
      <w:proofErr w:type="gramStart"/>
      <w:r w:rsidRPr="00F87AF3">
        <w:rPr>
          <w:rFonts w:ascii="Times New Roman" w:eastAsia="Times New Roman" w:hAnsi="Times New Roman" w:cs="Times New Roman"/>
          <w:sz w:val="28"/>
          <w:szCs w:val="28"/>
          <w:lang w:val="ru-RU"/>
        </w:rPr>
        <w:t>досл</w:t>
      </w:r>
      <w:proofErr w:type="gramEnd"/>
      <w:r w:rsidRPr="00F87AF3">
        <w:rPr>
          <w:rFonts w:ascii="Times New Roman" w:eastAsia="Times New Roman" w:hAnsi="Times New Roman" w:cs="Times New Roman"/>
          <w:sz w:val="28"/>
          <w:szCs w:val="28"/>
          <w:lang w:val="ru-RU"/>
        </w:rPr>
        <w:t xml:space="preserve">ідження, </w:t>
      </w:r>
      <w:r w:rsidRPr="00F87AF3">
        <w:rPr>
          <w:rFonts w:ascii="Times New Roman" w:eastAsia="Times New Roman" w:hAnsi="Times New Roman" w:cs="Times New Roman"/>
          <w:sz w:val="28"/>
          <w:szCs w:val="28"/>
        </w:rPr>
        <w:t>її</w:t>
      </w:r>
      <w:r w:rsidRPr="00F87AF3">
        <w:rPr>
          <w:rFonts w:ascii="Times New Roman" w:eastAsia="Times New Roman" w:hAnsi="Times New Roman" w:cs="Times New Roman"/>
          <w:sz w:val="28"/>
          <w:szCs w:val="28"/>
          <w:lang w:val="ru-RU"/>
        </w:rPr>
        <w:t xml:space="preserve"> завданнями, об’єктом та предметом і складається із вступу, 3 розділів, висновків, а також списку використаних джерел (25</w:t>
      </w:r>
      <w:r w:rsidRPr="00F87AF3">
        <w:rPr>
          <w:rFonts w:ascii="Times New Roman" w:eastAsia="Times New Roman" w:hAnsi="Times New Roman" w:cs="Times New Roman"/>
          <w:sz w:val="28"/>
          <w:szCs w:val="28"/>
        </w:rPr>
        <w:t>2</w:t>
      </w:r>
      <w:r w:rsidRPr="00F87AF3">
        <w:rPr>
          <w:rFonts w:ascii="Times New Roman" w:eastAsia="Times New Roman" w:hAnsi="Times New Roman" w:cs="Times New Roman"/>
          <w:sz w:val="28"/>
          <w:szCs w:val="28"/>
          <w:lang w:val="ru-RU"/>
        </w:rPr>
        <w:t xml:space="preserve"> найменуван</w:t>
      </w:r>
      <w:r w:rsidRPr="00F87AF3">
        <w:rPr>
          <w:rFonts w:ascii="Times New Roman" w:eastAsia="Times New Roman" w:hAnsi="Times New Roman" w:cs="Times New Roman"/>
          <w:sz w:val="28"/>
          <w:szCs w:val="28"/>
        </w:rPr>
        <w:t>ня</w:t>
      </w:r>
      <w:r w:rsidRPr="00F87AF3">
        <w:rPr>
          <w:rFonts w:ascii="Times New Roman" w:eastAsia="Times New Roman" w:hAnsi="Times New Roman" w:cs="Times New Roman"/>
          <w:sz w:val="28"/>
          <w:szCs w:val="28"/>
          <w:lang w:val="ru-RU"/>
        </w:rPr>
        <w:t>). Загальний обсяг дипломної роботи становить 1</w:t>
      </w:r>
      <w:r w:rsidRPr="00F87AF3">
        <w:rPr>
          <w:rFonts w:ascii="Times New Roman" w:eastAsia="Times New Roman" w:hAnsi="Times New Roman" w:cs="Times New Roman"/>
          <w:sz w:val="28"/>
          <w:szCs w:val="28"/>
        </w:rPr>
        <w:t>48</w:t>
      </w:r>
      <w:r w:rsidRPr="00F87AF3">
        <w:rPr>
          <w:rFonts w:ascii="Times New Roman" w:eastAsia="Times New Roman" w:hAnsi="Times New Roman" w:cs="Times New Roman"/>
          <w:sz w:val="28"/>
          <w:szCs w:val="28"/>
          <w:lang w:val="ru-RU"/>
        </w:rPr>
        <w:t xml:space="preserve"> аркуш</w:t>
      </w:r>
      <w:r w:rsidRPr="00F87AF3">
        <w:rPr>
          <w:rFonts w:ascii="Times New Roman" w:eastAsia="Times New Roman" w:hAnsi="Times New Roman" w:cs="Times New Roman"/>
          <w:sz w:val="28"/>
          <w:szCs w:val="28"/>
        </w:rPr>
        <w:t>ів</w:t>
      </w:r>
      <w:r w:rsidRPr="00F87AF3">
        <w:rPr>
          <w:rFonts w:ascii="Times New Roman" w:eastAsia="Times New Roman" w:hAnsi="Times New Roman" w:cs="Times New Roman"/>
          <w:sz w:val="28"/>
          <w:szCs w:val="28"/>
          <w:lang w:val="ru-RU"/>
        </w:rPr>
        <w:t>, з них основного тексту – 1</w:t>
      </w:r>
      <w:r w:rsidRPr="00F87AF3">
        <w:rPr>
          <w:rFonts w:ascii="Times New Roman" w:eastAsia="Times New Roman" w:hAnsi="Times New Roman" w:cs="Times New Roman"/>
          <w:sz w:val="28"/>
          <w:szCs w:val="28"/>
        </w:rPr>
        <w:t>24</w:t>
      </w:r>
      <w:r w:rsidRPr="00F87AF3">
        <w:rPr>
          <w:rFonts w:ascii="Times New Roman" w:eastAsia="Times New Roman" w:hAnsi="Times New Roman" w:cs="Times New Roman"/>
          <w:sz w:val="28"/>
          <w:szCs w:val="28"/>
          <w:lang w:val="ru-RU"/>
        </w:rPr>
        <w:t xml:space="preserve"> аркуші. </w:t>
      </w:r>
    </w:p>
    <w:p w:rsidR="00306C30" w:rsidRDefault="00306C30">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Default="00F87AF3">
      <w:pPr>
        <w:rPr>
          <w:lang w:val="ru-RU"/>
        </w:rPr>
      </w:pPr>
    </w:p>
    <w:p w:rsidR="00F87AF3" w:rsidRPr="00F87AF3" w:rsidRDefault="00F87AF3" w:rsidP="00F87AF3">
      <w:pPr>
        <w:widowControl w:val="0"/>
        <w:autoSpaceDE w:val="0"/>
        <w:autoSpaceDN w:val="0"/>
        <w:adjustRightInd w:val="0"/>
        <w:spacing w:after="0" w:line="360" w:lineRule="auto"/>
        <w:jc w:val="center"/>
        <w:rPr>
          <w:rFonts w:ascii="Times New Roman" w:eastAsia="Times New Roman" w:hAnsi="Times New Roman" w:cs="Times New Roman"/>
          <w:b/>
          <w:sz w:val="28"/>
          <w:szCs w:val="28"/>
        </w:rPr>
      </w:pPr>
      <w:r w:rsidRPr="00F87AF3">
        <w:rPr>
          <w:rFonts w:ascii="Times New Roman" w:eastAsia="Times New Roman" w:hAnsi="Times New Roman" w:cs="Times New Roman"/>
          <w:b/>
          <w:sz w:val="28"/>
          <w:szCs w:val="28"/>
        </w:rPr>
        <w:lastRenderedPageBreak/>
        <w:t>ВИСНОВКИ</w:t>
      </w:r>
    </w:p>
    <w:p w:rsidR="00F87AF3" w:rsidRPr="00F87AF3" w:rsidRDefault="00F87AF3" w:rsidP="00F87AF3">
      <w:pPr>
        <w:widowControl w:val="0"/>
        <w:autoSpaceDE w:val="0"/>
        <w:autoSpaceDN w:val="0"/>
        <w:adjustRightInd w:val="0"/>
        <w:spacing w:after="0" w:line="360" w:lineRule="auto"/>
        <w:ind w:firstLine="539"/>
        <w:jc w:val="both"/>
        <w:rPr>
          <w:rFonts w:ascii="Times New Roman" w:eastAsia="Times New Roman" w:hAnsi="Times New Roman" w:cs="Times New Roman"/>
          <w:b/>
          <w:sz w:val="28"/>
          <w:szCs w:val="28"/>
        </w:rPr>
      </w:pPr>
    </w:p>
    <w:p w:rsidR="00F87AF3" w:rsidRPr="00F87AF3" w:rsidRDefault="00F87AF3" w:rsidP="00F87AF3">
      <w:pPr>
        <w:widowControl w:val="0"/>
        <w:spacing w:after="0" w:line="360" w:lineRule="auto"/>
        <w:ind w:firstLine="540"/>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Проведеним дослідженням злочинів у сфері медичного обслуговування  встановлено наступне.</w:t>
      </w:r>
    </w:p>
    <w:p w:rsidR="00F87AF3" w:rsidRPr="00F87AF3" w:rsidRDefault="00F87AF3" w:rsidP="00F87AF3">
      <w:pPr>
        <w:tabs>
          <w:tab w:val="left" w:pos="993"/>
        </w:tabs>
        <w:spacing w:after="0" w:line="360" w:lineRule="auto"/>
        <w:ind w:firstLine="709"/>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1. </w:t>
      </w:r>
      <w:r w:rsidRPr="00F87AF3">
        <w:rPr>
          <w:rFonts w:ascii="Times New Roman" w:eastAsia="Times New Roman" w:hAnsi="Times New Roman" w:cs="Times New Roman"/>
          <w:sz w:val="28"/>
          <w:szCs w:val="28"/>
          <w:lang w:eastAsia="ru-RU"/>
        </w:rPr>
        <w:t>Аналіз історії виникнення та розвитку законодаства у сфері охорони здоров’я дає можливість виокремити наступні етапи становлення кримінальної відповідальності за злочини у сфері медичного обслуговування.  Перший – це етап</w:t>
      </w:r>
      <w:r w:rsidRPr="00F87AF3">
        <w:rPr>
          <w:rFonts w:ascii="Times New Roman" w:eastAsia="Times New Roman" w:hAnsi="Times New Roman" w:cs="Times New Roman"/>
          <w:sz w:val="28"/>
          <w:szCs w:val="28"/>
        </w:rPr>
        <w:t xml:space="preserve"> появи норм про відповідальність за порушення професійних обов’язків (з кінця Х</w:t>
      </w:r>
      <w:r w:rsidRPr="00F87AF3">
        <w:rPr>
          <w:rFonts w:ascii="Times New Roman" w:eastAsia="Times New Roman" w:hAnsi="Times New Roman" w:cs="Times New Roman"/>
          <w:sz w:val="28"/>
          <w:szCs w:val="28"/>
          <w:lang w:val="ru-RU"/>
        </w:rPr>
        <w:t> </w:t>
      </w:r>
      <w:r w:rsidRPr="00F87AF3">
        <w:rPr>
          <w:rFonts w:ascii="Times New Roman" w:eastAsia="Times New Roman" w:hAnsi="Times New Roman" w:cs="Times New Roman"/>
          <w:sz w:val="28"/>
          <w:szCs w:val="28"/>
        </w:rPr>
        <w:t>ст. до 1497</w:t>
      </w:r>
      <w:r w:rsidRPr="00F87AF3">
        <w:rPr>
          <w:rFonts w:ascii="Times New Roman" w:eastAsia="Times New Roman" w:hAnsi="Times New Roman" w:cs="Times New Roman"/>
          <w:sz w:val="28"/>
          <w:szCs w:val="28"/>
          <w:lang w:val="ru-RU"/>
        </w:rPr>
        <w:t> </w:t>
      </w:r>
      <w:r w:rsidRPr="00F87AF3">
        <w:rPr>
          <w:rFonts w:ascii="Times New Roman" w:eastAsia="Times New Roman" w:hAnsi="Times New Roman" w:cs="Times New Roman"/>
          <w:sz w:val="28"/>
          <w:szCs w:val="28"/>
        </w:rPr>
        <w:t>р.) і поступового формування кола злочинів, яка можна віднести до “медичних” (</w:t>
      </w:r>
      <w:r w:rsidRPr="00F87AF3">
        <w:rPr>
          <w:rFonts w:ascii="Times New Roman" w:eastAsia="Times New Roman" w:hAnsi="Times New Roman" w:cs="Times New Roman"/>
          <w:sz w:val="28"/>
          <w:szCs w:val="28"/>
          <w:lang w:val="ru-RU"/>
        </w:rPr>
        <w:t>перебування</w:t>
      </w:r>
      <w:r w:rsidRPr="00F87AF3">
        <w:rPr>
          <w:rFonts w:ascii="Times New Roman" w:eastAsia="Times New Roman" w:hAnsi="Times New Roman" w:cs="Times New Roman"/>
          <w:sz w:val="28"/>
          <w:szCs w:val="28"/>
        </w:rPr>
        <w:t>м</w:t>
      </w:r>
      <w:r w:rsidRPr="00F87AF3">
        <w:rPr>
          <w:rFonts w:ascii="Times New Roman" w:eastAsia="Times New Roman" w:hAnsi="Times New Roman" w:cs="Times New Roman"/>
          <w:sz w:val="28"/>
          <w:szCs w:val="28"/>
          <w:lang w:val="ru-RU"/>
        </w:rPr>
        <w:t xml:space="preserve"> України в складі Речі Посполитої, Австро-Угорщини та Росії (з 1497 р. до 1917 р.)</w:t>
      </w:r>
      <w:r w:rsidRPr="00F87AF3">
        <w:rPr>
          <w:rFonts w:ascii="Times New Roman" w:eastAsia="Times New Roman" w:hAnsi="Times New Roman" w:cs="Times New Roman"/>
          <w:sz w:val="28"/>
          <w:szCs w:val="28"/>
          <w:lang w:val="ru-RU" w:eastAsia="ru-RU"/>
        </w:rPr>
        <w:t>. Вони були передбачені, зокрема, у таких пам’ятках, як</w:t>
      </w:r>
      <w:proofErr w:type="gramStart"/>
      <w:r w:rsidRPr="00F87AF3">
        <w:rPr>
          <w:rFonts w:ascii="Times New Roman" w:eastAsia="Times New Roman" w:hAnsi="Times New Roman" w:cs="Times New Roman"/>
          <w:sz w:val="28"/>
          <w:szCs w:val="28"/>
          <w:lang w:val="ru-RU" w:eastAsia="ru-RU"/>
        </w:rPr>
        <w:t xml:space="preserve"> В</w:t>
      </w:r>
      <w:proofErr w:type="gramEnd"/>
      <w:r w:rsidRPr="00F87AF3">
        <w:rPr>
          <w:rFonts w:ascii="Times New Roman" w:eastAsia="Times New Roman" w:hAnsi="Times New Roman" w:cs="Times New Roman"/>
          <w:sz w:val="28"/>
          <w:szCs w:val="28"/>
          <w:lang w:val="ru-RU" w:eastAsia="ru-RU"/>
        </w:rPr>
        <w:t xml:space="preserve">ірменський статут (1519 р.), Лікарський статут (1832 р.), Уложення про покарання кримінальні та виправні (1845 р.), </w:t>
      </w:r>
      <w:r w:rsidRPr="00F87AF3">
        <w:rPr>
          <w:rFonts w:ascii="Times New Roman" w:eastAsia="Times New Roman" w:hAnsi="Times New Roman" w:cs="Times New Roman"/>
          <w:sz w:val="28"/>
          <w:szCs w:val="28"/>
          <w:lang w:val="ru-RU"/>
        </w:rPr>
        <w:t xml:space="preserve">Угорське кримінальне уложення про злочини і проступки (1879 р.), </w:t>
      </w:r>
      <w:r w:rsidRPr="00F87AF3">
        <w:rPr>
          <w:rFonts w:ascii="Times New Roman" w:eastAsia="Times New Roman" w:hAnsi="Times New Roman" w:cs="Times New Roman"/>
          <w:sz w:val="28"/>
          <w:szCs w:val="28"/>
          <w:lang w:val="ru-RU" w:eastAsia="ru-RU"/>
        </w:rPr>
        <w:t xml:space="preserve">Кримінальне уложення (1903 р.). </w:t>
      </w:r>
      <w:r w:rsidRPr="00F87AF3">
        <w:rPr>
          <w:rFonts w:ascii="Times New Roman" w:eastAsia="Times New Roman" w:hAnsi="Times New Roman" w:cs="Times New Roman"/>
          <w:sz w:val="28"/>
          <w:szCs w:val="28"/>
          <w:shd w:val="clear" w:color="auto" w:fill="FFFFFF"/>
          <w:lang w:val="ru-RU" w:eastAsia="ru-RU"/>
        </w:rPr>
        <w:t xml:space="preserve">На цьому етапі відбувається </w:t>
      </w:r>
      <w:r w:rsidRPr="00F87AF3">
        <w:rPr>
          <w:rFonts w:ascii="Times New Roman" w:eastAsia="Times New Roman" w:hAnsi="Times New Roman" w:cs="Times New Roman"/>
          <w:sz w:val="28"/>
          <w:szCs w:val="28"/>
          <w:shd w:val="clear" w:color="auto" w:fill="FFFFFF"/>
          <w:lang w:eastAsia="ru-RU"/>
        </w:rPr>
        <w:t xml:space="preserve">формування окремих норм, що передбачають відповаідальність за </w:t>
      </w:r>
      <w:proofErr w:type="gramStart"/>
      <w:r w:rsidRPr="00F87AF3">
        <w:rPr>
          <w:rFonts w:ascii="Times New Roman" w:eastAsia="Times New Roman" w:hAnsi="Times New Roman" w:cs="Times New Roman"/>
          <w:sz w:val="28"/>
          <w:szCs w:val="28"/>
          <w:shd w:val="clear" w:color="auto" w:fill="FFFFFF"/>
          <w:lang w:eastAsia="ru-RU"/>
        </w:rPr>
        <w:t>р</w:t>
      </w:r>
      <w:proofErr w:type="gramEnd"/>
      <w:r w:rsidRPr="00F87AF3">
        <w:rPr>
          <w:rFonts w:ascii="Times New Roman" w:eastAsia="Times New Roman" w:hAnsi="Times New Roman" w:cs="Times New Roman"/>
          <w:sz w:val="28"/>
          <w:szCs w:val="28"/>
          <w:shd w:val="clear" w:color="auto" w:fill="FFFFFF"/>
          <w:lang w:eastAsia="ru-RU"/>
        </w:rPr>
        <w:t xml:space="preserve">ізні склади правопорушень у сфері медичного обслуговування та їх системи. Другий етап – </w:t>
      </w:r>
      <w:r w:rsidRPr="00F87AF3">
        <w:rPr>
          <w:rFonts w:ascii="Times New Roman" w:eastAsia="Times New Roman" w:hAnsi="Times New Roman" w:cs="Times New Roman"/>
          <w:sz w:val="28"/>
          <w:szCs w:val="28"/>
        </w:rPr>
        <w:t xml:space="preserve">радянський період </w:t>
      </w:r>
      <w:r w:rsidRPr="00F87AF3">
        <w:rPr>
          <w:rFonts w:ascii="Times New Roman" w:eastAsia="Times New Roman" w:hAnsi="Times New Roman" w:cs="Times New Roman"/>
          <w:sz w:val="28"/>
          <w:szCs w:val="28"/>
          <w:shd w:val="clear" w:color="auto" w:fill="FFFFFF"/>
        </w:rPr>
        <w:t>(</w:t>
      </w:r>
      <w:r w:rsidRPr="00F87AF3">
        <w:rPr>
          <w:rFonts w:ascii="Times New Roman" w:eastAsia="Times New Roman" w:hAnsi="Times New Roman" w:cs="Times New Roman"/>
          <w:sz w:val="28"/>
          <w:szCs w:val="28"/>
        </w:rPr>
        <w:t>з 1917</w:t>
      </w:r>
      <w:r w:rsidRPr="00F87AF3">
        <w:rPr>
          <w:rFonts w:ascii="Times New Roman" w:eastAsia="Times New Roman" w:hAnsi="Times New Roman" w:cs="Times New Roman"/>
          <w:sz w:val="28"/>
          <w:szCs w:val="28"/>
          <w:lang w:val="ru-RU"/>
        </w:rPr>
        <w:t> </w:t>
      </w:r>
      <w:r w:rsidRPr="00F87AF3">
        <w:rPr>
          <w:rFonts w:ascii="Times New Roman" w:eastAsia="Times New Roman" w:hAnsi="Times New Roman" w:cs="Times New Roman"/>
          <w:sz w:val="28"/>
          <w:szCs w:val="28"/>
        </w:rPr>
        <w:t>р. до 2001</w:t>
      </w:r>
      <w:r w:rsidRPr="00F87AF3">
        <w:rPr>
          <w:rFonts w:ascii="Times New Roman" w:eastAsia="Times New Roman" w:hAnsi="Times New Roman" w:cs="Times New Roman"/>
          <w:sz w:val="28"/>
          <w:szCs w:val="28"/>
          <w:lang w:val="ru-RU"/>
        </w:rPr>
        <w:t> </w:t>
      </w:r>
      <w:r w:rsidRPr="00F87AF3">
        <w:rPr>
          <w:rFonts w:ascii="Times New Roman" w:eastAsia="Times New Roman" w:hAnsi="Times New Roman" w:cs="Times New Roman"/>
          <w:sz w:val="28"/>
          <w:szCs w:val="28"/>
        </w:rPr>
        <w:t xml:space="preserve">р.), для якого характерним є поступове розширення кола норм, що передбачають відповідальність за злочини у сфері медичного обслуговування, а також вдосконалення їх ознак. Третій етап – етап формування нового кримінального законодавства незалежної України щодо відповідальності за злочиними у сфері медичного обслуговування.  </w:t>
      </w:r>
    </w:p>
    <w:p w:rsidR="00F87AF3" w:rsidRPr="00F87AF3" w:rsidRDefault="00F87AF3" w:rsidP="00F87AF3">
      <w:pPr>
        <w:spacing w:after="0" w:line="360" w:lineRule="auto"/>
        <w:ind w:firstLine="708"/>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2. Життя і здоров’я людини є самостійними об’єктами кримінально-правової охорони, їх поєднання в межах розділу ІІ Особливої частини КК України є доволі умовним. З іншої сторони, вважати їх видовими об’єктами злочинів розділу ІІ було б за можливе, якщо злочини цього розділу мали б единий родовий об’єкт. Тому, на нашу думку, злочини проти здоров’я неохідно виділити із розділу ІІ Особливої частини у розділ ІІ-1 “Злочини проти здоров’я”.</w:t>
      </w:r>
      <w:r w:rsidRPr="00F87AF3">
        <w:rPr>
          <w:rFonts w:ascii="Times New Roman" w:eastAsia="Times New Roman" w:hAnsi="Times New Roman" w:cs="Times New Roman"/>
          <w:sz w:val="28"/>
          <w:szCs w:val="28"/>
          <w:lang w:val="ru-RU"/>
        </w:rPr>
        <w:t xml:space="preserve"> </w:t>
      </w:r>
      <w:r w:rsidRPr="00F87AF3">
        <w:rPr>
          <w:rFonts w:ascii="Times New Roman" w:eastAsia="Times New Roman" w:hAnsi="Times New Roman" w:cs="Times New Roman"/>
          <w:sz w:val="28"/>
          <w:szCs w:val="28"/>
        </w:rPr>
        <w:t>У цьому</w:t>
      </w:r>
      <w:r w:rsidRPr="00F87AF3">
        <w:rPr>
          <w:rFonts w:ascii="Times New Roman" w:eastAsia="Times New Roman" w:hAnsi="Times New Roman" w:cs="Times New Roman"/>
          <w:sz w:val="28"/>
          <w:szCs w:val="28"/>
          <w:lang w:val="ru-RU"/>
        </w:rPr>
        <w:t xml:space="preserve"> </w:t>
      </w:r>
      <w:r w:rsidRPr="00F87AF3">
        <w:rPr>
          <w:rFonts w:ascii="Times New Roman" w:eastAsia="Times New Roman" w:hAnsi="Times New Roman" w:cs="Times New Roman"/>
          <w:sz w:val="28"/>
          <w:szCs w:val="28"/>
        </w:rPr>
        <w:t xml:space="preserve">розділі були б зосереджені всі злочини проти здоров’я, як загальні, так і спеціальні. </w:t>
      </w:r>
    </w:p>
    <w:p w:rsidR="00F87AF3" w:rsidRPr="00F87AF3" w:rsidRDefault="00F87AF3" w:rsidP="00F87AF3">
      <w:pPr>
        <w:widowControl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3. Родовим об’єктом злочинів, що передбачені ст.ст. 131, 132, 134, 138 – </w:t>
      </w:r>
      <w:r w:rsidRPr="00F87AF3">
        <w:rPr>
          <w:rFonts w:ascii="Times New Roman" w:eastAsia="Times New Roman" w:hAnsi="Times New Roman" w:cs="Times New Roman"/>
          <w:sz w:val="28"/>
          <w:szCs w:val="28"/>
        </w:rPr>
        <w:lastRenderedPageBreak/>
        <w:t xml:space="preserve">145 КК України виступають суспільні відносини, що забезпечують життя та здоров’я особи. </w:t>
      </w:r>
    </w:p>
    <w:p w:rsidR="00F87AF3" w:rsidRPr="00F87AF3" w:rsidRDefault="00F87AF3" w:rsidP="00F87AF3">
      <w:pPr>
        <w:widowControl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4. В межах родового об’єкта слід виділяти для вказаних складів злочину видовий об’єкт – суспільні відносини у сфері медичної діяльності (суспільні відносини у сфері медичного обслуговування).</w:t>
      </w:r>
    </w:p>
    <w:p w:rsidR="00F87AF3" w:rsidRPr="00F87AF3" w:rsidRDefault="00F87AF3" w:rsidP="00F87AF3">
      <w:pPr>
        <w:widowControl w:val="0"/>
        <w:spacing w:after="0" w:line="360" w:lineRule="auto"/>
        <w:ind w:firstLine="708"/>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5. Поняття “злочину (злочинів) у сфері медичного обслуговування” необхідно визначати як передбачене КК України суспільно небезпечне умисне або необережне діяння, що виражається у невиконанні або неналежному виконанні професійних медичних обов’язків, які безпосередньо стосуються лікувальної або профілактичної діяльності, тягне настання наслідків у вигляді заподіяння шкоди здоров’ю або життю людини чи створення реальної загрози заподіяння такої шкоди, що вчиняється медичним працівником.</w:t>
      </w:r>
    </w:p>
    <w:p w:rsidR="00F87AF3" w:rsidRPr="00F87AF3" w:rsidRDefault="00F87AF3" w:rsidP="00F87AF3">
      <w:pPr>
        <w:widowControl w:val="0"/>
        <w:spacing w:after="0" w:line="360" w:lineRule="auto"/>
        <w:ind w:firstLine="539"/>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6. Злочинам у сфері медичного обслуговування притаманні спільні ознаки, до яких можна віднести такі: </w:t>
      </w:r>
    </w:p>
    <w:p w:rsidR="00F87AF3" w:rsidRPr="00F87AF3" w:rsidRDefault="00F87AF3" w:rsidP="00F87AF3">
      <w:pPr>
        <w:widowControl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а) діяння, що утворює поняття “злочин у сфері медичного обслуговування” пов’язане з виконанням професійних медичних обов’язків і безпосередньо стосується лікувальної або профілактичної медичної діяльності;</w:t>
      </w:r>
    </w:p>
    <w:p w:rsidR="00F87AF3" w:rsidRPr="00F87AF3" w:rsidRDefault="00F87AF3" w:rsidP="00F87AF3">
      <w:pPr>
        <w:widowControl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б) діяння може бути вчинено як шляхом дії, так і шляхом бездіяльності та виражатися у невиконанні або неналежному виконанні покладених на особу обов’язків;</w:t>
      </w:r>
    </w:p>
    <w:p w:rsidR="00F87AF3" w:rsidRPr="00F87AF3" w:rsidRDefault="00F87AF3" w:rsidP="00F87AF3">
      <w:pPr>
        <w:widowControl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в) наслідками такого діяння може виступати реальне заподіяння шкоди здоров’ю або життю людини або створення реальної загрози заподіяння такої шкоди;</w:t>
      </w:r>
    </w:p>
    <w:p w:rsidR="00F87AF3" w:rsidRPr="00F87AF3" w:rsidRDefault="00F87AF3" w:rsidP="00F87AF3">
      <w:pPr>
        <w:widowControl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г) діяння може бути вчинене як умисно, так і через необережність;</w:t>
      </w:r>
    </w:p>
    <w:p w:rsidR="00F87AF3" w:rsidRPr="00F87AF3" w:rsidRDefault="00F87AF3" w:rsidP="00F87AF3">
      <w:pPr>
        <w:widowControl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д) суб’єкт злочинного діяння спеціальний – медичний працівник.</w:t>
      </w:r>
    </w:p>
    <w:p w:rsidR="00F87AF3" w:rsidRPr="00F87AF3" w:rsidRDefault="00F87AF3" w:rsidP="00F87AF3">
      <w:pPr>
        <w:widowControl w:val="0"/>
        <w:spacing w:after="0" w:line="360" w:lineRule="auto"/>
        <w:ind w:firstLine="539"/>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7. Злочини, що вчиняються у сфері медицини необхідно поділяти на дві групи: злочини у сфері медичного обслуговування, що вчиняються медичним працівником під час виконання ним виключно професійних обов’язків, безпосередньо пов’язаних з лікувальною або профілактичною діяльністю (безпосередньо злочини у сфері медичного обслуговування) та злочини, що вчиняються медичним працівником під час виконання інших посадових </w:t>
      </w:r>
      <w:r w:rsidRPr="00F87AF3">
        <w:rPr>
          <w:rFonts w:ascii="Times New Roman" w:eastAsia="Times New Roman" w:hAnsi="Times New Roman" w:cs="Times New Roman"/>
          <w:sz w:val="28"/>
          <w:szCs w:val="28"/>
        </w:rPr>
        <w:lastRenderedPageBreak/>
        <w:t>обов’язків (функцій) (інші злочини, що стосуються сфери медицини).</w:t>
      </w:r>
    </w:p>
    <w:p w:rsidR="00F87AF3" w:rsidRPr="00F87AF3" w:rsidRDefault="00F87AF3" w:rsidP="00F87AF3">
      <w:pPr>
        <w:widowControl w:val="0"/>
        <w:autoSpaceDE w:val="0"/>
        <w:autoSpaceDN w:val="0"/>
        <w:adjustRightInd w:val="0"/>
        <w:spacing w:after="0" w:line="360" w:lineRule="auto"/>
        <w:ind w:firstLine="540"/>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8. Порівняльно-правовий аналіз іноземного законодавства дає змогу зробити висновок, що законодавець у КК України, на відміну від країн СНД, а також інших іноземних держав пішов шляхом виділення окремих діянь у сфері медичного обслуговування в якості окремих (самостійних) складів злочинів та утворення спеціальних норм, виходячи із специфіки діяння або додаткових ознак суб’єкта злочину.</w:t>
      </w:r>
    </w:p>
    <w:p w:rsidR="00F87AF3" w:rsidRPr="00F87AF3" w:rsidRDefault="00F87AF3" w:rsidP="00F87AF3">
      <w:pPr>
        <w:widowControl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9. Родовим об’єктом злочинів у сфері медичного обслуговування (ст.ст. 131, 132, 134, 138 – 145 КК України) виступають суспільні відносини, що забезпечують життя та здоров’я особи.</w:t>
      </w:r>
    </w:p>
    <w:p w:rsidR="00F87AF3" w:rsidRPr="00F87AF3" w:rsidRDefault="00F87AF3" w:rsidP="00F87AF3">
      <w:pPr>
        <w:widowControl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10. В межах родового об’єкта для злочинів у сфері медичного обслуговування слід виділяти видовий об’єкт, яким виступають суспільні відносини у сфері медичної діяльності (суспільні відносини у сфері медичного обслуговування). Специфіка цих злочинів полягає у тому, що як правило їх вчинення створює небезпеку одночасно як для здоров’я, так і для життя потерпілого. З однаковою вірогідністю наслідком конкретного злочину може виступати смерть чи шкода здоров’ю потерпілого.</w:t>
      </w:r>
    </w:p>
    <w:p w:rsidR="00F87AF3" w:rsidRPr="00F87AF3" w:rsidRDefault="00F87AF3" w:rsidP="00F87AF3">
      <w:pPr>
        <w:widowControl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11. В якості основного безпосереднього об’єкта злочинів, що вчиняються в сфері медичного обслуговування виступає життя та (або) здоров’я особи. В якості додаткових обов’язкових об’єктів – передбачений законодавством про охорону здоров’я порядок виконання медичним і фармацевтичним працівниками своїх професійних обов’язків в певній сфері медичної діяльності.</w:t>
      </w:r>
    </w:p>
    <w:p w:rsidR="00F87AF3" w:rsidRPr="00F87AF3" w:rsidRDefault="00F87AF3" w:rsidP="00F87AF3">
      <w:pPr>
        <w:widowControl w:val="0"/>
        <w:spacing w:after="0" w:line="360" w:lineRule="auto"/>
        <w:ind w:firstLine="540"/>
        <w:jc w:val="both"/>
        <w:rPr>
          <w:rFonts w:ascii="Times New Roman" w:eastAsia="Times New Roman" w:hAnsi="Times New Roman" w:cs="Times New Roman"/>
          <w:spacing w:val="-1"/>
          <w:sz w:val="28"/>
          <w:szCs w:val="28"/>
        </w:rPr>
      </w:pPr>
      <w:r w:rsidRPr="00F87AF3">
        <w:rPr>
          <w:rFonts w:ascii="Times New Roman" w:eastAsia="Times New Roman" w:hAnsi="Times New Roman" w:cs="Times New Roman"/>
          <w:sz w:val="28"/>
          <w:szCs w:val="28"/>
        </w:rPr>
        <w:t xml:space="preserve"> 12. Кримінально-правовий аналіз складів злочинів, у сфері медичного обслуговування дозволив виявити, що переважна більшість складів злочинів, які входять до групи злочинів, що вчиняються в сфері медичного обслуговування містять бланкетні диспозиції, тому для встановлення змісту певного злочинного діяння необхідно звертатися до положень законів та підзаконних нормативних актів України, що регулюють відносини у сфері медичної діяльності, а також враховувати зміст та обсяг функціональних (</w:t>
      </w:r>
      <w:r w:rsidRPr="00F87AF3">
        <w:rPr>
          <w:rFonts w:ascii="Times New Roman" w:eastAsia="Times New Roman" w:hAnsi="Times New Roman" w:cs="Times New Roman"/>
          <w:spacing w:val="-1"/>
          <w:sz w:val="28"/>
          <w:szCs w:val="28"/>
        </w:rPr>
        <w:t xml:space="preserve">професійних) обов’язків медичного (фармацевтичного) працівника. </w:t>
      </w:r>
    </w:p>
    <w:p w:rsidR="00F87AF3" w:rsidRPr="00F87AF3" w:rsidRDefault="00F87AF3" w:rsidP="00F87AF3">
      <w:pPr>
        <w:widowControl w:val="0"/>
        <w:spacing w:after="0" w:line="360" w:lineRule="auto"/>
        <w:ind w:firstLine="540"/>
        <w:jc w:val="both"/>
        <w:rPr>
          <w:rFonts w:ascii="Times New Roman" w:eastAsia="Times New Roman" w:hAnsi="Times New Roman" w:cs="Times New Roman"/>
          <w:spacing w:val="-1"/>
          <w:sz w:val="28"/>
          <w:szCs w:val="28"/>
        </w:rPr>
      </w:pPr>
      <w:r w:rsidRPr="00F87AF3">
        <w:rPr>
          <w:rFonts w:ascii="Times New Roman" w:eastAsia="Times New Roman" w:hAnsi="Times New Roman" w:cs="Times New Roman"/>
          <w:spacing w:val="-1"/>
          <w:sz w:val="28"/>
          <w:szCs w:val="28"/>
        </w:rPr>
        <w:t xml:space="preserve"> 13. Враховуючи диспозиції статей, законодавець у складах злочинів, </w:t>
      </w:r>
      <w:r w:rsidRPr="00F87AF3">
        <w:rPr>
          <w:rFonts w:ascii="Times New Roman" w:eastAsia="Times New Roman" w:hAnsi="Times New Roman" w:cs="Times New Roman"/>
          <w:spacing w:val="-1"/>
          <w:sz w:val="28"/>
          <w:szCs w:val="28"/>
        </w:rPr>
        <w:lastRenderedPageBreak/>
        <w:t>передбачених ст.ст. 131, 138, 140, 141, 145 КК України закріпив матеріальні склади злочинів, в якості наслідків передбачив зараження особи невиліковною хворобою, настання тяжких наслідків або навіть смерть. У злочинах, передбачених ст.ст. 132, 134, 139, 142, 144 та ч. 1 ст. 143 КК України містяться формальні склади злочинів, однак законодавець, у ст.ст. 139, 142 та ч. 1 ст. 143 КК України вказує на завідоме (свідоме) створення суб’єктом можливості (великого ступеня вірогідності) настання тяжких наслідків або смерті.</w:t>
      </w:r>
    </w:p>
    <w:p w:rsidR="00F87AF3" w:rsidRPr="00F87AF3" w:rsidRDefault="00F87AF3" w:rsidP="00F87AF3">
      <w:pPr>
        <w:widowControl w:val="0"/>
        <w:spacing w:after="0" w:line="360" w:lineRule="auto"/>
        <w:ind w:firstLine="540"/>
        <w:jc w:val="both"/>
        <w:rPr>
          <w:rFonts w:ascii="Times New Roman" w:eastAsia="Times New Roman" w:hAnsi="Times New Roman" w:cs="Times New Roman"/>
          <w:spacing w:val="-1"/>
          <w:sz w:val="28"/>
          <w:szCs w:val="28"/>
        </w:rPr>
      </w:pPr>
      <w:r w:rsidRPr="00F87AF3">
        <w:rPr>
          <w:rFonts w:ascii="Times New Roman" w:eastAsia="Times New Roman" w:hAnsi="Times New Roman" w:cs="Times New Roman"/>
          <w:spacing w:val="-1"/>
          <w:sz w:val="28"/>
          <w:szCs w:val="28"/>
        </w:rPr>
        <w:t xml:space="preserve"> 14. Окремі склади злочинів, зокрема, ч. 2 ст. 143 КК України та ч. 1 ст. 144 КК України містять вказівку на спосіб вчинення злочину – примушування або обман (ст. 143 КК України) та насильство або обман (ч. 1 ст. 144 КК України), що вказує можливість їх вчинення лише умисно.</w:t>
      </w:r>
    </w:p>
    <w:p w:rsidR="00F87AF3" w:rsidRPr="00F87AF3" w:rsidRDefault="00F87AF3" w:rsidP="00F87AF3">
      <w:pPr>
        <w:widowControl w:val="0"/>
        <w:spacing w:after="0" w:line="360" w:lineRule="auto"/>
        <w:ind w:firstLine="540"/>
        <w:jc w:val="both"/>
        <w:rPr>
          <w:rFonts w:ascii="Times New Roman" w:eastAsia="Times New Roman" w:hAnsi="Times New Roman" w:cs="Times New Roman"/>
          <w:spacing w:val="-1"/>
          <w:sz w:val="28"/>
          <w:szCs w:val="28"/>
        </w:rPr>
      </w:pPr>
      <w:r w:rsidRPr="00F87AF3">
        <w:rPr>
          <w:rFonts w:ascii="Times New Roman" w:eastAsia="Times New Roman" w:hAnsi="Times New Roman" w:cs="Times New Roman"/>
          <w:spacing w:val="-1"/>
          <w:sz w:val="28"/>
          <w:szCs w:val="28"/>
        </w:rPr>
        <w:t xml:space="preserve"> 15. Аналіз складів злочинів, у диспозиціях яких міститься вказівка на зв’язок з ненаданням допомоги або неналежним виконанням обов’язків опосередковано містяться посилання на завідомість для працівника можливості настання певної шкоди для потерпілого, оскільки медичний працівник або фармацевтичний працівник – особа, на яку покладено обов’язок передбачати можливі наслідки для хворого, для чого, як правило, проводиться щонайменше первинний огляд хворого.</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16. Суб’єктивна сторона злочинів, у сфері медичного обслуговування (медичної діяльності) передбачає можливість їх вчинення як з умисною (ст.ст. 132, 134, 143, 144 КК України), так і з необережною (ст.ст. 131, 140 КК України) або змішаною формою вини (ст.ст. 138, 139, 141, 143, 145 КК України).</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17. Аналіз складів злочинів у сфері медичного обслуговування дозволив зробити висновок, що в умисних злочинах, як правило, міститься вказівка на незаконність проведення певних медичних процедур (ст. 143 КК України), на певний спосіб вчинення злочину – насильство або обман (ст. 144 КК України) тощо. </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18. Злочини, що характеризуються необережною формою вини (ст. 131 та 140 КК України), вчиняються з порушенням встановленого порядку проведення певних процедур та виконання професійних обов’язків, так, зокрема у ст. 131 </w:t>
      </w:r>
      <w:r w:rsidRPr="00F87AF3">
        <w:rPr>
          <w:rFonts w:ascii="Times New Roman" w:eastAsia="Times New Roman" w:hAnsi="Times New Roman" w:cs="Times New Roman"/>
          <w:sz w:val="28"/>
          <w:szCs w:val="28"/>
        </w:rPr>
        <w:lastRenderedPageBreak/>
        <w:t xml:space="preserve">КК України саме неналежне виконання професійних обов’язків призводить до зараження особи, при цьому медичний або фармацевтичний працівник завідомо знає про можливість настання такого наслідку, у ст. 140 КК України, наслідки настають внаслідок недбалого чи несумлінного ставлення до обов’язків. </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19. Змішана форма вини характеризується умислом (прямим або непрямим) щодо діяння (заняття незаконною лікувальною діяльністю у ст. 138 КК України, ненадання допомоги у ст. 139 КК України, порушення прав пацієнта у ст. 141 КК України та незаконне проведення дослідів у ст. 142 КК України) та необережністю до наслідків (спричинення тяжких наслідків для хворого у ст. 138 КК України, створення загрози настання тяжких наслідків у ст. 139 КК України та у ст. 142 КК України, настання смерті або інших тяжких наслідків у ст. 141 КК України).</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20. В якості додаткових обов’язкових ознак суб’єктивної сторони в окремих злочинах у сфері медичного обслуговування законодавцем передбачено: спеціальну мету вчинення злочину в ч. 2 ст. 143 КК України – подальша трансплантація незаконно вилучених анатомічних матеріалів людини або подальший продаж вилученої у людини крові в ч. 3 ст. 144 КК України, що характерні тільки для умисних складів злочинів.</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21. Суб’єктами злочинів, у сфері медичного обслуговування (медичної діяльності) можуть бути як загальний суб’єкт (ст.ст. 134, 138, 142, 143 КК України), так і спеціальний – медичний працівник (ст.ст. 139, 144 КК України) або медичний працівник разом з фармацевтичним працівником (ст.ст. 131, 132, 140, 141, 145 КК України).</w:t>
      </w:r>
    </w:p>
    <w:p w:rsidR="00F87AF3" w:rsidRPr="00F87AF3" w:rsidRDefault="00F87AF3" w:rsidP="00F87AF3">
      <w:pPr>
        <w:spacing w:after="0" w:line="360" w:lineRule="auto"/>
        <w:ind w:firstLine="567"/>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  22. </w:t>
      </w:r>
      <w:r w:rsidRPr="00F87AF3">
        <w:rPr>
          <w:rFonts w:ascii="Times New Roman" w:eastAsia="Times New Roman" w:hAnsi="Times New Roman" w:cs="Times New Roman"/>
          <w:sz w:val="28"/>
          <w:szCs w:val="28"/>
          <w:lang w:val="ru-RU"/>
        </w:rPr>
        <w:t>Специфіка кримінально-правового статусу медичних працівників залежить від змі</w:t>
      </w:r>
      <w:proofErr w:type="gramStart"/>
      <w:r w:rsidRPr="00F87AF3">
        <w:rPr>
          <w:rFonts w:ascii="Times New Roman" w:eastAsia="Times New Roman" w:hAnsi="Times New Roman" w:cs="Times New Roman"/>
          <w:sz w:val="28"/>
          <w:szCs w:val="28"/>
          <w:lang w:val="ru-RU"/>
        </w:rPr>
        <w:t>сту їх</w:t>
      </w:r>
      <w:proofErr w:type="gramEnd"/>
      <w:r w:rsidRPr="00F87AF3">
        <w:rPr>
          <w:rFonts w:ascii="Times New Roman" w:eastAsia="Times New Roman" w:hAnsi="Times New Roman" w:cs="Times New Roman"/>
          <w:sz w:val="28"/>
          <w:szCs w:val="28"/>
          <w:lang w:val="ru-RU"/>
        </w:rPr>
        <w:t xml:space="preserve"> професійної та (або) службової діяльності. Для характеристики суб</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єкта злочину в сфері медично</w:t>
      </w:r>
      <w:r w:rsidRPr="00F87AF3">
        <w:rPr>
          <w:rFonts w:ascii="Times New Roman" w:eastAsia="Times New Roman" w:hAnsi="Times New Roman" w:cs="Times New Roman"/>
          <w:sz w:val="28"/>
          <w:szCs w:val="28"/>
        </w:rPr>
        <w:t xml:space="preserve">го обслуговування </w:t>
      </w:r>
      <w:r w:rsidRPr="00F87AF3">
        <w:rPr>
          <w:rFonts w:ascii="Times New Roman" w:eastAsia="Times New Roman" w:hAnsi="Times New Roman" w:cs="Times New Roman"/>
          <w:sz w:val="28"/>
          <w:szCs w:val="28"/>
          <w:lang w:val="ru-RU"/>
        </w:rPr>
        <w:t>важливо розрізняти безпосереднє надання медичної допомоги або послуги та організацію такого надання, контроль за такою діяльністю. Статус медичного або фармацевтичного працівника є не службовим, а професійним, обумовленим виконання ним певних функцій</w:t>
      </w:r>
      <w:r w:rsidRPr="00F87AF3">
        <w:rPr>
          <w:rFonts w:ascii="Times New Roman" w:eastAsia="Times New Roman" w:hAnsi="Times New Roman" w:cs="Times New Roman"/>
          <w:sz w:val="28"/>
          <w:szCs w:val="28"/>
        </w:rPr>
        <w:t xml:space="preserve"> – </w:t>
      </w:r>
      <w:r w:rsidRPr="00F87AF3">
        <w:rPr>
          <w:rFonts w:ascii="Times New Roman" w:eastAsia="Times New Roman" w:hAnsi="Times New Roman" w:cs="Times New Roman"/>
          <w:sz w:val="28"/>
          <w:szCs w:val="28"/>
          <w:lang w:val="ru-RU"/>
        </w:rPr>
        <w:t xml:space="preserve">зайняттям медициною або фармацевтичною діяльністю як професією. Відповідно, медичний працівник може розглядатися </w:t>
      </w:r>
      <w:r w:rsidRPr="00F87AF3">
        <w:rPr>
          <w:rFonts w:ascii="Times New Roman" w:eastAsia="Times New Roman" w:hAnsi="Times New Roman" w:cs="Times New Roman"/>
          <w:sz w:val="28"/>
          <w:szCs w:val="28"/>
          <w:lang w:val="ru-RU"/>
        </w:rPr>
        <w:lastRenderedPageBreak/>
        <w:t xml:space="preserve">як службова особа та притягатися до кримінальної відповідальності за службові злочини лише за умов, що він виконує організаційно-розпорядчі, або </w:t>
      </w:r>
      <w:proofErr w:type="gramStart"/>
      <w:r w:rsidRPr="00F87AF3">
        <w:rPr>
          <w:rFonts w:ascii="Times New Roman" w:eastAsia="Times New Roman" w:hAnsi="Times New Roman" w:cs="Times New Roman"/>
          <w:sz w:val="28"/>
          <w:szCs w:val="28"/>
          <w:lang w:val="ru-RU"/>
        </w:rPr>
        <w:t>адм</w:t>
      </w:r>
      <w:proofErr w:type="gramEnd"/>
      <w:r w:rsidRPr="00F87AF3">
        <w:rPr>
          <w:rFonts w:ascii="Times New Roman" w:eastAsia="Times New Roman" w:hAnsi="Times New Roman" w:cs="Times New Roman"/>
          <w:sz w:val="28"/>
          <w:szCs w:val="28"/>
          <w:lang w:val="ru-RU"/>
        </w:rPr>
        <w:t>іністративно-господарські обов</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язки.</w:t>
      </w:r>
    </w:p>
    <w:p w:rsidR="00F87AF3" w:rsidRPr="00F87AF3" w:rsidRDefault="00F87AF3" w:rsidP="00F87AF3">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  23. Медичний працівник може виступати спеціальним суб’єктом злочинів у сфері медичного обслуговування (медичної діяльності) лише за умови, якщо він має: 1) відповідні знання в галузі медицини; 2) диплом або інший документ, який підтверджує медичну освіту і закінчення відповідного медичного навчального закладу; 3) юридичне право на лікування, надання медичної допомоги та відповідні функціональні обов’язки.</w:t>
      </w:r>
    </w:p>
    <w:p w:rsidR="00F87AF3" w:rsidRPr="00F87AF3" w:rsidRDefault="00F87AF3" w:rsidP="00F87AF3">
      <w:pPr>
        <w:spacing w:after="0" w:line="360" w:lineRule="auto"/>
        <w:ind w:firstLine="708"/>
        <w:jc w:val="center"/>
        <w:rPr>
          <w:rFonts w:ascii="Times New Roman" w:eastAsia="MS ??" w:hAnsi="Times New Roman" w:cs="Times New Roman"/>
          <w:b/>
          <w:sz w:val="28"/>
          <w:szCs w:val="28"/>
          <w:lang w:eastAsia="x-none"/>
        </w:rPr>
      </w:pPr>
      <w:r w:rsidRPr="00F87AF3">
        <w:rPr>
          <w:rFonts w:ascii="Times New Roman" w:eastAsia="MS ??" w:hAnsi="Times New Roman" w:cs="Times New Roman"/>
          <w:sz w:val="28"/>
          <w:szCs w:val="28"/>
          <w:lang w:eastAsia="x-none"/>
        </w:rPr>
        <w:br w:type="page"/>
      </w:r>
      <w:r w:rsidRPr="00F87AF3">
        <w:rPr>
          <w:rFonts w:ascii="Times New Roman" w:eastAsia="MS ??" w:hAnsi="Times New Roman" w:cs="Times New Roman"/>
          <w:b/>
          <w:sz w:val="28"/>
          <w:szCs w:val="28"/>
          <w:lang w:eastAsia="x-none"/>
        </w:rPr>
        <w:lastRenderedPageBreak/>
        <w:t>СПИСОК ВИКОРИСТАНИХ ДЖЕРЕЛ</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 Конституція України. </w:t>
      </w:r>
      <w:r w:rsidRPr="00F87AF3">
        <w:rPr>
          <w:rFonts w:ascii="Times New Roman" w:eastAsia="MS ??" w:hAnsi="Times New Roman" w:cs="Times New Roman"/>
          <w:i/>
          <w:sz w:val="28"/>
          <w:szCs w:val="28"/>
          <w:lang w:eastAsia="ru-RU"/>
        </w:rPr>
        <w:t>Відомості Верховної Ради України</w:t>
      </w:r>
      <w:r w:rsidRPr="00F87AF3">
        <w:rPr>
          <w:rFonts w:ascii="Times New Roman" w:eastAsia="MS ??" w:hAnsi="Times New Roman" w:cs="Times New Roman"/>
          <w:sz w:val="28"/>
          <w:szCs w:val="28"/>
          <w:lang w:eastAsia="ru-RU"/>
        </w:rPr>
        <w:t xml:space="preserve">. – 1996. – № 30. – Ст. 141.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 Кримінальний кодекс України. </w:t>
      </w:r>
      <w:r w:rsidRPr="00F87AF3">
        <w:rPr>
          <w:rFonts w:ascii="Times New Roman" w:eastAsia="MS ??" w:hAnsi="Times New Roman" w:cs="Times New Roman"/>
          <w:i/>
          <w:sz w:val="28"/>
          <w:szCs w:val="28"/>
          <w:lang w:eastAsia="ru-RU"/>
        </w:rPr>
        <w:t>Відомості Верховної Ради України</w:t>
      </w:r>
      <w:r w:rsidRPr="00F87AF3">
        <w:rPr>
          <w:rFonts w:ascii="Times New Roman" w:eastAsia="MS ??" w:hAnsi="Times New Roman" w:cs="Times New Roman"/>
          <w:sz w:val="28"/>
          <w:szCs w:val="28"/>
          <w:lang w:eastAsia="ru-RU"/>
        </w:rPr>
        <w:t xml:space="preserve">. – 2001. – № 25 – 26. – Ст. 131.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3. </w:t>
      </w:r>
      <w:r w:rsidRPr="00F87AF3">
        <w:rPr>
          <w:rFonts w:ascii="Times New Roman" w:eastAsia="MS ??" w:hAnsi="Times New Roman" w:cs="Times New Roman"/>
          <w:sz w:val="28"/>
          <w:szCs w:val="28"/>
          <w:lang w:val="ru-RU" w:eastAsia="ru-RU"/>
        </w:rPr>
        <w:t>Наумов А. В. Уголовное право. Общая часть. Курс лекций. М.: БЕК, 1996. 498 с.</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4.</w:t>
      </w:r>
      <w:r w:rsidRPr="00F87AF3">
        <w:rPr>
          <w:rFonts w:ascii="Cambria" w:eastAsia="MS ??" w:hAnsi="Cambria" w:cs="Cambria"/>
          <w:sz w:val="24"/>
          <w:szCs w:val="24"/>
          <w:lang w:eastAsia="ru-RU"/>
        </w:rPr>
        <w:t xml:space="preserve"> </w:t>
      </w:r>
      <w:r w:rsidRPr="00F87AF3">
        <w:rPr>
          <w:rFonts w:ascii="Times New Roman" w:eastAsia="MS ??" w:hAnsi="Times New Roman" w:cs="Times New Roman"/>
          <w:sz w:val="28"/>
          <w:szCs w:val="28"/>
          <w:lang w:eastAsia="ru-RU"/>
        </w:rPr>
        <w:t xml:space="preserve">Хрестоматия по истории государства и права зарубежных стран / сост. Поликарпова Е. В., Савельев В. А.; под ред. Черниловского З. М. М.: Юрид. лит., 1984. – 472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eastAsia="uk-UA"/>
        </w:rPr>
      </w:pPr>
      <w:r w:rsidRPr="00F87AF3">
        <w:rPr>
          <w:rFonts w:ascii="Times New Roman" w:eastAsia="Times New Roman" w:hAnsi="Times New Roman" w:cs="Times New Roman"/>
          <w:sz w:val="28"/>
          <w:szCs w:val="28"/>
        </w:rPr>
        <w:t xml:space="preserve">5. </w:t>
      </w:r>
      <w:r w:rsidRPr="00F87AF3">
        <w:rPr>
          <w:rFonts w:ascii="Times New Roman" w:eastAsia="Times New Roman" w:hAnsi="Times New Roman" w:cs="Times New Roman"/>
          <w:sz w:val="28"/>
          <w:szCs w:val="28"/>
          <w:lang w:val="ru-RU"/>
        </w:rPr>
        <w:t xml:space="preserve">Чеботарьова Г. В. Історичний аспект кримінально-правової охорони правопорядку в сфері медичної діяльності. </w:t>
      </w:r>
      <w:r w:rsidRPr="00F87AF3">
        <w:rPr>
          <w:rFonts w:ascii="Times New Roman" w:eastAsia="Times New Roman" w:hAnsi="Times New Roman" w:cs="Times New Roman"/>
          <w:i/>
          <w:sz w:val="28"/>
          <w:szCs w:val="28"/>
          <w:lang w:val="ru-RU"/>
        </w:rPr>
        <w:t>Держава і право</w:t>
      </w:r>
      <w:r w:rsidRPr="00F87AF3">
        <w:rPr>
          <w:rFonts w:ascii="Times New Roman" w:eastAsia="Times New Roman" w:hAnsi="Times New Roman" w:cs="Times New Roman"/>
          <w:sz w:val="28"/>
          <w:szCs w:val="28"/>
          <w:lang w:val="ru-RU"/>
        </w:rPr>
        <w:t>: зб. наук</w:t>
      </w:r>
      <w:proofErr w:type="gramStart"/>
      <w:r w:rsidRPr="00F87AF3">
        <w:rPr>
          <w:rFonts w:ascii="Times New Roman" w:eastAsia="Times New Roman" w:hAnsi="Times New Roman" w:cs="Times New Roman"/>
          <w:sz w:val="28"/>
          <w:szCs w:val="28"/>
          <w:lang w:val="ru-RU"/>
        </w:rPr>
        <w:t>.</w:t>
      </w:r>
      <w:proofErr w:type="gramEnd"/>
      <w:r w:rsidRPr="00F87AF3">
        <w:rPr>
          <w:rFonts w:ascii="Times New Roman" w:eastAsia="Times New Roman" w:hAnsi="Times New Roman" w:cs="Times New Roman"/>
          <w:sz w:val="28"/>
          <w:szCs w:val="28"/>
          <w:lang w:val="ru-RU"/>
        </w:rPr>
        <w:t xml:space="preserve"> </w:t>
      </w:r>
      <w:proofErr w:type="gramStart"/>
      <w:r w:rsidRPr="00F87AF3">
        <w:rPr>
          <w:rFonts w:ascii="Times New Roman" w:eastAsia="Times New Roman" w:hAnsi="Times New Roman" w:cs="Times New Roman"/>
          <w:sz w:val="28"/>
          <w:szCs w:val="28"/>
          <w:lang w:val="ru-RU"/>
        </w:rPr>
        <w:t>п</w:t>
      </w:r>
      <w:proofErr w:type="gramEnd"/>
      <w:r w:rsidRPr="00F87AF3">
        <w:rPr>
          <w:rFonts w:ascii="Times New Roman" w:eastAsia="Times New Roman" w:hAnsi="Times New Roman" w:cs="Times New Roman"/>
          <w:sz w:val="28"/>
          <w:szCs w:val="28"/>
          <w:lang w:val="ru-RU"/>
        </w:rPr>
        <w:t>раць: юридичні і політичні науки. Київ, 2009. Вип. 43. С. 482</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eastAsia="ru-RU"/>
        </w:rPr>
        <w:t xml:space="preserve"> </w:t>
      </w:r>
      <w:r w:rsidRPr="00F87AF3">
        <w:rPr>
          <w:rFonts w:ascii="Times New Roman" w:eastAsia="Times New Roman" w:hAnsi="Times New Roman" w:cs="Times New Roman"/>
          <w:sz w:val="28"/>
          <w:szCs w:val="28"/>
          <w:lang w:val="ru-RU"/>
        </w:rPr>
        <w:t>488.</w:t>
      </w:r>
    </w:p>
    <w:p w:rsidR="00F87AF3" w:rsidRPr="00F87AF3" w:rsidRDefault="00F87AF3" w:rsidP="00F87AF3">
      <w:pPr>
        <w:spacing w:after="0" w:line="360" w:lineRule="auto"/>
        <w:jc w:val="both"/>
        <w:rPr>
          <w:rFonts w:ascii="Calibri" w:eastAsia="Times New Roman" w:hAnsi="Calibri" w:cs="Calibri"/>
          <w:sz w:val="28"/>
          <w:szCs w:val="28"/>
        </w:rPr>
      </w:pPr>
      <w:r w:rsidRPr="00F87AF3">
        <w:rPr>
          <w:rFonts w:ascii="Calibri" w:eastAsia="Times New Roman" w:hAnsi="Calibri" w:cs="Calibri"/>
          <w:sz w:val="28"/>
          <w:szCs w:val="28"/>
        </w:rPr>
        <w:t>6. Колодюк І. В. Народна медицина у традиційній культурі українців Центрального Полісся (остання чверть ХХ – початок ХХІ ст.)</w:t>
      </w:r>
      <w:r w:rsidRPr="00F87AF3">
        <w:rPr>
          <w:rFonts w:ascii="Calibri" w:eastAsia="Times New Roman" w:hAnsi="Calibri" w:cs="Calibri"/>
          <w:spacing w:val="-4"/>
          <w:sz w:val="28"/>
          <w:szCs w:val="28"/>
        </w:rPr>
        <w:t xml:space="preserve">: монограф. </w:t>
      </w:r>
      <w:r w:rsidRPr="00F87AF3">
        <w:rPr>
          <w:rFonts w:ascii="Calibri" w:eastAsia="Times New Roman" w:hAnsi="Calibri" w:cs="Calibri"/>
          <w:spacing w:val="-6"/>
          <w:sz w:val="28"/>
          <w:szCs w:val="28"/>
        </w:rPr>
        <w:t xml:space="preserve">Київ: Вид.-поліграф. центр “Київський університет”, </w:t>
      </w:r>
      <w:r w:rsidRPr="00F87AF3">
        <w:rPr>
          <w:rFonts w:ascii="Calibri" w:eastAsia="Times New Roman" w:hAnsi="Calibri" w:cs="Calibri"/>
          <w:caps/>
          <w:spacing w:val="-6"/>
          <w:sz w:val="28"/>
          <w:szCs w:val="28"/>
        </w:rPr>
        <w:t xml:space="preserve">2006. 147 </w:t>
      </w:r>
      <w:r w:rsidRPr="00F87AF3">
        <w:rPr>
          <w:rFonts w:ascii="Calibri" w:eastAsia="Times New Roman" w:hAnsi="Calibri" w:cs="Calibri"/>
          <w:spacing w:val="-6"/>
          <w:sz w:val="28"/>
          <w:szCs w:val="28"/>
        </w:rPr>
        <w:t>с.</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shd w:val="clear" w:color="auto" w:fill="FFFFFF"/>
        </w:rPr>
        <w:t>7. Скрипнюк З.</w:t>
      </w:r>
      <w:r w:rsidRPr="00F87AF3">
        <w:rPr>
          <w:rFonts w:ascii="Times New Roman" w:eastAsia="Times New Roman" w:hAnsi="Times New Roman" w:cs="Times New Roman"/>
          <w:sz w:val="28"/>
          <w:szCs w:val="28"/>
          <w:shd w:val="clear" w:color="auto" w:fill="FFFFFF"/>
          <w:lang w:val="ru-RU"/>
        </w:rPr>
        <w:t> </w:t>
      </w:r>
      <w:r w:rsidRPr="00F87AF3">
        <w:rPr>
          <w:rFonts w:ascii="Times New Roman" w:eastAsia="Times New Roman" w:hAnsi="Times New Roman" w:cs="Times New Roman"/>
          <w:sz w:val="28"/>
          <w:szCs w:val="28"/>
          <w:shd w:val="clear" w:color="auto" w:fill="FFFFFF"/>
        </w:rPr>
        <w:t>Д., Головаха М.</w:t>
      </w:r>
      <w:r w:rsidRPr="00F87AF3">
        <w:rPr>
          <w:rFonts w:ascii="Times New Roman" w:eastAsia="Times New Roman" w:hAnsi="Times New Roman" w:cs="Times New Roman"/>
          <w:sz w:val="28"/>
          <w:szCs w:val="28"/>
          <w:shd w:val="clear" w:color="auto" w:fill="FFFFFF"/>
          <w:lang w:val="ru-RU"/>
        </w:rPr>
        <w:t> </w:t>
      </w:r>
      <w:r w:rsidRPr="00F87AF3">
        <w:rPr>
          <w:rFonts w:ascii="Times New Roman" w:eastAsia="Times New Roman" w:hAnsi="Times New Roman" w:cs="Times New Roman"/>
          <w:sz w:val="28"/>
          <w:szCs w:val="28"/>
          <w:shd w:val="clear" w:color="auto" w:fill="FFFFFF"/>
        </w:rPr>
        <w:t>О., Федорівський В.</w:t>
      </w:r>
      <w:r w:rsidRPr="00F87AF3">
        <w:rPr>
          <w:rFonts w:ascii="Times New Roman" w:eastAsia="Times New Roman" w:hAnsi="Times New Roman" w:cs="Times New Roman"/>
          <w:sz w:val="28"/>
          <w:szCs w:val="28"/>
          <w:shd w:val="clear" w:color="auto" w:fill="FFFFFF"/>
          <w:lang w:val="ru-RU"/>
        </w:rPr>
        <w:t> </w:t>
      </w:r>
      <w:r w:rsidRPr="00F87AF3">
        <w:rPr>
          <w:rFonts w:ascii="Times New Roman" w:eastAsia="Times New Roman" w:hAnsi="Times New Roman" w:cs="Times New Roman"/>
          <w:sz w:val="28"/>
          <w:szCs w:val="28"/>
          <w:shd w:val="clear" w:color="auto" w:fill="FFFFFF"/>
        </w:rPr>
        <w:t xml:space="preserve">М. Роль біоінформатики і інформотерапії в становленні інтегративної та негентропійної медицини. </w:t>
      </w:r>
      <w:r w:rsidRPr="00F87AF3">
        <w:rPr>
          <w:rFonts w:ascii="Times New Roman" w:eastAsia="Times New Roman" w:hAnsi="Times New Roman" w:cs="Times New Roman"/>
          <w:i/>
          <w:sz w:val="28"/>
          <w:szCs w:val="28"/>
          <w:shd w:val="clear" w:color="auto" w:fill="FFFFFF"/>
          <w:lang w:val="ru-RU"/>
        </w:rPr>
        <w:t>Інтегративна та негентропійна терапія</w:t>
      </w:r>
      <w:r w:rsidRPr="00F87AF3">
        <w:rPr>
          <w:rFonts w:ascii="Times New Roman" w:eastAsia="Times New Roman" w:hAnsi="Times New Roman" w:cs="Times New Roman"/>
          <w:sz w:val="28"/>
          <w:szCs w:val="28"/>
          <w:shd w:val="clear" w:color="auto" w:fill="FFFFFF"/>
          <w:lang w:val="ru-RU"/>
        </w:rPr>
        <w:t>. Київ, 2002. С. 10</w:t>
      </w:r>
      <w:r w:rsidRPr="00F87AF3">
        <w:rPr>
          <w:rFonts w:ascii="Times New Roman" w:eastAsia="Times New Roman" w:hAnsi="Times New Roman" w:cs="Times New Roman"/>
          <w:sz w:val="28"/>
          <w:szCs w:val="28"/>
          <w:shd w:val="clear" w:color="auto" w:fill="FFFFFF"/>
        </w:rPr>
        <w:t xml:space="preserve">3 </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eastAsia="ru-RU"/>
        </w:rPr>
        <w:t xml:space="preserve"> </w:t>
      </w:r>
      <w:r w:rsidRPr="00F87AF3">
        <w:rPr>
          <w:rFonts w:ascii="Times New Roman" w:eastAsia="Times New Roman" w:hAnsi="Times New Roman" w:cs="Times New Roman"/>
          <w:sz w:val="28"/>
          <w:szCs w:val="28"/>
          <w:shd w:val="clear" w:color="auto" w:fill="FFFFFF"/>
          <w:lang w:val="ru-RU"/>
        </w:rPr>
        <w:t>10</w:t>
      </w:r>
      <w:r w:rsidRPr="00F87AF3">
        <w:rPr>
          <w:rFonts w:ascii="Times New Roman" w:eastAsia="Times New Roman" w:hAnsi="Times New Roman" w:cs="Times New Roman"/>
          <w:sz w:val="28"/>
          <w:szCs w:val="28"/>
          <w:shd w:val="clear" w:color="auto" w:fill="FFFFFF"/>
        </w:rPr>
        <w:t>9</w:t>
      </w:r>
      <w:r w:rsidRPr="00F87AF3">
        <w:rPr>
          <w:rFonts w:ascii="Times New Roman" w:eastAsia="Times New Roman" w:hAnsi="Times New Roman" w:cs="Times New Roman"/>
          <w:sz w:val="28"/>
          <w:szCs w:val="28"/>
          <w:shd w:val="clear" w:color="auto" w:fill="FFFFFF"/>
          <w:lang w:val="ru-RU"/>
        </w:rPr>
        <w:t>.</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8. </w:t>
      </w:r>
      <w:r w:rsidRPr="00F87AF3">
        <w:rPr>
          <w:rFonts w:ascii="Times New Roman" w:eastAsia="Times New Roman" w:hAnsi="Times New Roman" w:cs="Times New Roman"/>
          <w:sz w:val="28"/>
          <w:szCs w:val="28"/>
          <w:lang w:val="ru-RU"/>
        </w:rPr>
        <w:t xml:space="preserve">Испунко Д. С. Церковные и монастырские уставы. Москва: МДА, 1976. 288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9. </w:t>
      </w:r>
      <w:r w:rsidRPr="00F87AF3">
        <w:rPr>
          <w:rFonts w:ascii="Times New Roman" w:eastAsia="Times New Roman" w:hAnsi="Times New Roman" w:cs="Times New Roman"/>
          <w:sz w:val="28"/>
          <w:szCs w:val="28"/>
          <w:lang w:val="ru-RU"/>
        </w:rPr>
        <w:t xml:space="preserve">Крутова М. С. Святитель Николай Чудотворец в древнерусской письменности. Москва: Мартис, 1997. 223 с.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10. </w:t>
      </w:r>
      <w:r w:rsidRPr="00F87AF3">
        <w:rPr>
          <w:rFonts w:ascii="Times New Roman" w:eastAsia="Times New Roman" w:hAnsi="Times New Roman" w:cs="Times New Roman"/>
          <w:sz w:val="28"/>
          <w:szCs w:val="28"/>
          <w:lang w:val="ru-RU"/>
        </w:rPr>
        <w:t xml:space="preserve">Мишанич О. В. Літопис руський / пер. з давньорус. Л. Є. Махновця. Київ: Дніпро, 1989. 591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11. </w:t>
      </w:r>
      <w:r w:rsidRPr="00F87AF3">
        <w:rPr>
          <w:rFonts w:ascii="Times New Roman" w:eastAsia="Times New Roman" w:hAnsi="Times New Roman" w:cs="Times New Roman"/>
          <w:sz w:val="28"/>
          <w:szCs w:val="28"/>
          <w:lang w:val="ru-RU"/>
        </w:rPr>
        <w:t>Марчукова С. М. Медицина в зеркале истории. СП</w:t>
      </w:r>
      <w:r w:rsidRPr="00F87AF3">
        <w:rPr>
          <w:rFonts w:ascii="Times New Roman" w:eastAsia="Times New Roman" w:hAnsi="Times New Roman" w:cs="Times New Roman"/>
          <w:sz w:val="28"/>
          <w:szCs w:val="28"/>
        </w:rPr>
        <w:t>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lang w:val="ru-RU"/>
        </w:rPr>
        <w:t xml:space="preserve">Европейский Дом, 2003. 272 с.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12. </w:t>
      </w:r>
      <w:r w:rsidRPr="00F87AF3">
        <w:rPr>
          <w:rFonts w:ascii="Times New Roman" w:eastAsia="Times New Roman" w:hAnsi="Times New Roman" w:cs="Times New Roman"/>
          <w:sz w:val="28"/>
          <w:szCs w:val="28"/>
          <w:lang w:val="ru-RU"/>
        </w:rPr>
        <w:t>Стеценко С. Г. Юридическая регламентация медицинской деятельности в России: Исторический и теоретико-правовой анализ: дис. … канд. юрид. наук: 12.00.01. СПб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lang w:val="ru-RU"/>
        </w:rPr>
        <w:t xml:space="preserve">2002. 452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eastAsia="ru-RU"/>
        </w:rPr>
        <w:t xml:space="preserve">13. </w:t>
      </w:r>
      <w:r w:rsidRPr="00F87AF3">
        <w:rPr>
          <w:rFonts w:ascii="Times New Roman" w:eastAsia="Times New Roman" w:hAnsi="Times New Roman" w:cs="Times New Roman"/>
          <w:sz w:val="28"/>
          <w:szCs w:val="28"/>
          <w:lang w:val="ru-RU" w:eastAsia="ru-RU"/>
        </w:rPr>
        <w:t xml:space="preserve">Юшков С. </w:t>
      </w:r>
      <w:proofErr w:type="gramStart"/>
      <w:r w:rsidRPr="00F87AF3">
        <w:rPr>
          <w:rFonts w:ascii="Times New Roman" w:eastAsia="Times New Roman" w:hAnsi="Times New Roman" w:cs="Times New Roman"/>
          <w:sz w:val="28"/>
          <w:szCs w:val="28"/>
          <w:lang w:val="ru-RU" w:eastAsia="ru-RU"/>
        </w:rPr>
        <w:t>Руська</w:t>
      </w:r>
      <w:proofErr w:type="gramEnd"/>
      <w:r w:rsidRPr="00F87AF3">
        <w:rPr>
          <w:rFonts w:ascii="Times New Roman" w:eastAsia="Times New Roman" w:hAnsi="Times New Roman" w:cs="Times New Roman"/>
          <w:sz w:val="28"/>
          <w:szCs w:val="28"/>
          <w:lang w:val="ru-RU" w:eastAsia="ru-RU"/>
        </w:rPr>
        <w:t xml:space="preserve"> Правда: тексти на основі 7 списків та 5 редакцій. Київ: </w:t>
      </w:r>
      <w:proofErr w:type="gramStart"/>
      <w:r w:rsidRPr="00F87AF3">
        <w:rPr>
          <w:rFonts w:ascii="Times New Roman" w:eastAsia="Times New Roman" w:hAnsi="Times New Roman" w:cs="Times New Roman"/>
          <w:sz w:val="28"/>
          <w:szCs w:val="28"/>
          <w:lang w:val="ru-RU" w:eastAsia="ru-RU"/>
        </w:rPr>
        <w:t>Вид-во</w:t>
      </w:r>
      <w:proofErr w:type="gramEnd"/>
      <w:r w:rsidRPr="00F87AF3">
        <w:rPr>
          <w:rFonts w:ascii="Times New Roman" w:eastAsia="Times New Roman" w:hAnsi="Times New Roman" w:cs="Times New Roman"/>
          <w:sz w:val="28"/>
          <w:szCs w:val="28"/>
          <w:lang w:val="ru-RU" w:eastAsia="ru-RU"/>
        </w:rPr>
        <w:t xml:space="preserve"> Укр</w:t>
      </w:r>
      <w:r w:rsidRPr="00F87AF3">
        <w:rPr>
          <w:rFonts w:ascii="Times New Roman" w:eastAsia="Times New Roman" w:hAnsi="Times New Roman" w:cs="Times New Roman"/>
          <w:sz w:val="28"/>
          <w:szCs w:val="28"/>
          <w:lang w:eastAsia="ru-RU"/>
        </w:rPr>
        <w:t>аїнської</w:t>
      </w:r>
      <w:r w:rsidRPr="00F87AF3">
        <w:rPr>
          <w:rFonts w:ascii="Times New Roman" w:eastAsia="Times New Roman" w:hAnsi="Times New Roman" w:cs="Times New Roman"/>
          <w:sz w:val="28"/>
          <w:szCs w:val="28"/>
          <w:lang w:val="ru-RU" w:eastAsia="ru-RU"/>
        </w:rPr>
        <w:t xml:space="preserve"> Академії </w:t>
      </w:r>
      <w:r w:rsidRPr="00F87AF3">
        <w:rPr>
          <w:rFonts w:ascii="Times New Roman" w:eastAsia="Times New Roman" w:hAnsi="Times New Roman" w:cs="Times New Roman"/>
          <w:sz w:val="28"/>
          <w:szCs w:val="28"/>
          <w:lang w:eastAsia="ru-RU"/>
        </w:rPr>
        <w:t>н</w:t>
      </w:r>
      <w:r w:rsidRPr="00F87AF3">
        <w:rPr>
          <w:rFonts w:ascii="Times New Roman" w:eastAsia="Times New Roman" w:hAnsi="Times New Roman" w:cs="Times New Roman"/>
          <w:sz w:val="28"/>
          <w:szCs w:val="28"/>
          <w:lang w:val="ru-RU" w:eastAsia="ru-RU"/>
        </w:rPr>
        <w:t>аук, 1935. 193 с.</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lastRenderedPageBreak/>
        <w:t xml:space="preserve">14. </w:t>
      </w:r>
      <w:r w:rsidRPr="00F87AF3">
        <w:rPr>
          <w:rFonts w:ascii="Times New Roman" w:eastAsia="Times New Roman" w:hAnsi="Times New Roman" w:cs="Times New Roman"/>
          <w:sz w:val="28"/>
          <w:szCs w:val="28"/>
          <w:lang w:val="ru-RU"/>
        </w:rPr>
        <w:t>Изборник великого князя Святослава Ярославовича 1073 г. 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lang w:val="ru-RU"/>
        </w:rPr>
        <w:t>Издательство ОЛДП, 1880. Вып. LV. 552 с.</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15. </w:t>
      </w:r>
      <w:r w:rsidRPr="00F87AF3">
        <w:rPr>
          <w:rFonts w:ascii="Times New Roman" w:eastAsia="Times New Roman" w:hAnsi="Times New Roman" w:cs="Times New Roman"/>
          <w:sz w:val="28"/>
          <w:szCs w:val="28"/>
          <w:lang w:val="ru-RU"/>
        </w:rPr>
        <w:t xml:space="preserve">Сперанский М. Изъ </w:t>
      </w:r>
      <w:proofErr w:type="gramStart"/>
      <w:r w:rsidRPr="00F87AF3">
        <w:rPr>
          <w:rFonts w:ascii="Times New Roman" w:eastAsia="Times New Roman" w:hAnsi="Times New Roman" w:cs="Times New Roman"/>
          <w:sz w:val="28"/>
          <w:szCs w:val="28"/>
          <w:lang w:val="ru-RU"/>
        </w:rPr>
        <w:t>истор</w:t>
      </w:r>
      <w:proofErr w:type="gramEnd"/>
      <w:r w:rsidRPr="00F87AF3">
        <w:rPr>
          <w:rFonts w:ascii="Times New Roman" w:eastAsia="Times New Roman" w:hAnsi="Times New Roman" w:cs="Times New Roman"/>
          <w:sz w:val="28"/>
          <w:szCs w:val="28"/>
          <w:lang w:val="ru-RU"/>
        </w:rPr>
        <w:t>іи отреченныхъ книгъ IV Аристотелевы врата, или Тайная тайныхъ. 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lang w:val="ru-RU"/>
        </w:rPr>
        <w:t xml:space="preserve">Типография М.А. Александрова, 1908. 319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16. </w:t>
      </w:r>
      <w:r w:rsidRPr="00F87AF3">
        <w:rPr>
          <w:rFonts w:ascii="Times New Roman" w:eastAsia="Times New Roman" w:hAnsi="Times New Roman" w:cs="Times New Roman"/>
          <w:sz w:val="28"/>
          <w:szCs w:val="28"/>
          <w:lang w:val="ru-RU"/>
        </w:rPr>
        <w:t xml:space="preserve">Муржанова М. Н., Андрианова-Перетц В. П. Исторический очерк и обзор </w:t>
      </w:r>
      <w:proofErr w:type="gramStart"/>
      <w:r w:rsidRPr="00F87AF3">
        <w:rPr>
          <w:rFonts w:ascii="Times New Roman" w:eastAsia="Times New Roman" w:hAnsi="Times New Roman" w:cs="Times New Roman"/>
          <w:sz w:val="28"/>
          <w:szCs w:val="28"/>
          <w:lang w:val="ru-RU"/>
        </w:rPr>
        <w:t>фондов рукописного отдела библиотеки Академии наук СССР</w:t>
      </w:r>
      <w:proofErr w:type="gramEnd"/>
      <w:r w:rsidRPr="00F87AF3">
        <w:rPr>
          <w:rFonts w:ascii="Times New Roman" w:eastAsia="Times New Roman" w:hAnsi="Times New Roman" w:cs="Times New Roman"/>
          <w:sz w:val="28"/>
          <w:szCs w:val="28"/>
          <w:lang w:val="ru-RU"/>
        </w:rPr>
        <w:t>. Москва</w:t>
      </w:r>
      <w:r w:rsidRPr="00F87AF3">
        <w:rPr>
          <w:rFonts w:ascii="Times New Roman" w:eastAsia="Times New Roman" w:hAnsi="Times New Roman" w:cs="Times New Roman"/>
          <w:sz w:val="28"/>
          <w:szCs w:val="28"/>
        </w:rPr>
        <w:t xml:space="preserve"> – </w:t>
      </w:r>
      <w:r w:rsidRPr="00F87AF3">
        <w:rPr>
          <w:rFonts w:ascii="Times New Roman" w:eastAsia="Times New Roman" w:hAnsi="Times New Roman" w:cs="Times New Roman"/>
          <w:sz w:val="28"/>
          <w:szCs w:val="28"/>
          <w:lang w:val="ru-RU"/>
        </w:rPr>
        <w:t>Ленинград: Изд</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во Академии наук СССР, 1956. Вып. 1. XVIII век. 350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17. </w:t>
      </w:r>
      <w:r w:rsidRPr="00F87AF3">
        <w:rPr>
          <w:rFonts w:ascii="Times New Roman" w:eastAsia="Times New Roman" w:hAnsi="Times New Roman" w:cs="Times New Roman"/>
          <w:sz w:val="28"/>
          <w:szCs w:val="28"/>
          <w:lang w:val="ru-RU"/>
        </w:rPr>
        <w:t>Черепнин Л. В. Судебник 1497 год</w:t>
      </w:r>
      <w:r w:rsidRPr="00F87AF3">
        <w:rPr>
          <w:rFonts w:ascii="Times New Roman" w:eastAsia="Times New Roman" w:hAnsi="Times New Roman" w:cs="Times New Roman"/>
          <w:sz w:val="28"/>
          <w:szCs w:val="28"/>
        </w:rPr>
        <w:t>а</w:t>
      </w:r>
      <w:r w:rsidRPr="00F87AF3">
        <w:rPr>
          <w:rFonts w:ascii="Times New Roman" w:eastAsia="Times New Roman" w:hAnsi="Times New Roman" w:cs="Times New Roman"/>
          <w:sz w:val="28"/>
          <w:szCs w:val="28"/>
          <w:lang w:val="ru-RU"/>
        </w:rPr>
        <w:t xml:space="preserve">. </w:t>
      </w:r>
      <w:r w:rsidRPr="00F87AF3">
        <w:rPr>
          <w:rFonts w:ascii="Times New Roman" w:eastAsia="Times New Roman" w:hAnsi="Times New Roman" w:cs="Times New Roman"/>
          <w:sz w:val="28"/>
          <w:szCs w:val="28"/>
        </w:rPr>
        <w:t>П</w:t>
      </w:r>
      <w:r w:rsidRPr="00F87AF3">
        <w:rPr>
          <w:rFonts w:ascii="Times New Roman" w:eastAsia="Times New Roman" w:hAnsi="Times New Roman" w:cs="Times New Roman"/>
          <w:sz w:val="28"/>
          <w:szCs w:val="28"/>
          <w:lang w:val="ru-RU"/>
        </w:rPr>
        <w:t xml:space="preserve">амятники русского права: </w:t>
      </w:r>
      <w:r w:rsidRPr="00F87AF3">
        <w:rPr>
          <w:rFonts w:ascii="Times New Roman" w:eastAsia="Times New Roman" w:hAnsi="Times New Roman" w:cs="Times New Roman"/>
          <w:sz w:val="28"/>
          <w:szCs w:val="28"/>
        </w:rPr>
        <w:t>в</w:t>
      </w:r>
      <w:r w:rsidRPr="00F87AF3">
        <w:rPr>
          <w:rFonts w:ascii="Times New Roman" w:eastAsia="Times New Roman" w:hAnsi="Times New Roman" w:cs="Times New Roman"/>
          <w:sz w:val="28"/>
          <w:szCs w:val="28"/>
          <w:lang w:val="ru-RU"/>
        </w:rPr>
        <w:t xml:space="preserve"> 3 т. М</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Гос</w:t>
      </w:r>
      <w:r w:rsidRPr="00F87AF3">
        <w:rPr>
          <w:rFonts w:ascii="Times New Roman" w:eastAsia="Times New Roman" w:hAnsi="Times New Roman" w:cs="Times New Roman"/>
          <w:sz w:val="28"/>
          <w:szCs w:val="28"/>
        </w:rPr>
        <w:t xml:space="preserve">юриздат, </w:t>
      </w:r>
      <w:r w:rsidRPr="00F87AF3">
        <w:rPr>
          <w:rFonts w:ascii="Times New Roman" w:eastAsia="Times New Roman" w:hAnsi="Times New Roman" w:cs="Times New Roman"/>
          <w:sz w:val="28"/>
          <w:szCs w:val="28"/>
          <w:lang w:val="ru-RU"/>
        </w:rPr>
        <w:t xml:space="preserve">1951. Т. 3. </w:t>
      </w:r>
      <w:proofErr w:type="gramStart"/>
      <w:r w:rsidRPr="00F87AF3">
        <w:rPr>
          <w:rFonts w:ascii="Times New Roman" w:eastAsia="Times New Roman" w:hAnsi="Times New Roman" w:cs="Times New Roman"/>
          <w:sz w:val="28"/>
          <w:szCs w:val="28"/>
          <w:lang w:val="ru-RU"/>
        </w:rPr>
        <w:t>Х</w:t>
      </w:r>
      <w:proofErr w:type="gramEnd"/>
      <w:r w:rsidRPr="00F87AF3">
        <w:rPr>
          <w:rFonts w:ascii="Times New Roman" w:eastAsia="Times New Roman" w:hAnsi="Times New Roman" w:cs="Times New Roman"/>
          <w:sz w:val="28"/>
          <w:szCs w:val="28"/>
          <w:lang w:val="ru-RU"/>
        </w:rPr>
        <w:t>IV</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eastAsia="ru-RU"/>
        </w:rPr>
        <w:t xml:space="preserve"> </w:t>
      </w:r>
      <w:r w:rsidRPr="00F87AF3">
        <w:rPr>
          <w:rFonts w:ascii="Times New Roman" w:eastAsia="Times New Roman" w:hAnsi="Times New Roman" w:cs="Times New Roman"/>
          <w:sz w:val="28"/>
          <w:szCs w:val="28"/>
          <w:lang w:val="ru-RU"/>
        </w:rPr>
        <w:t xml:space="preserve">ХV вв. Период образования Русского централизованного государства. 130 с.  </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18. Бобров О. Е. Медицинские преступления: правда и ложь. Петрозаводск: Изд-во ИнтелТек, 2003. 200 с.</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19. </w:t>
      </w:r>
      <w:r w:rsidRPr="00F87AF3">
        <w:rPr>
          <w:rFonts w:ascii="Times New Roman" w:eastAsia="Times New Roman" w:hAnsi="Times New Roman" w:cs="Times New Roman"/>
          <w:sz w:val="28"/>
          <w:szCs w:val="28"/>
          <w:lang w:val="ru-RU"/>
        </w:rPr>
        <w:t>Історія державної служби в Україні</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у 5 т. / Аркуша О. Г. та ін.; за ред. Т. В. Мотренко, В. А. Смолій. Київ: Ніка-центр, 2009. Т. 1. 544 с.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20. </w:t>
      </w:r>
      <w:r w:rsidRPr="00F87AF3">
        <w:rPr>
          <w:rFonts w:ascii="Times New Roman" w:eastAsia="Times New Roman" w:hAnsi="Times New Roman" w:cs="Times New Roman"/>
          <w:sz w:val="28"/>
          <w:szCs w:val="28"/>
          <w:lang w:val="ru-RU"/>
        </w:rPr>
        <w:t>Ганіткевич Я. В. Історія української медицини в датах та іменах. Львів: ПТВФ “Афі</w:t>
      </w:r>
      <w:proofErr w:type="gramStart"/>
      <w:r w:rsidRPr="00F87AF3">
        <w:rPr>
          <w:rFonts w:ascii="Times New Roman" w:eastAsia="Times New Roman" w:hAnsi="Times New Roman" w:cs="Times New Roman"/>
          <w:sz w:val="28"/>
          <w:szCs w:val="28"/>
          <w:lang w:val="ru-RU"/>
        </w:rPr>
        <w:t>ша</w:t>
      </w:r>
      <w:proofErr w:type="gramEnd"/>
      <w:r w:rsidRPr="00F87AF3">
        <w:rPr>
          <w:rFonts w:ascii="Times New Roman" w:eastAsia="Times New Roman" w:hAnsi="Times New Roman" w:cs="Times New Roman"/>
          <w:sz w:val="28"/>
          <w:szCs w:val="28"/>
          <w:lang w:val="ru-RU"/>
        </w:rPr>
        <w:t>”, 2004. 368 с.</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21. </w:t>
      </w:r>
      <w:r w:rsidRPr="00F87AF3">
        <w:rPr>
          <w:rFonts w:ascii="Times New Roman" w:eastAsia="Times New Roman" w:hAnsi="Times New Roman" w:cs="Times New Roman"/>
          <w:sz w:val="28"/>
          <w:szCs w:val="28"/>
          <w:lang w:val="ru-RU"/>
        </w:rPr>
        <w:t xml:space="preserve">Богородскийъ С. О. Очеркъ </w:t>
      </w:r>
      <w:proofErr w:type="gramStart"/>
      <w:r w:rsidRPr="00F87AF3">
        <w:rPr>
          <w:rFonts w:ascii="Times New Roman" w:eastAsia="Times New Roman" w:hAnsi="Times New Roman" w:cs="Times New Roman"/>
          <w:sz w:val="28"/>
          <w:szCs w:val="28"/>
          <w:lang w:val="ru-RU"/>
        </w:rPr>
        <w:t>истор</w:t>
      </w:r>
      <w:proofErr w:type="gramEnd"/>
      <w:r w:rsidRPr="00F87AF3">
        <w:rPr>
          <w:rFonts w:ascii="Times New Roman" w:eastAsia="Times New Roman" w:hAnsi="Times New Roman" w:cs="Times New Roman"/>
          <w:sz w:val="28"/>
          <w:szCs w:val="28"/>
          <w:lang w:val="ru-RU"/>
        </w:rPr>
        <w:t xml:space="preserve">іи уголовнаго законодательства въ Европъ съ начала XVIII-го въка у 2 т. Київ: Университетская типография, 1862. Т. 1. 675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22. </w:t>
      </w:r>
      <w:r w:rsidRPr="00F87AF3">
        <w:rPr>
          <w:rFonts w:ascii="Times New Roman" w:eastAsia="Times New Roman" w:hAnsi="Times New Roman" w:cs="Times New Roman"/>
          <w:sz w:val="28"/>
          <w:szCs w:val="28"/>
          <w:lang w:val="ru-RU"/>
        </w:rPr>
        <w:t xml:space="preserve">Бусыгин Ф. В. Сборник законов и решений правительствующего Сената об учреждении аптек, аптекарских магазинов, химических лабораторий и о торговле ядовитыми и сильнодействующими веществами. Москва: Типогр.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Ломоносов</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1910. С. 51</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eastAsia="ru-RU"/>
        </w:rPr>
        <w:t xml:space="preserve"> </w:t>
      </w:r>
      <w:r w:rsidRPr="00F87AF3">
        <w:rPr>
          <w:rFonts w:ascii="Times New Roman" w:eastAsia="Times New Roman" w:hAnsi="Times New Roman" w:cs="Times New Roman"/>
          <w:sz w:val="28"/>
          <w:szCs w:val="28"/>
          <w:lang w:val="ru-RU"/>
        </w:rPr>
        <w:t xml:space="preserve">55.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23. </w:t>
      </w:r>
      <w:r w:rsidRPr="00F87AF3">
        <w:rPr>
          <w:rFonts w:ascii="Times New Roman" w:eastAsia="Times New Roman" w:hAnsi="Times New Roman" w:cs="Times New Roman"/>
          <w:sz w:val="28"/>
          <w:szCs w:val="28"/>
          <w:lang w:val="ru-RU"/>
        </w:rPr>
        <w:t>Чизмадия А., Ковач К., Асталош Л. История Венгерского государства и права / пер. с венгерского Г. Э. Богомоловой. М</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Юрид. </w:t>
      </w:r>
      <w:proofErr w:type="gramStart"/>
      <w:r w:rsidRPr="00F87AF3">
        <w:rPr>
          <w:rFonts w:ascii="Times New Roman" w:eastAsia="Times New Roman" w:hAnsi="Times New Roman" w:cs="Times New Roman"/>
          <w:sz w:val="28"/>
          <w:szCs w:val="28"/>
        </w:rPr>
        <w:t>л</w:t>
      </w:r>
      <w:r w:rsidRPr="00F87AF3">
        <w:rPr>
          <w:rFonts w:ascii="Times New Roman" w:eastAsia="Times New Roman" w:hAnsi="Times New Roman" w:cs="Times New Roman"/>
          <w:sz w:val="28"/>
          <w:szCs w:val="28"/>
          <w:lang w:val="ru-RU"/>
        </w:rPr>
        <w:t>ит</w:t>
      </w:r>
      <w:proofErr w:type="gramEnd"/>
      <w:r w:rsidRPr="00F87AF3">
        <w:rPr>
          <w:rFonts w:ascii="Times New Roman" w:eastAsia="Times New Roman" w:hAnsi="Times New Roman" w:cs="Times New Roman"/>
          <w:sz w:val="28"/>
          <w:szCs w:val="28"/>
          <w:lang w:val="ru-RU"/>
        </w:rPr>
        <w:t xml:space="preserve">. 1986. 448 с. </w:t>
      </w:r>
    </w:p>
    <w:p w:rsidR="00F87AF3" w:rsidRPr="00F87AF3" w:rsidRDefault="00F87AF3" w:rsidP="00F87AF3">
      <w:pPr>
        <w:spacing w:after="0" w:line="360" w:lineRule="auto"/>
        <w:jc w:val="both"/>
        <w:rPr>
          <w:rFonts w:ascii="Times New Roman" w:eastAsia="Times New Roman" w:hAnsi="Times New Roman" w:cs="Times New Roman"/>
          <w:sz w:val="28"/>
          <w:szCs w:val="28"/>
          <w:lang w:eastAsia="uk-UA"/>
        </w:rPr>
      </w:pPr>
      <w:r w:rsidRPr="00F87AF3">
        <w:rPr>
          <w:rFonts w:ascii="Times New Roman" w:eastAsia="Times New Roman" w:hAnsi="Times New Roman" w:cs="Times New Roman"/>
          <w:sz w:val="28"/>
          <w:szCs w:val="28"/>
        </w:rPr>
        <w:t xml:space="preserve">24. </w:t>
      </w:r>
      <w:r w:rsidRPr="00F87AF3">
        <w:rPr>
          <w:rFonts w:ascii="Times New Roman" w:eastAsia="Times New Roman" w:hAnsi="Times New Roman" w:cs="Times New Roman"/>
          <w:sz w:val="28"/>
          <w:szCs w:val="28"/>
          <w:lang w:val="ru-RU"/>
        </w:rPr>
        <w:t xml:space="preserve">Філь І. М. Відповідальність медичних працівників за невиконання або неналежне виконання професійних обов’язків </w:t>
      </w:r>
      <w:proofErr w:type="gramStart"/>
      <w:r w:rsidRPr="00F87AF3">
        <w:rPr>
          <w:rFonts w:ascii="Times New Roman" w:eastAsia="Times New Roman" w:hAnsi="Times New Roman" w:cs="Times New Roman"/>
          <w:sz w:val="28"/>
          <w:szCs w:val="28"/>
          <w:lang w:val="ru-RU"/>
        </w:rPr>
        <w:t>в</w:t>
      </w:r>
      <w:proofErr w:type="gramEnd"/>
      <w:r w:rsidRPr="00F87AF3">
        <w:rPr>
          <w:rFonts w:ascii="Times New Roman" w:eastAsia="Times New Roman" w:hAnsi="Times New Roman" w:cs="Times New Roman"/>
          <w:sz w:val="28"/>
          <w:szCs w:val="28"/>
          <w:lang w:val="ru-RU"/>
        </w:rPr>
        <w:t xml:space="preserve"> різні історичні періоди. </w:t>
      </w:r>
      <w:r w:rsidRPr="00F87AF3">
        <w:rPr>
          <w:rFonts w:ascii="Times New Roman" w:eastAsia="Times New Roman" w:hAnsi="Times New Roman" w:cs="Times New Roman"/>
          <w:i/>
          <w:sz w:val="28"/>
          <w:szCs w:val="28"/>
          <w:lang w:val="ru-RU"/>
        </w:rPr>
        <w:t xml:space="preserve">Право і держава в </w:t>
      </w:r>
      <w:proofErr w:type="gramStart"/>
      <w:r w:rsidRPr="00F87AF3">
        <w:rPr>
          <w:rFonts w:ascii="Times New Roman" w:eastAsia="Times New Roman" w:hAnsi="Times New Roman" w:cs="Times New Roman"/>
          <w:i/>
          <w:sz w:val="28"/>
          <w:szCs w:val="28"/>
          <w:lang w:val="ru-RU"/>
        </w:rPr>
        <w:t>досл</w:t>
      </w:r>
      <w:proofErr w:type="gramEnd"/>
      <w:r w:rsidRPr="00F87AF3">
        <w:rPr>
          <w:rFonts w:ascii="Times New Roman" w:eastAsia="Times New Roman" w:hAnsi="Times New Roman" w:cs="Times New Roman"/>
          <w:i/>
          <w:sz w:val="28"/>
          <w:szCs w:val="28"/>
          <w:lang w:val="ru-RU"/>
        </w:rPr>
        <w:t>ідженнях молодих науковців</w:t>
      </w:r>
      <w:r w:rsidRPr="00F87AF3">
        <w:rPr>
          <w:rFonts w:ascii="Times New Roman" w:eastAsia="Times New Roman" w:hAnsi="Times New Roman" w:cs="Times New Roman"/>
          <w:sz w:val="28"/>
          <w:szCs w:val="28"/>
          <w:lang w:val="ru-RU"/>
        </w:rPr>
        <w:t>. матеріали IV-ї всеукр. наук.-практ. конференції студентів, аспірантів та молодих науковців (25 березня 2011 р., м. Одеса). 2011. С. 186</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189.</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lastRenderedPageBreak/>
        <w:t xml:space="preserve">25. </w:t>
      </w:r>
      <w:r w:rsidRPr="00F87AF3">
        <w:rPr>
          <w:rFonts w:ascii="Times New Roman" w:eastAsia="Times New Roman" w:hAnsi="Times New Roman" w:cs="Times New Roman"/>
          <w:sz w:val="28"/>
          <w:szCs w:val="28"/>
          <w:lang w:val="ru-RU"/>
        </w:rPr>
        <w:t xml:space="preserve">Верхратський С. А., Заблудовський П. Ю. Історія медицини. Київ: Вища школа, 1991. 431 с. </w:t>
      </w:r>
    </w:p>
    <w:p w:rsidR="00F87AF3" w:rsidRPr="00F87AF3" w:rsidRDefault="00F87AF3" w:rsidP="00F87AF3">
      <w:pPr>
        <w:spacing w:after="0" w:line="360" w:lineRule="auto"/>
        <w:jc w:val="both"/>
        <w:rPr>
          <w:rFonts w:ascii="Calibri" w:eastAsia="Times New Roman" w:hAnsi="Calibri" w:cs="Calibri"/>
          <w:sz w:val="28"/>
          <w:szCs w:val="28"/>
          <w:lang w:val="ru-RU"/>
        </w:rPr>
      </w:pPr>
      <w:r w:rsidRPr="00F87AF3">
        <w:rPr>
          <w:rFonts w:ascii="Calibri" w:eastAsia="Times New Roman" w:hAnsi="Calibri" w:cs="Calibri"/>
          <w:sz w:val="28"/>
          <w:szCs w:val="28"/>
        </w:rPr>
        <w:t xml:space="preserve">26. </w:t>
      </w:r>
      <w:r w:rsidRPr="00F87AF3">
        <w:rPr>
          <w:rFonts w:ascii="Calibri" w:eastAsia="Times New Roman" w:hAnsi="Calibri" w:cs="Calibri"/>
          <w:sz w:val="28"/>
          <w:szCs w:val="28"/>
          <w:lang w:val="ru-RU"/>
        </w:rPr>
        <w:t xml:space="preserve">Полное собрание законов Российской Империи в 11 т. Санкт-Петербург: Печатано в Типографии II Отделения Собственной Его Императорского Величества Канцелярии, 1830. Т. 1. </w:t>
      </w:r>
      <w:r w:rsidRPr="00F87AF3">
        <w:rPr>
          <w:rFonts w:ascii="Calibri" w:eastAsia="Times New Roman" w:hAnsi="Calibri" w:cs="Calibri"/>
          <w:sz w:val="28"/>
          <w:szCs w:val="28"/>
        </w:rPr>
        <w:t>С</w:t>
      </w:r>
      <w:r w:rsidRPr="00F87AF3">
        <w:rPr>
          <w:rFonts w:ascii="Calibri" w:eastAsia="Times New Roman" w:hAnsi="Calibri" w:cs="Calibri"/>
          <w:sz w:val="28"/>
          <w:szCs w:val="28"/>
          <w:lang w:val="ru-RU"/>
        </w:rPr>
        <w:t xml:space="preserve"> 1649 по 1675. От</w:t>
      </w:r>
      <w:r w:rsidRPr="00F87AF3">
        <w:rPr>
          <w:rFonts w:ascii="Calibri" w:eastAsia="Times New Roman" w:hAnsi="Calibri" w:cs="Calibri"/>
          <w:sz w:val="28"/>
          <w:szCs w:val="28"/>
        </w:rPr>
        <w:t>.</w:t>
      </w:r>
      <w:r w:rsidRPr="00F87AF3">
        <w:rPr>
          <w:rFonts w:ascii="Calibri" w:eastAsia="Times New Roman" w:hAnsi="Calibri" w:cs="Calibri"/>
          <w:sz w:val="28"/>
          <w:szCs w:val="28"/>
          <w:lang w:val="ru-RU"/>
        </w:rPr>
        <w:t xml:space="preserve"> № 1 до 618. 803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27. </w:t>
      </w:r>
      <w:r w:rsidRPr="00F87AF3">
        <w:rPr>
          <w:rFonts w:ascii="Times New Roman" w:eastAsia="Times New Roman" w:hAnsi="Times New Roman" w:cs="Times New Roman"/>
          <w:sz w:val="28"/>
          <w:szCs w:val="28"/>
          <w:lang w:val="ru-RU"/>
        </w:rPr>
        <w:t xml:space="preserve">Книга устав морской, </w:t>
      </w:r>
      <w:proofErr w:type="gramStart"/>
      <w:r w:rsidRPr="00F87AF3">
        <w:rPr>
          <w:rFonts w:ascii="Times New Roman" w:eastAsia="Times New Roman" w:hAnsi="Times New Roman" w:cs="Times New Roman"/>
          <w:sz w:val="28"/>
          <w:szCs w:val="28"/>
          <w:lang w:val="ru-RU"/>
        </w:rPr>
        <w:t>о</w:t>
      </w:r>
      <w:proofErr w:type="gramEnd"/>
      <w:r w:rsidRPr="00F87AF3">
        <w:rPr>
          <w:rFonts w:ascii="Times New Roman" w:eastAsia="Times New Roman" w:hAnsi="Times New Roman" w:cs="Times New Roman"/>
          <w:sz w:val="28"/>
          <w:szCs w:val="28"/>
          <w:lang w:val="ru-RU"/>
        </w:rPr>
        <w:t xml:space="preserve"> всем, что касается доброму управлению, в бытности флота на море. Санкт</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Петербург: Напечатася повелением царского величества </w:t>
      </w:r>
      <w:proofErr w:type="gramStart"/>
      <w:r w:rsidRPr="00F87AF3">
        <w:rPr>
          <w:rFonts w:ascii="Times New Roman" w:eastAsia="Times New Roman" w:hAnsi="Times New Roman" w:cs="Times New Roman"/>
          <w:sz w:val="28"/>
          <w:szCs w:val="28"/>
          <w:lang w:val="ru-RU"/>
        </w:rPr>
        <w:t>Санкт</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Петербурге</w:t>
      </w:r>
      <w:proofErr w:type="gramEnd"/>
      <w:r w:rsidRPr="00F87AF3">
        <w:rPr>
          <w:rFonts w:ascii="Times New Roman" w:eastAsia="Times New Roman" w:hAnsi="Times New Roman" w:cs="Times New Roman"/>
          <w:sz w:val="28"/>
          <w:szCs w:val="28"/>
          <w:lang w:val="ru-RU"/>
        </w:rPr>
        <w:t xml:space="preserve"> при имп. Академии наук, девятым тиснением, 1804. 239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28. </w:t>
      </w:r>
      <w:r w:rsidRPr="00F87AF3">
        <w:rPr>
          <w:rFonts w:ascii="Times New Roman" w:eastAsia="MS ??" w:hAnsi="Times New Roman" w:cs="Times New Roman"/>
          <w:sz w:val="28"/>
          <w:szCs w:val="28"/>
          <w:lang w:val="ru-RU" w:eastAsia="ru-RU"/>
        </w:rPr>
        <w:t xml:space="preserve">Уставъ врачебныя: Сводъ Законовъ Россійской Имперіи в 16 т. Санкт-Петербург: Русское книжное товарищество </w:t>
      </w:r>
      <w:r w:rsidRPr="00F87AF3">
        <w:rPr>
          <w:rFonts w:ascii="Times New Roman" w:eastAsia="MS ??" w:hAnsi="Times New Roman" w:cs="Times New Roman"/>
          <w:sz w:val="28"/>
          <w:szCs w:val="28"/>
          <w:lang w:eastAsia="ru-RU"/>
        </w:rPr>
        <w:t>“</w:t>
      </w:r>
      <w:r w:rsidRPr="00F87AF3">
        <w:rPr>
          <w:rFonts w:ascii="Times New Roman" w:eastAsia="MS ??" w:hAnsi="Times New Roman" w:cs="Times New Roman"/>
          <w:sz w:val="28"/>
          <w:szCs w:val="28"/>
          <w:lang w:val="ru-RU" w:eastAsia="ru-RU"/>
        </w:rPr>
        <w:t>Дъятель</w:t>
      </w:r>
      <w:r w:rsidRPr="00F87AF3">
        <w:rPr>
          <w:rFonts w:ascii="Times New Roman" w:eastAsia="MS ??" w:hAnsi="Times New Roman" w:cs="Times New Roman"/>
          <w:sz w:val="28"/>
          <w:szCs w:val="28"/>
          <w:lang w:eastAsia="ru-RU"/>
        </w:rPr>
        <w:t>”</w:t>
      </w:r>
      <w:r w:rsidRPr="00F87AF3">
        <w:rPr>
          <w:rFonts w:ascii="Times New Roman" w:eastAsia="MS ??" w:hAnsi="Times New Roman" w:cs="Times New Roman"/>
          <w:sz w:val="28"/>
          <w:szCs w:val="28"/>
          <w:lang w:val="ru-RU" w:eastAsia="ru-RU"/>
        </w:rPr>
        <w:t>, 1912. Т. 13. С. 176–309.</w:t>
      </w:r>
      <w:r w:rsidRPr="00F87AF3">
        <w:rPr>
          <w:rFonts w:ascii="Times New Roman" w:eastAsia="MS ??" w:hAnsi="Times New Roman" w:cs="Times New Roman"/>
          <w:sz w:val="28"/>
          <w:szCs w:val="28"/>
          <w:lang w:eastAsia="ru-RU"/>
        </w:rPr>
        <w:t xml:space="preserve">  </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29. Уложение о наказаниях уголовных и исправительных. Изд. 1885 г. СПб., 1885. 922 с.</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 30. Уголовное уложение, высочайше утвержденное 22 марта 1903 года. СПб.: Сенатская типография, 1903. 144 с.</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eastAsia="uk-UA"/>
        </w:rPr>
      </w:pPr>
      <w:r w:rsidRPr="00F87AF3">
        <w:rPr>
          <w:rFonts w:ascii="Times New Roman" w:eastAsia="Times New Roman" w:hAnsi="Times New Roman" w:cs="Times New Roman"/>
          <w:sz w:val="28"/>
          <w:szCs w:val="28"/>
        </w:rPr>
        <w:t xml:space="preserve">31. </w:t>
      </w:r>
      <w:r w:rsidRPr="00F87AF3">
        <w:rPr>
          <w:rFonts w:ascii="Times New Roman" w:eastAsia="Times New Roman" w:hAnsi="Times New Roman" w:cs="Times New Roman"/>
          <w:sz w:val="28"/>
          <w:szCs w:val="28"/>
          <w:lang w:val="ru-RU"/>
        </w:rPr>
        <w:t>О суде: Декрет СНК от 22</w:t>
      </w:r>
      <w:r w:rsidRPr="00F87AF3">
        <w:rPr>
          <w:rFonts w:ascii="Times New Roman" w:eastAsia="Times New Roman" w:hAnsi="Times New Roman" w:cs="Times New Roman"/>
          <w:sz w:val="28"/>
          <w:szCs w:val="28"/>
        </w:rPr>
        <w:t xml:space="preserve"> ноября </w:t>
      </w:r>
      <w:r w:rsidRPr="00F87AF3">
        <w:rPr>
          <w:rFonts w:ascii="Times New Roman" w:eastAsia="Times New Roman" w:hAnsi="Times New Roman" w:cs="Times New Roman"/>
          <w:sz w:val="28"/>
          <w:szCs w:val="28"/>
          <w:lang w:val="ru-RU"/>
        </w:rPr>
        <w:t>1917 г</w:t>
      </w:r>
      <w:r w:rsidRPr="00F87AF3">
        <w:rPr>
          <w:rFonts w:ascii="Times New Roman" w:eastAsia="Times New Roman" w:hAnsi="Times New Roman" w:cs="Times New Roman"/>
          <w:sz w:val="28"/>
          <w:szCs w:val="28"/>
        </w:rPr>
        <w:t>ода</w:t>
      </w:r>
      <w:r w:rsidRPr="00F87AF3">
        <w:rPr>
          <w:rFonts w:ascii="Times New Roman" w:eastAsia="Times New Roman" w:hAnsi="Times New Roman" w:cs="Times New Roman"/>
          <w:sz w:val="28"/>
          <w:szCs w:val="28"/>
          <w:lang w:val="ru-RU"/>
        </w:rPr>
        <w:t xml:space="preserve"> (05.12.1917 г.) № 1. </w:t>
      </w:r>
      <w:r w:rsidRPr="00F87AF3">
        <w:rPr>
          <w:rFonts w:ascii="Times New Roman" w:eastAsia="Times New Roman" w:hAnsi="Times New Roman" w:cs="Times New Roman"/>
          <w:i/>
          <w:sz w:val="28"/>
          <w:szCs w:val="28"/>
          <w:lang w:val="ru-RU"/>
        </w:rPr>
        <w:t>Декреты Советской власти</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в 2 т. М</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Госполитиздат, 1957. Т. 1. 626 с.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32. </w:t>
      </w:r>
      <w:r w:rsidRPr="00F87AF3">
        <w:rPr>
          <w:rFonts w:ascii="Times New Roman" w:eastAsia="Times New Roman" w:hAnsi="Times New Roman" w:cs="Times New Roman"/>
          <w:sz w:val="28"/>
          <w:szCs w:val="28"/>
          <w:lang w:val="ru-RU"/>
        </w:rPr>
        <w:t xml:space="preserve">Барсуков М. І. Про Всеукраїнську комісію по охороні народного здоров’я. </w:t>
      </w:r>
      <w:r w:rsidRPr="00F87AF3">
        <w:rPr>
          <w:rFonts w:ascii="Times New Roman" w:eastAsia="Times New Roman" w:hAnsi="Times New Roman" w:cs="Times New Roman"/>
          <w:i/>
          <w:sz w:val="28"/>
          <w:szCs w:val="28"/>
          <w:lang w:val="ru-RU"/>
        </w:rPr>
        <w:t>Матеріали до історії розвитку охорони здоров’я на Україні</w:t>
      </w:r>
      <w:r w:rsidRPr="00F87AF3">
        <w:rPr>
          <w:rFonts w:ascii="Times New Roman" w:eastAsia="Times New Roman" w:hAnsi="Times New Roman" w:cs="Times New Roman"/>
          <w:sz w:val="28"/>
          <w:szCs w:val="28"/>
          <w:lang w:val="ru-RU"/>
        </w:rPr>
        <w:t>. Киї</w:t>
      </w:r>
      <w:proofErr w:type="gramStart"/>
      <w:r w:rsidRPr="00F87AF3">
        <w:rPr>
          <w:rFonts w:ascii="Times New Roman" w:eastAsia="Times New Roman" w:hAnsi="Times New Roman" w:cs="Times New Roman"/>
          <w:sz w:val="28"/>
          <w:szCs w:val="28"/>
          <w:lang w:val="ru-RU"/>
        </w:rPr>
        <w:t>в</w:t>
      </w:r>
      <w:proofErr w:type="gramEnd"/>
      <w:r w:rsidRPr="00F87AF3">
        <w:rPr>
          <w:rFonts w:ascii="Times New Roman" w:eastAsia="Times New Roman" w:hAnsi="Times New Roman" w:cs="Times New Roman"/>
          <w:sz w:val="28"/>
          <w:szCs w:val="28"/>
          <w:lang w:val="ru-RU"/>
        </w:rPr>
        <w:t>, 1957. С. 95</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100.</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33. </w:t>
      </w:r>
      <w:r w:rsidRPr="00F87AF3">
        <w:rPr>
          <w:rFonts w:ascii="Times New Roman" w:eastAsia="MS ??" w:hAnsi="Times New Roman" w:cs="Times New Roman"/>
          <w:sz w:val="28"/>
          <w:szCs w:val="28"/>
          <w:lang w:val="ru-RU" w:eastAsia="ru-RU"/>
        </w:rPr>
        <w:t xml:space="preserve">Кримінальний кодекс УСРР. </w:t>
      </w:r>
      <w:r w:rsidRPr="00F87AF3">
        <w:rPr>
          <w:rFonts w:ascii="Times New Roman" w:eastAsia="MS ??" w:hAnsi="Times New Roman" w:cs="Times New Roman"/>
          <w:i/>
          <w:sz w:val="28"/>
          <w:szCs w:val="28"/>
          <w:lang w:val="ru-RU" w:eastAsia="ru-RU"/>
        </w:rPr>
        <w:t>ЗУ УСРР</w:t>
      </w:r>
      <w:r w:rsidRPr="00F87AF3">
        <w:rPr>
          <w:rFonts w:ascii="Times New Roman" w:eastAsia="MS ??" w:hAnsi="Times New Roman" w:cs="Times New Roman"/>
          <w:sz w:val="28"/>
          <w:szCs w:val="28"/>
          <w:lang w:val="ru-RU" w:eastAsia="ru-RU"/>
        </w:rPr>
        <w:t xml:space="preserve">. 1922. № 36. Ст. 553. </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34. </w:t>
      </w:r>
      <w:r w:rsidRPr="00F87AF3">
        <w:rPr>
          <w:rFonts w:ascii="Times New Roman" w:eastAsia="MS ??" w:hAnsi="Times New Roman" w:cs="Times New Roman"/>
          <w:sz w:val="28"/>
          <w:szCs w:val="28"/>
          <w:lang w:val="ru-RU" w:eastAsia="ru-RU"/>
        </w:rPr>
        <w:t xml:space="preserve">Кримінальний кодекс УСРР. </w:t>
      </w:r>
      <w:r w:rsidRPr="00F87AF3">
        <w:rPr>
          <w:rFonts w:ascii="Times New Roman" w:eastAsia="MS ??" w:hAnsi="Times New Roman" w:cs="Times New Roman"/>
          <w:i/>
          <w:sz w:val="28"/>
          <w:szCs w:val="28"/>
          <w:lang w:val="ru-RU" w:eastAsia="ru-RU"/>
        </w:rPr>
        <w:t>ЗУ УСРР</w:t>
      </w:r>
      <w:r w:rsidRPr="00F87AF3">
        <w:rPr>
          <w:rFonts w:ascii="Times New Roman" w:eastAsia="MS ??" w:hAnsi="Times New Roman" w:cs="Times New Roman"/>
          <w:sz w:val="28"/>
          <w:szCs w:val="28"/>
          <w:lang w:val="ru-RU" w:eastAsia="ru-RU"/>
        </w:rPr>
        <w:t xml:space="preserve">. 1927. № 26 – 27. Ст.ст. 131 – 132.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35. Кримінальний кодекс Української РСР. </w:t>
      </w:r>
      <w:r w:rsidRPr="00F87AF3">
        <w:rPr>
          <w:rFonts w:ascii="Times New Roman" w:eastAsia="MS ??" w:hAnsi="Times New Roman" w:cs="Times New Roman"/>
          <w:i/>
          <w:sz w:val="28"/>
          <w:szCs w:val="28"/>
          <w:lang w:eastAsia="ru-RU"/>
        </w:rPr>
        <w:t>Відомості Верховної Ради Української РСР</w:t>
      </w:r>
      <w:r w:rsidRPr="00F87AF3">
        <w:rPr>
          <w:rFonts w:ascii="Times New Roman" w:eastAsia="MS ??" w:hAnsi="Times New Roman" w:cs="Times New Roman"/>
          <w:sz w:val="28"/>
          <w:szCs w:val="28"/>
          <w:lang w:eastAsia="ru-RU"/>
        </w:rPr>
        <w:t xml:space="preserve">. 1961. № 2. Ст. 14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color w:val="000000"/>
          <w:sz w:val="28"/>
          <w:szCs w:val="28"/>
          <w:lang w:eastAsia="ru-RU"/>
        </w:rPr>
        <w:t xml:space="preserve">36. Про внесення змін і доповнень до Кримінального і Кримінально-процесуального кодексів Української РСР: Указ Президії Верховної Ради УРСР від 10 лютого 1988 року. </w:t>
      </w:r>
      <w:r w:rsidRPr="00F87AF3">
        <w:rPr>
          <w:rFonts w:ascii="Times New Roman" w:eastAsia="MS ??" w:hAnsi="Times New Roman" w:cs="Times New Roman"/>
          <w:i/>
          <w:sz w:val="28"/>
          <w:szCs w:val="28"/>
          <w:lang w:eastAsia="ru-RU"/>
        </w:rPr>
        <w:t>Відомості Верховної Ради Української РСР</w:t>
      </w:r>
      <w:r w:rsidRPr="00F87AF3">
        <w:rPr>
          <w:rFonts w:ascii="Times New Roman" w:eastAsia="MS ??" w:hAnsi="Times New Roman" w:cs="Times New Roman"/>
          <w:sz w:val="28"/>
          <w:szCs w:val="28"/>
          <w:lang w:eastAsia="ru-RU"/>
        </w:rPr>
        <w:t xml:space="preserve">. 1988. № 8. Ст. 212.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color w:val="000000"/>
          <w:sz w:val="28"/>
          <w:szCs w:val="28"/>
          <w:lang w:eastAsia="ru-RU"/>
        </w:rPr>
        <w:t xml:space="preserve">37. Про протидію поширенню хвороб, зумовлених вірусом імунодефіциту людини (ВІЛ), та правовий і соціальний захист людей, які живуть з ВІЛ: Закон Української РСР від 12 грудня 1991 року. </w:t>
      </w:r>
      <w:r w:rsidRPr="00F87AF3">
        <w:rPr>
          <w:rFonts w:ascii="Times New Roman" w:eastAsia="MS ??" w:hAnsi="Times New Roman" w:cs="Times New Roman"/>
          <w:i/>
          <w:sz w:val="28"/>
          <w:szCs w:val="28"/>
          <w:lang w:eastAsia="ru-RU"/>
        </w:rPr>
        <w:t>Відомості Верховної Ради Української РСР</w:t>
      </w:r>
      <w:r w:rsidRPr="00F87AF3">
        <w:rPr>
          <w:rFonts w:ascii="Times New Roman" w:eastAsia="MS ??" w:hAnsi="Times New Roman" w:cs="Times New Roman"/>
          <w:sz w:val="28"/>
          <w:szCs w:val="28"/>
          <w:lang w:eastAsia="ru-RU"/>
        </w:rPr>
        <w:t xml:space="preserve">. 1992. № 11. Ст. 152.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color w:val="000000"/>
          <w:sz w:val="28"/>
          <w:szCs w:val="28"/>
          <w:lang w:eastAsia="ru-RU"/>
        </w:rPr>
        <w:lastRenderedPageBreak/>
        <w:t>38. Про внесення змін і доповнень до Кримінального і Кримінально-процесуального кодексів Української РСР:</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color w:val="000000"/>
          <w:sz w:val="28"/>
          <w:szCs w:val="28"/>
          <w:lang w:eastAsia="ru-RU"/>
        </w:rPr>
        <w:t xml:space="preserve">Закон Української РСР від 12 грудня 1991 року. </w:t>
      </w:r>
      <w:r w:rsidRPr="00F87AF3">
        <w:rPr>
          <w:rFonts w:ascii="Times New Roman" w:eastAsia="MS ??" w:hAnsi="Times New Roman" w:cs="Times New Roman"/>
          <w:i/>
          <w:sz w:val="28"/>
          <w:szCs w:val="28"/>
          <w:lang w:eastAsia="ru-RU"/>
        </w:rPr>
        <w:t>Відомості Верховної Ради Української РСР</w:t>
      </w:r>
      <w:r w:rsidRPr="00F87AF3">
        <w:rPr>
          <w:rFonts w:ascii="Times New Roman" w:eastAsia="MS ??" w:hAnsi="Times New Roman" w:cs="Times New Roman"/>
          <w:sz w:val="28"/>
          <w:szCs w:val="28"/>
          <w:lang w:eastAsia="ru-RU"/>
        </w:rPr>
        <w:t xml:space="preserve">. 1992. № 11. Ст. 154.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color w:val="000000"/>
          <w:sz w:val="28"/>
          <w:szCs w:val="28"/>
          <w:lang w:eastAsia="ru-RU"/>
        </w:rPr>
        <w:t xml:space="preserve">39. Про внесення змін і доповнень до деяких законодавчих актів Україниу зв’язку з прийняттям Закону України “Про обіг в Україні наркотичних засобів, психотропних речовин, їх аналогів і прекурсорів” та Закону України “Про заходи протиидії незаконному обігу наркотичних засобів, психотропних речовин і прекурсорів та зловживання ними”: Закон України від 15 лютого 1995 року. </w:t>
      </w:r>
      <w:r w:rsidRPr="00F87AF3">
        <w:rPr>
          <w:rFonts w:ascii="Times New Roman" w:eastAsia="MS ??" w:hAnsi="Times New Roman" w:cs="Times New Roman"/>
          <w:i/>
          <w:sz w:val="28"/>
          <w:szCs w:val="28"/>
          <w:lang w:eastAsia="ru-RU"/>
        </w:rPr>
        <w:t>Відомості Верховної Ради України</w:t>
      </w:r>
      <w:r w:rsidRPr="00F87AF3">
        <w:rPr>
          <w:rFonts w:ascii="Times New Roman" w:eastAsia="MS ??" w:hAnsi="Times New Roman" w:cs="Times New Roman"/>
          <w:sz w:val="28"/>
          <w:szCs w:val="28"/>
          <w:lang w:eastAsia="ru-RU"/>
        </w:rPr>
        <w:t xml:space="preserve">. 1995. № 10. Ст. 64.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40. Про внесення змін і доповнень до Кримінального кодексу Української РСР: Указ Президії Верховної Ради Української РСР від 12 січня 1983 року. </w:t>
      </w:r>
      <w:r w:rsidRPr="00F87AF3">
        <w:rPr>
          <w:rFonts w:ascii="Times New Roman" w:eastAsia="MS ??" w:hAnsi="Times New Roman" w:cs="Times New Roman"/>
          <w:i/>
          <w:sz w:val="28"/>
          <w:szCs w:val="28"/>
          <w:lang w:eastAsia="ru-RU"/>
        </w:rPr>
        <w:t>Відомості Верховної Ради Української РСР</w:t>
      </w:r>
      <w:r w:rsidRPr="00F87AF3">
        <w:rPr>
          <w:rFonts w:ascii="Times New Roman" w:eastAsia="MS ??" w:hAnsi="Times New Roman" w:cs="Times New Roman"/>
          <w:sz w:val="28"/>
          <w:szCs w:val="28"/>
          <w:lang w:eastAsia="ru-RU"/>
        </w:rPr>
        <w:t xml:space="preserve">. 1983. № 4. Ст. 50.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41. Про внесення змін до законодавчих актів України щодо застосування кримінальних покарань у вигляді штрафу: Закон України від 8 лютого 1995 року. </w:t>
      </w:r>
      <w:r w:rsidRPr="00F87AF3">
        <w:rPr>
          <w:rFonts w:ascii="Times New Roman" w:eastAsia="MS ??" w:hAnsi="Times New Roman" w:cs="Times New Roman"/>
          <w:i/>
          <w:sz w:val="28"/>
          <w:szCs w:val="28"/>
          <w:lang w:eastAsia="ru-RU"/>
        </w:rPr>
        <w:t>Відомості Верховної Ради України</w:t>
      </w:r>
      <w:r w:rsidRPr="00F87AF3">
        <w:rPr>
          <w:rFonts w:ascii="Times New Roman" w:eastAsia="MS ??" w:hAnsi="Times New Roman" w:cs="Times New Roman"/>
          <w:sz w:val="28"/>
          <w:szCs w:val="28"/>
          <w:lang w:eastAsia="ru-RU"/>
        </w:rPr>
        <w:t xml:space="preserve">. 1995. № 8. Ст. 53.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napToGrid w:val="0"/>
          <w:sz w:val="28"/>
          <w:szCs w:val="28"/>
          <w:lang w:eastAsia="ru-RU"/>
        </w:rPr>
        <w:t xml:space="preserve">42. Про внесення змін до Кримінального та Кримінально-процесуального кодексів України щодо гуманізації кримінальної відповідальності: Закон України від 15 квітня 2008 року. </w:t>
      </w:r>
      <w:r w:rsidRPr="00F87AF3">
        <w:rPr>
          <w:rFonts w:ascii="Times New Roman" w:eastAsia="MS ??" w:hAnsi="Times New Roman" w:cs="Times New Roman"/>
          <w:i/>
          <w:sz w:val="28"/>
          <w:szCs w:val="28"/>
          <w:lang w:eastAsia="ru-RU"/>
        </w:rPr>
        <w:t>Відомості Верховної Ради України</w:t>
      </w:r>
      <w:r w:rsidRPr="00F87AF3">
        <w:rPr>
          <w:rFonts w:ascii="Times New Roman" w:eastAsia="MS ??" w:hAnsi="Times New Roman" w:cs="Times New Roman"/>
          <w:sz w:val="28"/>
          <w:szCs w:val="28"/>
          <w:lang w:eastAsia="ru-RU"/>
        </w:rPr>
        <w:t xml:space="preserve">. 2008. № 24. Ст. 236.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napToGrid w:val="0"/>
          <w:sz w:val="28"/>
          <w:szCs w:val="28"/>
          <w:lang w:eastAsia="ru-RU"/>
        </w:rPr>
        <w:t xml:space="preserve"> </w:t>
      </w:r>
      <w:r w:rsidRPr="00F87AF3">
        <w:rPr>
          <w:rFonts w:ascii="Times New Roman" w:eastAsia="MS ??" w:hAnsi="Times New Roman" w:cs="Times New Roman"/>
          <w:sz w:val="28"/>
          <w:szCs w:val="28"/>
          <w:lang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napToGrid w:val="0"/>
          <w:sz w:val="28"/>
          <w:szCs w:val="28"/>
          <w:lang w:eastAsia="ru-RU"/>
        </w:rPr>
        <w:t xml:space="preserve">43. Про внесення змін до Кримінального кодексу України щодо посилення відповідальності за неналежне виконання обов’язків стосовно охорони життя та здоров’я дітей, а також за зловживання опікунськими правами: Закон України від 23 вересня 2010 року. </w:t>
      </w:r>
      <w:r w:rsidRPr="00F87AF3">
        <w:rPr>
          <w:rFonts w:ascii="Times New Roman" w:eastAsia="MS ??" w:hAnsi="Times New Roman" w:cs="Times New Roman"/>
          <w:i/>
          <w:sz w:val="28"/>
          <w:szCs w:val="28"/>
          <w:lang w:eastAsia="ru-RU"/>
        </w:rPr>
        <w:t>Відомості Верховної Ради України</w:t>
      </w:r>
      <w:r w:rsidRPr="00F87AF3">
        <w:rPr>
          <w:rFonts w:ascii="Times New Roman" w:eastAsia="MS ??" w:hAnsi="Times New Roman" w:cs="Times New Roman"/>
          <w:sz w:val="28"/>
          <w:szCs w:val="28"/>
          <w:lang w:eastAsia="ru-RU"/>
        </w:rPr>
        <w:t xml:space="preserve">. 2011. № 6. Ст. 42.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44. Про внесення 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явищами: Закон України 6 грудня 2017 року. </w:t>
      </w:r>
      <w:r w:rsidRPr="00F87AF3">
        <w:rPr>
          <w:rFonts w:ascii="Times New Roman" w:eastAsia="MS ??" w:hAnsi="Times New Roman" w:cs="Times New Roman"/>
          <w:i/>
          <w:sz w:val="28"/>
          <w:szCs w:val="28"/>
          <w:lang w:eastAsia="ru-RU"/>
        </w:rPr>
        <w:t>Відомості Верховної Ради України</w:t>
      </w:r>
      <w:r w:rsidRPr="00F87AF3">
        <w:rPr>
          <w:rFonts w:ascii="Times New Roman" w:eastAsia="MS ??" w:hAnsi="Times New Roman" w:cs="Times New Roman"/>
          <w:sz w:val="28"/>
          <w:szCs w:val="28"/>
          <w:lang w:eastAsia="ru-RU"/>
        </w:rPr>
        <w:t xml:space="preserve">. 2018. № 5. Ст. 34.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45. Про застосування трансплантації анатомічних матеріалів людини: Закон України від 17 травня 2018 року. </w:t>
      </w:r>
      <w:r w:rsidRPr="00F87AF3">
        <w:rPr>
          <w:rFonts w:ascii="Times New Roman" w:eastAsia="MS ??" w:hAnsi="Times New Roman" w:cs="Times New Roman"/>
          <w:i/>
          <w:sz w:val="28"/>
          <w:szCs w:val="28"/>
          <w:lang w:eastAsia="ru-RU"/>
        </w:rPr>
        <w:t>Відомості Верховної Ради України</w:t>
      </w:r>
      <w:r w:rsidRPr="00F87AF3">
        <w:rPr>
          <w:rFonts w:ascii="Times New Roman" w:eastAsia="MS ??" w:hAnsi="Times New Roman" w:cs="Times New Roman"/>
          <w:sz w:val="28"/>
          <w:szCs w:val="28"/>
          <w:lang w:eastAsia="ru-RU"/>
        </w:rPr>
        <w:t xml:space="preserve">. 2018. № 28. Ст. 232.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color w:val="000000"/>
          <w:sz w:val="28"/>
          <w:szCs w:val="28"/>
          <w:lang w:eastAsia="ru-RU"/>
        </w:rPr>
        <w:t xml:space="preserve"> </w:t>
      </w:r>
      <w:r w:rsidRPr="00F87AF3">
        <w:rPr>
          <w:rFonts w:ascii="Times New Roman" w:eastAsia="MS ??" w:hAnsi="Times New Roman" w:cs="Times New Roman"/>
          <w:sz w:val="28"/>
          <w:szCs w:val="28"/>
          <w:lang w:eastAsia="ru-RU"/>
        </w:rPr>
        <w:t xml:space="preserve">     </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lastRenderedPageBreak/>
        <w:t>46. Глушков В. А. Ответственность за преступления в области здравоохранения. Киев: Вища школа, 1987. 200 с.</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47. Павлова Н. В. Уголовно-правовое регулирование медицинской деятельности: автореф. дис. ... канд. юрид. наук: 12.00.08. М., 2006. 21 с.</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widowControl w:val="0"/>
        <w:tabs>
          <w:tab w:val="left" w:pos="360"/>
        </w:tabs>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48. Кибальник А. Г., Старостина Я. В. Актуальные проблемы уголовной ответственности медицинских работников. М.: Илекса, 2006. 92 с.</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widowControl w:val="0"/>
        <w:tabs>
          <w:tab w:val="left" w:pos="360"/>
        </w:tabs>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49. Сергеев Ю. Д., Ерофеев С. В. Неблагоприятный исход оказания медицинской помощи. Москва-Иваново, 2001. 288 с. </w:t>
      </w:r>
    </w:p>
    <w:p w:rsidR="00F87AF3" w:rsidRPr="00F87AF3" w:rsidRDefault="00F87AF3" w:rsidP="00F87AF3">
      <w:pPr>
        <w:widowControl w:val="0"/>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50. Стеценко С. Г. Медицинское право: учебник. СПб.: Изд-во “Юридический центр Пресс”, 2004. 572 с.</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51. Інструкція про порядок надання Комітетом з питань народної і нетрадиційної медицини при Міністерстві охорони здоров’я України спеціального дозволу для провадження медичної діяльності в галузі народної і нетрадиційної медицини: н</w:t>
      </w:r>
      <w:r w:rsidRPr="00F87AF3">
        <w:rPr>
          <w:rFonts w:ascii="Times New Roman" w:eastAsia="MS ??" w:hAnsi="Times New Roman" w:cs="Times New Roman"/>
          <w:bCs/>
          <w:sz w:val="28"/>
          <w:szCs w:val="28"/>
          <w:lang w:eastAsia="ru-RU"/>
        </w:rPr>
        <w:t>аказ</w:t>
      </w:r>
      <w:r w:rsidRPr="00F87AF3">
        <w:rPr>
          <w:rFonts w:ascii="Times New Roman" w:eastAsia="MS ??" w:hAnsi="Times New Roman" w:cs="Times New Roman"/>
          <w:sz w:val="28"/>
          <w:szCs w:val="28"/>
          <w:lang w:eastAsia="ru-RU"/>
        </w:rPr>
        <w:t xml:space="preserve"> Міністерства охорони здоров’я України від 10 серпня 2000 року № 195. </w:t>
      </w:r>
      <w:r w:rsidRPr="00F87AF3">
        <w:rPr>
          <w:rFonts w:ascii="Times New Roman" w:eastAsia="MS ??" w:hAnsi="Times New Roman" w:cs="Times New Roman"/>
          <w:i/>
          <w:sz w:val="28"/>
          <w:szCs w:val="28"/>
          <w:lang w:eastAsia="ru-RU"/>
        </w:rPr>
        <w:t>Офіцйний вісник України</w:t>
      </w:r>
      <w:r w:rsidRPr="00F87AF3">
        <w:rPr>
          <w:rFonts w:ascii="Times New Roman" w:eastAsia="MS ??" w:hAnsi="Times New Roman" w:cs="Times New Roman"/>
          <w:sz w:val="28"/>
          <w:szCs w:val="28"/>
          <w:lang w:eastAsia="ru-RU"/>
        </w:rPr>
        <w:t xml:space="preserve">. 2001. № 9. Ст. 378.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52. Про затвердження Порядоку видачі атестаційно-експертного висновку, що підверджує наявність в особи цілительських здібностей: затв. наказом Міністерства охорони здоров’я України від 23 вересня 2013 року № 822. </w:t>
      </w:r>
      <w:r w:rsidRPr="00F87AF3">
        <w:rPr>
          <w:rFonts w:ascii="Times New Roman" w:eastAsia="MS ??" w:hAnsi="Times New Roman" w:cs="Times New Roman"/>
          <w:i/>
          <w:sz w:val="28"/>
          <w:szCs w:val="28"/>
          <w:lang w:eastAsia="ru-RU"/>
        </w:rPr>
        <w:t>Офіційний вісник України</w:t>
      </w:r>
      <w:r w:rsidRPr="00F87AF3">
        <w:rPr>
          <w:rFonts w:ascii="Times New Roman" w:eastAsia="MS ??" w:hAnsi="Times New Roman" w:cs="Times New Roman"/>
          <w:sz w:val="28"/>
          <w:szCs w:val="28"/>
          <w:lang w:eastAsia="ru-RU"/>
        </w:rPr>
        <w:t xml:space="preserve">. 2013. № 92. Ст. 3415.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53. Порядок видачі та анулювання спеціального дозволу на зайняття народною медициною (цілительством): затв. постановою Кабінету Міністрів України від 2 грудня 2012 року № 1145. </w:t>
      </w:r>
      <w:r w:rsidRPr="00F87AF3">
        <w:rPr>
          <w:rFonts w:ascii="Times New Roman" w:eastAsia="MS ??" w:hAnsi="Times New Roman" w:cs="Times New Roman"/>
          <w:i/>
          <w:sz w:val="28"/>
          <w:szCs w:val="28"/>
          <w:lang w:eastAsia="ru-RU"/>
        </w:rPr>
        <w:t>Офіційний вісник України</w:t>
      </w:r>
      <w:r w:rsidRPr="00F87AF3">
        <w:rPr>
          <w:rFonts w:ascii="Times New Roman" w:eastAsia="MS ??" w:hAnsi="Times New Roman" w:cs="Times New Roman"/>
          <w:sz w:val="28"/>
          <w:szCs w:val="28"/>
          <w:lang w:eastAsia="ru-RU"/>
        </w:rPr>
        <w:t xml:space="preserve">. 2013. № 93. Ст. 3790. </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54. Чеботарьова Г. В. Поняття та класифікація злочинів у сфері медичної діяльності за кримінальним законодавством  України. </w:t>
      </w:r>
      <w:r w:rsidRPr="00F87AF3">
        <w:rPr>
          <w:rFonts w:ascii="Times New Roman" w:eastAsia="MS ??" w:hAnsi="Times New Roman" w:cs="Times New Roman"/>
          <w:i/>
          <w:sz w:val="28"/>
          <w:szCs w:val="28"/>
          <w:lang w:eastAsia="ru-RU"/>
        </w:rPr>
        <w:t>Держава і право</w:t>
      </w:r>
      <w:r w:rsidRPr="00F87AF3">
        <w:rPr>
          <w:rFonts w:ascii="Times New Roman" w:eastAsia="MS ??" w:hAnsi="Times New Roman" w:cs="Times New Roman"/>
          <w:sz w:val="28"/>
          <w:szCs w:val="28"/>
          <w:lang w:eastAsia="ru-RU"/>
        </w:rPr>
        <w:t xml:space="preserve">: збірник наукових праць. Юридичні і політичні науки. К.: Ін-т держави і права ім. В. М. Корецького НАН України, 2008. Вип. 41. С. 522 – 528.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55. Кримінальне право України. Загальна частина: підруч. для студентів юрид. спец. вищ. закладів освіти / М. І. Бажанов, Ю. В. Баулін, В. І. Борисов та ін.; за ред. професорів М. І. Бажанова, В. В. Сташиса, В. Я. Тація. Київ – Харків: Юрінком Інтер – Право, 2001. 462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lastRenderedPageBreak/>
        <w:t xml:space="preserve">56. </w:t>
      </w:r>
      <w:r w:rsidRPr="00F87AF3">
        <w:rPr>
          <w:rFonts w:ascii="Times New Roman" w:eastAsia="MS ??" w:hAnsi="Times New Roman" w:cs="Times New Roman"/>
          <w:sz w:val="28"/>
          <w:szCs w:val="28"/>
          <w:lang w:val="ru-RU" w:eastAsia="ru-RU"/>
        </w:rPr>
        <w:t>Пионтковский А. А. Уголовное право РСФСР: Часть общая</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М.: ГИЗ, 1925. 320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57. </w:t>
      </w:r>
      <w:r w:rsidRPr="00F87AF3">
        <w:rPr>
          <w:rFonts w:ascii="Times New Roman" w:eastAsia="Times New Roman" w:hAnsi="Times New Roman" w:cs="Times New Roman"/>
          <w:sz w:val="28"/>
          <w:szCs w:val="28"/>
          <w:lang w:val="ru-RU"/>
        </w:rPr>
        <w:t>Глистин В. К. Проблема уголовно-правовой охраны общественных отношений (объект и квалификация преступлений). Л.: Изд-во Ленингр. ун-та, 1979. 128 с.</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58. </w:t>
      </w:r>
      <w:r w:rsidRPr="00F87AF3">
        <w:rPr>
          <w:rFonts w:ascii="Times New Roman" w:eastAsia="MS ??" w:hAnsi="Times New Roman" w:cs="Times New Roman"/>
          <w:sz w:val="28"/>
          <w:szCs w:val="28"/>
          <w:lang w:val="ru-RU" w:eastAsia="ru-RU"/>
        </w:rPr>
        <w:t xml:space="preserve">Гавриш С. Б. Кримінально-правова охорона довкілля в Україні. Проблеми теорії, застосування і розвитку кримінального законодавства. К.: Інститут законодавства Верховної Ради України, 2002. 230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59. </w:t>
      </w:r>
      <w:proofErr w:type="gramStart"/>
      <w:r w:rsidRPr="00F87AF3">
        <w:rPr>
          <w:rFonts w:ascii="Times New Roman" w:eastAsia="Times New Roman" w:hAnsi="Times New Roman" w:cs="Times New Roman"/>
          <w:sz w:val="28"/>
          <w:szCs w:val="28"/>
          <w:lang w:val="ru-RU"/>
        </w:rPr>
        <w:t>Тер-Акопов</w:t>
      </w:r>
      <w:proofErr w:type="gramEnd"/>
      <w:r w:rsidRPr="00F87AF3">
        <w:rPr>
          <w:rFonts w:ascii="Times New Roman" w:eastAsia="Times New Roman" w:hAnsi="Times New Roman" w:cs="Times New Roman"/>
          <w:sz w:val="28"/>
          <w:szCs w:val="28"/>
          <w:lang w:val="ru-RU"/>
        </w:rPr>
        <w:t xml:space="preserve"> А. А. Защита личности – принцип уголовного закона</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i/>
          <w:sz w:val="28"/>
          <w:szCs w:val="28"/>
          <w:lang w:val="ru-RU"/>
        </w:rPr>
        <w:t>Современные тенденции развития уголовной политики и уголовное законодательство</w:t>
      </w:r>
      <w:r w:rsidRPr="00F87AF3">
        <w:rPr>
          <w:rFonts w:ascii="Times New Roman" w:eastAsia="Times New Roman" w:hAnsi="Times New Roman" w:cs="Times New Roman"/>
          <w:sz w:val="28"/>
          <w:szCs w:val="28"/>
          <w:lang w:val="ru-RU"/>
        </w:rPr>
        <w:t>. М.: Юрид. лит, 1994. С. 51 – 5</w:t>
      </w:r>
      <w:r w:rsidRPr="00F87AF3">
        <w:rPr>
          <w:rFonts w:ascii="Times New Roman" w:eastAsia="Times New Roman" w:hAnsi="Times New Roman" w:cs="Times New Roman"/>
          <w:sz w:val="28"/>
          <w:szCs w:val="28"/>
        </w:rPr>
        <w:t>8</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60. </w:t>
      </w:r>
      <w:r w:rsidRPr="00F87AF3">
        <w:rPr>
          <w:rFonts w:ascii="Times New Roman" w:eastAsia="Times New Roman" w:hAnsi="Times New Roman" w:cs="Times New Roman"/>
          <w:sz w:val="28"/>
          <w:szCs w:val="28"/>
          <w:lang w:val="ru-RU"/>
        </w:rPr>
        <w:t>Гавриш С. Б. Уголовно-правовая охрана природной среды Украины. Проблемы теории и развитие законодательства</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Харьков: Основа, 1994. </w:t>
      </w:r>
      <w:r w:rsidRPr="00F87AF3">
        <w:rPr>
          <w:rFonts w:ascii="Times New Roman" w:eastAsia="Times New Roman" w:hAnsi="Times New Roman" w:cs="Times New Roman"/>
          <w:sz w:val="28"/>
          <w:szCs w:val="28"/>
        </w:rPr>
        <w:t>198</w:t>
      </w:r>
      <w:r w:rsidRPr="00F87AF3">
        <w:rPr>
          <w:rFonts w:ascii="Times New Roman" w:eastAsia="Times New Roman" w:hAnsi="Times New Roman" w:cs="Times New Roman"/>
          <w:sz w:val="28"/>
          <w:szCs w:val="28"/>
          <w:lang w:val="ru-RU"/>
        </w:rPr>
        <w:t xml:space="preserve"> с.</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61. </w:t>
      </w:r>
      <w:r w:rsidRPr="00F87AF3">
        <w:rPr>
          <w:rFonts w:ascii="Times New Roman" w:eastAsia="Times New Roman" w:hAnsi="Times New Roman" w:cs="Times New Roman"/>
          <w:sz w:val="28"/>
          <w:szCs w:val="28"/>
          <w:lang w:val="ru-RU"/>
        </w:rPr>
        <w:t>Курс уголовного права: Общая часть. Т. 1: Учение о преступлении: у</w:t>
      </w:r>
      <w:r w:rsidRPr="00F87AF3">
        <w:rPr>
          <w:rFonts w:ascii="Times New Roman" w:eastAsia="Times New Roman" w:hAnsi="Times New Roman" w:cs="Times New Roman"/>
          <w:snapToGrid w:val="0"/>
          <w:sz w:val="28"/>
          <w:szCs w:val="28"/>
          <w:lang w:val="ru-RU"/>
        </w:rPr>
        <w:t>чебник для вузов</w:t>
      </w:r>
      <w:proofErr w:type="gramStart"/>
      <w:r w:rsidRPr="00F87AF3">
        <w:rPr>
          <w:rFonts w:ascii="Times New Roman" w:eastAsia="Times New Roman" w:hAnsi="Times New Roman" w:cs="Times New Roman"/>
          <w:snapToGrid w:val="0"/>
          <w:sz w:val="28"/>
          <w:szCs w:val="28"/>
          <w:lang w:val="ru-RU"/>
        </w:rPr>
        <w:t xml:space="preserve"> </w:t>
      </w:r>
      <w:r w:rsidRPr="00F87AF3">
        <w:rPr>
          <w:rFonts w:ascii="Times New Roman" w:eastAsia="Times New Roman" w:hAnsi="Times New Roman" w:cs="Times New Roman"/>
          <w:sz w:val="28"/>
          <w:szCs w:val="28"/>
          <w:lang w:val="ru-RU"/>
        </w:rPr>
        <w:t>/ П</w:t>
      </w:r>
      <w:proofErr w:type="gramEnd"/>
      <w:r w:rsidRPr="00F87AF3">
        <w:rPr>
          <w:rFonts w:ascii="Times New Roman" w:eastAsia="Times New Roman" w:hAnsi="Times New Roman" w:cs="Times New Roman"/>
          <w:sz w:val="28"/>
          <w:szCs w:val="28"/>
          <w:lang w:val="ru-RU"/>
        </w:rPr>
        <w:t xml:space="preserve">од ред. Н. Ф. Кузнецовой, И. М. Тяжковой. М.: ЗЕРЦАЛО, 1999. 592 с.    </w:t>
      </w:r>
      <w:r w:rsidRPr="00F87AF3">
        <w:rPr>
          <w:rFonts w:ascii="Times New Roman" w:eastAsia="Times New Roman" w:hAnsi="Times New Roman" w:cs="Times New Roman"/>
          <w:snapToGrid w:val="0"/>
          <w:sz w:val="28"/>
          <w:szCs w:val="28"/>
        </w:rPr>
        <w:t xml:space="preserve"> </w:t>
      </w:r>
      <w:r w:rsidRPr="00F87AF3">
        <w:rPr>
          <w:rFonts w:ascii="Times New Roman" w:eastAsia="Times New Roman" w:hAnsi="Times New Roman" w:cs="Times New Roman"/>
          <w:sz w:val="28"/>
          <w:szCs w:val="28"/>
          <w:lang w:val="ru-RU"/>
        </w:rPr>
        <w:t xml:space="preserve"> </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62.</w:t>
      </w:r>
      <w:r w:rsidRPr="00F87AF3">
        <w:rPr>
          <w:rFonts w:ascii="Times New Roman" w:eastAsia="Times New Roman" w:hAnsi="Times New Roman" w:cs="Times New Roman"/>
          <w:sz w:val="28"/>
          <w:szCs w:val="28"/>
          <w:lang w:val="ru-RU"/>
        </w:rPr>
        <w:t>Трубников В. М. Новый взгляд на объект преступления</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i/>
          <w:sz w:val="28"/>
          <w:szCs w:val="28"/>
          <w:lang w:val="ru-RU"/>
        </w:rPr>
        <w:t>Право і безпека</w:t>
      </w:r>
      <w:r w:rsidRPr="00F87AF3">
        <w:rPr>
          <w:rFonts w:ascii="Times New Roman" w:eastAsia="Times New Roman" w:hAnsi="Times New Roman" w:cs="Times New Roman"/>
          <w:sz w:val="28"/>
          <w:szCs w:val="28"/>
          <w:lang w:val="ru-RU"/>
        </w:rPr>
        <w:t xml:space="preserve">. 2002. № 1. С. 81 – 87.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63. </w:t>
      </w:r>
      <w:r w:rsidRPr="00F87AF3">
        <w:rPr>
          <w:rFonts w:ascii="Times New Roman" w:eastAsia="MS ??" w:hAnsi="Times New Roman" w:cs="Times New Roman"/>
          <w:sz w:val="28"/>
          <w:szCs w:val="28"/>
          <w:lang w:val="ru-RU" w:eastAsia="ru-RU"/>
        </w:rPr>
        <w:t>Емельянов В. П. Понятие объекта преступлений в уголовно-правовой науке</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i/>
          <w:sz w:val="28"/>
          <w:szCs w:val="28"/>
          <w:lang w:val="ru-RU" w:eastAsia="ru-RU"/>
        </w:rPr>
        <w:t>Право і безпека</w:t>
      </w:r>
      <w:r w:rsidRPr="00F87AF3">
        <w:rPr>
          <w:rFonts w:ascii="Times New Roman" w:eastAsia="MS ??" w:hAnsi="Times New Roman" w:cs="Times New Roman"/>
          <w:sz w:val="28"/>
          <w:szCs w:val="28"/>
          <w:lang w:val="ru-RU" w:eastAsia="ru-RU"/>
        </w:rPr>
        <w:t xml:space="preserve">. 2002. № 4. С. 43 – 46.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64. </w:t>
      </w:r>
      <w:r w:rsidRPr="00F87AF3">
        <w:rPr>
          <w:rFonts w:ascii="Times New Roman" w:eastAsia="Times New Roman" w:hAnsi="Times New Roman" w:cs="Times New Roman"/>
          <w:sz w:val="28"/>
          <w:szCs w:val="28"/>
          <w:lang w:val="ru-RU"/>
        </w:rPr>
        <w:t>Новоселов Г. П. Учение об объекте преступления. Методологические аспекты</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 М.: НОРМА, 2001. 208 с.</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65. </w:t>
      </w:r>
      <w:r w:rsidRPr="00F87AF3">
        <w:rPr>
          <w:rFonts w:ascii="Times New Roman" w:eastAsia="Times New Roman" w:hAnsi="Times New Roman" w:cs="Times New Roman"/>
          <w:sz w:val="28"/>
          <w:szCs w:val="28"/>
          <w:lang w:val="ru-RU"/>
        </w:rPr>
        <w:t>Уголовное право Украины. Общая и Особенная части: учебник</w:t>
      </w:r>
      <w:proofErr w:type="gramStart"/>
      <w:r w:rsidRPr="00F87AF3">
        <w:rPr>
          <w:rFonts w:ascii="Times New Roman" w:eastAsia="Times New Roman" w:hAnsi="Times New Roman" w:cs="Times New Roman"/>
          <w:sz w:val="28"/>
          <w:szCs w:val="28"/>
          <w:lang w:val="ru-RU"/>
        </w:rPr>
        <w:t xml:space="preserve"> / П</w:t>
      </w:r>
      <w:proofErr w:type="gramEnd"/>
      <w:r w:rsidRPr="00F87AF3">
        <w:rPr>
          <w:rFonts w:ascii="Times New Roman" w:eastAsia="Times New Roman" w:hAnsi="Times New Roman" w:cs="Times New Roman"/>
          <w:sz w:val="28"/>
          <w:szCs w:val="28"/>
          <w:lang w:val="ru-RU"/>
        </w:rPr>
        <w:t>о</w:t>
      </w:r>
      <w:r w:rsidRPr="00F87AF3">
        <w:rPr>
          <w:rFonts w:ascii="Times New Roman" w:eastAsia="Times New Roman" w:hAnsi="Times New Roman" w:cs="Times New Roman"/>
          <w:sz w:val="28"/>
          <w:szCs w:val="28"/>
        </w:rPr>
        <w:t>д</w:t>
      </w:r>
      <w:r w:rsidRPr="00F87AF3">
        <w:rPr>
          <w:rFonts w:ascii="Times New Roman" w:eastAsia="Times New Roman" w:hAnsi="Times New Roman" w:cs="Times New Roman"/>
          <w:sz w:val="28"/>
          <w:szCs w:val="28"/>
          <w:lang w:val="ru-RU"/>
        </w:rPr>
        <w:t xml:space="preserve"> редакцией заслуженного деятеля науки и техники Украины, доктора юридических наук, профессора Е. Л. Стрельцова.  Х.: ООО “Одиссей”, 2002. </w:t>
      </w:r>
      <w:r w:rsidRPr="00F87AF3">
        <w:rPr>
          <w:rFonts w:ascii="Times New Roman" w:eastAsia="Times New Roman" w:hAnsi="Times New Roman" w:cs="Times New Roman"/>
          <w:sz w:val="28"/>
          <w:szCs w:val="28"/>
        </w:rPr>
        <w:t xml:space="preserve">672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66. </w:t>
      </w:r>
      <w:r w:rsidRPr="00F87AF3">
        <w:rPr>
          <w:rFonts w:ascii="Times New Roman" w:eastAsia="MS ??" w:hAnsi="Times New Roman" w:cs="Times New Roman"/>
          <w:sz w:val="28"/>
          <w:szCs w:val="28"/>
          <w:lang w:val="ru-RU" w:eastAsia="ru-RU"/>
        </w:rPr>
        <w:t>Таций В. Я. Объект и предмет преступления в советском уголовном праве</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X.:  Выща школа, 1988. 198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67. </w:t>
      </w:r>
      <w:r w:rsidRPr="00F87AF3">
        <w:rPr>
          <w:rFonts w:ascii="Times New Roman" w:eastAsia="MS ??" w:hAnsi="Times New Roman" w:cs="Times New Roman"/>
          <w:sz w:val="28"/>
          <w:szCs w:val="28"/>
          <w:lang w:val="ru-RU" w:eastAsia="ru-RU"/>
        </w:rPr>
        <w:t xml:space="preserve">Курс советского уголовного права: В 6-ти т. Часть Общая. – Т. </w:t>
      </w:r>
      <w:r w:rsidRPr="00F87AF3">
        <w:rPr>
          <w:rFonts w:ascii="Times New Roman" w:eastAsia="MS ??" w:hAnsi="Times New Roman" w:cs="Times New Roman"/>
          <w:sz w:val="28"/>
          <w:szCs w:val="28"/>
          <w:lang w:val="en-US" w:eastAsia="ru-RU"/>
        </w:rPr>
        <w:t>II</w:t>
      </w:r>
      <w:r w:rsidRPr="00F87AF3">
        <w:rPr>
          <w:rFonts w:ascii="Times New Roman" w:eastAsia="MS ??" w:hAnsi="Times New Roman" w:cs="Times New Roman"/>
          <w:sz w:val="28"/>
          <w:szCs w:val="28"/>
          <w:lang w:val="ru-RU" w:eastAsia="ru-RU"/>
        </w:rPr>
        <w:t>. Преступление / А. А. Пионтковский / Ред. кол</w:t>
      </w:r>
      <w:proofErr w:type="gramStart"/>
      <w:r w:rsidRPr="00F87AF3">
        <w:rPr>
          <w:rFonts w:ascii="Times New Roman" w:eastAsia="MS ??" w:hAnsi="Times New Roman" w:cs="Times New Roman"/>
          <w:sz w:val="28"/>
          <w:szCs w:val="28"/>
          <w:lang w:val="ru-RU" w:eastAsia="ru-RU"/>
        </w:rPr>
        <w:t xml:space="preserve">.: </w:t>
      </w:r>
      <w:proofErr w:type="gramEnd"/>
      <w:r w:rsidRPr="00F87AF3">
        <w:rPr>
          <w:rFonts w:ascii="Times New Roman" w:eastAsia="MS ??" w:hAnsi="Times New Roman" w:cs="Times New Roman"/>
          <w:sz w:val="28"/>
          <w:szCs w:val="28"/>
          <w:lang w:val="ru-RU" w:eastAsia="ru-RU"/>
        </w:rPr>
        <w:t xml:space="preserve">А. А. Пионтковский, П. С. Ромашкин, В. М. Чхиквадзе. М.: Наука, 1970. 516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lastRenderedPageBreak/>
        <w:t xml:space="preserve">68. </w:t>
      </w:r>
      <w:r w:rsidRPr="00F87AF3">
        <w:rPr>
          <w:rFonts w:ascii="Times New Roman" w:eastAsia="MS ??" w:hAnsi="Times New Roman" w:cs="Times New Roman"/>
          <w:sz w:val="28"/>
          <w:szCs w:val="28"/>
          <w:lang w:val="ru-RU" w:eastAsia="ru-RU"/>
        </w:rPr>
        <w:t xml:space="preserve">Уголовное право Украинской ССР на современном этапе. Часть Общая / </w:t>
      </w:r>
      <w:r w:rsidRPr="00F87AF3">
        <w:rPr>
          <w:rFonts w:ascii="Times New Roman" w:eastAsia="MS ??" w:hAnsi="Times New Roman" w:cs="Times New Roman"/>
          <w:iCs/>
          <w:sz w:val="28"/>
          <w:szCs w:val="28"/>
          <w:lang w:val="ru-RU" w:eastAsia="ru-RU"/>
        </w:rPr>
        <w:t>Ф. Г. Бурчак, И. П. Лановенко, А. М. Яковлев</w:t>
      </w:r>
      <w:r w:rsidRPr="00F87AF3">
        <w:rPr>
          <w:rFonts w:ascii="Times New Roman" w:eastAsia="MS ??" w:hAnsi="Times New Roman" w:cs="Times New Roman"/>
          <w:sz w:val="28"/>
          <w:szCs w:val="28"/>
          <w:lang w:val="ru-RU" w:eastAsia="ru-RU"/>
        </w:rPr>
        <w:t xml:space="preserve"> и др.; под ред. </w:t>
      </w:r>
      <w:r w:rsidRPr="00F87AF3">
        <w:rPr>
          <w:rFonts w:ascii="Times New Roman" w:eastAsia="MS ??" w:hAnsi="Times New Roman" w:cs="Times New Roman"/>
          <w:iCs/>
          <w:sz w:val="28"/>
          <w:szCs w:val="28"/>
          <w:lang w:val="ru-RU" w:eastAsia="ru-RU"/>
        </w:rPr>
        <w:t>Ф. Г. Бурчака</w:t>
      </w:r>
      <w:r w:rsidRPr="00F87AF3">
        <w:rPr>
          <w:rFonts w:ascii="Times New Roman" w:eastAsia="MS ??" w:hAnsi="Times New Roman" w:cs="Times New Roman"/>
          <w:sz w:val="28"/>
          <w:szCs w:val="28"/>
          <w:lang w:val="ru-RU" w:eastAsia="ru-RU"/>
        </w:rPr>
        <w:t xml:space="preserve">. К.: Наукова думка, 1985. 439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69. </w:t>
      </w:r>
      <w:r w:rsidRPr="00F87AF3">
        <w:rPr>
          <w:rFonts w:ascii="Times New Roman" w:eastAsia="MS ??" w:hAnsi="Times New Roman" w:cs="Times New Roman"/>
          <w:sz w:val="28"/>
          <w:szCs w:val="28"/>
          <w:lang w:val="ru-RU" w:eastAsia="ru-RU"/>
        </w:rPr>
        <w:t>Бажанов М. И.</w:t>
      </w:r>
      <w:r w:rsidRPr="00F87AF3">
        <w:rPr>
          <w:rFonts w:ascii="Times New Roman" w:eastAsia="MS ??" w:hAnsi="Times New Roman" w:cs="Times New Roman"/>
          <w:i/>
          <w:iCs/>
          <w:sz w:val="28"/>
          <w:szCs w:val="28"/>
          <w:lang w:val="ru-RU" w:eastAsia="ru-RU"/>
        </w:rPr>
        <w:t xml:space="preserve"> </w:t>
      </w:r>
      <w:r w:rsidRPr="00F87AF3">
        <w:rPr>
          <w:rFonts w:ascii="Times New Roman" w:eastAsia="MS ??" w:hAnsi="Times New Roman" w:cs="Times New Roman"/>
          <w:sz w:val="28"/>
          <w:szCs w:val="28"/>
          <w:lang w:val="ru-RU" w:eastAsia="ru-RU"/>
        </w:rPr>
        <w:t xml:space="preserve">Уголовное право Украины. Общая часть.  Днепропетровск: Пороги, 1992. 168 с.     </w:t>
      </w:r>
    </w:p>
    <w:p w:rsidR="00F87AF3" w:rsidRPr="00F87AF3" w:rsidRDefault="00F87AF3" w:rsidP="00F87AF3">
      <w:pPr>
        <w:shd w:val="clear" w:color="auto" w:fill="FFFFFF"/>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70. </w:t>
      </w:r>
      <w:r w:rsidRPr="00F87AF3">
        <w:rPr>
          <w:rFonts w:ascii="Times New Roman" w:eastAsia="Times New Roman" w:hAnsi="Times New Roman" w:cs="Times New Roman"/>
          <w:sz w:val="28"/>
          <w:szCs w:val="28"/>
          <w:lang w:val="ru-RU"/>
        </w:rPr>
        <w:t>Уголовное право. Общая часть: учебник / А. А. Герцензон, Н. Д. Дурманов, М. Н. Исаев, Б. С. Маньковский, В. Д. Меньшагин, Б. С. Ошерович, А. А. Пионтковский, А. Н. Трайнин, Б. С. Утевский. М.: Юрид. изд-во НКЮ СССР, 1938. 348 с.</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71. </w:t>
      </w:r>
      <w:r w:rsidRPr="00F87AF3">
        <w:rPr>
          <w:rFonts w:ascii="Times New Roman" w:eastAsia="MS ??" w:hAnsi="Times New Roman" w:cs="Times New Roman"/>
          <w:sz w:val="28"/>
          <w:szCs w:val="28"/>
          <w:lang w:val="ru-RU" w:eastAsia="ru-RU"/>
        </w:rPr>
        <w:t xml:space="preserve">Никифоров Б. С. Объект преступления по советскому уголовному праву. М.: Госюриздат, 1960. 229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72. </w:t>
      </w:r>
      <w:r w:rsidRPr="00F87AF3">
        <w:rPr>
          <w:rFonts w:ascii="Times New Roman" w:eastAsia="MS ??" w:hAnsi="Times New Roman" w:cs="Times New Roman"/>
          <w:sz w:val="28"/>
          <w:szCs w:val="28"/>
          <w:lang w:val="ru-RU" w:eastAsia="ru-RU"/>
        </w:rPr>
        <w:t>Коржанский Н. И. Объект и предмет уголовно-правовой охраны. М.: Академия МВД СССР, 1980. 248 с.</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73. </w:t>
      </w:r>
      <w:r w:rsidRPr="00F87AF3">
        <w:rPr>
          <w:rFonts w:ascii="Times New Roman" w:eastAsia="MS ??" w:hAnsi="Times New Roman" w:cs="Times New Roman"/>
          <w:sz w:val="28"/>
          <w:szCs w:val="28"/>
          <w:lang w:val="ru-RU" w:eastAsia="ru-RU"/>
        </w:rPr>
        <w:t>Кримінальне право України: Особлива частина</w:t>
      </w:r>
      <w:proofErr w:type="gramStart"/>
      <w:r w:rsidRPr="00F87AF3">
        <w:rPr>
          <w:rFonts w:ascii="Times New Roman" w:eastAsia="MS ??" w:hAnsi="Times New Roman" w:cs="Times New Roman"/>
          <w:sz w:val="28"/>
          <w:szCs w:val="28"/>
          <w:lang w:val="ru-RU" w:eastAsia="ru-RU"/>
        </w:rPr>
        <w:t xml:space="preserve"> / З</w:t>
      </w:r>
      <w:proofErr w:type="gramEnd"/>
      <w:r w:rsidRPr="00F87AF3">
        <w:rPr>
          <w:rFonts w:ascii="Times New Roman" w:eastAsia="MS ??" w:hAnsi="Times New Roman" w:cs="Times New Roman"/>
          <w:sz w:val="28"/>
          <w:szCs w:val="28"/>
          <w:lang w:val="ru-RU" w:eastAsia="ru-RU"/>
        </w:rPr>
        <w:t>а ред. професорів Матишевського П. С.,</w:t>
      </w:r>
      <w:r w:rsidRPr="00F87AF3">
        <w:rPr>
          <w:rFonts w:ascii="Times New Roman" w:eastAsia="MS ??" w:hAnsi="Times New Roman" w:cs="Times New Roman"/>
          <w:i/>
          <w:iCs/>
          <w:sz w:val="28"/>
          <w:szCs w:val="28"/>
          <w:lang w:val="ru-RU" w:eastAsia="ru-RU"/>
        </w:rPr>
        <w:t xml:space="preserve"> </w:t>
      </w:r>
      <w:r w:rsidRPr="00F87AF3">
        <w:rPr>
          <w:rFonts w:ascii="Times New Roman" w:eastAsia="MS ??" w:hAnsi="Times New Roman" w:cs="Times New Roman"/>
          <w:sz w:val="28"/>
          <w:szCs w:val="28"/>
          <w:lang w:val="ru-RU" w:eastAsia="ru-RU"/>
        </w:rPr>
        <w:t xml:space="preserve">Яценка С. С., доцента Андрушка П. П. Київ: Юрінком Інтер, 1999. 412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74. </w:t>
      </w:r>
      <w:r w:rsidRPr="00F87AF3">
        <w:rPr>
          <w:rFonts w:ascii="Times New Roman" w:eastAsia="Times New Roman" w:hAnsi="Times New Roman" w:cs="Times New Roman"/>
          <w:sz w:val="28"/>
          <w:szCs w:val="28"/>
          <w:lang w:val="ru-RU"/>
        </w:rPr>
        <w:t xml:space="preserve">Гуторова Н. О. Кримінально-правова охорона державних фінансів України: монография. Харків: </w:t>
      </w:r>
      <w:proofErr w:type="gramStart"/>
      <w:r w:rsidRPr="00F87AF3">
        <w:rPr>
          <w:rFonts w:ascii="Times New Roman" w:eastAsia="Times New Roman" w:hAnsi="Times New Roman" w:cs="Times New Roman"/>
          <w:sz w:val="28"/>
          <w:szCs w:val="28"/>
          <w:lang w:val="ru-RU"/>
        </w:rPr>
        <w:t>Вид-во</w:t>
      </w:r>
      <w:proofErr w:type="gramEnd"/>
      <w:r w:rsidRPr="00F87AF3">
        <w:rPr>
          <w:rFonts w:ascii="Times New Roman" w:eastAsia="Times New Roman" w:hAnsi="Times New Roman" w:cs="Times New Roman"/>
          <w:sz w:val="28"/>
          <w:szCs w:val="28"/>
          <w:lang w:val="ru-RU"/>
        </w:rPr>
        <w:t xml:space="preserve"> Нац. ун-ту внутр. справ</w:t>
      </w:r>
      <w:r w:rsidRPr="00F87AF3">
        <w:rPr>
          <w:rFonts w:ascii="Times New Roman" w:eastAsia="Times New Roman" w:hAnsi="Times New Roman" w:cs="Times New Roman"/>
          <w:sz w:val="28"/>
          <w:szCs w:val="28"/>
          <w:lang w:val="ru-RU"/>
        </w:rPr>
        <w:sym w:font="Symbol" w:char="F02C"/>
      </w:r>
      <w:r w:rsidRPr="00F87AF3">
        <w:rPr>
          <w:rFonts w:ascii="Times New Roman" w:eastAsia="Times New Roman" w:hAnsi="Times New Roman" w:cs="Times New Roman"/>
          <w:sz w:val="28"/>
          <w:szCs w:val="28"/>
          <w:lang w:val="ru-RU"/>
        </w:rPr>
        <w:t xml:space="preserve"> 2001. </w:t>
      </w:r>
      <w:r w:rsidRPr="00F87AF3">
        <w:rPr>
          <w:rFonts w:ascii="Times New Roman" w:eastAsia="Times New Roman" w:hAnsi="Times New Roman" w:cs="Times New Roman"/>
          <w:sz w:val="28"/>
          <w:szCs w:val="28"/>
        </w:rPr>
        <w:t>210 с.</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75. </w:t>
      </w:r>
      <w:r w:rsidRPr="00F87AF3">
        <w:rPr>
          <w:rFonts w:ascii="Times New Roman" w:eastAsia="MS ??" w:hAnsi="Times New Roman" w:cs="Times New Roman"/>
          <w:sz w:val="28"/>
          <w:szCs w:val="28"/>
          <w:lang w:val="ru-RU" w:eastAsia="ru-RU"/>
        </w:rPr>
        <w:t xml:space="preserve">Тацій В. Я. Об’єкт і предмет злочину в кримінальному праві України: навч. </w:t>
      </w:r>
      <w:proofErr w:type="gramStart"/>
      <w:r w:rsidRPr="00F87AF3">
        <w:rPr>
          <w:rFonts w:ascii="Times New Roman" w:eastAsia="MS ??" w:hAnsi="Times New Roman" w:cs="Times New Roman"/>
          <w:sz w:val="28"/>
          <w:szCs w:val="28"/>
          <w:lang w:val="ru-RU" w:eastAsia="ru-RU"/>
        </w:rPr>
        <w:t>пос</w:t>
      </w:r>
      <w:proofErr w:type="gramEnd"/>
      <w:r w:rsidRPr="00F87AF3">
        <w:rPr>
          <w:rFonts w:ascii="Times New Roman" w:eastAsia="MS ??" w:hAnsi="Times New Roman" w:cs="Times New Roman"/>
          <w:sz w:val="28"/>
          <w:szCs w:val="28"/>
          <w:lang w:val="ru-RU" w:eastAsia="ru-RU"/>
        </w:rPr>
        <w:t xml:space="preserve">ібник. Харків: Укр. юрид. академія, 1994. 94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76. </w:t>
      </w:r>
      <w:r w:rsidRPr="00F87AF3">
        <w:rPr>
          <w:rFonts w:ascii="Times New Roman" w:eastAsia="MS ??" w:hAnsi="Times New Roman" w:cs="Times New Roman"/>
          <w:sz w:val="28"/>
          <w:szCs w:val="28"/>
          <w:lang w:val="ru-RU" w:eastAsia="ru-RU"/>
        </w:rPr>
        <w:t xml:space="preserve">Гаухман Л.  Д. Объект преступления. М.: Спарк, 1992. 126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77. </w:t>
      </w:r>
      <w:r w:rsidRPr="00F87AF3">
        <w:rPr>
          <w:rFonts w:ascii="Times New Roman" w:eastAsia="MS ??" w:hAnsi="Times New Roman" w:cs="Times New Roman"/>
          <w:sz w:val="28"/>
          <w:szCs w:val="28"/>
          <w:lang w:val="ru-RU" w:eastAsia="ru-RU"/>
        </w:rPr>
        <w:t>Тацій В. Я., Сташис В. В. Новий Кримінальний кодекс України</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i/>
          <w:sz w:val="28"/>
          <w:szCs w:val="28"/>
          <w:lang w:val="ru-RU" w:eastAsia="ru-RU"/>
        </w:rPr>
        <w:t>Право України</w:t>
      </w:r>
      <w:r w:rsidRPr="00F87AF3">
        <w:rPr>
          <w:rFonts w:ascii="Times New Roman" w:eastAsia="MS ??" w:hAnsi="Times New Roman" w:cs="Times New Roman"/>
          <w:sz w:val="28"/>
          <w:szCs w:val="28"/>
          <w:lang w:val="ru-RU" w:eastAsia="ru-RU"/>
        </w:rPr>
        <w:t xml:space="preserve">. 2001. № 7. С. 3 – 9.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78. </w:t>
      </w:r>
      <w:r w:rsidRPr="00F87AF3">
        <w:rPr>
          <w:rFonts w:ascii="Times New Roman" w:eastAsia="MS ??" w:hAnsi="Times New Roman" w:cs="Times New Roman"/>
          <w:sz w:val="28"/>
          <w:szCs w:val="28"/>
          <w:lang w:val="ru-RU" w:eastAsia="ru-RU"/>
        </w:rPr>
        <w:t>Сташис В. В. Загальна характеристика нового Кримінального кодексу України</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i/>
          <w:sz w:val="28"/>
          <w:szCs w:val="28"/>
          <w:lang w:val="ru-RU" w:eastAsia="ru-RU"/>
        </w:rPr>
        <w:t>Новий Кримінальний кодекс України: питання застосування і вивчення</w:t>
      </w:r>
      <w:r w:rsidRPr="00F87AF3">
        <w:rPr>
          <w:rFonts w:ascii="Times New Roman" w:eastAsia="MS ??" w:hAnsi="Times New Roman" w:cs="Times New Roman"/>
          <w:sz w:val="28"/>
          <w:szCs w:val="28"/>
          <w:lang w:val="ru-RU" w:eastAsia="ru-RU"/>
        </w:rPr>
        <w:t>: матер. міжнар. наук</w:t>
      </w:r>
      <w:proofErr w:type="gramStart"/>
      <w:r w:rsidRPr="00F87AF3">
        <w:rPr>
          <w:rFonts w:ascii="Times New Roman" w:eastAsia="MS ??" w:hAnsi="Times New Roman" w:cs="Times New Roman"/>
          <w:sz w:val="28"/>
          <w:szCs w:val="28"/>
          <w:lang w:val="ru-RU" w:eastAsia="ru-RU"/>
        </w:rPr>
        <w:t>.-</w:t>
      </w:r>
      <w:proofErr w:type="gramEnd"/>
      <w:r w:rsidRPr="00F87AF3">
        <w:rPr>
          <w:rFonts w:ascii="Times New Roman" w:eastAsia="MS ??" w:hAnsi="Times New Roman" w:cs="Times New Roman"/>
          <w:sz w:val="28"/>
          <w:szCs w:val="28"/>
          <w:lang w:val="ru-RU" w:eastAsia="ru-RU"/>
        </w:rPr>
        <w:t xml:space="preserve">практ. конф. 25 – 26 жовт. 2001 р. К. – Х.: Юрінком Інтер, 2002. С. 5 – 10.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79. </w:t>
      </w:r>
      <w:r w:rsidRPr="00F87AF3">
        <w:rPr>
          <w:rFonts w:ascii="Times New Roman" w:eastAsia="MS ??" w:hAnsi="Times New Roman" w:cs="Times New Roman"/>
          <w:sz w:val="28"/>
          <w:szCs w:val="28"/>
          <w:lang w:val="ru-RU" w:eastAsia="ru-RU"/>
        </w:rPr>
        <w:t>Куринов Б. А. Научные основы квалификации преступлений: учеб</w:t>
      </w:r>
      <w:proofErr w:type="gramStart"/>
      <w:r w:rsidRPr="00F87AF3">
        <w:rPr>
          <w:rFonts w:ascii="Times New Roman" w:eastAsia="MS ??" w:hAnsi="Times New Roman" w:cs="Times New Roman"/>
          <w:sz w:val="28"/>
          <w:szCs w:val="28"/>
          <w:lang w:val="ru-RU" w:eastAsia="ru-RU"/>
        </w:rPr>
        <w:t>.</w:t>
      </w:r>
      <w:proofErr w:type="gramEnd"/>
      <w:r w:rsidRPr="00F87AF3">
        <w:rPr>
          <w:rFonts w:ascii="Times New Roman" w:eastAsia="MS ??" w:hAnsi="Times New Roman" w:cs="Times New Roman"/>
          <w:sz w:val="28"/>
          <w:szCs w:val="28"/>
          <w:lang w:val="ru-RU" w:eastAsia="ru-RU"/>
        </w:rPr>
        <w:t xml:space="preserve"> </w:t>
      </w:r>
      <w:proofErr w:type="gramStart"/>
      <w:r w:rsidRPr="00F87AF3">
        <w:rPr>
          <w:rFonts w:ascii="Times New Roman" w:eastAsia="MS ??" w:hAnsi="Times New Roman" w:cs="Times New Roman"/>
          <w:sz w:val="28"/>
          <w:szCs w:val="28"/>
          <w:lang w:val="ru-RU" w:eastAsia="ru-RU"/>
        </w:rPr>
        <w:t>п</w:t>
      </w:r>
      <w:proofErr w:type="gramEnd"/>
      <w:r w:rsidRPr="00F87AF3">
        <w:rPr>
          <w:rFonts w:ascii="Times New Roman" w:eastAsia="MS ??" w:hAnsi="Times New Roman" w:cs="Times New Roman"/>
          <w:sz w:val="28"/>
          <w:szCs w:val="28"/>
          <w:lang w:val="ru-RU" w:eastAsia="ru-RU"/>
        </w:rPr>
        <w:t>особие</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М.: Изд-во Моск. ун-та, 1984. 184 с.  </w:t>
      </w:r>
    </w:p>
    <w:p w:rsidR="00F87AF3" w:rsidRPr="00F87AF3" w:rsidRDefault="00F87AF3" w:rsidP="00F87AF3">
      <w:pPr>
        <w:widowControl w:val="0"/>
        <w:autoSpaceDE w:val="0"/>
        <w:autoSpaceDN w:val="0"/>
        <w:spacing w:after="0" w:line="360" w:lineRule="auto"/>
        <w:jc w:val="both"/>
        <w:rPr>
          <w:rFonts w:ascii="Times New Roman" w:eastAsia="Times New Roman" w:hAnsi="Times New Roman" w:cs="Times New Roman"/>
          <w:sz w:val="28"/>
          <w:szCs w:val="28"/>
          <w:lang w:val="ru-RU" w:eastAsia="uk-UA"/>
        </w:rPr>
      </w:pPr>
      <w:r w:rsidRPr="00F87AF3">
        <w:rPr>
          <w:rFonts w:ascii="Times New Roman" w:eastAsia="Times New Roman" w:hAnsi="Times New Roman" w:cs="Times New Roman"/>
          <w:sz w:val="28"/>
          <w:szCs w:val="28"/>
          <w:lang w:eastAsia="ru-RU"/>
        </w:rPr>
        <w:t xml:space="preserve">80. </w:t>
      </w:r>
      <w:r w:rsidRPr="00F87AF3">
        <w:rPr>
          <w:rFonts w:ascii="Times New Roman" w:eastAsia="Times New Roman" w:hAnsi="Times New Roman" w:cs="Times New Roman"/>
          <w:sz w:val="28"/>
          <w:szCs w:val="28"/>
          <w:lang w:val="ru-RU" w:eastAsia="ru-RU"/>
        </w:rPr>
        <w:t xml:space="preserve">Тростюк З. А. </w:t>
      </w:r>
      <w:proofErr w:type="gramStart"/>
      <w:r w:rsidRPr="00F87AF3">
        <w:rPr>
          <w:rFonts w:ascii="Times New Roman" w:eastAsia="Times New Roman" w:hAnsi="Times New Roman" w:cs="Times New Roman"/>
          <w:sz w:val="28"/>
          <w:szCs w:val="28"/>
          <w:lang w:val="ru-RU" w:eastAsia="ru-RU"/>
        </w:rPr>
        <w:t>Понят</w:t>
      </w:r>
      <w:proofErr w:type="gramEnd"/>
      <w:r w:rsidRPr="00F87AF3">
        <w:rPr>
          <w:rFonts w:ascii="Times New Roman" w:eastAsia="Times New Roman" w:hAnsi="Times New Roman" w:cs="Times New Roman"/>
          <w:sz w:val="28"/>
          <w:szCs w:val="28"/>
          <w:lang w:val="ru-RU" w:eastAsia="ru-RU"/>
        </w:rPr>
        <w:t xml:space="preserve">ійний апарат Особливої частини Кримінального кодексу України: монограф. Київ: </w:t>
      </w:r>
      <w:proofErr w:type="gramStart"/>
      <w:r w:rsidRPr="00F87AF3">
        <w:rPr>
          <w:rFonts w:ascii="Times New Roman" w:eastAsia="Times New Roman" w:hAnsi="Times New Roman" w:cs="Times New Roman"/>
          <w:sz w:val="28"/>
          <w:szCs w:val="28"/>
          <w:lang w:val="ru-RU" w:eastAsia="ru-RU"/>
        </w:rPr>
        <w:t>Атіка</w:t>
      </w:r>
      <w:proofErr w:type="gramEnd"/>
      <w:r w:rsidRPr="00F87AF3">
        <w:rPr>
          <w:rFonts w:ascii="Times New Roman" w:eastAsia="Times New Roman" w:hAnsi="Times New Roman" w:cs="Times New Roman"/>
          <w:sz w:val="28"/>
          <w:szCs w:val="28"/>
          <w:lang w:val="ru-RU" w:eastAsia="ru-RU"/>
        </w:rPr>
        <w:t>, 2002. 154 с.</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Calibri" w:eastAsia="Times New Roman" w:hAnsi="Calibri" w:cs="Calibri"/>
          <w:sz w:val="28"/>
          <w:szCs w:val="28"/>
          <w:lang w:val="ru-RU"/>
        </w:rPr>
      </w:pPr>
      <w:r w:rsidRPr="00F87AF3">
        <w:rPr>
          <w:rFonts w:ascii="Calibri" w:eastAsia="Times New Roman" w:hAnsi="Calibri" w:cs="Calibri"/>
          <w:sz w:val="28"/>
          <w:szCs w:val="28"/>
        </w:rPr>
        <w:lastRenderedPageBreak/>
        <w:t xml:space="preserve">81. Чеботарьова Г. В. Кримінально-правова охорона правопорядку в сфері медичної діяльності: монограф. Київ: КНТ, 2011. 616 с. </w:t>
      </w:r>
    </w:p>
    <w:p w:rsidR="00F87AF3" w:rsidRPr="00F87AF3" w:rsidRDefault="00F87AF3" w:rsidP="00F87AF3">
      <w:pPr>
        <w:widowControl w:val="0"/>
        <w:autoSpaceDE w:val="0"/>
        <w:autoSpaceDN w:val="0"/>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eastAsia="ru-RU"/>
        </w:rPr>
        <w:t xml:space="preserve">82. </w:t>
      </w:r>
      <w:r w:rsidRPr="00F87AF3">
        <w:rPr>
          <w:rFonts w:ascii="Times New Roman" w:eastAsia="Times New Roman" w:hAnsi="Times New Roman" w:cs="Times New Roman"/>
          <w:sz w:val="28"/>
          <w:szCs w:val="28"/>
          <w:lang w:val="ru-RU" w:eastAsia="ru-RU"/>
        </w:rPr>
        <w:t>Горелик И. И. Квалификация преступлений, опасных для жизни и здоровья. Минск: Вышэйш</w:t>
      </w:r>
      <w:r w:rsidRPr="00F87AF3">
        <w:rPr>
          <w:rFonts w:ascii="Times New Roman" w:eastAsia="Times New Roman" w:hAnsi="Times New Roman" w:cs="Times New Roman"/>
          <w:sz w:val="28"/>
          <w:szCs w:val="28"/>
          <w:lang w:eastAsia="ru-RU"/>
        </w:rPr>
        <w:t xml:space="preserve">. </w:t>
      </w:r>
      <w:r w:rsidRPr="00F87AF3">
        <w:rPr>
          <w:rFonts w:ascii="Times New Roman" w:eastAsia="Times New Roman" w:hAnsi="Times New Roman" w:cs="Times New Roman"/>
          <w:sz w:val="28"/>
          <w:szCs w:val="28"/>
          <w:lang w:val="ru-RU" w:eastAsia="ru-RU"/>
        </w:rPr>
        <w:t>школа, 1973. 318 с.</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eastAsia="ru-RU"/>
        </w:rPr>
        <w:t xml:space="preserve">83. </w:t>
      </w:r>
      <w:r w:rsidRPr="00F87AF3">
        <w:rPr>
          <w:rFonts w:ascii="Times New Roman" w:eastAsia="Times New Roman" w:hAnsi="Times New Roman" w:cs="Times New Roman"/>
          <w:sz w:val="28"/>
          <w:szCs w:val="28"/>
          <w:lang w:val="ru-RU" w:eastAsia="ru-RU"/>
        </w:rPr>
        <w:t>Балабко В. В. Кримінальна відповідальність медичних працівникі</w:t>
      </w:r>
      <w:proofErr w:type="gramStart"/>
      <w:r w:rsidRPr="00F87AF3">
        <w:rPr>
          <w:rFonts w:ascii="Times New Roman" w:eastAsia="Times New Roman" w:hAnsi="Times New Roman" w:cs="Times New Roman"/>
          <w:sz w:val="28"/>
          <w:szCs w:val="28"/>
          <w:lang w:val="ru-RU" w:eastAsia="ru-RU"/>
        </w:rPr>
        <w:t>в</w:t>
      </w:r>
      <w:proofErr w:type="gramEnd"/>
      <w:r w:rsidRPr="00F87AF3">
        <w:rPr>
          <w:rFonts w:ascii="Times New Roman" w:eastAsia="Times New Roman" w:hAnsi="Times New Roman" w:cs="Times New Roman"/>
          <w:sz w:val="28"/>
          <w:szCs w:val="28"/>
          <w:lang w:val="ru-RU" w:eastAsia="ru-RU"/>
        </w:rPr>
        <w:t xml:space="preserve"> за злочини проти життя </w:t>
      </w:r>
      <w:proofErr w:type="gramStart"/>
      <w:r w:rsidRPr="00F87AF3">
        <w:rPr>
          <w:rFonts w:ascii="Times New Roman" w:eastAsia="Times New Roman" w:hAnsi="Times New Roman" w:cs="Times New Roman"/>
          <w:sz w:val="28"/>
          <w:szCs w:val="28"/>
          <w:lang w:val="ru-RU" w:eastAsia="ru-RU"/>
        </w:rPr>
        <w:t>та</w:t>
      </w:r>
      <w:proofErr w:type="gramEnd"/>
      <w:r w:rsidRPr="00F87AF3">
        <w:rPr>
          <w:rFonts w:ascii="Times New Roman" w:eastAsia="Times New Roman" w:hAnsi="Times New Roman" w:cs="Times New Roman"/>
          <w:sz w:val="28"/>
          <w:szCs w:val="28"/>
          <w:lang w:val="ru-RU" w:eastAsia="ru-RU"/>
        </w:rPr>
        <w:t xml:space="preserve"> здоров’я особи: дис. ... канд. юрид. наук: 12.00.08. Київ, 2012. 316 с.</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84. Савченко А. В., Кузнецов В. В., Штанько О. Ф. Сучасне кримінальне право України: курс лекцій / А. В. Савченко, В. В. Кузнецов, О. Ф. Штанько. 2-ге вид., виправ. та доповн. К.: Вид. ПАЛИВОДА А. В., 2006. 636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85. Кримінальне право України. Особлива частина: підручник </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 xml:space="preserve">Ю. В. Александров, О. О. Дудоров, В. А. Клименко та ін.) </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 xml:space="preserve">За ред. М. І. Мельника, В. А. Клименка. К.: Юридична думка, 2004.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86. Стеблинська О. С. Кримінальне право. Особлива частина. К.: Ін-т крим.-викон. служби, 2014.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87. Кримінальне право України: Особлива частина: підручник (Ю. В. Баулін, В. І. Борисов, В. І. Тютюгін та ін.) </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За ред. проф. В. Я. Тація, В. І. Борисова, В. І. Тютюгіна. 5-те вид</w:t>
      </w:r>
      <w:proofErr w:type="gramStart"/>
      <w:r w:rsidRPr="00F87AF3">
        <w:rPr>
          <w:rFonts w:ascii="Times New Roman" w:eastAsia="MS ??" w:hAnsi="Times New Roman" w:cs="Times New Roman"/>
          <w:sz w:val="28"/>
          <w:szCs w:val="28"/>
          <w:lang w:eastAsia="ru-RU"/>
        </w:rPr>
        <w:t xml:space="preserve">., </w:t>
      </w:r>
      <w:proofErr w:type="gramEnd"/>
      <w:r w:rsidRPr="00F87AF3">
        <w:rPr>
          <w:rFonts w:ascii="Times New Roman" w:eastAsia="MS ??" w:hAnsi="Times New Roman" w:cs="Times New Roman"/>
          <w:sz w:val="28"/>
          <w:szCs w:val="28"/>
          <w:lang w:eastAsia="ru-RU"/>
        </w:rPr>
        <w:t xml:space="preserve">перероб. і доп. Х.: Право, 2015.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88. Кримінальне право (Особлива частина): підручник </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 xml:space="preserve">за ред. О. О. Дудорова, Є. О. Письменського. Луганськ: Вид-во “Елтон-2”, 2012. – Т. 1. – 2012. 412 с.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89. Бородин С. В. Преступления против жизни. </w:t>
      </w:r>
      <w:r w:rsidRPr="00F87AF3">
        <w:rPr>
          <w:rFonts w:ascii="Times New Roman" w:eastAsia="MS ??" w:hAnsi="Times New Roman" w:cs="Times New Roman"/>
          <w:sz w:val="28"/>
          <w:szCs w:val="28"/>
          <w:lang w:val="ru-RU" w:eastAsia="ru-RU"/>
        </w:rPr>
        <w:t>М.: Юристъ, 2000.</w:t>
      </w:r>
      <w:r w:rsidRPr="00F87AF3">
        <w:rPr>
          <w:rFonts w:ascii="Times New Roman" w:eastAsia="MS ??" w:hAnsi="Times New Roman" w:cs="Times New Roman"/>
          <w:sz w:val="28"/>
          <w:szCs w:val="28"/>
          <w:lang w:eastAsia="ru-RU"/>
        </w:rPr>
        <w:t xml:space="preserve"> 356 с.</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4"/>
          <w:szCs w:val="24"/>
          <w:vertAlign w:val="superscript"/>
          <w:lang w:val="ru-RU" w:eastAsia="ru-RU"/>
        </w:rPr>
      </w:pPr>
      <w:r w:rsidRPr="00F87AF3">
        <w:rPr>
          <w:rFonts w:ascii="Times New Roman" w:eastAsia="MS ??" w:hAnsi="Times New Roman" w:cs="Times New Roman"/>
          <w:sz w:val="28"/>
          <w:szCs w:val="28"/>
          <w:lang w:eastAsia="ru-RU"/>
        </w:rPr>
        <w:t xml:space="preserve">90. Демидов Ю. А. Человек – объект уголовно-правововй охраны. </w:t>
      </w:r>
      <w:r w:rsidRPr="00F87AF3">
        <w:rPr>
          <w:rFonts w:ascii="Times New Roman" w:eastAsia="MS ??" w:hAnsi="Times New Roman" w:cs="Times New Roman"/>
          <w:i/>
          <w:sz w:val="28"/>
          <w:szCs w:val="28"/>
          <w:lang w:val="ru-RU" w:eastAsia="ru-RU"/>
        </w:rPr>
        <w:t>Сов</w:t>
      </w:r>
      <w:proofErr w:type="gramStart"/>
      <w:r w:rsidRPr="00F87AF3">
        <w:rPr>
          <w:rFonts w:ascii="Times New Roman" w:eastAsia="MS ??" w:hAnsi="Times New Roman" w:cs="Times New Roman"/>
          <w:i/>
          <w:sz w:val="28"/>
          <w:szCs w:val="28"/>
          <w:lang w:val="ru-RU" w:eastAsia="ru-RU"/>
        </w:rPr>
        <w:t>.</w:t>
      </w:r>
      <w:proofErr w:type="gramEnd"/>
      <w:r w:rsidRPr="00F87AF3">
        <w:rPr>
          <w:rFonts w:ascii="Times New Roman" w:eastAsia="MS ??" w:hAnsi="Times New Roman" w:cs="Times New Roman"/>
          <w:i/>
          <w:sz w:val="28"/>
          <w:szCs w:val="28"/>
          <w:lang w:val="ru-RU" w:eastAsia="ru-RU"/>
        </w:rPr>
        <w:t xml:space="preserve"> </w:t>
      </w:r>
      <w:proofErr w:type="gramStart"/>
      <w:r w:rsidRPr="00F87AF3">
        <w:rPr>
          <w:rFonts w:ascii="Times New Roman" w:eastAsia="MS ??" w:hAnsi="Times New Roman" w:cs="Times New Roman"/>
          <w:i/>
          <w:sz w:val="28"/>
          <w:szCs w:val="28"/>
          <w:lang w:val="ru-RU" w:eastAsia="ru-RU"/>
        </w:rPr>
        <w:t>г</w:t>
      </w:r>
      <w:proofErr w:type="gramEnd"/>
      <w:r w:rsidRPr="00F87AF3">
        <w:rPr>
          <w:rFonts w:ascii="Times New Roman" w:eastAsia="MS ??" w:hAnsi="Times New Roman" w:cs="Times New Roman"/>
          <w:i/>
          <w:sz w:val="28"/>
          <w:szCs w:val="28"/>
          <w:lang w:val="ru-RU" w:eastAsia="ru-RU"/>
        </w:rPr>
        <w:t>осударство и право</w:t>
      </w:r>
      <w:r w:rsidRPr="00F87AF3">
        <w:rPr>
          <w:rFonts w:ascii="Times New Roman" w:eastAsia="MS ??" w:hAnsi="Times New Roman" w:cs="Times New Roman"/>
          <w:sz w:val="28"/>
          <w:szCs w:val="28"/>
          <w:lang w:val="ru-RU" w:eastAsia="ru-RU"/>
        </w:rPr>
        <w:t xml:space="preserve">. 1972. № 2. С. </w:t>
      </w:r>
      <w:r w:rsidRPr="00F87AF3">
        <w:rPr>
          <w:rFonts w:ascii="Times New Roman" w:eastAsia="MS ??" w:hAnsi="Times New Roman" w:cs="Times New Roman"/>
          <w:sz w:val="28"/>
          <w:szCs w:val="28"/>
          <w:lang w:eastAsia="ru-RU"/>
        </w:rPr>
        <w:t xml:space="preserve">89 – </w:t>
      </w:r>
      <w:r w:rsidRPr="00F87AF3">
        <w:rPr>
          <w:rFonts w:ascii="Times New Roman" w:eastAsia="MS ??" w:hAnsi="Times New Roman" w:cs="Times New Roman"/>
          <w:sz w:val="28"/>
          <w:szCs w:val="28"/>
          <w:lang w:val="ru-RU" w:eastAsia="ru-RU"/>
        </w:rPr>
        <w:t>9</w:t>
      </w:r>
      <w:r w:rsidRPr="00F87AF3">
        <w:rPr>
          <w:rFonts w:ascii="Times New Roman" w:eastAsia="MS ??" w:hAnsi="Times New Roman" w:cs="Times New Roman"/>
          <w:sz w:val="28"/>
          <w:szCs w:val="28"/>
          <w:lang w:eastAsia="ru-RU"/>
        </w:rPr>
        <w:t>4</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vertAlign w:val="superscript"/>
          <w:lang w:val="ru-RU" w:eastAsia="ru-RU"/>
        </w:rPr>
        <w:t xml:space="preserve"> </w:t>
      </w:r>
    </w:p>
    <w:p w:rsidR="00F87AF3" w:rsidRPr="00F87AF3" w:rsidRDefault="00F87AF3" w:rsidP="00F87AF3">
      <w:pPr>
        <w:spacing w:after="0" w:line="360" w:lineRule="auto"/>
        <w:jc w:val="both"/>
        <w:rPr>
          <w:rFonts w:ascii="Cambria" w:eastAsia="MS ??" w:hAnsi="Cambria" w:cs="Cambria"/>
          <w:sz w:val="24"/>
          <w:szCs w:val="24"/>
          <w:lang w:val="ru-RU" w:eastAsia="ru-RU"/>
        </w:rPr>
      </w:pPr>
      <w:r w:rsidRPr="00F87AF3">
        <w:rPr>
          <w:rFonts w:ascii="Times New Roman" w:eastAsia="MS ??" w:hAnsi="Times New Roman" w:cs="Times New Roman"/>
          <w:sz w:val="28"/>
          <w:szCs w:val="28"/>
          <w:lang w:eastAsia="ru-RU"/>
        </w:rPr>
        <w:t xml:space="preserve">91. </w:t>
      </w:r>
      <w:r w:rsidRPr="00F87AF3">
        <w:rPr>
          <w:rFonts w:ascii="Times New Roman" w:eastAsia="MS ??" w:hAnsi="Times New Roman" w:cs="Times New Roman"/>
          <w:sz w:val="28"/>
          <w:szCs w:val="28"/>
          <w:lang w:val="ru-RU" w:eastAsia="ru-RU"/>
        </w:rPr>
        <w:t>Демидов Ю.</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А. Социальная ценность и оценка в уголовном праве</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М.: Юрид. </w:t>
      </w:r>
      <w:proofErr w:type="gramStart"/>
      <w:r w:rsidRPr="00F87AF3">
        <w:rPr>
          <w:rFonts w:ascii="Times New Roman" w:eastAsia="MS ??" w:hAnsi="Times New Roman" w:cs="Times New Roman"/>
          <w:sz w:val="28"/>
          <w:szCs w:val="28"/>
          <w:lang w:val="ru-RU" w:eastAsia="ru-RU"/>
        </w:rPr>
        <w:t>лит</w:t>
      </w:r>
      <w:proofErr w:type="gramEnd"/>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1975.</w:t>
      </w:r>
      <w:r w:rsidRPr="00F87AF3">
        <w:rPr>
          <w:rFonts w:ascii="Times New Roman" w:eastAsia="MS ??" w:hAnsi="Times New Roman" w:cs="Times New Roman"/>
          <w:sz w:val="28"/>
          <w:szCs w:val="28"/>
          <w:lang w:eastAsia="ru-RU"/>
        </w:rPr>
        <w:t xml:space="preserve"> 184 с.</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92. </w:t>
      </w:r>
      <w:r w:rsidRPr="00F87AF3">
        <w:rPr>
          <w:rFonts w:ascii="Times New Roman" w:eastAsia="Times New Roman" w:hAnsi="Times New Roman" w:cs="Times New Roman"/>
          <w:sz w:val="28"/>
          <w:szCs w:val="28"/>
          <w:lang w:val="ru-RU"/>
        </w:rPr>
        <w:t>Курс советского уголовного права</w:t>
      </w:r>
      <w:r w:rsidRPr="00F87AF3">
        <w:rPr>
          <w:rFonts w:ascii="Times New Roman" w:eastAsia="Times New Roman" w:hAnsi="Times New Roman" w:cs="Times New Roman"/>
          <w:sz w:val="28"/>
          <w:szCs w:val="28"/>
        </w:rPr>
        <w:t xml:space="preserve">: в 5-ти т. – Т. 1. </w:t>
      </w:r>
      <w:r w:rsidRPr="00F87AF3">
        <w:rPr>
          <w:rFonts w:ascii="Times New Roman" w:eastAsia="Times New Roman" w:hAnsi="Times New Roman" w:cs="Times New Roman"/>
          <w:sz w:val="28"/>
          <w:szCs w:val="28"/>
          <w:lang w:val="ru-RU"/>
        </w:rPr>
        <w:t>Часть Общая</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М.</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Д. Шаргородский, И.</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И. Солодкин, С.</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А. Домахин и др. / Отв. ред.</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Н.</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А. Беляев и М.</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Д. Шаргородский. – Л.: Изд-во Ленингр. ун-та, 1968.</w:t>
      </w:r>
      <w:r w:rsidRPr="00F87AF3">
        <w:rPr>
          <w:rFonts w:ascii="Times New Roman" w:eastAsia="Times New Roman" w:hAnsi="Times New Roman" w:cs="Times New Roman"/>
          <w:sz w:val="28"/>
          <w:szCs w:val="28"/>
        </w:rPr>
        <w:t xml:space="preserve"> 647 с.  </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93. </w:t>
      </w:r>
      <w:r w:rsidRPr="00F87AF3">
        <w:rPr>
          <w:rFonts w:ascii="Times New Roman" w:eastAsia="Times New Roman" w:hAnsi="Times New Roman" w:cs="Times New Roman"/>
          <w:sz w:val="28"/>
          <w:szCs w:val="28"/>
          <w:lang w:val="ru-RU"/>
        </w:rPr>
        <w:t>Кузнецов А.</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В. Уголовное право и личность. М.: Юрид. </w:t>
      </w:r>
      <w:proofErr w:type="gramStart"/>
      <w:r w:rsidRPr="00F87AF3">
        <w:rPr>
          <w:rFonts w:ascii="Times New Roman" w:eastAsia="Times New Roman" w:hAnsi="Times New Roman" w:cs="Times New Roman"/>
          <w:sz w:val="28"/>
          <w:szCs w:val="28"/>
          <w:lang w:val="ru-RU"/>
        </w:rPr>
        <w:t>лит</w:t>
      </w:r>
      <w:proofErr w:type="gramEnd"/>
      <w:r w:rsidRPr="00F87AF3">
        <w:rPr>
          <w:rFonts w:ascii="Times New Roman" w:eastAsia="Times New Roman" w:hAnsi="Times New Roman" w:cs="Times New Roman"/>
          <w:sz w:val="28"/>
          <w:szCs w:val="28"/>
          <w:lang w:val="ru-RU"/>
        </w:rPr>
        <w:t>., 1977.</w:t>
      </w:r>
      <w:r w:rsidRPr="00F87AF3">
        <w:rPr>
          <w:rFonts w:ascii="Times New Roman" w:eastAsia="Times New Roman" w:hAnsi="Times New Roman" w:cs="Times New Roman"/>
          <w:sz w:val="28"/>
          <w:szCs w:val="28"/>
        </w:rPr>
        <w:t xml:space="preserve"> 128 с.</w:t>
      </w:r>
      <w:r w:rsidRPr="00F87AF3">
        <w:rPr>
          <w:rFonts w:ascii="Times New Roman" w:eastAsia="Times New Roman" w:hAnsi="Times New Roman" w:cs="Times New Roman"/>
          <w:sz w:val="28"/>
          <w:szCs w:val="28"/>
          <w:lang w:val="ru-RU"/>
        </w:rPr>
        <w:t xml:space="preserve"> </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94. </w:t>
      </w:r>
      <w:r w:rsidRPr="00F87AF3">
        <w:rPr>
          <w:rFonts w:ascii="Times New Roman" w:eastAsia="Times New Roman" w:hAnsi="Times New Roman" w:cs="Times New Roman"/>
          <w:sz w:val="28"/>
          <w:szCs w:val="28"/>
          <w:lang w:val="ru-RU"/>
        </w:rPr>
        <w:t>Демидов Ю.</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А. Обзор литературы о теоретико-ценностных исследованиях в уголовном праве</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i/>
          <w:sz w:val="28"/>
          <w:szCs w:val="28"/>
          <w:lang w:val="ru-RU"/>
        </w:rPr>
        <w:t>Советское государство и право</w:t>
      </w:r>
      <w:r w:rsidRPr="00F87AF3">
        <w:rPr>
          <w:rFonts w:ascii="Times New Roman" w:eastAsia="Times New Roman" w:hAnsi="Times New Roman" w:cs="Times New Roman"/>
          <w:sz w:val="28"/>
          <w:szCs w:val="28"/>
          <w:lang w:val="ru-RU"/>
        </w:rPr>
        <w:t>. 1980. № 5. С. 15</w:t>
      </w:r>
      <w:r w:rsidRPr="00F87AF3">
        <w:rPr>
          <w:rFonts w:ascii="Times New Roman" w:eastAsia="Times New Roman" w:hAnsi="Times New Roman" w:cs="Times New Roman"/>
          <w:sz w:val="28"/>
          <w:szCs w:val="28"/>
        </w:rPr>
        <w:t>0 – 154</w:t>
      </w:r>
      <w:r w:rsidRPr="00F87AF3">
        <w:rPr>
          <w:rFonts w:ascii="Times New Roman" w:eastAsia="Times New Roman" w:hAnsi="Times New Roman" w:cs="Times New Roman"/>
          <w:sz w:val="28"/>
          <w:szCs w:val="28"/>
          <w:lang w:val="ru-RU"/>
        </w:rPr>
        <w:t>.</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lastRenderedPageBreak/>
        <w:t xml:space="preserve">95. </w:t>
      </w:r>
      <w:r w:rsidRPr="00F87AF3">
        <w:rPr>
          <w:rFonts w:ascii="Times New Roman" w:eastAsia="Times New Roman" w:hAnsi="Times New Roman" w:cs="Times New Roman"/>
          <w:sz w:val="28"/>
          <w:szCs w:val="28"/>
          <w:lang w:val="ru-RU"/>
        </w:rPr>
        <w:t>Козаченко И.</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Я. Структура объекта в преступлениях против личности</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i/>
          <w:sz w:val="28"/>
          <w:szCs w:val="28"/>
        </w:rPr>
        <w:t>У</w:t>
      </w:r>
      <w:r w:rsidRPr="00F87AF3">
        <w:rPr>
          <w:rFonts w:ascii="Times New Roman" w:eastAsia="Times New Roman" w:hAnsi="Times New Roman" w:cs="Times New Roman"/>
          <w:i/>
          <w:sz w:val="28"/>
          <w:szCs w:val="28"/>
          <w:lang w:val="ru-RU"/>
        </w:rPr>
        <w:t>головное право в борьбе с преступностью</w:t>
      </w:r>
      <w:r w:rsidRPr="00F87AF3">
        <w:rPr>
          <w:rFonts w:ascii="Times New Roman" w:eastAsia="Times New Roman" w:hAnsi="Times New Roman" w:cs="Times New Roman"/>
          <w:sz w:val="28"/>
          <w:szCs w:val="28"/>
          <w:lang w:val="ru-RU"/>
        </w:rPr>
        <w:t>. Свердловск: Темплан. 1987. С.</w:t>
      </w:r>
      <w:r w:rsidRPr="00F87AF3">
        <w:rPr>
          <w:rFonts w:ascii="Times New Roman" w:eastAsia="Times New Roman" w:hAnsi="Times New Roman" w:cs="Times New Roman"/>
          <w:sz w:val="28"/>
          <w:szCs w:val="28"/>
        </w:rPr>
        <w:t xml:space="preserve"> 61 –  66.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96. </w:t>
      </w:r>
      <w:r w:rsidRPr="00F87AF3">
        <w:rPr>
          <w:rFonts w:ascii="Times New Roman" w:eastAsia="Times New Roman" w:hAnsi="Times New Roman" w:cs="Times New Roman"/>
          <w:sz w:val="28"/>
          <w:szCs w:val="28"/>
          <w:lang w:val="ru-RU"/>
        </w:rPr>
        <w:t>Фролов Е. А. Объект уголовно-правовой охраны и общее понятие хищения социалистического имущества</w:t>
      </w:r>
      <w:r w:rsidRPr="00F87AF3">
        <w:rPr>
          <w:rFonts w:ascii="Times New Roman" w:eastAsia="Times New Roman" w:hAnsi="Times New Roman" w:cs="Times New Roman"/>
          <w:sz w:val="28"/>
          <w:szCs w:val="28"/>
        </w:rPr>
        <w:t xml:space="preserve">. Сб. учен. тр. / Свердл. юридич. ин-т, 1969. – Вып. 9. – С. 184 – 225.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97. </w:t>
      </w:r>
      <w:r w:rsidRPr="00F87AF3">
        <w:rPr>
          <w:rFonts w:ascii="Times New Roman" w:eastAsia="MS ??" w:hAnsi="Times New Roman" w:cs="Times New Roman"/>
          <w:sz w:val="28"/>
          <w:szCs w:val="28"/>
          <w:lang w:val="ru-RU" w:eastAsia="ru-RU"/>
        </w:rPr>
        <w:t>Кригер Г.А. Некоторые вопросы построения Особенной части Уголовного кодекса</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i/>
          <w:sz w:val="28"/>
          <w:szCs w:val="28"/>
          <w:lang w:val="ru-RU" w:eastAsia="ru-RU"/>
        </w:rPr>
        <w:t>Проблемы совершенствования уголовного закона</w:t>
      </w:r>
      <w:r w:rsidRPr="00F87AF3">
        <w:rPr>
          <w:rFonts w:ascii="Times New Roman" w:eastAsia="MS ??" w:hAnsi="Times New Roman" w:cs="Times New Roman"/>
          <w:sz w:val="28"/>
          <w:szCs w:val="28"/>
          <w:lang w:val="ru-RU" w:eastAsia="ru-RU"/>
        </w:rPr>
        <w:t>. М.</w:t>
      </w:r>
      <w:r w:rsidRPr="00F87AF3">
        <w:rPr>
          <w:rFonts w:ascii="Times New Roman" w:eastAsia="MS ??" w:hAnsi="Times New Roman" w:cs="Times New Roman"/>
          <w:sz w:val="28"/>
          <w:szCs w:val="28"/>
          <w:lang w:eastAsia="ru-RU"/>
        </w:rPr>
        <w:t>: Юрид лит</w:t>
      </w:r>
      <w:proofErr w:type="gramStart"/>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 </w:t>
      </w:r>
      <w:proofErr w:type="gramEnd"/>
      <w:r w:rsidRPr="00F87AF3">
        <w:rPr>
          <w:rFonts w:ascii="Times New Roman" w:eastAsia="MS ??" w:hAnsi="Times New Roman" w:cs="Times New Roman"/>
          <w:sz w:val="28"/>
          <w:szCs w:val="28"/>
          <w:lang w:val="ru-RU" w:eastAsia="ru-RU"/>
        </w:rPr>
        <w:t>1984. С. 12</w:t>
      </w:r>
      <w:r w:rsidRPr="00F87AF3">
        <w:rPr>
          <w:rFonts w:ascii="Times New Roman" w:eastAsia="MS ??" w:hAnsi="Times New Roman" w:cs="Times New Roman"/>
          <w:sz w:val="28"/>
          <w:szCs w:val="28"/>
          <w:lang w:eastAsia="ru-RU"/>
        </w:rPr>
        <w:t>3 – 127</w:t>
      </w:r>
      <w:r w:rsidRPr="00F87AF3">
        <w:rPr>
          <w:rFonts w:ascii="Times New Roman" w:eastAsia="MS ??" w:hAnsi="Times New Roman" w:cs="Times New Roman"/>
          <w:sz w:val="28"/>
          <w:szCs w:val="28"/>
          <w:lang w:val="ru-RU" w:eastAsia="ru-RU"/>
        </w:rPr>
        <w:t>.</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98. </w:t>
      </w:r>
      <w:r w:rsidRPr="00F87AF3">
        <w:rPr>
          <w:rFonts w:ascii="Times New Roman" w:eastAsia="MS ??" w:hAnsi="Times New Roman" w:cs="Times New Roman"/>
          <w:sz w:val="28"/>
          <w:szCs w:val="28"/>
          <w:lang w:val="ru-RU" w:eastAsia="ru-RU"/>
        </w:rPr>
        <w:t>Ляпунов Ю.</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И., Мшвениерадзе П. Я. Основы систематизации норм Особенной части уголовного права</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i/>
          <w:sz w:val="28"/>
          <w:szCs w:val="28"/>
          <w:lang w:val="ru-RU" w:eastAsia="ru-RU"/>
        </w:rPr>
        <w:t>Правоведение</w:t>
      </w:r>
      <w:r w:rsidRPr="00F87AF3">
        <w:rPr>
          <w:rFonts w:ascii="Times New Roman" w:eastAsia="MS ??" w:hAnsi="Times New Roman" w:cs="Times New Roman"/>
          <w:sz w:val="28"/>
          <w:szCs w:val="28"/>
          <w:lang w:val="ru-RU" w:eastAsia="ru-RU"/>
        </w:rPr>
        <w:t>. 1985. № 3. С. 2</w:t>
      </w:r>
      <w:r w:rsidRPr="00F87AF3">
        <w:rPr>
          <w:rFonts w:ascii="Times New Roman" w:eastAsia="MS ??" w:hAnsi="Times New Roman" w:cs="Times New Roman"/>
          <w:sz w:val="28"/>
          <w:szCs w:val="28"/>
          <w:lang w:eastAsia="ru-RU"/>
        </w:rPr>
        <w:t>5 – 33</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99. Загородников Н. И. Преступления против жизни по советскому уголовному праву. </w:t>
      </w:r>
      <w:r w:rsidRPr="00F87AF3">
        <w:rPr>
          <w:rFonts w:ascii="Times New Roman" w:eastAsia="MS ??" w:hAnsi="Times New Roman" w:cs="Times New Roman"/>
          <w:sz w:val="28"/>
          <w:szCs w:val="28"/>
          <w:lang w:val="ru-RU" w:eastAsia="ru-RU"/>
        </w:rPr>
        <w:t xml:space="preserve">М.: Юрид. </w:t>
      </w:r>
      <w:proofErr w:type="gramStart"/>
      <w:r w:rsidRPr="00F87AF3">
        <w:rPr>
          <w:rFonts w:ascii="Times New Roman" w:eastAsia="MS ??" w:hAnsi="Times New Roman" w:cs="Times New Roman"/>
          <w:sz w:val="28"/>
          <w:szCs w:val="28"/>
          <w:lang w:val="ru-RU" w:eastAsia="ru-RU"/>
        </w:rPr>
        <w:t>лит</w:t>
      </w:r>
      <w:proofErr w:type="gramEnd"/>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1961.</w:t>
      </w:r>
      <w:r w:rsidRPr="00F87AF3">
        <w:rPr>
          <w:rFonts w:ascii="Times New Roman" w:eastAsia="MS ??" w:hAnsi="Times New Roman" w:cs="Times New Roman"/>
          <w:sz w:val="28"/>
          <w:szCs w:val="28"/>
          <w:lang w:eastAsia="ru-RU"/>
        </w:rPr>
        <w:t xml:space="preserve"> 226 с.</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100.Аниянц М. К. Ответственность за преступления против жизни по действующему законодательству союзных республик. </w:t>
      </w:r>
      <w:r w:rsidRPr="00F87AF3">
        <w:rPr>
          <w:rFonts w:ascii="Times New Roman" w:eastAsia="MS ??" w:hAnsi="Times New Roman" w:cs="Times New Roman"/>
          <w:sz w:val="28"/>
          <w:szCs w:val="28"/>
          <w:lang w:val="ru-RU" w:eastAsia="ru-RU"/>
        </w:rPr>
        <w:t xml:space="preserve">М.: Юрид. </w:t>
      </w:r>
      <w:proofErr w:type="gramStart"/>
      <w:r w:rsidRPr="00F87AF3">
        <w:rPr>
          <w:rFonts w:ascii="Times New Roman" w:eastAsia="MS ??" w:hAnsi="Times New Roman" w:cs="Times New Roman"/>
          <w:sz w:val="28"/>
          <w:szCs w:val="28"/>
          <w:lang w:val="ru-RU" w:eastAsia="ru-RU"/>
        </w:rPr>
        <w:t>лит</w:t>
      </w:r>
      <w:proofErr w:type="gramEnd"/>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1964</w:t>
      </w:r>
      <w:r w:rsidRPr="00F87AF3">
        <w:rPr>
          <w:rFonts w:ascii="Times New Roman" w:eastAsia="MS ??" w:hAnsi="Times New Roman" w:cs="Times New Roman"/>
          <w:sz w:val="28"/>
          <w:szCs w:val="28"/>
          <w:lang w:eastAsia="ru-RU"/>
        </w:rPr>
        <w:t>. 210 с.</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101. </w:t>
      </w:r>
      <w:r w:rsidRPr="00F87AF3">
        <w:rPr>
          <w:rFonts w:ascii="Times New Roman" w:eastAsia="MS ??" w:hAnsi="Times New Roman" w:cs="Times New Roman"/>
          <w:sz w:val="28"/>
          <w:szCs w:val="28"/>
          <w:lang w:val="ru-RU" w:eastAsia="ru-RU"/>
        </w:rPr>
        <w:t>Шаргородский М.</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Д. Ответственность за преступления против личност</w:t>
      </w:r>
      <w:r w:rsidRPr="00F87AF3">
        <w:rPr>
          <w:rFonts w:ascii="Times New Roman" w:eastAsia="MS ??" w:hAnsi="Times New Roman" w:cs="Times New Roman"/>
          <w:sz w:val="28"/>
          <w:szCs w:val="28"/>
          <w:lang w:eastAsia="ru-RU"/>
        </w:rPr>
        <w:t xml:space="preserve">и. </w:t>
      </w:r>
      <w:r w:rsidRPr="00F87AF3">
        <w:rPr>
          <w:rFonts w:ascii="Times New Roman" w:eastAsia="MS ??" w:hAnsi="Times New Roman" w:cs="Times New Roman"/>
          <w:sz w:val="28"/>
          <w:szCs w:val="28"/>
          <w:lang w:val="ru-RU" w:eastAsia="ru-RU"/>
        </w:rPr>
        <w:t>Л.: Изд-во Ленингр. ун-та, 1953</w:t>
      </w:r>
      <w:r w:rsidRPr="00F87AF3">
        <w:rPr>
          <w:rFonts w:ascii="Times New Roman" w:eastAsia="MS ??" w:hAnsi="Times New Roman" w:cs="Times New Roman"/>
          <w:sz w:val="28"/>
          <w:szCs w:val="28"/>
          <w:lang w:eastAsia="ru-RU"/>
        </w:rPr>
        <w:t xml:space="preserve">. 336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102. </w:t>
      </w:r>
      <w:r w:rsidRPr="00F87AF3">
        <w:rPr>
          <w:rFonts w:ascii="Times New Roman" w:eastAsia="MS ??" w:hAnsi="Times New Roman" w:cs="Times New Roman"/>
          <w:sz w:val="28"/>
          <w:szCs w:val="28"/>
          <w:lang w:val="ru-RU" w:eastAsia="ru-RU"/>
        </w:rPr>
        <w:t>Борисов В.</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И., Куц Н.</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В. Преступления против жизни и здоровья: вопросы квалификации</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Х.: НПКФ “КОНСУМ“, 1995</w:t>
      </w:r>
      <w:r w:rsidRPr="00F87AF3">
        <w:rPr>
          <w:rFonts w:ascii="Times New Roman" w:eastAsia="MS ??" w:hAnsi="Times New Roman" w:cs="Times New Roman"/>
          <w:sz w:val="28"/>
          <w:szCs w:val="28"/>
          <w:lang w:eastAsia="ru-RU"/>
        </w:rPr>
        <w:t>. 128 с.</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103. Сугачев Л. Н. Ответственность за преступления против жизни и здоров</w:t>
      </w:r>
      <w:r w:rsidRPr="00F87AF3">
        <w:rPr>
          <w:rFonts w:ascii="Times New Roman" w:eastAsia="MS ??" w:hAnsi="Times New Roman" w:cs="Times New Roman"/>
          <w:sz w:val="28"/>
          <w:szCs w:val="28"/>
          <w:lang w:val="ru-RU" w:eastAsia="ru-RU"/>
        </w:rPr>
        <w:t>ья по советскому уголовному праву: конспект лекции</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Х.: ХЮИ, 1965.</w:t>
      </w:r>
      <w:r w:rsidRPr="00F87AF3">
        <w:rPr>
          <w:rFonts w:ascii="Times New Roman" w:eastAsia="MS ??" w:hAnsi="Times New Roman" w:cs="Times New Roman"/>
          <w:sz w:val="28"/>
          <w:szCs w:val="28"/>
          <w:lang w:eastAsia="ru-RU"/>
        </w:rPr>
        <w:t xml:space="preserve"> 110 с.</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104. Бородин С. В. Преступления против жизни. СПб.</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Изд-во “Юридический центр Пресс”</w:t>
      </w:r>
      <w:r w:rsidRPr="00F87AF3">
        <w:rPr>
          <w:rFonts w:ascii="Times New Roman" w:eastAsia="MS ??" w:hAnsi="Times New Roman" w:cs="Times New Roman"/>
          <w:sz w:val="28"/>
          <w:szCs w:val="28"/>
          <w:lang w:val="ru-RU" w:eastAsia="ru-RU"/>
        </w:rPr>
        <w:t xml:space="preserve"> 200</w:t>
      </w:r>
      <w:r w:rsidRPr="00F87AF3">
        <w:rPr>
          <w:rFonts w:ascii="Times New Roman" w:eastAsia="MS ??" w:hAnsi="Times New Roman" w:cs="Times New Roman"/>
          <w:sz w:val="28"/>
          <w:szCs w:val="28"/>
          <w:lang w:eastAsia="ru-RU"/>
        </w:rPr>
        <w:t>3</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 xml:space="preserve">356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105. Борзенков Г. Н. Квалификация преступлений против жизни и здоров</w:t>
      </w:r>
      <w:r w:rsidRPr="00F87AF3">
        <w:rPr>
          <w:rFonts w:ascii="Times New Roman" w:eastAsia="MS ??" w:hAnsi="Times New Roman" w:cs="Times New Roman"/>
          <w:sz w:val="28"/>
          <w:szCs w:val="28"/>
          <w:lang w:val="ru-RU" w:eastAsia="ru-RU"/>
        </w:rPr>
        <w:t>ья: учебно-практическое пособие</w:t>
      </w:r>
      <w:r w:rsidRPr="00F87AF3">
        <w:rPr>
          <w:rFonts w:ascii="Times New Roman" w:eastAsia="MS ??" w:hAnsi="Times New Roman" w:cs="Times New Roman"/>
          <w:sz w:val="28"/>
          <w:szCs w:val="28"/>
          <w:lang w:eastAsia="ru-RU"/>
        </w:rPr>
        <w:t xml:space="preserve">. М.: ИКД “Зерцало-М”, 2005. 240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106. Шаблистий В. В. Кримінальна відповідальність за погрозу вбивством: автореф. дис. ... канд. юрид. наук: 12.00.08. Дніпропетровськ, 2010. 23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107. Коржанський М. Й. Предмет та об’єкт злочину: монографія. Дніпропетровськ: Ліра ЛТД, 2005. 226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lastRenderedPageBreak/>
        <w:t xml:space="preserve">108. Бабанли Р. Ш. Погроза вбивством: значення та місце в системі кримінального права України: автореф. дис. ... канд. юрид. наук: 12.00.08 / Ін-т держави і права ім. В.М. Корецького. К., 2010. 221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109. Стефанчук Р. О. Здоров’я фізичної особи як об’єкт її особистих немайнових прав. </w:t>
      </w:r>
      <w:r w:rsidRPr="00F87AF3">
        <w:rPr>
          <w:rFonts w:ascii="Times New Roman" w:eastAsia="MS ??" w:hAnsi="Times New Roman" w:cs="Times New Roman"/>
          <w:i/>
          <w:sz w:val="28"/>
          <w:szCs w:val="28"/>
          <w:lang w:eastAsia="ru-RU"/>
        </w:rPr>
        <w:t>Форум права</w:t>
      </w:r>
      <w:r w:rsidRPr="00F87AF3">
        <w:rPr>
          <w:rFonts w:ascii="Times New Roman" w:eastAsia="MS ??" w:hAnsi="Times New Roman" w:cs="Times New Roman"/>
          <w:sz w:val="28"/>
          <w:szCs w:val="28"/>
          <w:lang w:eastAsia="ru-RU"/>
        </w:rPr>
        <w:t>. 2007. № 1. С. 154 – 160.</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110. Гацелюк В. О. Щодо класифікації злочинів проти здоров’я у КК 2001 року. </w:t>
      </w:r>
      <w:r w:rsidRPr="00F87AF3">
        <w:rPr>
          <w:rFonts w:ascii="Times New Roman" w:eastAsia="MS ??" w:hAnsi="Times New Roman" w:cs="Times New Roman"/>
          <w:i/>
          <w:sz w:val="28"/>
          <w:szCs w:val="28"/>
          <w:lang w:eastAsia="ru-RU"/>
        </w:rPr>
        <w:t>10 років чинності Кримінального кодексу України: проблеми застосування, удосконалення та подільшої гармонізації із законодавством європейських країн</w:t>
      </w:r>
      <w:r w:rsidRPr="00F87AF3">
        <w:rPr>
          <w:rFonts w:ascii="Times New Roman" w:eastAsia="MS ??" w:hAnsi="Times New Roman" w:cs="Times New Roman"/>
          <w:sz w:val="28"/>
          <w:szCs w:val="28"/>
          <w:lang w:eastAsia="ru-RU"/>
        </w:rPr>
        <w:t xml:space="preserve">: матер. міжн. наук.-практ. конф. (13 – 14 жовтня 2011 р.) </w:t>
      </w:r>
      <w:r w:rsidRPr="00F87AF3">
        <w:rPr>
          <w:rFonts w:ascii="Times New Roman" w:eastAsia="MS ??" w:hAnsi="Times New Roman" w:cs="Times New Roman"/>
          <w:sz w:val="28"/>
          <w:szCs w:val="28"/>
          <w:lang w:val="ru-RU" w:eastAsia="ru-RU"/>
        </w:rPr>
        <w:t>/ за ред. В.</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Я. Тац</w:t>
      </w:r>
      <w:r w:rsidRPr="00F87AF3">
        <w:rPr>
          <w:rFonts w:ascii="Times New Roman" w:eastAsia="MS ??" w:hAnsi="Times New Roman" w:cs="Times New Roman"/>
          <w:sz w:val="28"/>
          <w:szCs w:val="28"/>
          <w:lang w:eastAsia="ru-RU"/>
        </w:rPr>
        <w:t>і</w:t>
      </w:r>
      <w:r w:rsidRPr="00F87AF3">
        <w:rPr>
          <w:rFonts w:ascii="Times New Roman" w:eastAsia="MS ??" w:hAnsi="Times New Roman" w:cs="Times New Roman"/>
          <w:sz w:val="28"/>
          <w:szCs w:val="28"/>
          <w:lang w:val="ru-RU" w:eastAsia="ru-RU"/>
        </w:rPr>
        <w:t>я, В.</w:t>
      </w:r>
      <w:r w:rsidRPr="00F87AF3">
        <w:rPr>
          <w:rFonts w:ascii="Times New Roman" w:eastAsia="MS ??" w:hAnsi="Times New Roman" w:cs="Times New Roman"/>
          <w:sz w:val="28"/>
          <w:szCs w:val="28"/>
          <w:lang w:eastAsia="ru-RU"/>
        </w:rPr>
        <w:t xml:space="preserve"> І</w:t>
      </w:r>
      <w:r w:rsidRPr="00F87AF3">
        <w:rPr>
          <w:rFonts w:ascii="Times New Roman" w:eastAsia="MS ??" w:hAnsi="Times New Roman" w:cs="Times New Roman"/>
          <w:sz w:val="28"/>
          <w:szCs w:val="28"/>
          <w:lang w:val="ru-RU" w:eastAsia="ru-RU"/>
        </w:rPr>
        <w:t xml:space="preserve">. Борисова та </w:t>
      </w:r>
      <w:r w:rsidRPr="00F87AF3">
        <w:rPr>
          <w:rFonts w:ascii="Times New Roman" w:eastAsia="MS ??" w:hAnsi="Times New Roman" w:cs="Times New Roman"/>
          <w:sz w:val="28"/>
          <w:szCs w:val="28"/>
          <w:lang w:eastAsia="ru-RU"/>
        </w:rPr>
        <w:t>і</w:t>
      </w:r>
      <w:r w:rsidRPr="00F87AF3">
        <w:rPr>
          <w:rFonts w:ascii="Times New Roman" w:eastAsia="MS ??" w:hAnsi="Times New Roman" w:cs="Times New Roman"/>
          <w:sz w:val="28"/>
          <w:szCs w:val="28"/>
          <w:lang w:val="ru-RU" w:eastAsia="ru-RU"/>
        </w:rPr>
        <w:t xml:space="preserve">н. Х.: Право, 2011. С. </w:t>
      </w:r>
      <w:r w:rsidRPr="00F87AF3">
        <w:rPr>
          <w:rFonts w:ascii="Times New Roman" w:eastAsia="MS ??" w:hAnsi="Times New Roman" w:cs="Times New Roman"/>
          <w:sz w:val="28"/>
          <w:szCs w:val="28"/>
          <w:lang w:eastAsia="ru-RU"/>
        </w:rPr>
        <w:t xml:space="preserve">394 – </w:t>
      </w:r>
      <w:r w:rsidRPr="00F87AF3">
        <w:rPr>
          <w:rFonts w:ascii="Times New Roman" w:eastAsia="MS ??" w:hAnsi="Times New Roman" w:cs="Times New Roman"/>
          <w:sz w:val="28"/>
          <w:szCs w:val="28"/>
          <w:lang w:val="ru-RU" w:eastAsia="ru-RU"/>
        </w:rPr>
        <w:t>39</w:t>
      </w:r>
      <w:r w:rsidRPr="00F87AF3">
        <w:rPr>
          <w:rFonts w:ascii="Times New Roman" w:eastAsia="MS ??" w:hAnsi="Times New Roman" w:cs="Times New Roman"/>
          <w:sz w:val="28"/>
          <w:szCs w:val="28"/>
          <w:lang w:eastAsia="ru-RU"/>
        </w:rPr>
        <w:t>8</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111. Брич Л. П. Розмежування складів злочинів, спільною ознакою яких є суспільно небезпечні наслідки у вигляді шкоди здоров’ю. Львів: Львівський держ. ун-т внутр. справ, 2009. 196 с.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112. </w:t>
      </w:r>
      <w:r w:rsidRPr="00F87AF3">
        <w:rPr>
          <w:rFonts w:ascii="Times New Roman" w:eastAsia="MS ??" w:hAnsi="Times New Roman" w:cs="Times New Roman"/>
          <w:sz w:val="28"/>
          <w:szCs w:val="28"/>
          <w:lang w:val="ru-RU" w:eastAsia="ru-RU"/>
        </w:rPr>
        <w:t>Брыч Л.</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П. Преступления против здоровья и против безопасности жизни и здоровья по законодательству Украины. Л.: РВВ ЛьвДУВС, 2010. </w:t>
      </w:r>
      <w:r w:rsidRPr="00F87AF3">
        <w:rPr>
          <w:rFonts w:ascii="Times New Roman" w:eastAsia="MS ??" w:hAnsi="Times New Roman" w:cs="Times New Roman"/>
          <w:sz w:val="28"/>
          <w:szCs w:val="28"/>
          <w:lang w:eastAsia="ru-RU"/>
        </w:rPr>
        <w:t xml:space="preserve">210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113. Кримінальне право України: Особлива частина: підручник / А. П. Бабій, І. С. Доброход, Ю. А. Кармазин, В. О. Корнієнко, Г. В. Загіка, О. С. Козерацька та ін.; за заг. ред. д-ра юрид. наук, проф., засл. діяча науки і техніки України Є.Л. Стрельцова. Х.: Одіссей, 2009. 447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114. Азаров Д. С. Кримінальна відповідальність за розголошення лікарської таємниці: окремі теоретичні та прикладні проблеми. </w:t>
      </w:r>
      <w:r w:rsidRPr="00F87AF3">
        <w:rPr>
          <w:rFonts w:ascii="Times New Roman" w:eastAsia="MS ??" w:hAnsi="Times New Roman" w:cs="Times New Roman"/>
          <w:i/>
          <w:sz w:val="28"/>
          <w:szCs w:val="28"/>
          <w:lang w:eastAsia="ru-RU"/>
        </w:rPr>
        <w:t>Кримінально-правова охорона життя та здоров’я особи</w:t>
      </w:r>
      <w:r w:rsidRPr="00F87AF3">
        <w:rPr>
          <w:rFonts w:ascii="Times New Roman" w:eastAsia="MS ??" w:hAnsi="Times New Roman" w:cs="Times New Roman"/>
          <w:sz w:val="28"/>
          <w:szCs w:val="28"/>
          <w:lang w:eastAsia="ru-RU"/>
        </w:rPr>
        <w:t xml:space="preserve">: матер. наук.-практ. конф. </w:t>
      </w:r>
      <w:r w:rsidRPr="00F87AF3">
        <w:rPr>
          <w:rFonts w:ascii="Times New Roman" w:eastAsia="MS ??" w:hAnsi="Times New Roman" w:cs="Times New Roman"/>
          <w:sz w:val="28"/>
          <w:szCs w:val="28"/>
          <w:lang w:val="ru-RU" w:eastAsia="ru-RU"/>
        </w:rPr>
        <w:t>(м. Харк</w:t>
      </w:r>
      <w:r w:rsidRPr="00F87AF3">
        <w:rPr>
          <w:rFonts w:ascii="Times New Roman" w:eastAsia="MS ??" w:hAnsi="Times New Roman" w:cs="Times New Roman"/>
          <w:sz w:val="28"/>
          <w:szCs w:val="28"/>
          <w:lang w:eastAsia="ru-RU"/>
        </w:rPr>
        <w:t>і</w:t>
      </w:r>
      <w:r w:rsidRPr="00F87AF3">
        <w:rPr>
          <w:rFonts w:ascii="Times New Roman" w:eastAsia="MS ??" w:hAnsi="Times New Roman" w:cs="Times New Roman"/>
          <w:sz w:val="28"/>
          <w:szCs w:val="28"/>
          <w:lang w:val="ru-RU" w:eastAsia="ru-RU"/>
        </w:rPr>
        <w:t>в, 22 – 23 кв</w:t>
      </w:r>
      <w:r w:rsidRPr="00F87AF3">
        <w:rPr>
          <w:rFonts w:ascii="Times New Roman" w:eastAsia="MS ??" w:hAnsi="Times New Roman" w:cs="Times New Roman"/>
          <w:sz w:val="28"/>
          <w:szCs w:val="28"/>
          <w:lang w:eastAsia="ru-RU"/>
        </w:rPr>
        <w:t>і</w:t>
      </w:r>
      <w:r w:rsidRPr="00F87AF3">
        <w:rPr>
          <w:rFonts w:ascii="Times New Roman" w:eastAsia="MS ??" w:hAnsi="Times New Roman" w:cs="Times New Roman"/>
          <w:sz w:val="28"/>
          <w:szCs w:val="28"/>
          <w:lang w:val="ru-RU" w:eastAsia="ru-RU"/>
        </w:rPr>
        <w:t>тня</w:t>
      </w:r>
      <w:r w:rsidRPr="00F87AF3">
        <w:rPr>
          <w:rFonts w:ascii="Times New Roman" w:eastAsia="MS ??" w:hAnsi="Times New Roman" w:cs="Times New Roman"/>
          <w:sz w:val="28"/>
          <w:szCs w:val="28"/>
          <w:lang w:eastAsia="ru-RU"/>
        </w:rPr>
        <w:t xml:space="preserve"> 2004 р.</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 xml:space="preserve">К.; Х.: Юрінком Інтер, 2004. С. 100 – 105.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115. Сотула О. С. Об’єкт в системі злочинів проти життя людини. </w:t>
      </w:r>
      <w:r w:rsidRPr="00F87AF3">
        <w:rPr>
          <w:rFonts w:ascii="Times New Roman" w:eastAsia="MS ??" w:hAnsi="Times New Roman" w:cs="Times New Roman"/>
          <w:i/>
          <w:sz w:val="28"/>
          <w:szCs w:val="28"/>
          <w:lang w:val="ru-RU" w:eastAsia="ru-RU"/>
        </w:rPr>
        <w:t xml:space="preserve">Прикарпатський юридичний </w:t>
      </w:r>
      <w:proofErr w:type="gramStart"/>
      <w:r w:rsidRPr="00F87AF3">
        <w:rPr>
          <w:rFonts w:ascii="Times New Roman" w:eastAsia="MS ??" w:hAnsi="Times New Roman" w:cs="Times New Roman"/>
          <w:i/>
          <w:sz w:val="28"/>
          <w:szCs w:val="28"/>
          <w:lang w:val="ru-RU" w:eastAsia="ru-RU"/>
        </w:rPr>
        <w:t>в</w:t>
      </w:r>
      <w:r w:rsidRPr="00F87AF3">
        <w:rPr>
          <w:rFonts w:ascii="Times New Roman" w:eastAsia="MS ??" w:hAnsi="Times New Roman" w:cs="Times New Roman"/>
          <w:i/>
          <w:sz w:val="28"/>
          <w:szCs w:val="28"/>
          <w:lang w:eastAsia="ru-RU"/>
        </w:rPr>
        <w:t>і</w:t>
      </w:r>
      <w:r w:rsidRPr="00F87AF3">
        <w:rPr>
          <w:rFonts w:ascii="Times New Roman" w:eastAsia="MS ??" w:hAnsi="Times New Roman" w:cs="Times New Roman"/>
          <w:i/>
          <w:sz w:val="28"/>
          <w:szCs w:val="28"/>
          <w:lang w:val="ru-RU" w:eastAsia="ru-RU"/>
        </w:rPr>
        <w:t>сник</w:t>
      </w:r>
      <w:proofErr w:type="gramEnd"/>
      <w:r w:rsidRPr="00F87AF3">
        <w:rPr>
          <w:rFonts w:ascii="Times New Roman" w:eastAsia="MS ??" w:hAnsi="Times New Roman" w:cs="Times New Roman"/>
          <w:i/>
          <w:sz w:val="28"/>
          <w:szCs w:val="28"/>
          <w:lang w:eastAsia="ru-RU"/>
        </w:rPr>
        <w:t>.</w:t>
      </w:r>
      <w:r w:rsidRPr="00F87AF3">
        <w:rPr>
          <w:rFonts w:ascii="Times New Roman" w:eastAsia="MS ??" w:hAnsi="Times New Roman" w:cs="Times New Roman"/>
          <w:sz w:val="28"/>
          <w:szCs w:val="28"/>
          <w:lang w:eastAsia="ru-RU"/>
        </w:rPr>
        <w:t xml:space="preserve"> 2017. Вип. 5 (20). С. 204 – 209.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widowControl w:val="0"/>
        <w:tabs>
          <w:tab w:val="num" w:pos="0"/>
          <w:tab w:val="left" w:pos="1080"/>
        </w:tabs>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116. </w:t>
      </w:r>
      <w:r w:rsidRPr="00F87AF3">
        <w:rPr>
          <w:rFonts w:ascii="Times New Roman" w:eastAsia="Times New Roman" w:hAnsi="Times New Roman" w:cs="Times New Roman"/>
          <w:sz w:val="28"/>
          <w:szCs w:val="28"/>
          <w:lang w:val="ru-RU"/>
        </w:rPr>
        <w:t xml:space="preserve">Уголовный кодекс </w:t>
      </w:r>
      <w:r w:rsidRPr="00F87AF3">
        <w:rPr>
          <w:rFonts w:ascii="Times New Roman" w:eastAsia="Times New Roman" w:hAnsi="Times New Roman" w:cs="Times New Roman"/>
          <w:sz w:val="28"/>
          <w:szCs w:val="28"/>
        </w:rPr>
        <w:t>Аргенти</w:t>
      </w:r>
      <w:r w:rsidRPr="00F87AF3">
        <w:rPr>
          <w:rFonts w:ascii="Times New Roman" w:eastAsia="Times New Roman" w:hAnsi="Times New Roman" w:cs="Times New Roman"/>
          <w:sz w:val="28"/>
          <w:szCs w:val="28"/>
          <w:lang w:val="ru-RU"/>
        </w:rPr>
        <w:t>ны. СПб</w:t>
      </w:r>
      <w:proofErr w:type="gramStart"/>
      <w:r w:rsidRPr="00F87AF3">
        <w:rPr>
          <w:rFonts w:ascii="Times New Roman" w:eastAsia="Times New Roman" w:hAnsi="Times New Roman" w:cs="Times New Roman"/>
          <w:sz w:val="28"/>
          <w:szCs w:val="28"/>
          <w:lang w:val="ru-RU"/>
        </w:rPr>
        <w:t xml:space="preserve">.: </w:t>
      </w:r>
      <w:proofErr w:type="gramEnd"/>
      <w:r w:rsidRPr="00F87AF3">
        <w:rPr>
          <w:rFonts w:ascii="Times New Roman" w:eastAsia="Times New Roman" w:hAnsi="Times New Roman" w:cs="Times New Roman"/>
          <w:sz w:val="28"/>
          <w:szCs w:val="28"/>
        </w:rPr>
        <w:t>Изд-во “</w:t>
      </w:r>
      <w:r w:rsidRPr="00F87AF3">
        <w:rPr>
          <w:rFonts w:ascii="Times New Roman" w:eastAsia="Times New Roman" w:hAnsi="Times New Roman" w:cs="Times New Roman"/>
          <w:sz w:val="28"/>
          <w:szCs w:val="28"/>
          <w:lang w:val="ru-RU"/>
        </w:rPr>
        <w:t>Юрид</w:t>
      </w:r>
      <w:r w:rsidRPr="00F87AF3">
        <w:rPr>
          <w:rFonts w:ascii="Times New Roman" w:eastAsia="Times New Roman" w:hAnsi="Times New Roman" w:cs="Times New Roman"/>
          <w:sz w:val="28"/>
          <w:szCs w:val="28"/>
        </w:rPr>
        <w:t>ический</w:t>
      </w:r>
      <w:r w:rsidRPr="00F87AF3">
        <w:rPr>
          <w:rFonts w:ascii="Times New Roman" w:eastAsia="Times New Roman" w:hAnsi="Times New Roman" w:cs="Times New Roman"/>
          <w:sz w:val="28"/>
          <w:szCs w:val="28"/>
          <w:lang w:val="ru-RU"/>
        </w:rPr>
        <w:t xml:space="preserve">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2003.</w:t>
      </w:r>
      <w:r w:rsidRPr="00F87AF3">
        <w:rPr>
          <w:rFonts w:ascii="Times New Roman" w:eastAsia="Times New Roman" w:hAnsi="Times New Roman" w:cs="Times New Roman"/>
          <w:sz w:val="28"/>
          <w:szCs w:val="28"/>
        </w:rPr>
        <w:t xml:space="preserve"> 240 с.  </w:t>
      </w:r>
      <w:r w:rsidRPr="00F87AF3">
        <w:rPr>
          <w:rFonts w:ascii="Times New Roman" w:eastAsia="Times New Roman" w:hAnsi="Times New Roman" w:cs="Times New Roman"/>
          <w:sz w:val="28"/>
          <w:szCs w:val="28"/>
          <w:lang w:val="ru-RU"/>
        </w:rPr>
        <w:t xml:space="preserve"> </w:t>
      </w:r>
    </w:p>
    <w:p w:rsidR="00F87AF3" w:rsidRPr="00F87AF3" w:rsidRDefault="00F87AF3" w:rsidP="00F87AF3">
      <w:pPr>
        <w:widowControl w:val="0"/>
        <w:tabs>
          <w:tab w:val="num" w:pos="0"/>
          <w:tab w:val="left" w:pos="1080"/>
        </w:tabs>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117. </w:t>
      </w:r>
      <w:r w:rsidRPr="00F87AF3">
        <w:rPr>
          <w:rFonts w:ascii="Times New Roman" w:eastAsia="Times New Roman" w:hAnsi="Times New Roman" w:cs="Times New Roman"/>
          <w:sz w:val="28"/>
          <w:szCs w:val="28"/>
          <w:lang w:val="ru-RU"/>
        </w:rPr>
        <w:t>Уголовный кодекс Голландии</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СПб</w:t>
      </w:r>
      <w:proofErr w:type="gramStart"/>
      <w:r w:rsidRPr="00F87AF3">
        <w:rPr>
          <w:rFonts w:ascii="Times New Roman" w:eastAsia="Times New Roman" w:hAnsi="Times New Roman" w:cs="Times New Roman"/>
          <w:sz w:val="28"/>
          <w:szCs w:val="28"/>
          <w:lang w:val="ru-RU"/>
        </w:rPr>
        <w:t xml:space="preserve">.: </w:t>
      </w:r>
      <w:proofErr w:type="gramEnd"/>
      <w:r w:rsidRPr="00F87AF3">
        <w:rPr>
          <w:rFonts w:ascii="Times New Roman" w:eastAsia="Times New Roman" w:hAnsi="Times New Roman" w:cs="Times New Roman"/>
          <w:sz w:val="28"/>
          <w:szCs w:val="28"/>
        </w:rPr>
        <w:t>Изд-во “</w:t>
      </w:r>
      <w:r w:rsidRPr="00F87AF3">
        <w:rPr>
          <w:rFonts w:ascii="Times New Roman" w:eastAsia="Times New Roman" w:hAnsi="Times New Roman" w:cs="Times New Roman"/>
          <w:sz w:val="28"/>
          <w:szCs w:val="28"/>
          <w:lang w:val="ru-RU"/>
        </w:rPr>
        <w:t>Юрид</w:t>
      </w:r>
      <w:r w:rsidRPr="00F87AF3">
        <w:rPr>
          <w:rFonts w:ascii="Times New Roman" w:eastAsia="Times New Roman" w:hAnsi="Times New Roman" w:cs="Times New Roman"/>
          <w:sz w:val="28"/>
          <w:szCs w:val="28"/>
        </w:rPr>
        <w:t>ический</w:t>
      </w:r>
      <w:r w:rsidRPr="00F87AF3">
        <w:rPr>
          <w:rFonts w:ascii="Times New Roman" w:eastAsia="Times New Roman" w:hAnsi="Times New Roman" w:cs="Times New Roman"/>
          <w:sz w:val="28"/>
          <w:szCs w:val="28"/>
          <w:lang w:val="ru-RU"/>
        </w:rPr>
        <w:t xml:space="preserve">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2001.</w:t>
      </w:r>
      <w:r w:rsidRPr="00F87AF3">
        <w:rPr>
          <w:rFonts w:ascii="Times New Roman" w:eastAsia="Times New Roman" w:hAnsi="Times New Roman" w:cs="Times New Roman"/>
          <w:sz w:val="28"/>
          <w:szCs w:val="28"/>
        </w:rPr>
        <w:t xml:space="preserve"> 253 с.  </w:t>
      </w:r>
      <w:r w:rsidRPr="00F87AF3">
        <w:rPr>
          <w:rFonts w:ascii="Times New Roman" w:eastAsia="Times New Roman" w:hAnsi="Times New Roman" w:cs="Times New Roman"/>
          <w:sz w:val="28"/>
          <w:szCs w:val="28"/>
          <w:lang w:val="ru-RU"/>
        </w:rPr>
        <w:t xml:space="preserve"> </w:t>
      </w:r>
    </w:p>
    <w:p w:rsidR="00F87AF3" w:rsidRPr="00F87AF3" w:rsidRDefault="00F87AF3" w:rsidP="00F87AF3">
      <w:pPr>
        <w:widowControl w:val="0"/>
        <w:tabs>
          <w:tab w:val="num" w:pos="0"/>
          <w:tab w:val="left" w:pos="1080"/>
        </w:tabs>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118. </w:t>
      </w:r>
      <w:r w:rsidRPr="00F87AF3">
        <w:rPr>
          <w:rFonts w:ascii="Times New Roman" w:eastAsia="Times New Roman" w:hAnsi="Times New Roman" w:cs="Times New Roman"/>
          <w:sz w:val="28"/>
          <w:szCs w:val="28"/>
          <w:lang w:val="ru-RU"/>
        </w:rPr>
        <w:t>Уголовный кодекс Эстонской Республики</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СПб</w:t>
      </w:r>
      <w:proofErr w:type="gramStart"/>
      <w:r w:rsidRPr="00F87AF3">
        <w:rPr>
          <w:rFonts w:ascii="Times New Roman" w:eastAsia="Times New Roman" w:hAnsi="Times New Roman" w:cs="Times New Roman"/>
          <w:sz w:val="28"/>
          <w:szCs w:val="28"/>
          <w:lang w:val="ru-RU"/>
        </w:rPr>
        <w:t xml:space="preserve">.: </w:t>
      </w:r>
      <w:proofErr w:type="gramEnd"/>
      <w:r w:rsidRPr="00F87AF3">
        <w:rPr>
          <w:rFonts w:ascii="Times New Roman" w:eastAsia="Times New Roman" w:hAnsi="Times New Roman" w:cs="Times New Roman"/>
          <w:sz w:val="28"/>
          <w:szCs w:val="28"/>
        </w:rPr>
        <w:t>Изд-во “</w:t>
      </w:r>
      <w:r w:rsidRPr="00F87AF3">
        <w:rPr>
          <w:rFonts w:ascii="Times New Roman" w:eastAsia="Times New Roman" w:hAnsi="Times New Roman" w:cs="Times New Roman"/>
          <w:sz w:val="28"/>
          <w:szCs w:val="28"/>
          <w:lang w:val="ru-RU"/>
        </w:rPr>
        <w:t>Юрид</w:t>
      </w:r>
      <w:r w:rsidRPr="00F87AF3">
        <w:rPr>
          <w:rFonts w:ascii="Times New Roman" w:eastAsia="Times New Roman" w:hAnsi="Times New Roman" w:cs="Times New Roman"/>
          <w:sz w:val="28"/>
          <w:szCs w:val="28"/>
        </w:rPr>
        <w:t>ический</w:t>
      </w:r>
      <w:r w:rsidRPr="00F87AF3">
        <w:rPr>
          <w:rFonts w:ascii="Times New Roman" w:eastAsia="Times New Roman" w:hAnsi="Times New Roman" w:cs="Times New Roman"/>
          <w:sz w:val="28"/>
          <w:szCs w:val="28"/>
          <w:lang w:val="ru-RU"/>
        </w:rPr>
        <w:t xml:space="preserve">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2001.</w:t>
      </w:r>
      <w:r w:rsidRPr="00F87AF3">
        <w:rPr>
          <w:rFonts w:ascii="Times New Roman" w:eastAsia="Times New Roman" w:hAnsi="Times New Roman" w:cs="Times New Roman"/>
          <w:sz w:val="28"/>
          <w:szCs w:val="28"/>
        </w:rPr>
        <w:t xml:space="preserve"> 262 с.    </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lastRenderedPageBreak/>
        <w:t xml:space="preserve">119. </w:t>
      </w:r>
      <w:r w:rsidRPr="00F87AF3">
        <w:rPr>
          <w:rFonts w:ascii="Times New Roman" w:eastAsia="MS ??" w:hAnsi="Times New Roman" w:cs="Times New Roman"/>
          <w:sz w:val="28"/>
          <w:szCs w:val="28"/>
          <w:lang w:val="ru-RU" w:eastAsia="ru-RU"/>
        </w:rPr>
        <w:t>Уголовый кодекс Испании. М.: Зерцало, 1998.</w:t>
      </w:r>
      <w:r w:rsidRPr="00F87AF3">
        <w:rPr>
          <w:rFonts w:ascii="Times New Roman" w:eastAsia="MS ??" w:hAnsi="Times New Roman" w:cs="Times New Roman"/>
          <w:sz w:val="28"/>
          <w:szCs w:val="28"/>
          <w:lang w:eastAsia="ru-RU"/>
        </w:rPr>
        <w:t xml:space="preserve"> 218 с.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120. </w:t>
      </w:r>
      <w:r w:rsidRPr="00F87AF3">
        <w:rPr>
          <w:rFonts w:ascii="Times New Roman" w:eastAsia="Times New Roman" w:hAnsi="Times New Roman" w:cs="Times New Roman"/>
          <w:sz w:val="28"/>
          <w:szCs w:val="28"/>
          <w:lang w:val="ru-RU"/>
        </w:rPr>
        <w:t>Уголовный кодекс Латвийской Республики</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СПб</w:t>
      </w:r>
      <w:proofErr w:type="gramStart"/>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w:t>
      </w:r>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Изд-во “</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2001.</w:t>
      </w:r>
      <w:r w:rsidRPr="00F87AF3">
        <w:rPr>
          <w:rFonts w:ascii="Times New Roman" w:eastAsia="Times New Roman" w:hAnsi="Times New Roman" w:cs="Times New Roman"/>
          <w:sz w:val="28"/>
          <w:szCs w:val="28"/>
        </w:rPr>
        <w:t xml:space="preserve"> 313 с.    </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121. </w:t>
      </w:r>
      <w:r w:rsidRPr="00F87AF3">
        <w:rPr>
          <w:rFonts w:ascii="Times New Roman" w:eastAsia="Times New Roman" w:hAnsi="Times New Roman" w:cs="Times New Roman"/>
          <w:sz w:val="28"/>
          <w:szCs w:val="28"/>
          <w:lang w:val="ru-RU"/>
        </w:rPr>
        <w:t>Уголовный кодекс Литовской Республики.</w:t>
      </w:r>
      <w:r w:rsidRPr="00F87AF3">
        <w:rPr>
          <w:rFonts w:ascii="Times New Roman" w:eastAsia="Times New Roman" w:hAnsi="Times New Roman" w:cs="Times New Roman"/>
          <w:color w:val="FF0000"/>
          <w:sz w:val="28"/>
          <w:szCs w:val="28"/>
          <w:lang w:val="ru-RU"/>
        </w:rPr>
        <w:t xml:space="preserve"> </w:t>
      </w:r>
      <w:r w:rsidRPr="00F87AF3">
        <w:rPr>
          <w:rFonts w:ascii="Times New Roman" w:eastAsia="Times New Roman" w:hAnsi="Times New Roman" w:cs="Times New Roman"/>
          <w:sz w:val="28"/>
          <w:szCs w:val="28"/>
          <w:lang w:val="ru-RU"/>
        </w:rPr>
        <w:t>СПб</w:t>
      </w:r>
      <w:proofErr w:type="gramStart"/>
      <w:r w:rsidRPr="00F87AF3">
        <w:rPr>
          <w:rFonts w:ascii="Times New Roman" w:eastAsia="Times New Roman" w:hAnsi="Times New Roman" w:cs="Times New Roman"/>
          <w:sz w:val="28"/>
          <w:szCs w:val="28"/>
          <w:lang w:val="ru-RU"/>
        </w:rPr>
        <w:t>.:</w:t>
      </w:r>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Изд-во “</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2003. </w:t>
      </w:r>
      <w:r w:rsidRPr="00F87AF3">
        <w:rPr>
          <w:rFonts w:ascii="Times New Roman" w:eastAsia="Times New Roman" w:hAnsi="Times New Roman" w:cs="Times New Roman"/>
          <w:sz w:val="28"/>
          <w:szCs w:val="28"/>
        </w:rPr>
        <w:t xml:space="preserve">470 с.   </w:t>
      </w:r>
      <w:r w:rsidRPr="00F87AF3">
        <w:rPr>
          <w:rFonts w:ascii="Times New Roman" w:eastAsia="Times New Roman" w:hAnsi="Times New Roman" w:cs="Times New Roman"/>
          <w:sz w:val="28"/>
          <w:szCs w:val="28"/>
          <w:lang w:val="ru-RU"/>
        </w:rPr>
        <w:t xml:space="preserve"> </w:t>
      </w:r>
    </w:p>
    <w:p w:rsidR="00F87AF3" w:rsidRPr="00F87AF3" w:rsidRDefault="00F87AF3" w:rsidP="00F87AF3">
      <w:pPr>
        <w:widowControl w:val="0"/>
        <w:tabs>
          <w:tab w:val="num" w:pos="0"/>
          <w:tab w:val="left" w:pos="1080"/>
        </w:tabs>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122. </w:t>
      </w:r>
      <w:r w:rsidRPr="00F87AF3">
        <w:rPr>
          <w:rFonts w:ascii="Times New Roman" w:eastAsia="Times New Roman" w:hAnsi="Times New Roman" w:cs="Times New Roman"/>
          <w:sz w:val="28"/>
          <w:szCs w:val="28"/>
          <w:lang w:val="ru-RU"/>
        </w:rPr>
        <w:t xml:space="preserve">Уголовный кодекс </w:t>
      </w:r>
      <w:r w:rsidRPr="00F87AF3">
        <w:rPr>
          <w:rFonts w:ascii="Times New Roman" w:eastAsia="Times New Roman" w:hAnsi="Times New Roman" w:cs="Times New Roman"/>
          <w:sz w:val="28"/>
          <w:szCs w:val="28"/>
        </w:rPr>
        <w:t xml:space="preserve">Франции. </w:t>
      </w:r>
      <w:r w:rsidRPr="00F87AF3">
        <w:rPr>
          <w:rFonts w:ascii="Times New Roman" w:eastAsia="Times New Roman" w:hAnsi="Times New Roman" w:cs="Times New Roman"/>
          <w:sz w:val="28"/>
          <w:szCs w:val="28"/>
          <w:lang w:val="ru-RU"/>
        </w:rPr>
        <w:t>СПб</w:t>
      </w:r>
      <w:proofErr w:type="gramStart"/>
      <w:r w:rsidRPr="00F87AF3">
        <w:rPr>
          <w:rFonts w:ascii="Times New Roman" w:eastAsia="Times New Roman" w:hAnsi="Times New Roman" w:cs="Times New Roman"/>
          <w:sz w:val="28"/>
          <w:szCs w:val="28"/>
          <w:lang w:val="ru-RU"/>
        </w:rPr>
        <w:t xml:space="preserve">.: </w:t>
      </w:r>
      <w:proofErr w:type="gramEnd"/>
      <w:r w:rsidRPr="00F87AF3">
        <w:rPr>
          <w:rFonts w:ascii="Times New Roman" w:eastAsia="Times New Roman" w:hAnsi="Times New Roman" w:cs="Times New Roman"/>
          <w:sz w:val="28"/>
          <w:szCs w:val="28"/>
        </w:rPr>
        <w:t>Изд-во “</w:t>
      </w:r>
      <w:r w:rsidRPr="00F87AF3">
        <w:rPr>
          <w:rFonts w:ascii="Times New Roman" w:eastAsia="Times New Roman" w:hAnsi="Times New Roman" w:cs="Times New Roman"/>
          <w:sz w:val="28"/>
          <w:szCs w:val="28"/>
          <w:lang w:val="ru-RU"/>
        </w:rPr>
        <w:t>Юрид</w:t>
      </w:r>
      <w:r w:rsidRPr="00F87AF3">
        <w:rPr>
          <w:rFonts w:ascii="Times New Roman" w:eastAsia="Times New Roman" w:hAnsi="Times New Roman" w:cs="Times New Roman"/>
          <w:sz w:val="28"/>
          <w:szCs w:val="28"/>
        </w:rPr>
        <w:t>ический</w:t>
      </w:r>
      <w:r w:rsidRPr="00F87AF3">
        <w:rPr>
          <w:rFonts w:ascii="Times New Roman" w:eastAsia="Times New Roman" w:hAnsi="Times New Roman" w:cs="Times New Roman"/>
          <w:sz w:val="28"/>
          <w:szCs w:val="28"/>
          <w:lang w:val="ru-RU"/>
        </w:rPr>
        <w:t xml:space="preserve">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2002. 648 с.</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123. </w:t>
      </w:r>
      <w:r w:rsidRPr="00F87AF3">
        <w:rPr>
          <w:rFonts w:ascii="Times New Roman" w:eastAsia="MS ??" w:hAnsi="Times New Roman" w:cs="Times New Roman"/>
          <w:sz w:val="28"/>
          <w:szCs w:val="28"/>
          <w:lang w:val="ru-RU" w:eastAsia="ru-RU"/>
        </w:rPr>
        <w:t>Уголовный кодекс ФРГ. М.: Зерцало, 2000.</w:t>
      </w:r>
      <w:r w:rsidRPr="00F87AF3">
        <w:rPr>
          <w:rFonts w:ascii="Times New Roman" w:eastAsia="MS ??" w:hAnsi="Times New Roman" w:cs="Times New Roman"/>
          <w:sz w:val="28"/>
          <w:szCs w:val="28"/>
          <w:lang w:eastAsia="ru-RU"/>
        </w:rPr>
        <w:t xml:space="preserve"> 208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124. Статут (Конституція) Всесвітньої організації охорони здоров’я: Статут Всесвітньої організації охорони здоров’я від 22 липня 1946 року. </w:t>
      </w:r>
      <w:r w:rsidRPr="00F87AF3">
        <w:rPr>
          <w:rFonts w:ascii="Times New Roman" w:eastAsia="MS ??" w:hAnsi="Times New Roman" w:cs="Times New Roman"/>
          <w:sz w:val="28"/>
          <w:szCs w:val="28"/>
          <w:lang w:val="en-US" w:eastAsia="ru-RU"/>
        </w:rPr>
        <w:t>URL</w:t>
      </w:r>
      <w:r w:rsidRPr="00F87AF3">
        <w:rPr>
          <w:rFonts w:ascii="Times New Roman" w:eastAsia="MS ??" w:hAnsi="Times New Roman" w:cs="Times New Roman"/>
          <w:sz w:val="28"/>
          <w:szCs w:val="28"/>
          <w:lang w:eastAsia="ru-RU"/>
        </w:rPr>
        <w:t xml:space="preserve">: </w:t>
      </w:r>
      <w:hyperlink r:id="rId8" w:history="1">
        <w:r w:rsidRPr="00F87AF3">
          <w:rPr>
            <w:rFonts w:ascii="Times New Roman" w:eastAsia="MS ??" w:hAnsi="Times New Roman" w:cs="Times New Roman"/>
            <w:color w:val="0000FF"/>
            <w:sz w:val="28"/>
            <w:szCs w:val="28"/>
            <w:u w:val="single"/>
            <w:lang w:val="en-US" w:eastAsia="ru-RU"/>
          </w:rPr>
          <w:t>http</w:t>
        </w:r>
        <w:r w:rsidRPr="00F87AF3">
          <w:rPr>
            <w:rFonts w:ascii="Times New Roman" w:eastAsia="MS ??" w:hAnsi="Times New Roman" w:cs="Times New Roman"/>
            <w:color w:val="0000FF"/>
            <w:sz w:val="28"/>
            <w:szCs w:val="28"/>
            <w:u w:val="single"/>
            <w:lang w:eastAsia="ru-RU"/>
          </w:rPr>
          <w:t>://</w:t>
        </w:r>
        <w:r w:rsidRPr="00F87AF3">
          <w:rPr>
            <w:rFonts w:ascii="Times New Roman" w:eastAsia="MS ??" w:hAnsi="Times New Roman" w:cs="Times New Roman"/>
            <w:color w:val="0000FF"/>
            <w:sz w:val="28"/>
            <w:szCs w:val="28"/>
            <w:u w:val="single"/>
            <w:lang w:val="en-US" w:eastAsia="ru-RU"/>
          </w:rPr>
          <w:t>zakon</w:t>
        </w:r>
        <w:r w:rsidRPr="00F87AF3">
          <w:rPr>
            <w:rFonts w:ascii="Times New Roman" w:eastAsia="MS ??" w:hAnsi="Times New Roman" w:cs="Times New Roman"/>
            <w:color w:val="0000FF"/>
            <w:sz w:val="28"/>
            <w:szCs w:val="28"/>
            <w:u w:val="single"/>
            <w:lang w:eastAsia="ru-RU"/>
          </w:rPr>
          <w:t>0.</w:t>
        </w:r>
        <w:r w:rsidRPr="00F87AF3">
          <w:rPr>
            <w:rFonts w:ascii="Times New Roman" w:eastAsia="MS ??" w:hAnsi="Times New Roman" w:cs="Times New Roman"/>
            <w:color w:val="0000FF"/>
            <w:sz w:val="28"/>
            <w:szCs w:val="28"/>
            <w:u w:val="single"/>
            <w:lang w:val="en-US" w:eastAsia="ru-RU"/>
          </w:rPr>
          <w:t>rada</w:t>
        </w:r>
        <w:r w:rsidRPr="00F87AF3">
          <w:rPr>
            <w:rFonts w:ascii="Times New Roman" w:eastAsia="MS ??" w:hAnsi="Times New Roman" w:cs="Times New Roman"/>
            <w:color w:val="0000FF"/>
            <w:sz w:val="28"/>
            <w:szCs w:val="28"/>
            <w:u w:val="single"/>
            <w:lang w:eastAsia="ru-RU"/>
          </w:rPr>
          <w:t>.</w:t>
        </w:r>
        <w:r w:rsidRPr="00F87AF3">
          <w:rPr>
            <w:rFonts w:ascii="Times New Roman" w:eastAsia="MS ??" w:hAnsi="Times New Roman" w:cs="Times New Roman"/>
            <w:color w:val="0000FF"/>
            <w:sz w:val="28"/>
            <w:szCs w:val="28"/>
            <w:u w:val="single"/>
            <w:lang w:val="en-US" w:eastAsia="ru-RU"/>
          </w:rPr>
          <w:t>gov</w:t>
        </w:r>
        <w:r w:rsidRPr="00F87AF3">
          <w:rPr>
            <w:rFonts w:ascii="Times New Roman" w:eastAsia="MS ??" w:hAnsi="Times New Roman" w:cs="Times New Roman"/>
            <w:color w:val="0000FF"/>
            <w:sz w:val="28"/>
            <w:szCs w:val="28"/>
            <w:u w:val="single"/>
            <w:lang w:eastAsia="ru-RU"/>
          </w:rPr>
          <w:t>.</w:t>
        </w:r>
        <w:r w:rsidRPr="00F87AF3">
          <w:rPr>
            <w:rFonts w:ascii="Times New Roman" w:eastAsia="MS ??" w:hAnsi="Times New Roman" w:cs="Times New Roman"/>
            <w:color w:val="0000FF"/>
            <w:sz w:val="28"/>
            <w:szCs w:val="28"/>
            <w:u w:val="single"/>
            <w:lang w:val="en-US" w:eastAsia="ru-RU"/>
          </w:rPr>
          <w:t>ua</w:t>
        </w:r>
        <w:r w:rsidRPr="00F87AF3">
          <w:rPr>
            <w:rFonts w:ascii="Times New Roman" w:eastAsia="MS ??" w:hAnsi="Times New Roman" w:cs="Times New Roman"/>
            <w:color w:val="0000FF"/>
            <w:sz w:val="28"/>
            <w:szCs w:val="28"/>
            <w:u w:val="single"/>
            <w:lang w:eastAsia="ru-RU"/>
          </w:rPr>
          <w:t>/</w:t>
        </w:r>
        <w:r w:rsidRPr="00F87AF3">
          <w:rPr>
            <w:rFonts w:ascii="Times New Roman" w:eastAsia="MS ??" w:hAnsi="Times New Roman" w:cs="Times New Roman"/>
            <w:color w:val="0000FF"/>
            <w:sz w:val="28"/>
            <w:szCs w:val="28"/>
            <w:u w:val="single"/>
            <w:lang w:val="en-US" w:eastAsia="ru-RU"/>
          </w:rPr>
          <w:t>laws</w:t>
        </w:r>
        <w:r w:rsidRPr="00F87AF3">
          <w:rPr>
            <w:rFonts w:ascii="Times New Roman" w:eastAsia="MS ??" w:hAnsi="Times New Roman" w:cs="Times New Roman"/>
            <w:color w:val="0000FF"/>
            <w:sz w:val="28"/>
            <w:szCs w:val="28"/>
            <w:u w:val="single"/>
            <w:lang w:eastAsia="ru-RU"/>
          </w:rPr>
          <w:t>/</w:t>
        </w:r>
        <w:r w:rsidRPr="00F87AF3">
          <w:rPr>
            <w:rFonts w:ascii="Times New Roman" w:eastAsia="MS ??" w:hAnsi="Times New Roman" w:cs="Times New Roman"/>
            <w:color w:val="0000FF"/>
            <w:sz w:val="28"/>
            <w:szCs w:val="28"/>
            <w:u w:val="single"/>
            <w:lang w:val="en-US" w:eastAsia="ru-RU"/>
          </w:rPr>
          <w:t>show</w:t>
        </w:r>
        <w:r w:rsidRPr="00F87AF3">
          <w:rPr>
            <w:rFonts w:ascii="Times New Roman" w:eastAsia="MS ??" w:hAnsi="Times New Roman" w:cs="Times New Roman"/>
            <w:color w:val="0000FF"/>
            <w:sz w:val="28"/>
            <w:szCs w:val="28"/>
            <w:u w:val="single"/>
            <w:lang w:eastAsia="ru-RU"/>
          </w:rPr>
          <w:t>/995_599</w:t>
        </w:r>
      </w:hyperlink>
      <w:r w:rsidRPr="00F87AF3">
        <w:rPr>
          <w:rFonts w:ascii="Times New Roman" w:eastAsia="MS ??" w:hAnsi="Times New Roman" w:cs="Times New Roman"/>
          <w:sz w:val="28"/>
          <w:szCs w:val="28"/>
          <w:lang w:eastAsia="ru-RU"/>
        </w:rPr>
        <w:t xml:space="preserve"> (дата звернення: 17.02.2019).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125. Основи законодавства України про охорону здоров’я: Закон України від 19 листопада 1992 року.</w:t>
      </w:r>
      <w:r w:rsidRPr="00F87AF3">
        <w:rPr>
          <w:rFonts w:ascii="Times New Roman" w:eastAsia="MS ??" w:hAnsi="Times New Roman" w:cs="Times New Roman"/>
          <w:b/>
          <w:sz w:val="28"/>
          <w:szCs w:val="28"/>
          <w:lang w:eastAsia="ru-RU"/>
        </w:rPr>
        <w:t xml:space="preserve"> </w:t>
      </w:r>
      <w:r w:rsidRPr="00F87AF3">
        <w:rPr>
          <w:rFonts w:ascii="Times New Roman" w:eastAsia="MS ??" w:hAnsi="Times New Roman" w:cs="Times New Roman"/>
          <w:i/>
          <w:sz w:val="28"/>
          <w:szCs w:val="28"/>
          <w:lang w:eastAsia="ru-RU"/>
        </w:rPr>
        <w:t>Відомості Верховної Ради України</w:t>
      </w:r>
      <w:r w:rsidRPr="00F87AF3">
        <w:rPr>
          <w:rFonts w:ascii="Times New Roman" w:eastAsia="MS ??" w:hAnsi="Times New Roman" w:cs="Times New Roman"/>
          <w:sz w:val="28"/>
          <w:szCs w:val="28"/>
          <w:lang w:eastAsia="ru-RU"/>
        </w:rPr>
        <w:t xml:space="preserve">. – 1993. – № 4. – Ст. 19.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126. Здоров’я: Вікіпедія – вільна енціклопедія. </w:t>
      </w:r>
      <w:r w:rsidRPr="00F87AF3">
        <w:rPr>
          <w:rFonts w:ascii="Times New Roman" w:eastAsia="MS ??" w:hAnsi="Times New Roman" w:cs="Times New Roman"/>
          <w:sz w:val="28"/>
          <w:szCs w:val="28"/>
          <w:lang w:val="en-US" w:eastAsia="ru-RU"/>
        </w:rPr>
        <w:t>URL</w:t>
      </w:r>
      <w:r w:rsidRPr="00F87AF3">
        <w:rPr>
          <w:rFonts w:ascii="Times New Roman" w:eastAsia="MS ??" w:hAnsi="Times New Roman" w:cs="Times New Roman"/>
          <w:sz w:val="28"/>
          <w:szCs w:val="28"/>
          <w:lang w:eastAsia="ru-RU"/>
        </w:rPr>
        <w:t xml:space="preserve">: </w:t>
      </w:r>
      <w:hyperlink r:id="rId9" w:history="1">
        <w:r w:rsidRPr="00F87AF3">
          <w:rPr>
            <w:rFonts w:ascii="Times New Roman" w:eastAsia="MS ??" w:hAnsi="Times New Roman" w:cs="Times New Roman"/>
            <w:color w:val="0000FF"/>
            <w:sz w:val="28"/>
            <w:szCs w:val="28"/>
            <w:u w:val="single"/>
            <w:lang w:val="en-US" w:eastAsia="ru-RU"/>
          </w:rPr>
          <w:t>http</w:t>
        </w:r>
        <w:r w:rsidRPr="00F87AF3">
          <w:rPr>
            <w:rFonts w:ascii="Times New Roman" w:eastAsia="MS ??" w:hAnsi="Times New Roman" w:cs="Times New Roman"/>
            <w:color w:val="0000FF"/>
            <w:sz w:val="28"/>
            <w:szCs w:val="28"/>
            <w:u w:val="single"/>
            <w:lang w:eastAsia="ru-RU"/>
          </w:rPr>
          <w:t>://</w:t>
        </w:r>
        <w:r w:rsidRPr="00F87AF3">
          <w:rPr>
            <w:rFonts w:ascii="Times New Roman" w:eastAsia="MS ??" w:hAnsi="Times New Roman" w:cs="Times New Roman"/>
            <w:color w:val="0000FF"/>
            <w:sz w:val="28"/>
            <w:szCs w:val="28"/>
            <w:u w:val="single"/>
            <w:lang w:val="en-US" w:eastAsia="ru-RU"/>
          </w:rPr>
          <w:t>uk</w:t>
        </w:r>
        <w:r w:rsidRPr="00F87AF3">
          <w:rPr>
            <w:rFonts w:ascii="Times New Roman" w:eastAsia="MS ??" w:hAnsi="Times New Roman" w:cs="Times New Roman"/>
            <w:color w:val="0000FF"/>
            <w:sz w:val="28"/>
            <w:szCs w:val="28"/>
            <w:u w:val="single"/>
            <w:lang w:eastAsia="ru-RU"/>
          </w:rPr>
          <w:t>.</w:t>
        </w:r>
        <w:r w:rsidRPr="00F87AF3">
          <w:rPr>
            <w:rFonts w:ascii="Times New Roman" w:eastAsia="MS ??" w:hAnsi="Times New Roman" w:cs="Times New Roman"/>
            <w:color w:val="0000FF"/>
            <w:sz w:val="28"/>
            <w:szCs w:val="28"/>
            <w:u w:val="single"/>
            <w:lang w:val="en-US" w:eastAsia="ru-RU"/>
          </w:rPr>
          <w:t>wikipedia</w:t>
        </w:r>
        <w:r w:rsidRPr="00F87AF3">
          <w:rPr>
            <w:rFonts w:ascii="Times New Roman" w:eastAsia="MS ??" w:hAnsi="Times New Roman" w:cs="Times New Roman"/>
            <w:color w:val="0000FF"/>
            <w:sz w:val="28"/>
            <w:szCs w:val="28"/>
            <w:u w:val="single"/>
            <w:lang w:eastAsia="ru-RU"/>
          </w:rPr>
          <w:t>.</w:t>
        </w:r>
        <w:r w:rsidRPr="00F87AF3">
          <w:rPr>
            <w:rFonts w:ascii="Times New Roman" w:eastAsia="MS ??" w:hAnsi="Times New Roman" w:cs="Times New Roman"/>
            <w:color w:val="0000FF"/>
            <w:sz w:val="28"/>
            <w:szCs w:val="28"/>
            <w:u w:val="single"/>
            <w:lang w:val="en-US" w:eastAsia="ru-RU"/>
          </w:rPr>
          <w:t>org</w:t>
        </w:r>
        <w:r w:rsidRPr="00F87AF3">
          <w:rPr>
            <w:rFonts w:ascii="Times New Roman" w:eastAsia="MS ??" w:hAnsi="Times New Roman" w:cs="Times New Roman"/>
            <w:color w:val="0000FF"/>
            <w:sz w:val="28"/>
            <w:szCs w:val="28"/>
            <w:u w:val="single"/>
            <w:lang w:eastAsia="ru-RU"/>
          </w:rPr>
          <w:t>/</w:t>
        </w:r>
        <w:r w:rsidRPr="00F87AF3">
          <w:rPr>
            <w:rFonts w:ascii="Times New Roman" w:eastAsia="MS ??" w:hAnsi="Times New Roman" w:cs="Times New Roman"/>
            <w:color w:val="0000FF"/>
            <w:sz w:val="28"/>
            <w:szCs w:val="28"/>
            <w:u w:val="single"/>
            <w:lang w:val="en-US" w:eastAsia="ru-RU"/>
          </w:rPr>
          <w:t>wiki</w:t>
        </w:r>
      </w:hyperlink>
      <w:r w:rsidRPr="00F87AF3">
        <w:rPr>
          <w:rFonts w:ascii="Times New Roman" w:eastAsia="MS ??" w:hAnsi="Times New Roman" w:cs="Times New Roman"/>
          <w:sz w:val="28"/>
          <w:szCs w:val="28"/>
          <w:lang w:eastAsia="ru-RU"/>
        </w:rPr>
        <w:t xml:space="preserve"> (дата звернення 20.03.2019).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127. </w:t>
      </w:r>
      <w:r w:rsidRPr="00F87AF3">
        <w:rPr>
          <w:rFonts w:ascii="Times New Roman" w:eastAsia="MS ??" w:hAnsi="Times New Roman" w:cs="Times New Roman"/>
          <w:sz w:val="28"/>
          <w:szCs w:val="28"/>
          <w:lang w:val="ru-RU" w:eastAsia="ru-RU"/>
        </w:rPr>
        <w:t xml:space="preserve">Павлова Н. В. Уголовно-правовое регулирование медицинской деятельности: дис. … канд. юрид. наук. Москва, 2006. 201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128. </w:t>
      </w:r>
      <w:r w:rsidRPr="00F87AF3">
        <w:rPr>
          <w:rFonts w:ascii="Times New Roman" w:eastAsia="MS ??" w:hAnsi="Times New Roman" w:cs="Times New Roman"/>
          <w:sz w:val="28"/>
          <w:szCs w:val="28"/>
          <w:lang w:val="ru-RU" w:eastAsia="ru-RU"/>
        </w:rPr>
        <w:t xml:space="preserve">Єгорова В. О. До питання про неоднорідність </w:t>
      </w:r>
      <w:proofErr w:type="gramStart"/>
      <w:r w:rsidRPr="00F87AF3">
        <w:rPr>
          <w:rFonts w:ascii="Times New Roman" w:eastAsia="MS ??" w:hAnsi="Times New Roman" w:cs="Times New Roman"/>
          <w:sz w:val="28"/>
          <w:szCs w:val="28"/>
          <w:lang w:val="ru-RU" w:eastAsia="ru-RU"/>
        </w:rPr>
        <w:t>родового</w:t>
      </w:r>
      <w:proofErr w:type="gramEnd"/>
      <w:r w:rsidRPr="00F87AF3">
        <w:rPr>
          <w:rFonts w:ascii="Times New Roman" w:eastAsia="MS ??" w:hAnsi="Times New Roman" w:cs="Times New Roman"/>
          <w:sz w:val="28"/>
          <w:szCs w:val="28"/>
          <w:lang w:val="ru-RU" w:eastAsia="ru-RU"/>
        </w:rPr>
        <w:t xml:space="preserve"> об’єкта злочинів проти життя та здоров’я особи. </w:t>
      </w:r>
      <w:r w:rsidRPr="00F87AF3">
        <w:rPr>
          <w:rFonts w:ascii="Times New Roman" w:eastAsia="MS ??" w:hAnsi="Times New Roman" w:cs="Times New Roman"/>
          <w:i/>
          <w:sz w:val="28"/>
          <w:szCs w:val="28"/>
          <w:lang w:val="ru-RU" w:eastAsia="ru-RU"/>
        </w:rPr>
        <w:t>Кримінальний кодекс України 2001 р.:</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i/>
          <w:sz w:val="28"/>
          <w:szCs w:val="28"/>
          <w:lang w:val="ru-RU" w:eastAsia="ru-RU"/>
        </w:rPr>
        <w:t>Проблеми застосування і перспективи удосконалення</w:t>
      </w:r>
      <w:r w:rsidRPr="00F87AF3">
        <w:rPr>
          <w:rFonts w:ascii="Times New Roman" w:eastAsia="MS ??" w:hAnsi="Times New Roman" w:cs="Times New Roman"/>
          <w:sz w:val="28"/>
          <w:szCs w:val="28"/>
          <w:lang w:val="ru-RU" w:eastAsia="ru-RU"/>
        </w:rPr>
        <w:t>: матеріали міжнар. наук</w:t>
      </w:r>
      <w:proofErr w:type="gramStart"/>
      <w:r w:rsidRPr="00F87AF3">
        <w:rPr>
          <w:rFonts w:ascii="Times New Roman" w:eastAsia="MS ??" w:hAnsi="Times New Roman" w:cs="Times New Roman"/>
          <w:sz w:val="28"/>
          <w:szCs w:val="28"/>
          <w:lang w:val="ru-RU" w:eastAsia="ru-RU"/>
        </w:rPr>
        <w:t>.-</w:t>
      </w:r>
      <w:proofErr w:type="gramEnd"/>
      <w:r w:rsidRPr="00F87AF3">
        <w:rPr>
          <w:rFonts w:ascii="Times New Roman" w:eastAsia="MS ??" w:hAnsi="Times New Roman" w:cs="Times New Roman"/>
          <w:sz w:val="28"/>
          <w:szCs w:val="28"/>
          <w:lang w:val="ru-RU" w:eastAsia="ru-RU"/>
        </w:rPr>
        <w:t>практ. конференції 7</w:t>
      </w:r>
      <w:r w:rsidRPr="00F87AF3">
        <w:rPr>
          <w:rFonts w:ascii="Times New Roman" w:eastAsia="MS ??" w:hAnsi="Times New Roman" w:cs="Times New Roman"/>
          <w:sz w:val="28"/>
          <w:szCs w:val="28"/>
          <w:lang w:eastAsia="ru-RU"/>
        </w:rPr>
        <w:t xml:space="preserve"> – </w:t>
      </w:r>
      <w:r w:rsidRPr="00F87AF3">
        <w:rPr>
          <w:rFonts w:ascii="Times New Roman" w:eastAsia="MS ??" w:hAnsi="Times New Roman" w:cs="Times New Roman"/>
          <w:sz w:val="28"/>
          <w:szCs w:val="28"/>
          <w:lang w:val="ru-RU" w:eastAsia="ru-RU"/>
        </w:rPr>
        <w:t>8 квітня 2006 р. Львів. 2006. С. 52</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54.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129. </w:t>
      </w:r>
      <w:r w:rsidRPr="00F87AF3">
        <w:rPr>
          <w:rFonts w:ascii="Times New Roman" w:eastAsia="MS ??" w:hAnsi="Times New Roman" w:cs="Times New Roman"/>
          <w:sz w:val="28"/>
          <w:szCs w:val="28"/>
          <w:lang w:val="ru-RU" w:eastAsia="ru-RU"/>
        </w:rPr>
        <w:t xml:space="preserve">Татаркин В. В. Преступления медицинских работников против жизни и здоровья: автореф. </w:t>
      </w:r>
      <w:r w:rsidRPr="00F87AF3">
        <w:rPr>
          <w:rFonts w:ascii="Times New Roman" w:eastAsia="MS ??" w:hAnsi="Times New Roman" w:cs="Times New Roman"/>
          <w:sz w:val="28"/>
          <w:szCs w:val="28"/>
          <w:lang w:eastAsia="ru-RU"/>
        </w:rPr>
        <w:t xml:space="preserve">дис. </w:t>
      </w:r>
      <w:r w:rsidRPr="00F87AF3">
        <w:rPr>
          <w:rFonts w:ascii="Times New Roman" w:eastAsia="MS ??" w:hAnsi="Times New Roman" w:cs="Times New Roman"/>
          <w:sz w:val="28"/>
          <w:szCs w:val="28"/>
          <w:lang w:val="ru-RU" w:eastAsia="ru-RU"/>
        </w:rPr>
        <w:t>… канд. юрид. наук</w:t>
      </w:r>
      <w:r w:rsidRPr="00F87AF3">
        <w:rPr>
          <w:rFonts w:ascii="Times New Roman" w:eastAsia="MS ??" w:hAnsi="Times New Roman" w:cs="Times New Roman"/>
          <w:sz w:val="28"/>
          <w:szCs w:val="28"/>
          <w:lang w:eastAsia="ru-RU"/>
        </w:rPr>
        <w:t>: 12.00.08.</w:t>
      </w:r>
      <w:r w:rsidRPr="00F87AF3">
        <w:rPr>
          <w:rFonts w:ascii="Times New Roman" w:eastAsia="MS ??" w:hAnsi="Times New Roman" w:cs="Times New Roman"/>
          <w:sz w:val="28"/>
          <w:szCs w:val="28"/>
          <w:lang w:val="ru-RU" w:eastAsia="ru-RU"/>
        </w:rPr>
        <w:t xml:space="preserve"> Ростов-на-Дону, 2007. 20 с.</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eastAsia="ru-RU"/>
        </w:rPr>
        <w:t xml:space="preserve">130. </w:t>
      </w:r>
      <w:r w:rsidRPr="00F87AF3">
        <w:rPr>
          <w:rFonts w:ascii="Times New Roman" w:eastAsia="Times New Roman" w:hAnsi="Times New Roman" w:cs="Times New Roman"/>
          <w:sz w:val="28"/>
          <w:szCs w:val="28"/>
          <w:lang w:val="ru-RU" w:eastAsia="ru-RU"/>
        </w:rPr>
        <w:t>Парамонова О. С. Кримінально-правова характеристика неналежного виконання професійних обов’язків медичним або фармацевтичним працівником: дис. ... канд. юрид. наук. Київ, 2014. 226 с.</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Calibri" w:eastAsia="Times New Roman" w:hAnsi="Calibri" w:cs="Calibri"/>
          <w:sz w:val="28"/>
          <w:szCs w:val="28"/>
          <w:lang w:val="ru-RU"/>
        </w:rPr>
      </w:pPr>
      <w:r w:rsidRPr="00F87AF3">
        <w:rPr>
          <w:rFonts w:ascii="Calibri" w:eastAsia="Times New Roman" w:hAnsi="Calibri" w:cs="Calibri"/>
          <w:sz w:val="28"/>
          <w:szCs w:val="28"/>
        </w:rPr>
        <w:t xml:space="preserve">131. </w:t>
      </w:r>
      <w:r w:rsidRPr="00F87AF3">
        <w:rPr>
          <w:rFonts w:ascii="Calibri" w:eastAsia="Times New Roman" w:hAnsi="Calibri" w:cs="Calibri"/>
          <w:sz w:val="28"/>
          <w:szCs w:val="28"/>
          <w:lang w:val="ru-RU"/>
        </w:rPr>
        <w:t xml:space="preserve">Тарасевич Т. Ю. Медичний працівник як </w:t>
      </w:r>
      <w:proofErr w:type="gramStart"/>
      <w:r w:rsidRPr="00F87AF3">
        <w:rPr>
          <w:rFonts w:ascii="Calibri" w:eastAsia="Times New Roman" w:hAnsi="Calibri" w:cs="Calibri"/>
          <w:sz w:val="28"/>
          <w:szCs w:val="28"/>
          <w:lang w:val="ru-RU"/>
        </w:rPr>
        <w:t>спец</w:t>
      </w:r>
      <w:proofErr w:type="gramEnd"/>
      <w:r w:rsidRPr="00F87AF3">
        <w:rPr>
          <w:rFonts w:ascii="Calibri" w:eastAsia="Times New Roman" w:hAnsi="Calibri" w:cs="Calibri"/>
          <w:sz w:val="28"/>
          <w:szCs w:val="28"/>
          <w:lang w:val="ru-RU"/>
        </w:rPr>
        <w:t xml:space="preserve">іальний суб’єкт злочину: дис. ... канд. юрид. наук. Київ, 2011. 236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eastAsia="ru-RU"/>
        </w:rPr>
        <w:lastRenderedPageBreak/>
        <w:t xml:space="preserve">132. </w:t>
      </w:r>
      <w:r w:rsidRPr="00F87AF3">
        <w:rPr>
          <w:rFonts w:ascii="Times New Roman" w:eastAsia="Times New Roman" w:hAnsi="Times New Roman" w:cs="Times New Roman"/>
          <w:sz w:val="28"/>
          <w:szCs w:val="28"/>
          <w:lang w:val="ru-RU" w:eastAsia="ru-RU"/>
        </w:rPr>
        <w:t xml:space="preserve">Ясеницький В. Є. Окремі питання об’єкта злочинів, що посягають на права пацієнтів. </w:t>
      </w:r>
      <w:r w:rsidRPr="00F87AF3">
        <w:rPr>
          <w:rFonts w:ascii="Times New Roman" w:eastAsia="Times New Roman" w:hAnsi="Times New Roman" w:cs="Times New Roman"/>
          <w:i/>
          <w:sz w:val="28"/>
          <w:szCs w:val="28"/>
          <w:lang w:val="ru-RU" w:eastAsia="ru-RU"/>
        </w:rPr>
        <w:t>Проблеми державотворення і захисту прав людини в Україні</w:t>
      </w:r>
      <w:r w:rsidRPr="00F87AF3">
        <w:rPr>
          <w:rFonts w:ascii="Times New Roman" w:eastAsia="Times New Roman" w:hAnsi="Times New Roman" w:cs="Times New Roman"/>
          <w:sz w:val="28"/>
          <w:szCs w:val="28"/>
          <w:lang w:val="ru-RU" w:eastAsia="ru-RU"/>
        </w:rPr>
        <w:t>: матеріали ХІІ регіональної наук</w:t>
      </w:r>
      <w:proofErr w:type="gramStart"/>
      <w:r w:rsidRPr="00F87AF3">
        <w:rPr>
          <w:rFonts w:ascii="Times New Roman" w:eastAsia="Times New Roman" w:hAnsi="Times New Roman" w:cs="Times New Roman"/>
          <w:sz w:val="28"/>
          <w:szCs w:val="28"/>
          <w:lang w:val="ru-RU" w:eastAsia="ru-RU"/>
        </w:rPr>
        <w:t>.-</w:t>
      </w:r>
      <w:proofErr w:type="gramEnd"/>
      <w:r w:rsidRPr="00F87AF3">
        <w:rPr>
          <w:rFonts w:ascii="Times New Roman" w:eastAsia="Times New Roman" w:hAnsi="Times New Roman" w:cs="Times New Roman"/>
          <w:sz w:val="28"/>
          <w:szCs w:val="28"/>
          <w:lang w:val="ru-RU" w:eastAsia="ru-RU"/>
        </w:rPr>
        <w:t>практ. конф. (9</w:t>
      </w:r>
      <w:r w:rsidRPr="00F87AF3">
        <w:rPr>
          <w:rFonts w:ascii="Times New Roman" w:eastAsia="Times New Roman" w:hAnsi="Times New Roman" w:cs="Times New Roman"/>
          <w:sz w:val="28"/>
          <w:szCs w:val="28"/>
          <w:lang w:eastAsia="ru-RU"/>
        </w:rPr>
        <w:t xml:space="preserve"> </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eastAsia="ru-RU"/>
        </w:rPr>
        <w:t xml:space="preserve"> </w:t>
      </w:r>
      <w:r w:rsidRPr="00F87AF3">
        <w:rPr>
          <w:rFonts w:ascii="Times New Roman" w:eastAsia="Times New Roman" w:hAnsi="Times New Roman" w:cs="Times New Roman"/>
          <w:sz w:val="28"/>
          <w:szCs w:val="28"/>
          <w:lang w:val="ru-RU" w:eastAsia="ru-RU"/>
        </w:rPr>
        <w:t>10.02.2006 р.). 2006. С. 394</w:t>
      </w:r>
      <w:r w:rsidRPr="00F87AF3">
        <w:rPr>
          <w:rFonts w:ascii="Times New Roman" w:eastAsia="Times New Roman" w:hAnsi="Times New Roman" w:cs="Times New Roman"/>
          <w:sz w:val="28"/>
          <w:szCs w:val="28"/>
          <w:lang w:eastAsia="ru-RU"/>
        </w:rPr>
        <w:t xml:space="preserve"> </w:t>
      </w:r>
      <w:r w:rsidRPr="00F87AF3">
        <w:rPr>
          <w:rFonts w:ascii="Times New Roman" w:eastAsia="Times New Roman" w:hAnsi="Times New Roman" w:cs="Times New Roman"/>
          <w:sz w:val="28"/>
          <w:szCs w:val="28"/>
          <w:lang w:val="ru-RU" w:eastAsia="ru-RU"/>
        </w:rPr>
        <w:t>–396.</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133. </w:t>
      </w:r>
      <w:r w:rsidRPr="00F87AF3">
        <w:rPr>
          <w:rFonts w:ascii="Times New Roman" w:eastAsia="Times New Roman" w:hAnsi="Times New Roman" w:cs="Times New Roman"/>
          <w:sz w:val="28"/>
          <w:szCs w:val="28"/>
          <w:lang w:val="ru-RU"/>
        </w:rPr>
        <w:t>Байда А. О. Відповідальність за незаконну лікувальну діяльність за КК України (аналіз складу злочину, питання кваліфікації): дис. … канд. юрид. наук</w:t>
      </w:r>
      <w:r w:rsidRPr="00F87AF3">
        <w:rPr>
          <w:rFonts w:ascii="Times New Roman" w:eastAsia="Times New Roman" w:hAnsi="Times New Roman" w:cs="Times New Roman"/>
          <w:sz w:val="28"/>
          <w:szCs w:val="28"/>
        </w:rPr>
        <w:t>: 12.00.08.</w:t>
      </w:r>
      <w:r w:rsidRPr="00F87AF3">
        <w:rPr>
          <w:rFonts w:ascii="Times New Roman" w:eastAsia="Times New Roman" w:hAnsi="Times New Roman" w:cs="Times New Roman"/>
          <w:sz w:val="28"/>
          <w:szCs w:val="28"/>
          <w:lang w:val="ru-RU"/>
        </w:rPr>
        <w:t xml:space="preserve"> Харків, 2006. 242 с.</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lang w:eastAsia="ru-RU"/>
        </w:rPr>
        <w:t xml:space="preserve">134. </w:t>
      </w:r>
      <w:r w:rsidRPr="00F87AF3">
        <w:rPr>
          <w:rFonts w:ascii="Times New Roman" w:eastAsia="Times New Roman" w:hAnsi="Times New Roman" w:cs="Times New Roman"/>
          <w:sz w:val="28"/>
          <w:szCs w:val="28"/>
          <w:lang w:val="ru-RU" w:eastAsia="ru-RU"/>
        </w:rPr>
        <w:t>Кисенижский М. М. Некоторые вопросы формулировки составов преступлений против личности в уголовном законодательстве: Ученые зап. Томск: Изд-во Томск</w:t>
      </w:r>
      <w:proofErr w:type="gramStart"/>
      <w:r w:rsidRPr="00F87AF3">
        <w:rPr>
          <w:rFonts w:ascii="Times New Roman" w:eastAsia="Times New Roman" w:hAnsi="Times New Roman" w:cs="Times New Roman"/>
          <w:sz w:val="28"/>
          <w:szCs w:val="28"/>
          <w:lang w:val="ru-RU" w:eastAsia="ru-RU"/>
        </w:rPr>
        <w:t>.</w:t>
      </w:r>
      <w:proofErr w:type="gramEnd"/>
      <w:r w:rsidRPr="00F87AF3">
        <w:rPr>
          <w:rFonts w:ascii="Times New Roman" w:eastAsia="Times New Roman" w:hAnsi="Times New Roman" w:cs="Times New Roman"/>
          <w:sz w:val="28"/>
          <w:szCs w:val="28"/>
          <w:lang w:val="ru-RU" w:eastAsia="ru-RU"/>
        </w:rPr>
        <w:t xml:space="preserve"> </w:t>
      </w:r>
      <w:proofErr w:type="gramStart"/>
      <w:r w:rsidRPr="00F87AF3">
        <w:rPr>
          <w:rFonts w:ascii="Times New Roman" w:eastAsia="Times New Roman" w:hAnsi="Times New Roman" w:cs="Times New Roman"/>
          <w:sz w:val="28"/>
          <w:szCs w:val="28"/>
          <w:lang w:val="ru-RU" w:eastAsia="ru-RU"/>
        </w:rPr>
        <w:t>у</w:t>
      </w:r>
      <w:proofErr w:type="gramEnd"/>
      <w:r w:rsidRPr="00F87AF3">
        <w:rPr>
          <w:rFonts w:ascii="Times New Roman" w:eastAsia="Times New Roman" w:hAnsi="Times New Roman" w:cs="Times New Roman"/>
          <w:sz w:val="28"/>
          <w:szCs w:val="28"/>
          <w:lang w:val="ru-RU" w:eastAsia="ru-RU"/>
        </w:rPr>
        <w:t>н-та, 1957. Вып. 33. С. 11</w:t>
      </w:r>
      <w:r w:rsidRPr="00F87AF3">
        <w:rPr>
          <w:rFonts w:ascii="Times New Roman" w:eastAsia="Times New Roman" w:hAnsi="Times New Roman" w:cs="Times New Roman"/>
          <w:sz w:val="28"/>
          <w:szCs w:val="28"/>
          <w:lang w:eastAsia="ru-RU"/>
        </w:rPr>
        <w:t xml:space="preserve">0 </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eastAsia="ru-RU"/>
        </w:rPr>
        <w:t xml:space="preserve"> </w:t>
      </w:r>
      <w:r w:rsidRPr="00F87AF3">
        <w:rPr>
          <w:rFonts w:ascii="Times New Roman" w:eastAsia="Times New Roman" w:hAnsi="Times New Roman" w:cs="Times New Roman"/>
          <w:sz w:val="28"/>
          <w:szCs w:val="28"/>
          <w:lang w:val="ru-RU" w:eastAsia="ru-RU"/>
        </w:rPr>
        <w:t>1</w:t>
      </w:r>
      <w:r w:rsidRPr="00F87AF3">
        <w:rPr>
          <w:rFonts w:ascii="Times New Roman" w:eastAsia="Times New Roman" w:hAnsi="Times New Roman" w:cs="Times New Roman"/>
          <w:sz w:val="28"/>
          <w:szCs w:val="28"/>
          <w:lang w:eastAsia="ru-RU"/>
        </w:rPr>
        <w:t>21</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eastAsia="ru-RU"/>
        </w:rPr>
        <w:t xml:space="preserve">135. </w:t>
      </w:r>
      <w:r w:rsidRPr="00F87AF3">
        <w:rPr>
          <w:rFonts w:ascii="Times New Roman" w:eastAsia="Times New Roman" w:hAnsi="Times New Roman" w:cs="Times New Roman"/>
          <w:sz w:val="28"/>
          <w:szCs w:val="28"/>
          <w:lang w:val="ru-RU" w:eastAsia="ru-RU"/>
        </w:rPr>
        <w:t>Балабко В. В. Кримінальна відповідальність медичних працівникі</w:t>
      </w:r>
      <w:proofErr w:type="gramStart"/>
      <w:r w:rsidRPr="00F87AF3">
        <w:rPr>
          <w:rFonts w:ascii="Times New Roman" w:eastAsia="Times New Roman" w:hAnsi="Times New Roman" w:cs="Times New Roman"/>
          <w:sz w:val="28"/>
          <w:szCs w:val="28"/>
          <w:lang w:val="ru-RU" w:eastAsia="ru-RU"/>
        </w:rPr>
        <w:t>в</w:t>
      </w:r>
      <w:proofErr w:type="gramEnd"/>
      <w:r w:rsidRPr="00F87AF3">
        <w:rPr>
          <w:rFonts w:ascii="Times New Roman" w:eastAsia="Times New Roman" w:hAnsi="Times New Roman" w:cs="Times New Roman"/>
          <w:sz w:val="28"/>
          <w:szCs w:val="28"/>
          <w:lang w:val="ru-RU" w:eastAsia="ru-RU"/>
        </w:rPr>
        <w:t xml:space="preserve"> за злочини проти життя </w:t>
      </w:r>
      <w:proofErr w:type="gramStart"/>
      <w:r w:rsidRPr="00F87AF3">
        <w:rPr>
          <w:rFonts w:ascii="Times New Roman" w:eastAsia="Times New Roman" w:hAnsi="Times New Roman" w:cs="Times New Roman"/>
          <w:sz w:val="28"/>
          <w:szCs w:val="28"/>
          <w:lang w:val="ru-RU" w:eastAsia="ru-RU"/>
        </w:rPr>
        <w:t>та</w:t>
      </w:r>
      <w:proofErr w:type="gramEnd"/>
      <w:r w:rsidRPr="00F87AF3">
        <w:rPr>
          <w:rFonts w:ascii="Times New Roman" w:eastAsia="Times New Roman" w:hAnsi="Times New Roman" w:cs="Times New Roman"/>
          <w:sz w:val="28"/>
          <w:szCs w:val="28"/>
          <w:lang w:val="ru-RU" w:eastAsia="ru-RU"/>
        </w:rPr>
        <w:t xml:space="preserve"> здоров’я особи: дис. ... канд. юрид. наук: 12.00.08. Київ, 2012. 316 с.</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136. </w:t>
      </w:r>
      <w:r w:rsidRPr="00F87AF3">
        <w:rPr>
          <w:rFonts w:ascii="Times New Roman" w:eastAsia="Times New Roman" w:hAnsi="Times New Roman" w:cs="Times New Roman"/>
          <w:sz w:val="28"/>
          <w:szCs w:val="28"/>
          <w:lang w:val="ru-RU"/>
        </w:rPr>
        <w:t xml:space="preserve">Барсуков М. І. Про Всеукраїнську комісію по охороні народного здоров’я. </w:t>
      </w:r>
      <w:r w:rsidRPr="00F87AF3">
        <w:rPr>
          <w:rFonts w:ascii="Times New Roman" w:eastAsia="Times New Roman" w:hAnsi="Times New Roman" w:cs="Times New Roman"/>
          <w:i/>
          <w:sz w:val="28"/>
          <w:szCs w:val="28"/>
          <w:lang w:val="ru-RU"/>
        </w:rPr>
        <w:t>Матеріали до історії розвитку охорони здоров’я на Україні</w:t>
      </w:r>
      <w:r w:rsidRPr="00F87AF3">
        <w:rPr>
          <w:rFonts w:ascii="Times New Roman" w:eastAsia="Times New Roman" w:hAnsi="Times New Roman" w:cs="Times New Roman"/>
          <w:sz w:val="28"/>
          <w:szCs w:val="28"/>
          <w:lang w:val="ru-RU"/>
        </w:rPr>
        <w:t>. Киї</w:t>
      </w:r>
      <w:proofErr w:type="gramStart"/>
      <w:r w:rsidRPr="00F87AF3">
        <w:rPr>
          <w:rFonts w:ascii="Times New Roman" w:eastAsia="Times New Roman" w:hAnsi="Times New Roman" w:cs="Times New Roman"/>
          <w:sz w:val="28"/>
          <w:szCs w:val="28"/>
          <w:lang w:val="ru-RU"/>
        </w:rPr>
        <w:t>в</w:t>
      </w:r>
      <w:proofErr w:type="gramEnd"/>
      <w:r w:rsidRPr="00F87AF3">
        <w:rPr>
          <w:rFonts w:ascii="Times New Roman" w:eastAsia="Times New Roman" w:hAnsi="Times New Roman" w:cs="Times New Roman"/>
          <w:sz w:val="28"/>
          <w:szCs w:val="28"/>
          <w:lang w:val="ru-RU"/>
        </w:rPr>
        <w:t>, 1957. С. 95</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100.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eastAsia="uk-UA"/>
        </w:rPr>
      </w:pPr>
      <w:r w:rsidRPr="00F87AF3">
        <w:rPr>
          <w:rFonts w:ascii="Times New Roman" w:eastAsia="Times New Roman" w:hAnsi="Times New Roman" w:cs="Times New Roman"/>
          <w:sz w:val="28"/>
          <w:szCs w:val="28"/>
        </w:rPr>
        <w:t xml:space="preserve">137. </w:t>
      </w:r>
      <w:r w:rsidRPr="00F87AF3">
        <w:rPr>
          <w:rFonts w:ascii="Times New Roman" w:eastAsia="Times New Roman" w:hAnsi="Times New Roman" w:cs="Times New Roman"/>
          <w:sz w:val="28"/>
          <w:szCs w:val="28"/>
          <w:lang w:val="ru-RU"/>
        </w:rPr>
        <w:t>Кудрявцев В. Н. Объективная сторона преступления. М</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Гос</w:t>
      </w:r>
      <w:r w:rsidRPr="00F87AF3">
        <w:rPr>
          <w:rFonts w:ascii="Times New Roman" w:eastAsia="Times New Roman" w:hAnsi="Times New Roman" w:cs="Times New Roman"/>
          <w:sz w:val="28"/>
          <w:szCs w:val="28"/>
        </w:rPr>
        <w:t xml:space="preserve">юриздат, </w:t>
      </w:r>
      <w:r w:rsidRPr="00F87AF3">
        <w:rPr>
          <w:rFonts w:ascii="Times New Roman" w:eastAsia="Times New Roman" w:hAnsi="Times New Roman" w:cs="Times New Roman"/>
          <w:sz w:val="28"/>
          <w:szCs w:val="28"/>
          <w:lang w:val="ru-RU"/>
        </w:rPr>
        <w:t>1960. 244 с.</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eastAsia="ru-RU"/>
        </w:rPr>
        <w:t xml:space="preserve">138. </w:t>
      </w:r>
      <w:r w:rsidRPr="00F87AF3">
        <w:rPr>
          <w:rFonts w:ascii="Times New Roman" w:eastAsia="Times New Roman" w:hAnsi="Times New Roman" w:cs="Times New Roman"/>
          <w:sz w:val="28"/>
          <w:szCs w:val="28"/>
          <w:lang w:val="ru-RU" w:eastAsia="ru-RU"/>
        </w:rPr>
        <w:t>Коржанський М. Й. Уголовне право України. Частина загальна: Курс лекцій. Київ: Наукова думка та Українська видавнича група, 1996. 336 с.</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eastAsia="ru-RU"/>
        </w:rPr>
      </w:pPr>
      <w:r w:rsidRPr="00F87AF3">
        <w:rPr>
          <w:rFonts w:ascii="Times New Roman" w:eastAsia="Times New Roman" w:hAnsi="Times New Roman" w:cs="Times New Roman"/>
          <w:sz w:val="28"/>
          <w:szCs w:val="28"/>
          <w:lang w:eastAsia="ru-RU"/>
        </w:rPr>
        <w:t xml:space="preserve">139. Про </w:t>
      </w:r>
      <w:r w:rsidRPr="00F87AF3">
        <w:rPr>
          <w:rFonts w:ascii="Times New Roman" w:eastAsia="Times New Roman" w:hAnsi="Times New Roman" w:cs="Times New Roman"/>
          <w:sz w:val="28"/>
          <w:szCs w:val="28"/>
          <w:lang w:val="ru-RU" w:eastAsia="ru-RU"/>
        </w:rPr>
        <w:t xml:space="preserve">Ліцензійні умови провадження господарської діяльності з медичної практики: </w:t>
      </w:r>
      <w:r w:rsidRPr="00F87AF3">
        <w:rPr>
          <w:rFonts w:ascii="Times New Roman" w:eastAsia="Times New Roman" w:hAnsi="Times New Roman" w:cs="Times New Roman"/>
          <w:sz w:val="28"/>
          <w:szCs w:val="28"/>
          <w:lang w:eastAsia="ru-RU"/>
        </w:rPr>
        <w:t>н</w:t>
      </w:r>
      <w:r w:rsidRPr="00F87AF3">
        <w:rPr>
          <w:rFonts w:ascii="Times New Roman" w:eastAsia="Times New Roman" w:hAnsi="Times New Roman" w:cs="Times New Roman"/>
          <w:sz w:val="28"/>
          <w:szCs w:val="28"/>
          <w:lang w:val="ru-RU" w:eastAsia="ru-RU"/>
        </w:rPr>
        <w:t xml:space="preserve">аказ Міністерства охорони здоров’я України від 02.02.2011 р. № 49 (у ред. наказу Міністерства охорони здоров’я України від 30.11.2012 р. № 981). </w:t>
      </w:r>
      <w:r w:rsidRPr="00F87AF3">
        <w:rPr>
          <w:rFonts w:ascii="Times New Roman" w:eastAsia="Times New Roman" w:hAnsi="Times New Roman" w:cs="Times New Roman"/>
          <w:sz w:val="28"/>
          <w:szCs w:val="28"/>
          <w:lang w:val="ru-RU"/>
        </w:rPr>
        <w:t>U</w:t>
      </w:r>
      <w:r w:rsidRPr="00F87AF3">
        <w:rPr>
          <w:rFonts w:ascii="Times New Roman" w:eastAsia="Times New Roman" w:hAnsi="Times New Roman" w:cs="Times New Roman"/>
          <w:sz w:val="28"/>
          <w:szCs w:val="28"/>
          <w:lang w:val="en-US"/>
        </w:rPr>
        <w:t>RL</w:t>
      </w:r>
      <w:r w:rsidRPr="00F87AF3">
        <w:rPr>
          <w:rFonts w:ascii="Times New Roman" w:eastAsia="Times New Roman" w:hAnsi="Times New Roman" w:cs="Times New Roman"/>
          <w:sz w:val="28"/>
          <w:szCs w:val="28"/>
          <w:lang w:val="ru-RU" w:eastAsia="ru-RU"/>
        </w:rPr>
        <w:t xml:space="preserve">: </w:t>
      </w:r>
      <w:hyperlink r:id="rId10" w:history="1">
        <w:r w:rsidRPr="00F87AF3">
          <w:rPr>
            <w:rFonts w:ascii="Times New Roman" w:eastAsia="Times New Roman" w:hAnsi="Times New Roman" w:cs="Times New Roman"/>
            <w:color w:val="0000FF"/>
            <w:sz w:val="28"/>
            <w:szCs w:val="28"/>
            <w:u w:val="single"/>
            <w:lang w:val="ru-RU"/>
          </w:rPr>
          <w:t>http://zakon0.rada.gov.ua/laws/show/z0171–11</w:t>
        </w:r>
      </w:hyperlink>
      <w:r w:rsidRPr="00F87AF3">
        <w:rPr>
          <w:rFonts w:ascii="Times New Roman" w:eastAsia="Times New Roman" w:hAnsi="Times New Roman" w:cs="Times New Roman"/>
          <w:sz w:val="28"/>
          <w:szCs w:val="28"/>
          <w:lang w:val="ru-RU" w:eastAsia="ru-RU"/>
        </w:rPr>
        <w:t xml:space="preserve"> (дата звернення: 20.04.2019).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eastAsia="uk-UA"/>
        </w:rPr>
      </w:pPr>
      <w:r w:rsidRPr="00F87AF3">
        <w:rPr>
          <w:rFonts w:ascii="Times New Roman" w:eastAsia="Times New Roman" w:hAnsi="Times New Roman" w:cs="Times New Roman"/>
          <w:sz w:val="28"/>
          <w:szCs w:val="28"/>
          <w:lang w:eastAsia="ru-RU"/>
        </w:rPr>
        <w:t>140. Про затвердження Ліцензійних умов провадження господарської діяльності з медичної практики: постанова Кабінету міністрів України від 2 березня 2016 року №</w:t>
      </w:r>
      <w:r w:rsidRPr="00F87AF3">
        <w:rPr>
          <w:rFonts w:ascii="Times New Roman" w:eastAsia="Times New Roman" w:hAnsi="Times New Roman" w:cs="Times New Roman"/>
          <w:sz w:val="28"/>
          <w:szCs w:val="28"/>
          <w:lang w:val="ru-RU" w:eastAsia="ru-RU"/>
        </w:rPr>
        <w:t> </w:t>
      </w:r>
      <w:r w:rsidRPr="00F87AF3">
        <w:rPr>
          <w:rFonts w:ascii="Times New Roman" w:eastAsia="Times New Roman" w:hAnsi="Times New Roman" w:cs="Times New Roman"/>
          <w:sz w:val="28"/>
          <w:szCs w:val="28"/>
          <w:lang w:eastAsia="ru-RU"/>
        </w:rPr>
        <w:t>285</w:t>
      </w:r>
      <w:r w:rsidRPr="00F87AF3">
        <w:rPr>
          <w:rFonts w:ascii="Times New Roman" w:eastAsia="Times New Roman" w:hAnsi="Times New Roman" w:cs="Times New Roman"/>
          <w:bCs/>
          <w:kern w:val="36"/>
          <w:sz w:val="28"/>
          <w:szCs w:val="28"/>
        </w:rPr>
        <w:t xml:space="preserve">. Офіційний вісник України. 2016. № 30. Ст. 1184.   </w:t>
      </w:r>
      <w:r w:rsidRPr="00F87AF3">
        <w:rPr>
          <w:rFonts w:ascii="Times New Roman" w:eastAsia="Times New Roman" w:hAnsi="Times New Roman" w:cs="Times New Roman"/>
          <w:sz w:val="28"/>
          <w:szCs w:val="28"/>
        </w:rPr>
        <w:t xml:space="preserve">141. </w:t>
      </w:r>
      <w:r w:rsidRPr="00F87AF3">
        <w:rPr>
          <w:rFonts w:ascii="Times New Roman" w:eastAsia="Times New Roman" w:hAnsi="Times New Roman" w:cs="Times New Roman"/>
          <w:sz w:val="28"/>
          <w:szCs w:val="28"/>
          <w:lang w:val="ru-RU"/>
        </w:rPr>
        <w:t xml:space="preserve">Загиней З. А., Шмаль Л. М. Медична практика як дозволений вид діяльності в антикорупційному законодавстві України. </w:t>
      </w:r>
      <w:r w:rsidRPr="00F87AF3">
        <w:rPr>
          <w:rFonts w:ascii="Times New Roman" w:eastAsia="Times New Roman" w:hAnsi="Times New Roman" w:cs="Times New Roman"/>
          <w:i/>
          <w:sz w:val="28"/>
          <w:szCs w:val="28"/>
          <w:lang w:val="ru-RU"/>
        </w:rPr>
        <w:t>Науковий часопис Національної академії прокуратури України</w:t>
      </w:r>
      <w:r w:rsidRPr="00F87AF3">
        <w:rPr>
          <w:rFonts w:ascii="Times New Roman" w:eastAsia="Times New Roman" w:hAnsi="Times New Roman" w:cs="Times New Roman"/>
          <w:sz w:val="28"/>
          <w:szCs w:val="28"/>
          <w:lang w:val="ru-RU"/>
        </w:rPr>
        <w:t>. 2017. № 2. С. 51 – 67. U</w:t>
      </w:r>
      <w:r w:rsidRPr="00F87AF3">
        <w:rPr>
          <w:rFonts w:ascii="Times New Roman" w:eastAsia="Times New Roman" w:hAnsi="Times New Roman" w:cs="Times New Roman"/>
          <w:sz w:val="28"/>
          <w:szCs w:val="28"/>
          <w:lang w:val="en-US"/>
        </w:rPr>
        <w:t>RL</w:t>
      </w:r>
      <w:r w:rsidRPr="00F87AF3">
        <w:rPr>
          <w:rFonts w:ascii="Times New Roman" w:eastAsia="Times New Roman" w:hAnsi="Times New Roman" w:cs="Times New Roman"/>
          <w:sz w:val="28"/>
          <w:szCs w:val="28"/>
          <w:lang w:val="ru-RU"/>
        </w:rPr>
        <w:t xml:space="preserve">: </w:t>
      </w:r>
      <w:hyperlink r:id="rId11" w:history="1">
        <w:r w:rsidRPr="00F87AF3">
          <w:rPr>
            <w:rFonts w:ascii="Times New Roman" w:eastAsia="MS ??" w:hAnsi="Times New Roman" w:cs="Times New Roman"/>
            <w:color w:val="0000FF"/>
            <w:sz w:val="28"/>
            <w:szCs w:val="28"/>
            <w:u w:val="single"/>
            <w:lang w:val="ru-RU"/>
          </w:rPr>
          <w:t>http://www.chasopysnapu.gp.gov.ua/ua/pdf/2-2017/zaginej.pdf</w:t>
        </w:r>
      </w:hyperlink>
      <w:r w:rsidRPr="00F87AF3">
        <w:rPr>
          <w:rFonts w:ascii="Times New Roman" w:eastAsia="Times New Roman" w:hAnsi="Times New Roman" w:cs="Times New Roman"/>
          <w:sz w:val="28"/>
          <w:szCs w:val="28"/>
          <w:lang w:val="ru-RU"/>
        </w:rPr>
        <w:t xml:space="preserve"> (дата звернення: 23.04.2019).</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142. </w:t>
      </w:r>
      <w:r w:rsidRPr="00F87AF3">
        <w:rPr>
          <w:rFonts w:ascii="Times New Roman" w:eastAsia="Times New Roman" w:hAnsi="Times New Roman" w:cs="Times New Roman"/>
          <w:sz w:val="28"/>
          <w:szCs w:val="28"/>
          <w:lang w:val="ru-RU"/>
        </w:rPr>
        <w:t>Філь І. М. Надання медичної допомоги та виконання професійних обов’язків: проблеми спі</w:t>
      </w:r>
      <w:proofErr w:type="gramStart"/>
      <w:r w:rsidRPr="00F87AF3">
        <w:rPr>
          <w:rFonts w:ascii="Times New Roman" w:eastAsia="Times New Roman" w:hAnsi="Times New Roman" w:cs="Times New Roman"/>
          <w:sz w:val="28"/>
          <w:szCs w:val="28"/>
          <w:lang w:val="ru-RU"/>
        </w:rPr>
        <w:t>вв</w:t>
      </w:r>
      <w:proofErr w:type="gramEnd"/>
      <w:r w:rsidRPr="00F87AF3">
        <w:rPr>
          <w:rFonts w:ascii="Times New Roman" w:eastAsia="Times New Roman" w:hAnsi="Times New Roman" w:cs="Times New Roman"/>
          <w:sz w:val="28"/>
          <w:szCs w:val="28"/>
          <w:lang w:val="ru-RU"/>
        </w:rPr>
        <w:t xml:space="preserve">ідношення (у контексті аналізу ст. 140 КК України). </w:t>
      </w:r>
      <w:r w:rsidRPr="00F87AF3">
        <w:rPr>
          <w:rFonts w:ascii="Times New Roman" w:eastAsia="Times New Roman" w:hAnsi="Times New Roman" w:cs="Times New Roman"/>
          <w:i/>
          <w:sz w:val="28"/>
          <w:szCs w:val="28"/>
          <w:lang w:val="ru-RU"/>
        </w:rPr>
        <w:t>Часопис Київського ун-ту права</w:t>
      </w:r>
      <w:r w:rsidRPr="00F87AF3">
        <w:rPr>
          <w:rFonts w:ascii="Times New Roman" w:eastAsia="Times New Roman" w:hAnsi="Times New Roman" w:cs="Times New Roman"/>
          <w:sz w:val="28"/>
          <w:szCs w:val="28"/>
          <w:lang w:val="ru-RU"/>
        </w:rPr>
        <w:t xml:space="preserve">. 2009. № 4. С. 325 – 329.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143. </w:t>
      </w:r>
      <w:proofErr w:type="gramStart"/>
      <w:r w:rsidRPr="00F87AF3">
        <w:rPr>
          <w:rFonts w:ascii="Times New Roman" w:eastAsia="Times New Roman" w:hAnsi="Times New Roman" w:cs="Times New Roman"/>
          <w:sz w:val="28"/>
          <w:szCs w:val="28"/>
          <w:lang w:val="ru-RU" w:eastAsia="ru-RU"/>
        </w:rPr>
        <w:t>Р</w:t>
      </w:r>
      <w:proofErr w:type="gramEnd"/>
      <w:r w:rsidRPr="00F87AF3">
        <w:rPr>
          <w:rFonts w:ascii="Times New Roman" w:eastAsia="Times New Roman" w:hAnsi="Times New Roman" w:cs="Times New Roman"/>
          <w:sz w:val="28"/>
          <w:szCs w:val="28"/>
          <w:lang w:val="ru-RU" w:eastAsia="ru-RU"/>
        </w:rPr>
        <w:t>ішенн</w:t>
      </w:r>
      <w:r w:rsidRPr="00F87AF3">
        <w:rPr>
          <w:rFonts w:ascii="Times New Roman" w:eastAsia="Times New Roman" w:hAnsi="Times New Roman" w:cs="Times New Roman"/>
          <w:sz w:val="28"/>
          <w:szCs w:val="28"/>
          <w:lang w:eastAsia="ru-RU"/>
        </w:rPr>
        <w:t>я</w:t>
      </w:r>
      <w:r w:rsidRPr="00F87AF3">
        <w:rPr>
          <w:rFonts w:ascii="Times New Roman" w:eastAsia="Times New Roman" w:hAnsi="Times New Roman" w:cs="Times New Roman"/>
          <w:sz w:val="28"/>
          <w:szCs w:val="28"/>
          <w:lang w:val="ru-RU" w:eastAsia="ru-RU"/>
        </w:rPr>
        <w:t xml:space="preserve"> Конституцйного Суду України</w:t>
      </w:r>
      <w:r w:rsidRPr="00F87AF3">
        <w:rPr>
          <w:rFonts w:ascii="Times New Roman" w:eastAsia="Times New Roman" w:hAnsi="Times New Roman" w:cs="Times New Roman"/>
          <w:sz w:val="28"/>
          <w:szCs w:val="28"/>
          <w:lang w:eastAsia="ru-RU"/>
        </w:rPr>
        <w:t xml:space="preserve"> від 25 листопада 1998 року у справі № 1-29</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eastAsia="ru-RU"/>
        </w:rPr>
        <w:t xml:space="preserve">98 за конституційним поданням 66 народних депутатів України щодо відповідності Конституції України (конституційності) Постанови Кабінету Міністрів України “Про затвердження переліку платних послуг, які надаються в державних закладах охорони здоров’я та вищих медичних закладах освіти” (справа про платні медичні послуги). </w:t>
      </w:r>
      <w:r w:rsidRPr="00F87AF3">
        <w:rPr>
          <w:rFonts w:ascii="Times New Roman" w:eastAsia="Times New Roman" w:hAnsi="Times New Roman" w:cs="Times New Roman"/>
          <w:i/>
          <w:sz w:val="28"/>
          <w:szCs w:val="28"/>
          <w:lang w:eastAsia="ru-RU"/>
        </w:rPr>
        <w:t>Офіційний вісник України</w:t>
      </w:r>
      <w:r w:rsidRPr="00F87AF3">
        <w:rPr>
          <w:rFonts w:ascii="Times New Roman" w:eastAsia="Times New Roman" w:hAnsi="Times New Roman" w:cs="Times New Roman"/>
          <w:sz w:val="28"/>
          <w:szCs w:val="28"/>
          <w:lang w:eastAsia="ru-RU"/>
        </w:rPr>
        <w:t xml:space="preserve">. 1998. № 50. Ст. 1854. </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lang w:eastAsia="ru-RU"/>
        </w:rPr>
        <w:t xml:space="preserve">144. </w:t>
      </w:r>
      <w:r w:rsidRPr="00F87AF3">
        <w:rPr>
          <w:rFonts w:ascii="Times New Roman" w:eastAsia="Times New Roman" w:hAnsi="Times New Roman" w:cs="Times New Roman"/>
          <w:sz w:val="28"/>
          <w:szCs w:val="28"/>
          <w:lang w:val="ru-RU" w:eastAsia="ru-RU"/>
        </w:rPr>
        <w:t>Словник української мови у 11 т. / гол</w:t>
      </w:r>
      <w:proofErr w:type="gramStart"/>
      <w:r w:rsidRPr="00F87AF3">
        <w:rPr>
          <w:rFonts w:ascii="Times New Roman" w:eastAsia="Times New Roman" w:hAnsi="Times New Roman" w:cs="Times New Roman"/>
          <w:sz w:val="28"/>
          <w:szCs w:val="28"/>
          <w:lang w:val="ru-RU" w:eastAsia="ru-RU"/>
        </w:rPr>
        <w:t>.</w:t>
      </w:r>
      <w:proofErr w:type="gramEnd"/>
      <w:r w:rsidRPr="00F87AF3">
        <w:rPr>
          <w:rFonts w:ascii="Times New Roman" w:eastAsia="Times New Roman" w:hAnsi="Times New Roman" w:cs="Times New Roman"/>
          <w:sz w:val="28"/>
          <w:szCs w:val="28"/>
          <w:lang w:val="ru-RU" w:eastAsia="ru-RU"/>
        </w:rPr>
        <w:t xml:space="preserve"> </w:t>
      </w:r>
      <w:proofErr w:type="gramStart"/>
      <w:r w:rsidRPr="00F87AF3">
        <w:rPr>
          <w:rFonts w:ascii="Times New Roman" w:eastAsia="Times New Roman" w:hAnsi="Times New Roman" w:cs="Times New Roman"/>
          <w:sz w:val="28"/>
          <w:szCs w:val="28"/>
          <w:lang w:val="ru-RU" w:eastAsia="ru-RU"/>
        </w:rPr>
        <w:t>р</w:t>
      </w:r>
      <w:proofErr w:type="gramEnd"/>
      <w:r w:rsidRPr="00F87AF3">
        <w:rPr>
          <w:rFonts w:ascii="Times New Roman" w:eastAsia="Times New Roman" w:hAnsi="Times New Roman" w:cs="Times New Roman"/>
          <w:sz w:val="28"/>
          <w:szCs w:val="28"/>
          <w:lang w:val="ru-RU" w:eastAsia="ru-RU"/>
        </w:rPr>
        <w:t xml:space="preserve">ед. І. К. Білодід, А. А. Бурячок. Київ: Наукова думка, 1974. Т. 5. 840 с. </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eastAsia="ru-RU"/>
        </w:rPr>
      </w:pPr>
      <w:r w:rsidRPr="00F87AF3">
        <w:rPr>
          <w:rFonts w:ascii="Times New Roman" w:eastAsia="Times New Roman" w:hAnsi="Times New Roman" w:cs="Times New Roman"/>
          <w:sz w:val="28"/>
          <w:szCs w:val="28"/>
          <w:lang w:eastAsia="ru-RU"/>
        </w:rPr>
        <w:t xml:space="preserve">145. </w:t>
      </w:r>
      <w:proofErr w:type="gramStart"/>
      <w:r w:rsidRPr="00F87AF3">
        <w:rPr>
          <w:rFonts w:ascii="Times New Roman" w:eastAsia="Times New Roman" w:hAnsi="Times New Roman" w:cs="Times New Roman"/>
          <w:sz w:val="28"/>
          <w:szCs w:val="28"/>
          <w:lang w:val="ru-RU" w:eastAsia="ru-RU"/>
        </w:rPr>
        <w:t>Про</w:t>
      </w:r>
      <w:proofErr w:type="gramEnd"/>
      <w:r w:rsidRPr="00F87AF3">
        <w:rPr>
          <w:rFonts w:ascii="Times New Roman" w:eastAsia="Times New Roman" w:hAnsi="Times New Roman" w:cs="Times New Roman"/>
          <w:sz w:val="28"/>
          <w:szCs w:val="28"/>
          <w:lang w:val="ru-RU" w:eastAsia="ru-RU"/>
        </w:rPr>
        <w:t xml:space="preserve"> держані фінансові гарантії медичн</w:t>
      </w:r>
      <w:r w:rsidRPr="00F87AF3">
        <w:rPr>
          <w:rFonts w:ascii="Times New Roman" w:eastAsia="Times New Roman" w:hAnsi="Times New Roman" w:cs="Times New Roman"/>
          <w:sz w:val="28"/>
          <w:szCs w:val="28"/>
          <w:lang w:eastAsia="ru-RU"/>
        </w:rPr>
        <w:t>ого обслуговування населення: З</w:t>
      </w:r>
      <w:r w:rsidRPr="00F87AF3">
        <w:rPr>
          <w:rFonts w:ascii="Times New Roman" w:eastAsia="Times New Roman" w:hAnsi="Times New Roman" w:cs="Times New Roman"/>
          <w:sz w:val="28"/>
          <w:szCs w:val="28"/>
          <w:lang w:val="ru-RU" w:eastAsia="ru-RU"/>
        </w:rPr>
        <w:t xml:space="preserve">акон України від </w:t>
      </w:r>
      <w:r w:rsidRPr="00F87AF3">
        <w:rPr>
          <w:rFonts w:ascii="Times New Roman" w:eastAsia="Times New Roman" w:hAnsi="Times New Roman" w:cs="Times New Roman"/>
          <w:sz w:val="28"/>
          <w:szCs w:val="28"/>
          <w:lang w:eastAsia="ru-RU"/>
        </w:rPr>
        <w:t>19 жовтня 2017 року</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eastAsia="ru-RU"/>
        </w:rPr>
        <w:t xml:space="preserve"> </w:t>
      </w:r>
      <w:r w:rsidRPr="00F87AF3">
        <w:rPr>
          <w:rFonts w:ascii="Times New Roman" w:eastAsia="Times New Roman" w:hAnsi="Times New Roman" w:cs="Times New Roman"/>
          <w:i/>
          <w:sz w:val="28"/>
          <w:szCs w:val="28"/>
          <w:lang w:eastAsia="ru-RU"/>
        </w:rPr>
        <w:t>Відомості Верховної Ради України</w:t>
      </w:r>
      <w:r w:rsidRPr="00F87AF3">
        <w:rPr>
          <w:rFonts w:ascii="Times New Roman" w:eastAsia="Times New Roman" w:hAnsi="Times New Roman" w:cs="Times New Roman"/>
          <w:sz w:val="28"/>
          <w:szCs w:val="28"/>
          <w:lang w:eastAsia="ru-RU"/>
        </w:rPr>
        <w:t>. 2018. № 5. Ст. 31.</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146. Бердичевский Ф. Ю. Уголовная ответственность медицинского персонала за нарушение профессиональных обязанностей. М.: Юрид. лит., 1970. 128 с.</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147. Байда А. О. Класифікація злочинів у сфері медичної та фармацевтичної діяльності. </w:t>
      </w:r>
      <w:r w:rsidRPr="00F87AF3">
        <w:rPr>
          <w:rFonts w:ascii="Times New Roman" w:eastAsia="MS ??" w:hAnsi="Times New Roman" w:cs="Times New Roman"/>
          <w:i/>
          <w:sz w:val="28"/>
          <w:szCs w:val="28"/>
          <w:lang w:eastAsia="ru-RU"/>
        </w:rPr>
        <w:t>Актуальні проблемі правознавства</w:t>
      </w:r>
      <w:r w:rsidRPr="00F87AF3">
        <w:rPr>
          <w:rFonts w:ascii="Times New Roman" w:eastAsia="MS ??" w:hAnsi="Times New Roman" w:cs="Times New Roman"/>
          <w:sz w:val="28"/>
          <w:szCs w:val="28"/>
          <w:lang w:eastAsia="ru-RU"/>
        </w:rPr>
        <w:t xml:space="preserve">: тези доп. та наук. повідом. учасників наук. конф. молодих вчених та здобувачів / за ред. М. І. Панова. X.: Нац. юрід. акад. України. 2004. 210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148. Балабко В. В. До питання вчинення злочинів проти життя та здоров’я особи медичними та фармацевтичними працівниками: проблеми продовжуються.  </w:t>
      </w:r>
      <w:r w:rsidRPr="00F87AF3">
        <w:rPr>
          <w:rFonts w:ascii="Times New Roman" w:eastAsia="MS ??" w:hAnsi="Times New Roman" w:cs="Times New Roman"/>
          <w:i/>
          <w:sz w:val="28"/>
          <w:szCs w:val="28"/>
          <w:lang w:eastAsia="ru-RU"/>
        </w:rPr>
        <w:t>Актуальні проблеми кримінального права та кримінології</w:t>
      </w:r>
      <w:r w:rsidRPr="00F87AF3">
        <w:rPr>
          <w:rFonts w:ascii="Times New Roman" w:eastAsia="MS ??" w:hAnsi="Times New Roman" w:cs="Times New Roman"/>
          <w:sz w:val="28"/>
          <w:szCs w:val="28"/>
          <w:lang w:eastAsia="ru-RU"/>
        </w:rPr>
        <w:t>: матеріали всеукраїнської науково-практичної конференції (м. Донецьк, 24 квітня 2009 р.) / Донецький юридичний інститут ЛДУВС ім. Е. О. Дідоренка. Донецьк: Вид-во “Норд Комп’ютер”, 2009. С. 97 – 99.</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lastRenderedPageBreak/>
        <w:t xml:space="preserve">149. </w:t>
      </w:r>
      <w:r w:rsidRPr="00F87AF3">
        <w:rPr>
          <w:rFonts w:ascii="Times New Roman" w:eastAsia="MS ??" w:hAnsi="Times New Roman" w:cs="Times New Roman"/>
          <w:sz w:val="28"/>
          <w:szCs w:val="28"/>
          <w:lang w:val="ru-RU" w:eastAsia="ru-RU"/>
        </w:rPr>
        <w:t>Крылова Н. Е., Серебренникова А. В. Уголовное право современных зарубежных стран (Англии, США, Франции, Германии): учеб</w:t>
      </w:r>
      <w:proofErr w:type="gramStart"/>
      <w:r w:rsidRPr="00F87AF3">
        <w:rPr>
          <w:rFonts w:ascii="Times New Roman" w:eastAsia="MS ??" w:hAnsi="Times New Roman" w:cs="Times New Roman"/>
          <w:sz w:val="28"/>
          <w:szCs w:val="28"/>
          <w:lang w:val="ru-RU" w:eastAsia="ru-RU"/>
        </w:rPr>
        <w:t>.</w:t>
      </w:r>
      <w:proofErr w:type="gramEnd"/>
      <w:r w:rsidRPr="00F87AF3">
        <w:rPr>
          <w:rFonts w:ascii="Times New Roman" w:eastAsia="MS ??" w:hAnsi="Times New Roman" w:cs="Times New Roman"/>
          <w:sz w:val="28"/>
          <w:szCs w:val="28"/>
          <w:lang w:val="ru-RU" w:eastAsia="ru-RU"/>
        </w:rPr>
        <w:t xml:space="preserve"> </w:t>
      </w:r>
      <w:proofErr w:type="gramStart"/>
      <w:r w:rsidRPr="00F87AF3">
        <w:rPr>
          <w:rFonts w:ascii="Times New Roman" w:eastAsia="MS ??" w:hAnsi="Times New Roman" w:cs="Times New Roman"/>
          <w:sz w:val="28"/>
          <w:szCs w:val="28"/>
          <w:lang w:val="ru-RU" w:eastAsia="ru-RU"/>
        </w:rPr>
        <w:t>п</w:t>
      </w:r>
      <w:proofErr w:type="gramEnd"/>
      <w:r w:rsidRPr="00F87AF3">
        <w:rPr>
          <w:rFonts w:ascii="Times New Roman" w:eastAsia="MS ??" w:hAnsi="Times New Roman" w:cs="Times New Roman"/>
          <w:sz w:val="28"/>
          <w:szCs w:val="28"/>
          <w:lang w:val="ru-RU" w:eastAsia="ru-RU"/>
        </w:rPr>
        <w:t xml:space="preserve">особие. М.: Зерцало, 1997. 192 с. </w:t>
      </w:r>
    </w:p>
    <w:p w:rsidR="00F87AF3" w:rsidRPr="00F87AF3" w:rsidRDefault="00F87AF3" w:rsidP="00F87AF3">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150. </w:t>
      </w:r>
      <w:r w:rsidRPr="00F87AF3">
        <w:rPr>
          <w:rFonts w:ascii="Times New Roman" w:eastAsia="Times New Roman" w:hAnsi="Times New Roman" w:cs="Times New Roman"/>
          <w:sz w:val="28"/>
          <w:szCs w:val="28"/>
          <w:lang w:val="ru-RU"/>
        </w:rPr>
        <w:t>Малиновский А. А. Уголовное право зарубежных государств: учеб</w:t>
      </w:r>
      <w:proofErr w:type="gramStart"/>
      <w:r w:rsidRPr="00F87AF3">
        <w:rPr>
          <w:rFonts w:ascii="Times New Roman" w:eastAsia="Times New Roman" w:hAnsi="Times New Roman" w:cs="Times New Roman"/>
          <w:sz w:val="28"/>
          <w:szCs w:val="28"/>
          <w:lang w:val="ru-RU"/>
        </w:rPr>
        <w:t>.</w:t>
      </w:r>
      <w:proofErr w:type="gramEnd"/>
      <w:r w:rsidRPr="00F87AF3">
        <w:rPr>
          <w:rFonts w:ascii="Times New Roman" w:eastAsia="Times New Roman" w:hAnsi="Times New Roman" w:cs="Times New Roman"/>
          <w:sz w:val="28"/>
          <w:szCs w:val="28"/>
          <w:lang w:val="ru-RU"/>
        </w:rPr>
        <w:t xml:space="preserve"> </w:t>
      </w:r>
      <w:proofErr w:type="gramStart"/>
      <w:r w:rsidRPr="00F87AF3">
        <w:rPr>
          <w:rFonts w:ascii="Times New Roman" w:eastAsia="Times New Roman" w:hAnsi="Times New Roman" w:cs="Times New Roman"/>
          <w:sz w:val="28"/>
          <w:szCs w:val="28"/>
          <w:lang w:val="ru-RU"/>
        </w:rPr>
        <w:t>п</w:t>
      </w:r>
      <w:proofErr w:type="gramEnd"/>
      <w:r w:rsidRPr="00F87AF3">
        <w:rPr>
          <w:rFonts w:ascii="Times New Roman" w:eastAsia="Times New Roman" w:hAnsi="Times New Roman" w:cs="Times New Roman"/>
          <w:sz w:val="28"/>
          <w:szCs w:val="28"/>
          <w:lang w:val="ru-RU"/>
        </w:rPr>
        <w:t>особие. М.: Новый Юрист, 1998. 128 с.</w:t>
      </w:r>
    </w:p>
    <w:p w:rsidR="00F87AF3" w:rsidRPr="00F87AF3" w:rsidRDefault="00F87AF3" w:rsidP="00F87AF3">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151. </w:t>
      </w:r>
      <w:proofErr w:type="gramStart"/>
      <w:r w:rsidRPr="00F87AF3">
        <w:rPr>
          <w:rFonts w:ascii="Times New Roman" w:eastAsia="Times New Roman" w:hAnsi="Times New Roman" w:cs="Times New Roman"/>
          <w:sz w:val="28"/>
          <w:szCs w:val="28"/>
          <w:lang w:val="ru-RU"/>
        </w:rPr>
        <w:t>Уголовное</w:t>
      </w:r>
      <w:proofErr w:type="gramEnd"/>
      <w:r w:rsidRPr="00F87AF3">
        <w:rPr>
          <w:rFonts w:ascii="Times New Roman" w:eastAsia="Times New Roman" w:hAnsi="Times New Roman" w:cs="Times New Roman"/>
          <w:sz w:val="28"/>
          <w:szCs w:val="28"/>
          <w:lang w:val="ru-RU"/>
        </w:rPr>
        <w:t xml:space="preserve"> законодавство зарубежных стран (Англии, США, Франции, Германии, Японки). М.: Омега-Л, 1998. 576 с.</w:t>
      </w:r>
    </w:p>
    <w:p w:rsidR="00F87AF3" w:rsidRPr="00F87AF3" w:rsidRDefault="00F87AF3" w:rsidP="00F87AF3">
      <w:pPr>
        <w:widowControl w:val="0"/>
        <w:autoSpaceDE w:val="0"/>
        <w:autoSpaceDN w:val="0"/>
        <w:adjustRightInd w:val="0"/>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152. </w:t>
      </w:r>
      <w:r w:rsidRPr="00F87AF3">
        <w:rPr>
          <w:rFonts w:ascii="Times New Roman" w:eastAsia="Times New Roman" w:hAnsi="Times New Roman" w:cs="Times New Roman"/>
          <w:sz w:val="28"/>
          <w:szCs w:val="28"/>
          <w:lang w:val="ru-RU"/>
        </w:rPr>
        <w:t>Жданов Ю. Н., Лаговская Е. С. Европейское уголовное право. Перспективы развития. М.: Международные отношения, 2001. 138 с.</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153. Тихомиров Ю.А. Курс сравнительного правоведения. М.: Изд-во НОРМА, 1996. 432 с.</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154. Уголовный кодекс Республики Беларусь.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2001. 312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155. Уголовный кодекс Республики Таджикистан.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2001. 410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156. Уголовный кодекс Азербайджанской Республики.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2001. 325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157. Уголовный кодекс Грузії.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2002. 409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158. Уголовный кодекс Республики Казахстан.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2001. 446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159. Уголовный кодекс Республики Молдова.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2003. 406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160. Уголовный кодекс Российской Федерации. </w:t>
      </w:r>
      <w:r w:rsidRPr="00F87AF3">
        <w:rPr>
          <w:rFonts w:ascii="Times New Roman" w:eastAsia="MS ??" w:hAnsi="Times New Roman" w:cs="Times New Roman"/>
          <w:i/>
          <w:sz w:val="28"/>
          <w:szCs w:val="28"/>
          <w:lang w:eastAsia="ru-RU"/>
        </w:rPr>
        <w:t>Собрание законодательства Российской Федерации</w:t>
      </w:r>
      <w:r w:rsidRPr="00F87AF3">
        <w:rPr>
          <w:rFonts w:ascii="Times New Roman" w:eastAsia="MS ??" w:hAnsi="Times New Roman" w:cs="Times New Roman"/>
          <w:sz w:val="28"/>
          <w:szCs w:val="28"/>
          <w:lang w:eastAsia="ru-RU"/>
        </w:rPr>
        <w:t xml:space="preserve">. 1996. № 25. Ст. 2954.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161. Уголовный кодекс Швейцарії.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2001. 350 с. </w:t>
      </w:r>
    </w:p>
    <w:p w:rsidR="00F87AF3" w:rsidRPr="00F87AF3" w:rsidRDefault="00F87AF3" w:rsidP="00F87AF3">
      <w:pPr>
        <w:spacing w:after="0" w:line="360" w:lineRule="auto"/>
        <w:jc w:val="both"/>
        <w:rPr>
          <w:rFonts w:ascii="Times New Roman" w:eastAsia="Times New Roman" w:hAnsi="Times New Roman" w:cs="Calibri"/>
          <w:sz w:val="28"/>
          <w:lang w:val="ru-RU"/>
        </w:rPr>
      </w:pPr>
      <w:r w:rsidRPr="00F87AF3">
        <w:rPr>
          <w:rFonts w:ascii="Times New Roman" w:eastAsia="Times New Roman" w:hAnsi="Times New Roman" w:cs="Times New Roman"/>
          <w:sz w:val="28"/>
          <w:szCs w:val="28"/>
        </w:rPr>
        <w:t xml:space="preserve">162. </w:t>
      </w:r>
      <w:r w:rsidRPr="00F87AF3">
        <w:rPr>
          <w:rFonts w:ascii="Times New Roman" w:eastAsia="Times New Roman" w:hAnsi="Times New Roman" w:cs="Calibri"/>
          <w:sz w:val="28"/>
          <w:lang w:val="ru-RU"/>
        </w:rPr>
        <w:t>Уголовный</w:t>
      </w:r>
      <w:r w:rsidRPr="00F87AF3">
        <w:rPr>
          <w:rFonts w:ascii="Times New Roman" w:eastAsia="Times New Roman" w:hAnsi="Times New Roman" w:cs="Calibri"/>
          <w:sz w:val="28"/>
        </w:rPr>
        <w:t xml:space="preserve"> </w:t>
      </w:r>
      <w:r w:rsidRPr="00F87AF3">
        <w:rPr>
          <w:rFonts w:ascii="Times New Roman" w:eastAsia="Times New Roman" w:hAnsi="Times New Roman" w:cs="Calibri"/>
          <w:sz w:val="28"/>
          <w:lang w:val="ru-RU"/>
        </w:rPr>
        <w:t>кодекс</w:t>
      </w:r>
      <w:r w:rsidRPr="00F87AF3">
        <w:rPr>
          <w:rFonts w:ascii="Times New Roman" w:eastAsia="Times New Roman" w:hAnsi="Times New Roman" w:cs="Calibri"/>
          <w:sz w:val="28"/>
        </w:rPr>
        <w:t xml:space="preserve"> </w:t>
      </w:r>
      <w:r w:rsidRPr="00F87AF3">
        <w:rPr>
          <w:rFonts w:ascii="Times New Roman" w:eastAsia="Times New Roman" w:hAnsi="Times New Roman" w:cs="Calibri"/>
          <w:sz w:val="28"/>
          <w:lang w:val="ru-RU"/>
        </w:rPr>
        <w:t>Республики</w:t>
      </w:r>
      <w:r w:rsidRPr="00F87AF3">
        <w:rPr>
          <w:rFonts w:ascii="Times New Roman" w:eastAsia="Times New Roman" w:hAnsi="Times New Roman" w:cs="Calibri"/>
          <w:sz w:val="28"/>
        </w:rPr>
        <w:t xml:space="preserve"> </w:t>
      </w:r>
      <w:r w:rsidRPr="00F87AF3">
        <w:rPr>
          <w:rFonts w:ascii="Times New Roman" w:eastAsia="Times New Roman" w:hAnsi="Times New Roman" w:cs="Calibri"/>
          <w:sz w:val="28"/>
          <w:lang w:val="ru-RU"/>
        </w:rPr>
        <w:t>Армения.</w:t>
      </w:r>
      <w:r w:rsidRPr="00F87AF3">
        <w:rPr>
          <w:rFonts w:ascii="Times New Roman" w:eastAsia="Times New Roman" w:hAnsi="Times New Roman" w:cs="Calibri"/>
          <w:lang w:val="ru-RU"/>
        </w:rPr>
        <w:tab/>
      </w:r>
      <w:r w:rsidRPr="00F87AF3">
        <w:rPr>
          <w:rFonts w:ascii="Times New Roman" w:eastAsia="Times New Roman" w:hAnsi="Times New Roman" w:cs="Calibri"/>
          <w:sz w:val="28"/>
          <w:lang w:val="ru-RU"/>
        </w:rPr>
        <w:t>СПб</w:t>
      </w:r>
      <w:proofErr w:type="gramStart"/>
      <w:r w:rsidRPr="00F87AF3">
        <w:rPr>
          <w:rFonts w:ascii="Times New Roman" w:eastAsia="Times New Roman" w:hAnsi="Times New Roman" w:cs="Calibri"/>
          <w:sz w:val="28"/>
          <w:lang w:val="ru-RU"/>
        </w:rPr>
        <w:t>.:</w:t>
      </w:r>
      <w:r w:rsidRPr="00F87AF3">
        <w:rPr>
          <w:rFonts w:ascii="Times New Roman" w:eastAsia="Times New Roman" w:hAnsi="Times New Roman" w:cs="Calibri"/>
          <w:sz w:val="28"/>
        </w:rPr>
        <w:t xml:space="preserve"> </w:t>
      </w:r>
      <w:proofErr w:type="gramEnd"/>
      <w:r w:rsidRPr="00F87AF3">
        <w:rPr>
          <w:rFonts w:ascii="Times New Roman" w:eastAsia="Times New Roman" w:hAnsi="Times New Roman" w:cs="Calibri"/>
          <w:sz w:val="28"/>
        </w:rPr>
        <w:t>Изд-во “Ю</w:t>
      </w:r>
      <w:r w:rsidRPr="00F87AF3">
        <w:rPr>
          <w:rFonts w:ascii="Times New Roman" w:eastAsia="Times New Roman" w:hAnsi="Times New Roman" w:cs="Calibri"/>
          <w:sz w:val="28"/>
          <w:lang w:val="ru-RU"/>
        </w:rPr>
        <w:t>ридический центр Пресс</w:t>
      </w:r>
      <w:r w:rsidRPr="00F87AF3">
        <w:rPr>
          <w:rFonts w:ascii="Times New Roman" w:eastAsia="Times New Roman" w:hAnsi="Times New Roman" w:cs="Calibri"/>
          <w:sz w:val="28"/>
        </w:rPr>
        <w:t>”</w:t>
      </w:r>
      <w:r w:rsidRPr="00F87AF3">
        <w:rPr>
          <w:rFonts w:ascii="Times New Roman" w:eastAsia="Times New Roman" w:hAnsi="Times New Roman" w:cs="Calibri"/>
          <w:sz w:val="28"/>
          <w:lang w:val="ru-RU"/>
        </w:rPr>
        <w:t>, 2004. – 450 c.</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163. Уголовный кодекс Республики Узбекистан.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2001. 338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lastRenderedPageBreak/>
        <w:t xml:space="preserve">164. </w:t>
      </w:r>
      <w:r w:rsidRPr="00F87AF3">
        <w:rPr>
          <w:rFonts w:ascii="Times New Roman" w:eastAsia="MS ??" w:hAnsi="Times New Roman" w:cs="Times New Roman"/>
          <w:sz w:val="28"/>
          <w:szCs w:val="28"/>
          <w:lang w:val="ru-RU" w:eastAsia="ru-RU"/>
        </w:rPr>
        <w:t>Уголовный кодекс</w:t>
      </w:r>
      <w:proofErr w:type="gramStart"/>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А</w:t>
      </w:r>
      <w:proofErr w:type="gramEnd"/>
      <w:r w:rsidRPr="00F87AF3">
        <w:rPr>
          <w:rFonts w:ascii="Times New Roman" w:eastAsia="MS ??" w:hAnsi="Times New Roman" w:cs="Times New Roman"/>
          <w:sz w:val="28"/>
          <w:szCs w:val="28"/>
          <w:lang w:eastAsia="ru-RU"/>
        </w:rPr>
        <w:t xml:space="preserve">встрії. М.: ИКД “Зерцало”, 2001. 144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165. Уголовный кодекс Японії.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2002. 226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 166. Уголовный кодекс Республики Корея.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200</w:t>
      </w:r>
      <w:r w:rsidRPr="00F87AF3">
        <w:rPr>
          <w:rFonts w:ascii="Times New Roman" w:eastAsia="Times New Roman" w:hAnsi="Times New Roman" w:cs="Times New Roman"/>
          <w:sz w:val="28"/>
          <w:szCs w:val="28"/>
        </w:rPr>
        <w:t>4</w:t>
      </w:r>
      <w:r w:rsidRPr="00F87AF3">
        <w:rPr>
          <w:rFonts w:ascii="Times New Roman" w:eastAsia="Times New Roman" w:hAnsi="Times New Roman" w:cs="Times New Roman"/>
          <w:sz w:val="28"/>
          <w:szCs w:val="28"/>
          <w:lang w:val="ru-RU"/>
        </w:rPr>
        <w:t>. 2</w:t>
      </w:r>
      <w:r w:rsidRPr="00F87AF3">
        <w:rPr>
          <w:rFonts w:ascii="Times New Roman" w:eastAsia="Times New Roman" w:hAnsi="Times New Roman" w:cs="Times New Roman"/>
          <w:sz w:val="28"/>
          <w:szCs w:val="28"/>
        </w:rPr>
        <w:t>40</w:t>
      </w:r>
      <w:r w:rsidRPr="00F87AF3">
        <w:rPr>
          <w:rFonts w:ascii="Times New Roman" w:eastAsia="Times New Roman" w:hAnsi="Times New Roman" w:cs="Times New Roman"/>
          <w:sz w:val="28"/>
          <w:szCs w:val="28"/>
          <w:lang w:val="ru-RU"/>
        </w:rPr>
        <w:t xml:space="preserve">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167. Уголовный колекс Польши.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2001. 234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168. Уголовный кодекс Болгарии. </w:t>
      </w:r>
      <w:r w:rsidRPr="00F87AF3">
        <w:rPr>
          <w:rFonts w:ascii="Times New Roman" w:eastAsia="MS ??" w:hAnsi="Times New Roman" w:cs="Times New Roman"/>
          <w:sz w:val="28"/>
          <w:szCs w:val="28"/>
          <w:lang w:val="ru-RU" w:eastAsia="ru-RU"/>
        </w:rPr>
        <w:t>С</w:t>
      </w:r>
      <w:r w:rsidRPr="00F87AF3">
        <w:rPr>
          <w:rFonts w:ascii="Times New Roman" w:eastAsia="MS ??" w:hAnsi="Times New Roman" w:cs="Times New Roman"/>
          <w:sz w:val="28"/>
          <w:szCs w:val="28"/>
          <w:lang w:eastAsia="ru-RU"/>
        </w:rPr>
        <w:t>Пб</w:t>
      </w:r>
      <w:proofErr w:type="gramStart"/>
      <w:r w:rsidRPr="00F87AF3">
        <w:rPr>
          <w:rFonts w:ascii="Times New Roman" w:eastAsia="MS ??" w:hAnsi="Times New Roman" w:cs="Times New Roman"/>
          <w:sz w:val="28"/>
          <w:szCs w:val="28"/>
          <w:lang w:eastAsia="ru-RU"/>
        </w:rPr>
        <w:t xml:space="preserve">.: </w:t>
      </w:r>
      <w:proofErr w:type="gramEnd"/>
      <w:r w:rsidRPr="00F87AF3">
        <w:rPr>
          <w:rFonts w:ascii="Times New Roman" w:eastAsia="MS ??" w:hAnsi="Times New Roman" w:cs="Times New Roman"/>
          <w:sz w:val="28"/>
          <w:szCs w:val="28"/>
          <w:lang w:eastAsia="ru-RU"/>
        </w:rPr>
        <w:t>И</w:t>
      </w:r>
      <w:r w:rsidRPr="00F87AF3">
        <w:rPr>
          <w:rFonts w:ascii="Times New Roman" w:eastAsia="MS ??" w:hAnsi="Times New Roman" w:cs="Times New Roman"/>
          <w:sz w:val="28"/>
          <w:szCs w:val="28"/>
          <w:lang w:val="ru-RU" w:eastAsia="ru-RU"/>
        </w:rPr>
        <w:t xml:space="preserve">зд-во </w:t>
      </w:r>
      <w:r w:rsidRPr="00F87AF3">
        <w:rPr>
          <w:rFonts w:ascii="Times New Roman" w:eastAsia="MS ??" w:hAnsi="Times New Roman" w:cs="Times New Roman"/>
          <w:sz w:val="28"/>
          <w:szCs w:val="28"/>
          <w:lang w:eastAsia="ru-RU"/>
        </w:rPr>
        <w:t>“</w:t>
      </w:r>
      <w:r w:rsidRPr="00F87AF3">
        <w:rPr>
          <w:rFonts w:ascii="Times New Roman" w:eastAsia="MS ??" w:hAnsi="Times New Roman" w:cs="Times New Roman"/>
          <w:sz w:val="28"/>
          <w:szCs w:val="28"/>
          <w:lang w:val="ru-RU" w:eastAsia="ru-RU"/>
        </w:rPr>
        <w:t>Юридический центр Пресс</w:t>
      </w:r>
      <w:r w:rsidRPr="00F87AF3">
        <w:rPr>
          <w:rFonts w:ascii="Times New Roman" w:eastAsia="MS ??" w:hAnsi="Times New Roman" w:cs="Times New Roman"/>
          <w:sz w:val="28"/>
          <w:szCs w:val="28"/>
          <w:lang w:eastAsia="ru-RU"/>
        </w:rPr>
        <w:t>”</w:t>
      </w:r>
      <w:r w:rsidRPr="00F87AF3">
        <w:rPr>
          <w:rFonts w:ascii="Times New Roman" w:eastAsia="MS ??" w:hAnsi="Times New Roman" w:cs="Times New Roman"/>
          <w:sz w:val="28"/>
          <w:szCs w:val="28"/>
          <w:lang w:val="ru-RU" w:eastAsia="ru-RU"/>
        </w:rPr>
        <w:t xml:space="preserve">, 2001. 298 с. </w:t>
      </w:r>
    </w:p>
    <w:p w:rsidR="00F87AF3" w:rsidRPr="00F87AF3" w:rsidRDefault="00F87AF3" w:rsidP="00F87AF3">
      <w:pPr>
        <w:tabs>
          <w:tab w:val="left" w:pos="360"/>
        </w:tabs>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169. Пискун А. И. Субъект неоказания помощи больному. «Черные дыры» в российском законодательстве. 2009. №1. С. 124 – 126.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170. Уголовный кодекс Кыргызской Республики. </w:t>
      </w:r>
      <w:r w:rsidRPr="00F87AF3">
        <w:rPr>
          <w:rFonts w:ascii="Times New Roman" w:eastAsia="Times New Roman" w:hAnsi="Times New Roman" w:cs="Times New Roman"/>
          <w:sz w:val="28"/>
          <w:szCs w:val="28"/>
          <w:lang w:val="ru-RU"/>
        </w:rPr>
        <w:t>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2002. 352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eastAsia="uk-UA"/>
        </w:rPr>
      </w:pPr>
      <w:r w:rsidRPr="00F87AF3">
        <w:rPr>
          <w:rFonts w:ascii="Times New Roman" w:eastAsia="Times New Roman" w:hAnsi="Times New Roman" w:cs="Times New Roman"/>
          <w:sz w:val="28"/>
          <w:szCs w:val="28"/>
        </w:rPr>
        <w:t xml:space="preserve">171. </w:t>
      </w:r>
      <w:r w:rsidRPr="00F87AF3">
        <w:rPr>
          <w:rFonts w:ascii="Times New Roman" w:eastAsia="Times New Roman" w:hAnsi="Times New Roman" w:cs="Times New Roman"/>
          <w:sz w:val="28"/>
          <w:szCs w:val="28"/>
          <w:lang w:val="ru-RU"/>
        </w:rPr>
        <w:t>Уголовный кодекс Королевства Бельгия</w:t>
      </w:r>
      <w:r w:rsidRPr="00F87AF3">
        <w:rPr>
          <w:rFonts w:ascii="Times New Roman" w:eastAsia="Times New Roman" w:hAnsi="Times New Roman" w:cs="Times New Roman"/>
          <w:bCs/>
          <w:sz w:val="28"/>
          <w:szCs w:val="28"/>
          <w:lang w:val="ru-RU" w:eastAsia="ru-RU"/>
        </w:rPr>
        <w:t xml:space="preserve">. </w:t>
      </w:r>
      <w:r w:rsidRPr="00F87AF3">
        <w:rPr>
          <w:rFonts w:ascii="Times New Roman" w:eastAsia="Times New Roman" w:hAnsi="Times New Roman" w:cs="Times New Roman"/>
          <w:sz w:val="28"/>
          <w:szCs w:val="28"/>
          <w:lang w:val="ru-RU"/>
        </w:rPr>
        <w:t>U</w:t>
      </w:r>
      <w:r w:rsidRPr="00F87AF3">
        <w:rPr>
          <w:rFonts w:ascii="Times New Roman" w:eastAsia="Times New Roman" w:hAnsi="Times New Roman" w:cs="Times New Roman"/>
          <w:sz w:val="28"/>
          <w:szCs w:val="28"/>
          <w:lang w:val="en-US"/>
        </w:rPr>
        <w:t>RL</w:t>
      </w:r>
      <w:r w:rsidRPr="00F87AF3">
        <w:rPr>
          <w:rFonts w:ascii="Times New Roman" w:eastAsia="Times New Roman" w:hAnsi="Times New Roman" w:cs="Times New Roman"/>
          <w:sz w:val="28"/>
          <w:szCs w:val="28"/>
          <w:lang w:val="ru-RU"/>
        </w:rPr>
        <w:t>:</w:t>
      </w:r>
      <w:r w:rsidRPr="00F87AF3">
        <w:rPr>
          <w:rFonts w:ascii="Times New Roman" w:eastAsia="Times New Roman" w:hAnsi="Times New Roman" w:cs="Times New Roman"/>
          <w:bCs/>
          <w:iCs/>
          <w:sz w:val="28"/>
          <w:szCs w:val="28"/>
          <w:lang w:val="ru-RU"/>
        </w:rPr>
        <w:t xml:space="preserve"> </w:t>
      </w:r>
      <w:hyperlink r:id="rId12" w:history="1">
        <w:r w:rsidRPr="00F87AF3">
          <w:rPr>
            <w:rFonts w:ascii="Times New Roman" w:eastAsia="MS ??" w:hAnsi="Times New Roman" w:cs="Times New Roman"/>
            <w:bCs/>
            <w:color w:val="0000FF"/>
            <w:sz w:val="28"/>
            <w:szCs w:val="28"/>
            <w:u w:val="single"/>
            <w:lang w:val="ru-RU"/>
          </w:rPr>
          <w:t>http://law.edu.ru/norm/norm.asp?normID=1242695</w:t>
        </w:r>
      </w:hyperlink>
      <w:r w:rsidRPr="00F87AF3">
        <w:rPr>
          <w:rFonts w:ascii="Times New Roman" w:eastAsia="Times New Roman" w:hAnsi="Times New Roman" w:cs="Times New Roman"/>
          <w:bCs/>
          <w:sz w:val="28"/>
          <w:szCs w:val="28"/>
          <w:lang w:val="ru-RU"/>
        </w:rPr>
        <w:t xml:space="preserve"> </w:t>
      </w:r>
      <w:r w:rsidRPr="00F87AF3">
        <w:rPr>
          <w:rFonts w:ascii="Times New Roman" w:eastAsia="Times New Roman" w:hAnsi="Times New Roman" w:cs="Times New Roman"/>
          <w:sz w:val="28"/>
          <w:szCs w:val="28"/>
          <w:lang w:val="ru-RU"/>
        </w:rPr>
        <w:t xml:space="preserve">(дата звернення: 10.12.2018).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bCs/>
          <w:sz w:val="28"/>
          <w:szCs w:val="28"/>
        </w:rPr>
        <w:t xml:space="preserve">172. </w:t>
      </w:r>
      <w:r w:rsidRPr="00F87AF3">
        <w:rPr>
          <w:rFonts w:ascii="Times New Roman" w:eastAsia="Times New Roman" w:hAnsi="Times New Roman" w:cs="Times New Roman"/>
          <w:bCs/>
          <w:sz w:val="28"/>
          <w:szCs w:val="28"/>
          <w:lang w:val="ru-RU"/>
        </w:rPr>
        <w:t>Уголовный кодекс Дании</w:t>
      </w:r>
      <w:r w:rsidRPr="00F87AF3">
        <w:rPr>
          <w:rFonts w:ascii="Times New Roman" w:eastAsia="Times New Roman" w:hAnsi="Times New Roman" w:cs="Times New Roman"/>
          <w:sz w:val="28"/>
          <w:szCs w:val="28"/>
          <w:lang w:val="ru-RU"/>
        </w:rPr>
        <w:t>. С</w:t>
      </w:r>
      <w:r w:rsidRPr="00F87AF3">
        <w:rPr>
          <w:rFonts w:ascii="Times New Roman" w:eastAsia="Times New Roman" w:hAnsi="Times New Roman" w:cs="Times New Roman"/>
          <w:sz w:val="28"/>
          <w:szCs w:val="28"/>
        </w:rPr>
        <w:t>Пб</w:t>
      </w:r>
      <w:proofErr w:type="gramStart"/>
      <w:r w:rsidRPr="00F87AF3">
        <w:rPr>
          <w:rFonts w:ascii="Times New Roman" w:eastAsia="Times New Roman" w:hAnsi="Times New Roman" w:cs="Times New Roman"/>
          <w:sz w:val="28"/>
          <w:szCs w:val="28"/>
        </w:rPr>
        <w:t xml:space="preserve">.: </w:t>
      </w:r>
      <w:proofErr w:type="gramEnd"/>
      <w:r w:rsidRPr="00F87AF3">
        <w:rPr>
          <w:rFonts w:ascii="Times New Roman" w:eastAsia="Times New Roman" w:hAnsi="Times New Roman" w:cs="Times New Roman"/>
          <w:sz w:val="28"/>
          <w:szCs w:val="28"/>
        </w:rPr>
        <w:t>И</w:t>
      </w:r>
      <w:r w:rsidRPr="00F87AF3">
        <w:rPr>
          <w:rFonts w:ascii="Times New Roman" w:eastAsia="Times New Roman" w:hAnsi="Times New Roman" w:cs="Times New Roman"/>
          <w:sz w:val="28"/>
          <w:szCs w:val="28"/>
          <w:lang w:val="ru-RU"/>
        </w:rPr>
        <w:t>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Юридический центр Пресс</w:t>
      </w:r>
      <w:r w:rsidRPr="00F87AF3">
        <w:rPr>
          <w:rFonts w:ascii="Times New Roman" w:eastAsia="Times New Roman" w:hAnsi="Times New Roman" w:cs="Times New Roman"/>
          <w:sz w:val="28"/>
          <w:szCs w:val="28"/>
        </w:rPr>
        <w:t>”</w:t>
      </w:r>
      <w:r w:rsidRPr="00F87AF3">
        <w:rPr>
          <w:rFonts w:ascii="Times New Roman" w:eastAsia="Times New Roman" w:hAnsi="Times New Roman" w:cs="Times New Roman"/>
          <w:sz w:val="28"/>
          <w:szCs w:val="28"/>
          <w:lang w:val="ru-RU"/>
        </w:rPr>
        <w:t xml:space="preserve">, 2001. 230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173. </w:t>
      </w:r>
      <w:r w:rsidRPr="00F87AF3">
        <w:rPr>
          <w:rFonts w:ascii="Times New Roman" w:eastAsia="Times New Roman" w:hAnsi="Times New Roman" w:cs="Times New Roman"/>
          <w:sz w:val="28"/>
          <w:szCs w:val="28"/>
          <w:lang w:val="ru-RU"/>
        </w:rPr>
        <w:t>Уголовный кодекс Респулики Сан-Марино. СПб</w:t>
      </w:r>
      <w:proofErr w:type="gramStart"/>
      <w:r w:rsidRPr="00F87AF3">
        <w:rPr>
          <w:rFonts w:ascii="Times New Roman" w:eastAsia="Times New Roman" w:hAnsi="Times New Roman" w:cs="Times New Roman"/>
          <w:sz w:val="28"/>
          <w:szCs w:val="28"/>
          <w:lang w:val="ru-RU"/>
        </w:rPr>
        <w:t xml:space="preserve">.: </w:t>
      </w:r>
      <w:proofErr w:type="gramEnd"/>
      <w:r w:rsidRPr="00F87AF3">
        <w:rPr>
          <w:rFonts w:ascii="Times New Roman" w:eastAsia="Times New Roman" w:hAnsi="Times New Roman" w:cs="Times New Roman"/>
          <w:sz w:val="28"/>
          <w:szCs w:val="28"/>
          <w:lang w:val="ru-RU"/>
        </w:rPr>
        <w:t>Изд-во “Юридический центр Пресс”, 2002. 253 с.</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bCs/>
          <w:sz w:val="28"/>
          <w:szCs w:val="28"/>
        </w:rPr>
        <w:t xml:space="preserve">174. </w:t>
      </w:r>
      <w:r w:rsidRPr="00F87AF3">
        <w:rPr>
          <w:rFonts w:ascii="Times New Roman" w:eastAsia="Times New Roman" w:hAnsi="Times New Roman" w:cs="Times New Roman"/>
          <w:bCs/>
          <w:sz w:val="28"/>
          <w:szCs w:val="28"/>
          <w:lang w:val="ru-RU"/>
        </w:rPr>
        <w:t>Уголовный кодекс Швеции</w:t>
      </w:r>
      <w:r w:rsidRPr="00F87AF3">
        <w:rPr>
          <w:rFonts w:ascii="Times New Roman" w:eastAsia="Times New Roman" w:hAnsi="Times New Roman" w:cs="Times New Roman"/>
          <w:sz w:val="28"/>
          <w:szCs w:val="28"/>
          <w:lang w:val="ru-RU"/>
        </w:rPr>
        <w:t>. СПб</w:t>
      </w:r>
      <w:proofErr w:type="gramStart"/>
      <w:r w:rsidRPr="00F87AF3">
        <w:rPr>
          <w:rFonts w:ascii="Times New Roman" w:eastAsia="Times New Roman" w:hAnsi="Times New Roman" w:cs="Times New Roman"/>
          <w:sz w:val="28"/>
          <w:szCs w:val="28"/>
          <w:lang w:val="ru-RU"/>
        </w:rPr>
        <w:t xml:space="preserve">.: </w:t>
      </w:r>
      <w:proofErr w:type="gramEnd"/>
      <w:r w:rsidRPr="00F87AF3">
        <w:rPr>
          <w:rFonts w:ascii="Times New Roman" w:eastAsia="Times New Roman" w:hAnsi="Times New Roman" w:cs="Times New Roman"/>
          <w:sz w:val="28"/>
          <w:szCs w:val="28"/>
          <w:lang w:val="ru-RU"/>
        </w:rPr>
        <w:t>Изд</w:t>
      </w:r>
      <w:r w:rsidRPr="00F87AF3">
        <w:rPr>
          <w:rFonts w:ascii="Times New Roman" w:eastAsia="Times New Roman" w:hAnsi="Times New Roman" w:cs="Times New Roman"/>
          <w:sz w:val="28"/>
          <w:szCs w:val="28"/>
          <w:lang w:val="ru-RU" w:eastAsia="ru-RU"/>
        </w:rPr>
        <w:t>-</w:t>
      </w:r>
      <w:r w:rsidRPr="00F87AF3">
        <w:rPr>
          <w:rFonts w:ascii="Times New Roman" w:eastAsia="Times New Roman" w:hAnsi="Times New Roman" w:cs="Times New Roman"/>
          <w:sz w:val="28"/>
          <w:szCs w:val="28"/>
          <w:lang w:val="ru-RU"/>
        </w:rPr>
        <w:t xml:space="preserve">во “Юридический центр Пресс”, 2001. 320 с.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175. </w:t>
      </w:r>
      <w:r w:rsidRPr="00F87AF3">
        <w:rPr>
          <w:rFonts w:ascii="Times New Roman" w:eastAsia="Times New Roman" w:hAnsi="Times New Roman" w:cs="Times New Roman"/>
          <w:sz w:val="28"/>
          <w:szCs w:val="28"/>
          <w:lang w:val="ru-RU"/>
        </w:rPr>
        <w:t>Галина Ю. В., Асланов Р. М., Бойцов А. И. Уголовное законодательство Норвегии / перевод А. В. Жмени. Москва: Изд-во “Юридический центр Пресс”, 2003. 375 с.</w:t>
      </w:r>
    </w:p>
    <w:p w:rsidR="00F87AF3" w:rsidRPr="00F87AF3" w:rsidRDefault="00F87AF3" w:rsidP="00F87AF3">
      <w:pPr>
        <w:autoSpaceDE w:val="0"/>
        <w:autoSpaceDN w:val="0"/>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176. </w:t>
      </w:r>
      <w:r w:rsidRPr="00F87AF3">
        <w:rPr>
          <w:rFonts w:ascii="Times New Roman" w:eastAsia="Times New Roman" w:hAnsi="Times New Roman" w:cs="Times New Roman"/>
          <w:sz w:val="28"/>
          <w:szCs w:val="28"/>
          <w:lang w:val="ru-RU"/>
        </w:rPr>
        <w:t>Брайнин Я.</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М. Уголовная ответственность и её основание в советском уголовном праве</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М.: Юрид. </w:t>
      </w:r>
      <w:proofErr w:type="gramStart"/>
      <w:r w:rsidRPr="00F87AF3">
        <w:rPr>
          <w:rFonts w:ascii="Times New Roman" w:eastAsia="Times New Roman" w:hAnsi="Times New Roman" w:cs="Times New Roman"/>
          <w:sz w:val="28"/>
          <w:szCs w:val="28"/>
          <w:lang w:val="ru-RU"/>
        </w:rPr>
        <w:t>лит</w:t>
      </w:r>
      <w:proofErr w:type="gramEnd"/>
      <w:r w:rsidRPr="00F87AF3">
        <w:rPr>
          <w:rFonts w:ascii="Times New Roman" w:eastAsia="Times New Roman" w:hAnsi="Times New Roman" w:cs="Times New Roman"/>
          <w:sz w:val="28"/>
          <w:szCs w:val="28"/>
          <w:lang w:val="ru-RU"/>
        </w:rPr>
        <w:t xml:space="preserve">., 1963. 275 </w:t>
      </w:r>
      <w:r w:rsidRPr="00F87AF3">
        <w:rPr>
          <w:rFonts w:ascii="Times New Roman" w:eastAsia="Times New Roman" w:hAnsi="Times New Roman" w:cs="Times New Roman"/>
          <w:sz w:val="28"/>
          <w:szCs w:val="28"/>
        </w:rPr>
        <w:t xml:space="preserve">с. </w:t>
      </w:r>
    </w:p>
    <w:p w:rsidR="00F87AF3" w:rsidRPr="00F87AF3" w:rsidRDefault="00F87AF3" w:rsidP="00F87AF3">
      <w:pPr>
        <w:autoSpaceDE w:val="0"/>
        <w:autoSpaceDN w:val="0"/>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177. Брайнин </w:t>
      </w:r>
      <w:r w:rsidRPr="00F87AF3">
        <w:rPr>
          <w:rFonts w:ascii="Times New Roman" w:eastAsia="Times New Roman" w:hAnsi="Times New Roman" w:cs="Times New Roman"/>
          <w:sz w:val="28"/>
          <w:szCs w:val="28"/>
          <w:lang w:val="ru-RU"/>
        </w:rPr>
        <w:t>Я.</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М. Уголовный закон и его применение</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 xml:space="preserve">М.: Юрид. </w:t>
      </w:r>
      <w:proofErr w:type="gramStart"/>
      <w:r w:rsidRPr="00F87AF3">
        <w:rPr>
          <w:rFonts w:ascii="Times New Roman" w:eastAsia="Times New Roman" w:hAnsi="Times New Roman" w:cs="Times New Roman"/>
          <w:sz w:val="28"/>
          <w:szCs w:val="28"/>
          <w:lang w:val="ru-RU"/>
        </w:rPr>
        <w:t>лит</w:t>
      </w:r>
      <w:proofErr w:type="gramEnd"/>
      <w:r w:rsidRPr="00F87AF3">
        <w:rPr>
          <w:rFonts w:ascii="Times New Roman" w:eastAsia="Times New Roman" w:hAnsi="Times New Roman" w:cs="Times New Roman"/>
          <w:sz w:val="28"/>
          <w:szCs w:val="28"/>
          <w:lang w:val="ru-RU"/>
        </w:rPr>
        <w:t>., 1967.</w:t>
      </w:r>
      <w:r w:rsidRPr="00F87AF3">
        <w:rPr>
          <w:rFonts w:ascii="Times New Roman" w:eastAsia="Times New Roman" w:hAnsi="Times New Roman" w:cs="Times New Roman"/>
          <w:sz w:val="28"/>
          <w:szCs w:val="28"/>
        </w:rPr>
        <w:t xml:space="preserve">    240 с.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178. </w:t>
      </w:r>
      <w:r w:rsidRPr="00F87AF3">
        <w:rPr>
          <w:rFonts w:ascii="Times New Roman" w:eastAsia="Times New Roman" w:hAnsi="Times New Roman" w:cs="Times New Roman"/>
          <w:sz w:val="28"/>
          <w:szCs w:val="28"/>
          <w:lang w:val="ru-RU"/>
        </w:rPr>
        <w:t>Бурчак Ф.</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Г. Квалификация преступлений</w:t>
      </w:r>
      <w:r w:rsidRPr="00F87AF3">
        <w:rPr>
          <w:rFonts w:ascii="Times New Roman" w:eastAsia="Times New Roman" w:hAnsi="Times New Roman" w:cs="Times New Roman"/>
          <w:sz w:val="28"/>
          <w:szCs w:val="28"/>
        </w:rPr>
        <w:t xml:space="preserve">. К.: Политиздат Украины, 1983.  141 с.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lastRenderedPageBreak/>
        <w:t>179. Коржанський М. Й. Кваліфікація злочинів: навч. посіб. Вид. 2-ге. К.: Атіка, 2002. 640 с.</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180. Корнеева А. В. Теоретические основы квалификации преступлений: учеб. пособ. / Под. ред. А. И. Рарога. М.: ТК Велби, Изд-во Проспект, 2006. 176 с.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181. Кудрявцев В. Н. Общая теория квалификации преступлений. М.: Юристъ, 1999. 304 с.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182. Тарарухин С. А. Квалификация преступлений в судебной и следственной практике. К.: Юринком, 1995. 152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183. </w:t>
      </w:r>
      <w:r w:rsidRPr="00F87AF3">
        <w:rPr>
          <w:rFonts w:ascii="Times New Roman" w:eastAsia="MS ??" w:hAnsi="Times New Roman" w:cs="Times New Roman"/>
          <w:sz w:val="28"/>
          <w:szCs w:val="28"/>
          <w:lang w:val="ru-RU" w:eastAsia="ru-RU"/>
        </w:rPr>
        <w:t>Карпушин М.</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П., Курляндський В.</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И. Уголовная ответственность и состав преступления</w:t>
      </w:r>
      <w:r w:rsidRPr="00F87AF3">
        <w:rPr>
          <w:rFonts w:ascii="Times New Roman" w:eastAsia="MS ??" w:hAnsi="Times New Roman" w:cs="Times New Roman"/>
          <w:sz w:val="28"/>
          <w:szCs w:val="28"/>
          <w:lang w:eastAsia="ru-RU"/>
        </w:rPr>
        <w:t xml:space="preserve">. М.: Юрид. лит., 1974. 232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184. Кузнецов В. В., Савченко А. В. Теорія кваліфікації злочинів: підручник. 2-ге вид. перероб. / За заг. ред. професорів Є. М. Моісеєва та О. М. Джужи. К.: КНТ, 2007. 300 с.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185. Брайнін Я. М. Основні питания загального вчення про склад злочину. К.: КДУ, 1964. 124 с. </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186. </w:t>
      </w:r>
      <w:r w:rsidRPr="00F87AF3">
        <w:rPr>
          <w:rFonts w:ascii="Times New Roman" w:eastAsia="MS ??" w:hAnsi="Times New Roman" w:cs="Times New Roman"/>
          <w:sz w:val="28"/>
          <w:szCs w:val="28"/>
          <w:lang w:val="ru-RU" w:eastAsia="ru-RU"/>
        </w:rPr>
        <w:t xml:space="preserve">Дудоров О. О., Хавронюк М. І. Кримінальне право України: навч. </w:t>
      </w:r>
      <w:proofErr w:type="gramStart"/>
      <w:r w:rsidRPr="00F87AF3">
        <w:rPr>
          <w:rFonts w:ascii="Times New Roman" w:eastAsia="MS ??" w:hAnsi="Times New Roman" w:cs="Times New Roman"/>
          <w:sz w:val="28"/>
          <w:szCs w:val="28"/>
          <w:lang w:val="ru-RU" w:eastAsia="ru-RU"/>
        </w:rPr>
        <w:t>пос</w:t>
      </w:r>
      <w:proofErr w:type="gramEnd"/>
      <w:r w:rsidRPr="00F87AF3">
        <w:rPr>
          <w:rFonts w:ascii="Times New Roman" w:eastAsia="MS ??" w:hAnsi="Times New Roman" w:cs="Times New Roman"/>
          <w:sz w:val="28"/>
          <w:szCs w:val="28"/>
          <w:lang w:val="ru-RU" w:eastAsia="ru-RU"/>
        </w:rPr>
        <w:t xml:space="preserve">ібник / за заг. ред. М. І. Хавронюка. К.: </w:t>
      </w:r>
      <w:proofErr w:type="gramStart"/>
      <w:r w:rsidRPr="00F87AF3">
        <w:rPr>
          <w:rFonts w:ascii="Times New Roman" w:eastAsia="MS ??" w:hAnsi="Times New Roman" w:cs="Times New Roman"/>
          <w:sz w:val="28"/>
          <w:szCs w:val="28"/>
          <w:lang w:val="ru-RU" w:eastAsia="ru-RU"/>
        </w:rPr>
        <w:t>Ваіте</w:t>
      </w:r>
      <w:proofErr w:type="gramEnd"/>
      <w:r w:rsidRPr="00F87AF3">
        <w:rPr>
          <w:rFonts w:ascii="Times New Roman" w:eastAsia="MS ??" w:hAnsi="Times New Roman" w:cs="Times New Roman"/>
          <w:sz w:val="28"/>
          <w:szCs w:val="28"/>
          <w:lang w:val="ru-RU" w:eastAsia="ru-RU"/>
        </w:rPr>
        <w:t xml:space="preserve">, 2014. 944 с.    </w:t>
      </w:r>
    </w:p>
    <w:p w:rsidR="00F87AF3" w:rsidRPr="00F87AF3" w:rsidRDefault="00F87AF3" w:rsidP="00F87AF3">
      <w:pPr>
        <w:tabs>
          <w:tab w:val="left" w:pos="360"/>
        </w:tabs>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187. Науково-практичний коментар Кримінального кодексу України. 5-те вид., переробл та доповн. / за ред. М. І. Мельника, М. І. Хавронюка. К.: Юридична думка, 2008. 1216 с.</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188. Парамонова О. С. Родовий та безпосередній об’єкти злочину, передбаченого ст. 140 КК України. </w:t>
      </w:r>
      <w:r w:rsidRPr="00F87AF3">
        <w:rPr>
          <w:rFonts w:ascii="Times New Roman" w:eastAsia="MS ??" w:hAnsi="Times New Roman" w:cs="Times New Roman"/>
          <w:i/>
          <w:sz w:val="28"/>
          <w:szCs w:val="28"/>
          <w:lang w:eastAsia="ru-RU"/>
        </w:rPr>
        <w:t>Актуальні проблеми держави і права</w:t>
      </w:r>
      <w:r w:rsidRPr="00F87AF3">
        <w:rPr>
          <w:rFonts w:ascii="Times New Roman" w:eastAsia="MS ??" w:hAnsi="Times New Roman" w:cs="Times New Roman"/>
          <w:sz w:val="28"/>
          <w:szCs w:val="28"/>
          <w:lang w:eastAsia="ru-RU"/>
        </w:rPr>
        <w:t xml:space="preserve">. 2010. С. 243 – 247.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189. </w:t>
      </w:r>
      <w:r w:rsidRPr="00F87AF3">
        <w:rPr>
          <w:rFonts w:ascii="Times New Roman" w:eastAsia="MS ??" w:hAnsi="Times New Roman" w:cs="Times New Roman"/>
          <w:sz w:val="28"/>
          <w:szCs w:val="28"/>
          <w:lang w:val="ru-RU" w:eastAsia="ru-RU"/>
        </w:rPr>
        <w:t>Научно-практический комментарий к Уголовному кодексу Украины</w:t>
      </w:r>
      <w:proofErr w:type="gramStart"/>
      <w:r w:rsidRPr="00F87AF3">
        <w:rPr>
          <w:rFonts w:ascii="Times New Roman" w:eastAsia="MS ??" w:hAnsi="Times New Roman" w:cs="Times New Roman"/>
          <w:sz w:val="28"/>
          <w:szCs w:val="28"/>
          <w:lang w:val="ru-RU" w:eastAsia="ru-RU"/>
        </w:rPr>
        <w:t xml:space="preserve"> / П</w:t>
      </w:r>
      <w:proofErr w:type="gramEnd"/>
      <w:r w:rsidRPr="00F87AF3">
        <w:rPr>
          <w:rFonts w:ascii="Times New Roman" w:eastAsia="MS ??" w:hAnsi="Times New Roman" w:cs="Times New Roman"/>
          <w:sz w:val="28"/>
          <w:szCs w:val="28"/>
          <w:lang w:val="ru-RU" w:eastAsia="ru-RU"/>
        </w:rPr>
        <w:t>од ред. Н.</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И. Мельника, Н.</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И. Хавронюка. 7-е изд., перераб. и доп. Х.: Фактор, 2011. 1280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190. </w:t>
      </w:r>
      <w:r w:rsidRPr="00F87AF3">
        <w:rPr>
          <w:rFonts w:ascii="Times New Roman" w:eastAsia="MS ??" w:hAnsi="Times New Roman" w:cs="Times New Roman"/>
          <w:sz w:val="28"/>
          <w:szCs w:val="28"/>
          <w:lang w:val="ru-RU" w:eastAsia="ru-RU"/>
        </w:rPr>
        <w:t xml:space="preserve">Научно-практический </w:t>
      </w:r>
      <w:proofErr w:type="gramStart"/>
      <w:r w:rsidRPr="00F87AF3">
        <w:rPr>
          <w:rFonts w:ascii="Times New Roman" w:eastAsia="MS ??" w:hAnsi="Times New Roman" w:cs="Times New Roman"/>
          <w:sz w:val="28"/>
          <w:szCs w:val="28"/>
          <w:lang w:val="ru-RU" w:eastAsia="ru-RU"/>
        </w:rPr>
        <w:t>комментарий</w:t>
      </w:r>
      <w:proofErr w:type="gramEnd"/>
      <w:r w:rsidRPr="00F87AF3">
        <w:rPr>
          <w:rFonts w:ascii="Times New Roman" w:eastAsia="MS ??" w:hAnsi="Times New Roman" w:cs="Times New Roman"/>
          <w:sz w:val="28"/>
          <w:szCs w:val="28"/>
          <w:lang w:val="ru-RU" w:eastAsia="ru-RU"/>
        </w:rPr>
        <w:t xml:space="preserve"> Уголовного кодекса Украины от 5 апреля 2001 года / под ред. Н.И.  Мельника, Н.И. Хавронюка. – К.: Каннон: А.С.К., 2002. 1216</w:t>
      </w:r>
      <w:r w:rsidRPr="00F87AF3">
        <w:rPr>
          <w:rFonts w:ascii="Times New Roman" w:eastAsia="MS ??" w:hAnsi="Times New Roman" w:cs="Times New Roman"/>
          <w:sz w:val="28"/>
          <w:szCs w:val="28"/>
          <w:lang w:eastAsia="ru-RU"/>
        </w:rPr>
        <w:t xml:space="preserve">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191. </w:t>
      </w:r>
      <w:r w:rsidRPr="00F87AF3">
        <w:rPr>
          <w:rFonts w:ascii="Times New Roman" w:eastAsia="MS ??" w:hAnsi="Times New Roman" w:cs="Times New Roman"/>
          <w:sz w:val="28"/>
          <w:szCs w:val="28"/>
          <w:lang w:val="ru-RU" w:eastAsia="ru-RU"/>
        </w:rPr>
        <w:t>Папеева К.</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О. Институт медицинской тайны как объект уголовно-правовой охраны: дис. … канд. юрид. наук: 12.00.08. Н.-Новгород, 2006. </w:t>
      </w:r>
      <w:r w:rsidRPr="00F87AF3">
        <w:rPr>
          <w:rFonts w:ascii="Times New Roman" w:eastAsia="MS ??" w:hAnsi="Times New Roman" w:cs="Times New Roman"/>
          <w:sz w:val="28"/>
          <w:szCs w:val="28"/>
          <w:lang w:eastAsia="ru-RU"/>
        </w:rPr>
        <w:t xml:space="preserve">221 с.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lastRenderedPageBreak/>
        <w:t xml:space="preserve">192. Чеботарьова Г. В. Загальні та спеціальні ознаки суб’єктів злочинів, що вчинюються у сфері медичної діяльності. </w:t>
      </w:r>
      <w:r w:rsidRPr="00F87AF3">
        <w:rPr>
          <w:rFonts w:ascii="Times New Roman" w:eastAsia="Times New Roman" w:hAnsi="Times New Roman" w:cs="Times New Roman"/>
          <w:i/>
          <w:sz w:val="28"/>
          <w:szCs w:val="28"/>
        </w:rPr>
        <w:t>Держава та регіони</w:t>
      </w:r>
      <w:r w:rsidRPr="00F87AF3">
        <w:rPr>
          <w:rFonts w:ascii="Times New Roman" w:eastAsia="Times New Roman" w:hAnsi="Times New Roman" w:cs="Times New Roman"/>
          <w:sz w:val="28"/>
          <w:szCs w:val="28"/>
        </w:rPr>
        <w:t xml:space="preserve">. 2010. № 3.  С. 75 – 79.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193. </w:t>
      </w:r>
      <w:r w:rsidRPr="00F87AF3">
        <w:rPr>
          <w:rFonts w:ascii="Times New Roman" w:eastAsia="MS ??" w:hAnsi="Times New Roman" w:cs="Times New Roman"/>
          <w:sz w:val="28"/>
          <w:szCs w:val="28"/>
          <w:lang w:val="ru-RU" w:eastAsia="ru-RU"/>
        </w:rPr>
        <w:t>Дроздов А.</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В. Человек и общественные отношения</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Л.</w:t>
      </w:r>
      <w:r w:rsidRPr="00F87AF3">
        <w:rPr>
          <w:rFonts w:ascii="Times New Roman" w:eastAsia="MS ??" w:hAnsi="Times New Roman" w:cs="Times New Roman"/>
          <w:sz w:val="28"/>
          <w:szCs w:val="28"/>
          <w:lang w:eastAsia="ru-RU"/>
        </w:rPr>
        <w:t xml:space="preserve">: Изд-во Ленингр. ун-та, </w:t>
      </w:r>
      <w:r w:rsidRPr="00F87AF3">
        <w:rPr>
          <w:rFonts w:ascii="Times New Roman" w:eastAsia="MS ??" w:hAnsi="Times New Roman" w:cs="Times New Roman"/>
          <w:sz w:val="28"/>
          <w:szCs w:val="28"/>
          <w:lang w:val="ru-RU" w:eastAsia="ru-RU"/>
        </w:rPr>
        <w:t xml:space="preserve">1966. 180 </w:t>
      </w:r>
      <w:r w:rsidRPr="00F87AF3">
        <w:rPr>
          <w:rFonts w:ascii="Times New Roman" w:eastAsia="MS ??" w:hAnsi="Times New Roman" w:cs="Times New Roman"/>
          <w:sz w:val="28"/>
          <w:szCs w:val="28"/>
          <w:lang w:eastAsia="ru-RU"/>
        </w:rPr>
        <w:t xml:space="preserve">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194. Про інформацію: Закон України від 2 жовтня 1992 року. </w:t>
      </w:r>
      <w:r w:rsidRPr="00F87AF3">
        <w:rPr>
          <w:rFonts w:ascii="Times New Roman" w:eastAsia="MS ??" w:hAnsi="Times New Roman" w:cs="Times New Roman"/>
          <w:i/>
          <w:sz w:val="28"/>
          <w:szCs w:val="28"/>
          <w:lang w:eastAsia="ru-RU"/>
        </w:rPr>
        <w:t>Відомості Верховної Ради України</w:t>
      </w:r>
      <w:r w:rsidRPr="00F87AF3">
        <w:rPr>
          <w:rFonts w:ascii="Times New Roman" w:eastAsia="MS ??" w:hAnsi="Times New Roman" w:cs="Times New Roman"/>
          <w:sz w:val="28"/>
          <w:szCs w:val="28"/>
          <w:lang w:eastAsia="ru-RU"/>
        </w:rPr>
        <w:t xml:space="preserve">. 1992. № 48. Ст. 650.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195. Карпенко Л. К. Лікарська таємниця як предмет злочину, передбаченого ст. 145 КК України. </w:t>
      </w:r>
      <w:r w:rsidRPr="00F87AF3">
        <w:rPr>
          <w:rFonts w:ascii="Times New Roman" w:eastAsia="Times New Roman" w:hAnsi="Times New Roman" w:cs="Times New Roman"/>
          <w:i/>
          <w:sz w:val="28"/>
          <w:szCs w:val="28"/>
        </w:rPr>
        <w:t>Актуальні проблеми вдосконалення чинного законодавства України</w:t>
      </w:r>
      <w:r w:rsidRPr="00F87AF3">
        <w:rPr>
          <w:rFonts w:ascii="Times New Roman" w:eastAsia="Times New Roman" w:hAnsi="Times New Roman" w:cs="Times New Roman"/>
          <w:sz w:val="28"/>
          <w:szCs w:val="28"/>
        </w:rPr>
        <w:t>: зб. наукових статей. Вип. 26. Івано-Франківськ: Прикарпатський національний університет імені Василя Стефаника, 2011. С. 231 – 236.</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196. Кримінальний кодекс України: Науково-приктичений коментар </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sz w:val="28"/>
          <w:szCs w:val="28"/>
          <w:lang w:eastAsia="ru-RU"/>
        </w:rPr>
        <w:t xml:space="preserve">Ю. В. Баулін, В. І. Борисов, С. Б. Гавриш та ін.; За ред. В. В. Сташиса, В. Я. Тація. К.: Концерн “Видавничий Дім “Ін Юре”, 2003. 1196 с.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tabs>
          <w:tab w:val="left" w:pos="360"/>
        </w:tabs>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197. Курс уголовного права. Особенная часть: учебник / под ред. Г. Н. Борзенкова, В.С. Комисарова. Том 3. М.: Зерцало-М, 2002. 480 с. </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198. Крылова Н. Е. Ответственность за незаконное производство аборта и необходимость уголовно-правовой защиты “будущей” жизни. </w:t>
      </w:r>
      <w:r w:rsidRPr="00F87AF3">
        <w:rPr>
          <w:rFonts w:ascii="Times New Roman" w:eastAsia="MS ??" w:hAnsi="Times New Roman" w:cs="Times New Roman"/>
          <w:i/>
          <w:sz w:val="28"/>
          <w:szCs w:val="28"/>
          <w:lang w:eastAsia="ru-RU"/>
        </w:rPr>
        <w:t>Вестн. Моск. ун-та</w:t>
      </w:r>
      <w:r w:rsidRPr="00F87AF3">
        <w:rPr>
          <w:rFonts w:ascii="Times New Roman" w:eastAsia="MS ??" w:hAnsi="Times New Roman" w:cs="Times New Roman"/>
          <w:sz w:val="28"/>
          <w:szCs w:val="28"/>
          <w:lang w:eastAsia="ru-RU"/>
        </w:rPr>
        <w:t>. Сер. 11. Право. 2002. № 6. С. 38 – 53.</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199. </w:t>
      </w:r>
      <w:r w:rsidRPr="00F87AF3">
        <w:rPr>
          <w:rFonts w:ascii="Times New Roman" w:eastAsia="MS ??" w:hAnsi="Times New Roman" w:cs="Times New Roman"/>
          <w:sz w:val="28"/>
          <w:szCs w:val="28"/>
          <w:lang w:val="ru-RU" w:eastAsia="ru-RU"/>
        </w:rPr>
        <w:t>Науково-практичний коментар до Крим</w:t>
      </w:r>
      <w:r w:rsidRPr="00F87AF3">
        <w:rPr>
          <w:rFonts w:ascii="Times New Roman" w:eastAsia="MS ??" w:hAnsi="Times New Roman" w:cs="Times New Roman"/>
          <w:sz w:val="28"/>
          <w:szCs w:val="28"/>
          <w:lang w:eastAsia="ru-RU"/>
        </w:rPr>
        <w:t>і</w:t>
      </w:r>
      <w:r w:rsidRPr="00F87AF3">
        <w:rPr>
          <w:rFonts w:ascii="Times New Roman" w:eastAsia="MS ??" w:hAnsi="Times New Roman" w:cs="Times New Roman"/>
          <w:sz w:val="28"/>
          <w:szCs w:val="28"/>
          <w:lang w:val="ru-RU" w:eastAsia="ru-RU"/>
        </w:rPr>
        <w:t>ального кодексу Укра</w:t>
      </w:r>
      <w:r w:rsidRPr="00F87AF3">
        <w:rPr>
          <w:rFonts w:ascii="Times New Roman" w:eastAsia="MS ??" w:hAnsi="Times New Roman" w:cs="Times New Roman"/>
          <w:sz w:val="28"/>
          <w:szCs w:val="28"/>
          <w:lang w:eastAsia="ru-RU"/>
        </w:rPr>
        <w:t>їн</w:t>
      </w:r>
      <w:r w:rsidRPr="00F87AF3">
        <w:rPr>
          <w:rFonts w:ascii="Times New Roman" w:eastAsia="MS ??" w:hAnsi="Times New Roman" w:cs="Times New Roman"/>
          <w:sz w:val="28"/>
          <w:szCs w:val="28"/>
          <w:lang w:val="ru-RU" w:eastAsia="ru-RU"/>
        </w:rPr>
        <w:t>и</w:t>
      </w:r>
      <w:r w:rsidRPr="00F87AF3">
        <w:rPr>
          <w:rFonts w:ascii="Times New Roman" w:eastAsia="MS ??" w:hAnsi="Times New Roman" w:cs="Times New Roman"/>
          <w:sz w:val="28"/>
          <w:szCs w:val="28"/>
          <w:lang w:eastAsia="ru-RU"/>
        </w:rPr>
        <w:t>: у 2-х т.</w:t>
      </w:r>
      <w:r w:rsidRPr="00F87AF3">
        <w:rPr>
          <w:rFonts w:ascii="Times New Roman" w:eastAsia="MS ??" w:hAnsi="Times New Roman" w:cs="Times New Roman"/>
          <w:sz w:val="28"/>
          <w:szCs w:val="28"/>
          <w:lang w:val="ru-RU" w:eastAsia="ru-RU"/>
        </w:rPr>
        <w:t xml:space="preserve"> / </w:t>
      </w:r>
      <w:proofErr w:type="gramStart"/>
      <w:r w:rsidRPr="00F87AF3">
        <w:rPr>
          <w:rFonts w:ascii="Times New Roman" w:eastAsia="MS ??" w:hAnsi="Times New Roman" w:cs="Times New Roman"/>
          <w:sz w:val="28"/>
          <w:szCs w:val="28"/>
          <w:lang w:eastAsia="ru-RU"/>
        </w:rPr>
        <w:t>П</w:t>
      </w:r>
      <w:proofErr w:type="gramEnd"/>
      <w:r w:rsidRPr="00F87AF3">
        <w:rPr>
          <w:rFonts w:ascii="Times New Roman" w:eastAsia="MS ??" w:hAnsi="Times New Roman" w:cs="Times New Roman"/>
          <w:sz w:val="28"/>
          <w:szCs w:val="28"/>
          <w:lang w:eastAsia="ru-RU"/>
        </w:rPr>
        <w:t>ід</w:t>
      </w:r>
      <w:r w:rsidRPr="00F87AF3">
        <w:rPr>
          <w:rFonts w:ascii="Times New Roman" w:eastAsia="MS ??" w:hAnsi="Times New Roman" w:cs="Times New Roman"/>
          <w:sz w:val="28"/>
          <w:szCs w:val="28"/>
          <w:lang w:val="ru-RU" w:eastAsia="ru-RU"/>
        </w:rPr>
        <w:t xml:space="preserve"> заг. ред. Потебенька</w:t>
      </w:r>
      <w:r w:rsidRPr="00F87AF3">
        <w:rPr>
          <w:rFonts w:ascii="Times New Roman" w:eastAsia="MS ??" w:hAnsi="Times New Roman" w:cs="Times New Roman"/>
          <w:sz w:val="28"/>
          <w:szCs w:val="28"/>
          <w:lang w:eastAsia="ru-RU"/>
        </w:rPr>
        <w:t xml:space="preserve"> М. О., </w:t>
      </w:r>
      <w:r w:rsidRPr="00F87AF3">
        <w:rPr>
          <w:rFonts w:ascii="Times New Roman" w:eastAsia="MS ??" w:hAnsi="Times New Roman" w:cs="Times New Roman"/>
          <w:sz w:val="28"/>
          <w:szCs w:val="28"/>
          <w:lang w:val="ru-RU" w:eastAsia="ru-RU"/>
        </w:rPr>
        <w:t>Гончаренка</w:t>
      </w:r>
      <w:r w:rsidRPr="00F87AF3">
        <w:rPr>
          <w:rFonts w:ascii="Times New Roman" w:eastAsia="MS ??" w:hAnsi="Times New Roman" w:cs="Times New Roman"/>
          <w:sz w:val="28"/>
          <w:szCs w:val="28"/>
          <w:lang w:eastAsia="ru-RU"/>
        </w:rPr>
        <w:t xml:space="preserve"> В. Г. </w:t>
      </w:r>
      <w:r w:rsidRPr="00F87AF3">
        <w:rPr>
          <w:rFonts w:ascii="Times New Roman" w:eastAsia="MS ??" w:hAnsi="Times New Roman" w:cs="Times New Roman"/>
          <w:sz w:val="28"/>
          <w:szCs w:val="28"/>
          <w:lang w:val="ru-RU" w:eastAsia="ru-RU"/>
        </w:rPr>
        <w:t>К.: Форум, 2001.</w:t>
      </w:r>
      <w:r w:rsidRPr="00F87AF3">
        <w:rPr>
          <w:rFonts w:ascii="Times New Roman" w:eastAsia="MS ??" w:hAnsi="Times New Roman" w:cs="Times New Roman"/>
          <w:sz w:val="28"/>
          <w:szCs w:val="28"/>
          <w:lang w:eastAsia="ru-RU"/>
        </w:rPr>
        <w:t xml:space="preserve"> Т. 2. </w:t>
      </w:r>
      <w:r w:rsidRPr="00F87AF3">
        <w:rPr>
          <w:rFonts w:ascii="Times New Roman" w:eastAsia="MS ??" w:hAnsi="Times New Roman" w:cs="Times New Roman"/>
          <w:sz w:val="28"/>
          <w:szCs w:val="28"/>
          <w:lang w:val="ru-RU" w:eastAsia="ru-RU"/>
        </w:rPr>
        <w:t>Особлива частина</w:t>
      </w:r>
      <w:r w:rsidRPr="00F87AF3">
        <w:rPr>
          <w:rFonts w:ascii="Times New Roman" w:eastAsia="MS ??" w:hAnsi="Times New Roman" w:cs="Times New Roman"/>
          <w:sz w:val="28"/>
          <w:szCs w:val="28"/>
          <w:lang w:eastAsia="ru-RU"/>
        </w:rPr>
        <w:t>. 942 с.</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200. </w:t>
      </w:r>
      <w:r w:rsidRPr="00F87AF3">
        <w:rPr>
          <w:rFonts w:ascii="Times New Roman" w:eastAsia="MS ??" w:hAnsi="Times New Roman" w:cs="Times New Roman"/>
          <w:sz w:val="28"/>
          <w:szCs w:val="28"/>
          <w:lang w:val="ru-RU" w:eastAsia="ru-RU"/>
        </w:rPr>
        <w:t>Тимейко Г.</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В. Общее учение об объективной стороне преступления. Ростов-на-Дону: Изд-во Рост</w:t>
      </w:r>
      <w:proofErr w:type="gramStart"/>
      <w:r w:rsidRPr="00F87AF3">
        <w:rPr>
          <w:rFonts w:ascii="Times New Roman" w:eastAsia="MS ??" w:hAnsi="Times New Roman" w:cs="Times New Roman"/>
          <w:sz w:val="28"/>
          <w:szCs w:val="28"/>
          <w:lang w:val="ru-RU" w:eastAsia="ru-RU"/>
        </w:rPr>
        <w:t>.</w:t>
      </w:r>
      <w:proofErr w:type="gramEnd"/>
      <w:r w:rsidRPr="00F87AF3">
        <w:rPr>
          <w:rFonts w:ascii="Times New Roman" w:eastAsia="MS ??" w:hAnsi="Times New Roman" w:cs="Times New Roman"/>
          <w:sz w:val="28"/>
          <w:szCs w:val="28"/>
          <w:lang w:val="ru-RU" w:eastAsia="ru-RU"/>
        </w:rPr>
        <w:t xml:space="preserve"> </w:t>
      </w:r>
      <w:proofErr w:type="gramStart"/>
      <w:r w:rsidRPr="00F87AF3">
        <w:rPr>
          <w:rFonts w:ascii="Times New Roman" w:eastAsia="MS ??" w:hAnsi="Times New Roman" w:cs="Times New Roman"/>
          <w:sz w:val="28"/>
          <w:szCs w:val="28"/>
          <w:lang w:val="ru-RU" w:eastAsia="ru-RU"/>
        </w:rPr>
        <w:t>у</w:t>
      </w:r>
      <w:proofErr w:type="gramEnd"/>
      <w:r w:rsidRPr="00F87AF3">
        <w:rPr>
          <w:rFonts w:ascii="Times New Roman" w:eastAsia="MS ??" w:hAnsi="Times New Roman" w:cs="Times New Roman"/>
          <w:sz w:val="28"/>
          <w:szCs w:val="28"/>
          <w:lang w:val="ru-RU" w:eastAsia="ru-RU"/>
        </w:rPr>
        <w:t>н-та, 1977.</w:t>
      </w:r>
      <w:r w:rsidRPr="00F87AF3">
        <w:rPr>
          <w:rFonts w:ascii="Times New Roman" w:eastAsia="MS ??" w:hAnsi="Times New Roman" w:cs="Times New Roman"/>
          <w:sz w:val="28"/>
          <w:szCs w:val="28"/>
          <w:lang w:eastAsia="ru-RU"/>
        </w:rPr>
        <w:t xml:space="preserve"> 216 с</w:t>
      </w:r>
      <w:r w:rsidRPr="00F87AF3">
        <w:rPr>
          <w:rFonts w:ascii="Times New Roman" w:eastAsia="MS ??" w:hAnsi="Times New Roman" w:cs="Times New Roman"/>
          <w:sz w:val="28"/>
          <w:szCs w:val="28"/>
          <w:lang w:val="ru-RU" w:eastAsia="ru-RU"/>
        </w:rPr>
        <w:t>.</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201. </w:t>
      </w:r>
      <w:r w:rsidRPr="00F87AF3">
        <w:rPr>
          <w:rFonts w:ascii="Times New Roman" w:eastAsia="MS ??" w:hAnsi="Times New Roman" w:cs="Times New Roman"/>
          <w:sz w:val="28"/>
          <w:szCs w:val="28"/>
          <w:lang w:val="ru-RU" w:eastAsia="ru-RU"/>
        </w:rPr>
        <w:t>Карпушин М.</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П., Курляндский В.</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И. Уголовная ответственность и состав преступления. М.: Юрид. </w:t>
      </w:r>
      <w:proofErr w:type="gramStart"/>
      <w:r w:rsidRPr="00F87AF3">
        <w:rPr>
          <w:rFonts w:ascii="Times New Roman" w:eastAsia="MS ??" w:hAnsi="Times New Roman" w:cs="Times New Roman"/>
          <w:sz w:val="28"/>
          <w:szCs w:val="28"/>
          <w:lang w:val="ru-RU" w:eastAsia="ru-RU"/>
        </w:rPr>
        <w:t>лит</w:t>
      </w:r>
      <w:proofErr w:type="gramEnd"/>
      <w:r w:rsidRPr="00F87AF3">
        <w:rPr>
          <w:rFonts w:ascii="Times New Roman" w:eastAsia="MS ??" w:hAnsi="Times New Roman" w:cs="Times New Roman"/>
          <w:sz w:val="28"/>
          <w:szCs w:val="28"/>
          <w:lang w:val="ru-RU" w:eastAsia="ru-RU"/>
        </w:rPr>
        <w:t>., 1974.</w:t>
      </w:r>
      <w:r w:rsidRPr="00F87AF3">
        <w:rPr>
          <w:rFonts w:ascii="Times New Roman" w:eastAsia="MS ??" w:hAnsi="Times New Roman" w:cs="Times New Roman"/>
          <w:sz w:val="28"/>
          <w:szCs w:val="28"/>
          <w:lang w:eastAsia="ru-RU"/>
        </w:rPr>
        <w:t xml:space="preserve"> 232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202. </w:t>
      </w:r>
      <w:r w:rsidRPr="00F87AF3">
        <w:rPr>
          <w:rFonts w:ascii="Times New Roman" w:eastAsia="MS ??" w:hAnsi="Times New Roman" w:cs="Times New Roman"/>
          <w:sz w:val="28"/>
          <w:szCs w:val="28"/>
          <w:lang w:val="ru-RU" w:eastAsia="ru-RU"/>
        </w:rPr>
        <w:t xml:space="preserve">Акоев К.Л., Кауфман М.А. и др. Объективная сторона преступления (факультативные признаки). М.: СПАРК, 1995. </w:t>
      </w:r>
      <w:r w:rsidRPr="00F87AF3">
        <w:rPr>
          <w:rFonts w:ascii="Times New Roman" w:eastAsia="MS ??" w:hAnsi="Times New Roman" w:cs="Times New Roman"/>
          <w:sz w:val="28"/>
          <w:szCs w:val="28"/>
          <w:lang w:eastAsia="ru-RU"/>
        </w:rPr>
        <w:t xml:space="preserve">126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203. </w:t>
      </w:r>
      <w:r w:rsidRPr="00F87AF3">
        <w:rPr>
          <w:rFonts w:ascii="Times New Roman" w:eastAsia="MS ??" w:hAnsi="Times New Roman" w:cs="Times New Roman"/>
          <w:sz w:val="28"/>
          <w:szCs w:val="28"/>
          <w:lang w:val="ru-RU" w:eastAsia="ru-RU"/>
        </w:rPr>
        <w:t>Кузнецова Н.</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Ф. Преступление и преступность. М.: Изд-во Моск. ун-та, 1969.</w:t>
      </w:r>
      <w:r w:rsidRPr="00F87AF3">
        <w:rPr>
          <w:rFonts w:ascii="Times New Roman" w:eastAsia="MS ??" w:hAnsi="Times New Roman" w:cs="Times New Roman"/>
          <w:sz w:val="28"/>
          <w:szCs w:val="28"/>
          <w:lang w:eastAsia="ru-RU"/>
        </w:rPr>
        <w:t xml:space="preserve"> 232 с.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lastRenderedPageBreak/>
        <w:t xml:space="preserve">204. </w:t>
      </w:r>
      <w:r w:rsidRPr="00F87AF3">
        <w:rPr>
          <w:rFonts w:ascii="Times New Roman" w:eastAsia="MS ??" w:hAnsi="Times New Roman" w:cs="Times New Roman"/>
          <w:sz w:val="28"/>
          <w:szCs w:val="28"/>
          <w:lang w:val="ru-RU" w:eastAsia="ru-RU"/>
        </w:rPr>
        <w:t>Трайнин А.</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Н. Общее учение о составе преступления</w:t>
      </w:r>
      <w:r w:rsidRPr="00F87AF3">
        <w:rPr>
          <w:rFonts w:ascii="Times New Roman" w:eastAsia="MS ??" w:hAnsi="Times New Roman" w:cs="Times New Roman"/>
          <w:sz w:val="28"/>
          <w:szCs w:val="28"/>
          <w:lang w:eastAsia="ru-RU"/>
        </w:rPr>
        <w:t>.</w:t>
      </w:r>
      <w:r w:rsidRPr="00F87AF3">
        <w:rPr>
          <w:rFonts w:ascii="Times New Roman" w:eastAsia="MS ??" w:hAnsi="Times New Roman" w:cs="Times New Roman"/>
          <w:sz w:val="28"/>
          <w:szCs w:val="28"/>
          <w:lang w:val="ru-RU" w:eastAsia="ru-RU"/>
        </w:rPr>
        <w:t xml:space="preserve"> М.: Госюриздат, 1957.</w:t>
      </w:r>
      <w:r w:rsidRPr="00F87AF3">
        <w:rPr>
          <w:rFonts w:ascii="Times New Roman" w:eastAsia="MS ??" w:hAnsi="Times New Roman" w:cs="Times New Roman"/>
          <w:sz w:val="28"/>
          <w:szCs w:val="28"/>
          <w:lang w:eastAsia="ru-RU"/>
        </w:rPr>
        <w:t xml:space="preserve"> 363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205. Питання запобігання та захисту населення від ВІЛ-інфекції та СНІД: постанова Кабiнету Мiнiстрiв України вiд 18 грудня 1998 року № 2026. </w:t>
      </w:r>
      <w:r w:rsidRPr="00F87AF3">
        <w:rPr>
          <w:rFonts w:ascii="Times New Roman" w:eastAsia="MS ??" w:hAnsi="Times New Roman" w:cs="Times New Roman"/>
          <w:i/>
          <w:sz w:val="28"/>
          <w:szCs w:val="28"/>
          <w:lang w:eastAsia="ru-RU"/>
        </w:rPr>
        <w:t>Офіційний вісник України</w:t>
      </w:r>
      <w:r w:rsidRPr="00F87AF3">
        <w:rPr>
          <w:rFonts w:ascii="Times New Roman" w:eastAsia="MS ??" w:hAnsi="Times New Roman" w:cs="Times New Roman"/>
          <w:sz w:val="28"/>
          <w:szCs w:val="28"/>
          <w:lang w:eastAsia="ru-RU"/>
        </w:rPr>
        <w:t xml:space="preserve">. 1998. № 51. Ст. 1895.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206. Про реалізацію статті 281 Цивільного кодексу України: постанова Кабінету Міністрів України від 15 лютого 2006 року № 144. </w:t>
      </w:r>
      <w:r w:rsidRPr="00F87AF3">
        <w:rPr>
          <w:rFonts w:ascii="Times New Roman" w:eastAsia="MS ??" w:hAnsi="Times New Roman" w:cs="Times New Roman"/>
          <w:i/>
          <w:sz w:val="28"/>
          <w:szCs w:val="28"/>
          <w:lang w:eastAsia="ru-RU"/>
        </w:rPr>
        <w:t>Офіційний вісник України</w:t>
      </w:r>
      <w:r w:rsidRPr="00F87AF3">
        <w:rPr>
          <w:rFonts w:ascii="Times New Roman" w:eastAsia="MS ??" w:hAnsi="Times New Roman" w:cs="Times New Roman"/>
          <w:sz w:val="28"/>
          <w:szCs w:val="28"/>
          <w:lang w:eastAsia="ru-RU"/>
        </w:rPr>
        <w:t xml:space="preserve">. 2006. № 7. Ст. 357.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207. Ковалев М. И., Вермель И. Г. Об уголовной ответственности медицинских работников за ненадлежащее лечение. </w:t>
      </w:r>
      <w:r w:rsidRPr="00F87AF3">
        <w:rPr>
          <w:rFonts w:ascii="Times New Roman" w:eastAsia="MS ??" w:hAnsi="Times New Roman" w:cs="Times New Roman"/>
          <w:i/>
          <w:sz w:val="28"/>
          <w:szCs w:val="28"/>
          <w:lang w:eastAsia="ru-RU"/>
        </w:rPr>
        <w:t>Уголовное право в борьбе с преступностью</w:t>
      </w:r>
      <w:r w:rsidRPr="00F87AF3">
        <w:rPr>
          <w:rFonts w:ascii="Times New Roman" w:eastAsia="MS ??" w:hAnsi="Times New Roman" w:cs="Times New Roman"/>
          <w:sz w:val="28"/>
          <w:szCs w:val="28"/>
          <w:lang w:eastAsia="ru-RU"/>
        </w:rPr>
        <w:t>: межвуз.сб.науч.тр. Свердловск: Свердловский юридический ин-т, 1987. С. 82 – 89.</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208. Про трансплантацію органів та інших анатомічних матеріалів людині: Закон України від 16 липня 1999 року. </w:t>
      </w:r>
      <w:r w:rsidRPr="00F87AF3">
        <w:rPr>
          <w:rFonts w:ascii="Times New Roman" w:eastAsia="MS ??" w:hAnsi="Times New Roman" w:cs="Times New Roman"/>
          <w:i/>
          <w:sz w:val="28"/>
          <w:szCs w:val="28"/>
          <w:lang w:eastAsia="ru-RU"/>
        </w:rPr>
        <w:t>Відомості Верховної Ради</w:t>
      </w:r>
      <w:r w:rsidRPr="00F87AF3">
        <w:rPr>
          <w:rFonts w:ascii="Times New Roman" w:eastAsia="MS ??" w:hAnsi="Times New Roman" w:cs="Times New Roman"/>
          <w:sz w:val="28"/>
          <w:szCs w:val="28"/>
          <w:lang w:eastAsia="ru-RU"/>
        </w:rPr>
        <w:t xml:space="preserve">. 1999. № 41. Ст. 377.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color w:val="000000"/>
          <w:sz w:val="28"/>
          <w:szCs w:val="28"/>
          <w:lang w:eastAsia="ru-RU"/>
        </w:rPr>
        <w:t xml:space="preserve">209. Про деякі питання реалізації Закону України “Про трансплантацію органів та інших анатомічних матеріалів людини: постанова Кабінету Міністрів України від 24 квітня 2000 року № 695. </w:t>
      </w:r>
      <w:r w:rsidRPr="00F87AF3">
        <w:rPr>
          <w:rFonts w:ascii="Times New Roman" w:eastAsia="MS ??" w:hAnsi="Times New Roman" w:cs="Times New Roman"/>
          <w:i/>
          <w:color w:val="000000"/>
          <w:sz w:val="28"/>
          <w:szCs w:val="28"/>
          <w:lang w:eastAsia="ru-RU"/>
        </w:rPr>
        <w:t>Офіційний вісник України</w:t>
      </w:r>
      <w:r w:rsidRPr="00F87AF3">
        <w:rPr>
          <w:rFonts w:ascii="Times New Roman" w:eastAsia="MS ??" w:hAnsi="Times New Roman" w:cs="Times New Roman"/>
          <w:color w:val="000000"/>
          <w:sz w:val="28"/>
          <w:szCs w:val="28"/>
          <w:lang w:eastAsia="ru-RU"/>
        </w:rPr>
        <w:t xml:space="preserve">. 2000. № 17. Ст. 711.  </w:t>
      </w:r>
      <w:r w:rsidRPr="00F87AF3">
        <w:rPr>
          <w:rFonts w:ascii="Times New Roman" w:eastAsia="MS ??" w:hAnsi="Times New Roman" w:cs="Times New Roman"/>
          <w:sz w:val="28"/>
          <w:szCs w:val="28"/>
          <w:lang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210. Большая медицинская энциклопедия: В 30-ти т. / АМН СССР. 3-е изд. М.: Советская энциклопедия, 1985. Т. 25. 544 с.</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211. Уголовный кодекс Украины: Научно-практический комментарий (ответственные редакторы Яценко С. С., Шакун В. И.). К.: Правові джерела, 1998. 1088 с.</w:t>
      </w:r>
    </w:p>
    <w:p w:rsidR="00F87AF3" w:rsidRPr="00F87AF3" w:rsidRDefault="00F87AF3" w:rsidP="00F87AF3">
      <w:pPr>
        <w:spacing w:after="0" w:line="360" w:lineRule="auto"/>
        <w:jc w:val="both"/>
        <w:rPr>
          <w:rFonts w:ascii="Times New Roman" w:hAnsi="Times New Roman" w:cs="Times New Roman"/>
          <w:sz w:val="28"/>
          <w:szCs w:val="28"/>
          <w:lang w:eastAsia="ru-RU"/>
        </w:rPr>
      </w:pPr>
      <w:r w:rsidRPr="00F87AF3">
        <w:rPr>
          <w:sz w:val="28"/>
          <w:szCs w:val="28"/>
          <w:lang w:eastAsia="ru-RU"/>
        </w:rPr>
        <w:t xml:space="preserve">212. Навроцький В. О. Склад злочину і його роль у процесі кримінально-правової кваліфікації. </w:t>
      </w:r>
      <w:r w:rsidRPr="00F87AF3">
        <w:rPr>
          <w:i/>
          <w:sz w:val="28"/>
          <w:szCs w:val="28"/>
          <w:lang w:eastAsia="ru-RU"/>
        </w:rPr>
        <w:t>Правничий часопис Донецького університету</w:t>
      </w:r>
      <w:r w:rsidRPr="00F87AF3">
        <w:rPr>
          <w:sz w:val="28"/>
          <w:szCs w:val="28"/>
          <w:lang w:eastAsia="ru-RU"/>
        </w:rPr>
        <w:t xml:space="preserve">. 2000. № 1. С. 47 – 54. </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bCs/>
          <w:sz w:val="28"/>
          <w:szCs w:val="28"/>
          <w:lang w:eastAsia="ru-RU"/>
        </w:rPr>
        <w:t xml:space="preserve">213. Нерсесян В. А. </w:t>
      </w:r>
      <w:r w:rsidRPr="00F87AF3">
        <w:rPr>
          <w:rFonts w:ascii="Times New Roman" w:eastAsia="MS ??" w:hAnsi="Times New Roman" w:cs="Times New Roman"/>
          <w:sz w:val="28"/>
          <w:szCs w:val="28"/>
          <w:lang w:eastAsia="ru-RU"/>
        </w:rPr>
        <w:t xml:space="preserve">Ответственность за неосторожные преступления. СПб.: Изд-во “Юридический центр Пресс”, 2002. 223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214. Рарог А. И. Субъективная</w:t>
      </w:r>
      <w:r w:rsidRPr="00F87AF3">
        <w:rPr>
          <w:rFonts w:ascii="Times New Roman" w:eastAsia="MS ??" w:hAnsi="Times New Roman" w:cs="Times New Roman"/>
          <w:sz w:val="28"/>
          <w:szCs w:val="28"/>
          <w:lang w:val="ru-RU" w:eastAsia="ru-RU"/>
        </w:rPr>
        <w:t xml:space="preserve"> сторона и квалификация преступлений</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М.: ООО “Профобразование, 2001.</w:t>
      </w:r>
      <w:r w:rsidRPr="00F87AF3">
        <w:rPr>
          <w:rFonts w:ascii="Times New Roman" w:eastAsia="MS ??" w:hAnsi="Times New Roman" w:cs="Times New Roman"/>
          <w:sz w:val="28"/>
          <w:szCs w:val="28"/>
          <w:lang w:eastAsia="ru-RU"/>
        </w:rPr>
        <w:t xml:space="preserve"> 230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lastRenderedPageBreak/>
        <w:t xml:space="preserve">215. </w:t>
      </w:r>
      <w:r w:rsidRPr="00F87AF3">
        <w:rPr>
          <w:rFonts w:ascii="Times New Roman" w:eastAsia="MS ??" w:hAnsi="Times New Roman" w:cs="Times New Roman"/>
          <w:sz w:val="28"/>
          <w:szCs w:val="28"/>
          <w:lang w:val="ru-RU" w:eastAsia="ru-RU"/>
        </w:rPr>
        <w:t>Злобин Г.</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А., Никифоров Б.</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С. Умысел и его формы</w:t>
      </w:r>
      <w:r w:rsidRPr="00F87AF3">
        <w:rPr>
          <w:rFonts w:ascii="Times New Roman" w:eastAsia="MS ??" w:hAnsi="Times New Roman" w:cs="Times New Roman"/>
          <w:sz w:val="28"/>
          <w:szCs w:val="28"/>
          <w:lang w:eastAsia="ru-RU"/>
        </w:rPr>
        <w:t>. М.: Юрид. лит., 1972.     264 с.</w:t>
      </w:r>
    </w:p>
    <w:p w:rsidR="00F87AF3" w:rsidRPr="00F87AF3" w:rsidRDefault="00F87AF3" w:rsidP="00F87AF3">
      <w:pPr>
        <w:autoSpaceDE w:val="0"/>
        <w:autoSpaceDN w:val="0"/>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216. </w:t>
      </w:r>
      <w:r w:rsidRPr="00F87AF3">
        <w:rPr>
          <w:rFonts w:ascii="Times New Roman" w:eastAsia="Times New Roman" w:hAnsi="Times New Roman" w:cs="Times New Roman"/>
          <w:sz w:val="28"/>
          <w:szCs w:val="28"/>
          <w:lang w:val="ru-RU"/>
        </w:rPr>
        <w:t>Рарог А.</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И. Вина в советском уголовном праве</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Саратов: Изд-во Сарат. ун-та, 1987.</w:t>
      </w:r>
      <w:r w:rsidRPr="00F87AF3">
        <w:rPr>
          <w:rFonts w:ascii="Times New Roman" w:eastAsia="Times New Roman" w:hAnsi="Times New Roman" w:cs="Times New Roman"/>
          <w:sz w:val="28"/>
          <w:szCs w:val="28"/>
        </w:rPr>
        <w:t xml:space="preserve"> 210 с</w:t>
      </w:r>
      <w:r w:rsidRPr="00F87AF3">
        <w:rPr>
          <w:rFonts w:ascii="Times New Roman" w:eastAsia="Times New Roman" w:hAnsi="Times New Roman" w:cs="Times New Roman"/>
          <w:sz w:val="28"/>
          <w:szCs w:val="28"/>
          <w:lang w:val="ru-RU"/>
        </w:rPr>
        <w:t>.</w:t>
      </w:r>
      <w:r w:rsidRPr="00F87AF3">
        <w:rPr>
          <w:rFonts w:ascii="Times New Roman" w:eastAsia="Times New Roman" w:hAnsi="Times New Roman" w:cs="Times New Roman"/>
          <w:sz w:val="28"/>
          <w:szCs w:val="28"/>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217. </w:t>
      </w:r>
      <w:r w:rsidRPr="00F87AF3">
        <w:rPr>
          <w:rFonts w:ascii="Times New Roman" w:eastAsia="MS ??" w:hAnsi="Times New Roman" w:cs="Times New Roman"/>
          <w:sz w:val="28"/>
          <w:szCs w:val="28"/>
          <w:lang w:val="ru-RU" w:eastAsia="ru-RU"/>
        </w:rPr>
        <w:t xml:space="preserve">Про застосування Конституції України при здійсненні  правосуддя: постанова Пленуму Верховного Суду України від 1 жовтня 1996 року № 9. </w:t>
      </w:r>
      <w:r w:rsidRPr="00F87AF3">
        <w:rPr>
          <w:rFonts w:ascii="Times New Roman" w:eastAsia="MS ??" w:hAnsi="Times New Roman" w:cs="Times New Roman"/>
          <w:i/>
          <w:sz w:val="28"/>
          <w:szCs w:val="28"/>
          <w:lang w:val="ru-RU" w:eastAsia="ru-RU"/>
        </w:rPr>
        <w:t xml:space="preserve">Збірник постанов Пленуму </w:t>
      </w:r>
      <w:proofErr w:type="gramStart"/>
      <w:r w:rsidRPr="00F87AF3">
        <w:rPr>
          <w:rFonts w:ascii="Times New Roman" w:eastAsia="MS ??" w:hAnsi="Times New Roman" w:cs="Times New Roman"/>
          <w:i/>
          <w:sz w:val="28"/>
          <w:szCs w:val="28"/>
          <w:lang w:val="ru-RU" w:eastAsia="ru-RU"/>
        </w:rPr>
        <w:t>Верховного</w:t>
      </w:r>
      <w:proofErr w:type="gramEnd"/>
      <w:r w:rsidRPr="00F87AF3">
        <w:rPr>
          <w:rFonts w:ascii="Times New Roman" w:eastAsia="MS ??" w:hAnsi="Times New Roman" w:cs="Times New Roman"/>
          <w:i/>
          <w:sz w:val="28"/>
          <w:szCs w:val="28"/>
          <w:lang w:val="ru-RU" w:eastAsia="ru-RU"/>
        </w:rPr>
        <w:t xml:space="preserve"> Суду України у кримінальних справах: 1963 – 2008 рр</w:t>
      </w:r>
      <w:r w:rsidRPr="00F87AF3">
        <w:rPr>
          <w:rFonts w:ascii="Times New Roman" w:eastAsia="MS ??" w:hAnsi="Times New Roman" w:cs="Times New Roman"/>
          <w:sz w:val="28"/>
          <w:szCs w:val="28"/>
          <w:lang w:val="ru-RU" w:eastAsia="ru-RU"/>
        </w:rPr>
        <w:t>. Вид</w:t>
      </w:r>
      <w:proofErr w:type="gramStart"/>
      <w:r w:rsidRPr="00F87AF3">
        <w:rPr>
          <w:rFonts w:ascii="Times New Roman" w:eastAsia="MS ??" w:hAnsi="Times New Roman" w:cs="Times New Roman"/>
          <w:sz w:val="28"/>
          <w:szCs w:val="28"/>
          <w:lang w:val="ru-RU" w:eastAsia="ru-RU"/>
        </w:rPr>
        <w:t>.</w:t>
      </w:r>
      <w:proofErr w:type="gramEnd"/>
      <w:r w:rsidRPr="00F87AF3">
        <w:rPr>
          <w:rFonts w:ascii="Times New Roman" w:eastAsia="MS ??" w:hAnsi="Times New Roman" w:cs="Times New Roman"/>
          <w:sz w:val="28"/>
          <w:szCs w:val="28"/>
          <w:lang w:val="ru-RU" w:eastAsia="ru-RU"/>
        </w:rPr>
        <w:t xml:space="preserve"> </w:t>
      </w:r>
      <w:proofErr w:type="gramStart"/>
      <w:r w:rsidRPr="00F87AF3">
        <w:rPr>
          <w:rFonts w:ascii="Times New Roman" w:eastAsia="MS ??" w:hAnsi="Times New Roman" w:cs="Times New Roman"/>
          <w:sz w:val="28"/>
          <w:szCs w:val="28"/>
          <w:lang w:val="ru-RU" w:eastAsia="ru-RU"/>
        </w:rPr>
        <w:t>п</w:t>
      </w:r>
      <w:proofErr w:type="gramEnd"/>
      <w:r w:rsidRPr="00F87AF3">
        <w:rPr>
          <w:rFonts w:ascii="Times New Roman" w:eastAsia="MS ??" w:hAnsi="Times New Roman" w:cs="Times New Roman"/>
          <w:sz w:val="28"/>
          <w:szCs w:val="28"/>
          <w:lang w:val="ru-RU" w:eastAsia="ru-RU"/>
        </w:rPr>
        <w:t>’яте, зі змінами та доповненнями. Х.: Од</w:t>
      </w:r>
      <w:r w:rsidRPr="00F87AF3">
        <w:rPr>
          <w:rFonts w:ascii="Times New Roman" w:eastAsia="MS ??" w:hAnsi="Times New Roman" w:cs="Times New Roman"/>
          <w:sz w:val="28"/>
          <w:szCs w:val="28"/>
          <w:lang w:eastAsia="ru-RU"/>
        </w:rPr>
        <w:t xml:space="preserve">іссей, 2009. </w:t>
      </w:r>
      <w:r w:rsidRPr="00F87AF3">
        <w:rPr>
          <w:rFonts w:ascii="Times New Roman" w:eastAsia="MS ??" w:hAnsi="Times New Roman" w:cs="Times New Roman"/>
          <w:sz w:val="28"/>
          <w:szCs w:val="28"/>
          <w:lang w:val="ru-RU" w:eastAsia="ru-RU"/>
        </w:rPr>
        <w:t>С. 42</w:t>
      </w:r>
      <w:r w:rsidRPr="00F87AF3">
        <w:rPr>
          <w:rFonts w:ascii="Times New Roman" w:eastAsia="MS ??" w:hAnsi="Times New Roman" w:cs="Times New Roman"/>
          <w:sz w:val="28"/>
          <w:szCs w:val="28"/>
          <w:lang w:eastAsia="ru-RU"/>
        </w:rPr>
        <w:t xml:space="preserve">1 – 429 </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218. </w:t>
      </w:r>
      <w:r w:rsidRPr="00F87AF3">
        <w:rPr>
          <w:rFonts w:ascii="Times New Roman" w:eastAsia="MS ??" w:hAnsi="Times New Roman" w:cs="Times New Roman"/>
          <w:sz w:val="28"/>
          <w:szCs w:val="28"/>
          <w:lang w:val="ru-RU" w:eastAsia="ru-RU"/>
        </w:rPr>
        <w:t>Дагель П.</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С., Котов Д.</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П. Субъективная сторона преступления и ее установление. Воронеж: Изд-во Воронеж</w:t>
      </w:r>
      <w:proofErr w:type="gramStart"/>
      <w:r w:rsidRPr="00F87AF3">
        <w:rPr>
          <w:rFonts w:ascii="Times New Roman" w:eastAsia="MS ??" w:hAnsi="Times New Roman" w:cs="Times New Roman"/>
          <w:sz w:val="28"/>
          <w:szCs w:val="28"/>
          <w:lang w:val="ru-RU" w:eastAsia="ru-RU"/>
        </w:rPr>
        <w:t>.</w:t>
      </w:r>
      <w:proofErr w:type="gramEnd"/>
      <w:r w:rsidRPr="00F87AF3">
        <w:rPr>
          <w:rFonts w:ascii="Times New Roman" w:eastAsia="MS ??" w:hAnsi="Times New Roman" w:cs="Times New Roman"/>
          <w:sz w:val="28"/>
          <w:szCs w:val="28"/>
          <w:lang w:val="ru-RU" w:eastAsia="ru-RU"/>
        </w:rPr>
        <w:t xml:space="preserve"> </w:t>
      </w:r>
      <w:proofErr w:type="gramStart"/>
      <w:r w:rsidRPr="00F87AF3">
        <w:rPr>
          <w:rFonts w:ascii="Times New Roman" w:eastAsia="MS ??" w:hAnsi="Times New Roman" w:cs="Times New Roman"/>
          <w:sz w:val="28"/>
          <w:szCs w:val="28"/>
          <w:lang w:val="ru-RU" w:eastAsia="ru-RU"/>
        </w:rPr>
        <w:t>у</w:t>
      </w:r>
      <w:proofErr w:type="gramEnd"/>
      <w:r w:rsidRPr="00F87AF3">
        <w:rPr>
          <w:rFonts w:ascii="Times New Roman" w:eastAsia="MS ??" w:hAnsi="Times New Roman" w:cs="Times New Roman"/>
          <w:sz w:val="28"/>
          <w:szCs w:val="28"/>
          <w:lang w:val="ru-RU" w:eastAsia="ru-RU"/>
        </w:rPr>
        <w:t>н-та, 1974.</w:t>
      </w:r>
      <w:r w:rsidRPr="00F87AF3">
        <w:rPr>
          <w:rFonts w:ascii="Times New Roman" w:eastAsia="MS ??" w:hAnsi="Times New Roman" w:cs="Times New Roman"/>
          <w:sz w:val="28"/>
          <w:szCs w:val="28"/>
          <w:lang w:eastAsia="ru-RU"/>
        </w:rPr>
        <w:t xml:space="preserve"> 243 с</w:t>
      </w:r>
      <w:r w:rsidRPr="00F87AF3">
        <w:rPr>
          <w:rFonts w:ascii="Times New Roman" w:eastAsia="MS ??" w:hAnsi="Times New Roman" w:cs="Times New Roman"/>
          <w:sz w:val="28"/>
          <w:szCs w:val="28"/>
          <w:lang w:val="ru-RU" w:eastAsia="ru-RU"/>
        </w:rPr>
        <w:t>.</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219. </w:t>
      </w:r>
      <w:r w:rsidRPr="00F87AF3">
        <w:rPr>
          <w:rFonts w:ascii="Times New Roman" w:eastAsia="MS ??" w:hAnsi="Times New Roman" w:cs="Times New Roman"/>
          <w:sz w:val="28"/>
          <w:szCs w:val="28"/>
          <w:lang w:val="ru-RU" w:eastAsia="ru-RU"/>
        </w:rPr>
        <w:t>Рарог А.</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И. Общая теория вины в уголовном праве. М.: ВЮЗИ, 1980.</w:t>
      </w:r>
      <w:r w:rsidRPr="00F87AF3">
        <w:rPr>
          <w:rFonts w:ascii="Times New Roman" w:eastAsia="MS ??" w:hAnsi="Times New Roman" w:cs="Times New Roman"/>
          <w:sz w:val="28"/>
          <w:szCs w:val="28"/>
          <w:lang w:eastAsia="ru-RU"/>
        </w:rPr>
        <w:t xml:space="preserve"> 92 с</w:t>
      </w:r>
      <w:r w:rsidRPr="00F87AF3">
        <w:rPr>
          <w:rFonts w:ascii="Times New Roman" w:eastAsia="MS ??" w:hAnsi="Times New Roman" w:cs="Times New Roman"/>
          <w:sz w:val="28"/>
          <w:szCs w:val="28"/>
          <w:lang w:val="ru-RU" w:eastAsia="ru-RU"/>
        </w:rPr>
        <w:t>.</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220. </w:t>
      </w:r>
      <w:r w:rsidRPr="00F87AF3">
        <w:rPr>
          <w:rFonts w:ascii="Times New Roman" w:eastAsia="MS ??" w:hAnsi="Times New Roman" w:cs="Times New Roman"/>
          <w:sz w:val="28"/>
          <w:szCs w:val="28"/>
          <w:lang w:val="ru-RU" w:eastAsia="ru-RU"/>
        </w:rPr>
        <w:t>Рарог А.</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И. Квалификация преступлений по субъективным признакам. СПб</w:t>
      </w:r>
      <w:proofErr w:type="gramStart"/>
      <w:r w:rsidRPr="00F87AF3">
        <w:rPr>
          <w:rFonts w:ascii="Times New Roman" w:eastAsia="MS ??" w:hAnsi="Times New Roman" w:cs="Times New Roman"/>
          <w:sz w:val="28"/>
          <w:szCs w:val="28"/>
          <w:lang w:val="ru-RU" w:eastAsia="ru-RU"/>
        </w:rPr>
        <w:t>.:</w:t>
      </w:r>
      <w:r w:rsidRPr="00F87AF3">
        <w:rPr>
          <w:rFonts w:ascii="Times New Roman" w:eastAsia="MS ??" w:hAnsi="Times New Roman" w:cs="Times New Roman"/>
          <w:sz w:val="28"/>
          <w:szCs w:val="28"/>
          <w:lang w:eastAsia="ru-RU"/>
        </w:rPr>
        <w:t xml:space="preserve"> </w:t>
      </w:r>
      <w:proofErr w:type="gramEnd"/>
      <w:r w:rsidRPr="00F87AF3">
        <w:rPr>
          <w:rFonts w:ascii="Times New Roman" w:eastAsia="MS ??" w:hAnsi="Times New Roman" w:cs="Times New Roman"/>
          <w:sz w:val="28"/>
          <w:szCs w:val="28"/>
          <w:lang w:eastAsia="ru-RU"/>
        </w:rPr>
        <w:t>Изд-во “</w:t>
      </w:r>
      <w:r w:rsidRPr="00F87AF3">
        <w:rPr>
          <w:rFonts w:ascii="Times New Roman" w:eastAsia="MS ??" w:hAnsi="Times New Roman" w:cs="Times New Roman"/>
          <w:sz w:val="28"/>
          <w:szCs w:val="28"/>
          <w:lang w:val="ru-RU" w:eastAsia="ru-RU"/>
        </w:rPr>
        <w:t>Юридический центр Пресс</w:t>
      </w:r>
      <w:r w:rsidRPr="00F87AF3">
        <w:rPr>
          <w:rFonts w:ascii="Times New Roman" w:eastAsia="MS ??" w:hAnsi="Times New Roman" w:cs="Times New Roman"/>
          <w:sz w:val="28"/>
          <w:szCs w:val="28"/>
          <w:lang w:eastAsia="ru-RU"/>
        </w:rPr>
        <w:t>”</w:t>
      </w:r>
      <w:r w:rsidRPr="00F87AF3">
        <w:rPr>
          <w:rFonts w:ascii="Times New Roman" w:eastAsia="MS ??" w:hAnsi="Times New Roman" w:cs="Times New Roman"/>
          <w:sz w:val="28"/>
          <w:szCs w:val="28"/>
          <w:lang w:val="ru-RU" w:eastAsia="ru-RU"/>
        </w:rPr>
        <w:t>, 2003.</w:t>
      </w:r>
      <w:r w:rsidRPr="00F87AF3">
        <w:rPr>
          <w:rFonts w:ascii="Times New Roman" w:eastAsia="MS ??" w:hAnsi="Times New Roman" w:cs="Times New Roman"/>
          <w:sz w:val="28"/>
          <w:szCs w:val="28"/>
          <w:lang w:eastAsia="ru-RU"/>
        </w:rPr>
        <w:t xml:space="preserve"> 304 с</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221. </w:t>
      </w:r>
      <w:r w:rsidRPr="00F87AF3">
        <w:rPr>
          <w:rFonts w:ascii="Times New Roman" w:eastAsia="MS ??" w:hAnsi="Times New Roman" w:cs="Times New Roman"/>
          <w:sz w:val="28"/>
          <w:szCs w:val="28"/>
          <w:lang w:val="ru-RU" w:eastAsia="ru-RU"/>
        </w:rPr>
        <w:t>Филановский И.</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Г. Социально-психологическое отношение субъекта к преступлению. Л.</w:t>
      </w:r>
      <w:r w:rsidRPr="00F87AF3">
        <w:rPr>
          <w:rFonts w:ascii="Times New Roman" w:eastAsia="MS ??" w:hAnsi="Times New Roman" w:cs="Times New Roman"/>
          <w:sz w:val="28"/>
          <w:szCs w:val="28"/>
          <w:lang w:eastAsia="ru-RU"/>
        </w:rPr>
        <w:t xml:space="preserve">: Изд-во Ленингр. ун-та, </w:t>
      </w:r>
      <w:r w:rsidRPr="00F87AF3">
        <w:rPr>
          <w:rFonts w:ascii="Times New Roman" w:eastAsia="MS ??" w:hAnsi="Times New Roman" w:cs="Times New Roman"/>
          <w:sz w:val="28"/>
          <w:szCs w:val="28"/>
          <w:lang w:val="ru-RU" w:eastAsia="ru-RU"/>
        </w:rPr>
        <w:t>1970.</w:t>
      </w:r>
      <w:r w:rsidRPr="00F87AF3">
        <w:rPr>
          <w:rFonts w:ascii="Times New Roman" w:eastAsia="MS ??" w:hAnsi="Times New Roman" w:cs="Times New Roman"/>
          <w:sz w:val="28"/>
          <w:szCs w:val="28"/>
          <w:lang w:eastAsia="ru-RU"/>
        </w:rPr>
        <w:t xml:space="preserve"> 173 с</w:t>
      </w:r>
      <w:r w:rsidRPr="00F87AF3">
        <w:rPr>
          <w:rFonts w:ascii="Times New Roman" w:eastAsia="MS ??" w:hAnsi="Times New Roman" w:cs="Times New Roman"/>
          <w:sz w:val="28"/>
          <w:szCs w:val="28"/>
          <w:lang w:val="ru-RU" w:eastAsia="ru-RU"/>
        </w:rPr>
        <w:t>.</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222. </w:t>
      </w:r>
      <w:r w:rsidRPr="00F87AF3">
        <w:rPr>
          <w:rFonts w:ascii="Times New Roman" w:eastAsia="MS ??" w:hAnsi="Times New Roman" w:cs="Times New Roman"/>
          <w:sz w:val="28"/>
          <w:szCs w:val="28"/>
          <w:lang w:val="ru-RU" w:eastAsia="ru-RU"/>
        </w:rPr>
        <w:t>Зелинский А.</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Ф. </w:t>
      </w:r>
      <w:proofErr w:type="gramStart"/>
      <w:r w:rsidRPr="00F87AF3">
        <w:rPr>
          <w:rFonts w:ascii="Times New Roman" w:eastAsia="MS ??" w:hAnsi="Times New Roman" w:cs="Times New Roman"/>
          <w:sz w:val="28"/>
          <w:szCs w:val="28"/>
          <w:lang w:val="ru-RU" w:eastAsia="ru-RU"/>
        </w:rPr>
        <w:t>Осознаваемое</w:t>
      </w:r>
      <w:proofErr w:type="gramEnd"/>
      <w:r w:rsidRPr="00F87AF3">
        <w:rPr>
          <w:rFonts w:ascii="Times New Roman" w:eastAsia="MS ??" w:hAnsi="Times New Roman" w:cs="Times New Roman"/>
          <w:sz w:val="28"/>
          <w:szCs w:val="28"/>
          <w:lang w:val="ru-RU" w:eastAsia="ru-RU"/>
        </w:rPr>
        <w:t xml:space="preserve"> и неосознаваемое в преступном поведении</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Харьков</w:t>
      </w:r>
      <w:r w:rsidRPr="00F87AF3">
        <w:rPr>
          <w:rFonts w:ascii="Times New Roman" w:eastAsia="MS ??" w:hAnsi="Times New Roman" w:cs="Times New Roman"/>
          <w:sz w:val="28"/>
          <w:szCs w:val="28"/>
          <w:lang w:eastAsia="ru-RU"/>
        </w:rPr>
        <w:t xml:space="preserve">: Вища школа, </w:t>
      </w:r>
      <w:r w:rsidRPr="00F87AF3">
        <w:rPr>
          <w:rFonts w:ascii="Times New Roman" w:eastAsia="MS ??" w:hAnsi="Times New Roman" w:cs="Times New Roman"/>
          <w:sz w:val="28"/>
          <w:szCs w:val="28"/>
          <w:lang w:val="ru-RU" w:eastAsia="ru-RU"/>
        </w:rPr>
        <w:t>1986.</w:t>
      </w:r>
      <w:r w:rsidRPr="00F87AF3">
        <w:rPr>
          <w:rFonts w:ascii="Times New Roman" w:eastAsia="MS ??" w:hAnsi="Times New Roman" w:cs="Times New Roman"/>
          <w:sz w:val="28"/>
          <w:szCs w:val="28"/>
          <w:lang w:eastAsia="ru-RU"/>
        </w:rPr>
        <w:t xml:space="preserve"> 168 с</w:t>
      </w:r>
      <w:r w:rsidRPr="00F87AF3">
        <w:rPr>
          <w:rFonts w:ascii="Times New Roman" w:eastAsia="MS ??" w:hAnsi="Times New Roman" w:cs="Times New Roman"/>
          <w:sz w:val="28"/>
          <w:szCs w:val="28"/>
          <w:lang w:val="ru-RU" w:eastAsia="ru-RU"/>
        </w:rPr>
        <w:t>.</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223. </w:t>
      </w:r>
      <w:r w:rsidRPr="00F87AF3">
        <w:rPr>
          <w:rFonts w:ascii="Times New Roman" w:eastAsia="MS ??" w:hAnsi="Times New Roman" w:cs="Times New Roman"/>
          <w:sz w:val="28"/>
          <w:szCs w:val="28"/>
          <w:lang w:val="ru-RU" w:eastAsia="ru-RU"/>
        </w:rPr>
        <w:t>Дагель П. С., Михеев Р. И. Теоретические основы установления вины</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Владивосток: Изд-во Дальневост. ун-та, 1975. – 167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224. </w:t>
      </w:r>
      <w:r w:rsidRPr="00F87AF3">
        <w:rPr>
          <w:rFonts w:ascii="Times New Roman" w:eastAsia="MS ??" w:hAnsi="Times New Roman" w:cs="Times New Roman"/>
          <w:sz w:val="28"/>
          <w:szCs w:val="28"/>
          <w:lang w:val="ru-RU" w:eastAsia="ru-RU"/>
        </w:rPr>
        <w:t>Миньковский Б. С. Проблема ответственности в уголовном праве</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М.: Юриздат, 1949. 144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225. </w:t>
      </w:r>
      <w:r w:rsidRPr="00F87AF3">
        <w:rPr>
          <w:rFonts w:ascii="Times New Roman" w:eastAsia="MS ??" w:hAnsi="Times New Roman" w:cs="Times New Roman"/>
          <w:sz w:val="28"/>
          <w:szCs w:val="28"/>
          <w:lang w:val="ru-RU" w:eastAsia="ru-RU"/>
        </w:rPr>
        <w:t>Волков Б. С. Проблема воли и уголовная ответственность</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Казань: Изд-во Казан</w:t>
      </w:r>
      <w:proofErr w:type="gramStart"/>
      <w:r w:rsidRPr="00F87AF3">
        <w:rPr>
          <w:rFonts w:ascii="Times New Roman" w:eastAsia="MS ??" w:hAnsi="Times New Roman" w:cs="Times New Roman"/>
          <w:sz w:val="28"/>
          <w:szCs w:val="28"/>
          <w:lang w:val="ru-RU" w:eastAsia="ru-RU"/>
        </w:rPr>
        <w:t>.</w:t>
      </w:r>
      <w:proofErr w:type="gramEnd"/>
      <w:r w:rsidRPr="00F87AF3">
        <w:rPr>
          <w:rFonts w:ascii="Times New Roman" w:eastAsia="MS ??" w:hAnsi="Times New Roman" w:cs="Times New Roman"/>
          <w:sz w:val="28"/>
          <w:szCs w:val="28"/>
          <w:lang w:val="ru-RU" w:eastAsia="ru-RU"/>
        </w:rPr>
        <w:t xml:space="preserve"> </w:t>
      </w:r>
      <w:proofErr w:type="gramStart"/>
      <w:r w:rsidRPr="00F87AF3">
        <w:rPr>
          <w:rFonts w:ascii="Times New Roman" w:eastAsia="MS ??" w:hAnsi="Times New Roman" w:cs="Times New Roman"/>
          <w:sz w:val="28"/>
          <w:szCs w:val="28"/>
          <w:lang w:val="ru-RU" w:eastAsia="ru-RU"/>
        </w:rPr>
        <w:t>у</w:t>
      </w:r>
      <w:proofErr w:type="gramEnd"/>
      <w:r w:rsidRPr="00F87AF3">
        <w:rPr>
          <w:rFonts w:ascii="Times New Roman" w:eastAsia="MS ??" w:hAnsi="Times New Roman" w:cs="Times New Roman"/>
          <w:sz w:val="28"/>
          <w:szCs w:val="28"/>
          <w:lang w:val="ru-RU" w:eastAsia="ru-RU"/>
        </w:rPr>
        <w:t xml:space="preserve">н-та, 1965. – 136 с. </w:t>
      </w:r>
    </w:p>
    <w:p w:rsidR="00F87AF3" w:rsidRPr="00F87AF3" w:rsidRDefault="00F87AF3" w:rsidP="00F87AF3">
      <w:pPr>
        <w:tabs>
          <w:tab w:val="left" w:pos="360"/>
        </w:tabs>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226. Загородников Н. И. Преступления против здоровья. М.: Юрид. лит., 1969. 168 с.</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227. Кириченко В. Смешанные формы вины. </w:t>
      </w:r>
      <w:r w:rsidRPr="00F87AF3">
        <w:rPr>
          <w:rFonts w:ascii="Times New Roman" w:eastAsia="MS ??" w:hAnsi="Times New Roman" w:cs="Times New Roman"/>
          <w:i/>
          <w:sz w:val="28"/>
          <w:szCs w:val="28"/>
          <w:lang w:eastAsia="ru-RU"/>
        </w:rPr>
        <w:t>Сов. юстиция</w:t>
      </w:r>
      <w:r w:rsidRPr="00F87AF3">
        <w:rPr>
          <w:rFonts w:ascii="Times New Roman" w:eastAsia="MS ??" w:hAnsi="Times New Roman" w:cs="Times New Roman"/>
          <w:sz w:val="28"/>
          <w:szCs w:val="28"/>
          <w:lang w:eastAsia="ru-RU"/>
        </w:rPr>
        <w:t>. 1966. № 19. С. 13 – 15.</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bCs/>
          <w:sz w:val="28"/>
          <w:szCs w:val="28"/>
          <w:lang w:eastAsia="ru-RU"/>
        </w:rPr>
        <w:t xml:space="preserve">228. Пинаев А. А. </w:t>
      </w:r>
      <w:r w:rsidRPr="00F87AF3">
        <w:rPr>
          <w:rFonts w:ascii="Times New Roman" w:eastAsia="MS ??" w:hAnsi="Times New Roman" w:cs="Times New Roman"/>
          <w:sz w:val="28"/>
          <w:szCs w:val="28"/>
          <w:lang w:eastAsia="ru-RU"/>
        </w:rPr>
        <w:t xml:space="preserve">Особенности составов преступлений с двойной и смешанной формами вины. Х.: ХЮИ, 1984. 52 с. </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lastRenderedPageBreak/>
        <w:t>229. Кузнецова Н. Ф. Значение преступных последствий для уголовной ответственности. М.: Госюриздат, 1958. 217 с.</w:t>
      </w:r>
    </w:p>
    <w:p w:rsidR="00F87AF3" w:rsidRPr="00F87AF3" w:rsidRDefault="00F87AF3" w:rsidP="00F87AF3">
      <w:pPr>
        <w:tabs>
          <w:tab w:val="left" w:pos="360"/>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230. Малеина М. Н. Человек и медицина в современном праве: учебное и практическое пособие. М.: Бек, 1995. 272 с. </w:t>
      </w:r>
    </w:p>
    <w:p w:rsidR="00F87AF3" w:rsidRPr="00F87AF3" w:rsidRDefault="00F87AF3" w:rsidP="00F87AF3">
      <w:pPr>
        <w:tabs>
          <w:tab w:val="left" w:pos="360"/>
        </w:tabs>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231. Смитиенко В. Н. Уголовно-правовая охрана здоровья населения в СССР. К., 1989. 243 с. </w:t>
      </w:r>
    </w:p>
    <w:p w:rsidR="00F87AF3" w:rsidRPr="00F87AF3" w:rsidRDefault="00F87AF3" w:rsidP="00F87AF3">
      <w:pPr>
        <w:tabs>
          <w:tab w:val="left" w:pos="360"/>
        </w:tabs>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232. Горелик И. И. Ответственность за оставление в опасности по советскому уголовному праву. М.: Госюриздат, 1960. 72 с. </w:t>
      </w:r>
    </w:p>
    <w:p w:rsidR="00F87AF3" w:rsidRPr="00F87AF3" w:rsidRDefault="00F87AF3" w:rsidP="00F87AF3">
      <w:pPr>
        <w:tabs>
          <w:tab w:val="left" w:pos="360"/>
        </w:tabs>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233. Уголовный кодекс Украины: научно-практический комментарий / отв. ред. С. С. Яценко. 3-е изд. исправл. и дополн. К.: А.С.К., 2003. 1088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234. </w:t>
      </w:r>
      <w:r w:rsidRPr="00F87AF3">
        <w:rPr>
          <w:rFonts w:ascii="Times New Roman" w:eastAsia="MS ??" w:hAnsi="Times New Roman" w:cs="Times New Roman"/>
          <w:sz w:val="28"/>
          <w:szCs w:val="28"/>
          <w:lang w:val="ru-RU" w:eastAsia="ru-RU"/>
        </w:rPr>
        <w:t>Волков Б.</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С. Мотивы преступлений. Уголовно-правовое и социально-психологическое исследование</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Казань</w:t>
      </w:r>
      <w:r w:rsidRPr="00F87AF3">
        <w:rPr>
          <w:rFonts w:ascii="Times New Roman" w:eastAsia="MS ??" w:hAnsi="Times New Roman" w:cs="Times New Roman"/>
          <w:sz w:val="28"/>
          <w:szCs w:val="28"/>
          <w:lang w:eastAsia="ru-RU"/>
        </w:rPr>
        <w:t xml:space="preserve">: Изд-во Казан. ун-та, </w:t>
      </w:r>
      <w:r w:rsidRPr="00F87AF3">
        <w:rPr>
          <w:rFonts w:ascii="Times New Roman" w:eastAsia="MS ??" w:hAnsi="Times New Roman" w:cs="Times New Roman"/>
          <w:sz w:val="28"/>
          <w:szCs w:val="28"/>
          <w:lang w:val="ru-RU" w:eastAsia="ru-RU"/>
        </w:rPr>
        <w:t>1982.</w:t>
      </w:r>
      <w:r w:rsidRPr="00F87AF3">
        <w:rPr>
          <w:rFonts w:ascii="Times New Roman" w:eastAsia="MS ??" w:hAnsi="Times New Roman" w:cs="Times New Roman"/>
          <w:sz w:val="28"/>
          <w:szCs w:val="28"/>
          <w:lang w:eastAsia="ru-RU"/>
        </w:rPr>
        <w:t xml:space="preserve"> 152 с.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235. </w:t>
      </w:r>
      <w:r w:rsidRPr="00F87AF3">
        <w:rPr>
          <w:rFonts w:ascii="Times New Roman" w:eastAsia="MS ??" w:hAnsi="Times New Roman" w:cs="Times New Roman"/>
          <w:sz w:val="28"/>
          <w:szCs w:val="28"/>
          <w:lang w:val="ru-RU" w:eastAsia="ru-RU"/>
        </w:rPr>
        <w:t>Котов Д.</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П. Мотивы преступлений и их доказывание</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Воронеж</w:t>
      </w:r>
      <w:r w:rsidRPr="00F87AF3">
        <w:rPr>
          <w:rFonts w:ascii="Times New Roman" w:eastAsia="MS ??" w:hAnsi="Times New Roman" w:cs="Times New Roman"/>
          <w:sz w:val="28"/>
          <w:szCs w:val="28"/>
          <w:lang w:eastAsia="ru-RU"/>
        </w:rPr>
        <w:t>: Изд-во Воронеж. ун-та,</w:t>
      </w:r>
      <w:r w:rsidRPr="00F87AF3">
        <w:rPr>
          <w:rFonts w:ascii="Times New Roman" w:eastAsia="MS ??" w:hAnsi="Times New Roman" w:cs="Times New Roman"/>
          <w:sz w:val="28"/>
          <w:szCs w:val="28"/>
          <w:lang w:val="ru-RU" w:eastAsia="ru-RU"/>
        </w:rPr>
        <w:t xml:space="preserve"> 1975.</w:t>
      </w:r>
      <w:r w:rsidRPr="00F87AF3">
        <w:rPr>
          <w:rFonts w:ascii="Times New Roman" w:eastAsia="MS ??" w:hAnsi="Times New Roman" w:cs="Times New Roman"/>
          <w:sz w:val="28"/>
          <w:szCs w:val="28"/>
          <w:lang w:eastAsia="ru-RU"/>
        </w:rPr>
        <w:t xml:space="preserve"> 152 с</w:t>
      </w:r>
      <w:r w:rsidRPr="00F87AF3">
        <w:rPr>
          <w:rFonts w:ascii="Times New Roman" w:eastAsia="MS ??" w:hAnsi="Times New Roman" w:cs="Times New Roman"/>
          <w:sz w:val="28"/>
          <w:szCs w:val="28"/>
          <w:lang w:val="ru-RU" w:eastAsia="ru-RU"/>
        </w:rPr>
        <w:t>.</w:t>
      </w:r>
    </w:p>
    <w:p w:rsidR="00F87AF3" w:rsidRPr="00F87AF3" w:rsidRDefault="00F87AF3" w:rsidP="00F87A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236. </w:t>
      </w:r>
      <w:r w:rsidRPr="00F87AF3">
        <w:rPr>
          <w:rFonts w:ascii="Times New Roman" w:eastAsia="MS ??" w:hAnsi="Times New Roman" w:cs="Times New Roman"/>
          <w:sz w:val="28"/>
          <w:szCs w:val="28"/>
          <w:lang w:val="ru-RU" w:eastAsia="ru-RU"/>
        </w:rPr>
        <w:t>Орлов В.</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С. Субъект преступления по советскому уголовному праву</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М.: Госюриздат, 1958.</w:t>
      </w:r>
      <w:r w:rsidRPr="00F87AF3">
        <w:rPr>
          <w:rFonts w:ascii="Times New Roman" w:eastAsia="MS ??" w:hAnsi="Times New Roman" w:cs="Times New Roman"/>
          <w:sz w:val="28"/>
          <w:szCs w:val="28"/>
          <w:lang w:eastAsia="ru-RU"/>
        </w:rPr>
        <w:t xml:space="preserve"> 260 с</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237. </w:t>
      </w:r>
      <w:r w:rsidRPr="00F87AF3">
        <w:rPr>
          <w:rFonts w:ascii="Times New Roman" w:eastAsia="MS ??" w:hAnsi="Times New Roman" w:cs="Times New Roman"/>
          <w:sz w:val="28"/>
          <w:szCs w:val="28"/>
          <w:lang w:val="ru-RU" w:eastAsia="ru-RU"/>
        </w:rPr>
        <w:t>Павлов В.</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Г. Субъект преступления</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СПб</w:t>
      </w:r>
      <w:proofErr w:type="gramStart"/>
      <w:r w:rsidRPr="00F87AF3">
        <w:rPr>
          <w:rFonts w:ascii="Times New Roman" w:eastAsia="MS ??" w:hAnsi="Times New Roman" w:cs="Times New Roman"/>
          <w:sz w:val="28"/>
          <w:szCs w:val="28"/>
          <w:lang w:val="ru-RU" w:eastAsia="ru-RU"/>
        </w:rPr>
        <w:t xml:space="preserve">.: </w:t>
      </w:r>
      <w:proofErr w:type="gramEnd"/>
      <w:r w:rsidRPr="00F87AF3">
        <w:rPr>
          <w:rFonts w:ascii="Times New Roman" w:eastAsia="MS ??" w:hAnsi="Times New Roman" w:cs="Times New Roman"/>
          <w:sz w:val="28"/>
          <w:szCs w:val="28"/>
          <w:lang w:eastAsia="ru-RU"/>
        </w:rPr>
        <w:t>Изд-во “</w:t>
      </w:r>
      <w:r w:rsidRPr="00F87AF3">
        <w:rPr>
          <w:rFonts w:ascii="Times New Roman" w:eastAsia="MS ??" w:hAnsi="Times New Roman" w:cs="Times New Roman"/>
          <w:sz w:val="28"/>
          <w:szCs w:val="28"/>
          <w:lang w:val="ru-RU" w:eastAsia="ru-RU"/>
        </w:rPr>
        <w:t>Юридический центр Пресс</w:t>
      </w:r>
      <w:r w:rsidRPr="00F87AF3">
        <w:rPr>
          <w:rFonts w:ascii="Times New Roman" w:eastAsia="MS ??" w:hAnsi="Times New Roman" w:cs="Times New Roman"/>
          <w:sz w:val="28"/>
          <w:szCs w:val="28"/>
          <w:lang w:eastAsia="ru-RU"/>
        </w:rPr>
        <w:t>”</w:t>
      </w:r>
      <w:r w:rsidRPr="00F87AF3">
        <w:rPr>
          <w:rFonts w:ascii="Times New Roman" w:eastAsia="MS ??" w:hAnsi="Times New Roman" w:cs="Times New Roman"/>
          <w:sz w:val="28"/>
          <w:szCs w:val="28"/>
          <w:lang w:val="ru-RU" w:eastAsia="ru-RU"/>
        </w:rPr>
        <w:t>, 2001.</w:t>
      </w:r>
      <w:r w:rsidRPr="00F87AF3">
        <w:rPr>
          <w:rFonts w:ascii="Times New Roman" w:eastAsia="MS ??" w:hAnsi="Times New Roman" w:cs="Times New Roman"/>
          <w:sz w:val="28"/>
          <w:szCs w:val="28"/>
          <w:lang w:eastAsia="ru-RU"/>
        </w:rPr>
        <w:t xml:space="preserve"> 318 с</w:t>
      </w:r>
      <w:r w:rsidRPr="00F87AF3">
        <w:rPr>
          <w:rFonts w:ascii="Times New Roman" w:eastAsia="MS ??" w:hAnsi="Times New Roman" w:cs="Times New Roman"/>
          <w:sz w:val="28"/>
          <w:szCs w:val="28"/>
          <w:lang w:val="ru-RU" w:eastAsia="ru-RU"/>
        </w:rPr>
        <w:t>.</w:t>
      </w:r>
    </w:p>
    <w:p w:rsidR="00F87AF3" w:rsidRPr="00F87AF3" w:rsidRDefault="00F87AF3" w:rsidP="00F87A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238. </w:t>
      </w:r>
      <w:r w:rsidRPr="00F87AF3">
        <w:rPr>
          <w:rFonts w:ascii="Times New Roman" w:eastAsia="MS ??" w:hAnsi="Times New Roman" w:cs="Times New Roman"/>
          <w:sz w:val="28"/>
          <w:szCs w:val="28"/>
          <w:lang w:val="ru-RU" w:eastAsia="ru-RU"/>
        </w:rPr>
        <w:t>Орымбаев Р. Специальный субъект преступления</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Алма-Ата: Наука Каз. ССР, 1977.</w:t>
      </w:r>
      <w:r w:rsidRPr="00F87AF3">
        <w:rPr>
          <w:rFonts w:ascii="Times New Roman" w:eastAsia="MS ??" w:hAnsi="Times New Roman" w:cs="Times New Roman"/>
          <w:sz w:val="28"/>
          <w:szCs w:val="28"/>
          <w:lang w:eastAsia="ru-RU"/>
        </w:rPr>
        <w:t xml:space="preserve"> 153 с. </w:t>
      </w:r>
    </w:p>
    <w:p w:rsidR="00F87AF3" w:rsidRPr="00F87AF3" w:rsidRDefault="00F87AF3" w:rsidP="00F87A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239. </w:t>
      </w:r>
      <w:r w:rsidRPr="00F87AF3">
        <w:rPr>
          <w:rFonts w:ascii="Times New Roman" w:eastAsia="MS ??" w:hAnsi="Times New Roman" w:cs="Times New Roman"/>
          <w:sz w:val="28"/>
          <w:szCs w:val="28"/>
          <w:lang w:val="ru-RU" w:eastAsia="ru-RU"/>
        </w:rPr>
        <w:t>Устименко В.</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В. Специальный субъект преступления</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Харьков: Вища школа, 1989.</w:t>
      </w:r>
      <w:r w:rsidRPr="00F87AF3">
        <w:rPr>
          <w:rFonts w:ascii="Times New Roman" w:eastAsia="MS ??" w:hAnsi="Times New Roman" w:cs="Times New Roman"/>
          <w:sz w:val="28"/>
          <w:szCs w:val="28"/>
          <w:lang w:eastAsia="ru-RU"/>
        </w:rPr>
        <w:t xml:space="preserve"> 129 с</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240. </w:t>
      </w:r>
      <w:r w:rsidRPr="00F87AF3">
        <w:rPr>
          <w:rFonts w:ascii="Times New Roman" w:eastAsia="MS ??" w:hAnsi="Times New Roman" w:cs="Times New Roman"/>
          <w:sz w:val="28"/>
          <w:szCs w:val="28"/>
          <w:lang w:val="ru-RU" w:eastAsia="ru-RU"/>
        </w:rPr>
        <w:t>Михеев Р.</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И. Проблемы вменяемости и невменяемости в советском уголовном праве</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 xml:space="preserve">Владивосток: Изд-во Дальневост. ун-та,  1983. </w:t>
      </w:r>
      <w:r w:rsidRPr="00F87AF3">
        <w:rPr>
          <w:rFonts w:ascii="Times New Roman" w:eastAsia="MS ??" w:hAnsi="Times New Roman" w:cs="Times New Roman"/>
          <w:sz w:val="28"/>
          <w:szCs w:val="28"/>
          <w:lang w:eastAsia="ru-RU"/>
        </w:rPr>
        <w:t>300 с</w:t>
      </w:r>
      <w:r w:rsidRPr="00F87AF3">
        <w:rPr>
          <w:rFonts w:ascii="Times New Roman" w:eastAsia="MS ??" w:hAnsi="Times New Roman" w:cs="Times New Roman"/>
          <w:sz w:val="28"/>
          <w:szCs w:val="28"/>
          <w:lang w:val="ru-RU" w:eastAsia="ru-RU"/>
        </w:rPr>
        <w:t>.</w:t>
      </w:r>
    </w:p>
    <w:p w:rsidR="00F87AF3" w:rsidRPr="00F87AF3" w:rsidRDefault="00F87AF3" w:rsidP="00F87A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241. </w:t>
      </w:r>
      <w:r w:rsidRPr="00F87AF3">
        <w:rPr>
          <w:rFonts w:ascii="Times New Roman" w:eastAsia="MS ??" w:hAnsi="Times New Roman" w:cs="Times New Roman"/>
          <w:sz w:val="28"/>
          <w:szCs w:val="28"/>
          <w:lang w:val="ru-RU" w:eastAsia="ru-RU"/>
        </w:rPr>
        <w:t>Павлов В.</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Г. Субъект преступления в зарубежном уголовном праве</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i/>
          <w:sz w:val="28"/>
          <w:szCs w:val="28"/>
          <w:lang w:val="ru-RU" w:eastAsia="ru-RU"/>
        </w:rPr>
        <w:t>Правоведение</w:t>
      </w:r>
      <w:r w:rsidRPr="00F87AF3">
        <w:rPr>
          <w:rFonts w:ascii="Times New Roman" w:eastAsia="MS ??" w:hAnsi="Times New Roman" w:cs="Times New Roman"/>
          <w:sz w:val="28"/>
          <w:szCs w:val="28"/>
          <w:lang w:val="ru-RU" w:eastAsia="ru-RU"/>
        </w:rPr>
        <w:t>.  1996. № 3. С. 16</w:t>
      </w:r>
      <w:r w:rsidRPr="00F87AF3">
        <w:rPr>
          <w:rFonts w:ascii="Times New Roman" w:eastAsia="MS ??" w:hAnsi="Times New Roman" w:cs="Times New Roman"/>
          <w:sz w:val="28"/>
          <w:szCs w:val="28"/>
          <w:lang w:eastAsia="ru-RU"/>
        </w:rPr>
        <w:t>8 – 172</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242. </w:t>
      </w:r>
      <w:r w:rsidRPr="00F87AF3">
        <w:rPr>
          <w:rFonts w:ascii="Times New Roman" w:eastAsia="MS ??" w:hAnsi="Times New Roman" w:cs="Times New Roman"/>
          <w:sz w:val="28"/>
          <w:szCs w:val="28"/>
          <w:lang w:val="ru-RU" w:eastAsia="ru-RU"/>
        </w:rPr>
        <w:t>Лейкина Н.</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С. Личность преступника и уголовная ответственность. Л.: Изд-во Ленингр. ун-та, 1968.</w:t>
      </w:r>
      <w:r w:rsidRPr="00F87AF3">
        <w:rPr>
          <w:rFonts w:ascii="Times New Roman" w:eastAsia="MS ??" w:hAnsi="Times New Roman" w:cs="Times New Roman"/>
          <w:sz w:val="28"/>
          <w:szCs w:val="28"/>
          <w:lang w:eastAsia="ru-RU"/>
        </w:rPr>
        <w:t xml:space="preserve"> 129 с. </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243. </w:t>
      </w:r>
      <w:r w:rsidRPr="00F87AF3">
        <w:rPr>
          <w:rFonts w:ascii="Times New Roman" w:eastAsia="MS ??" w:hAnsi="Times New Roman" w:cs="Times New Roman"/>
          <w:sz w:val="28"/>
          <w:szCs w:val="28"/>
          <w:lang w:val="ru-RU" w:eastAsia="ru-RU"/>
        </w:rPr>
        <w:t xml:space="preserve">Личность преступника. М.: Юрид. </w:t>
      </w:r>
      <w:proofErr w:type="gramStart"/>
      <w:r w:rsidRPr="00F87AF3">
        <w:rPr>
          <w:rFonts w:ascii="Times New Roman" w:eastAsia="MS ??" w:hAnsi="Times New Roman" w:cs="Times New Roman"/>
          <w:sz w:val="28"/>
          <w:szCs w:val="28"/>
          <w:lang w:val="ru-RU" w:eastAsia="ru-RU"/>
        </w:rPr>
        <w:t>лит</w:t>
      </w:r>
      <w:proofErr w:type="gramEnd"/>
      <w:r w:rsidRPr="00F87AF3">
        <w:rPr>
          <w:rFonts w:ascii="Times New Roman" w:eastAsia="MS ??" w:hAnsi="Times New Roman" w:cs="Times New Roman"/>
          <w:sz w:val="28"/>
          <w:szCs w:val="28"/>
          <w:lang w:val="ru-RU" w:eastAsia="ru-RU"/>
        </w:rPr>
        <w:t>., 1975.</w:t>
      </w:r>
      <w:r w:rsidRPr="00F87AF3">
        <w:rPr>
          <w:rFonts w:ascii="Times New Roman" w:eastAsia="MS ??" w:hAnsi="Times New Roman" w:cs="Times New Roman"/>
          <w:sz w:val="28"/>
          <w:szCs w:val="28"/>
          <w:lang w:eastAsia="ru-RU"/>
        </w:rPr>
        <w:t xml:space="preserve"> 272 с</w:t>
      </w:r>
      <w:r w:rsidRPr="00F87AF3">
        <w:rPr>
          <w:rFonts w:ascii="Times New Roman" w:eastAsia="MS ??" w:hAnsi="Times New Roman" w:cs="Times New Roman"/>
          <w:sz w:val="28"/>
          <w:szCs w:val="28"/>
          <w:lang w:val="ru-RU" w:eastAsia="ru-RU"/>
        </w:rPr>
        <w:t>.</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244. </w:t>
      </w:r>
      <w:r w:rsidRPr="00F87AF3">
        <w:rPr>
          <w:rFonts w:ascii="Times New Roman" w:eastAsia="Times New Roman" w:hAnsi="Times New Roman" w:cs="Times New Roman"/>
          <w:sz w:val="28"/>
          <w:szCs w:val="28"/>
          <w:lang w:val="ru-RU"/>
        </w:rPr>
        <w:t>Павлов В.</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Г. Субъект преступления и уголовная ответственность. СПб</w:t>
      </w:r>
      <w:proofErr w:type="gramStart"/>
      <w:r w:rsidRPr="00F87AF3">
        <w:rPr>
          <w:rFonts w:ascii="Times New Roman" w:eastAsia="Times New Roman" w:hAnsi="Times New Roman" w:cs="Times New Roman"/>
          <w:sz w:val="28"/>
          <w:szCs w:val="28"/>
          <w:lang w:val="ru-RU"/>
        </w:rPr>
        <w:t xml:space="preserve">.: </w:t>
      </w:r>
      <w:proofErr w:type="gramEnd"/>
      <w:r w:rsidRPr="00F87AF3">
        <w:rPr>
          <w:rFonts w:ascii="Times New Roman" w:eastAsia="Times New Roman" w:hAnsi="Times New Roman" w:cs="Times New Roman"/>
          <w:sz w:val="28"/>
          <w:szCs w:val="28"/>
          <w:lang w:val="ru-RU"/>
        </w:rPr>
        <w:t>Изд-во “Лань”, Санкт-Петербургский университет МВД России, 2000.</w:t>
      </w:r>
      <w:r w:rsidRPr="00F87AF3">
        <w:rPr>
          <w:rFonts w:ascii="Times New Roman" w:eastAsia="Times New Roman" w:hAnsi="Times New Roman" w:cs="Times New Roman"/>
          <w:sz w:val="28"/>
          <w:szCs w:val="28"/>
        </w:rPr>
        <w:t xml:space="preserve"> 230 с</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lastRenderedPageBreak/>
        <w:t xml:space="preserve">245. </w:t>
      </w:r>
      <w:r w:rsidRPr="00F87AF3">
        <w:rPr>
          <w:rFonts w:ascii="Times New Roman" w:eastAsia="Times New Roman" w:hAnsi="Times New Roman" w:cs="Times New Roman"/>
          <w:sz w:val="28"/>
          <w:szCs w:val="28"/>
          <w:lang w:val="ru-RU"/>
        </w:rPr>
        <w:t>Михеев Р.</w:t>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И. Невменяемый в советском уголовном праве (субъект и личность): учеб</w:t>
      </w:r>
      <w:proofErr w:type="gramStart"/>
      <w:r w:rsidRPr="00F87AF3">
        <w:rPr>
          <w:rFonts w:ascii="Times New Roman" w:eastAsia="Times New Roman" w:hAnsi="Times New Roman" w:cs="Times New Roman"/>
          <w:sz w:val="28"/>
          <w:szCs w:val="28"/>
          <w:lang w:val="ru-RU"/>
        </w:rPr>
        <w:t>.</w:t>
      </w:r>
      <w:proofErr w:type="gramEnd"/>
      <w:r w:rsidRPr="00F87AF3">
        <w:rPr>
          <w:rFonts w:ascii="Times New Roman" w:eastAsia="Times New Roman" w:hAnsi="Times New Roman" w:cs="Times New Roman"/>
          <w:sz w:val="28"/>
          <w:szCs w:val="28"/>
          <w:lang w:val="ru-RU"/>
        </w:rPr>
        <w:t xml:space="preserve"> </w:t>
      </w:r>
      <w:proofErr w:type="gramStart"/>
      <w:r w:rsidRPr="00F87AF3">
        <w:rPr>
          <w:rFonts w:ascii="Times New Roman" w:eastAsia="Times New Roman" w:hAnsi="Times New Roman" w:cs="Times New Roman"/>
          <w:sz w:val="28"/>
          <w:szCs w:val="28"/>
          <w:lang w:val="ru-RU"/>
        </w:rPr>
        <w:t>п</w:t>
      </w:r>
      <w:proofErr w:type="gramEnd"/>
      <w:r w:rsidRPr="00F87AF3">
        <w:rPr>
          <w:rFonts w:ascii="Times New Roman" w:eastAsia="Times New Roman" w:hAnsi="Times New Roman" w:cs="Times New Roman"/>
          <w:sz w:val="28"/>
          <w:szCs w:val="28"/>
          <w:lang w:val="ru-RU"/>
        </w:rPr>
        <w:t>особ. Владивосток: Изд-во Дальневост. ун-та, 1981.</w:t>
      </w:r>
      <w:r w:rsidRPr="00F87AF3">
        <w:rPr>
          <w:rFonts w:ascii="Times New Roman" w:eastAsia="Times New Roman" w:hAnsi="Times New Roman" w:cs="Times New Roman"/>
          <w:sz w:val="28"/>
          <w:szCs w:val="28"/>
        </w:rPr>
        <w:t xml:space="preserve"> 129 с</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Times New Roman" w:hAnsi="Times New Roman" w:cs="Times New Roman"/>
          <w:sz w:val="28"/>
          <w:szCs w:val="28"/>
          <w:lang w:val="ru-RU"/>
        </w:rPr>
      </w:pPr>
      <w:r w:rsidRPr="00F87AF3">
        <w:rPr>
          <w:rFonts w:ascii="Times New Roman" w:eastAsia="Times New Roman" w:hAnsi="Times New Roman" w:cs="Times New Roman"/>
          <w:sz w:val="28"/>
          <w:szCs w:val="28"/>
        </w:rPr>
        <w:t xml:space="preserve">246. Орловська Н. А. Осудність та її види (порівняльний аналіз законодавства України та інших держав): автореф. дис. … канд. юрид. наук: 12.00.08 / Одеська національна юридична академія. </w:t>
      </w:r>
      <w:r w:rsidRPr="00F87AF3">
        <w:rPr>
          <w:rFonts w:ascii="Times New Roman" w:eastAsia="Times New Roman" w:hAnsi="Times New Roman" w:cs="Times New Roman"/>
          <w:sz w:val="28"/>
          <w:szCs w:val="28"/>
          <w:lang w:val="ru-RU"/>
        </w:rPr>
        <w:sym w:font="Symbol" w:char="F02D"/>
      </w:r>
      <w:r w:rsidRPr="00F87AF3">
        <w:rPr>
          <w:rFonts w:ascii="Times New Roman" w:eastAsia="Times New Roman" w:hAnsi="Times New Roman" w:cs="Times New Roman"/>
          <w:sz w:val="28"/>
          <w:szCs w:val="28"/>
        </w:rPr>
        <w:t xml:space="preserve"> </w:t>
      </w:r>
      <w:r w:rsidRPr="00F87AF3">
        <w:rPr>
          <w:rFonts w:ascii="Times New Roman" w:eastAsia="Times New Roman" w:hAnsi="Times New Roman" w:cs="Times New Roman"/>
          <w:sz w:val="28"/>
          <w:szCs w:val="28"/>
          <w:lang w:val="ru-RU"/>
        </w:rPr>
        <w:t>Одеса, 2001.</w:t>
      </w:r>
      <w:r w:rsidRPr="00F87AF3">
        <w:rPr>
          <w:rFonts w:ascii="Times New Roman" w:eastAsia="Times New Roman" w:hAnsi="Times New Roman" w:cs="Times New Roman"/>
          <w:sz w:val="28"/>
          <w:szCs w:val="28"/>
        </w:rPr>
        <w:t xml:space="preserve"> 230 с</w:t>
      </w:r>
      <w:r w:rsidRPr="00F87AF3">
        <w:rPr>
          <w:rFonts w:ascii="Times New Roman" w:eastAsia="Times New Roman" w:hAnsi="Times New Roman" w:cs="Times New Roman"/>
          <w:sz w:val="28"/>
          <w:szCs w:val="28"/>
          <w:lang w:val="ru-RU"/>
        </w:rPr>
        <w:t xml:space="preserve">. </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247. </w:t>
      </w:r>
      <w:r w:rsidRPr="00F87AF3">
        <w:rPr>
          <w:rFonts w:ascii="Times New Roman" w:eastAsia="MS ??" w:hAnsi="Times New Roman" w:cs="Times New Roman"/>
          <w:sz w:val="28"/>
          <w:szCs w:val="28"/>
          <w:lang w:val="ru-RU" w:eastAsia="ru-RU"/>
        </w:rPr>
        <w:t>Мирошниченко Н., Орловская Н. Обмежена осудність та її  законодавче вирішення</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i/>
          <w:sz w:val="28"/>
          <w:szCs w:val="28"/>
          <w:lang w:val="ru-RU" w:eastAsia="ru-RU"/>
        </w:rPr>
        <w:t>Право України</w:t>
      </w:r>
      <w:r w:rsidRPr="00F87AF3">
        <w:rPr>
          <w:rFonts w:ascii="Times New Roman" w:eastAsia="MS ??" w:hAnsi="Times New Roman" w:cs="Times New Roman"/>
          <w:sz w:val="28"/>
          <w:szCs w:val="28"/>
          <w:lang w:val="ru-RU" w:eastAsia="ru-RU"/>
        </w:rPr>
        <w:t>. 1997. № 7. С. 2</w:t>
      </w:r>
      <w:r w:rsidRPr="00F87AF3">
        <w:rPr>
          <w:rFonts w:ascii="Times New Roman" w:eastAsia="MS ??" w:hAnsi="Times New Roman" w:cs="Times New Roman"/>
          <w:sz w:val="28"/>
          <w:szCs w:val="28"/>
          <w:lang w:eastAsia="ru-RU"/>
        </w:rPr>
        <w:t>3 – 25</w:t>
      </w:r>
      <w:r w:rsidRPr="00F87AF3">
        <w:rPr>
          <w:rFonts w:ascii="Times New Roman" w:eastAsia="MS ??" w:hAnsi="Times New Roman" w:cs="Times New Roman"/>
          <w:sz w:val="28"/>
          <w:szCs w:val="28"/>
          <w:lang w:val="ru-RU" w:eastAsia="ru-RU"/>
        </w:rPr>
        <w:t>.</w:t>
      </w:r>
    </w:p>
    <w:p w:rsidR="00F87AF3" w:rsidRPr="00F87AF3" w:rsidRDefault="00F87AF3" w:rsidP="00F87AF3">
      <w:pPr>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248. </w:t>
      </w:r>
      <w:r w:rsidRPr="00F87AF3">
        <w:rPr>
          <w:rFonts w:ascii="Times New Roman" w:eastAsia="MS ??" w:hAnsi="Times New Roman" w:cs="Times New Roman"/>
          <w:sz w:val="28"/>
          <w:szCs w:val="28"/>
          <w:lang w:val="ru-RU" w:eastAsia="ru-RU"/>
        </w:rPr>
        <w:t>Куванова Ю.</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sz w:val="28"/>
          <w:szCs w:val="28"/>
          <w:lang w:val="ru-RU" w:eastAsia="ru-RU"/>
        </w:rPr>
        <w:t>А. Психические расстройства, не исключающие вменяемости: теория и практика</w:t>
      </w:r>
      <w:r w:rsidRPr="00F87AF3">
        <w:rPr>
          <w:rFonts w:ascii="Times New Roman" w:eastAsia="MS ??" w:hAnsi="Times New Roman" w:cs="Times New Roman"/>
          <w:sz w:val="28"/>
          <w:szCs w:val="28"/>
          <w:lang w:eastAsia="ru-RU"/>
        </w:rPr>
        <w:t xml:space="preserve">. </w:t>
      </w:r>
      <w:r w:rsidRPr="00F87AF3">
        <w:rPr>
          <w:rFonts w:ascii="Times New Roman" w:eastAsia="MS ??" w:hAnsi="Times New Roman" w:cs="Times New Roman"/>
          <w:i/>
          <w:sz w:val="28"/>
          <w:szCs w:val="28"/>
          <w:lang w:val="ru-RU" w:eastAsia="ru-RU"/>
        </w:rPr>
        <w:t>Вестник Моск. ун-та</w:t>
      </w:r>
      <w:r w:rsidRPr="00F87AF3">
        <w:rPr>
          <w:rFonts w:ascii="Times New Roman" w:eastAsia="MS ??" w:hAnsi="Times New Roman" w:cs="Times New Roman"/>
          <w:sz w:val="28"/>
          <w:szCs w:val="28"/>
          <w:lang w:val="ru-RU" w:eastAsia="ru-RU"/>
        </w:rPr>
        <w:t>. Серия 11. Право. 2001. № 2. С. 8</w:t>
      </w:r>
      <w:r w:rsidRPr="00F87AF3">
        <w:rPr>
          <w:rFonts w:ascii="Times New Roman" w:eastAsia="MS ??" w:hAnsi="Times New Roman" w:cs="Times New Roman"/>
          <w:sz w:val="28"/>
          <w:szCs w:val="28"/>
          <w:lang w:eastAsia="ru-RU"/>
        </w:rPr>
        <w:t>5 – 91.</w:t>
      </w:r>
    </w:p>
    <w:p w:rsidR="00F87AF3" w:rsidRPr="00F87AF3" w:rsidRDefault="00F87AF3" w:rsidP="00F87AF3">
      <w:pPr>
        <w:spacing w:after="0" w:line="360" w:lineRule="auto"/>
        <w:jc w:val="both"/>
        <w:rPr>
          <w:rFonts w:ascii="Times New Roman" w:eastAsia="MS ??" w:hAnsi="Times New Roman" w:cs="Times New Roman"/>
          <w:sz w:val="28"/>
          <w:szCs w:val="28"/>
          <w:lang w:eastAsia="ru-RU"/>
        </w:rPr>
      </w:pPr>
      <w:r w:rsidRPr="00F87AF3">
        <w:rPr>
          <w:rFonts w:ascii="Times New Roman" w:eastAsia="MS ??" w:hAnsi="Times New Roman" w:cs="Times New Roman"/>
          <w:sz w:val="28"/>
          <w:szCs w:val="28"/>
          <w:lang w:eastAsia="ru-RU"/>
        </w:rPr>
        <w:t xml:space="preserve">249. Кримінальний процесуальний кодекс України. </w:t>
      </w:r>
      <w:r w:rsidRPr="00F87AF3">
        <w:rPr>
          <w:rFonts w:ascii="Times New Roman" w:eastAsia="MS ??" w:hAnsi="Times New Roman" w:cs="Times New Roman"/>
          <w:i/>
          <w:sz w:val="28"/>
          <w:szCs w:val="28"/>
          <w:lang w:eastAsia="ru-RU"/>
        </w:rPr>
        <w:t>Відомості Верховної Ради України</w:t>
      </w:r>
      <w:r w:rsidRPr="00F87AF3">
        <w:rPr>
          <w:rFonts w:ascii="Times New Roman" w:eastAsia="MS ??" w:hAnsi="Times New Roman" w:cs="Times New Roman"/>
          <w:sz w:val="28"/>
          <w:szCs w:val="28"/>
          <w:lang w:eastAsia="ru-RU"/>
        </w:rPr>
        <w:t>. 2013. № 10, № 11 – 12, № 13. Ст. 88.</w:t>
      </w:r>
    </w:p>
    <w:p w:rsidR="00F87AF3" w:rsidRPr="00F87AF3" w:rsidRDefault="00F87AF3" w:rsidP="00F87A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MS ??" w:hAnsi="Times New Roman" w:cs="Times New Roman"/>
          <w:sz w:val="28"/>
          <w:szCs w:val="28"/>
          <w:lang w:val="ru-RU" w:eastAsia="ru-RU"/>
        </w:rPr>
      </w:pPr>
      <w:r w:rsidRPr="00F87AF3">
        <w:rPr>
          <w:rFonts w:ascii="Times New Roman" w:eastAsia="MS ??" w:hAnsi="Times New Roman" w:cs="Times New Roman"/>
          <w:sz w:val="28"/>
          <w:szCs w:val="28"/>
          <w:lang w:eastAsia="ru-RU"/>
        </w:rPr>
        <w:t xml:space="preserve">250. </w:t>
      </w:r>
      <w:r w:rsidRPr="00F87AF3">
        <w:rPr>
          <w:rFonts w:ascii="Times New Roman" w:eastAsia="MS ??" w:hAnsi="Times New Roman" w:cs="Times New Roman"/>
          <w:sz w:val="28"/>
          <w:szCs w:val="28"/>
          <w:lang w:val="ru-RU" w:eastAsia="ru-RU"/>
        </w:rPr>
        <w:t>Про судову експертизу в кримінальних і цивільних справах</w:t>
      </w:r>
      <w:r w:rsidRPr="00F87AF3">
        <w:rPr>
          <w:rFonts w:ascii="Times New Roman" w:eastAsia="MS ??" w:hAnsi="Times New Roman" w:cs="Times New Roman"/>
          <w:sz w:val="28"/>
          <w:szCs w:val="28"/>
          <w:lang w:eastAsia="ru-RU"/>
        </w:rPr>
        <w:t xml:space="preserve">: постанова </w:t>
      </w:r>
      <w:r w:rsidRPr="00F87AF3">
        <w:rPr>
          <w:rFonts w:ascii="Times New Roman" w:eastAsia="MS ??" w:hAnsi="Times New Roman" w:cs="Times New Roman"/>
          <w:sz w:val="28"/>
          <w:szCs w:val="28"/>
          <w:lang w:val="ru-RU" w:eastAsia="ru-RU"/>
        </w:rPr>
        <w:t xml:space="preserve"> Пленуму Верховного Суду України від 30 травня 1997 року № 8 (із змінами, внесеними постановою від 25 травня 1998 року № 15)</w:t>
      </w:r>
      <w:r w:rsidRPr="00F87AF3">
        <w:rPr>
          <w:rFonts w:ascii="Times New Roman" w:eastAsia="MS ??" w:hAnsi="Times New Roman" w:cs="Times New Roman"/>
          <w:sz w:val="28"/>
          <w:szCs w:val="28"/>
          <w:lang w:eastAsia="ru-RU"/>
        </w:rPr>
        <w:t>.</w:t>
      </w:r>
      <w:r w:rsidRPr="00F87AF3">
        <w:rPr>
          <w:rFonts w:ascii="Times New Roman" w:eastAsia="MS ??" w:hAnsi="Times New Roman" w:cs="Times New Roman"/>
          <w:sz w:val="28"/>
          <w:szCs w:val="28"/>
          <w:lang w:val="ru-RU" w:eastAsia="ru-RU"/>
        </w:rPr>
        <w:t xml:space="preserve"> </w:t>
      </w:r>
      <w:r w:rsidRPr="00F87AF3">
        <w:rPr>
          <w:rFonts w:ascii="Times New Roman" w:eastAsia="MS ??" w:hAnsi="Times New Roman" w:cs="Times New Roman"/>
          <w:i/>
          <w:sz w:val="28"/>
          <w:szCs w:val="28"/>
          <w:lang w:val="ru-RU" w:eastAsia="ru-RU"/>
        </w:rPr>
        <w:t xml:space="preserve">Збірник постанов Пленуму </w:t>
      </w:r>
      <w:proofErr w:type="gramStart"/>
      <w:r w:rsidRPr="00F87AF3">
        <w:rPr>
          <w:rFonts w:ascii="Times New Roman" w:eastAsia="MS ??" w:hAnsi="Times New Roman" w:cs="Times New Roman"/>
          <w:i/>
          <w:sz w:val="28"/>
          <w:szCs w:val="28"/>
          <w:lang w:val="ru-RU" w:eastAsia="ru-RU"/>
        </w:rPr>
        <w:t>Верховного</w:t>
      </w:r>
      <w:proofErr w:type="gramEnd"/>
      <w:r w:rsidRPr="00F87AF3">
        <w:rPr>
          <w:rFonts w:ascii="Times New Roman" w:eastAsia="MS ??" w:hAnsi="Times New Roman" w:cs="Times New Roman"/>
          <w:i/>
          <w:sz w:val="28"/>
          <w:szCs w:val="28"/>
          <w:lang w:val="ru-RU" w:eastAsia="ru-RU"/>
        </w:rPr>
        <w:t xml:space="preserve"> Суду України у кримінальних справах: 1963 – 2008 рр</w:t>
      </w:r>
      <w:r w:rsidRPr="00F87AF3">
        <w:rPr>
          <w:rFonts w:ascii="Times New Roman" w:eastAsia="MS ??" w:hAnsi="Times New Roman" w:cs="Times New Roman"/>
          <w:sz w:val="28"/>
          <w:szCs w:val="28"/>
          <w:lang w:val="ru-RU" w:eastAsia="ru-RU"/>
        </w:rPr>
        <w:t>. Вид</w:t>
      </w:r>
      <w:proofErr w:type="gramStart"/>
      <w:r w:rsidRPr="00F87AF3">
        <w:rPr>
          <w:rFonts w:ascii="Times New Roman" w:eastAsia="MS ??" w:hAnsi="Times New Roman" w:cs="Times New Roman"/>
          <w:sz w:val="28"/>
          <w:szCs w:val="28"/>
          <w:lang w:val="ru-RU" w:eastAsia="ru-RU"/>
        </w:rPr>
        <w:t>.</w:t>
      </w:r>
      <w:proofErr w:type="gramEnd"/>
      <w:r w:rsidRPr="00F87AF3">
        <w:rPr>
          <w:rFonts w:ascii="Times New Roman" w:eastAsia="MS ??" w:hAnsi="Times New Roman" w:cs="Times New Roman"/>
          <w:sz w:val="28"/>
          <w:szCs w:val="28"/>
          <w:lang w:val="ru-RU" w:eastAsia="ru-RU"/>
        </w:rPr>
        <w:t xml:space="preserve"> </w:t>
      </w:r>
      <w:proofErr w:type="gramStart"/>
      <w:r w:rsidRPr="00F87AF3">
        <w:rPr>
          <w:rFonts w:ascii="Times New Roman" w:eastAsia="MS ??" w:hAnsi="Times New Roman" w:cs="Times New Roman"/>
          <w:sz w:val="28"/>
          <w:szCs w:val="28"/>
          <w:lang w:val="ru-RU" w:eastAsia="ru-RU"/>
        </w:rPr>
        <w:t>п</w:t>
      </w:r>
      <w:proofErr w:type="gramEnd"/>
      <w:r w:rsidRPr="00F87AF3">
        <w:rPr>
          <w:rFonts w:ascii="Times New Roman" w:eastAsia="MS ??" w:hAnsi="Times New Roman" w:cs="Times New Roman"/>
          <w:sz w:val="28"/>
          <w:szCs w:val="28"/>
          <w:lang w:val="ru-RU" w:eastAsia="ru-RU"/>
        </w:rPr>
        <w:t>’яте, зі змінами та доповненнями. Х.: Одіссей, 2009. С. 43</w:t>
      </w:r>
      <w:r w:rsidRPr="00F87AF3">
        <w:rPr>
          <w:rFonts w:ascii="Times New Roman" w:eastAsia="MS ??" w:hAnsi="Times New Roman" w:cs="Times New Roman"/>
          <w:sz w:val="28"/>
          <w:szCs w:val="28"/>
          <w:lang w:eastAsia="ru-RU"/>
        </w:rPr>
        <w:t>4 – 443</w:t>
      </w:r>
      <w:r w:rsidRPr="00F87AF3">
        <w:rPr>
          <w:rFonts w:ascii="Times New Roman" w:eastAsia="MS ??" w:hAnsi="Times New Roman" w:cs="Times New Roman"/>
          <w:sz w:val="28"/>
          <w:szCs w:val="28"/>
          <w:lang w:val="ru-RU" w:eastAsia="ru-RU"/>
        </w:rPr>
        <w:t xml:space="preserve">.     </w:t>
      </w:r>
    </w:p>
    <w:p w:rsidR="00F87AF3" w:rsidRPr="00F87AF3" w:rsidRDefault="00F87AF3" w:rsidP="00F87AF3">
      <w:pPr>
        <w:tabs>
          <w:tab w:val="left" w:pos="1134"/>
        </w:tabs>
        <w:spacing w:after="0" w:line="360" w:lineRule="auto"/>
        <w:jc w:val="both"/>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251. Довідник кваліфікаційних характеристик професій працівників системи охорони здоров’я / Міністерство охорони здоров’я України; Міністерство праці та соціальної політики України. К., 2004. 226 с.</w:t>
      </w:r>
    </w:p>
    <w:p w:rsidR="00F87AF3" w:rsidRPr="00F87AF3" w:rsidRDefault="00F87AF3" w:rsidP="00F87AF3">
      <w:pPr>
        <w:shd w:val="clear" w:color="auto" w:fill="FFFFFF"/>
        <w:tabs>
          <w:tab w:val="left" w:pos="993"/>
          <w:tab w:val="left" w:pos="1134"/>
        </w:tabs>
        <w:spacing w:after="0" w:line="360" w:lineRule="auto"/>
        <w:jc w:val="both"/>
        <w:textAlignment w:val="baseline"/>
        <w:rPr>
          <w:rFonts w:ascii="Times New Roman" w:eastAsia="Times New Roman" w:hAnsi="Times New Roman" w:cs="Times New Roman"/>
          <w:sz w:val="28"/>
          <w:szCs w:val="28"/>
        </w:rPr>
      </w:pPr>
      <w:r w:rsidRPr="00F87AF3">
        <w:rPr>
          <w:rFonts w:ascii="Times New Roman" w:eastAsia="Times New Roman" w:hAnsi="Times New Roman" w:cs="Times New Roman"/>
          <w:sz w:val="28"/>
          <w:szCs w:val="28"/>
        </w:rPr>
        <w:t xml:space="preserve">252. Про затвердження Положення про систему безперервного професійного розвитку фахівців у сфері охорони здоров’я: постанова Кабінету Міністрів України від 28 березня 2018 року № 302. </w:t>
      </w:r>
      <w:r w:rsidRPr="00F87AF3">
        <w:rPr>
          <w:rFonts w:ascii="Times New Roman" w:eastAsia="Times New Roman" w:hAnsi="Times New Roman" w:cs="Times New Roman"/>
          <w:i/>
          <w:sz w:val="28"/>
          <w:szCs w:val="28"/>
        </w:rPr>
        <w:t xml:space="preserve">Офіційний Вісник України. </w:t>
      </w:r>
      <w:r w:rsidRPr="00F87AF3">
        <w:rPr>
          <w:rFonts w:ascii="Times New Roman" w:eastAsia="Times New Roman" w:hAnsi="Times New Roman" w:cs="Times New Roman"/>
          <w:sz w:val="28"/>
          <w:szCs w:val="28"/>
        </w:rPr>
        <w:t xml:space="preserve">2018. № 36. Ст. 1264.   </w:t>
      </w:r>
    </w:p>
    <w:p w:rsidR="00F87AF3" w:rsidRPr="00F87AF3" w:rsidRDefault="00F87AF3">
      <w:pPr>
        <w:rPr>
          <w:lang w:val="ru-RU"/>
        </w:rPr>
      </w:pPr>
      <w:bookmarkStart w:id="0" w:name="_GoBack"/>
      <w:bookmarkEnd w:id="0"/>
    </w:p>
    <w:sectPr w:rsidR="00F87AF3" w:rsidRPr="00F87AF3">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7AF3" w:rsidRDefault="00F87AF3" w:rsidP="00F87AF3">
      <w:pPr>
        <w:spacing w:after="0" w:line="240" w:lineRule="auto"/>
      </w:pPr>
      <w:r>
        <w:separator/>
      </w:r>
    </w:p>
  </w:endnote>
  <w:endnote w:type="continuationSeparator" w:id="0">
    <w:p w:rsidR="00F87AF3" w:rsidRDefault="00F87AF3" w:rsidP="00F87A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MS ??">
    <w:altName w:val="Arial Unicode MS"/>
    <w:panose1 w:val="00000000000000000000"/>
    <w:charset w:val="80"/>
    <w:family w:val="auto"/>
    <w:notTrueType/>
    <w:pitch w:val="variable"/>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Times">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CC"/>
    <w:family w:val="modern"/>
    <w:pitch w:val="fixed"/>
    <w:sig w:usb0="E10002FF" w:usb1="4000FCFF" w:usb2="00000009" w:usb3="00000000" w:csb0="000001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7AF3" w:rsidRDefault="00F87AF3" w:rsidP="00F87AF3">
      <w:pPr>
        <w:spacing w:after="0" w:line="240" w:lineRule="auto"/>
      </w:pPr>
      <w:r>
        <w:separator/>
      </w:r>
    </w:p>
  </w:footnote>
  <w:footnote w:type="continuationSeparator" w:id="0">
    <w:p w:rsidR="00F87AF3" w:rsidRDefault="00F87AF3" w:rsidP="00F87AF3">
      <w:pPr>
        <w:spacing w:after="0" w:line="240" w:lineRule="auto"/>
      </w:pPr>
      <w:r>
        <w:continuationSeparator/>
      </w:r>
    </w:p>
  </w:footnote>
  <w:footnote w:id="1">
    <w:p w:rsidR="00F87AF3" w:rsidRDefault="00F87AF3" w:rsidP="00F87AF3">
      <w:pPr>
        <w:pStyle w:val="a3"/>
        <w:jc w:val="both"/>
        <w:rPr>
          <w:rFonts w:ascii="Times New Roman" w:hAnsi="Times New Roman" w:cs="Times New Roman"/>
          <w:sz w:val="24"/>
          <w:szCs w:val="24"/>
        </w:rPr>
      </w:pPr>
      <w:r>
        <w:rPr>
          <w:rStyle w:val="a5"/>
        </w:rPr>
        <w:footnoteRef/>
      </w:r>
      <w:r>
        <w:rPr>
          <w:rFonts w:ascii="Times New Roman" w:hAnsi="Times New Roman" w:cs="Times New Roman"/>
        </w:rPr>
        <w:t xml:space="preserve">Далі – Конституція України.   </w:t>
      </w:r>
    </w:p>
  </w:footnote>
  <w:footnote w:id="2">
    <w:p w:rsidR="00F87AF3" w:rsidRDefault="00F87AF3" w:rsidP="00F87AF3">
      <w:pPr>
        <w:pStyle w:val="a3"/>
        <w:rPr>
          <w:rFonts w:ascii="Times New Roman" w:hAnsi="Times New Roman" w:cs="Times New Roman"/>
        </w:rPr>
      </w:pPr>
      <w:r>
        <w:rPr>
          <w:rStyle w:val="a5"/>
        </w:rPr>
        <w:footnoteRef/>
      </w:r>
      <w:r>
        <w:rPr>
          <w:rFonts w:ascii="Times New Roman" w:hAnsi="Times New Roman" w:cs="Times New Roman"/>
        </w:rPr>
        <w:t xml:space="preserve">Далі – КК України.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490023"/>
    <w:multiLevelType w:val="hybridMultilevel"/>
    <w:tmpl w:val="1F6864B4"/>
    <w:lvl w:ilvl="0" w:tplc="5A4A1C94">
      <w:start w:val="9"/>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7650"/>
    <w:rsid w:val="00306C30"/>
    <w:rsid w:val="00A97650"/>
    <w:rsid w:val="00F87AF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Текст сноски Знак Знак Знак Знак Знак Знак Знак"/>
    <w:basedOn w:val="a"/>
    <w:link w:val="a4"/>
    <w:semiHidden/>
    <w:unhideWhenUsed/>
    <w:rsid w:val="00F87AF3"/>
    <w:pPr>
      <w:spacing w:after="0" w:line="240" w:lineRule="auto"/>
    </w:pPr>
    <w:rPr>
      <w:sz w:val="20"/>
      <w:szCs w:val="20"/>
    </w:rPr>
  </w:style>
  <w:style w:type="character" w:customStyle="1" w:styleId="a4">
    <w:name w:val="Текст сноски Знак"/>
    <w:aliases w:val="Текст сноски Знак1 Знак Знак1,Текст сноски Знак Знак Знак Знак1,Текст сноски Знак1 Знак Знак Знак Знак1,Текст сноски Знак Знак Знак Знак Знак Знак1,Текст сноски Знак1 Знак Знак Знак Знак Знак Знак1,Текст сноски Знак Знак1"/>
    <w:basedOn w:val="a0"/>
    <w:link w:val="a3"/>
    <w:rsid w:val="00F87AF3"/>
    <w:rPr>
      <w:sz w:val="20"/>
      <w:szCs w:val="20"/>
    </w:rPr>
  </w:style>
  <w:style w:type="character" w:styleId="a5">
    <w:name w:val="footnote reference"/>
    <w:basedOn w:val="a0"/>
    <w:semiHidden/>
    <w:unhideWhenUsed/>
    <w:rsid w:val="00F87AF3"/>
    <w:rPr>
      <w:rFonts w:ascii="Times New Roman" w:hAnsi="Times New Roman" w:cs="Times New Roman" w:hint="default"/>
      <w:vertAlign w:val="superscript"/>
    </w:rPr>
  </w:style>
  <w:style w:type="numbering" w:customStyle="1" w:styleId="1">
    <w:name w:val="Нет списка1"/>
    <w:next w:val="a2"/>
    <w:uiPriority w:val="99"/>
    <w:semiHidden/>
    <w:unhideWhenUsed/>
    <w:rsid w:val="00F87AF3"/>
  </w:style>
  <w:style w:type="character" w:styleId="a6">
    <w:name w:val="Hyperlink"/>
    <w:basedOn w:val="a0"/>
    <w:semiHidden/>
    <w:unhideWhenUsed/>
    <w:rsid w:val="00F87AF3"/>
    <w:rPr>
      <w:rFonts w:ascii="Times New Roman" w:hAnsi="Times New Roman" w:cs="Times New Roman" w:hint="default"/>
      <w:color w:val="0000FF"/>
      <w:u w:val="single"/>
    </w:rPr>
  </w:style>
  <w:style w:type="character" w:styleId="a7">
    <w:name w:val="FollowedHyperlink"/>
    <w:basedOn w:val="a0"/>
    <w:uiPriority w:val="99"/>
    <w:semiHidden/>
    <w:unhideWhenUsed/>
    <w:rsid w:val="00F87AF3"/>
    <w:rPr>
      <w:color w:val="800080" w:themeColor="followedHyperlink"/>
      <w:u w:val="single"/>
    </w:rPr>
  </w:style>
  <w:style w:type="paragraph" w:styleId="HTML">
    <w:name w:val="HTML Preformatted"/>
    <w:basedOn w:val="a"/>
    <w:link w:val="HTML0"/>
    <w:semiHidden/>
    <w:unhideWhenUsed/>
    <w:rsid w:val="00F87A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eastAsia="MS ??" w:hAnsi="Courier" w:cs="Courier"/>
      <w:sz w:val="24"/>
      <w:szCs w:val="24"/>
      <w:lang w:val="ru-RU" w:eastAsia="ru-RU"/>
    </w:rPr>
  </w:style>
  <w:style w:type="character" w:customStyle="1" w:styleId="HTML0">
    <w:name w:val="Стандартный HTML Знак"/>
    <w:basedOn w:val="a0"/>
    <w:link w:val="HTML"/>
    <w:semiHidden/>
    <w:rsid w:val="00F87AF3"/>
    <w:rPr>
      <w:rFonts w:ascii="Courier" w:eastAsia="MS ??" w:hAnsi="Courier" w:cs="Courier"/>
      <w:sz w:val="24"/>
      <w:szCs w:val="24"/>
      <w:lang w:val="ru-RU" w:eastAsia="ru-RU"/>
    </w:rPr>
  </w:style>
  <w:style w:type="paragraph" w:styleId="a8">
    <w:name w:val="Normal (Web)"/>
    <w:basedOn w:val="a"/>
    <w:semiHidden/>
    <w:unhideWhenUsed/>
    <w:rsid w:val="00F87AF3"/>
    <w:pPr>
      <w:spacing w:after="0" w:line="240" w:lineRule="auto"/>
    </w:pPr>
    <w:rPr>
      <w:rFonts w:ascii="Times New Roman" w:eastAsia="Times New Roman" w:hAnsi="Times New Roman" w:cs="Times New Roman"/>
      <w:sz w:val="24"/>
      <w:szCs w:val="24"/>
      <w:lang w:eastAsia="ru-RU"/>
    </w:rPr>
  </w:style>
  <w:style w:type="character" w:customStyle="1" w:styleId="10">
    <w:name w:val="Текст сноски Знак1"/>
    <w:aliases w:val="Текст сноски Знак1 Знак Знак,Текст сноски Знак Знак Знак Знак,Текст сноски Знак1 Знак Знак Знак Знак,Текст сноски Знак Знак Знак Знак Знак Знак,Текст сноски Знак1 Знак Знак Знак Знак Знак Знак"/>
    <w:basedOn w:val="a0"/>
    <w:semiHidden/>
    <w:locked/>
    <w:rsid w:val="00F87AF3"/>
    <w:rPr>
      <w:rFonts w:ascii="Cambria" w:eastAsia="MS ??" w:hAnsi="Cambria" w:cs="Cambria"/>
      <w:sz w:val="24"/>
      <w:szCs w:val="24"/>
      <w:lang w:val="ru-RU" w:eastAsia="ru-RU"/>
    </w:rPr>
  </w:style>
  <w:style w:type="character" w:customStyle="1" w:styleId="a9">
    <w:name w:val="Верхний колонтитул Знак"/>
    <w:aliases w:val="Header Char Знак"/>
    <w:basedOn w:val="a0"/>
    <w:link w:val="aa"/>
    <w:semiHidden/>
    <w:locked/>
    <w:rsid w:val="00F87AF3"/>
    <w:rPr>
      <w:rFonts w:ascii="Cambria" w:eastAsia="MS ??" w:hAnsi="Cambria" w:cs="Cambria"/>
      <w:sz w:val="24"/>
      <w:szCs w:val="24"/>
      <w:lang w:val="ru-RU" w:eastAsia="ru-RU"/>
    </w:rPr>
  </w:style>
  <w:style w:type="paragraph" w:styleId="aa">
    <w:name w:val="header"/>
    <w:aliases w:val="Header Char"/>
    <w:basedOn w:val="a"/>
    <w:link w:val="a9"/>
    <w:semiHidden/>
    <w:unhideWhenUsed/>
    <w:rsid w:val="00F87AF3"/>
    <w:pPr>
      <w:tabs>
        <w:tab w:val="center" w:pos="4677"/>
        <w:tab w:val="right" w:pos="9355"/>
      </w:tabs>
      <w:spacing w:after="0" w:line="240" w:lineRule="auto"/>
    </w:pPr>
    <w:rPr>
      <w:rFonts w:ascii="Cambria" w:eastAsia="MS ??" w:hAnsi="Cambria" w:cs="Cambria"/>
      <w:sz w:val="24"/>
      <w:szCs w:val="24"/>
      <w:lang w:val="ru-RU" w:eastAsia="ru-RU"/>
    </w:rPr>
  </w:style>
  <w:style w:type="character" w:customStyle="1" w:styleId="11">
    <w:name w:val="Верхний колонтитул Знак1"/>
    <w:aliases w:val="Header Char Знак1"/>
    <w:basedOn w:val="a0"/>
    <w:uiPriority w:val="99"/>
    <w:semiHidden/>
    <w:rsid w:val="00F87AF3"/>
  </w:style>
  <w:style w:type="character" w:customStyle="1" w:styleId="2">
    <w:name w:val="Текст концевой сноски Знак2"/>
    <w:aliases w:val="Текст концевой сноски Знак1 Знак,Текст концевой сноски Знак Знак Знак,Знак5 Знак Знак Знак Знак,Знак5 Знак1 Знак Знак,Знак5 Знак Знак1 Знак,Знак5 Знак2 Знак,Знак5 Знак Знак Знак1,Знак5 Знак Знак3,Знак5 Знак3"/>
    <w:basedOn w:val="a0"/>
    <w:link w:val="ab"/>
    <w:semiHidden/>
    <w:locked/>
    <w:rsid w:val="00F87AF3"/>
    <w:rPr>
      <w:lang w:val="ru-RU" w:eastAsia="ru-RU"/>
    </w:rPr>
  </w:style>
  <w:style w:type="paragraph" w:styleId="ab">
    <w:name w:val="endnote text"/>
    <w:aliases w:val="Текст концевой сноски Знак1,Текст концевой сноски Знак Знак,Знак5 Знак Знак Знак,Знак5 Знак1 Знак,Знак5 Знак Знак1,Знак5 Знак2,Знак5 Знак Знак,Знак5 Знак,Знак5"/>
    <w:basedOn w:val="a"/>
    <w:link w:val="2"/>
    <w:semiHidden/>
    <w:unhideWhenUsed/>
    <w:rsid w:val="00F87AF3"/>
    <w:pPr>
      <w:spacing w:after="0" w:line="240" w:lineRule="auto"/>
    </w:pPr>
    <w:rPr>
      <w:lang w:val="ru-RU" w:eastAsia="ru-RU"/>
    </w:rPr>
  </w:style>
  <w:style w:type="character" w:customStyle="1" w:styleId="ac">
    <w:name w:val="Текст концевой сноски Знак"/>
    <w:aliases w:val="Текст концевой сноски Знак1 Знак1,Текст концевой сноски Знак Знак Знак1,Знак5 Знак Знак Знак Знак1,Знак5 Знак1 Знак Знак1,Знак5 Знак Знак1 Знак1,Знак5 Знак2 Знак1,Знак5 Знак Знак Знак2,Знак5 Знак Знак2,Знак5 Знак1"/>
    <w:basedOn w:val="a0"/>
    <w:uiPriority w:val="99"/>
    <w:semiHidden/>
    <w:rsid w:val="00F87AF3"/>
    <w:rPr>
      <w:sz w:val="20"/>
      <w:szCs w:val="20"/>
    </w:rPr>
  </w:style>
  <w:style w:type="paragraph" w:styleId="ad">
    <w:name w:val="Title"/>
    <w:basedOn w:val="a"/>
    <w:link w:val="ae"/>
    <w:qFormat/>
    <w:rsid w:val="00F87AF3"/>
    <w:pPr>
      <w:widowControl w:val="0"/>
      <w:autoSpaceDE w:val="0"/>
      <w:autoSpaceDN w:val="0"/>
      <w:adjustRightInd w:val="0"/>
      <w:spacing w:after="0" w:line="360" w:lineRule="auto"/>
      <w:jc w:val="center"/>
    </w:pPr>
    <w:rPr>
      <w:rFonts w:ascii="Times New Roman" w:eastAsia="Times New Roman" w:hAnsi="Times New Roman" w:cs="Times New Roman"/>
      <w:sz w:val="28"/>
      <w:szCs w:val="24"/>
      <w:lang w:eastAsia="ru-RU"/>
    </w:rPr>
  </w:style>
  <w:style w:type="character" w:customStyle="1" w:styleId="ae">
    <w:name w:val="Название Знак"/>
    <w:basedOn w:val="a0"/>
    <w:link w:val="ad"/>
    <w:rsid w:val="00F87AF3"/>
    <w:rPr>
      <w:rFonts w:ascii="Times New Roman" w:eastAsia="Times New Roman" w:hAnsi="Times New Roman" w:cs="Times New Roman"/>
      <w:sz w:val="28"/>
      <w:szCs w:val="24"/>
      <w:lang w:eastAsia="ru-RU"/>
    </w:rPr>
  </w:style>
  <w:style w:type="character" w:customStyle="1" w:styleId="af">
    <w:name w:val="Основной текст Знак"/>
    <w:aliases w:val="Body Text Char Знак"/>
    <w:basedOn w:val="a0"/>
    <w:link w:val="af0"/>
    <w:semiHidden/>
    <w:locked/>
    <w:rsid w:val="00F87AF3"/>
    <w:rPr>
      <w:rFonts w:ascii="Cambria" w:eastAsia="MS ??" w:hAnsi="Cambria" w:cs="Cambria"/>
      <w:sz w:val="24"/>
      <w:szCs w:val="24"/>
      <w:lang w:eastAsia="x-none"/>
    </w:rPr>
  </w:style>
  <w:style w:type="paragraph" w:styleId="af0">
    <w:name w:val="Body Text"/>
    <w:aliases w:val="Body Text Char"/>
    <w:basedOn w:val="a"/>
    <w:link w:val="af"/>
    <w:semiHidden/>
    <w:unhideWhenUsed/>
    <w:rsid w:val="00F87AF3"/>
    <w:pPr>
      <w:spacing w:after="120" w:line="240" w:lineRule="auto"/>
    </w:pPr>
    <w:rPr>
      <w:rFonts w:ascii="Cambria" w:eastAsia="MS ??" w:hAnsi="Cambria" w:cs="Cambria"/>
      <w:sz w:val="24"/>
      <w:szCs w:val="24"/>
      <w:lang w:eastAsia="x-none"/>
    </w:rPr>
  </w:style>
  <w:style w:type="character" w:customStyle="1" w:styleId="12">
    <w:name w:val="Основной текст Знак1"/>
    <w:aliases w:val="Body Text Char Знак1"/>
    <w:basedOn w:val="a0"/>
    <w:semiHidden/>
    <w:rsid w:val="00F87AF3"/>
  </w:style>
  <w:style w:type="paragraph" w:styleId="af1">
    <w:name w:val="Body Text Indent"/>
    <w:basedOn w:val="a"/>
    <w:link w:val="af2"/>
    <w:semiHidden/>
    <w:unhideWhenUsed/>
    <w:rsid w:val="00F87AF3"/>
    <w:pPr>
      <w:spacing w:after="120" w:line="240" w:lineRule="auto"/>
      <w:ind w:left="283"/>
    </w:pPr>
    <w:rPr>
      <w:rFonts w:ascii="Times New Roman" w:eastAsia="Times New Roman" w:hAnsi="Times New Roman" w:cs="Times New Roman"/>
      <w:sz w:val="24"/>
      <w:szCs w:val="24"/>
      <w:lang w:val="ru-RU" w:eastAsia="ru-RU"/>
    </w:rPr>
  </w:style>
  <w:style w:type="character" w:customStyle="1" w:styleId="af2">
    <w:name w:val="Основной текст с отступом Знак"/>
    <w:basedOn w:val="a0"/>
    <w:link w:val="af1"/>
    <w:semiHidden/>
    <w:rsid w:val="00F87AF3"/>
    <w:rPr>
      <w:rFonts w:ascii="Times New Roman" w:eastAsia="Times New Roman" w:hAnsi="Times New Roman" w:cs="Times New Roman"/>
      <w:sz w:val="24"/>
      <w:szCs w:val="24"/>
      <w:lang w:val="ru-RU" w:eastAsia="ru-RU"/>
    </w:rPr>
  </w:style>
  <w:style w:type="paragraph" w:styleId="20">
    <w:name w:val="Body Text 2"/>
    <w:basedOn w:val="a"/>
    <w:link w:val="21"/>
    <w:semiHidden/>
    <w:unhideWhenUsed/>
    <w:rsid w:val="00F87AF3"/>
    <w:pPr>
      <w:spacing w:after="120" w:line="480" w:lineRule="auto"/>
    </w:pPr>
    <w:rPr>
      <w:rFonts w:ascii="Cambria" w:eastAsia="MS ??" w:hAnsi="Cambria" w:cs="Cambria"/>
      <w:sz w:val="24"/>
      <w:szCs w:val="24"/>
      <w:lang w:val="ru-RU" w:eastAsia="ru-RU"/>
    </w:rPr>
  </w:style>
  <w:style w:type="character" w:customStyle="1" w:styleId="21">
    <w:name w:val="Основной текст 2 Знак"/>
    <w:basedOn w:val="a0"/>
    <w:link w:val="20"/>
    <w:semiHidden/>
    <w:rsid w:val="00F87AF3"/>
    <w:rPr>
      <w:rFonts w:ascii="Cambria" w:eastAsia="MS ??" w:hAnsi="Cambria" w:cs="Cambria"/>
      <w:sz w:val="24"/>
      <w:szCs w:val="24"/>
      <w:lang w:val="ru-RU" w:eastAsia="ru-RU"/>
    </w:rPr>
  </w:style>
  <w:style w:type="paragraph" w:styleId="3">
    <w:name w:val="Body Text 3"/>
    <w:basedOn w:val="a"/>
    <w:link w:val="30"/>
    <w:semiHidden/>
    <w:unhideWhenUsed/>
    <w:rsid w:val="00F87AF3"/>
    <w:pPr>
      <w:spacing w:after="120" w:line="240" w:lineRule="auto"/>
    </w:pPr>
    <w:rPr>
      <w:rFonts w:ascii="Cambria" w:eastAsia="MS ??" w:hAnsi="Cambria" w:cs="Cambria"/>
      <w:sz w:val="16"/>
      <w:szCs w:val="16"/>
      <w:lang w:eastAsia="x-none"/>
    </w:rPr>
  </w:style>
  <w:style w:type="character" w:customStyle="1" w:styleId="30">
    <w:name w:val="Основной текст 3 Знак"/>
    <w:basedOn w:val="a0"/>
    <w:link w:val="3"/>
    <w:semiHidden/>
    <w:rsid w:val="00F87AF3"/>
    <w:rPr>
      <w:rFonts w:ascii="Cambria" w:eastAsia="MS ??" w:hAnsi="Cambria" w:cs="Cambria"/>
      <w:sz w:val="16"/>
      <w:szCs w:val="16"/>
      <w:lang w:eastAsia="x-none"/>
    </w:rPr>
  </w:style>
  <w:style w:type="paragraph" w:styleId="22">
    <w:name w:val="Body Text Indent 2"/>
    <w:basedOn w:val="a"/>
    <w:link w:val="23"/>
    <w:semiHidden/>
    <w:unhideWhenUsed/>
    <w:rsid w:val="00F87AF3"/>
    <w:pPr>
      <w:widowControl w:val="0"/>
      <w:tabs>
        <w:tab w:val="left" w:pos="2268"/>
      </w:tabs>
      <w:spacing w:after="0" w:line="240" w:lineRule="auto"/>
      <w:ind w:firstLine="426"/>
      <w:jc w:val="both"/>
    </w:pPr>
    <w:rPr>
      <w:rFonts w:ascii="Cambria" w:eastAsia="MS ??" w:hAnsi="Cambria" w:cs="Cambria"/>
      <w:sz w:val="24"/>
      <w:szCs w:val="24"/>
      <w:lang w:val="ru-RU" w:eastAsia="ru-RU"/>
    </w:rPr>
  </w:style>
  <w:style w:type="character" w:customStyle="1" w:styleId="23">
    <w:name w:val="Основной текст с отступом 2 Знак"/>
    <w:basedOn w:val="a0"/>
    <w:link w:val="22"/>
    <w:semiHidden/>
    <w:rsid w:val="00F87AF3"/>
    <w:rPr>
      <w:rFonts w:ascii="Cambria" w:eastAsia="MS ??" w:hAnsi="Cambria" w:cs="Cambria"/>
      <w:sz w:val="24"/>
      <w:szCs w:val="24"/>
      <w:lang w:val="ru-RU" w:eastAsia="ru-RU"/>
    </w:rPr>
  </w:style>
  <w:style w:type="paragraph" w:styleId="31">
    <w:name w:val="Body Text Indent 3"/>
    <w:basedOn w:val="a"/>
    <w:link w:val="32"/>
    <w:semiHidden/>
    <w:unhideWhenUsed/>
    <w:rsid w:val="00F87AF3"/>
    <w:pPr>
      <w:spacing w:after="120" w:line="240" w:lineRule="auto"/>
      <w:ind w:left="283"/>
    </w:pPr>
    <w:rPr>
      <w:rFonts w:ascii="Cambria" w:eastAsia="MS ??" w:hAnsi="Cambria" w:cs="Cambria"/>
      <w:sz w:val="16"/>
      <w:szCs w:val="16"/>
      <w:lang w:val="ru-RU" w:eastAsia="ru-RU"/>
    </w:rPr>
  </w:style>
  <w:style w:type="character" w:customStyle="1" w:styleId="32">
    <w:name w:val="Основной текст с отступом 3 Знак"/>
    <w:basedOn w:val="a0"/>
    <w:link w:val="31"/>
    <w:semiHidden/>
    <w:rsid w:val="00F87AF3"/>
    <w:rPr>
      <w:rFonts w:ascii="Cambria" w:eastAsia="MS ??" w:hAnsi="Cambria" w:cs="Cambria"/>
      <w:sz w:val="16"/>
      <w:szCs w:val="16"/>
      <w:lang w:val="ru-RU" w:eastAsia="ru-RU"/>
    </w:rPr>
  </w:style>
  <w:style w:type="paragraph" w:styleId="af3">
    <w:name w:val="Block Text"/>
    <w:basedOn w:val="a"/>
    <w:semiHidden/>
    <w:unhideWhenUsed/>
    <w:rsid w:val="00F87AF3"/>
    <w:pPr>
      <w:spacing w:after="0" w:line="360" w:lineRule="auto"/>
      <w:ind w:left="-540" w:right="-5" w:firstLine="708"/>
      <w:jc w:val="both"/>
    </w:pPr>
    <w:rPr>
      <w:rFonts w:ascii="Times New Roman" w:eastAsia="Times New Roman" w:hAnsi="Times New Roman" w:cs="Times New Roman"/>
      <w:sz w:val="28"/>
      <w:szCs w:val="24"/>
      <w:lang w:eastAsia="ru-RU"/>
    </w:rPr>
  </w:style>
  <w:style w:type="paragraph" w:styleId="af4">
    <w:name w:val="Plain Text"/>
    <w:basedOn w:val="a"/>
    <w:link w:val="af5"/>
    <w:semiHidden/>
    <w:unhideWhenUsed/>
    <w:rsid w:val="00F87AF3"/>
    <w:pPr>
      <w:spacing w:after="0" w:line="240" w:lineRule="auto"/>
    </w:pPr>
    <w:rPr>
      <w:rFonts w:ascii="Courier New" w:eastAsia="Calibri" w:hAnsi="Courier New" w:cs="Courier New"/>
      <w:sz w:val="24"/>
      <w:szCs w:val="24"/>
      <w:lang w:eastAsia="ru-RU"/>
    </w:rPr>
  </w:style>
  <w:style w:type="character" w:customStyle="1" w:styleId="af5">
    <w:name w:val="Текст Знак"/>
    <w:basedOn w:val="a0"/>
    <w:link w:val="af4"/>
    <w:semiHidden/>
    <w:rsid w:val="00F87AF3"/>
    <w:rPr>
      <w:rFonts w:ascii="Courier New" w:eastAsia="Calibri" w:hAnsi="Courier New" w:cs="Courier New"/>
      <w:sz w:val="24"/>
      <w:szCs w:val="24"/>
      <w:lang w:eastAsia="ru-RU"/>
    </w:rPr>
  </w:style>
  <w:style w:type="character" w:customStyle="1" w:styleId="BodyTextIndentChar">
    <w:name w:val="Body Text Indent Char Знак"/>
    <w:basedOn w:val="a0"/>
    <w:link w:val="BodyTextIndentChar0"/>
    <w:semiHidden/>
    <w:locked/>
    <w:rsid w:val="00F87AF3"/>
    <w:rPr>
      <w:rFonts w:ascii="Cambria" w:eastAsia="MS ??" w:hAnsi="Cambria" w:cs="Cambria"/>
      <w:sz w:val="24"/>
      <w:szCs w:val="24"/>
      <w:lang w:val="ru-RU" w:eastAsia="ru-RU"/>
    </w:rPr>
  </w:style>
  <w:style w:type="paragraph" w:customStyle="1" w:styleId="BodyTextIndentChar0">
    <w:name w:val="Body Text Indent Char"/>
    <w:basedOn w:val="a"/>
    <w:link w:val="BodyTextIndentChar"/>
    <w:semiHidden/>
    <w:rsid w:val="00F87AF3"/>
    <w:pPr>
      <w:spacing w:after="120" w:line="240" w:lineRule="auto"/>
      <w:ind w:left="283"/>
    </w:pPr>
    <w:rPr>
      <w:rFonts w:ascii="Cambria" w:eastAsia="MS ??" w:hAnsi="Cambria" w:cs="Cambria"/>
      <w:sz w:val="24"/>
      <w:szCs w:val="24"/>
      <w:lang w:val="ru-RU" w:eastAsia="ru-RU"/>
    </w:rPr>
  </w:style>
  <w:style w:type="paragraph" w:customStyle="1" w:styleId="af6">
    <w:name w:val="текст сноски"/>
    <w:basedOn w:val="a"/>
    <w:rsid w:val="00F87AF3"/>
    <w:pPr>
      <w:autoSpaceDE w:val="0"/>
      <w:autoSpaceDN w:val="0"/>
      <w:spacing w:after="0" w:line="240" w:lineRule="auto"/>
    </w:pPr>
    <w:rPr>
      <w:rFonts w:ascii="Times New Roman" w:eastAsia="Times New Roman" w:hAnsi="Times New Roman" w:cs="Times New Roman"/>
      <w:sz w:val="20"/>
      <w:szCs w:val="20"/>
      <w:lang w:val="ru-RU" w:eastAsia="ru-RU"/>
    </w:rPr>
  </w:style>
  <w:style w:type="paragraph" w:customStyle="1" w:styleId="msonormalcxspmiddle">
    <w:name w:val="msonormalcxspmiddle"/>
    <w:basedOn w:val="a"/>
    <w:rsid w:val="00F87AF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middle">
    <w:name w:val="msonormalcxspmiddlecxspmiddle"/>
    <w:basedOn w:val="a"/>
    <w:rsid w:val="00F87AF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last">
    <w:name w:val="msonormalcxspmiddlecxsplast"/>
    <w:basedOn w:val="a"/>
    <w:rsid w:val="00F87AF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middlecxsplast">
    <w:name w:val="msonormalcxspmiddlecxspmiddlecxsplast"/>
    <w:basedOn w:val="a"/>
    <w:rsid w:val="00F87AF3"/>
    <w:pPr>
      <w:spacing w:before="100" w:beforeAutospacing="1" w:after="100" w:afterAutospacing="1" w:line="240" w:lineRule="auto"/>
    </w:pPr>
    <w:rPr>
      <w:rFonts w:ascii="Times" w:eastAsia="MS ??" w:hAnsi="Times" w:cs="Times"/>
      <w:sz w:val="20"/>
      <w:szCs w:val="20"/>
      <w:lang w:val="ru-RU" w:eastAsia="ru-RU"/>
    </w:rPr>
  </w:style>
  <w:style w:type="paragraph" w:customStyle="1" w:styleId="msonormalcxspmiddlecxspmiddlecxspmiddle">
    <w:name w:val="msonormalcxspmiddlecxspmiddlecxspmiddle"/>
    <w:basedOn w:val="a"/>
    <w:rsid w:val="00F87AF3"/>
    <w:pPr>
      <w:spacing w:before="100" w:beforeAutospacing="1" w:after="100" w:afterAutospacing="1" w:line="240" w:lineRule="auto"/>
    </w:pPr>
    <w:rPr>
      <w:rFonts w:ascii="Times" w:eastAsia="MS ??" w:hAnsi="Times" w:cs="Times"/>
      <w:sz w:val="20"/>
      <w:szCs w:val="20"/>
      <w:lang w:val="ru-RU" w:eastAsia="ru-RU"/>
    </w:rPr>
  </w:style>
  <w:style w:type="paragraph" w:customStyle="1" w:styleId="af7">
    <w:name w:val="МойТекст"/>
    <w:basedOn w:val="af1"/>
    <w:rsid w:val="00F87AF3"/>
    <w:pPr>
      <w:widowControl w:val="0"/>
      <w:spacing w:after="0" w:line="360" w:lineRule="auto"/>
      <w:ind w:left="0" w:right="-1" w:firstLine="567"/>
      <w:jc w:val="both"/>
    </w:pPr>
    <w:rPr>
      <w:sz w:val="28"/>
      <w:szCs w:val="28"/>
      <w:lang w:val="uk-UA"/>
    </w:rPr>
  </w:style>
  <w:style w:type="paragraph" w:customStyle="1" w:styleId="BodyTextIndent2">
    <w:name w:val="Body Text Indent 2"/>
    <w:basedOn w:val="a"/>
    <w:rsid w:val="00F87AF3"/>
    <w:pPr>
      <w:widowControl w:val="0"/>
      <w:tabs>
        <w:tab w:val="left" w:pos="2268"/>
      </w:tabs>
      <w:spacing w:after="0" w:line="240" w:lineRule="auto"/>
      <w:ind w:firstLine="426"/>
      <w:jc w:val="both"/>
    </w:pPr>
    <w:rPr>
      <w:rFonts w:ascii="Times New Roman" w:eastAsia="Times New Roman" w:hAnsi="Times New Roman" w:cs="Times New Roman"/>
      <w:sz w:val="28"/>
      <w:szCs w:val="20"/>
      <w:lang w:val="ru-RU" w:eastAsia="ru-RU"/>
    </w:rPr>
  </w:style>
  <w:style w:type="paragraph" w:customStyle="1" w:styleId="Default">
    <w:name w:val="Default"/>
    <w:rsid w:val="00F87AF3"/>
    <w:pPr>
      <w:autoSpaceDE w:val="0"/>
      <w:autoSpaceDN w:val="0"/>
      <w:adjustRightInd w:val="0"/>
      <w:spacing w:after="0" w:line="240" w:lineRule="auto"/>
    </w:pPr>
    <w:rPr>
      <w:rFonts w:ascii="Times New Roman" w:eastAsia="SimSun" w:hAnsi="Times New Roman" w:cs="Times New Roman"/>
      <w:color w:val="000000"/>
      <w:sz w:val="24"/>
      <w:szCs w:val="24"/>
      <w:lang w:val="ru-RU" w:eastAsia="zh-CN"/>
    </w:rPr>
  </w:style>
  <w:style w:type="paragraph" w:customStyle="1" w:styleId="BodyTextIndent">
    <w:name w:val="Body Text Indent"/>
    <w:basedOn w:val="a"/>
    <w:semiHidden/>
    <w:rsid w:val="00F87AF3"/>
    <w:pPr>
      <w:spacing w:after="120" w:line="240" w:lineRule="auto"/>
      <w:ind w:left="283"/>
    </w:pPr>
    <w:rPr>
      <w:rFonts w:ascii="Cambria" w:eastAsia="MS ??" w:hAnsi="Cambria" w:cs="Cambria"/>
      <w:sz w:val="24"/>
      <w:szCs w:val="24"/>
      <w:lang w:val="ru-RU" w:eastAsia="ru-RU"/>
    </w:rPr>
  </w:style>
  <w:style w:type="paragraph" w:customStyle="1" w:styleId="ListParagraph">
    <w:name w:val="List Paragraph"/>
    <w:basedOn w:val="a"/>
    <w:rsid w:val="00F87AF3"/>
    <w:pPr>
      <w:spacing w:after="0" w:line="240" w:lineRule="auto"/>
      <w:ind w:left="720"/>
    </w:pPr>
    <w:rPr>
      <w:rFonts w:ascii="Calibri" w:eastAsia="Times New Roman" w:hAnsi="Calibri" w:cs="Calibri"/>
      <w:sz w:val="24"/>
      <w:szCs w:val="24"/>
    </w:rPr>
  </w:style>
  <w:style w:type="character" w:customStyle="1" w:styleId="HTML1">
    <w:name w:val="Стандартный HTML Знак1"/>
    <w:basedOn w:val="a0"/>
    <w:uiPriority w:val="99"/>
    <w:semiHidden/>
    <w:rsid w:val="00F87AF3"/>
    <w:rPr>
      <w:rFonts w:ascii="Consolas" w:hAnsi="Consolas" w:cs="Calibri" w:hint="default"/>
      <w:lang w:val="ru-RU" w:eastAsia="en-US"/>
    </w:rPr>
  </w:style>
  <w:style w:type="character" w:customStyle="1" w:styleId="310">
    <w:name w:val="Основной текст 3 Знак1"/>
    <w:basedOn w:val="a0"/>
    <w:uiPriority w:val="99"/>
    <w:semiHidden/>
    <w:rsid w:val="00F87AF3"/>
    <w:rPr>
      <w:rFonts w:ascii="Calibri" w:hAnsi="Calibri" w:cs="Calibri" w:hint="default"/>
      <w:sz w:val="16"/>
      <w:szCs w:val="16"/>
      <w:lang w:val="ru-RU" w:eastAsia="en-US"/>
    </w:rPr>
  </w:style>
  <w:style w:type="character" w:customStyle="1" w:styleId="210">
    <w:name w:val="Основной текст с отступом 2 Знак1"/>
    <w:basedOn w:val="a0"/>
    <w:uiPriority w:val="99"/>
    <w:semiHidden/>
    <w:rsid w:val="00F87AF3"/>
    <w:rPr>
      <w:rFonts w:ascii="Calibri" w:hAnsi="Calibri" w:cs="Calibri" w:hint="default"/>
      <w:sz w:val="22"/>
      <w:szCs w:val="22"/>
      <w:lang w:val="ru-RU" w:eastAsia="en-US"/>
    </w:rPr>
  </w:style>
  <w:style w:type="character" w:customStyle="1" w:styleId="311">
    <w:name w:val="Основной текст с отступом 3 Знак1"/>
    <w:basedOn w:val="a0"/>
    <w:uiPriority w:val="99"/>
    <w:semiHidden/>
    <w:rsid w:val="00F87AF3"/>
    <w:rPr>
      <w:rFonts w:ascii="Calibri" w:hAnsi="Calibri" w:cs="Calibri" w:hint="default"/>
      <w:sz w:val="16"/>
      <w:szCs w:val="16"/>
      <w:lang w:val="ru-RU" w:eastAsia="en-US"/>
    </w:rPr>
  </w:style>
  <w:style w:type="character" w:customStyle="1" w:styleId="af8">
    <w:name w:val="знак сноски"/>
    <w:basedOn w:val="a0"/>
    <w:rsid w:val="00F87AF3"/>
    <w:rPr>
      <w:vertAlign w:val="superscript"/>
    </w:rPr>
  </w:style>
  <w:style w:type="character" w:customStyle="1" w:styleId="FontStyle124">
    <w:name w:val="Font Style124"/>
    <w:rsid w:val="00F87AF3"/>
    <w:rPr>
      <w:rFonts w:ascii="Times New Roman" w:hAnsi="Times New Roman" w:cs="Times New Roman" w:hint="default"/>
      <w:sz w:val="22"/>
    </w:rPr>
  </w:style>
  <w:style w:type="character" w:customStyle="1" w:styleId="13">
    <w:name w:val="Текст Знак1"/>
    <w:basedOn w:val="a0"/>
    <w:uiPriority w:val="99"/>
    <w:semiHidden/>
    <w:rsid w:val="00F87AF3"/>
    <w:rPr>
      <w:rFonts w:ascii="Consolas" w:hAnsi="Consolas" w:cs="Calibri" w:hint="default"/>
      <w:sz w:val="21"/>
      <w:szCs w:val="21"/>
      <w:lang w:val="ru-RU" w:eastAsia="en-US"/>
    </w:rPr>
  </w:style>
  <w:style w:type="character" w:customStyle="1" w:styleId="110">
    <w:name w:val="Текст сноски Знак1 Знак Знак Знак1 Знак"/>
    <w:aliases w:val="Текст сноски Знак Знак Знак Знак Знак1 Знак,Текст сноски Знак1 Знак Знак Знак Знак1 Знак Знак Знак"/>
    <w:basedOn w:val="a0"/>
    <w:semiHidden/>
    <w:rsid w:val="00F87AF3"/>
    <w:rPr>
      <w:sz w:val="24"/>
      <w:szCs w:val="24"/>
      <w:lang w:val="uk-UA" w:eastAsia="ru-RU" w:bidi="ar-SA"/>
    </w:rPr>
  </w:style>
  <w:style w:type="character" w:customStyle="1" w:styleId="24">
    <w:name w:val="Текст сноски Знак2 Знак Знак Знак Знак Знак"/>
    <w:aliases w:val="Текст сноски Знак1 Знак1 Знак Знак Знак Знак Знак,Текст сноски Знак Знак Знак Знак1 Знак Знак Знак Знак"/>
    <w:basedOn w:val="a0"/>
    <w:semiHidden/>
    <w:rsid w:val="00F87AF3"/>
    <w:rPr>
      <w:sz w:val="28"/>
      <w:szCs w:val="28"/>
      <w:lang w:val="uk-UA" w:eastAsia="ru-RU" w:bidi="ar-SA"/>
    </w:rPr>
  </w:style>
  <w:style w:type="character" w:customStyle="1" w:styleId="25">
    <w:name w:val="Текст сноски Знак2 Знак Знак Знак"/>
    <w:aliases w:val="Текст сноски Знак Знак Знак2 Знак Знак"/>
    <w:basedOn w:val="a0"/>
    <w:semiHidden/>
    <w:rsid w:val="00F87AF3"/>
    <w:rPr>
      <w:sz w:val="28"/>
      <w:lang w:val="ru-RU" w:eastAsia="ru-RU" w:bidi="ar-SA"/>
    </w:rPr>
  </w:style>
  <w:style w:type="character" w:customStyle="1" w:styleId="BodytextItalic">
    <w:name w:val="Body text + Italic"/>
    <w:basedOn w:val="a0"/>
    <w:rsid w:val="00F87AF3"/>
    <w:rPr>
      <w:rFonts w:ascii="Times New Roman" w:hAnsi="Times New Roman" w:cs="Times New Roman" w:hint="default"/>
      <w:i/>
      <w:iCs/>
      <w:spacing w:val="0"/>
      <w:sz w:val="19"/>
      <w:szCs w:val="19"/>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Текст сноски Знак Знак Знак Знак Знак Знак Знак"/>
    <w:basedOn w:val="a"/>
    <w:link w:val="a4"/>
    <w:semiHidden/>
    <w:unhideWhenUsed/>
    <w:rsid w:val="00F87AF3"/>
    <w:pPr>
      <w:spacing w:after="0" w:line="240" w:lineRule="auto"/>
    </w:pPr>
    <w:rPr>
      <w:sz w:val="20"/>
      <w:szCs w:val="20"/>
    </w:rPr>
  </w:style>
  <w:style w:type="character" w:customStyle="1" w:styleId="a4">
    <w:name w:val="Текст сноски Знак"/>
    <w:aliases w:val="Текст сноски Знак1 Знак Знак1,Текст сноски Знак Знак Знак Знак1,Текст сноски Знак1 Знак Знак Знак Знак1,Текст сноски Знак Знак Знак Знак Знак Знак1,Текст сноски Знак1 Знак Знак Знак Знак Знак Знак1,Текст сноски Знак Знак1"/>
    <w:basedOn w:val="a0"/>
    <w:link w:val="a3"/>
    <w:rsid w:val="00F87AF3"/>
    <w:rPr>
      <w:sz w:val="20"/>
      <w:szCs w:val="20"/>
    </w:rPr>
  </w:style>
  <w:style w:type="character" w:styleId="a5">
    <w:name w:val="footnote reference"/>
    <w:basedOn w:val="a0"/>
    <w:semiHidden/>
    <w:unhideWhenUsed/>
    <w:rsid w:val="00F87AF3"/>
    <w:rPr>
      <w:rFonts w:ascii="Times New Roman" w:hAnsi="Times New Roman" w:cs="Times New Roman" w:hint="default"/>
      <w:vertAlign w:val="superscript"/>
    </w:rPr>
  </w:style>
  <w:style w:type="numbering" w:customStyle="1" w:styleId="1">
    <w:name w:val="Нет списка1"/>
    <w:next w:val="a2"/>
    <w:uiPriority w:val="99"/>
    <w:semiHidden/>
    <w:unhideWhenUsed/>
    <w:rsid w:val="00F87AF3"/>
  </w:style>
  <w:style w:type="character" w:styleId="a6">
    <w:name w:val="Hyperlink"/>
    <w:basedOn w:val="a0"/>
    <w:semiHidden/>
    <w:unhideWhenUsed/>
    <w:rsid w:val="00F87AF3"/>
    <w:rPr>
      <w:rFonts w:ascii="Times New Roman" w:hAnsi="Times New Roman" w:cs="Times New Roman" w:hint="default"/>
      <w:color w:val="0000FF"/>
      <w:u w:val="single"/>
    </w:rPr>
  </w:style>
  <w:style w:type="character" w:styleId="a7">
    <w:name w:val="FollowedHyperlink"/>
    <w:basedOn w:val="a0"/>
    <w:uiPriority w:val="99"/>
    <w:semiHidden/>
    <w:unhideWhenUsed/>
    <w:rsid w:val="00F87AF3"/>
    <w:rPr>
      <w:color w:val="800080" w:themeColor="followedHyperlink"/>
      <w:u w:val="single"/>
    </w:rPr>
  </w:style>
  <w:style w:type="paragraph" w:styleId="HTML">
    <w:name w:val="HTML Preformatted"/>
    <w:basedOn w:val="a"/>
    <w:link w:val="HTML0"/>
    <w:semiHidden/>
    <w:unhideWhenUsed/>
    <w:rsid w:val="00F87A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eastAsia="MS ??" w:hAnsi="Courier" w:cs="Courier"/>
      <w:sz w:val="24"/>
      <w:szCs w:val="24"/>
      <w:lang w:val="ru-RU" w:eastAsia="ru-RU"/>
    </w:rPr>
  </w:style>
  <w:style w:type="character" w:customStyle="1" w:styleId="HTML0">
    <w:name w:val="Стандартный HTML Знак"/>
    <w:basedOn w:val="a0"/>
    <w:link w:val="HTML"/>
    <w:semiHidden/>
    <w:rsid w:val="00F87AF3"/>
    <w:rPr>
      <w:rFonts w:ascii="Courier" w:eastAsia="MS ??" w:hAnsi="Courier" w:cs="Courier"/>
      <w:sz w:val="24"/>
      <w:szCs w:val="24"/>
      <w:lang w:val="ru-RU" w:eastAsia="ru-RU"/>
    </w:rPr>
  </w:style>
  <w:style w:type="paragraph" w:styleId="a8">
    <w:name w:val="Normal (Web)"/>
    <w:basedOn w:val="a"/>
    <w:semiHidden/>
    <w:unhideWhenUsed/>
    <w:rsid w:val="00F87AF3"/>
    <w:pPr>
      <w:spacing w:after="0" w:line="240" w:lineRule="auto"/>
    </w:pPr>
    <w:rPr>
      <w:rFonts w:ascii="Times New Roman" w:eastAsia="Times New Roman" w:hAnsi="Times New Roman" w:cs="Times New Roman"/>
      <w:sz w:val="24"/>
      <w:szCs w:val="24"/>
      <w:lang w:eastAsia="ru-RU"/>
    </w:rPr>
  </w:style>
  <w:style w:type="character" w:customStyle="1" w:styleId="10">
    <w:name w:val="Текст сноски Знак1"/>
    <w:aliases w:val="Текст сноски Знак1 Знак Знак,Текст сноски Знак Знак Знак Знак,Текст сноски Знак1 Знак Знак Знак Знак,Текст сноски Знак Знак Знак Знак Знак Знак,Текст сноски Знак1 Знак Знак Знак Знак Знак Знак"/>
    <w:basedOn w:val="a0"/>
    <w:semiHidden/>
    <w:locked/>
    <w:rsid w:val="00F87AF3"/>
    <w:rPr>
      <w:rFonts w:ascii="Cambria" w:eastAsia="MS ??" w:hAnsi="Cambria" w:cs="Cambria"/>
      <w:sz w:val="24"/>
      <w:szCs w:val="24"/>
      <w:lang w:val="ru-RU" w:eastAsia="ru-RU"/>
    </w:rPr>
  </w:style>
  <w:style w:type="character" w:customStyle="1" w:styleId="a9">
    <w:name w:val="Верхний колонтитул Знак"/>
    <w:aliases w:val="Header Char Знак"/>
    <w:basedOn w:val="a0"/>
    <w:link w:val="aa"/>
    <w:semiHidden/>
    <w:locked/>
    <w:rsid w:val="00F87AF3"/>
    <w:rPr>
      <w:rFonts w:ascii="Cambria" w:eastAsia="MS ??" w:hAnsi="Cambria" w:cs="Cambria"/>
      <w:sz w:val="24"/>
      <w:szCs w:val="24"/>
      <w:lang w:val="ru-RU" w:eastAsia="ru-RU"/>
    </w:rPr>
  </w:style>
  <w:style w:type="paragraph" w:styleId="aa">
    <w:name w:val="header"/>
    <w:aliases w:val="Header Char"/>
    <w:basedOn w:val="a"/>
    <w:link w:val="a9"/>
    <w:semiHidden/>
    <w:unhideWhenUsed/>
    <w:rsid w:val="00F87AF3"/>
    <w:pPr>
      <w:tabs>
        <w:tab w:val="center" w:pos="4677"/>
        <w:tab w:val="right" w:pos="9355"/>
      </w:tabs>
      <w:spacing w:after="0" w:line="240" w:lineRule="auto"/>
    </w:pPr>
    <w:rPr>
      <w:rFonts w:ascii="Cambria" w:eastAsia="MS ??" w:hAnsi="Cambria" w:cs="Cambria"/>
      <w:sz w:val="24"/>
      <w:szCs w:val="24"/>
      <w:lang w:val="ru-RU" w:eastAsia="ru-RU"/>
    </w:rPr>
  </w:style>
  <w:style w:type="character" w:customStyle="1" w:styleId="11">
    <w:name w:val="Верхний колонтитул Знак1"/>
    <w:aliases w:val="Header Char Знак1"/>
    <w:basedOn w:val="a0"/>
    <w:uiPriority w:val="99"/>
    <w:semiHidden/>
    <w:rsid w:val="00F87AF3"/>
  </w:style>
  <w:style w:type="character" w:customStyle="1" w:styleId="2">
    <w:name w:val="Текст концевой сноски Знак2"/>
    <w:aliases w:val="Текст концевой сноски Знак1 Знак,Текст концевой сноски Знак Знак Знак,Знак5 Знак Знак Знак Знак,Знак5 Знак1 Знак Знак,Знак5 Знак Знак1 Знак,Знак5 Знак2 Знак,Знак5 Знак Знак Знак1,Знак5 Знак Знак3,Знак5 Знак3"/>
    <w:basedOn w:val="a0"/>
    <w:link w:val="ab"/>
    <w:semiHidden/>
    <w:locked/>
    <w:rsid w:val="00F87AF3"/>
    <w:rPr>
      <w:lang w:val="ru-RU" w:eastAsia="ru-RU"/>
    </w:rPr>
  </w:style>
  <w:style w:type="paragraph" w:styleId="ab">
    <w:name w:val="endnote text"/>
    <w:aliases w:val="Текст концевой сноски Знак1,Текст концевой сноски Знак Знак,Знак5 Знак Знак Знак,Знак5 Знак1 Знак,Знак5 Знак Знак1,Знак5 Знак2,Знак5 Знак Знак,Знак5 Знак,Знак5"/>
    <w:basedOn w:val="a"/>
    <w:link w:val="2"/>
    <w:semiHidden/>
    <w:unhideWhenUsed/>
    <w:rsid w:val="00F87AF3"/>
    <w:pPr>
      <w:spacing w:after="0" w:line="240" w:lineRule="auto"/>
    </w:pPr>
    <w:rPr>
      <w:lang w:val="ru-RU" w:eastAsia="ru-RU"/>
    </w:rPr>
  </w:style>
  <w:style w:type="character" w:customStyle="1" w:styleId="ac">
    <w:name w:val="Текст концевой сноски Знак"/>
    <w:aliases w:val="Текст концевой сноски Знак1 Знак1,Текст концевой сноски Знак Знак Знак1,Знак5 Знак Знак Знак Знак1,Знак5 Знак1 Знак Знак1,Знак5 Знак Знак1 Знак1,Знак5 Знак2 Знак1,Знак5 Знак Знак Знак2,Знак5 Знак Знак2,Знак5 Знак1"/>
    <w:basedOn w:val="a0"/>
    <w:uiPriority w:val="99"/>
    <w:semiHidden/>
    <w:rsid w:val="00F87AF3"/>
    <w:rPr>
      <w:sz w:val="20"/>
      <w:szCs w:val="20"/>
    </w:rPr>
  </w:style>
  <w:style w:type="paragraph" w:styleId="ad">
    <w:name w:val="Title"/>
    <w:basedOn w:val="a"/>
    <w:link w:val="ae"/>
    <w:qFormat/>
    <w:rsid w:val="00F87AF3"/>
    <w:pPr>
      <w:widowControl w:val="0"/>
      <w:autoSpaceDE w:val="0"/>
      <w:autoSpaceDN w:val="0"/>
      <w:adjustRightInd w:val="0"/>
      <w:spacing w:after="0" w:line="360" w:lineRule="auto"/>
      <w:jc w:val="center"/>
    </w:pPr>
    <w:rPr>
      <w:rFonts w:ascii="Times New Roman" w:eastAsia="Times New Roman" w:hAnsi="Times New Roman" w:cs="Times New Roman"/>
      <w:sz w:val="28"/>
      <w:szCs w:val="24"/>
      <w:lang w:eastAsia="ru-RU"/>
    </w:rPr>
  </w:style>
  <w:style w:type="character" w:customStyle="1" w:styleId="ae">
    <w:name w:val="Название Знак"/>
    <w:basedOn w:val="a0"/>
    <w:link w:val="ad"/>
    <w:rsid w:val="00F87AF3"/>
    <w:rPr>
      <w:rFonts w:ascii="Times New Roman" w:eastAsia="Times New Roman" w:hAnsi="Times New Roman" w:cs="Times New Roman"/>
      <w:sz w:val="28"/>
      <w:szCs w:val="24"/>
      <w:lang w:eastAsia="ru-RU"/>
    </w:rPr>
  </w:style>
  <w:style w:type="character" w:customStyle="1" w:styleId="af">
    <w:name w:val="Основной текст Знак"/>
    <w:aliases w:val="Body Text Char Знак"/>
    <w:basedOn w:val="a0"/>
    <w:link w:val="af0"/>
    <w:semiHidden/>
    <w:locked/>
    <w:rsid w:val="00F87AF3"/>
    <w:rPr>
      <w:rFonts w:ascii="Cambria" w:eastAsia="MS ??" w:hAnsi="Cambria" w:cs="Cambria"/>
      <w:sz w:val="24"/>
      <w:szCs w:val="24"/>
      <w:lang w:eastAsia="x-none"/>
    </w:rPr>
  </w:style>
  <w:style w:type="paragraph" w:styleId="af0">
    <w:name w:val="Body Text"/>
    <w:aliases w:val="Body Text Char"/>
    <w:basedOn w:val="a"/>
    <w:link w:val="af"/>
    <w:semiHidden/>
    <w:unhideWhenUsed/>
    <w:rsid w:val="00F87AF3"/>
    <w:pPr>
      <w:spacing w:after="120" w:line="240" w:lineRule="auto"/>
    </w:pPr>
    <w:rPr>
      <w:rFonts w:ascii="Cambria" w:eastAsia="MS ??" w:hAnsi="Cambria" w:cs="Cambria"/>
      <w:sz w:val="24"/>
      <w:szCs w:val="24"/>
      <w:lang w:eastAsia="x-none"/>
    </w:rPr>
  </w:style>
  <w:style w:type="character" w:customStyle="1" w:styleId="12">
    <w:name w:val="Основной текст Знак1"/>
    <w:aliases w:val="Body Text Char Знак1"/>
    <w:basedOn w:val="a0"/>
    <w:semiHidden/>
    <w:rsid w:val="00F87AF3"/>
  </w:style>
  <w:style w:type="paragraph" w:styleId="af1">
    <w:name w:val="Body Text Indent"/>
    <w:basedOn w:val="a"/>
    <w:link w:val="af2"/>
    <w:semiHidden/>
    <w:unhideWhenUsed/>
    <w:rsid w:val="00F87AF3"/>
    <w:pPr>
      <w:spacing w:after="120" w:line="240" w:lineRule="auto"/>
      <w:ind w:left="283"/>
    </w:pPr>
    <w:rPr>
      <w:rFonts w:ascii="Times New Roman" w:eastAsia="Times New Roman" w:hAnsi="Times New Roman" w:cs="Times New Roman"/>
      <w:sz w:val="24"/>
      <w:szCs w:val="24"/>
      <w:lang w:val="ru-RU" w:eastAsia="ru-RU"/>
    </w:rPr>
  </w:style>
  <w:style w:type="character" w:customStyle="1" w:styleId="af2">
    <w:name w:val="Основной текст с отступом Знак"/>
    <w:basedOn w:val="a0"/>
    <w:link w:val="af1"/>
    <w:semiHidden/>
    <w:rsid w:val="00F87AF3"/>
    <w:rPr>
      <w:rFonts w:ascii="Times New Roman" w:eastAsia="Times New Roman" w:hAnsi="Times New Roman" w:cs="Times New Roman"/>
      <w:sz w:val="24"/>
      <w:szCs w:val="24"/>
      <w:lang w:val="ru-RU" w:eastAsia="ru-RU"/>
    </w:rPr>
  </w:style>
  <w:style w:type="paragraph" w:styleId="20">
    <w:name w:val="Body Text 2"/>
    <w:basedOn w:val="a"/>
    <w:link w:val="21"/>
    <w:semiHidden/>
    <w:unhideWhenUsed/>
    <w:rsid w:val="00F87AF3"/>
    <w:pPr>
      <w:spacing w:after="120" w:line="480" w:lineRule="auto"/>
    </w:pPr>
    <w:rPr>
      <w:rFonts w:ascii="Cambria" w:eastAsia="MS ??" w:hAnsi="Cambria" w:cs="Cambria"/>
      <w:sz w:val="24"/>
      <w:szCs w:val="24"/>
      <w:lang w:val="ru-RU" w:eastAsia="ru-RU"/>
    </w:rPr>
  </w:style>
  <w:style w:type="character" w:customStyle="1" w:styleId="21">
    <w:name w:val="Основной текст 2 Знак"/>
    <w:basedOn w:val="a0"/>
    <w:link w:val="20"/>
    <w:semiHidden/>
    <w:rsid w:val="00F87AF3"/>
    <w:rPr>
      <w:rFonts w:ascii="Cambria" w:eastAsia="MS ??" w:hAnsi="Cambria" w:cs="Cambria"/>
      <w:sz w:val="24"/>
      <w:szCs w:val="24"/>
      <w:lang w:val="ru-RU" w:eastAsia="ru-RU"/>
    </w:rPr>
  </w:style>
  <w:style w:type="paragraph" w:styleId="3">
    <w:name w:val="Body Text 3"/>
    <w:basedOn w:val="a"/>
    <w:link w:val="30"/>
    <w:semiHidden/>
    <w:unhideWhenUsed/>
    <w:rsid w:val="00F87AF3"/>
    <w:pPr>
      <w:spacing w:after="120" w:line="240" w:lineRule="auto"/>
    </w:pPr>
    <w:rPr>
      <w:rFonts w:ascii="Cambria" w:eastAsia="MS ??" w:hAnsi="Cambria" w:cs="Cambria"/>
      <w:sz w:val="16"/>
      <w:szCs w:val="16"/>
      <w:lang w:eastAsia="x-none"/>
    </w:rPr>
  </w:style>
  <w:style w:type="character" w:customStyle="1" w:styleId="30">
    <w:name w:val="Основной текст 3 Знак"/>
    <w:basedOn w:val="a0"/>
    <w:link w:val="3"/>
    <w:semiHidden/>
    <w:rsid w:val="00F87AF3"/>
    <w:rPr>
      <w:rFonts w:ascii="Cambria" w:eastAsia="MS ??" w:hAnsi="Cambria" w:cs="Cambria"/>
      <w:sz w:val="16"/>
      <w:szCs w:val="16"/>
      <w:lang w:eastAsia="x-none"/>
    </w:rPr>
  </w:style>
  <w:style w:type="paragraph" w:styleId="22">
    <w:name w:val="Body Text Indent 2"/>
    <w:basedOn w:val="a"/>
    <w:link w:val="23"/>
    <w:semiHidden/>
    <w:unhideWhenUsed/>
    <w:rsid w:val="00F87AF3"/>
    <w:pPr>
      <w:widowControl w:val="0"/>
      <w:tabs>
        <w:tab w:val="left" w:pos="2268"/>
      </w:tabs>
      <w:spacing w:after="0" w:line="240" w:lineRule="auto"/>
      <w:ind w:firstLine="426"/>
      <w:jc w:val="both"/>
    </w:pPr>
    <w:rPr>
      <w:rFonts w:ascii="Cambria" w:eastAsia="MS ??" w:hAnsi="Cambria" w:cs="Cambria"/>
      <w:sz w:val="24"/>
      <w:szCs w:val="24"/>
      <w:lang w:val="ru-RU" w:eastAsia="ru-RU"/>
    </w:rPr>
  </w:style>
  <w:style w:type="character" w:customStyle="1" w:styleId="23">
    <w:name w:val="Основной текст с отступом 2 Знак"/>
    <w:basedOn w:val="a0"/>
    <w:link w:val="22"/>
    <w:semiHidden/>
    <w:rsid w:val="00F87AF3"/>
    <w:rPr>
      <w:rFonts w:ascii="Cambria" w:eastAsia="MS ??" w:hAnsi="Cambria" w:cs="Cambria"/>
      <w:sz w:val="24"/>
      <w:szCs w:val="24"/>
      <w:lang w:val="ru-RU" w:eastAsia="ru-RU"/>
    </w:rPr>
  </w:style>
  <w:style w:type="paragraph" w:styleId="31">
    <w:name w:val="Body Text Indent 3"/>
    <w:basedOn w:val="a"/>
    <w:link w:val="32"/>
    <w:semiHidden/>
    <w:unhideWhenUsed/>
    <w:rsid w:val="00F87AF3"/>
    <w:pPr>
      <w:spacing w:after="120" w:line="240" w:lineRule="auto"/>
      <w:ind w:left="283"/>
    </w:pPr>
    <w:rPr>
      <w:rFonts w:ascii="Cambria" w:eastAsia="MS ??" w:hAnsi="Cambria" w:cs="Cambria"/>
      <w:sz w:val="16"/>
      <w:szCs w:val="16"/>
      <w:lang w:val="ru-RU" w:eastAsia="ru-RU"/>
    </w:rPr>
  </w:style>
  <w:style w:type="character" w:customStyle="1" w:styleId="32">
    <w:name w:val="Основной текст с отступом 3 Знак"/>
    <w:basedOn w:val="a0"/>
    <w:link w:val="31"/>
    <w:semiHidden/>
    <w:rsid w:val="00F87AF3"/>
    <w:rPr>
      <w:rFonts w:ascii="Cambria" w:eastAsia="MS ??" w:hAnsi="Cambria" w:cs="Cambria"/>
      <w:sz w:val="16"/>
      <w:szCs w:val="16"/>
      <w:lang w:val="ru-RU" w:eastAsia="ru-RU"/>
    </w:rPr>
  </w:style>
  <w:style w:type="paragraph" w:styleId="af3">
    <w:name w:val="Block Text"/>
    <w:basedOn w:val="a"/>
    <w:semiHidden/>
    <w:unhideWhenUsed/>
    <w:rsid w:val="00F87AF3"/>
    <w:pPr>
      <w:spacing w:after="0" w:line="360" w:lineRule="auto"/>
      <w:ind w:left="-540" w:right="-5" w:firstLine="708"/>
      <w:jc w:val="both"/>
    </w:pPr>
    <w:rPr>
      <w:rFonts w:ascii="Times New Roman" w:eastAsia="Times New Roman" w:hAnsi="Times New Roman" w:cs="Times New Roman"/>
      <w:sz w:val="28"/>
      <w:szCs w:val="24"/>
      <w:lang w:eastAsia="ru-RU"/>
    </w:rPr>
  </w:style>
  <w:style w:type="paragraph" w:styleId="af4">
    <w:name w:val="Plain Text"/>
    <w:basedOn w:val="a"/>
    <w:link w:val="af5"/>
    <w:semiHidden/>
    <w:unhideWhenUsed/>
    <w:rsid w:val="00F87AF3"/>
    <w:pPr>
      <w:spacing w:after="0" w:line="240" w:lineRule="auto"/>
    </w:pPr>
    <w:rPr>
      <w:rFonts w:ascii="Courier New" w:eastAsia="Calibri" w:hAnsi="Courier New" w:cs="Courier New"/>
      <w:sz w:val="24"/>
      <w:szCs w:val="24"/>
      <w:lang w:eastAsia="ru-RU"/>
    </w:rPr>
  </w:style>
  <w:style w:type="character" w:customStyle="1" w:styleId="af5">
    <w:name w:val="Текст Знак"/>
    <w:basedOn w:val="a0"/>
    <w:link w:val="af4"/>
    <w:semiHidden/>
    <w:rsid w:val="00F87AF3"/>
    <w:rPr>
      <w:rFonts w:ascii="Courier New" w:eastAsia="Calibri" w:hAnsi="Courier New" w:cs="Courier New"/>
      <w:sz w:val="24"/>
      <w:szCs w:val="24"/>
      <w:lang w:eastAsia="ru-RU"/>
    </w:rPr>
  </w:style>
  <w:style w:type="character" w:customStyle="1" w:styleId="BodyTextIndentChar">
    <w:name w:val="Body Text Indent Char Знак"/>
    <w:basedOn w:val="a0"/>
    <w:link w:val="BodyTextIndentChar0"/>
    <w:semiHidden/>
    <w:locked/>
    <w:rsid w:val="00F87AF3"/>
    <w:rPr>
      <w:rFonts w:ascii="Cambria" w:eastAsia="MS ??" w:hAnsi="Cambria" w:cs="Cambria"/>
      <w:sz w:val="24"/>
      <w:szCs w:val="24"/>
      <w:lang w:val="ru-RU" w:eastAsia="ru-RU"/>
    </w:rPr>
  </w:style>
  <w:style w:type="paragraph" w:customStyle="1" w:styleId="BodyTextIndentChar0">
    <w:name w:val="Body Text Indent Char"/>
    <w:basedOn w:val="a"/>
    <w:link w:val="BodyTextIndentChar"/>
    <w:semiHidden/>
    <w:rsid w:val="00F87AF3"/>
    <w:pPr>
      <w:spacing w:after="120" w:line="240" w:lineRule="auto"/>
      <w:ind w:left="283"/>
    </w:pPr>
    <w:rPr>
      <w:rFonts w:ascii="Cambria" w:eastAsia="MS ??" w:hAnsi="Cambria" w:cs="Cambria"/>
      <w:sz w:val="24"/>
      <w:szCs w:val="24"/>
      <w:lang w:val="ru-RU" w:eastAsia="ru-RU"/>
    </w:rPr>
  </w:style>
  <w:style w:type="paragraph" w:customStyle="1" w:styleId="af6">
    <w:name w:val="текст сноски"/>
    <w:basedOn w:val="a"/>
    <w:rsid w:val="00F87AF3"/>
    <w:pPr>
      <w:autoSpaceDE w:val="0"/>
      <w:autoSpaceDN w:val="0"/>
      <w:spacing w:after="0" w:line="240" w:lineRule="auto"/>
    </w:pPr>
    <w:rPr>
      <w:rFonts w:ascii="Times New Roman" w:eastAsia="Times New Roman" w:hAnsi="Times New Roman" w:cs="Times New Roman"/>
      <w:sz w:val="20"/>
      <w:szCs w:val="20"/>
      <w:lang w:val="ru-RU" w:eastAsia="ru-RU"/>
    </w:rPr>
  </w:style>
  <w:style w:type="paragraph" w:customStyle="1" w:styleId="msonormalcxspmiddle">
    <w:name w:val="msonormalcxspmiddle"/>
    <w:basedOn w:val="a"/>
    <w:rsid w:val="00F87AF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middle">
    <w:name w:val="msonormalcxspmiddlecxspmiddle"/>
    <w:basedOn w:val="a"/>
    <w:rsid w:val="00F87AF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last">
    <w:name w:val="msonormalcxspmiddlecxsplast"/>
    <w:basedOn w:val="a"/>
    <w:rsid w:val="00F87AF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middlecxsplast">
    <w:name w:val="msonormalcxspmiddlecxspmiddlecxsplast"/>
    <w:basedOn w:val="a"/>
    <w:rsid w:val="00F87AF3"/>
    <w:pPr>
      <w:spacing w:before="100" w:beforeAutospacing="1" w:after="100" w:afterAutospacing="1" w:line="240" w:lineRule="auto"/>
    </w:pPr>
    <w:rPr>
      <w:rFonts w:ascii="Times" w:eastAsia="MS ??" w:hAnsi="Times" w:cs="Times"/>
      <w:sz w:val="20"/>
      <w:szCs w:val="20"/>
      <w:lang w:val="ru-RU" w:eastAsia="ru-RU"/>
    </w:rPr>
  </w:style>
  <w:style w:type="paragraph" w:customStyle="1" w:styleId="msonormalcxspmiddlecxspmiddlecxspmiddle">
    <w:name w:val="msonormalcxspmiddlecxspmiddlecxspmiddle"/>
    <w:basedOn w:val="a"/>
    <w:rsid w:val="00F87AF3"/>
    <w:pPr>
      <w:spacing w:before="100" w:beforeAutospacing="1" w:after="100" w:afterAutospacing="1" w:line="240" w:lineRule="auto"/>
    </w:pPr>
    <w:rPr>
      <w:rFonts w:ascii="Times" w:eastAsia="MS ??" w:hAnsi="Times" w:cs="Times"/>
      <w:sz w:val="20"/>
      <w:szCs w:val="20"/>
      <w:lang w:val="ru-RU" w:eastAsia="ru-RU"/>
    </w:rPr>
  </w:style>
  <w:style w:type="paragraph" w:customStyle="1" w:styleId="af7">
    <w:name w:val="МойТекст"/>
    <w:basedOn w:val="af1"/>
    <w:rsid w:val="00F87AF3"/>
    <w:pPr>
      <w:widowControl w:val="0"/>
      <w:spacing w:after="0" w:line="360" w:lineRule="auto"/>
      <w:ind w:left="0" w:right="-1" w:firstLine="567"/>
      <w:jc w:val="both"/>
    </w:pPr>
    <w:rPr>
      <w:sz w:val="28"/>
      <w:szCs w:val="28"/>
      <w:lang w:val="uk-UA"/>
    </w:rPr>
  </w:style>
  <w:style w:type="paragraph" w:customStyle="1" w:styleId="BodyTextIndent2">
    <w:name w:val="Body Text Indent 2"/>
    <w:basedOn w:val="a"/>
    <w:rsid w:val="00F87AF3"/>
    <w:pPr>
      <w:widowControl w:val="0"/>
      <w:tabs>
        <w:tab w:val="left" w:pos="2268"/>
      </w:tabs>
      <w:spacing w:after="0" w:line="240" w:lineRule="auto"/>
      <w:ind w:firstLine="426"/>
      <w:jc w:val="both"/>
    </w:pPr>
    <w:rPr>
      <w:rFonts w:ascii="Times New Roman" w:eastAsia="Times New Roman" w:hAnsi="Times New Roman" w:cs="Times New Roman"/>
      <w:sz w:val="28"/>
      <w:szCs w:val="20"/>
      <w:lang w:val="ru-RU" w:eastAsia="ru-RU"/>
    </w:rPr>
  </w:style>
  <w:style w:type="paragraph" w:customStyle="1" w:styleId="Default">
    <w:name w:val="Default"/>
    <w:rsid w:val="00F87AF3"/>
    <w:pPr>
      <w:autoSpaceDE w:val="0"/>
      <w:autoSpaceDN w:val="0"/>
      <w:adjustRightInd w:val="0"/>
      <w:spacing w:after="0" w:line="240" w:lineRule="auto"/>
    </w:pPr>
    <w:rPr>
      <w:rFonts w:ascii="Times New Roman" w:eastAsia="SimSun" w:hAnsi="Times New Roman" w:cs="Times New Roman"/>
      <w:color w:val="000000"/>
      <w:sz w:val="24"/>
      <w:szCs w:val="24"/>
      <w:lang w:val="ru-RU" w:eastAsia="zh-CN"/>
    </w:rPr>
  </w:style>
  <w:style w:type="paragraph" w:customStyle="1" w:styleId="BodyTextIndent">
    <w:name w:val="Body Text Indent"/>
    <w:basedOn w:val="a"/>
    <w:semiHidden/>
    <w:rsid w:val="00F87AF3"/>
    <w:pPr>
      <w:spacing w:after="120" w:line="240" w:lineRule="auto"/>
      <w:ind w:left="283"/>
    </w:pPr>
    <w:rPr>
      <w:rFonts w:ascii="Cambria" w:eastAsia="MS ??" w:hAnsi="Cambria" w:cs="Cambria"/>
      <w:sz w:val="24"/>
      <w:szCs w:val="24"/>
      <w:lang w:val="ru-RU" w:eastAsia="ru-RU"/>
    </w:rPr>
  </w:style>
  <w:style w:type="paragraph" w:customStyle="1" w:styleId="ListParagraph">
    <w:name w:val="List Paragraph"/>
    <w:basedOn w:val="a"/>
    <w:rsid w:val="00F87AF3"/>
    <w:pPr>
      <w:spacing w:after="0" w:line="240" w:lineRule="auto"/>
      <w:ind w:left="720"/>
    </w:pPr>
    <w:rPr>
      <w:rFonts w:ascii="Calibri" w:eastAsia="Times New Roman" w:hAnsi="Calibri" w:cs="Calibri"/>
      <w:sz w:val="24"/>
      <w:szCs w:val="24"/>
    </w:rPr>
  </w:style>
  <w:style w:type="character" w:customStyle="1" w:styleId="HTML1">
    <w:name w:val="Стандартный HTML Знак1"/>
    <w:basedOn w:val="a0"/>
    <w:uiPriority w:val="99"/>
    <w:semiHidden/>
    <w:rsid w:val="00F87AF3"/>
    <w:rPr>
      <w:rFonts w:ascii="Consolas" w:hAnsi="Consolas" w:cs="Calibri" w:hint="default"/>
      <w:lang w:val="ru-RU" w:eastAsia="en-US"/>
    </w:rPr>
  </w:style>
  <w:style w:type="character" w:customStyle="1" w:styleId="310">
    <w:name w:val="Основной текст 3 Знак1"/>
    <w:basedOn w:val="a0"/>
    <w:uiPriority w:val="99"/>
    <w:semiHidden/>
    <w:rsid w:val="00F87AF3"/>
    <w:rPr>
      <w:rFonts w:ascii="Calibri" w:hAnsi="Calibri" w:cs="Calibri" w:hint="default"/>
      <w:sz w:val="16"/>
      <w:szCs w:val="16"/>
      <w:lang w:val="ru-RU" w:eastAsia="en-US"/>
    </w:rPr>
  </w:style>
  <w:style w:type="character" w:customStyle="1" w:styleId="210">
    <w:name w:val="Основной текст с отступом 2 Знак1"/>
    <w:basedOn w:val="a0"/>
    <w:uiPriority w:val="99"/>
    <w:semiHidden/>
    <w:rsid w:val="00F87AF3"/>
    <w:rPr>
      <w:rFonts w:ascii="Calibri" w:hAnsi="Calibri" w:cs="Calibri" w:hint="default"/>
      <w:sz w:val="22"/>
      <w:szCs w:val="22"/>
      <w:lang w:val="ru-RU" w:eastAsia="en-US"/>
    </w:rPr>
  </w:style>
  <w:style w:type="character" w:customStyle="1" w:styleId="311">
    <w:name w:val="Основной текст с отступом 3 Знак1"/>
    <w:basedOn w:val="a0"/>
    <w:uiPriority w:val="99"/>
    <w:semiHidden/>
    <w:rsid w:val="00F87AF3"/>
    <w:rPr>
      <w:rFonts w:ascii="Calibri" w:hAnsi="Calibri" w:cs="Calibri" w:hint="default"/>
      <w:sz w:val="16"/>
      <w:szCs w:val="16"/>
      <w:lang w:val="ru-RU" w:eastAsia="en-US"/>
    </w:rPr>
  </w:style>
  <w:style w:type="character" w:customStyle="1" w:styleId="af8">
    <w:name w:val="знак сноски"/>
    <w:basedOn w:val="a0"/>
    <w:rsid w:val="00F87AF3"/>
    <w:rPr>
      <w:vertAlign w:val="superscript"/>
    </w:rPr>
  </w:style>
  <w:style w:type="character" w:customStyle="1" w:styleId="FontStyle124">
    <w:name w:val="Font Style124"/>
    <w:rsid w:val="00F87AF3"/>
    <w:rPr>
      <w:rFonts w:ascii="Times New Roman" w:hAnsi="Times New Roman" w:cs="Times New Roman" w:hint="default"/>
      <w:sz w:val="22"/>
    </w:rPr>
  </w:style>
  <w:style w:type="character" w:customStyle="1" w:styleId="13">
    <w:name w:val="Текст Знак1"/>
    <w:basedOn w:val="a0"/>
    <w:uiPriority w:val="99"/>
    <w:semiHidden/>
    <w:rsid w:val="00F87AF3"/>
    <w:rPr>
      <w:rFonts w:ascii="Consolas" w:hAnsi="Consolas" w:cs="Calibri" w:hint="default"/>
      <w:sz w:val="21"/>
      <w:szCs w:val="21"/>
      <w:lang w:val="ru-RU" w:eastAsia="en-US"/>
    </w:rPr>
  </w:style>
  <w:style w:type="character" w:customStyle="1" w:styleId="110">
    <w:name w:val="Текст сноски Знак1 Знак Знак Знак1 Знак"/>
    <w:aliases w:val="Текст сноски Знак Знак Знак Знак Знак1 Знак,Текст сноски Знак1 Знак Знак Знак Знак1 Знак Знак Знак"/>
    <w:basedOn w:val="a0"/>
    <w:semiHidden/>
    <w:rsid w:val="00F87AF3"/>
    <w:rPr>
      <w:sz w:val="24"/>
      <w:szCs w:val="24"/>
      <w:lang w:val="uk-UA" w:eastAsia="ru-RU" w:bidi="ar-SA"/>
    </w:rPr>
  </w:style>
  <w:style w:type="character" w:customStyle="1" w:styleId="24">
    <w:name w:val="Текст сноски Знак2 Знак Знак Знак Знак Знак"/>
    <w:aliases w:val="Текст сноски Знак1 Знак1 Знак Знак Знак Знак Знак,Текст сноски Знак Знак Знак Знак1 Знак Знак Знак Знак"/>
    <w:basedOn w:val="a0"/>
    <w:semiHidden/>
    <w:rsid w:val="00F87AF3"/>
    <w:rPr>
      <w:sz w:val="28"/>
      <w:szCs w:val="28"/>
      <w:lang w:val="uk-UA" w:eastAsia="ru-RU" w:bidi="ar-SA"/>
    </w:rPr>
  </w:style>
  <w:style w:type="character" w:customStyle="1" w:styleId="25">
    <w:name w:val="Текст сноски Знак2 Знак Знак Знак"/>
    <w:aliases w:val="Текст сноски Знак Знак Знак2 Знак Знак"/>
    <w:basedOn w:val="a0"/>
    <w:semiHidden/>
    <w:rsid w:val="00F87AF3"/>
    <w:rPr>
      <w:sz w:val="28"/>
      <w:lang w:val="ru-RU" w:eastAsia="ru-RU" w:bidi="ar-SA"/>
    </w:rPr>
  </w:style>
  <w:style w:type="character" w:customStyle="1" w:styleId="BodytextItalic">
    <w:name w:val="Body text + Italic"/>
    <w:basedOn w:val="a0"/>
    <w:rsid w:val="00F87AF3"/>
    <w:rPr>
      <w:rFonts w:ascii="Times New Roman" w:hAnsi="Times New Roman" w:cs="Times New Roman" w:hint="default"/>
      <w:i/>
      <w:iCs/>
      <w:spacing w:val="0"/>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058312">
      <w:bodyDiv w:val="1"/>
      <w:marLeft w:val="0"/>
      <w:marRight w:val="0"/>
      <w:marTop w:val="0"/>
      <w:marBottom w:val="0"/>
      <w:divBdr>
        <w:top w:val="none" w:sz="0" w:space="0" w:color="auto"/>
        <w:left w:val="none" w:sz="0" w:space="0" w:color="auto"/>
        <w:bottom w:val="none" w:sz="0" w:space="0" w:color="auto"/>
        <w:right w:val="none" w:sz="0" w:space="0" w:color="auto"/>
      </w:divBdr>
    </w:div>
    <w:div w:id="419259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0.rada.gov.ua/laws/show/995_599"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law.edu.ru/norm/norm.asp?normID=124269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chasopysnapu.gp.gov.ua/ua/pdf/2-2017/zaginej.pdf" TargetMode="External"/><Relationship Id="rId5" Type="http://schemas.openxmlformats.org/officeDocument/2006/relationships/webSettings" Target="webSettings.xml"/><Relationship Id="rId10" Type="http://schemas.openxmlformats.org/officeDocument/2006/relationships/hyperlink" Target="http://zakon0.rada.gov.ua/laws/show/z0171&#8211;11" TargetMode="External"/><Relationship Id="rId4" Type="http://schemas.openxmlformats.org/officeDocument/2006/relationships/settings" Target="settings.xml"/><Relationship Id="rId9" Type="http://schemas.openxmlformats.org/officeDocument/2006/relationships/hyperlink" Target="http://uk.wikipedia.org/wiki"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34</Pages>
  <Words>38847</Words>
  <Characters>22143</Characters>
  <Application>Microsoft Office Word</Application>
  <DocSecurity>0</DocSecurity>
  <Lines>184</Lines>
  <Paragraphs>121</Paragraphs>
  <ScaleCrop>false</ScaleCrop>
  <Company/>
  <LinksUpToDate>false</LinksUpToDate>
  <CharactersWithSpaces>60869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2021-03-01T11:24:00Z</dcterms:created>
  <dcterms:modified xsi:type="dcterms:W3CDTF">2021-03-01T11:26:00Z</dcterms:modified>
</cp:coreProperties>
</file>