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F2C" w:rsidRPr="00B91E69" w:rsidRDefault="00D83F2C" w:rsidP="00D83F2C">
      <w:pPr>
        <w:pBdr>
          <w:bottom w:val="single" w:sz="4" w:space="1" w:color="auto"/>
        </w:pBdr>
        <w:spacing w:after="0" w:afterAutospacing="0" w:line="240" w:lineRule="auto"/>
        <w:jc w:val="center"/>
        <w:rPr>
          <w:rFonts w:ascii="Times New Roman" w:eastAsia="Times New Roman" w:hAnsi="Times New Roman" w:cs="Times New Roman"/>
          <w:sz w:val="28"/>
          <w:szCs w:val="28"/>
          <w:lang w:eastAsia="ru-RU"/>
        </w:rPr>
      </w:pPr>
      <w:r w:rsidRPr="00B91E69">
        <w:rPr>
          <w:rFonts w:ascii="Times New Roman" w:eastAsia="Times New Roman" w:hAnsi="Times New Roman" w:cs="Times New Roman"/>
          <w:sz w:val="28"/>
          <w:szCs w:val="28"/>
          <w:lang w:eastAsia="ru-RU"/>
        </w:rPr>
        <w:t>Одеський національний університет імені І. І. Мечникова</w:t>
      </w:r>
    </w:p>
    <w:p w:rsidR="00D83F2C" w:rsidRPr="00B91E69" w:rsidRDefault="00D83F2C" w:rsidP="00D83F2C">
      <w:pPr>
        <w:spacing w:after="0" w:afterAutospacing="0" w:line="240" w:lineRule="auto"/>
        <w:jc w:val="center"/>
        <w:rPr>
          <w:rFonts w:ascii="Times New Roman" w:eastAsia="Times New Roman" w:hAnsi="Times New Roman" w:cs="Times New Roman"/>
          <w:sz w:val="20"/>
          <w:szCs w:val="20"/>
          <w:lang w:eastAsia="ru-RU"/>
        </w:rPr>
      </w:pPr>
      <w:r w:rsidRPr="00B91E69">
        <w:rPr>
          <w:rFonts w:ascii="Times New Roman" w:eastAsia="Times New Roman" w:hAnsi="Times New Roman" w:cs="Times New Roman"/>
          <w:sz w:val="20"/>
          <w:szCs w:val="20"/>
          <w:lang w:eastAsia="ru-RU"/>
        </w:rPr>
        <w:t>(повне найменування вищого навчального закладу)</w:t>
      </w:r>
    </w:p>
    <w:p w:rsidR="00D83F2C" w:rsidRPr="00B91E69" w:rsidRDefault="00D83F2C" w:rsidP="00D83F2C">
      <w:pPr>
        <w:pBdr>
          <w:bottom w:val="single" w:sz="4" w:space="1" w:color="auto"/>
        </w:pBdr>
        <w:spacing w:before="240" w:after="0" w:afterAutospacing="0" w:line="240" w:lineRule="auto"/>
        <w:jc w:val="center"/>
        <w:rPr>
          <w:rFonts w:ascii="Times New Roman" w:eastAsia="Times New Roman" w:hAnsi="Times New Roman" w:cs="Times New Roman"/>
          <w:sz w:val="28"/>
          <w:szCs w:val="28"/>
          <w:lang w:val="uk-UA" w:eastAsia="ru-RU"/>
        </w:rPr>
      </w:pPr>
      <w:r w:rsidRPr="00B91E69">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D83F2C" w:rsidRPr="00B91E69" w:rsidRDefault="00D83F2C" w:rsidP="00D83F2C">
      <w:pPr>
        <w:spacing w:after="0" w:afterAutospacing="0" w:line="240" w:lineRule="auto"/>
        <w:jc w:val="center"/>
        <w:rPr>
          <w:rFonts w:ascii="Times New Roman" w:eastAsia="Times New Roman" w:hAnsi="Times New Roman" w:cs="Times New Roman"/>
          <w:sz w:val="20"/>
          <w:szCs w:val="20"/>
          <w:lang w:eastAsia="ru-RU"/>
        </w:rPr>
      </w:pPr>
      <w:r w:rsidRPr="00B91E69">
        <w:rPr>
          <w:rFonts w:ascii="Times New Roman" w:eastAsia="Times New Roman" w:hAnsi="Times New Roman" w:cs="Times New Roman"/>
          <w:sz w:val="20"/>
          <w:szCs w:val="20"/>
          <w:lang w:eastAsia="ru-RU"/>
        </w:rPr>
        <w:t>(повне найменування інституту/факультету)</w:t>
      </w:r>
    </w:p>
    <w:p w:rsidR="00D83F2C" w:rsidRPr="00B91E69" w:rsidRDefault="00D83F2C" w:rsidP="00D83F2C">
      <w:pPr>
        <w:pBdr>
          <w:bottom w:val="single" w:sz="4" w:space="1" w:color="auto"/>
        </w:pBdr>
        <w:spacing w:before="240" w:after="0" w:afterAutospacing="0" w:line="240" w:lineRule="auto"/>
        <w:jc w:val="center"/>
        <w:rPr>
          <w:rFonts w:ascii="Times New Roman" w:eastAsia="Times New Roman" w:hAnsi="Times New Roman" w:cs="Times New Roman"/>
          <w:sz w:val="28"/>
          <w:szCs w:val="28"/>
          <w:lang w:val="uk-UA" w:eastAsia="ru-RU"/>
        </w:rPr>
      </w:pPr>
      <w:r w:rsidRPr="00B91E69">
        <w:rPr>
          <w:rFonts w:ascii="Times New Roman" w:eastAsia="Times New Roman" w:hAnsi="Times New Roman" w:cs="Times New Roman"/>
          <w:sz w:val="28"/>
          <w:szCs w:val="28"/>
          <w:lang w:eastAsia="ru-RU"/>
        </w:rPr>
        <w:t xml:space="preserve">Кафедра </w:t>
      </w:r>
      <w:r w:rsidRPr="00B91E69">
        <w:rPr>
          <w:rFonts w:ascii="Times New Roman" w:eastAsia="Times New Roman" w:hAnsi="Times New Roman" w:cs="Times New Roman"/>
          <w:sz w:val="28"/>
          <w:szCs w:val="28"/>
          <w:lang w:val="uk-UA" w:eastAsia="ru-RU"/>
        </w:rPr>
        <w:t>міжнародних відносин</w:t>
      </w:r>
    </w:p>
    <w:p w:rsidR="00D83F2C" w:rsidRPr="00B91E69" w:rsidRDefault="00D83F2C" w:rsidP="00D83F2C">
      <w:pPr>
        <w:spacing w:after="0" w:afterAutospacing="0" w:line="240" w:lineRule="auto"/>
        <w:jc w:val="center"/>
        <w:rPr>
          <w:rFonts w:ascii="Times New Roman" w:eastAsia="Times New Roman" w:hAnsi="Times New Roman" w:cs="Times New Roman"/>
          <w:sz w:val="20"/>
          <w:szCs w:val="20"/>
          <w:lang w:eastAsia="ru-RU"/>
        </w:rPr>
      </w:pPr>
      <w:r w:rsidRPr="00B91E69">
        <w:rPr>
          <w:rFonts w:ascii="Times New Roman" w:eastAsia="Times New Roman" w:hAnsi="Times New Roman" w:cs="Times New Roman"/>
          <w:sz w:val="20"/>
          <w:szCs w:val="20"/>
          <w:lang w:eastAsia="ru-RU"/>
        </w:rPr>
        <w:t>(повна назва кафедри)</w:t>
      </w:r>
    </w:p>
    <w:p w:rsidR="00D83F2C" w:rsidRPr="00B91E69" w:rsidRDefault="00D83F2C" w:rsidP="00D83F2C">
      <w:pPr>
        <w:spacing w:after="0" w:afterAutospacing="0" w:line="240" w:lineRule="auto"/>
        <w:jc w:val="left"/>
        <w:rPr>
          <w:rFonts w:ascii="Times New Roman" w:eastAsia="Times New Roman" w:hAnsi="Times New Roman" w:cs="Times New Roman"/>
          <w:b/>
          <w:spacing w:val="60"/>
          <w:sz w:val="40"/>
          <w:szCs w:val="40"/>
          <w:lang w:eastAsia="ru-RU"/>
        </w:rPr>
      </w:pPr>
    </w:p>
    <w:p w:rsidR="00D83F2C" w:rsidRPr="00B91E69" w:rsidRDefault="00D83F2C" w:rsidP="00D83F2C">
      <w:pPr>
        <w:spacing w:after="0" w:afterAutospacing="0" w:line="240" w:lineRule="auto"/>
        <w:jc w:val="center"/>
        <w:rPr>
          <w:rFonts w:ascii="Times New Roman" w:eastAsia="Times New Roman" w:hAnsi="Times New Roman" w:cs="Times New Roman"/>
          <w:b/>
          <w:spacing w:val="60"/>
          <w:sz w:val="32"/>
          <w:szCs w:val="32"/>
          <w:lang w:eastAsia="ru-RU"/>
        </w:rPr>
      </w:pPr>
      <w:r w:rsidRPr="00B91E69">
        <w:rPr>
          <w:rFonts w:ascii="Times New Roman" w:eastAsia="Times New Roman" w:hAnsi="Times New Roman" w:cs="Times New Roman"/>
          <w:b/>
          <w:spacing w:val="60"/>
          <w:sz w:val="32"/>
          <w:szCs w:val="32"/>
          <w:lang w:eastAsia="ru-RU"/>
        </w:rPr>
        <w:t>Дипломна робота</w:t>
      </w:r>
    </w:p>
    <w:p w:rsidR="00D83F2C" w:rsidRPr="00B91E69" w:rsidRDefault="00D83F2C" w:rsidP="00D83F2C">
      <w:pPr>
        <w:pBdr>
          <w:bottom w:val="single" w:sz="4" w:space="1" w:color="auto"/>
        </w:pBdr>
        <w:spacing w:before="240" w:after="0" w:afterAutospacing="0" w:line="240" w:lineRule="auto"/>
        <w:ind w:left="1134" w:right="850"/>
        <w:jc w:val="center"/>
        <w:rPr>
          <w:rFonts w:ascii="Times New Roman" w:eastAsia="Times New Roman" w:hAnsi="Times New Roman" w:cs="Times New Roman"/>
          <w:sz w:val="28"/>
          <w:szCs w:val="28"/>
          <w:lang w:val="uk-UA" w:eastAsia="ru-RU"/>
        </w:rPr>
      </w:pPr>
      <w:r w:rsidRPr="00B91E69">
        <w:rPr>
          <w:rFonts w:ascii="Times New Roman" w:eastAsia="Times New Roman" w:hAnsi="Times New Roman" w:cs="Times New Roman"/>
          <w:sz w:val="28"/>
          <w:szCs w:val="28"/>
          <w:lang w:val="uk-UA" w:eastAsia="ru-RU"/>
        </w:rPr>
        <w:t>на здобуття ступеня вищої освіти «магістр»</w:t>
      </w:r>
    </w:p>
    <w:p w:rsidR="00D83F2C" w:rsidRPr="00B91E69" w:rsidRDefault="00D83F2C" w:rsidP="00D83F2C">
      <w:pPr>
        <w:tabs>
          <w:tab w:val="right" w:pos="9355"/>
        </w:tabs>
        <w:spacing w:after="0" w:afterAutospacing="0" w:line="240" w:lineRule="auto"/>
        <w:jc w:val="center"/>
        <w:rPr>
          <w:rFonts w:ascii="Times New Roman" w:eastAsia="Times New Roman" w:hAnsi="Times New Roman" w:cs="Times New Roman"/>
          <w:sz w:val="28"/>
          <w:szCs w:val="28"/>
          <w:lang w:val="uk-UA" w:eastAsia="ru-RU"/>
        </w:rPr>
      </w:pPr>
    </w:p>
    <w:p w:rsidR="00D83F2C" w:rsidRPr="00B91E69" w:rsidRDefault="00D83F2C" w:rsidP="00D83F2C">
      <w:pPr>
        <w:tabs>
          <w:tab w:val="right" w:pos="9355"/>
        </w:tabs>
        <w:spacing w:after="0" w:afterAutospacing="0" w:line="240" w:lineRule="auto"/>
        <w:jc w:val="center"/>
        <w:rPr>
          <w:rFonts w:ascii="Times New Roman" w:eastAsia="Times New Roman" w:hAnsi="Times New Roman" w:cs="Times New Roman"/>
          <w:sz w:val="28"/>
          <w:szCs w:val="28"/>
          <w:u w:val="single"/>
          <w:lang w:val="uk-UA" w:eastAsia="ru-RU"/>
        </w:rPr>
      </w:pPr>
      <w:r w:rsidRPr="00B91E69">
        <w:rPr>
          <w:rFonts w:ascii="Times New Roman" w:eastAsia="Times New Roman" w:hAnsi="Times New Roman" w:cs="Times New Roman"/>
          <w:sz w:val="28"/>
          <w:szCs w:val="28"/>
          <w:lang w:eastAsia="ru-RU"/>
        </w:rPr>
        <w:t xml:space="preserve">на тему: </w:t>
      </w:r>
      <w:r w:rsidRPr="00B91E69">
        <w:rPr>
          <w:rFonts w:ascii="Times New Roman" w:eastAsia="Times New Roman" w:hAnsi="Times New Roman" w:cs="Times New Roman"/>
          <w:b/>
          <w:sz w:val="28"/>
          <w:szCs w:val="28"/>
          <w:u w:val="single"/>
          <w:lang w:eastAsia="ru-RU"/>
        </w:rPr>
        <w:t>«</w:t>
      </w:r>
      <w:r w:rsidRPr="00B91E69">
        <w:rPr>
          <w:rFonts w:ascii="Times New Roman" w:eastAsia="Times New Roman" w:hAnsi="Times New Roman" w:cs="Times New Roman"/>
          <w:b/>
          <w:sz w:val="28"/>
          <w:szCs w:val="28"/>
          <w:u w:val="single"/>
          <w:lang w:val="uk-UA" w:eastAsia="ru-RU"/>
        </w:rPr>
        <w:t>Суб</w:t>
      </w:r>
      <w:r w:rsidRPr="00B91E69">
        <w:rPr>
          <w:rFonts w:ascii="Times New Roman" w:eastAsia="Times New Roman" w:hAnsi="Times New Roman" w:cs="Times New Roman"/>
          <w:b/>
          <w:sz w:val="28"/>
          <w:szCs w:val="28"/>
          <w:u w:val="single"/>
          <w:lang w:eastAsia="ru-RU"/>
        </w:rPr>
        <w:t>’</w:t>
      </w:r>
      <w:r w:rsidRPr="00B91E69">
        <w:rPr>
          <w:rFonts w:ascii="Times New Roman" w:eastAsia="Times New Roman" w:hAnsi="Times New Roman" w:cs="Times New Roman"/>
          <w:b/>
          <w:sz w:val="28"/>
          <w:szCs w:val="28"/>
          <w:u w:val="single"/>
          <w:lang w:val="uk-UA" w:eastAsia="ru-RU"/>
        </w:rPr>
        <w:t>єктивний чинник зовнішньої  політики США : кейс Д. Трампа</w:t>
      </w:r>
      <w:r w:rsidRPr="00B91E69">
        <w:rPr>
          <w:rFonts w:ascii="Times New Roman" w:eastAsia="Times New Roman" w:hAnsi="Times New Roman" w:cs="Times New Roman"/>
          <w:b/>
          <w:sz w:val="28"/>
          <w:szCs w:val="28"/>
          <w:u w:val="single"/>
          <w:lang w:eastAsia="ru-RU"/>
        </w:rPr>
        <w:t>»</w:t>
      </w:r>
    </w:p>
    <w:p w:rsidR="00D83F2C" w:rsidRPr="00B91E69" w:rsidRDefault="00D83F2C" w:rsidP="00D83F2C">
      <w:pPr>
        <w:tabs>
          <w:tab w:val="right" w:pos="9355"/>
        </w:tabs>
        <w:spacing w:after="0" w:afterAutospacing="0" w:line="240" w:lineRule="auto"/>
        <w:jc w:val="center"/>
        <w:rPr>
          <w:rFonts w:ascii="Times New Roman" w:eastAsia="Times New Roman" w:hAnsi="Times New Roman" w:cs="Times New Roman"/>
          <w:sz w:val="28"/>
          <w:szCs w:val="28"/>
          <w:u w:val="single"/>
          <w:lang w:val="uk-UA" w:eastAsia="ru-RU"/>
        </w:rPr>
      </w:pPr>
    </w:p>
    <w:p w:rsidR="00D83F2C" w:rsidRPr="00B91E69" w:rsidRDefault="00D83F2C" w:rsidP="00D83F2C">
      <w:pPr>
        <w:tabs>
          <w:tab w:val="right" w:pos="9355"/>
        </w:tabs>
        <w:spacing w:after="0" w:afterAutospacing="0" w:line="240" w:lineRule="auto"/>
        <w:jc w:val="center"/>
        <w:rPr>
          <w:rFonts w:ascii="Times New Roman" w:eastAsia="Times New Roman" w:hAnsi="Times New Roman" w:cs="Times New Roman"/>
          <w:sz w:val="24"/>
          <w:szCs w:val="24"/>
          <w:u w:val="single"/>
          <w:lang w:val="uk-UA" w:eastAsia="ru-RU"/>
        </w:rPr>
      </w:pPr>
      <w:r w:rsidRPr="00B91E69">
        <w:rPr>
          <w:rFonts w:ascii="Times New Roman" w:eastAsia="Times New Roman" w:hAnsi="Times New Roman" w:cs="Times New Roman"/>
          <w:sz w:val="24"/>
          <w:szCs w:val="24"/>
          <w:u w:val="single"/>
          <w:lang w:val="en-US" w:eastAsia="ru-RU"/>
        </w:rPr>
        <w:t>«The subjective factor of US foreign policy: case of D. Trump»</w:t>
      </w:r>
    </w:p>
    <w:p w:rsidR="00D83F2C" w:rsidRPr="00B91E69" w:rsidRDefault="00D83F2C" w:rsidP="00D83F2C">
      <w:pPr>
        <w:tabs>
          <w:tab w:val="right" w:pos="9355"/>
        </w:tabs>
        <w:spacing w:after="0" w:afterAutospacing="0" w:line="240" w:lineRule="auto"/>
        <w:jc w:val="center"/>
        <w:rPr>
          <w:rFonts w:ascii="Times New Roman" w:eastAsia="Times New Roman" w:hAnsi="Times New Roman" w:cs="Times New Roman"/>
          <w:sz w:val="24"/>
          <w:szCs w:val="24"/>
          <w:u w:val="single"/>
          <w:lang w:val="en-US" w:eastAsia="ru-RU"/>
        </w:rPr>
      </w:pPr>
    </w:p>
    <w:p w:rsidR="00D83F2C" w:rsidRPr="00B91E69" w:rsidRDefault="00D83F2C" w:rsidP="00D83F2C">
      <w:pPr>
        <w:spacing w:after="0" w:afterAutospacing="0" w:line="240" w:lineRule="auto"/>
        <w:jc w:val="left"/>
        <w:rPr>
          <w:rFonts w:ascii="Times New Roman" w:eastAsia="Times New Roman" w:hAnsi="Times New Roman" w:cs="Times New Roman"/>
          <w:sz w:val="28"/>
          <w:szCs w:val="28"/>
          <w:u w:val="single"/>
          <w:lang w:val="uk-UA" w:eastAsia="ru-RU"/>
        </w:rPr>
      </w:pP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lang w:eastAsia="ru-RU"/>
        </w:rPr>
      </w:pPr>
      <w:r w:rsidRPr="00B91E69">
        <w:rPr>
          <w:rFonts w:ascii="Times New Roman" w:eastAsia="Times New Roman" w:hAnsi="Times New Roman" w:cs="Times New Roman"/>
          <w:sz w:val="28"/>
          <w:szCs w:val="28"/>
          <w:lang w:eastAsia="ru-RU"/>
        </w:rPr>
        <w:t xml:space="preserve">Виконала: студентка </w:t>
      </w:r>
      <w:r w:rsidRPr="00B91E69">
        <w:rPr>
          <w:rFonts w:ascii="Times New Roman" w:eastAsia="Times New Roman" w:hAnsi="Times New Roman" w:cs="Times New Roman"/>
          <w:sz w:val="28"/>
          <w:szCs w:val="28"/>
          <w:lang w:val="uk-UA" w:eastAsia="ru-RU"/>
        </w:rPr>
        <w:t>денної</w:t>
      </w:r>
      <w:r w:rsidRPr="00B91E69">
        <w:rPr>
          <w:rFonts w:ascii="Times New Roman" w:eastAsia="Times New Roman" w:hAnsi="Times New Roman" w:cs="Times New Roman"/>
          <w:sz w:val="28"/>
          <w:szCs w:val="28"/>
          <w:lang w:eastAsia="ru-RU"/>
        </w:rPr>
        <w:t xml:space="preserve"> форми навчання</w:t>
      </w: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u w:val="single"/>
          <w:lang w:val="uk-UA" w:eastAsia="ru-RU"/>
        </w:rPr>
      </w:pPr>
      <w:r w:rsidRPr="00B91E69">
        <w:rPr>
          <w:rFonts w:ascii="Times New Roman" w:eastAsia="Times New Roman" w:hAnsi="Times New Roman" w:cs="Times New Roman"/>
          <w:sz w:val="28"/>
          <w:szCs w:val="28"/>
          <w:u w:val="single"/>
          <w:lang w:val="uk-UA" w:eastAsia="ru-RU"/>
        </w:rPr>
        <w:t xml:space="preserve">спеціальності 291 – «Міжнародні відносини, </w:t>
      </w: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u w:val="single"/>
          <w:vertAlign w:val="subscript"/>
          <w:lang w:val="uk-UA" w:eastAsia="ru-RU"/>
        </w:rPr>
      </w:pPr>
      <w:r w:rsidRPr="00B91E69">
        <w:rPr>
          <w:rFonts w:ascii="Times New Roman" w:eastAsia="Times New Roman" w:hAnsi="Times New Roman" w:cs="Times New Roman"/>
          <w:sz w:val="28"/>
          <w:szCs w:val="28"/>
          <w:u w:val="single"/>
          <w:lang w:val="uk-UA" w:eastAsia="ru-RU"/>
        </w:rPr>
        <w:t>суспільні комунікації та регіональні студії</w:t>
      </w:r>
    </w:p>
    <w:p w:rsidR="00D83F2C" w:rsidRPr="00B91E69" w:rsidRDefault="00D83F2C" w:rsidP="00D83F2C">
      <w:pPr>
        <w:spacing w:after="0" w:afterAutospacing="0" w:line="120" w:lineRule="auto"/>
        <w:ind w:left="3969"/>
        <w:jc w:val="left"/>
        <w:rPr>
          <w:rFonts w:ascii="Times New Roman" w:eastAsia="Times New Roman" w:hAnsi="Times New Roman" w:cs="Times New Roman"/>
          <w:sz w:val="28"/>
          <w:szCs w:val="28"/>
          <w:vertAlign w:val="subscript"/>
          <w:lang w:val="uk-UA" w:eastAsia="ru-RU"/>
        </w:rPr>
      </w:pPr>
      <w:r w:rsidRPr="00B91E69">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D83F2C" w:rsidRPr="00B91E69" w:rsidRDefault="00D83F2C" w:rsidP="00D83F2C">
      <w:pPr>
        <w:spacing w:after="0" w:afterAutospacing="0" w:line="120" w:lineRule="auto"/>
        <w:ind w:left="3969"/>
        <w:jc w:val="left"/>
        <w:rPr>
          <w:rFonts w:ascii="Times New Roman" w:eastAsia="Times New Roman" w:hAnsi="Times New Roman" w:cs="Times New Roman"/>
          <w:sz w:val="28"/>
          <w:szCs w:val="28"/>
          <w:vertAlign w:val="subscript"/>
          <w:lang w:val="uk-UA" w:eastAsia="ru-RU"/>
        </w:rPr>
      </w:pP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u w:val="single"/>
          <w:lang w:val="uk-UA" w:eastAsia="ru-RU"/>
        </w:rPr>
      </w:pPr>
      <w:r w:rsidRPr="00B91E69">
        <w:rPr>
          <w:rFonts w:ascii="Times New Roman" w:eastAsia="Times New Roman" w:hAnsi="Times New Roman" w:cs="Times New Roman"/>
          <w:sz w:val="28"/>
          <w:szCs w:val="28"/>
          <w:u w:val="single"/>
          <w:lang w:val="uk-UA" w:eastAsia="ru-RU"/>
        </w:rPr>
        <w:t>Кулеша Владислава Едуардівна</w:t>
      </w:r>
    </w:p>
    <w:p w:rsidR="00D83F2C" w:rsidRPr="00B91E69" w:rsidRDefault="00D83F2C" w:rsidP="00D83F2C">
      <w:pPr>
        <w:spacing w:after="0" w:afterAutospacing="0" w:line="120" w:lineRule="auto"/>
        <w:ind w:left="3969"/>
        <w:jc w:val="left"/>
        <w:rPr>
          <w:rFonts w:ascii="Times New Roman" w:eastAsia="Times New Roman" w:hAnsi="Times New Roman" w:cs="Times New Roman"/>
          <w:sz w:val="20"/>
          <w:szCs w:val="20"/>
          <w:vertAlign w:val="subscript"/>
          <w:lang w:val="uk-UA" w:eastAsia="ru-RU"/>
        </w:rPr>
      </w:pPr>
      <w:r w:rsidRPr="00B91E69">
        <w:rPr>
          <w:rFonts w:ascii="Times New Roman" w:eastAsia="Times New Roman" w:hAnsi="Times New Roman" w:cs="Times New Roman"/>
          <w:sz w:val="28"/>
          <w:szCs w:val="28"/>
          <w:vertAlign w:val="subscript"/>
          <w:lang w:val="uk-UA" w:eastAsia="ru-RU"/>
        </w:rPr>
        <w:t>(прізвище,ім’я,по-батькові)</w:t>
      </w:r>
    </w:p>
    <w:p w:rsidR="00D83F2C" w:rsidRPr="00B91E69" w:rsidRDefault="00D83F2C" w:rsidP="00D83F2C">
      <w:pPr>
        <w:spacing w:after="0" w:afterAutospacing="0" w:line="120" w:lineRule="auto"/>
        <w:ind w:left="3969"/>
        <w:jc w:val="left"/>
        <w:rPr>
          <w:rFonts w:ascii="Times New Roman" w:eastAsia="Times New Roman" w:hAnsi="Times New Roman" w:cs="Times New Roman"/>
          <w:sz w:val="24"/>
          <w:szCs w:val="24"/>
          <w:vertAlign w:val="subscript"/>
          <w:lang w:val="uk-UA" w:eastAsia="ru-RU"/>
        </w:rPr>
      </w:pPr>
    </w:p>
    <w:p w:rsidR="00D83F2C" w:rsidRPr="00B91E69" w:rsidRDefault="00D83F2C" w:rsidP="00D83F2C">
      <w:pPr>
        <w:spacing w:after="0" w:afterAutospacing="0" w:line="120" w:lineRule="auto"/>
        <w:ind w:left="3969"/>
        <w:jc w:val="left"/>
        <w:rPr>
          <w:rFonts w:ascii="Times New Roman" w:eastAsia="Times New Roman" w:hAnsi="Times New Roman" w:cs="Times New Roman"/>
          <w:sz w:val="24"/>
          <w:szCs w:val="24"/>
          <w:vertAlign w:val="subscript"/>
          <w:lang w:val="uk-UA" w:eastAsia="ru-RU"/>
        </w:rPr>
      </w:pPr>
    </w:p>
    <w:p w:rsidR="00D83F2C" w:rsidRPr="00B91E69" w:rsidRDefault="00D83F2C" w:rsidP="00D83F2C">
      <w:pPr>
        <w:spacing w:after="0" w:afterAutospacing="0" w:line="168" w:lineRule="auto"/>
        <w:ind w:left="3969"/>
        <w:jc w:val="left"/>
        <w:rPr>
          <w:rFonts w:ascii="Times New Roman" w:eastAsia="Times New Roman" w:hAnsi="Times New Roman" w:cs="Times New Roman"/>
          <w:sz w:val="28"/>
          <w:szCs w:val="28"/>
          <w:lang w:val="uk-UA" w:eastAsia="ru-RU"/>
        </w:rPr>
      </w:pPr>
      <w:r w:rsidRPr="00B91E69">
        <w:rPr>
          <w:rFonts w:ascii="Times New Roman" w:eastAsia="Times New Roman" w:hAnsi="Times New Roman" w:cs="Times New Roman"/>
          <w:sz w:val="28"/>
          <w:szCs w:val="28"/>
          <w:lang w:eastAsia="ru-RU"/>
        </w:rPr>
        <w:t>Керівник</w:t>
      </w:r>
      <w:r w:rsidRPr="00B91E69">
        <w:rPr>
          <w:rFonts w:ascii="Times New Roman" w:eastAsia="Times New Roman" w:hAnsi="Times New Roman" w:cs="Times New Roman"/>
          <w:sz w:val="28"/>
          <w:szCs w:val="28"/>
          <w:lang w:val="uk-UA" w:eastAsia="ru-RU"/>
        </w:rPr>
        <w:t xml:space="preserve"> </w:t>
      </w:r>
      <w:r w:rsidRPr="00B91E69">
        <w:rPr>
          <w:rFonts w:ascii="Times New Roman" w:eastAsia="Times New Roman" w:hAnsi="Times New Roman" w:cs="Times New Roman"/>
          <w:sz w:val="28"/>
          <w:szCs w:val="28"/>
          <w:u w:val="single"/>
          <w:lang w:val="uk-UA" w:eastAsia="ru-RU"/>
        </w:rPr>
        <w:t xml:space="preserve">к. пол. н., доцент Дубовик В.А.  </w:t>
      </w:r>
    </w:p>
    <w:p w:rsidR="00D83F2C" w:rsidRPr="00B91E69" w:rsidRDefault="00D83F2C" w:rsidP="00D83F2C">
      <w:pPr>
        <w:spacing w:after="0" w:afterAutospacing="0" w:line="168" w:lineRule="auto"/>
        <w:ind w:left="3969"/>
        <w:jc w:val="left"/>
        <w:rPr>
          <w:rFonts w:ascii="Times New Roman" w:eastAsia="Times New Roman" w:hAnsi="Times New Roman" w:cs="Times New Roman"/>
          <w:sz w:val="20"/>
          <w:szCs w:val="20"/>
          <w:vertAlign w:val="subscript"/>
          <w:lang w:val="uk-UA" w:eastAsia="ru-RU"/>
        </w:rPr>
      </w:pPr>
      <w:r w:rsidRPr="00B91E69">
        <w:rPr>
          <w:rFonts w:ascii="Times New Roman" w:eastAsia="Times New Roman" w:hAnsi="Times New Roman" w:cs="Times New Roman"/>
          <w:sz w:val="28"/>
          <w:szCs w:val="28"/>
          <w:lang w:val="uk-UA" w:eastAsia="ru-RU"/>
        </w:rPr>
        <w:t>(</w:t>
      </w:r>
      <w:r w:rsidRPr="00B91E69">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D83F2C" w:rsidRPr="00B91E69" w:rsidRDefault="00D83F2C" w:rsidP="00D83F2C">
      <w:pPr>
        <w:tabs>
          <w:tab w:val="left" w:pos="5245"/>
          <w:tab w:val="right" w:pos="9355"/>
        </w:tabs>
        <w:spacing w:before="120" w:after="0" w:afterAutospacing="0" w:line="240" w:lineRule="auto"/>
        <w:ind w:left="3969"/>
        <w:jc w:val="left"/>
        <w:rPr>
          <w:rFonts w:ascii="Times New Roman" w:eastAsia="Times New Roman" w:hAnsi="Times New Roman" w:cs="Times New Roman"/>
          <w:sz w:val="28"/>
          <w:szCs w:val="28"/>
          <w:lang w:val="uk-UA" w:eastAsia="ru-RU"/>
        </w:rPr>
      </w:pPr>
      <w:r w:rsidRPr="00B91E69">
        <w:rPr>
          <w:rFonts w:ascii="Times New Roman" w:eastAsia="Times New Roman" w:hAnsi="Times New Roman" w:cs="Times New Roman"/>
          <w:sz w:val="28"/>
          <w:szCs w:val="28"/>
          <w:lang w:val="uk-UA" w:eastAsia="ru-RU"/>
        </w:rPr>
        <w:t xml:space="preserve">Рецензент </w:t>
      </w:r>
      <w:r w:rsidRPr="00B91E69">
        <w:rPr>
          <w:rFonts w:ascii="Times New Roman" w:eastAsia="Times New Roman" w:hAnsi="Times New Roman" w:cs="Times New Roman"/>
          <w:sz w:val="28"/>
          <w:szCs w:val="24"/>
          <w:u w:val="single"/>
          <w:lang w:val="uk-UA" w:eastAsia="ru-RU"/>
        </w:rPr>
        <w:t>к.політ.н., доц</w:t>
      </w:r>
      <w:r w:rsidRPr="00B91E69">
        <w:rPr>
          <w:rFonts w:ascii="Times New Roman" w:eastAsia="Times New Roman" w:hAnsi="Times New Roman" w:cs="Times New Roman"/>
          <w:sz w:val="32"/>
          <w:szCs w:val="28"/>
          <w:u w:val="single"/>
          <w:lang w:val="uk-UA" w:eastAsia="ru-RU"/>
        </w:rPr>
        <w:t xml:space="preserve"> </w:t>
      </w:r>
      <w:r w:rsidRPr="00B91E69">
        <w:rPr>
          <w:rFonts w:ascii="Times New Roman" w:eastAsia="Times New Roman" w:hAnsi="Times New Roman" w:cs="Times New Roman"/>
          <w:sz w:val="28"/>
          <w:szCs w:val="28"/>
          <w:u w:val="single"/>
          <w:lang w:val="uk-UA" w:eastAsia="ru-RU"/>
        </w:rPr>
        <w:t>Синовець П.А</w:t>
      </w:r>
      <w:r w:rsidRPr="00B91E69">
        <w:rPr>
          <w:rFonts w:ascii="Times New Roman" w:eastAsia="Times New Roman" w:hAnsi="Times New Roman" w:cs="Times New Roman"/>
          <w:sz w:val="32"/>
          <w:szCs w:val="28"/>
          <w:u w:val="single"/>
          <w:lang w:val="uk-UA" w:eastAsia="ru-RU"/>
        </w:rPr>
        <w:t>.</w:t>
      </w:r>
    </w:p>
    <w:p w:rsidR="00D83F2C" w:rsidRPr="00B91E69" w:rsidRDefault="00D83F2C" w:rsidP="00D83F2C">
      <w:pPr>
        <w:tabs>
          <w:tab w:val="left" w:pos="5245"/>
          <w:tab w:val="right" w:pos="9355"/>
        </w:tabs>
        <w:spacing w:before="120" w:after="0" w:afterAutospacing="0" w:line="120" w:lineRule="auto"/>
        <w:ind w:left="3969"/>
        <w:jc w:val="left"/>
        <w:rPr>
          <w:rFonts w:ascii="Times New Roman" w:eastAsia="Times New Roman" w:hAnsi="Times New Roman" w:cs="Times New Roman"/>
          <w:sz w:val="28"/>
          <w:szCs w:val="28"/>
          <w:vertAlign w:val="subscript"/>
          <w:lang w:val="uk-UA" w:eastAsia="ru-RU"/>
        </w:rPr>
      </w:pPr>
      <w:r w:rsidRPr="00B91E69">
        <w:rPr>
          <w:rFonts w:ascii="Times New Roman" w:eastAsia="Times New Roman" w:hAnsi="Times New Roman" w:cs="Times New Roman"/>
          <w:sz w:val="28"/>
          <w:szCs w:val="28"/>
          <w:lang w:val="uk-UA" w:eastAsia="ru-RU"/>
        </w:rPr>
        <w:t>(</w:t>
      </w:r>
      <w:r w:rsidRPr="00B91E69">
        <w:rPr>
          <w:rFonts w:ascii="Times New Roman" w:eastAsia="Times New Roman" w:hAnsi="Times New Roman" w:cs="Times New Roman"/>
          <w:sz w:val="20"/>
          <w:szCs w:val="20"/>
          <w:lang w:val="uk-UA" w:eastAsia="ru-RU"/>
        </w:rPr>
        <w:t>науковий ступінь, вчене звання,прізвище та ініціали)</w:t>
      </w: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lang w:eastAsia="ru-RU"/>
        </w:rPr>
      </w:pP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lang w:eastAsia="ru-RU"/>
        </w:rPr>
      </w:pPr>
    </w:p>
    <w:p w:rsidR="00D83F2C" w:rsidRPr="00B91E69" w:rsidRDefault="00D83F2C" w:rsidP="00D83F2C">
      <w:pPr>
        <w:spacing w:after="0" w:afterAutospacing="0" w:line="240" w:lineRule="auto"/>
        <w:ind w:left="3969"/>
        <w:jc w:val="left"/>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67"/>
        <w:gridCol w:w="4678"/>
      </w:tblGrid>
      <w:tr w:rsidR="00D83F2C" w:rsidRPr="00B91E69" w:rsidTr="00CF47F4">
        <w:trPr>
          <w:jc w:val="center"/>
        </w:trPr>
        <w:tc>
          <w:tcPr>
            <w:tcW w:w="4967" w:type="dxa"/>
            <w:hideMark/>
          </w:tcPr>
          <w:p w:rsidR="00D83F2C" w:rsidRPr="00B91E69" w:rsidRDefault="00D83F2C" w:rsidP="00CF47F4">
            <w:pPr>
              <w:spacing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Рекомендовано до захисту:</w:t>
            </w:r>
          </w:p>
          <w:p w:rsidR="00D83F2C" w:rsidRPr="00B91E69" w:rsidRDefault="00D83F2C" w:rsidP="00CF47F4">
            <w:pPr>
              <w:spacing w:before="120"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Протокол</w:t>
            </w:r>
            <w:r w:rsidRPr="00B91E69">
              <w:rPr>
                <w:rFonts w:ascii="Times New Roman" w:eastAsia="Times New Roman" w:hAnsi="Times New Roman" w:cs="Times New Roman"/>
                <w:sz w:val="28"/>
                <w:szCs w:val="28"/>
                <w:lang w:val="uk-UA"/>
              </w:rPr>
              <w:t xml:space="preserve"> </w:t>
            </w:r>
            <w:r w:rsidRPr="00B91E69">
              <w:rPr>
                <w:rFonts w:ascii="Times New Roman" w:eastAsia="Times New Roman" w:hAnsi="Times New Roman" w:cs="Times New Roman"/>
                <w:sz w:val="28"/>
                <w:szCs w:val="28"/>
              </w:rPr>
              <w:t>засідання кафедри</w:t>
            </w:r>
          </w:p>
          <w:p w:rsidR="00D83F2C" w:rsidRPr="00B91E69" w:rsidRDefault="00D83F2C" w:rsidP="00CF47F4">
            <w:pPr>
              <w:spacing w:before="120"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 ___ від _______</w:t>
            </w:r>
            <w:r w:rsidRPr="00B91E69">
              <w:rPr>
                <w:rFonts w:ascii="Times New Roman" w:eastAsia="Times New Roman" w:hAnsi="Times New Roman" w:cs="Times New Roman"/>
                <w:sz w:val="28"/>
                <w:szCs w:val="28"/>
                <w:lang w:val="uk-UA"/>
              </w:rPr>
              <w:t xml:space="preserve">2019 </w:t>
            </w:r>
            <w:r w:rsidRPr="00B91E69">
              <w:rPr>
                <w:rFonts w:ascii="Times New Roman" w:eastAsia="Times New Roman" w:hAnsi="Times New Roman" w:cs="Times New Roman"/>
                <w:sz w:val="28"/>
                <w:szCs w:val="28"/>
              </w:rPr>
              <w:t xml:space="preserve">р. </w:t>
            </w:r>
          </w:p>
          <w:p w:rsidR="00D83F2C" w:rsidRPr="00B91E69" w:rsidRDefault="00D83F2C" w:rsidP="00CF47F4">
            <w:pPr>
              <w:spacing w:before="600" w:after="0" w:afterAutospacing="0" w:line="256" w:lineRule="auto"/>
              <w:jc w:val="left"/>
              <w:rPr>
                <w:rFonts w:ascii="Times New Roman" w:eastAsia="Times New Roman" w:hAnsi="Times New Roman" w:cs="Times New Roman"/>
                <w:sz w:val="28"/>
                <w:szCs w:val="28"/>
                <w:lang w:val="uk-UA"/>
              </w:rPr>
            </w:pPr>
            <w:r w:rsidRPr="00B91E69">
              <w:rPr>
                <w:rFonts w:ascii="Times New Roman" w:eastAsia="Times New Roman" w:hAnsi="Times New Roman" w:cs="Times New Roman"/>
                <w:sz w:val="28"/>
                <w:szCs w:val="28"/>
              </w:rPr>
              <w:t>Зав</w:t>
            </w:r>
            <w:r w:rsidRPr="00B91E69">
              <w:rPr>
                <w:rFonts w:ascii="Times New Roman" w:eastAsia="Times New Roman" w:hAnsi="Times New Roman" w:cs="Times New Roman"/>
                <w:sz w:val="28"/>
                <w:szCs w:val="28"/>
                <w:lang w:val="uk-UA"/>
              </w:rPr>
              <w:t>ідувач</w:t>
            </w:r>
            <w:r w:rsidRPr="00B91E69">
              <w:rPr>
                <w:rFonts w:ascii="Times New Roman" w:eastAsia="Times New Roman" w:hAnsi="Times New Roman" w:cs="Times New Roman"/>
                <w:sz w:val="28"/>
                <w:szCs w:val="28"/>
              </w:rPr>
              <w:t xml:space="preserve"> кафедр</w:t>
            </w:r>
            <w:r w:rsidRPr="00B91E69">
              <w:rPr>
                <w:rFonts w:ascii="Times New Roman" w:eastAsia="Times New Roman" w:hAnsi="Times New Roman" w:cs="Times New Roman"/>
                <w:sz w:val="28"/>
                <w:szCs w:val="28"/>
                <w:lang w:val="uk-UA"/>
              </w:rPr>
              <w:t>и</w:t>
            </w:r>
          </w:p>
          <w:p w:rsidR="00D83F2C" w:rsidRPr="00B91E69" w:rsidRDefault="00D83F2C" w:rsidP="00CF47F4">
            <w:pPr>
              <w:tabs>
                <w:tab w:val="left" w:pos="1168"/>
                <w:tab w:val="left" w:pos="3861"/>
              </w:tabs>
              <w:spacing w:before="360" w:after="0" w:afterAutospacing="0" w:line="256" w:lineRule="auto"/>
              <w:jc w:val="left"/>
              <w:rPr>
                <w:rFonts w:ascii="Times New Roman" w:eastAsia="Times New Roman" w:hAnsi="Times New Roman" w:cs="Times New Roman"/>
                <w:sz w:val="28"/>
                <w:szCs w:val="28"/>
                <w:u w:val="single"/>
                <w:lang w:val="uk-UA"/>
              </w:rPr>
            </w:pPr>
            <w:r w:rsidRPr="00B91E69">
              <w:rPr>
                <w:rFonts w:ascii="Times New Roman" w:eastAsia="Times New Roman" w:hAnsi="Times New Roman" w:cs="Times New Roman"/>
                <w:sz w:val="28"/>
                <w:szCs w:val="28"/>
                <w:u w:val="single"/>
              </w:rPr>
              <w:tab/>
            </w:r>
            <w:r w:rsidRPr="00B91E69">
              <w:rPr>
                <w:rFonts w:ascii="Times New Roman" w:eastAsia="Times New Roman" w:hAnsi="Times New Roman" w:cs="Times New Roman"/>
                <w:sz w:val="28"/>
                <w:szCs w:val="28"/>
              </w:rPr>
              <w:t xml:space="preserve">            </w:t>
            </w:r>
            <w:r w:rsidRPr="00B91E69">
              <w:rPr>
                <w:rFonts w:ascii="Times New Roman" w:eastAsia="Times New Roman" w:hAnsi="Times New Roman" w:cs="Times New Roman"/>
                <w:sz w:val="28"/>
                <w:szCs w:val="28"/>
                <w:lang w:val="uk-UA"/>
              </w:rPr>
              <w:t>Брусиловська О.І.</w:t>
            </w:r>
          </w:p>
          <w:p w:rsidR="00D83F2C" w:rsidRPr="00B91E69" w:rsidRDefault="00D83F2C" w:rsidP="00CF47F4">
            <w:pPr>
              <w:tabs>
                <w:tab w:val="left" w:pos="284"/>
                <w:tab w:val="left" w:pos="1767"/>
              </w:tabs>
              <w:spacing w:after="0" w:afterAutospacing="0" w:line="256" w:lineRule="auto"/>
              <w:jc w:val="left"/>
              <w:rPr>
                <w:rFonts w:ascii="Times New Roman" w:eastAsia="Times New Roman" w:hAnsi="Times New Roman" w:cs="Times New Roman"/>
                <w:sz w:val="20"/>
                <w:szCs w:val="20"/>
              </w:rPr>
            </w:pPr>
            <w:r w:rsidRPr="00B91E69">
              <w:rPr>
                <w:rFonts w:ascii="Times New Roman" w:eastAsia="Times New Roman" w:hAnsi="Times New Roman" w:cs="Times New Roman"/>
                <w:sz w:val="20"/>
                <w:szCs w:val="20"/>
              </w:rPr>
              <w:tab/>
              <w:t>(підпис)</w:t>
            </w:r>
            <w:r w:rsidRPr="00B91E69">
              <w:rPr>
                <w:rFonts w:ascii="Times New Roman" w:eastAsia="Times New Roman" w:hAnsi="Times New Roman" w:cs="Times New Roman"/>
                <w:sz w:val="20"/>
                <w:szCs w:val="20"/>
              </w:rPr>
              <w:tab/>
            </w:r>
          </w:p>
        </w:tc>
        <w:tc>
          <w:tcPr>
            <w:tcW w:w="4678" w:type="dxa"/>
            <w:hideMark/>
          </w:tcPr>
          <w:p w:rsidR="00D83F2C" w:rsidRPr="00B91E69" w:rsidRDefault="00D83F2C" w:rsidP="00CF47F4">
            <w:pPr>
              <w:tabs>
                <w:tab w:val="right" w:pos="4462"/>
              </w:tabs>
              <w:spacing w:after="0" w:afterAutospacing="0" w:line="256" w:lineRule="auto"/>
              <w:jc w:val="left"/>
              <w:rPr>
                <w:rFonts w:ascii="Times New Roman" w:eastAsia="Times New Roman" w:hAnsi="Times New Roman" w:cs="Times New Roman"/>
                <w:sz w:val="28"/>
                <w:szCs w:val="28"/>
                <w:lang w:val="uk-UA"/>
              </w:rPr>
            </w:pPr>
            <w:r w:rsidRPr="00B91E69">
              <w:rPr>
                <w:rFonts w:ascii="Times New Roman" w:eastAsia="Times New Roman" w:hAnsi="Times New Roman" w:cs="Times New Roman"/>
                <w:sz w:val="28"/>
                <w:szCs w:val="28"/>
              </w:rPr>
              <w:t>Захищено на засіданні ЕК №_</w:t>
            </w:r>
            <w:r w:rsidRPr="00B91E69">
              <w:rPr>
                <w:rFonts w:ascii="Times New Roman" w:eastAsia="Times New Roman" w:hAnsi="Times New Roman" w:cs="Times New Roman"/>
                <w:sz w:val="28"/>
                <w:szCs w:val="28"/>
                <w:lang w:val="uk-UA"/>
              </w:rPr>
              <w:t>_</w:t>
            </w:r>
            <w:r w:rsidRPr="00B91E69">
              <w:rPr>
                <w:rFonts w:ascii="Times New Roman" w:eastAsia="Times New Roman" w:hAnsi="Times New Roman" w:cs="Times New Roman"/>
                <w:sz w:val="28"/>
                <w:szCs w:val="28"/>
                <w:u w:val="single"/>
                <w:lang w:val="uk-UA"/>
              </w:rPr>
              <w:t>3</w:t>
            </w:r>
            <w:r w:rsidRPr="00B91E69">
              <w:rPr>
                <w:rFonts w:ascii="Times New Roman" w:eastAsia="Times New Roman" w:hAnsi="Times New Roman" w:cs="Times New Roman"/>
                <w:sz w:val="28"/>
                <w:szCs w:val="28"/>
                <w:lang w:val="uk-UA"/>
              </w:rPr>
              <w:t>__</w:t>
            </w:r>
          </w:p>
          <w:p w:rsidR="00D83F2C" w:rsidRPr="00B91E69" w:rsidRDefault="00D83F2C" w:rsidP="00CF47F4">
            <w:pPr>
              <w:tabs>
                <w:tab w:val="right" w:pos="4462"/>
              </w:tabs>
              <w:spacing w:before="120"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 xml:space="preserve">протокол № ___ від </w:t>
            </w:r>
            <w:r w:rsidRPr="00B91E69">
              <w:rPr>
                <w:rFonts w:ascii="Times New Roman" w:eastAsia="Times New Roman" w:hAnsi="Times New Roman" w:cs="Times New Roman"/>
                <w:sz w:val="28"/>
                <w:szCs w:val="28"/>
                <w:lang w:val="uk-UA"/>
              </w:rPr>
              <w:t>______2019</w:t>
            </w:r>
            <w:r w:rsidRPr="00B91E69">
              <w:rPr>
                <w:rFonts w:ascii="Times New Roman" w:eastAsia="Times New Roman" w:hAnsi="Times New Roman" w:cs="Times New Roman"/>
                <w:sz w:val="28"/>
                <w:szCs w:val="28"/>
              </w:rPr>
              <w:t xml:space="preserve"> р.</w:t>
            </w:r>
            <w:r w:rsidRPr="00B91E69">
              <w:rPr>
                <w:rFonts w:ascii="Times New Roman" w:eastAsia="Times New Roman" w:hAnsi="Times New Roman" w:cs="Times New Roman"/>
                <w:sz w:val="28"/>
                <w:szCs w:val="28"/>
              </w:rPr>
              <w:tab/>
            </w:r>
          </w:p>
          <w:p w:rsidR="00D83F2C" w:rsidRPr="00B91E69" w:rsidRDefault="00D83F2C" w:rsidP="00CF47F4">
            <w:pPr>
              <w:tabs>
                <w:tab w:val="right" w:pos="4462"/>
              </w:tabs>
              <w:spacing w:before="120"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Оцінка______________/___</w:t>
            </w:r>
            <w:r w:rsidRPr="00B91E69">
              <w:rPr>
                <w:rFonts w:ascii="Times New Roman" w:eastAsia="Times New Roman" w:hAnsi="Times New Roman" w:cs="Times New Roman"/>
                <w:sz w:val="20"/>
                <w:szCs w:val="20"/>
              </w:rPr>
              <w:tab/>
            </w:r>
            <w:r w:rsidRPr="00B91E69">
              <w:rPr>
                <w:rFonts w:ascii="Times New Roman" w:eastAsia="Times New Roman" w:hAnsi="Times New Roman" w:cs="Times New Roman"/>
                <w:sz w:val="28"/>
                <w:szCs w:val="28"/>
              </w:rPr>
              <w:t>___/____</w:t>
            </w:r>
          </w:p>
          <w:p w:rsidR="00D83F2C" w:rsidRPr="00B91E69" w:rsidRDefault="00D83F2C" w:rsidP="00CF47F4">
            <w:pPr>
              <w:spacing w:after="0" w:afterAutospacing="0" w:line="256" w:lineRule="auto"/>
              <w:jc w:val="center"/>
              <w:rPr>
                <w:rFonts w:ascii="Times New Roman" w:eastAsia="Times New Roman" w:hAnsi="Times New Roman" w:cs="Times New Roman"/>
                <w:sz w:val="20"/>
                <w:szCs w:val="20"/>
              </w:rPr>
            </w:pPr>
            <w:r w:rsidRPr="00B91E69">
              <w:rPr>
                <w:rFonts w:ascii="Times New Roman" w:eastAsia="Times New Roman" w:hAnsi="Times New Roman" w:cs="Times New Roman"/>
                <w:sz w:val="20"/>
                <w:szCs w:val="20"/>
              </w:rPr>
              <w:t>(за національною шкалою, шкалою ЕСТ</w:t>
            </w:r>
            <w:r w:rsidRPr="00B91E69">
              <w:rPr>
                <w:rFonts w:ascii="Times New Roman" w:eastAsia="Times New Roman" w:hAnsi="Times New Roman" w:cs="Times New Roman"/>
                <w:sz w:val="20"/>
                <w:szCs w:val="20"/>
                <w:lang w:val="en-US"/>
              </w:rPr>
              <w:t>S</w:t>
            </w:r>
            <w:r w:rsidRPr="00B91E69">
              <w:rPr>
                <w:rFonts w:ascii="Times New Roman" w:eastAsia="Times New Roman" w:hAnsi="Times New Roman" w:cs="Times New Roman"/>
                <w:sz w:val="20"/>
                <w:szCs w:val="20"/>
              </w:rPr>
              <w:t>, бали)</w:t>
            </w:r>
          </w:p>
          <w:p w:rsidR="00D83F2C" w:rsidRPr="00B91E69" w:rsidRDefault="00D83F2C" w:rsidP="00CF47F4">
            <w:pPr>
              <w:spacing w:before="360"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8"/>
                <w:szCs w:val="28"/>
              </w:rPr>
              <w:t>Голова ЕК</w:t>
            </w:r>
          </w:p>
          <w:p w:rsidR="00D83F2C" w:rsidRPr="00B91E69" w:rsidRDefault="00D83F2C" w:rsidP="00CF47F4">
            <w:pPr>
              <w:tabs>
                <w:tab w:val="left" w:pos="1446"/>
                <w:tab w:val="right" w:pos="4462"/>
              </w:tabs>
              <w:spacing w:before="360" w:after="0" w:afterAutospacing="0" w:line="256" w:lineRule="auto"/>
              <w:jc w:val="left"/>
              <w:rPr>
                <w:rFonts w:ascii="Times New Roman" w:eastAsia="Times New Roman" w:hAnsi="Times New Roman" w:cs="Times New Roman"/>
                <w:sz w:val="28"/>
                <w:szCs w:val="28"/>
                <w:u w:val="single"/>
                <w:lang w:val="uk-UA"/>
              </w:rPr>
            </w:pPr>
            <w:r w:rsidRPr="00B91E69">
              <w:rPr>
                <w:rFonts w:ascii="Times New Roman" w:eastAsia="Times New Roman" w:hAnsi="Times New Roman" w:cs="Times New Roman"/>
                <w:sz w:val="28"/>
                <w:szCs w:val="28"/>
                <w:u w:val="single"/>
              </w:rPr>
              <w:tab/>
            </w:r>
            <w:r w:rsidRPr="00B91E69">
              <w:rPr>
                <w:rFonts w:ascii="Times New Roman" w:eastAsia="Times New Roman" w:hAnsi="Times New Roman" w:cs="Times New Roman"/>
                <w:sz w:val="28"/>
                <w:szCs w:val="28"/>
              </w:rPr>
              <w:t xml:space="preserve">             </w:t>
            </w:r>
            <w:r w:rsidRPr="00B91E69">
              <w:rPr>
                <w:rFonts w:ascii="Times New Roman" w:eastAsia="Times New Roman" w:hAnsi="Times New Roman" w:cs="Times New Roman"/>
                <w:sz w:val="28"/>
                <w:szCs w:val="28"/>
                <w:lang w:val="uk-UA"/>
              </w:rPr>
              <w:t>Глебов В.В.</w:t>
            </w:r>
          </w:p>
          <w:p w:rsidR="00D83F2C" w:rsidRPr="00B91E69" w:rsidRDefault="00D83F2C" w:rsidP="00CF47F4">
            <w:pPr>
              <w:tabs>
                <w:tab w:val="left" w:pos="454"/>
                <w:tab w:val="left" w:pos="2155"/>
              </w:tabs>
              <w:spacing w:after="0" w:afterAutospacing="0" w:line="256" w:lineRule="auto"/>
              <w:jc w:val="left"/>
              <w:rPr>
                <w:rFonts w:ascii="Times New Roman" w:eastAsia="Times New Roman" w:hAnsi="Times New Roman" w:cs="Times New Roman"/>
                <w:sz w:val="28"/>
                <w:szCs w:val="28"/>
              </w:rPr>
            </w:pPr>
            <w:r w:rsidRPr="00B91E69">
              <w:rPr>
                <w:rFonts w:ascii="Times New Roman" w:eastAsia="Times New Roman" w:hAnsi="Times New Roman" w:cs="Times New Roman"/>
                <w:sz w:val="20"/>
                <w:szCs w:val="20"/>
              </w:rPr>
              <w:tab/>
              <w:t>(підпис)</w:t>
            </w:r>
            <w:r w:rsidRPr="00B91E69">
              <w:rPr>
                <w:rFonts w:ascii="Times New Roman" w:eastAsia="Times New Roman" w:hAnsi="Times New Roman" w:cs="Times New Roman"/>
                <w:sz w:val="20"/>
                <w:szCs w:val="20"/>
              </w:rPr>
              <w:tab/>
            </w:r>
          </w:p>
        </w:tc>
      </w:tr>
      <w:tr w:rsidR="00D83F2C" w:rsidRPr="00B91E69" w:rsidTr="00CF47F4">
        <w:trPr>
          <w:jc w:val="center"/>
        </w:trPr>
        <w:tc>
          <w:tcPr>
            <w:tcW w:w="4967" w:type="dxa"/>
          </w:tcPr>
          <w:p w:rsidR="00D83F2C" w:rsidRPr="00B91E69" w:rsidRDefault="00D83F2C" w:rsidP="00CF47F4">
            <w:pPr>
              <w:spacing w:after="0" w:afterAutospacing="0" w:line="256" w:lineRule="auto"/>
              <w:jc w:val="left"/>
              <w:rPr>
                <w:rFonts w:ascii="Times New Roman" w:eastAsia="Times New Roman" w:hAnsi="Times New Roman" w:cs="Times New Roman"/>
                <w:sz w:val="28"/>
                <w:szCs w:val="28"/>
              </w:rPr>
            </w:pPr>
          </w:p>
        </w:tc>
        <w:tc>
          <w:tcPr>
            <w:tcW w:w="4678" w:type="dxa"/>
          </w:tcPr>
          <w:p w:rsidR="00D83F2C" w:rsidRPr="00B91E69" w:rsidRDefault="00D83F2C" w:rsidP="00CF47F4">
            <w:pPr>
              <w:spacing w:after="0" w:afterAutospacing="0" w:line="256" w:lineRule="auto"/>
              <w:jc w:val="left"/>
              <w:rPr>
                <w:rFonts w:ascii="Times New Roman" w:eastAsia="Times New Roman" w:hAnsi="Times New Roman" w:cs="Times New Roman"/>
                <w:sz w:val="28"/>
                <w:szCs w:val="28"/>
              </w:rPr>
            </w:pPr>
          </w:p>
        </w:tc>
      </w:tr>
    </w:tbl>
    <w:p w:rsidR="00D83F2C" w:rsidRPr="00B91E69" w:rsidRDefault="00D83F2C" w:rsidP="00D83F2C">
      <w:pPr>
        <w:spacing w:after="0" w:afterAutospacing="0" w:line="240" w:lineRule="auto"/>
        <w:jc w:val="center"/>
        <w:rPr>
          <w:rFonts w:ascii="Times New Roman" w:eastAsia="Times New Roman" w:hAnsi="Times New Roman" w:cs="Times New Roman"/>
          <w:b/>
          <w:sz w:val="28"/>
          <w:szCs w:val="28"/>
          <w:lang w:eastAsia="ru-RU"/>
        </w:rPr>
      </w:pPr>
      <w:r w:rsidRPr="00B91E69">
        <w:rPr>
          <w:rFonts w:ascii="Times New Roman" w:eastAsia="Times New Roman" w:hAnsi="Times New Roman" w:cs="Times New Roman"/>
          <w:b/>
          <w:sz w:val="28"/>
          <w:szCs w:val="28"/>
          <w:lang w:eastAsia="ru-RU"/>
        </w:rPr>
        <w:t>Одеса</w:t>
      </w:r>
      <w:r w:rsidRPr="00B91E69">
        <w:rPr>
          <w:rFonts w:ascii="Times New Roman" w:eastAsia="Times New Roman" w:hAnsi="Times New Roman" w:cs="Times New Roman"/>
          <w:b/>
          <w:sz w:val="28"/>
          <w:szCs w:val="28"/>
          <w:lang w:val="en-US" w:eastAsia="ru-RU"/>
        </w:rPr>
        <w:t xml:space="preserve"> –</w:t>
      </w:r>
      <w:r w:rsidRPr="00B91E69">
        <w:rPr>
          <w:rFonts w:ascii="Times New Roman" w:eastAsia="Times New Roman" w:hAnsi="Times New Roman" w:cs="Times New Roman"/>
          <w:b/>
          <w:sz w:val="28"/>
          <w:szCs w:val="28"/>
          <w:lang w:eastAsia="ru-RU"/>
        </w:rPr>
        <w:t xml:space="preserve"> 201</w:t>
      </w:r>
      <w:r w:rsidRPr="00B91E69">
        <w:rPr>
          <w:rFonts w:ascii="Times New Roman" w:eastAsia="Times New Roman" w:hAnsi="Times New Roman" w:cs="Times New Roman"/>
          <w:b/>
          <w:sz w:val="28"/>
          <w:szCs w:val="28"/>
          <w:lang w:val="uk-UA" w:eastAsia="ru-RU"/>
        </w:rPr>
        <w:t>9</w:t>
      </w:r>
    </w:p>
    <w:p w:rsidR="00D83F2C" w:rsidRPr="00B91E69" w:rsidRDefault="00D83F2C" w:rsidP="00D83F2C">
      <w:pPr>
        <w:spacing w:after="0" w:afterAutospacing="0" w:line="360" w:lineRule="auto"/>
        <w:ind w:firstLine="709"/>
        <w:jc w:val="center"/>
        <w:rPr>
          <w:rFonts w:ascii="Times New Roman" w:hAnsi="Times New Roman" w:cs="Times New Roman"/>
          <w:b/>
          <w:sz w:val="28"/>
          <w:lang w:val="uk-UA"/>
        </w:rPr>
      </w:pPr>
    </w:p>
    <w:p w:rsidR="00D83F2C" w:rsidRDefault="00D83F2C" w:rsidP="00D83F2C">
      <w:pPr>
        <w:spacing w:after="160" w:afterAutospacing="0" w:line="259" w:lineRule="auto"/>
        <w:jc w:val="left"/>
        <w:rPr>
          <w:rFonts w:ascii="Times New Roman" w:hAnsi="Times New Roman" w:cs="Times New Roman"/>
          <w:b/>
          <w:sz w:val="28"/>
        </w:rPr>
      </w:pPr>
    </w:p>
    <w:p w:rsidR="00D83F2C" w:rsidRDefault="00D83F2C" w:rsidP="00D83F2C">
      <w:pPr>
        <w:spacing w:after="0" w:afterAutospacing="0" w:line="360" w:lineRule="auto"/>
        <w:ind w:firstLine="709"/>
        <w:jc w:val="center"/>
        <w:rPr>
          <w:rFonts w:ascii="Times New Roman" w:hAnsi="Times New Roman" w:cs="Times New Roman"/>
          <w:b/>
          <w:sz w:val="28"/>
        </w:rPr>
      </w:pPr>
      <w:r w:rsidRPr="0015478F">
        <w:rPr>
          <w:rFonts w:ascii="Times New Roman" w:hAnsi="Times New Roman" w:cs="Times New Roman"/>
          <w:b/>
          <w:sz w:val="28"/>
        </w:rPr>
        <w:t>ЗМІСТ</w:t>
      </w:r>
    </w:p>
    <w:p w:rsidR="00D83F2C" w:rsidRPr="00E80DA6" w:rsidRDefault="00D83F2C" w:rsidP="00D83F2C">
      <w:pPr>
        <w:spacing w:after="0" w:afterAutospacing="0" w:line="360" w:lineRule="auto"/>
        <w:ind w:firstLine="709"/>
        <w:jc w:val="center"/>
        <w:rPr>
          <w:rFonts w:ascii="Times New Roman" w:hAnsi="Times New Roman" w:cs="Times New Roman"/>
          <w:b/>
          <w:sz w:val="28"/>
          <w:szCs w:val="28"/>
        </w:rPr>
      </w:pPr>
    </w:p>
    <w:p w:rsidR="00D83F2C" w:rsidRPr="00167419" w:rsidRDefault="00D83F2C" w:rsidP="00D83F2C">
      <w:pPr>
        <w:tabs>
          <w:tab w:val="right" w:leader="dot" w:pos="9355"/>
        </w:tabs>
        <w:spacing w:after="0" w:afterAutospacing="0" w:line="360" w:lineRule="auto"/>
        <w:rPr>
          <w:rFonts w:ascii="Times New Roman" w:hAnsi="Times New Roman" w:cs="Times New Roman"/>
          <w:sz w:val="28"/>
          <w:szCs w:val="28"/>
          <w:lang w:val="uk-UA"/>
        </w:rPr>
      </w:pPr>
      <w:r w:rsidRPr="001D20A0">
        <w:rPr>
          <w:rFonts w:ascii="Times New Roman" w:hAnsi="Times New Roman" w:cs="Times New Roman"/>
          <w:sz w:val="28"/>
          <w:szCs w:val="28"/>
        </w:rPr>
        <w:t>Вступ</w:t>
      </w:r>
      <w:r>
        <w:rPr>
          <w:rFonts w:ascii="Times New Roman" w:hAnsi="Times New Roman" w:cs="Times New Roman"/>
          <w:sz w:val="28"/>
          <w:szCs w:val="28"/>
          <w:lang w:val="uk-UA"/>
        </w:rPr>
        <w:tab/>
        <w:t>3</w:t>
      </w:r>
    </w:p>
    <w:p w:rsidR="00D83F2C" w:rsidRPr="00167419" w:rsidRDefault="00D83F2C" w:rsidP="00D83F2C">
      <w:pPr>
        <w:tabs>
          <w:tab w:val="right" w:leader="dot" w:pos="9355"/>
        </w:tabs>
        <w:spacing w:after="0" w:afterAutospacing="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1D20A0">
        <w:rPr>
          <w:rFonts w:ascii="Times New Roman" w:hAnsi="Times New Roman" w:cs="Times New Roman"/>
          <w:sz w:val="28"/>
          <w:szCs w:val="28"/>
        </w:rPr>
        <w:t xml:space="preserve"> 1. Теоретичні основи дослідження</w:t>
      </w:r>
      <w:r>
        <w:rPr>
          <w:rFonts w:ascii="Times New Roman" w:hAnsi="Times New Roman" w:cs="Times New Roman"/>
          <w:sz w:val="28"/>
          <w:szCs w:val="28"/>
          <w:lang w:val="uk-UA"/>
        </w:rPr>
        <w:tab/>
        <w:t>7</w:t>
      </w:r>
    </w:p>
    <w:p w:rsidR="00D83F2C" w:rsidRPr="00167419" w:rsidRDefault="00D83F2C" w:rsidP="00D83F2C">
      <w:pPr>
        <w:tabs>
          <w:tab w:val="right" w:leader="dot" w:pos="9355"/>
        </w:tabs>
        <w:spacing w:after="0" w:afterAutospacing="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w:t>
      </w:r>
      <w:r>
        <w:rPr>
          <w:rFonts w:ascii="Times New Roman" w:hAnsi="Times New Roman" w:cs="Times New Roman"/>
          <w:sz w:val="28"/>
          <w:szCs w:val="28"/>
        </w:rPr>
        <w:t xml:space="preserve"> 2. </w:t>
      </w:r>
      <w:r>
        <w:rPr>
          <w:rFonts w:ascii="Times New Roman" w:hAnsi="Times New Roman" w:cs="Times New Roman"/>
          <w:sz w:val="28"/>
          <w:szCs w:val="28"/>
          <w:lang w:val="uk-UA"/>
        </w:rPr>
        <w:t>Суб</w:t>
      </w:r>
      <w:r w:rsidRPr="0015478F">
        <w:rPr>
          <w:rFonts w:ascii="Times New Roman" w:hAnsi="Times New Roman" w:cs="Times New Roman"/>
          <w:sz w:val="28"/>
          <w:szCs w:val="28"/>
        </w:rPr>
        <w:t>’</w:t>
      </w:r>
      <w:r>
        <w:rPr>
          <w:rFonts w:ascii="Times New Roman" w:hAnsi="Times New Roman" w:cs="Times New Roman"/>
          <w:sz w:val="28"/>
          <w:szCs w:val="28"/>
          <w:lang w:val="uk-UA"/>
        </w:rPr>
        <w:t xml:space="preserve">єктивний чинник Д. Трампа </w:t>
      </w:r>
      <w:r w:rsidRPr="001D20A0">
        <w:rPr>
          <w:rFonts w:ascii="Times New Roman" w:hAnsi="Times New Roman" w:cs="Times New Roman"/>
          <w:sz w:val="28"/>
          <w:szCs w:val="28"/>
        </w:rPr>
        <w:t>у зовнішній політиці США</w:t>
      </w:r>
      <w:r>
        <w:rPr>
          <w:rFonts w:ascii="Times New Roman" w:hAnsi="Times New Roman" w:cs="Times New Roman"/>
          <w:sz w:val="28"/>
          <w:szCs w:val="28"/>
          <w:lang w:val="uk-UA"/>
        </w:rPr>
        <w:tab/>
        <w:t>29</w:t>
      </w:r>
    </w:p>
    <w:p w:rsidR="00D83F2C" w:rsidRPr="00167419" w:rsidRDefault="00D83F2C" w:rsidP="00D83F2C">
      <w:pPr>
        <w:tabs>
          <w:tab w:val="right" w:leader="dot" w:pos="9355"/>
        </w:tabs>
        <w:spacing w:after="0" w:afterAutospacing="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B91E69">
        <w:rPr>
          <w:rFonts w:ascii="Times New Roman" w:hAnsi="Times New Roman" w:cs="Times New Roman"/>
          <w:sz w:val="28"/>
          <w:szCs w:val="28"/>
          <w:lang w:val="uk-UA"/>
        </w:rPr>
        <w:t xml:space="preserve"> 3. Відносини США з Китаєм, КНДР</w:t>
      </w:r>
      <w:r>
        <w:rPr>
          <w:rFonts w:ascii="Times New Roman" w:hAnsi="Times New Roman" w:cs="Times New Roman"/>
          <w:sz w:val="28"/>
          <w:szCs w:val="28"/>
          <w:lang w:val="uk-UA"/>
        </w:rPr>
        <w:t>,</w:t>
      </w:r>
      <w:r w:rsidRPr="00B91E69">
        <w:rPr>
          <w:rFonts w:ascii="Times New Roman" w:hAnsi="Times New Roman" w:cs="Times New Roman"/>
          <w:sz w:val="28"/>
          <w:szCs w:val="28"/>
          <w:lang w:val="uk-UA"/>
        </w:rPr>
        <w:t xml:space="preserve"> Мексикою</w:t>
      </w:r>
      <w:r>
        <w:rPr>
          <w:rFonts w:ascii="Times New Roman" w:hAnsi="Times New Roman" w:cs="Times New Roman"/>
          <w:sz w:val="28"/>
          <w:szCs w:val="28"/>
          <w:lang w:val="uk-UA"/>
        </w:rPr>
        <w:t xml:space="preserve"> та    Україною</w:t>
      </w:r>
      <w:r>
        <w:rPr>
          <w:rFonts w:ascii="Times New Roman" w:hAnsi="Times New Roman" w:cs="Times New Roman"/>
          <w:sz w:val="28"/>
          <w:szCs w:val="28"/>
          <w:lang w:val="uk-UA"/>
        </w:rPr>
        <w:tab/>
        <w:t>51</w:t>
      </w:r>
    </w:p>
    <w:p w:rsidR="00D83F2C" w:rsidRPr="001D20A0" w:rsidRDefault="00D83F2C" w:rsidP="00D83F2C">
      <w:pPr>
        <w:tabs>
          <w:tab w:val="right" w:leader="dot" w:pos="9355"/>
        </w:tabs>
        <w:spacing w:after="0" w:afterAutospacing="0" w:line="360" w:lineRule="auto"/>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rPr>
        <w:tab/>
      </w:r>
      <w:r>
        <w:rPr>
          <w:rFonts w:ascii="Times New Roman" w:hAnsi="Times New Roman" w:cs="Times New Roman"/>
          <w:sz w:val="28"/>
          <w:szCs w:val="28"/>
          <w:lang w:val="uk-UA"/>
        </w:rPr>
        <w:t>72</w:t>
      </w:r>
      <w:r w:rsidRPr="001D20A0">
        <w:rPr>
          <w:rFonts w:ascii="Times New Roman" w:hAnsi="Times New Roman" w:cs="Times New Roman"/>
          <w:sz w:val="28"/>
          <w:szCs w:val="28"/>
        </w:rPr>
        <w:t xml:space="preserve">            </w:t>
      </w:r>
    </w:p>
    <w:p w:rsidR="00D83F2C" w:rsidRPr="00167419" w:rsidRDefault="00D83F2C" w:rsidP="00D83F2C">
      <w:pPr>
        <w:tabs>
          <w:tab w:val="right" w:leader="dot" w:pos="9355"/>
        </w:tabs>
        <w:spacing w:after="0" w:afterAutospacing="0" w:line="360" w:lineRule="auto"/>
        <w:rPr>
          <w:rFonts w:ascii="Times New Roman" w:hAnsi="Times New Roman" w:cs="Times New Roman"/>
          <w:sz w:val="28"/>
          <w:szCs w:val="28"/>
          <w:lang w:val="uk-UA"/>
        </w:rPr>
      </w:pPr>
      <w:r>
        <w:rPr>
          <w:rFonts w:ascii="Times New Roman" w:hAnsi="Times New Roman" w:cs="Times New Roman"/>
          <w:sz w:val="28"/>
          <w:szCs w:val="28"/>
        </w:rPr>
        <w:t xml:space="preserve">Список </w:t>
      </w:r>
      <w:r>
        <w:rPr>
          <w:rFonts w:ascii="Times New Roman" w:hAnsi="Times New Roman" w:cs="Times New Roman"/>
          <w:sz w:val="28"/>
          <w:szCs w:val="28"/>
          <w:lang w:val="uk-UA"/>
        </w:rPr>
        <w:t>використаних</w:t>
      </w:r>
      <w:r w:rsidRPr="001D20A0">
        <w:rPr>
          <w:rFonts w:ascii="Times New Roman" w:hAnsi="Times New Roman" w:cs="Times New Roman"/>
          <w:sz w:val="28"/>
          <w:szCs w:val="28"/>
        </w:rPr>
        <w:t xml:space="preserve"> джерел</w:t>
      </w:r>
      <w:r>
        <w:rPr>
          <w:rFonts w:ascii="Times New Roman" w:hAnsi="Times New Roman" w:cs="Times New Roman"/>
          <w:sz w:val="28"/>
          <w:szCs w:val="28"/>
          <w:lang w:val="uk-UA"/>
        </w:rPr>
        <w:tab/>
        <w:t>76</w:t>
      </w:r>
    </w:p>
    <w:p w:rsidR="00D83F2C" w:rsidRDefault="00D83F2C" w:rsidP="00D83F2C">
      <w:pPr>
        <w:spacing w:after="160" w:afterAutospacing="0" w:line="259" w:lineRule="auto"/>
        <w:jc w:val="left"/>
        <w:rPr>
          <w:rFonts w:ascii="Times New Roman" w:hAnsi="Times New Roman" w:cs="Times New Roman"/>
          <w:sz w:val="28"/>
          <w:szCs w:val="28"/>
        </w:rPr>
      </w:pPr>
      <w:r>
        <w:rPr>
          <w:rFonts w:ascii="Times New Roman" w:hAnsi="Times New Roman" w:cs="Times New Roman"/>
          <w:sz w:val="28"/>
          <w:szCs w:val="28"/>
        </w:rPr>
        <w:br w:type="page"/>
      </w:r>
    </w:p>
    <w:p w:rsidR="00D83F2C" w:rsidRDefault="00D83F2C" w:rsidP="00D83F2C">
      <w:pPr>
        <w:spacing w:after="0" w:afterAutospacing="0" w:line="360" w:lineRule="auto"/>
        <w:jc w:val="center"/>
        <w:rPr>
          <w:rFonts w:ascii="Times New Roman" w:hAnsi="Times New Roman" w:cs="Times New Roman"/>
          <w:b/>
          <w:sz w:val="28"/>
          <w:szCs w:val="28"/>
        </w:rPr>
      </w:pPr>
      <w:r w:rsidRPr="0015478F">
        <w:rPr>
          <w:rFonts w:ascii="Times New Roman" w:hAnsi="Times New Roman" w:cs="Times New Roman"/>
          <w:b/>
          <w:sz w:val="28"/>
          <w:szCs w:val="28"/>
        </w:rPr>
        <w:lastRenderedPageBreak/>
        <w:t>ВСТУП</w:t>
      </w:r>
    </w:p>
    <w:p w:rsidR="00D83F2C" w:rsidRDefault="00D83F2C" w:rsidP="00D83F2C">
      <w:pPr>
        <w:spacing w:after="0" w:afterAutospacing="0" w:line="360" w:lineRule="auto"/>
        <w:jc w:val="center"/>
        <w:rPr>
          <w:rFonts w:ascii="Times New Roman" w:hAnsi="Times New Roman" w:cs="Times New Roman"/>
          <w:b/>
          <w:sz w:val="28"/>
          <w:szCs w:val="28"/>
        </w:rPr>
      </w:pPr>
    </w:p>
    <w:p w:rsidR="00D83F2C" w:rsidRPr="00A239DF" w:rsidRDefault="00D83F2C" w:rsidP="00D83F2C">
      <w:pPr>
        <w:spacing w:after="0" w:afterAutospacing="0" w:line="360" w:lineRule="auto"/>
        <w:ind w:firstLine="709"/>
        <w:rPr>
          <w:rFonts w:ascii="Times New Roman" w:hAnsi="Times New Roman" w:cs="Times New Roman"/>
          <w:sz w:val="28"/>
          <w:szCs w:val="28"/>
          <w:lang w:val="uk-UA"/>
        </w:rPr>
      </w:pPr>
      <w:r w:rsidRPr="00331F63">
        <w:rPr>
          <w:rFonts w:ascii="Times New Roman" w:hAnsi="Times New Roman" w:cs="Times New Roman"/>
          <w:sz w:val="28"/>
          <w:szCs w:val="28"/>
          <w:lang w:val="uk-UA"/>
        </w:rPr>
        <w:t>Темою даної  дипломної роботи є: «</w:t>
      </w:r>
      <w:r>
        <w:rPr>
          <w:rFonts w:ascii="Times New Roman" w:hAnsi="Times New Roman" w:cs="Times New Roman"/>
          <w:sz w:val="28"/>
          <w:szCs w:val="28"/>
          <w:lang w:val="uk-UA"/>
        </w:rPr>
        <w:t>Суб</w:t>
      </w:r>
      <w:r w:rsidRPr="0015478F">
        <w:rPr>
          <w:rFonts w:ascii="Times New Roman" w:hAnsi="Times New Roman" w:cs="Times New Roman"/>
          <w:sz w:val="28"/>
          <w:szCs w:val="28"/>
        </w:rPr>
        <w:t>’</w:t>
      </w:r>
      <w:r>
        <w:rPr>
          <w:rFonts w:ascii="Times New Roman" w:hAnsi="Times New Roman" w:cs="Times New Roman"/>
          <w:sz w:val="28"/>
          <w:szCs w:val="28"/>
          <w:lang w:val="uk-UA"/>
        </w:rPr>
        <w:t xml:space="preserve">єктивний чинник зовнішньої  політики США : кейс Д. Трампа». </w:t>
      </w:r>
    </w:p>
    <w:p w:rsidR="00D83F2C" w:rsidRPr="00A239DF" w:rsidRDefault="00D83F2C" w:rsidP="00D83F2C">
      <w:pPr>
        <w:spacing w:after="0" w:afterAutospacing="0" w:line="360" w:lineRule="auto"/>
        <w:ind w:firstLine="709"/>
        <w:rPr>
          <w:rFonts w:ascii="Times New Roman" w:hAnsi="Times New Roman" w:cs="Times New Roman"/>
          <w:sz w:val="28"/>
          <w:szCs w:val="28"/>
          <w:lang w:val="uk-UA"/>
        </w:rPr>
      </w:pPr>
      <w:r w:rsidRPr="00A239DF">
        <w:rPr>
          <w:rFonts w:ascii="Times New Roman" w:hAnsi="Times New Roman" w:cs="Times New Roman"/>
          <w:b/>
          <w:sz w:val="28"/>
          <w:szCs w:val="28"/>
          <w:lang w:val="uk-UA"/>
        </w:rPr>
        <w:t>Актуальність теми дослідження</w:t>
      </w:r>
      <w:r w:rsidRPr="00A239DF">
        <w:rPr>
          <w:rFonts w:ascii="Times New Roman" w:hAnsi="Times New Roman" w:cs="Times New Roman"/>
          <w:sz w:val="28"/>
          <w:szCs w:val="28"/>
          <w:lang w:val="uk-UA"/>
        </w:rPr>
        <w:t xml:space="preserve">. Адміністрація Д. Трампа, яка прийшла до влади в результаті президентських виборів 2016 р., привнесла свої яскраво виражені особливості в американську зовнішньополітичну філософію </w:t>
      </w:r>
      <w:r>
        <w:rPr>
          <w:rFonts w:ascii="Times New Roman" w:hAnsi="Times New Roman" w:cs="Times New Roman"/>
          <w:sz w:val="28"/>
          <w:szCs w:val="28"/>
          <w:lang w:val="uk-UA"/>
        </w:rPr>
        <w:t xml:space="preserve">і продемонструвала </w:t>
      </w:r>
      <w:r w:rsidRPr="00A239DF">
        <w:rPr>
          <w:rFonts w:ascii="Times New Roman" w:hAnsi="Times New Roman" w:cs="Times New Roman"/>
          <w:sz w:val="28"/>
          <w:szCs w:val="28"/>
          <w:lang w:val="uk-UA"/>
        </w:rPr>
        <w:t>нові підходи в практичній політиці. Фактична відмова 45-го президента США від ліберально-гл</w:t>
      </w:r>
      <w:r>
        <w:rPr>
          <w:rFonts w:ascii="Times New Roman" w:hAnsi="Times New Roman" w:cs="Times New Roman"/>
          <w:sz w:val="28"/>
          <w:szCs w:val="28"/>
          <w:lang w:val="uk-UA"/>
        </w:rPr>
        <w:t>обалістської парадигми, недовіра</w:t>
      </w:r>
      <w:r w:rsidRPr="00A239DF">
        <w:rPr>
          <w:rFonts w:ascii="Times New Roman" w:hAnsi="Times New Roman" w:cs="Times New Roman"/>
          <w:sz w:val="28"/>
          <w:szCs w:val="28"/>
          <w:lang w:val="uk-UA"/>
        </w:rPr>
        <w:t xml:space="preserve"> до міжнародних інститутів, готовність вийти з ключових для світової стабільності угод, під якими стоїть підпис США, </w:t>
      </w:r>
      <w:r>
        <w:rPr>
          <w:rFonts w:ascii="Times New Roman" w:hAnsi="Times New Roman" w:cs="Times New Roman"/>
          <w:sz w:val="28"/>
          <w:szCs w:val="28"/>
          <w:lang w:val="uk-UA"/>
        </w:rPr>
        <w:t xml:space="preserve">ставка на </w:t>
      </w:r>
      <w:r w:rsidRPr="00A239DF">
        <w:rPr>
          <w:rFonts w:ascii="Times New Roman" w:hAnsi="Times New Roman" w:cs="Times New Roman"/>
          <w:sz w:val="28"/>
          <w:szCs w:val="28"/>
          <w:lang w:val="uk-UA"/>
        </w:rPr>
        <w:t>торговий протекціонізм викликали сер</w:t>
      </w:r>
      <w:r>
        <w:rPr>
          <w:rFonts w:ascii="Times New Roman" w:hAnsi="Times New Roman" w:cs="Times New Roman"/>
          <w:sz w:val="28"/>
          <w:szCs w:val="28"/>
          <w:lang w:val="uk-UA"/>
        </w:rPr>
        <w:t>ь</w:t>
      </w:r>
      <w:r w:rsidRPr="00A239DF">
        <w:rPr>
          <w:rFonts w:ascii="Times New Roman" w:hAnsi="Times New Roman" w:cs="Times New Roman"/>
          <w:sz w:val="28"/>
          <w:szCs w:val="28"/>
          <w:lang w:val="uk-UA"/>
        </w:rPr>
        <w:t>йозну кризу у відно</w:t>
      </w:r>
      <w:r>
        <w:rPr>
          <w:rFonts w:ascii="Times New Roman" w:hAnsi="Times New Roman" w:cs="Times New Roman"/>
          <w:sz w:val="28"/>
          <w:szCs w:val="28"/>
          <w:lang w:val="uk-UA"/>
        </w:rPr>
        <w:t>синах з союзниками і партнерами</w:t>
      </w:r>
      <w:r w:rsidRPr="00A239DF">
        <w:rPr>
          <w:rFonts w:ascii="Times New Roman" w:hAnsi="Times New Roman" w:cs="Times New Roman"/>
          <w:sz w:val="28"/>
          <w:szCs w:val="28"/>
          <w:lang w:val="uk-UA"/>
        </w:rPr>
        <w:t>, дали нові підстави для конфронтації з тими країнами, які є для Вашингтона суперниками.</w:t>
      </w:r>
    </w:p>
    <w:p w:rsidR="00D83F2C" w:rsidRPr="001D20A0" w:rsidRDefault="00D83F2C" w:rsidP="00D83F2C">
      <w:pPr>
        <w:spacing w:after="0" w:afterAutospacing="0" w:line="360" w:lineRule="auto"/>
        <w:ind w:firstLine="709"/>
        <w:rPr>
          <w:rFonts w:ascii="Times New Roman" w:hAnsi="Times New Roman" w:cs="Times New Roman"/>
          <w:sz w:val="28"/>
          <w:szCs w:val="28"/>
        </w:rPr>
      </w:pPr>
      <w:r w:rsidRPr="001D20A0">
        <w:rPr>
          <w:rFonts w:ascii="Times New Roman" w:hAnsi="Times New Roman" w:cs="Times New Roman"/>
          <w:sz w:val="28"/>
          <w:szCs w:val="28"/>
        </w:rPr>
        <w:t>Дії</w:t>
      </w:r>
      <w:r>
        <w:rPr>
          <w:rFonts w:ascii="Times New Roman" w:hAnsi="Times New Roman" w:cs="Times New Roman"/>
          <w:sz w:val="28"/>
          <w:szCs w:val="28"/>
        </w:rPr>
        <w:t xml:space="preserve"> Вашингтона протягом 2017 - 2019 років </w:t>
      </w:r>
      <w:r w:rsidRPr="001D20A0">
        <w:rPr>
          <w:rFonts w:ascii="Times New Roman" w:hAnsi="Times New Roman" w:cs="Times New Roman"/>
          <w:sz w:val="28"/>
          <w:szCs w:val="28"/>
        </w:rPr>
        <w:t>свідчать про те, що риторика Д. Трампа про небажання нав'язувати кому-небудь американський спосіб життя аж ніяк не суперечить готовності використовувати в американських інтересах силові механізми в кризових і конфліктних регіонах, розширювати військову присутність там, де Вашингтон бачить загро</w:t>
      </w:r>
      <w:r>
        <w:rPr>
          <w:rFonts w:ascii="Times New Roman" w:hAnsi="Times New Roman" w:cs="Times New Roman"/>
          <w:sz w:val="28"/>
          <w:szCs w:val="28"/>
        </w:rPr>
        <w:t xml:space="preserve">зу своїм стратегічним інтересам. Необхідність такої проекції сили </w:t>
      </w:r>
      <w:r w:rsidRPr="001D20A0">
        <w:rPr>
          <w:rFonts w:ascii="Times New Roman" w:hAnsi="Times New Roman" w:cs="Times New Roman"/>
          <w:sz w:val="28"/>
          <w:szCs w:val="28"/>
        </w:rPr>
        <w:t>залишається одним з найважливіших елементів наступності в американській стратегії.</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sz w:val="28"/>
          <w:szCs w:val="28"/>
          <w:lang w:val="uk-UA"/>
        </w:rPr>
        <w:t>Н</w:t>
      </w:r>
      <w:r w:rsidRPr="001D20A0">
        <w:rPr>
          <w:rFonts w:ascii="Times New Roman" w:hAnsi="Times New Roman" w:cs="Times New Roman"/>
          <w:sz w:val="28"/>
          <w:szCs w:val="28"/>
        </w:rPr>
        <w:t xml:space="preserve">аукова актуальність дослідження визначається інтересом </w:t>
      </w:r>
      <w:r>
        <w:rPr>
          <w:rFonts w:ascii="Times New Roman" w:hAnsi="Times New Roman" w:cs="Times New Roman"/>
          <w:sz w:val="28"/>
          <w:szCs w:val="28"/>
          <w:lang w:val="uk-UA"/>
        </w:rPr>
        <w:t xml:space="preserve">до зовнішньополітичної </w:t>
      </w:r>
      <w:r>
        <w:rPr>
          <w:rFonts w:ascii="Times New Roman" w:hAnsi="Times New Roman" w:cs="Times New Roman"/>
          <w:sz w:val="28"/>
          <w:szCs w:val="28"/>
        </w:rPr>
        <w:t>активності</w:t>
      </w:r>
      <w:r w:rsidRPr="001D20A0">
        <w:rPr>
          <w:rFonts w:ascii="Times New Roman" w:hAnsi="Times New Roman" w:cs="Times New Roman"/>
          <w:sz w:val="28"/>
          <w:szCs w:val="28"/>
        </w:rPr>
        <w:t xml:space="preserve"> президента США Д. Трампа, який кинув виклик деяким укоріненим постулатам американс</w:t>
      </w:r>
      <w:r>
        <w:rPr>
          <w:rFonts w:ascii="Times New Roman" w:hAnsi="Times New Roman" w:cs="Times New Roman"/>
          <w:sz w:val="28"/>
          <w:szCs w:val="28"/>
        </w:rPr>
        <w:t>ького політичного істеблішменту</w:t>
      </w:r>
      <w:r w:rsidRPr="001D20A0">
        <w:rPr>
          <w:rFonts w:ascii="Times New Roman" w:hAnsi="Times New Roman" w:cs="Times New Roman"/>
          <w:sz w:val="28"/>
          <w:szCs w:val="28"/>
        </w:rPr>
        <w:t>.</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Мета та завдання дослідження.</w:t>
      </w:r>
      <w:r>
        <w:rPr>
          <w:rFonts w:ascii="Times New Roman" w:hAnsi="Times New Roman" w:cs="Times New Roman"/>
          <w:sz w:val="28"/>
          <w:szCs w:val="28"/>
          <w:lang w:val="uk-UA"/>
        </w:rPr>
        <w:t xml:space="preserve"> </w:t>
      </w:r>
      <w:r w:rsidRPr="00A239DF">
        <w:rPr>
          <w:rFonts w:ascii="Times New Roman" w:hAnsi="Times New Roman" w:cs="Times New Roman"/>
          <w:sz w:val="28"/>
          <w:szCs w:val="28"/>
        </w:rPr>
        <w:t>Метою</w:t>
      </w:r>
      <w:r w:rsidRPr="001D20A0">
        <w:rPr>
          <w:rFonts w:ascii="Times New Roman" w:hAnsi="Times New Roman" w:cs="Times New Roman"/>
          <w:sz w:val="28"/>
          <w:szCs w:val="28"/>
        </w:rPr>
        <w:t xml:space="preserve"> дипломної роботи є дослідження впливу Дональда Трампа на зовнішню політику США.</w:t>
      </w:r>
    </w:p>
    <w:p w:rsidR="00D83F2C" w:rsidRPr="00A239DF" w:rsidRDefault="00D83F2C" w:rsidP="00D83F2C">
      <w:pPr>
        <w:spacing w:after="0" w:afterAutospacing="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Відповідно до мети було поставлено ряд завдань</w:t>
      </w:r>
      <w:r w:rsidRPr="001D20A0">
        <w:rPr>
          <w:rFonts w:ascii="Times New Roman" w:hAnsi="Times New Roman" w:cs="Times New Roman"/>
          <w:sz w:val="28"/>
          <w:szCs w:val="28"/>
        </w:rPr>
        <w:t>:</w:t>
      </w:r>
      <w:r>
        <w:rPr>
          <w:rFonts w:ascii="Times New Roman" w:hAnsi="Times New Roman" w:cs="Times New Roman"/>
          <w:sz w:val="28"/>
          <w:szCs w:val="28"/>
          <w:lang w:val="uk-UA"/>
        </w:rPr>
        <w:t xml:space="preserve"> </w:t>
      </w:r>
    </w:p>
    <w:p w:rsidR="00D83F2C" w:rsidRDefault="00D83F2C" w:rsidP="00D83F2C">
      <w:pPr>
        <w:pStyle w:val="a3"/>
        <w:numPr>
          <w:ilvl w:val="0"/>
          <w:numId w:val="1"/>
        </w:numPr>
        <w:spacing w:after="0" w:afterAutospacing="0" w:line="360" w:lineRule="auto"/>
        <w:rPr>
          <w:rFonts w:ascii="Times New Roman" w:hAnsi="Times New Roman" w:cs="Times New Roman"/>
          <w:sz w:val="28"/>
          <w:szCs w:val="28"/>
        </w:rPr>
      </w:pPr>
      <w:r w:rsidRPr="00A239DF">
        <w:rPr>
          <w:rFonts w:ascii="Times New Roman" w:hAnsi="Times New Roman" w:cs="Times New Roman"/>
          <w:sz w:val="28"/>
          <w:szCs w:val="28"/>
        </w:rPr>
        <w:t xml:space="preserve"> проаналізувати стан наукової розробки проблеми з точки з</w:t>
      </w:r>
      <w:r>
        <w:rPr>
          <w:rFonts w:ascii="Times New Roman" w:hAnsi="Times New Roman" w:cs="Times New Roman"/>
          <w:sz w:val="28"/>
          <w:szCs w:val="28"/>
        </w:rPr>
        <w:t>ору теорії політичного реалізму</w:t>
      </w:r>
      <w:r w:rsidRPr="00A239DF">
        <w:rPr>
          <w:rFonts w:ascii="Times New Roman" w:hAnsi="Times New Roman" w:cs="Times New Roman"/>
          <w:sz w:val="28"/>
          <w:szCs w:val="28"/>
        </w:rPr>
        <w:t>;</w:t>
      </w:r>
    </w:p>
    <w:p w:rsidR="00D83F2C" w:rsidRDefault="00D83F2C" w:rsidP="00D83F2C">
      <w:pPr>
        <w:pStyle w:val="a3"/>
        <w:numPr>
          <w:ilvl w:val="0"/>
          <w:numId w:val="1"/>
        </w:numPr>
        <w:spacing w:after="0" w:afterAutospacing="0" w:line="360" w:lineRule="auto"/>
        <w:rPr>
          <w:rFonts w:ascii="Times New Roman" w:hAnsi="Times New Roman" w:cs="Times New Roman"/>
          <w:sz w:val="28"/>
          <w:szCs w:val="28"/>
        </w:rPr>
      </w:pPr>
      <w:r w:rsidRPr="00A239DF">
        <w:rPr>
          <w:rFonts w:ascii="Times New Roman" w:hAnsi="Times New Roman" w:cs="Times New Roman"/>
          <w:sz w:val="28"/>
          <w:szCs w:val="28"/>
        </w:rPr>
        <w:lastRenderedPageBreak/>
        <w:t xml:space="preserve">визначити </w:t>
      </w:r>
      <w:r>
        <w:rPr>
          <w:rFonts w:ascii="Times New Roman" w:hAnsi="Times New Roman" w:cs="Times New Roman"/>
          <w:sz w:val="28"/>
          <w:szCs w:val="28"/>
          <w:lang w:val="uk-UA"/>
        </w:rPr>
        <w:t>суб</w:t>
      </w:r>
      <w:r w:rsidRPr="00A239DF">
        <w:rPr>
          <w:rFonts w:ascii="Times New Roman" w:hAnsi="Times New Roman" w:cs="Times New Roman"/>
          <w:sz w:val="28"/>
          <w:szCs w:val="28"/>
        </w:rPr>
        <w:t>’</w:t>
      </w:r>
      <w:r>
        <w:rPr>
          <w:rFonts w:ascii="Times New Roman" w:hAnsi="Times New Roman" w:cs="Times New Roman"/>
          <w:sz w:val="28"/>
          <w:szCs w:val="28"/>
          <w:lang w:val="uk-UA"/>
        </w:rPr>
        <w:t>єктивний чинник</w:t>
      </w:r>
      <w:r>
        <w:rPr>
          <w:rFonts w:ascii="Times New Roman" w:hAnsi="Times New Roman" w:cs="Times New Roman"/>
          <w:sz w:val="28"/>
          <w:szCs w:val="28"/>
        </w:rPr>
        <w:t xml:space="preserve"> Д.</w:t>
      </w:r>
      <w:r w:rsidRPr="00A239DF">
        <w:rPr>
          <w:rFonts w:ascii="Times New Roman" w:hAnsi="Times New Roman" w:cs="Times New Roman"/>
          <w:sz w:val="28"/>
          <w:szCs w:val="28"/>
        </w:rPr>
        <w:t xml:space="preserve"> </w:t>
      </w:r>
      <w:r>
        <w:rPr>
          <w:rFonts w:ascii="Times New Roman" w:hAnsi="Times New Roman" w:cs="Times New Roman"/>
          <w:sz w:val="28"/>
          <w:szCs w:val="28"/>
        </w:rPr>
        <w:t>Трампа у зовнішній політиці США</w:t>
      </w:r>
      <w:r w:rsidRPr="00A239DF">
        <w:rPr>
          <w:rFonts w:ascii="Times New Roman" w:hAnsi="Times New Roman" w:cs="Times New Roman"/>
          <w:sz w:val="28"/>
          <w:szCs w:val="28"/>
        </w:rPr>
        <w:t>;</w:t>
      </w:r>
    </w:p>
    <w:p w:rsidR="00D83F2C" w:rsidRDefault="00D83F2C" w:rsidP="00D83F2C">
      <w:pPr>
        <w:pStyle w:val="a3"/>
        <w:numPr>
          <w:ilvl w:val="0"/>
          <w:numId w:val="1"/>
        </w:numPr>
        <w:spacing w:after="0" w:afterAutospacing="0" w:line="360" w:lineRule="auto"/>
        <w:rPr>
          <w:rFonts w:ascii="Times New Roman" w:hAnsi="Times New Roman" w:cs="Times New Roman"/>
          <w:sz w:val="28"/>
          <w:szCs w:val="28"/>
        </w:rPr>
      </w:pPr>
      <w:r>
        <w:rPr>
          <w:rFonts w:ascii="Times New Roman" w:hAnsi="Times New Roman" w:cs="Times New Roman"/>
          <w:sz w:val="28"/>
          <w:szCs w:val="28"/>
          <w:lang w:val="uk-UA"/>
        </w:rPr>
        <w:t>простежити</w:t>
      </w:r>
      <w:r w:rsidRPr="00A239DF">
        <w:rPr>
          <w:rFonts w:ascii="Times New Roman" w:hAnsi="Times New Roman" w:cs="Times New Roman"/>
          <w:sz w:val="28"/>
          <w:szCs w:val="28"/>
        </w:rPr>
        <w:t xml:space="preserve"> </w:t>
      </w:r>
      <w:r w:rsidRPr="00A239DF">
        <w:rPr>
          <w:rFonts w:ascii="Times New Roman" w:hAnsi="Times New Roman" w:cs="Times New Roman"/>
          <w:sz w:val="28"/>
          <w:szCs w:val="28"/>
          <w:lang w:val="uk-UA"/>
        </w:rPr>
        <w:t xml:space="preserve">відношення </w:t>
      </w:r>
      <w:r w:rsidRPr="00A239DF">
        <w:rPr>
          <w:rFonts w:ascii="Times New Roman" w:hAnsi="Times New Roman" w:cs="Times New Roman"/>
          <w:sz w:val="28"/>
          <w:szCs w:val="28"/>
        </w:rPr>
        <w:t>США з К</w:t>
      </w:r>
      <w:r>
        <w:rPr>
          <w:rFonts w:ascii="Times New Roman" w:hAnsi="Times New Roman" w:cs="Times New Roman"/>
          <w:sz w:val="28"/>
          <w:szCs w:val="28"/>
        </w:rPr>
        <w:t>итаєм, КНДР</w:t>
      </w:r>
      <w:r>
        <w:rPr>
          <w:rFonts w:ascii="Times New Roman" w:hAnsi="Times New Roman" w:cs="Times New Roman"/>
          <w:sz w:val="28"/>
          <w:szCs w:val="28"/>
          <w:lang w:val="uk-UA"/>
        </w:rPr>
        <w:t>,</w:t>
      </w:r>
      <w:r>
        <w:rPr>
          <w:rFonts w:ascii="Times New Roman" w:hAnsi="Times New Roman" w:cs="Times New Roman"/>
          <w:sz w:val="28"/>
          <w:szCs w:val="28"/>
        </w:rPr>
        <w:t xml:space="preserve"> Мексикою</w:t>
      </w:r>
      <w:r>
        <w:rPr>
          <w:rFonts w:ascii="Times New Roman" w:hAnsi="Times New Roman" w:cs="Times New Roman"/>
          <w:sz w:val="28"/>
          <w:szCs w:val="28"/>
          <w:lang w:val="uk-UA"/>
        </w:rPr>
        <w:t xml:space="preserve"> та Україною</w:t>
      </w:r>
      <w:r w:rsidRPr="00A239DF">
        <w:rPr>
          <w:rFonts w:ascii="Times New Roman" w:hAnsi="Times New Roman" w:cs="Times New Roman"/>
          <w:sz w:val="28"/>
          <w:szCs w:val="28"/>
        </w:rPr>
        <w:t>.</w:t>
      </w:r>
    </w:p>
    <w:p w:rsidR="00D83F2C" w:rsidRDefault="00D83F2C" w:rsidP="00D83F2C">
      <w:pPr>
        <w:spacing w:after="0" w:afterAutospacing="0" w:line="360" w:lineRule="auto"/>
        <w:ind w:firstLine="709"/>
        <w:rPr>
          <w:rFonts w:ascii="Times New Roman" w:hAnsi="Times New Roman" w:cs="Times New Roman"/>
          <w:sz w:val="28"/>
          <w:szCs w:val="28"/>
        </w:rPr>
      </w:pPr>
      <w:r w:rsidRPr="00F93784">
        <w:rPr>
          <w:rFonts w:ascii="Times New Roman" w:hAnsi="Times New Roman" w:cs="Times New Roman"/>
          <w:sz w:val="28"/>
          <w:szCs w:val="28"/>
        </w:rPr>
        <w:t>Для досягнення поставленої мети і вир</w:t>
      </w:r>
      <w:r>
        <w:rPr>
          <w:rFonts w:ascii="Times New Roman" w:hAnsi="Times New Roman" w:cs="Times New Roman"/>
          <w:sz w:val="28"/>
          <w:szCs w:val="28"/>
        </w:rPr>
        <w:t>ішення завдань даної роботи був</w:t>
      </w:r>
    </w:p>
    <w:p w:rsidR="00D83F2C" w:rsidRDefault="00D83F2C" w:rsidP="00D83F2C">
      <w:pPr>
        <w:spacing w:after="0" w:afterAutospacing="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використан</w:t>
      </w:r>
      <w:r w:rsidRPr="00F93784">
        <w:rPr>
          <w:rFonts w:ascii="Times New Roman" w:hAnsi="Times New Roman" w:cs="Times New Roman"/>
          <w:sz w:val="28"/>
          <w:szCs w:val="28"/>
        </w:rPr>
        <w:t xml:space="preserve"> цілий комплекс документальних джерел і наукової літератури</w:t>
      </w:r>
      <w:r>
        <w:rPr>
          <w:rFonts w:ascii="Times New Roman" w:hAnsi="Times New Roman" w:cs="Times New Roman"/>
          <w:sz w:val="28"/>
          <w:szCs w:val="28"/>
          <w:lang w:val="uk-UA"/>
        </w:rPr>
        <w:t>.</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Всі джерела, які використовуються для написання дипломної роботи можна поділити на кілька груп.</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1. Нормативно-правові документи. Вивчення нормативно-правової бази дає пряме уявлення про цілі і завдання, які ставлять перед</w:t>
      </w:r>
      <w:r>
        <w:rPr>
          <w:rFonts w:ascii="Times New Roman" w:hAnsi="Times New Roman" w:cs="Times New Roman"/>
          <w:sz w:val="28"/>
          <w:szCs w:val="28"/>
        </w:rPr>
        <w:t xml:space="preserve"> собою</w:t>
      </w:r>
      <w:r w:rsidRPr="00E15100">
        <w:rPr>
          <w:rFonts w:ascii="Times New Roman" w:hAnsi="Times New Roman" w:cs="Times New Roman"/>
          <w:sz w:val="28"/>
          <w:szCs w:val="28"/>
        </w:rPr>
        <w:t xml:space="preserve"> Сполучені Штати Америки в особі їх Президента.</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Серед досліджуваних документі</w:t>
      </w:r>
      <w:r>
        <w:rPr>
          <w:rFonts w:ascii="Times New Roman" w:hAnsi="Times New Roman" w:cs="Times New Roman"/>
          <w:sz w:val="28"/>
          <w:szCs w:val="28"/>
        </w:rPr>
        <w:t>в</w:t>
      </w:r>
      <w:r w:rsidRPr="00E15100">
        <w:rPr>
          <w:rFonts w:ascii="Times New Roman" w:hAnsi="Times New Roman" w:cs="Times New Roman"/>
          <w:sz w:val="28"/>
          <w:szCs w:val="28"/>
        </w:rPr>
        <w:t xml:space="preserve"> слід</w:t>
      </w:r>
      <w:r>
        <w:rPr>
          <w:rFonts w:ascii="Times New Roman" w:hAnsi="Times New Roman" w:cs="Times New Roman"/>
          <w:sz w:val="28"/>
          <w:szCs w:val="28"/>
        </w:rPr>
        <w:t xml:space="preserve"> виділити Стратегію Національної </w:t>
      </w:r>
      <w:r>
        <w:rPr>
          <w:rFonts w:ascii="Times New Roman" w:hAnsi="Times New Roman" w:cs="Times New Roman"/>
          <w:sz w:val="28"/>
          <w:szCs w:val="28"/>
          <w:lang w:val="uk-UA"/>
        </w:rPr>
        <w:t>Б</w:t>
      </w:r>
      <w:r w:rsidRPr="00E15100">
        <w:rPr>
          <w:rFonts w:ascii="Times New Roman" w:hAnsi="Times New Roman" w:cs="Times New Roman"/>
          <w:sz w:val="28"/>
          <w:szCs w:val="28"/>
        </w:rPr>
        <w:t>езпеки</w:t>
      </w:r>
      <w:r>
        <w:rPr>
          <w:rFonts w:ascii="Times New Roman" w:hAnsi="Times New Roman" w:cs="Times New Roman"/>
          <w:sz w:val="28"/>
          <w:szCs w:val="28"/>
        </w:rPr>
        <w:t xml:space="preserve"> США 2017 р</w:t>
      </w:r>
      <w:r w:rsidRPr="00E15100">
        <w:rPr>
          <w:rFonts w:ascii="Times New Roman" w:hAnsi="Times New Roman" w:cs="Times New Roman"/>
          <w:sz w:val="28"/>
          <w:szCs w:val="28"/>
        </w:rPr>
        <w:t>.</w:t>
      </w:r>
      <w:r>
        <w:rPr>
          <w:rFonts w:ascii="Times New Roman" w:hAnsi="Times New Roman" w:cs="Times New Roman"/>
          <w:sz w:val="28"/>
          <w:szCs w:val="28"/>
        </w:rPr>
        <w:t xml:space="preserve"> [83</w:t>
      </w:r>
      <w:r w:rsidRPr="00355F98">
        <w:rPr>
          <w:rFonts w:ascii="Times New Roman" w:hAnsi="Times New Roman" w:cs="Times New Roman"/>
          <w:sz w:val="28"/>
          <w:szCs w:val="28"/>
        </w:rPr>
        <w:t>].</w:t>
      </w:r>
      <w:r w:rsidRPr="00E15100">
        <w:rPr>
          <w:rFonts w:ascii="Times New Roman" w:hAnsi="Times New Roman" w:cs="Times New Roman"/>
          <w:sz w:val="28"/>
          <w:szCs w:val="28"/>
        </w:rPr>
        <w:t xml:space="preserve"> Цей документ виходить з чотирьох пріоритетів зовнішньої політики Дональда Трампа («захист батьківщини, американців і американського способу життя», «забезпечення процвітання Америки», «зміцнення миру за допомогою сили» і «поширення американського впливу»), які позиціонують США не як глобальну наддержаву, а як потужну національну державу, </w:t>
      </w:r>
      <w:r>
        <w:rPr>
          <w:rFonts w:ascii="Times New Roman" w:hAnsi="Times New Roman" w:cs="Times New Roman"/>
          <w:sz w:val="28"/>
          <w:szCs w:val="28"/>
        </w:rPr>
        <w:t xml:space="preserve">яка </w:t>
      </w:r>
      <w:r w:rsidRPr="00E15100">
        <w:rPr>
          <w:rFonts w:ascii="Times New Roman" w:hAnsi="Times New Roman" w:cs="Times New Roman"/>
          <w:sz w:val="28"/>
          <w:szCs w:val="28"/>
        </w:rPr>
        <w:t>конкурує з іншими державами в рамках «гри з нульовою сумою».</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Також при написанні дипломної робот</w:t>
      </w:r>
      <w:r>
        <w:rPr>
          <w:rFonts w:ascii="Times New Roman" w:hAnsi="Times New Roman" w:cs="Times New Roman"/>
          <w:sz w:val="28"/>
          <w:szCs w:val="28"/>
        </w:rPr>
        <w:t xml:space="preserve">и використана Стратегія </w:t>
      </w:r>
      <w:r>
        <w:rPr>
          <w:rFonts w:ascii="Times New Roman" w:hAnsi="Times New Roman" w:cs="Times New Roman"/>
          <w:sz w:val="28"/>
          <w:szCs w:val="28"/>
          <w:lang w:val="uk-UA"/>
        </w:rPr>
        <w:t>Н</w:t>
      </w:r>
      <w:r>
        <w:rPr>
          <w:rFonts w:ascii="Times New Roman" w:hAnsi="Times New Roman" w:cs="Times New Roman"/>
          <w:sz w:val="28"/>
          <w:szCs w:val="28"/>
        </w:rPr>
        <w:t xml:space="preserve">аціональної </w:t>
      </w:r>
      <w:r>
        <w:rPr>
          <w:rFonts w:ascii="Times New Roman" w:hAnsi="Times New Roman" w:cs="Times New Roman"/>
          <w:sz w:val="28"/>
          <w:szCs w:val="28"/>
          <w:lang w:val="uk-UA"/>
        </w:rPr>
        <w:t>О</w:t>
      </w:r>
      <w:r w:rsidRPr="00E15100">
        <w:rPr>
          <w:rFonts w:ascii="Times New Roman" w:hAnsi="Times New Roman" w:cs="Times New Roman"/>
          <w:sz w:val="28"/>
          <w:szCs w:val="28"/>
        </w:rPr>
        <w:t>борони США</w:t>
      </w:r>
      <w:r w:rsidRPr="00416C67">
        <w:rPr>
          <w:rFonts w:ascii="Times New Roman" w:hAnsi="Times New Roman" w:cs="Times New Roman"/>
          <w:sz w:val="28"/>
          <w:szCs w:val="28"/>
        </w:rPr>
        <w:t xml:space="preserve"> </w:t>
      </w:r>
      <w:r>
        <w:rPr>
          <w:rFonts w:ascii="Times New Roman" w:hAnsi="Times New Roman" w:cs="Times New Roman"/>
          <w:sz w:val="28"/>
          <w:szCs w:val="28"/>
        </w:rPr>
        <w:t>[82]</w:t>
      </w:r>
      <w:r w:rsidRPr="00E15100">
        <w:rPr>
          <w:rFonts w:ascii="Times New Roman" w:hAnsi="Times New Roman" w:cs="Times New Roman"/>
          <w:sz w:val="28"/>
          <w:szCs w:val="28"/>
        </w:rPr>
        <w:t>, яку міністерство оборони СШ</w:t>
      </w:r>
      <w:r>
        <w:rPr>
          <w:rFonts w:ascii="Times New Roman" w:hAnsi="Times New Roman" w:cs="Times New Roman"/>
          <w:sz w:val="28"/>
          <w:szCs w:val="28"/>
        </w:rPr>
        <w:t>А оприлюднило 19 січня 2018 р</w:t>
      </w:r>
      <w:r w:rsidRPr="00E15100">
        <w:rPr>
          <w:rFonts w:ascii="Times New Roman" w:hAnsi="Times New Roman" w:cs="Times New Roman"/>
          <w:sz w:val="28"/>
          <w:szCs w:val="28"/>
        </w:rPr>
        <w:t>. У цьому документі було заявлено, що головною проблемою для національної безпеки США надалі буде розглядатися не тероризм, а стратегічне суперництво між державами. П'ятьма головними загрозами американської безпеки в документі були названі чотири держави (Китай, Росія, КНДР, Іран) і триває активність терористичних угруповань.</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Також науковий інтерес представляє ядерна стратегія</w:t>
      </w:r>
      <w:r>
        <w:rPr>
          <w:rFonts w:ascii="Times New Roman" w:hAnsi="Times New Roman" w:cs="Times New Roman"/>
          <w:sz w:val="28"/>
          <w:szCs w:val="28"/>
        </w:rPr>
        <w:t xml:space="preserve"> США 2018 р.</w:t>
      </w:r>
      <w:r w:rsidRPr="00416C67">
        <w:rPr>
          <w:rFonts w:ascii="Times New Roman" w:hAnsi="Times New Roman" w:cs="Times New Roman"/>
          <w:sz w:val="28"/>
          <w:szCs w:val="28"/>
        </w:rPr>
        <w:t xml:space="preserve"> [</w:t>
      </w:r>
      <w:r>
        <w:rPr>
          <w:rFonts w:ascii="Times New Roman" w:hAnsi="Times New Roman" w:cs="Times New Roman"/>
          <w:sz w:val="28"/>
          <w:szCs w:val="28"/>
        </w:rPr>
        <w:t>84</w:t>
      </w:r>
      <w:r w:rsidRPr="00416C67">
        <w:rPr>
          <w:rFonts w:ascii="Times New Roman" w:hAnsi="Times New Roman" w:cs="Times New Roman"/>
          <w:sz w:val="28"/>
          <w:szCs w:val="28"/>
        </w:rPr>
        <w:t>]</w:t>
      </w:r>
      <w:r w:rsidRPr="00E15100">
        <w:rPr>
          <w:rFonts w:ascii="Times New Roman" w:hAnsi="Times New Roman" w:cs="Times New Roman"/>
          <w:sz w:val="28"/>
          <w:szCs w:val="28"/>
        </w:rPr>
        <w:t>, яка змін</w:t>
      </w:r>
      <w:r>
        <w:rPr>
          <w:rFonts w:ascii="Times New Roman" w:hAnsi="Times New Roman" w:cs="Times New Roman"/>
          <w:sz w:val="28"/>
          <w:szCs w:val="28"/>
        </w:rPr>
        <w:t>ила доктрину 2010 р.</w:t>
      </w:r>
      <w:r w:rsidRPr="00E15100">
        <w:rPr>
          <w:rFonts w:ascii="Times New Roman" w:hAnsi="Times New Roman" w:cs="Times New Roman"/>
          <w:sz w:val="28"/>
          <w:szCs w:val="28"/>
        </w:rPr>
        <w:t xml:space="preserve">, прийняту при адміністрації Барака Обами. </w:t>
      </w:r>
      <w:r w:rsidRPr="00E15100">
        <w:rPr>
          <w:rFonts w:ascii="Times New Roman" w:hAnsi="Times New Roman" w:cs="Times New Roman"/>
          <w:sz w:val="28"/>
          <w:szCs w:val="28"/>
          <w:lang w:val="uk-UA"/>
        </w:rPr>
        <w:t>В</w:t>
      </w:r>
      <w:r w:rsidRPr="00E15100">
        <w:rPr>
          <w:rFonts w:ascii="Times New Roman" w:hAnsi="Times New Roman" w:cs="Times New Roman"/>
          <w:sz w:val="28"/>
          <w:szCs w:val="28"/>
        </w:rPr>
        <w:t xml:space="preserve"> новій стратегії говориться, що США ключовими своїми суперниками вважають Росію і Китай. Для протистояння їм США готові вкладати кошти в нові системи озброєнь. У новій доктрині також зазначено, що США будуть в </w:t>
      </w:r>
      <w:r w:rsidRPr="00E15100">
        <w:rPr>
          <w:rFonts w:ascii="Times New Roman" w:hAnsi="Times New Roman" w:cs="Times New Roman"/>
          <w:sz w:val="28"/>
          <w:szCs w:val="28"/>
        </w:rPr>
        <w:lastRenderedPageBreak/>
        <w:t>цілому активно модернізувати свою ядерну тріаду (стратегічну авіацію, міжконтинентальні балістичні ракети і атомні підводні ракетоносці) і координу</w:t>
      </w:r>
      <w:r>
        <w:rPr>
          <w:rFonts w:ascii="Times New Roman" w:hAnsi="Times New Roman" w:cs="Times New Roman"/>
          <w:sz w:val="28"/>
          <w:szCs w:val="28"/>
        </w:rPr>
        <w:t xml:space="preserve">ватимуть свою політику </w:t>
      </w:r>
      <w:r w:rsidRPr="00E15100">
        <w:rPr>
          <w:rFonts w:ascii="Times New Roman" w:hAnsi="Times New Roman" w:cs="Times New Roman"/>
          <w:sz w:val="28"/>
          <w:szCs w:val="28"/>
        </w:rPr>
        <w:t>стримування Росії з Великобританією і Францією.</w:t>
      </w:r>
    </w:p>
    <w:p w:rsidR="00D83F2C" w:rsidRPr="00E1510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Слід зазначити і такий нормативний документ, як Стратегія розвитку американської системи протиракетної оборони, яку президент США Дональд Тр</w:t>
      </w:r>
      <w:r>
        <w:rPr>
          <w:rFonts w:ascii="Times New Roman" w:hAnsi="Times New Roman" w:cs="Times New Roman"/>
          <w:sz w:val="28"/>
          <w:szCs w:val="28"/>
        </w:rPr>
        <w:t>амп представив в січні 2019 р</w:t>
      </w:r>
      <w:r w:rsidRPr="00E15100">
        <w:rPr>
          <w:rFonts w:ascii="Times New Roman" w:hAnsi="Times New Roman" w:cs="Times New Roman"/>
          <w:sz w:val="28"/>
          <w:szCs w:val="28"/>
        </w:rPr>
        <w:t>.</w:t>
      </w:r>
      <w:r w:rsidRPr="00121ABC">
        <w:rPr>
          <w:rFonts w:ascii="Times New Roman" w:hAnsi="Times New Roman" w:cs="Times New Roman"/>
          <w:sz w:val="28"/>
          <w:szCs w:val="28"/>
        </w:rPr>
        <w:t xml:space="preserve">[81]. </w:t>
      </w:r>
      <w:r w:rsidRPr="00E15100">
        <w:rPr>
          <w:rFonts w:ascii="Times New Roman" w:hAnsi="Times New Roman" w:cs="Times New Roman"/>
          <w:sz w:val="28"/>
          <w:szCs w:val="28"/>
        </w:rPr>
        <w:t xml:space="preserve"> Крім Росії серед суперників США в документі виділені Китай, КНДР і Іран.</w:t>
      </w:r>
    </w:p>
    <w:p w:rsidR="00D83F2C" w:rsidRPr="00077070" w:rsidRDefault="00D83F2C" w:rsidP="00D83F2C">
      <w:pPr>
        <w:spacing w:after="0" w:afterAutospacing="0" w:line="360" w:lineRule="auto"/>
        <w:ind w:firstLine="709"/>
        <w:rPr>
          <w:rFonts w:ascii="Times New Roman" w:hAnsi="Times New Roman" w:cs="Times New Roman"/>
          <w:sz w:val="28"/>
          <w:szCs w:val="28"/>
        </w:rPr>
      </w:pPr>
      <w:r w:rsidRPr="00E15100">
        <w:rPr>
          <w:rFonts w:ascii="Times New Roman" w:hAnsi="Times New Roman" w:cs="Times New Roman"/>
          <w:sz w:val="28"/>
          <w:szCs w:val="28"/>
        </w:rPr>
        <w:t>2. Книги і публічні виступи Д. Трампа. За свою довгу кар'єру в бізнесі і політиці Дональд Трамп пізнав вражаючі злети і стрімкі падіння, які він описує в своїх книгах «Як стати багатим» [38], «Трамп ніколи не здається» [39], «Минула велич Америки» [37] та ін. В свою чергу, аналіз виступів Д. Трампа дає зрозуміти його стиль публічних виступів, манери мови, вербальні прийоми впливу на публіку.</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Об’єкт та предмет дослідження.</w:t>
      </w:r>
      <w:r>
        <w:rPr>
          <w:rFonts w:ascii="Times New Roman" w:hAnsi="Times New Roman" w:cs="Times New Roman"/>
          <w:sz w:val="28"/>
          <w:szCs w:val="28"/>
          <w:lang w:val="uk-UA"/>
        </w:rPr>
        <w:t xml:space="preserve"> </w:t>
      </w:r>
      <w:r w:rsidRPr="001D20A0">
        <w:rPr>
          <w:rFonts w:ascii="Times New Roman" w:hAnsi="Times New Roman" w:cs="Times New Roman"/>
          <w:sz w:val="28"/>
          <w:szCs w:val="28"/>
        </w:rPr>
        <w:t xml:space="preserve">Об'єктом дослідження в </w:t>
      </w:r>
      <w:r>
        <w:rPr>
          <w:rFonts w:ascii="Times New Roman" w:hAnsi="Times New Roman" w:cs="Times New Roman"/>
          <w:sz w:val="28"/>
          <w:szCs w:val="28"/>
        </w:rPr>
        <w:t>роботі є зовнішня політика США.</w:t>
      </w:r>
      <w:r>
        <w:rPr>
          <w:rFonts w:ascii="Times New Roman" w:hAnsi="Times New Roman" w:cs="Times New Roman"/>
          <w:sz w:val="28"/>
          <w:szCs w:val="28"/>
          <w:lang w:val="uk-UA"/>
        </w:rPr>
        <w:t xml:space="preserve"> </w:t>
      </w:r>
      <w:r w:rsidRPr="001D20A0">
        <w:rPr>
          <w:rFonts w:ascii="Times New Roman" w:hAnsi="Times New Roman" w:cs="Times New Roman"/>
          <w:sz w:val="28"/>
          <w:szCs w:val="28"/>
        </w:rPr>
        <w:t xml:space="preserve">Предметом </w:t>
      </w:r>
      <w:r>
        <w:rPr>
          <w:rFonts w:ascii="Times New Roman" w:hAnsi="Times New Roman" w:cs="Times New Roman"/>
          <w:sz w:val="28"/>
          <w:szCs w:val="28"/>
        </w:rPr>
        <w:t>дослідження в роботі виступає суб'ективний чинник Д. Трампа у зовнішній політи</w:t>
      </w:r>
      <w:r>
        <w:rPr>
          <w:rFonts w:ascii="Times New Roman" w:hAnsi="Times New Roman" w:cs="Times New Roman"/>
          <w:sz w:val="28"/>
          <w:szCs w:val="28"/>
          <w:lang w:val="uk-UA"/>
        </w:rPr>
        <w:t>ці</w:t>
      </w:r>
      <w:r>
        <w:rPr>
          <w:rFonts w:ascii="Times New Roman" w:hAnsi="Times New Roman" w:cs="Times New Roman"/>
          <w:sz w:val="28"/>
          <w:szCs w:val="28"/>
        </w:rPr>
        <w:t xml:space="preserve"> США</w:t>
      </w:r>
      <w:r w:rsidRPr="001D20A0">
        <w:rPr>
          <w:rFonts w:ascii="Times New Roman" w:hAnsi="Times New Roman" w:cs="Times New Roman"/>
          <w:sz w:val="28"/>
          <w:szCs w:val="28"/>
        </w:rPr>
        <w:t>.</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 xml:space="preserve">Хронологічні рамки. </w:t>
      </w:r>
      <w:r>
        <w:rPr>
          <w:rFonts w:ascii="Times New Roman" w:hAnsi="Times New Roman" w:cs="Times New Roman"/>
          <w:sz w:val="28"/>
          <w:szCs w:val="28"/>
        </w:rPr>
        <w:t>Хронологічні рамки</w:t>
      </w:r>
      <w:r w:rsidRPr="001D20A0">
        <w:rPr>
          <w:rFonts w:ascii="Times New Roman" w:hAnsi="Times New Roman" w:cs="Times New Roman"/>
          <w:sz w:val="28"/>
          <w:szCs w:val="28"/>
        </w:rPr>
        <w:t xml:space="preserve"> дослідження охоплюють період з початку 2017 року по теперішній час. Нижня хронологічна межа визначається обранн</w:t>
      </w:r>
      <w:r>
        <w:rPr>
          <w:rFonts w:ascii="Times New Roman" w:hAnsi="Times New Roman" w:cs="Times New Roman"/>
          <w:sz w:val="28"/>
          <w:szCs w:val="28"/>
        </w:rPr>
        <w:t>ям 20 січня 2017 р.</w:t>
      </w:r>
      <w:r w:rsidRPr="001D20A0">
        <w:rPr>
          <w:rFonts w:ascii="Times New Roman" w:hAnsi="Times New Roman" w:cs="Times New Roman"/>
          <w:sz w:val="28"/>
          <w:szCs w:val="28"/>
        </w:rPr>
        <w:t xml:space="preserve"> Дональда Трампа 45-м президентом США, а верхня хронологічна межа - активізацією зовн</w:t>
      </w:r>
      <w:r>
        <w:rPr>
          <w:rFonts w:ascii="Times New Roman" w:hAnsi="Times New Roman" w:cs="Times New Roman"/>
          <w:sz w:val="28"/>
          <w:szCs w:val="28"/>
        </w:rPr>
        <w:t>ішньої політики США в 2019 році</w:t>
      </w:r>
      <w:r w:rsidRPr="001D20A0">
        <w:rPr>
          <w:rFonts w:ascii="Times New Roman" w:hAnsi="Times New Roman" w:cs="Times New Roman"/>
          <w:sz w:val="28"/>
          <w:szCs w:val="28"/>
        </w:rPr>
        <w:t>.</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Методи дослідження.</w:t>
      </w:r>
      <w:r>
        <w:rPr>
          <w:rFonts w:ascii="Times New Roman" w:hAnsi="Times New Roman" w:cs="Times New Roman"/>
          <w:sz w:val="28"/>
          <w:szCs w:val="28"/>
        </w:rPr>
        <w:t xml:space="preserve"> </w:t>
      </w:r>
      <w:r w:rsidRPr="001D20A0">
        <w:rPr>
          <w:rFonts w:ascii="Times New Roman" w:hAnsi="Times New Roman" w:cs="Times New Roman"/>
          <w:sz w:val="28"/>
          <w:szCs w:val="28"/>
        </w:rPr>
        <w:t>Для проведення дослідження зовнішньої політ</w:t>
      </w:r>
      <w:r>
        <w:rPr>
          <w:rFonts w:ascii="Times New Roman" w:hAnsi="Times New Roman" w:cs="Times New Roman"/>
          <w:sz w:val="28"/>
          <w:szCs w:val="28"/>
        </w:rPr>
        <w:t>ики США при президенті Д. Трампі</w:t>
      </w:r>
      <w:r w:rsidRPr="001D20A0">
        <w:rPr>
          <w:rFonts w:ascii="Times New Roman" w:hAnsi="Times New Roman" w:cs="Times New Roman"/>
          <w:sz w:val="28"/>
          <w:szCs w:val="28"/>
        </w:rPr>
        <w:t xml:space="preserve"> було використано кілька методів. В основу дослідження покладено системний підхід, який дозволяє представити компл</w:t>
      </w:r>
      <w:r>
        <w:rPr>
          <w:rFonts w:ascii="Times New Roman" w:hAnsi="Times New Roman" w:cs="Times New Roman"/>
          <w:sz w:val="28"/>
          <w:szCs w:val="28"/>
        </w:rPr>
        <w:t>ексне бачення середовища, в якому</w:t>
      </w:r>
      <w:r w:rsidRPr="001D20A0">
        <w:rPr>
          <w:rFonts w:ascii="Times New Roman" w:hAnsi="Times New Roman" w:cs="Times New Roman"/>
          <w:sz w:val="28"/>
          <w:szCs w:val="28"/>
        </w:rPr>
        <w:t xml:space="preserve"> відбувається формування і реалізація зовнішньої політики США, з огляду на глобальні і регіональні тенденції розвитку міжнародної системи. Також були застосовані такі загальнонаукові методи як порівн</w:t>
      </w:r>
      <w:r>
        <w:rPr>
          <w:rFonts w:ascii="Times New Roman" w:hAnsi="Times New Roman" w:cs="Times New Roman"/>
          <w:sz w:val="28"/>
          <w:szCs w:val="28"/>
        </w:rPr>
        <w:t>яльний підхід, історичний метод та аналіз</w:t>
      </w:r>
      <w:r w:rsidRPr="001D20A0">
        <w:rPr>
          <w:rFonts w:ascii="Times New Roman" w:hAnsi="Times New Roman" w:cs="Times New Roman"/>
          <w:sz w:val="28"/>
          <w:szCs w:val="28"/>
        </w:rPr>
        <w:t xml:space="preserve">. Порівняльний підхід </w:t>
      </w:r>
      <w:r>
        <w:rPr>
          <w:rFonts w:ascii="Times New Roman" w:hAnsi="Times New Roman" w:cs="Times New Roman"/>
          <w:sz w:val="28"/>
          <w:szCs w:val="28"/>
          <w:lang w:val="uk-UA"/>
        </w:rPr>
        <w:t xml:space="preserve">був </w:t>
      </w:r>
      <w:r w:rsidRPr="001D20A0">
        <w:rPr>
          <w:rFonts w:ascii="Times New Roman" w:hAnsi="Times New Roman" w:cs="Times New Roman"/>
          <w:sz w:val="28"/>
          <w:szCs w:val="28"/>
        </w:rPr>
        <w:t>викори</w:t>
      </w:r>
      <w:r>
        <w:rPr>
          <w:rFonts w:ascii="Times New Roman" w:hAnsi="Times New Roman" w:cs="Times New Roman"/>
          <w:sz w:val="28"/>
          <w:szCs w:val="28"/>
        </w:rPr>
        <w:t>станий для визначення</w:t>
      </w:r>
      <w:r w:rsidRPr="001D20A0">
        <w:rPr>
          <w:rFonts w:ascii="Times New Roman" w:hAnsi="Times New Roman" w:cs="Times New Roman"/>
          <w:sz w:val="28"/>
          <w:szCs w:val="28"/>
        </w:rPr>
        <w:t xml:space="preserve"> відмітних </w:t>
      </w:r>
      <w:r w:rsidRPr="001D20A0">
        <w:rPr>
          <w:rFonts w:ascii="Times New Roman" w:hAnsi="Times New Roman" w:cs="Times New Roman"/>
          <w:sz w:val="28"/>
          <w:szCs w:val="28"/>
        </w:rPr>
        <w:lastRenderedPageBreak/>
        <w:t>суб'єктивних погля</w:t>
      </w:r>
      <w:r>
        <w:rPr>
          <w:rFonts w:ascii="Times New Roman" w:hAnsi="Times New Roman" w:cs="Times New Roman"/>
          <w:sz w:val="28"/>
          <w:szCs w:val="28"/>
        </w:rPr>
        <w:t>дів Дональда Трампа щодо К</w:t>
      </w:r>
      <w:r>
        <w:rPr>
          <w:rFonts w:ascii="Times New Roman" w:hAnsi="Times New Roman" w:cs="Times New Roman"/>
          <w:sz w:val="28"/>
          <w:szCs w:val="28"/>
          <w:lang w:val="uk-UA"/>
        </w:rPr>
        <w:t>НР</w:t>
      </w:r>
      <w:r>
        <w:rPr>
          <w:rFonts w:ascii="Times New Roman" w:hAnsi="Times New Roman" w:cs="Times New Roman"/>
          <w:sz w:val="28"/>
          <w:szCs w:val="28"/>
        </w:rPr>
        <w:t>, КНДР</w:t>
      </w:r>
      <w:r>
        <w:rPr>
          <w:rFonts w:ascii="Times New Roman" w:hAnsi="Times New Roman" w:cs="Times New Roman"/>
          <w:sz w:val="28"/>
          <w:szCs w:val="28"/>
          <w:lang w:val="uk-UA"/>
        </w:rPr>
        <w:t xml:space="preserve">, </w:t>
      </w:r>
      <w:r>
        <w:rPr>
          <w:rFonts w:ascii="Times New Roman" w:hAnsi="Times New Roman" w:cs="Times New Roman"/>
          <w:sz w:val="28"/>
          <w:szCs w:val="28"/>
        </w:rPr>
        <w:t>Мексики</w:t>
      </w:r>
      <w:r>
        <w:rPr>
          <w:rFonts w:ascii="Times New Roman" w:hAnsi="Times New Roman" w:cs="Times New Roman"/>
          <w:sz w:val="28"/>
          <w:szCs w:val="28"/>
          <w:lang w:val="uk-UA"/>
        </w:rPr>
        <w:t xml:space="preserve"> та України</w:t>
      </w:r>
      <w:r>
        <w:rPr>
          <w:rFonts w:ascii="Times New Roman" w:hAnsi="Times New Roman" w:cs="Times New Roman"/>
          <w:sz w:val="28"/>
          <w:szCs w:val="28"/>
        </w:rPr>
        <w:t>.</w:t>
      </w:r>
      <w:r w:rsidRPr="001D20A0">
        <w:rPr>
          <w:rFonts w:ascii="Times New Roman" w:hAnsi="Times New Roman" w:cs="Times New Roman"/>
          <w:sz w:val="28"/>
          <w:szCs w:val="28"/>
        </w:rPr>
        <w:t xml:space="preserve"> Іст</w:t>
      </w:r>
      <w:r>
        <w:rPr>
          <w:rFonts w:ascii="Times New Roman" w:hAnsi="Times New Roman" w:cs="Times New Roman"/>
          <w:sz w:val="28"/>
          <w:szCs w:val="28"/>
        </w:rPr>
        <w:t>оричний метод дозволив відстежити</w:t>
      </w:r>
      <w:r w:rsidRPr="001D20A0">
        <w:rPr>
          <w:rFonts w:ascii="Times New Roman" w:hAnsi="Times New Roman" w:cs="Times New Roman"/>
          <w:sz w:val="28"/>
          <w:szCs w:val="28"/>
        </w:rPr>
        <w:t xml:space="preserve"> еволюцію зовнішньої політики США в періо</w:t>
      </w:r>
      <w:r>
        <w:rPr>
          <w:rFonts w:ascii="Times New Roman" w:hAnsi="Times New Roman" w:cs="Times New Roman"/>
          <w:sz w:val="28"/>
          <w:szCs w:val="28"/>
        </w:rPr>
        <w:t>д президентства Дональда Трампа</w:t>
      </w:r>
      <w:r w:rsidRPr="001D20A0">
        <w:rPr>
          <w:rFonts w:ascii="Times New Roman" w:hAnsi="Times New Roman" w:cs="Times New Roman"/>
          <w:sz w:val="28"/>
          <w:szCs w:val="28"/>
        </w:rPr>
        <w:t xml:space="preserve">. </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Наукова новизна дослідження</w:t>
      </w:r>
      <w:r>
        <w:rPr>
          <w:rFonts w:ascii="Times New Roman" w:hAnsi="Times New Roman" w:cs="Times New Roman"/>
          <w:sz w:val="28"/>
          <w:szCs w:val="28"/>
        </w:rPr>
        <w:t xml:space="preserve">. </w:t>
      </w:r>
      <w:r w:rsidRPr="001D20A0">
        <w:rPr>
          <w:rFonts w:ascii="Times New Roman" w:hAnsi="Times New Roman" w:cs="Times New Roman"/>
          <w:sz w:val="28"/>
          <w:szCs w:val="28"/>
        </w:rPr>
        <w:t>Наукова новизна дослідження полягає в тому, що в роботі сформульовано авторське бачення розвитку зовнішньої політики США п</w:t>
      </w:r>
      <w:r>
        <w:rPr>
          <w:rFonts w:ascii="Times New Roman" w:hAnsi="Times New Roman" w:cs="Times New Roman"/>
          <w:sz w:val="28"/>
          <w:szCs w:val="28"/>
        </w:rPr>
        <w:t>ри президенті Д. Трампа, зверн</w:t>
      </w:r>
      <w:r w:rsidRPr="001D20A0">
        <w:rPr>
          <w:rFonts w:ascii="Times New Roman" w:hAnsi="Times New Roman" w:cs="Times New Roman"/>
          <w:sz w:val="28"/>
          <w:szCs w:val="28"/>
        </w:rPr>
        <w:t xml:space="preserve">ено увагу на особливості зовнішньополітичної філософії Д. Трампа, </w:t>
      </w:r>
      <w:r>
        <w:rPr>
          <w:rFonts w:ascii="Times New Roman" w:hAnsi="Times New Roman" w:cs="Times New Roman"/>
          <w:sz w:val="28"/>
          <w:szCs w:val="28"/>
          <w:lang w:val="uk-UA"/>
        </w:rPr>
        <w:t xml:space="preserve">яка </w:t>
      </w:r>
      <w:r>
        <w:rPr>
          <w:rFonts w:ascii="Times New Roman" w:hAnsi="Times New Roman" w:cs="Times New Roman"/>
          <w:sz w:val="28"/>
          <w:szCs w:val="28"/>
        </w:rPr>
        <w:t>виражена</w:t>
      </w:r>
      <w:r w:rsidRPr="001D20A0">
        <w:rPr>
          <w:rFonts w:ascii="Times New Roman" w:hAnsi="Times New Roman" w:cs="Times New Roman"/>
          <w:sz w:val="28"/>
          <w:szCs w:val="28"/>
        </w:rPr>
        <w:t xml:space="preserve"> в гаслі «Америка пе</w:t>
      </w:r>
      <w:r>
        <w:rPr>
          <w:rFonts w:ascii="Times New Roman" w:hAnsi="Times New Roman" w:cs="Times New Roman"/>
          <w:sz w:val="28"/>
          <w:szCs w:val="28"/>
        </w:rPr>
        <w:t xml:space="preserve">рш за все» , а також визначено </w:t>
      </w:r>
      <w:r w:rsidRPr="001D20A0">
        <w:rPr>
          <w:rFonts w:ascii="Times New Roman" w:hAnsi="Times New Roman" w:cs="Times New Roman"/>
          <w:sz w:val="28"/>
          <w:szCs w:val="28"/>
        </w:rPr>
        <w:t>, який вплив суб'єктивна політика Д. Трампа надає на системні процеси в міжнародних відносинах.</w:t>
      </w:r>
    </w:p>
    <w:p w:rsidR="00D83F2C" w:rsidRPr="001D20A0" w:rsidRDefault="00D83F2C" w:rsidP="00D83F2C">
      <w:pPr>
        <w:spacing w:after="0" w:afterAutospacing="0" w:line="360" w:lineRule="auto"/>
        <w:ind w:firstLine="709"/>
        <w:rPr>
          <w:rFonts w:ascii="Times New Roman" w:hAnsi="Times New Roman" w:cs="Times New Roman"/>
          <w:sz w:val="28"/>
          <w:szCs w:val="28"/>
        </w:rPr>
      </w:pPr>
      <w:r>
        <w:rPr>
          <w:rFonts w:ascii="Times New Roman" w:hAnsi="Times New Roman" w:cs="Times New Roman"/>
          <w:b/>
          <w:sz w:val="28"/>
          <w:szCs w:val="28"/>
          <w:lang w:val="uk-UA"/>
        </w:rPr>
        <w:t xml:space="preserve">Структура роботи. </w:t>
      </w:r>
      <w:r>
        <w:rPr>
          <w:rFonts w:ascii="Times New Roman" w:hAnsi="Times New Roman" w:cs="Times New Roman"/>
          <w:sz w:val="28"/>
          <w:szCs w:val="28"/>
          <w:lang w:val="uk-UA"/>
        </w:rPr>
        <w:t>Робота</w:t>
      </w:r>
      <w:r w:rsidRPr="001D20A0">
        <w:rPr>
          <w:rFonts w:ascii="Times New Roman" w:hAnsi="Times New Roman" w:cs="Times New Roman"/>
          <w:sz w:val="28"/>
          <w:szCs w:val="28"/>
        </w:rPr>
        <w:t xml:space="preserve"> складається зі вступу, трьох основних розділів, висновк</w:t>
      </w:r>
      <w:r>
        <w:rPr>
          <w:rFonts w:ascii="Times New Roman" w:hAnsi="Times New Roman" w:cs="Times New Roman"/>
          <w:sz w:val="28"/>
          <w:szCs w:val="28"/>
        </w:rPr>
        <w:t>ів і списку використаних джерел</w:t>
      </w:r>
      <w:r w:rsidRPr="001D20A0">
        <w:rPr>
          <w:rFonts w:ascii="Times New Roman" w:hAnsi="Times New Roman" w:cs="Times New Roman"/>
          <w:sz w:val="28"/>
          <w:szCs w:val="28"/>
        </w:rPr>
        <w:t xml:space="preserve">. У першому розділі </w:t>
      </w:r>
      <w:r>
        <w:rPr>
          <w:rFonts w:ascii="Times New Roman" w:hAnsi="Times New Roman" w:cs="Times New Roman"/>
          <w:sz w:val="28"/>
          <w:szCs w:val="28"/>
        </w:rPr>
        <w:t>представлена</w:t>
      </w:r>
      <w:r w:rsidRPr="001D20A0">
        <w:rPr>
          <w:rFonts w:ascii="Times New Roman" w:hAnsi="Times New Roman" w:cs="Times New Roman"/>
          <w:sz w:val="28"/>
          <w:szCs w:val="28"/>
        </w:rPr>
        <w:t xml:space="preserve"> теоретична база дослідження, характеристика стану наукової розробки досліджуваної проблем</w:t>
      </w:r>
      <w:r>
        <w:rPr>
          <w:rFonts w:ascii="Times New Roman" w:hAnsi="Times New Roman" w:cs="Times New Roman"/>
          <w:sz w:val="28"/>
          <w:szCs w:val="28"/>
        </w:rPr>
        <w:t>и, а також огляд літератури</w:t>
      </w:r>
      <w:r w:rsidRPr="001D20A0">
        <w:rPr>
          <w:rFonts w:ascii="Times New Roman" w:hAnsi="Times New Roman" w:cs="Times New Roman"/>
          <w:sz w:val="28"/>
          <w:szCs w:val="28"/>
        </w:rPr>
        <w:t xml:space="preserve">. У другому розділі розглянуто </w:t>
      </w:r>
      <w:r>
        <w:rPr>
          <w:rFonts w:ascii="Times New Roman" w:hAnsi="Times New Roman" w:cs="Times New Roman"/>
          <w:sz w:val="28"/>
          <w:szCs w:val="28"/>
          <w:lang w:val="uk-UA"/>
        </w:rPr>
        <w:t>чинник</w:t>
      </w:r>
      <w:r w:rsidRPr="001D20A0">
        <w:rPr>
          <w:rFonts w:ascii="Times New Roman" w:hAnsi="Times New Roman" w:cs="Times New Roman"/>
          <w:sz w:val="28"/>
          <w:szCs w:val="28"/>
        </w:rPr>
        <w:t xml:space="preserve"> Дональда Трампа у зовнішній політиці США. У третьому розділі проаналізован</w:t>
      </w:r>
      <w:r>
        <w:rPr>
          <w:rFonts w:ascii="Times New Roman" w:hAnsi="Times New Roman" w:cs="Times New Roman"/>
          <w:sz w:val="28"/>
          <w:szCs w:val="28"/>
        </w:rPr>
        <w:t>о відносини США з Китаєм, КНДР</w:t>
      </w:r>
      <w:r>
        <w:rPr>
          <w:rFonts w:ascii="Times New Roman" w:hAnsi="Times New Roman" w:cs="Times New Roman"/>
          <w:sz w:val="28"/>
          <w:szCs w:val="28"/>
          <w:lang w:val="uk-UA"/>
        </w:rPr>
        <w:t xml:space="preserve">, </w:t>
      </w:r>
      <w:r w:rsidRPr="001D20A0">
        <w:rPr>
          <w:rFonts w:ascii="Times New Roman" w:hAnsi="Times New Roman" w:cs="Times New Roman"/>
          <w:sz w:val="28"/>
          <w:szCs w:val="28"/>
        </w:rPr>
        <w:t>Мекс</w:t>
      </w:r>
      <w:r>
        <w:rPr>
          <w:rFonts w:ascii="Times New Roman" w:hAnsi="Times New Roman" w:cs="Times New Roman"/>
          <w:sz w:val="28"/>
          <w:szCs w:val="28"/>
        </w:rPr>
        <w:t>икою</w:t>
      </w:r>
      <w:r>
        <w:rPr>
          <w:rFonts w:ascii="Times New Roman" w:hAnsi="Times New Roman" w:cs="Times New Roman"/>
          <w:sz w:val="28"/>
          <w:szCs w:val="28"/>
          <w:lang w:val="uk-UA"/>
        </w:rPr>
        <w:t xml:space="preserve"> та Україної</w:t>
      </w:r>
      <w:r w:rsidRPr="001D20A0">
        <w:rPr>
          <w:rFonts w:ascii="Times New Roman" w:hAnsi="Times New Roman" w:cs="Times New Roman"/>
          <w:sz w:val="28"/>
          <w:szCs w:val="28"/>
        </w:rPr>
        <w:t>.</w:t>
      </w:r>
    </w:p>
    <w:p w:rsidR="00D83F2C" w:rsidRPr="001D20A0" w:rsidRDefault="00D83F2C" w:rsidP="00D83F2C">
      <w:pPr>
        <w:spacing w:after="0" w:afterAutospacing="0" w:line="360" w:lineRule="auto"/>
        <w:ind w:firstLine="709"/>
        <w:rPr>
          <w:rFonts w:ascii="Times New Roman" w:hAnsi="Times New Roman" w:cs="Times New Roman"/>
          <w:sz w:val="28"/>
          <w:szCs w:val="28"/>
        </w:rPr>
      </w:pPr>
      <w:r w:rsidRPr="001D20A0">
        <w:rPr>
          <w:rFonts w:ascii="Times New Roman" w:hAnsi="Times New Roman" w:cs="Times New Roman"/>
          <w:sz w:val="28"/>
          <w:szCs w:val="28"/>
        </w:rPr>
        <w:t>Заг</w:t>
      </w:r>
      <w:r>
        <w:rPr>
          <w:rFonts w:ascii="Times New Roman" w:hAnsi="Times New Roman" w:cs="Times New Roman"/>
          <w:sz w:val="28"/>
          <w:szCs w:val="28"/>
        </w:rPr>
        <w:t>альний обсяг роботи становить 8</w:t>
      </w:r>
      <w:r>
        <w:rPr>
          <w:rFonts w:ascii="Times New Roman" w:hAnsi="Times New Roman" w:cs="Times New Roman"/>
          <w:sz w:val="28"/>
          <w:szCs w:val="28"/>
          <w:lang w:val="uk-UA"/>
        </w:rPr>
        <w:t>5</w:t>
      </w:r>
      <w:r>
        <w:rPr>
          <w:rFonts w:ascii="Times New Roman" w:hAnsi="Times New Roman" w:cs="Times New Roman"/>
          <w:sz w:val="28"/>
          <w:szCs w:val="28"/>
        </w:rPr>
        <w:t xml:space="preserve"> сторінки</w:t>
      </w:r>
      <w:r w:rsidRPr="001D20A0">
        <w:rPr>
          <w:rFonts w:ascii="Times New Roman" w:hAnsi="Times New Roman" w:cs="Times New Roman"/>
          <w:sz w:val="28"/>
          <w:szCs w:val="28"/>
        </w:rPr>
        <w:t>.</w:t>
      </w:r>
    </w:p>
    <w:p w:rsidR="00D83F2C" w:rsidRDefault="00D83F2C" w:rsidP="00D83F2C"/>
    <w:p w:rsidR="00D83F2C" w:rsidRDefault="00D83F2C" w:rsidP="00D83F2C"/>
    <w:p w:rsidR="00E10016" w:rsidRDefault="00E10016"/>
    <w:p w:rsidR="00A06D0E" w:rsidRDefault="00A06D0E"/>
    <w:p w:rsidR="00A06D0E" w:rsidRDefault="00A06D0E"/>
    <w:p w:rsidR="00A06D0E" w:rsidRDefault="00A06D0E"/>
    <w:p w:rsidR="00A06D0E" w:rsidRDefault="00A06D0E"/>
    <w:p w:rsidR="00A06D0E" w:rsidRDefault="00A06D0E"/>
    <w:p w:rsidR="00A06D0E" w:rsidRDefault="00A06D0E"/>
    <w:p w:rsidR="00A06D0E" w:rsidRDefault="00A06D0E"/>
    <w:p w:rsidR="00A06D0E" w:rsidRDefault="00A06D0E"/>
    <w:p w:rsidR="00A06D0E" w:rsidRDefault="00A06D0E" w:rsidP="00A06D0E">
      <w:pPr>
        <w:spacing w:after="240" w:afterAutospacing="0" w:line="240" w:lineRule="auto"/>
        <w:ind w:firstLine="708"/>
        <w:jc w:val="center"/>
        <w:rPr>
          <w:rFonts w:ascii="Times New Roman" w:hAnsi="Times New Roman" w:cs="Times New Roman"/>
          <w:b/>
          <w:sz w:val="28"/>
          <w:szCs w:val="28"/>
          <w:lang w:val="uk-UA"/>
        </w:rPr>
      </w:pPr>
      <w:r w:rsidRPr="000F0EE7">
        <w:rPr>
          <w:rFonts w:ascii="Times New Roman" w:hAnsi="Times New Roman" w:cs="Times New Roman"/>
          <w:b/>
          <w:sz w:val="28"/>
          <w:szCs w:val="28"/>
          <w:lang w:val="uk-UA"/>
        </w:rPr>
        <w:lastRenderedPageBreak/>
        <w:t>ВИСНОВКИ</w:t>
      </w:r>
    </w:p>
    <w:p w:rsidR="00A06D0E" w:rsidRPr="00077070" w:rsidRDefault="00A06D0E" w:rsidP="00A06D0E">
      <w:pPr>
        <w:spacing w:after="0" w:line="240" w:lineRule="auto"/>
        <w:ind w:firstLine="708"/>
        <w:jc w:val="center"/>
        <w:rPr>
          <w:rFonts w:ascii="Times New Roman" w:hAnsi="Times New Roman" w:cs="Times New Roman"/>
          <w:b/>
          <w:sz w:val="28"/>
          <w:szCs w:val="28"/>
          <w:lang w:val="uk-UA"/>
        </w:rPr>
      </w:pP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В ході написання магістерської роботи на тему автор дійшов наступних висновків.</w:t>
      </w:r>
    </w:p>
    <w:p w:rsidR="00A06D0E" w:rsidRPr="002831EE" w:rsidRDefault="00A06D0E" w:rsidP="00A06D0E">
      <w:pPr>
        <w:spacing w:after="0" w:afterAutospacing="0" w:line="360" w:lineRule="auto"/>
        <w:ind w:firstLine="709"/>
        <w:rPr>
          <w:rFonts w:ascii="Times New Roman" w:hAnsi="Times New Roman" w:cs="Times New Roman"/>
          <w:sz w:val="28"/>
          <w:szCs w:val="28"/>
        </w:rPr>
      </w:pPr>
      <w:r w:rsidRPr="002831EE">
        <w:rPr>
          <w:rFonts w:ascii="Times New Roman" w:hAnsi="Times New Roman" w:cs="Times New Roman"/>
          <w:sz w:val="28"/>
          <w:szCs w:val="28"/>
          <w:lang w:val="uk-UA"/>
        </w:rPr>
        <w:t xml:space="preserve">В якості теоретичної парадигми для дослідження суб'єктивного фактора зовнішньої політики США під керівництвом Дональда Трампа обрана теорія політичного реалізму, як провідна теорія міжнародних відносин. Слід зазначити, що всіх прихильників політичного реалізму об'єднує віра в те, що національні держави є головними і вищими акторами в області міжнародних відносин, а безпека, національні інтереси, суверенітет і оборона - це головні критерії при аналізі будь-яких проблем, пов'язаних з міжнародними відносинами. </w:t>
      </w:r>
      <w:r w:rsidRPr="002831EE">
        <w:rPr>
          <w:rFonts w:ascii="Times New Roman" w:hAnsi="Times New Roman" w:cs="Times New Roman"/>
          <w:sz w:val="28"/>
          <w:szCs w:val="28"/>
        </w:rPr>
        <w:t>Реалісти завжди з недовір'ям відносяться до всіх міжнародних процесів, які претендують на обмеження національного суверенітету. На їхню думку, зовнішня політика - це цілком і повністю сфера компетенції політичного керівництва національних держав. Політичний реалізм націлює міжнародного актора на прагнення підпорядкувати собі якомога більший політичний простір. У разі політичної слабкості політичний реалізм вказує на шлях пристосування до обставин з метою досягнення самого бажаного з можливого.</w:t>
      </w:r>
    </w:p>
    <w:p w:rsidR="00A06D0E" w:rsidRPr="002831EE" w:rsidRDefault="00A06D0E" w:rsidP="00A06D0E">
      <w:pPr>
        <w:spacing w:after="0" w:afterAutospacing="0" w:line="360" w:lineRule="auto"/>
        <w:ind w:firstLine="709"/>
        <w:rPr>
          <w:rFonts w:ascii="Times New Roman" w:hAnsi="Times New Roman" w:cs="Times New Roman"/>
          <w:sz w:val="28"/>
          <w:szCs w:val="28"/>
        </w:rPr>
      </w:pPr>
      <w:r w:rsidRPr="002831EE">
        <w:rPr>
          <w:rFonts w:ascii="Times New Roman" w:hAnsi="Times New Roman" w:cs="Times New Roman"/>
          <w:sz w:val="28"/>
          <w:szCs w:val="28"/>
        </w:rPr>
        <w:t>У роботі були проаналізовані праці політологів, присвячені зовнішній політиці президента США Дональда Трампа. Виходячи з цілей дослідження, всі матеріали вчених щодо зовнішньої політики США в період президентства Д. Трампа були розбиті на дві основні групи: перша група - це наукові праці, присвячені особистісному чиннику Дональда Трампа у зовнішній політиці США, і друга група - наукові праці, в яких аналізуються відносини США з іншими країнами в 2017-2019 рр.</w:t>
      </w:r>
    </w:p>
    <w:p w:rsidR="00A06D0E" w:rsidRPr="002831EE" w:rsidRDefault="00A06D0E" w:rsidP="00A06D0E">
      <w:pPr>
        <w:spacing w:after="0" w:afterAutospacing="0" w:line="360" w:lineRule="auto"/>
        <w:ind w:firstLine="709"/>
        <w:rPr>
          <w:rFonts w:ascii="Times New Roman" w:hAnsi="Times New Roman" w:cs="Times New Roman"/>
          <w:sz w:val="28"/>
          <w:szCs w:val="28"/>
        </w:rPr>
      </w:pPr>
      <w:r w:rsidRPr="002831EE">
        <w:rPr>
          <w:rFonts w:ascii="Times New Roman" w:hAnsi="Times New Roman" w:cs="Times New Roman"/>
          <w:sz w:val="28"/>
          <w:szCs w:val="28"/>
        </w:rPr>
        <w:t xml:space="preserve">В якості категоріального апарату дослідження в роботі виступили такі поняття, як: «зовнішня політика», «світова політика» і «дипломатія». Зовнішня політика держави - це сукупність дій держави та її інститутів за межами своєї суверенної території для реалізації національних інтересів. У </w:t>
      </w:r>
      <w:r w:rsidRPr="002831EE">
        <w:rPr>
          <w:rFonts w:ascii="Times New Roman" w:hAnsi="Times New Roman" w:cs="Times New Roman"/>
          <w:sz w:val="28"/>
          <w:szCs w:val="28"/>
        </w:rPr>
        <w:lastRenderedPageBreak/>
        <w:t>свою чергу, світова політика - це цілеспрямована політична діяльність суб'єктів міжнародного права (держав, міжурядових та неурядових організацій, спілок і т. Д.), пов'язана з узгодженням інтересів, вирішенням питань війни і миру, виживання всього людства, забезпечення загальної безпеки і роззброєння , запобігання і врегулювання глобальних, регіональних і національних конфліктів, охорони навколишнього середовища, подолання відсталості і убогості, голоду і хвороб, дозволу інших глобальних проблем людства, створення справедливого порядку в світі. Дипломатія - це діяльність глав держав, урядів і спеціальних органів зовнішніх зносин щодо здійснення цілей і завдань зовнішньої політики держав, а також щодо захисту інтересів держави за кордоном.</w:t>
      </w:r>
    </w:p>
    <w:p w:rsidR="00A06D0E" w:rsidRPr="002831EE" w:rsidRDefault="00A06D0E" w:rsidP="00A06D0E">
      <w:pPr>
        <w:spacing w:after="0" w:afterAutospacing="0" w:line="360" w:lineRule="auto"/>
        <w:ind w:firstLine="709"/>
        <w:rPr>
          <w:rFonts w:ascii="Times New Roman" w:hAnsi="Times New Roman" w:cs="Times New Roman"/>
          <w:sz w:val="28"/>
          <w:szCs w:val="28"/>
        </w:rPr>
      </w:pPr>
      <w:r w:rsidRPr="002831EE">
        <w:rPr>
          <w:rFonts w:ascii="Times New Roman" w:hAnsi="Times New Roman" w:cs="Times New Roman"/>
          <w:sz w:val="28"/>
          <w:szCs w:val="28"/>
        </w:rPr>
        <w:t xml:space="preserve">Джерельною базою дослідження в роботі стали: нормативно-правові документи (Стратегія </w:t>
      </w:r>
      <w:r w:rsidRPr="002831EE">
        <w:rPr>
          <w:rFonts w:ascii="Times New Roman" w:hAnsi="Times New Roman" w:cs="Times New Roman"/>
          <w:sz w:val="28"/>
          <w:szCs w:val="28"/>
          <w:lang w:val="uk-UA"/>
        </w:rPr>
        <w:t xml:space="preserve">Національної безпеки </w:t>
      </w:r>
      <w:r w:rsidRPr="002831EE">
        <w:rPr>
          <w:rFonts w:ascii="Times New Roman" w:hAnsi="Times New Roman" w:cs="Times New Roman"/>
          <w:sz w:val="28"/>
          <w:szCs w:val="28"/>
        </w:rPr>
        <w:t xml:space="preserve">США, Стратегія національної оборони США, Ядерна стратегія США та ін. ) ; публічні виступи Д. Трампа ; </w:t>
      </w:r>
      <w:r w:rsidRPr="002831EE">
        <w:rPr>
          <w:rFonts w:ascii="Times New Roman" w:hAnsi="Times New Roman" w:cs="Times New Roman"/>
          <w:sz w:val="28"/>
          <w:szCs w:val="28"/>
          <w:lang w:val="uk-UA"/>
        </w:rPr>
        <w:t xml:space="preserve">соціальні </w:t>
      </w:r>
      <w:r w:rsidRPr="002831EE">
        <w:rPr>
          <w:rFonts w:ascii="Times New Roman" w:hAnsi="Times New Roman" w:cs="Times New Roman"/>
          <w:sz w:val="28"/>
          <w:szCs w:val="28"/>
        </w:rPr>
        <w:t>мережі.</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rPr>
        <w:t>«Філософія Трампа» виникла, перш за все, як реакція на кризу глобалістських підходів до світового політико-економічного порядку, на ті зростаючі витрати, які глобалізація несе американській економіці і добробуту досить значної частини громадян США</w:t>
      </w:r>
      <w:r w:rsidRPr="002831EE">
        <w:rPr>
          <w:rFonts w:ascii="Times New Roman" w:hAnsi="Times New Roman" w:cs="Times New Roman"/>
          <w:sz w:val="28"/>
          <w:szCs w:val="28"/>
          <w:lang w:val="uk-UA"/>
        </w:rPr>
        <w:t>.</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Якщо аналізувати зовнішньоекономічну парадигму Д. Трампа, то для неї характерний перегляд участі США в світовому економічному процесі і в діяльності таких міжнародних економічних організацій, як Світовий банк і Міжнародний валютний фонд, в сторону продукування консервативних стратегій і проходження національних інтересів у сфері міжнародної торгівлі та економіки на противагу підтримці заявленої тенденції експорту американського капіталу та сприяння тісного міждержавного економічного співробітництва.</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rPr>
        <w:t xml:space="preserve">Важливу роль в стратегії Д. Трампа грають плани агресивного просування на світовий ринок американської вуглеводневої сировини. Тут переслідуються одночасно політичні та економічні цілі - ослаблення </w:t>
      </w:r>
      <w:r w:rsidRPr="002831EE">
        <w:rPr>
          <w:rFonts w:ascii="Times New Roman" w:hAnsi="Times New Roman" w:cs="Times New Roman"/>
          <w:sz w:val="28"/>
          <w:szCs w:val="28"/>
        </w:rPr>
        <w:lastRenderedPageBreak/>
        <w:t>залежності союзників в Європі і Азії від поставок російських енергоресурсів, зниження торгового дефіциту США і збільшення зайнятості в нафтогазовій галузі американської економіки.</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 xml:space="preserve">Американські політологи вважають, що зовнішньоторговельна політика адміністрації Д. Трампа, яка має відверто егоїстичні цілі, погано пов'язана зі стратегією національної безпеки, так як вона відштовхує союзників від США замість того, щоб сприяти зміцненню альянсів перед обличчям «зростаючої загрози» в особі Росії та Китаю. </w:t>
      </w:r>
      <w:r w:rsidRPr="002831EE">
        <w:rPr>
          <w:rFonts w:ascii="Times New Roman" w:hAnsi="Times New Roman" w:cs="Times New Roman"/>
          <w:sz w:val="28"/>
          <w:szCs w:val="28"/>
        </w:rPr>
        <w:t>Відмова нинішнього президента від домовленостей п</w:t>
      </w:r>
      <w:r w:rsidRPr="002831EE">
        <w:rPr>
          <w:rFonts w:ascii="Times New Roman" w:hAnsi="Times New Roman" w:cs="Times New Roman"/>
          <w:sz w:val="28"/>
          <w:szCs w:val="28"/>
          <w:lang w:val="uk-UA"/>
        </w:rPr>
        <w:t>р</w:t>
      </w:r>
      <w:r w:rsidRPr="002831EE">
        <w:rPr>
          <w:rFonts w:ascii="Times New Roman" w:hAnsi="Times New Roman" w:cs="Times New Roman"/>
          <w:sz w:val="28"/>
          <w:szCs w:val="28"/>
        </w:rPr>
        <w:t>о Транстихоокеанське партнерство привіла до того, що решта учасників, видаливши з ТТП деякі пункти, на прийнятті яких наполягала попередня американська адміністрація, перекроїли його на свій лад, а не поспішили почати з США переговори щодо укладення двосторонніх угод про вільну торгівлю, як того очікував Д. Трамп.</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 xml:space="preserve">Під загрозою після приходу Д. Трампа в Білий дім виявилася зона вільної торгівлі з Канадою і Мексикою </w:t>
      </w:r>
      <w:r w:rsidRPr="002831EE">
        <w:rPr>
          <w:rFonts w:ascii="Times New Roman" w:hAnsi="Times New Roman" w:cs="Times New Roman"/>
          <w:sz w:val="28"/>
          <w:szCs w:val="28"/>
        </w:rPr>
        <w:t>(НАФТА), оскільки, на думку його адміністрації, даний режим дозволяє цим двом сусідам США зберігати великий дефіцит в торгівлі з Вашингтоном. Правда, свою передвиборну обіцянку про вихід з НАФТА Трамп відразу виконувати не став, погодившись на переговори про реформування цієї угоди. Однак загрозу виходу з нього Вашингтон зберігає в якості важеля тиску на Оттаву і Мехіко в процесі переговорів</w:t>
      </w:r>
      <w:r w:rsidRPr="002831EE">
        <w:rPr>
          <w:rFonts w:ascii="Times New Roman" w:hAnsi="Times New Roman" w:cs="Times New Roman"/>
          <w:sz w:val="28"/>
          <w:szCs w:val="28"/>
          <w:lang w:val="uk-UA"/>
        </w:rPr>
        <w:t>.</w:t>
      </w:r>
    </w:p>
    <w:p w:rsidR="00A06D0E" w:rsidRPr="002831EE" w:rsidRDefault="00A06D0E" w:rsidP="00A06D0E">
      <w:pPr>
        <w:spacing w:after="0" w:afterAutospacing="0" w:line="360" w:lineRule="auto"/>
        <w:ind w:firstLine="709"/>
        <w:rPr>
          <w:rFonts w:ascii="Times New Roman" w:hAnsi="Times New Roman" w:cs="Times New Roman"/>
          <w:sz w:val="28"/>
          <w:szCs w:val="28"/>
        </w:rPr>
      </w:pPr>
      <w:r w:rsidRPr="002831EE">
        <w:rPr>
          <w:rFonts w:ascii="Times New Roman" w:hAnsi="Times New Roman" w:cs="Times New Roman"/>
          <w:sz w:val="28"/>
          <w:szCs w:val="28"/>
          <w:lang w:val="uk-UA"/>
        </w:rPr>
        <w:t xml:space="preserve">Розглядаючи американо-китайські відносини, необхідно відзначити, що симбіоз цих двох найбільших економік світу став одним з найбільш важливих факторів міжнародної політики і привів до появи окремого терміна для позначення тісного зв'язку двох країн - «Кимерика» (поєднання назв двох держав - Китай і Америка). </w:t>
      </w:r>
      <w:r w:rsidRPr="002831EE">
        <w:rPr>
          <w:rFonts w:ascii="Times New Roman" w:hAnsi="Times New Roman" w:cs="Times New Roman"/>
          <w:sz w:val="28"/>
          <w:szCs w:val="28"/>
        </w:rPr>
        <w:t>Взаємодія цих країн вже довгий час є ключовою і визначальною для всього світу. Проте їх взаємодія включає не тільки партнерство, а й серйозну конкуренцію як в економічному, так і в геополітичному плані.</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rPr>
        <w:lastRenderedPageBreak/>
        <w:t>Д. Трамп і ді</w:t>
      </w:r>
      <w:r w:rsidRPr="002831EE">
        <w:rPr>
          <w:rFonts w:ascii="Times New Roman" w:hAnsi="Times New Roman" w:cs="Times New Roman"/>
          <w:sz w:val="28"/>
          <w:szCs w:val="28"/>
          <w:lang w:val="uk-UA"/>
        </w:rPr>
        <w:t>ю</w:t>
      </w:r>
      <w:r w:rsidRPr="002831EE">
        <w:rPr>
          <w:rFonts w:ascii="Times New Roman" w:hAnsi="Times New Roman" w:cs="Times New Roman"/>
          <w:sz w:val="28"/>
          <w:szCs w:val="28"/>
        </w:rPr>
        <w:t>ча його адміністрації незабаром після інавгурації виступили з низкою заяв, зміст яких зводився до того, що політика «стратегічного терпіння», що проводилася Б. Обамою впродовж багатьох років, повністю вичерпана, і Вашингтон зробить рішучі кроки, щоб в стислі терміни приборкати ракетно-ядерні амбіції Пхеньяна.</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Слід зазначити, що відносини між США і Мексикою є свого роду унікальним прикладом конфліктного співробітництва двох країн з різною цивілізаційної складової і різним рівнем економічного розвитку. В умовах такого роду відносин важлива будь-яка деталь, суспільні відносини, висловлювання політиків, тенденції в економіці та суспільно-політичних відносинах.</w:t>
      </w:r>
    </w:p>
    <w:p w:rsidR="00A06D0E" w:rsidRPr="002831EE" w:rsidRDefault="00A06D0E" w:rsidP="00A06D0E">
      <w:pPr>
        <w:spacing w:after="0" w:afterAutospacing="0" w:line="360" w:lineRule="auto"/>
        <w:ind w:firstLine="709"/>
        <w:rPr>
          <w:rFonts w:ascii="Times New Roman" w:hAnsi="Times New Roman" w:cs="Times New Roman"/>
          <w:sz w:val="28"/>
          <w:szCs w:val="28"/>
          <w:lang w:val="uk-UA"/>
        </w:rPr>
      </w:pPr>
      <w:r w:rsidRPr="002831EE">
        <w:rPr>
          <w:rFonts w:ascii="Times New Roman" w:hAnsi="Times New Roman" w:cs="Times New Roman"/>
          <w:sz w:val="28"/>
          <w:szCs w:val="28"/>
          <w:lang w:val="uk-UA"/>
        </w:rPr>
        <w:t xml:space="preserve">Найважливішим питанням, яке виникло між двосторонніми відносинами після обрання Дональда Трампа, стало гучне питання будівництва прикордонної стіни. </w:t>
      </w:r>
      <w:r w:rsidRPr="002831EE">
        <w:rPr>
          <w:rFonts w:ascii="Times New Roman" w:hAnsi="Times New Roman" w:cs="Times New Roman"/>
          <w:sz w:val="28"/>
          <w:szCs w:val="28"/>
        </w:rPr>
        <w:t>Приступивши до своїх обов'язків в Білому домі, Дональд Трамп практично відразу ж видав указ про охорону кордонів, відповідно до якого, на кордоні між США і Мексикою повинна бути зведена стіна.</w:t>
      </w:r>
    </w:p>
    <w:p w:rsidR="00A06D0E" w:rsidRDefault="00A06D0E" w:rsidP="00A06D0E">
      <w:pPr>
        <w:spacing w:after="160" w:afterAutospacing="0" w:line="259" w:lineRule="auto"/>
        <w:jc w:val="left"/>
        <w:rPr>
          <w:rFonts w:ascii="Times New Roman" w:hAnsi="Times New Roman" w:cs="Times New Roman"/>
          <w:sz w:val="28"/>
          <w:szCs w:val="28"/>
          <w:lang w:val="uk-UA"/>
        </w:rPr>
      </w:pPr>
      <w:bookmarkStart w:id="0" w:name="_Ref27135929"/>
      <w:r>
        <w:rPr>
          <w:rFonts w:ascii="Times New Roman" w:hAnsi="Times New Roman" w:cs="Times New Roman"/>
          <w:sz w:val="28"/>
          <w:szCs w:val="28"/>
          <w:lang w:val="uk-UA"/>
        </w:rPr>
        <w:br w:type="page"/>
      </w:r>
    </w:p>
    <w:p w:rsidR="00A06D0E" w:rsidRPr="00167419" w:rsidRDefault="00A06D0E" w:rsidP="00A06D0E">
      <w:pPr>
        <w:spacing w:after="0" w:line="240" w:lineRule="auto"/>
        <w:jc w:val="center"/>
        <w:rPr>
          <w:rFonts w:ascii="Times New Roman" w:hAnsi="Times New Roman" w:cs="Times New Roman"/>
          <w:b/>
          <w:sz w:val="28"/>
          <w:szCs w:val="28"/>
          <w:lang w:val="uk-UA"/>
        </w:rPr>
      </w:pPr>
      <w:r w:rsidRPr="00167419">
        <w:rPr>
          <w:rFonts w:ascii="Times New Roman" w:hAnsi="Times New Roman" w:cs="Times New Roman"/>
          <w:b/>
          <w:sz w:val="28"/>
          <w:szCs w:val="28"/>
          <w:lang w:val="uk-UA"/>
        </w:rPr>
        <w:lastRenderedPageBreak/>
        <w:t>СПИСОК ВИКОРИСТАНИХ ДЖЕРЕЛ</w:t>
      </w:r>
    </w:p>
    <w:p w:rsidR="00A06D0E" w:rsidRPr="00077070" w:rsidRDefault="00A06D0E" w:rsidP="00A06D0E">
      <w:pPr>
        <w:pStyle w:val="a3"/>
        <w:spacing w:after="0" w:line="240" w:lineRule="auto"/>
        <w:ind w:left="360"/>
        <w:jc w:val="center"/>
        <w:rPr>
          <w:rFonts w:ascii="Times New Roman" w:hAnsi="Times New Roman" w:cs="Times New Roman"/>
          <w:b/>
          <w:sz w:val="28"/>
          <w:szCs w:val="28"/>
          <w:lang w:val="uk-UA"/>
        </w:rPr>
      </w:pPr>
    </w:p>
    <w:p w:rsidR="00A06D0E" w:rsidRPr="00077070" w:rsidRDefault="00A06D0E" w:rsidP="00A06D0E">
      <w:pPr>
        <w:pStyle w:val="a6"/>
        <w:numPr>
          <w:ilvl w:val="0"/>
          <w:numId w:val="2"/>
        </w:numPr>
        <w:ind w:left="0" w:firstLine="709"/>
        <w:rPr>
          <w:szCs w:val="28"/>
        </w:rPr>
      </w:pPr>
      <w:r w:rsidRPr="00077070">
        <w:rPr>
          <w:szCs w:val="28"/>
        </w:rPr>
        <w:t>Антонова Е.Ю. Сущность внешней политики государства / Е.Ю. Антонова, В.И. Букей, Г.В. Баранов // Интерактивная наука. – 2017. – № 4 (14). – С. 91-92.</w:t>
      </w:r>
      <w:bookmarkEnd w:id="0"/>
    </w:p>
    <w:p w:rsidR="00A06D0E" w:rsidRPr="00077070" w:rsidRDefault="00A06D0E" w:rsidP="00A06D0E">
      <w:pPr>
        <w:pStyle w:val="a6"/>
        <w:numPr>
          <w:ilvl w:val="0"/>
          <w:numId w:val="2"/>
        </w:numPr>
        <w:ind w:left="0" w:firstLine="709"/>
        <w:rPr>
          <w:szCs w:val="28"/>
        </w:rPr>
      </w:pPr>
      <w:bookmarkStart w:id="1" w:name="_Ref27073812"/>
      <w:r w:rsidRPr="00077070">
        <w:rPr>
          <w:szCs w:val="28"/>
        </w:rPr>
        <w:t>Арсентьева И.И. К вопросу о возможных изменениях в американо-китайских отношениях при Дональде Трампе / И.И. Арсентьева // Общество: политика, экономика, право. – 2016. - №12. – С.10-12.</w:t>
      </w:r>
      <w:bookmarkEnd w:id="1"/>
    </w:p>
    <w:p w:rsidR="00A06D0E" w:rsidRPr="00077070" w:rsidRDefault="00A06D0E" w:rsidP="00A06D0E">
      <w:pPr>
        <w:pStyle w:val="a6"/>
        <w:numPr>
          <w:ilvl w:val="0"/>
          <w:numId w:val="2"/>
        </w:numPr>
        <w:ind w:left="0" w:firstLine="709"/>
        <w:rPr>
          <w:szCs w:val="28"/>
        </w:rPr>
      </w:pPr>
      <w:bookmarkStart w:id="2" w:name="_Ref27384308"/>
      <w:r w:rsidRPr="00077070">
        <w:rPr>
          <w:szCs w:val="28"/>
        </w:rPr>
        <w:t>Безруков А.О. Дональд Трамп: профессиональный профиль нового президента США / А.О. Безруков, О.И. Ребро, А.А. Сушенцов. – М., 2017. – 18 с.</w:t>
      </w:r>
      <w:bookmarkEnd w:id="2"/>
    </w:p>
    <w:p w:rsidR="00A06D0E" w:rsidRPr="00077070" w:rsidRDefault="00A06D0E" w:rsidP="00A06D0E">
      <w:pPr>
        <w:pStyle w:val="a6"/>
        <w:numPr>
          <w:ilvl w:val="0"/>
          <w:numId w:val="2"/>
        </w:numPr>
        <w:ind w:left="0" w:firstLine="709"/>
        <w:rPr>
          <w:szCs w:val="28"/>
        </w:rPr>
      </w:pPr>
      <w:bookmarkStart w:id="3" w:name="_Ref27073565"/>
      <w:r w:rsidRPr="00077070">
        <w:rPr>
          <w:szCs w:val="28"/>
        </w:rPr>
        <w:t>Безруков А.О. Феномен Д. Трампа и сценарии развития российско-американских отношений / А.О. Безруков // Сравнительная политика. – 2018. - №1. – С.109-123.</w:t>
      </w:r>
      <w:bookmarkEnd w:id="3"/>
    </w:p>
    <w:p w:rsidR="00A06D0E" w:rsidRPr="00077070" w:rsidRDefault="00A06D0E" w:rsidP="00A06D0E">
      <w:pPr>
        <w:pStyle w:val="a6"/>
        <w:numPr>
          <w:ilvl w:val="0"/>
          <w:numId w:val="2"/>
        </w:numPr>
        <w:ind w:left="0" w:firstLine="709"/>
        <w:rPr>
          <w:szCs w:val="28"/>
        </w:rPr>
      </w:pPr>
      <w:bookmarkStart w:id="4" w:name="_Ref27073169"/>
      <w:r w:rsidRPr="00077070">
        <w:rPr>
          <w:szCs w:val="28"/>
        </w:rPr>
        <w:t>Белова О. В.  Реализм, неореализм и постклассический реализм: эволюция основных категорий / О. В. Белова // Актуальні проблеми політики. - 2014. - Вип. 52. - С. 47-56.</w:t>
      </w:r>
      <w:bookmarkEnd w:id="4"/>
    </w:p>
    <w:p w:rsidR="00A06D0E" w:rsidRPr="00077070" w:rsidRDefault="00A06D0E" w:rsidP="00A06D0E">
      <w:pPr>
        <w:pStyle w:val="a6"/>
        <w:numPr>
          <w:ilvl w:val="0"/>
          <w:numId w:val="2"/>
        </w:numPr>
        <w:ind w:left="0" w:firstLine="709"/>
        <w:rPr>
          <w:szCs w:val="28"/>
        </w:rPr>
      </w:pPr>
      <w:bookmarkStart w:id="5" w:name="_Ref27073236"/>
      <w:r w:rsidRPr="00077070">
        <w:rPr>
          <w:szCs w:val="28"/>
        </w:rPr>
        <w:t>Бенедиктов К. Чёрный лебедь. Политическая биография Дональда Трампа / К. Бенедиктов. - М.: Книжный мир, 2016. - 310 с.</w:t>
      </w:r>
      <w:bookmarkEnd w:id="5"/>
    </w:p>
    <w:p w:rsidR="00A06D0E" w:rsidRPr="00077070" w:rsidRDefault="00A06D0E" w:rsidP="00A06D0E">
      <w:pPr>
        <w:pStyle w:val="a6"/>
        <w:numPr>
          <w:ilvl w:val="0"/>
          <w:numId w:val="2"/>
        </w:numPr>
        <w:ind w:left="0" w:firstLine="709"/>
        <w:rPr>
          <w:szCs w:val="28"/>
        </w:rPr>
      </w:pPr>
      <w:bookmarkStart w:id="6" w:name="_Ref27133796"/>
      <w:r w:rsidRPr="00077070">
        <w:rPr>
          <w:szCs w:val="28"/>
        </w:rPr>
        <w:t>Бисмарк О. Мысли и воспоминания: в 3-х т. – Т.2 / О. Бисмарк. - М.: Соцэкгиз, 1940. – 289 с.</w:t>
      </w:r>
      <w:bookmarkEnd w:id="6"/>
    </w:p>
    <w:p w:rsidR="00A06D0E" w:rsidRPr="00077070" w:rsidRDefault="00A06D0E" w:rsidP="00A06D0E">
      <w:pPr>
        <w:pStyle w:val="a6"/>
        <w:numPr>
          <w:ilvl w:val="0"/>
          <w:numId w:val="2"/>
        </w:numPr>
        <w:ind w:left="0" w:firstLine="709"/>
        <w:rPr>
          <w:szCs w:val="28"/>
        </w:rPr>
      </w:pPr>
      <w:bookmarkStart w:id="7" w:name="_Ref27384288"/>
      <w:r w:rsidRPr="00077070">
        <w:rPr>
          <w:szCs w:val="28"/>
        </w:rPr>
        <w:t>Бовдунов А. «Доктрина выхода»: почему США планомерно отказываются от участия в работе международных организаций / А. Бовдунов, А. Заквасин. [Электронный ресурс]. – Режим доступа: https://russian.rt.com/world/article/526365-ssha-vyhod-organizatsyi</w:t>
      </w:r>
      <w:bookmarkEnd w:id="7"/>
    </w:p>
    <w:p w:rsidR="00A06D0E" w:rsidRPr="00077070" w:rsidRDefault="00A06D0E" w:rsidP="00A06D0E">
      <w:pPr>
        <w:pStyle w:val="a6"/>
        <w:numPr>
          <w:ilvl w:val="0"/>
          <w:numId w:val="2"/>
        </w:numPr>
        <w:ind w:left="0" w:firstLine="709"/>
        <w:rPr>
          <w:szCs w:val="28"/>
        </w:rPr>
      </w:pPr>
      <w:bookmarkStart w:id="8" w:name="_Ref27135638"/>
      <w:r w:rsidRPr="00077070">
        <w:rPr>
          <w:szCs w:val="28"/>
        </w:rPr>
        <w:t>Борисенков А.А. Внешняя политика - вид политического влияния / А.А. Борисенков // Политика и Общество. – 2012. – № 5. – С.25-33.</w:t>
      </w:r>
      <w:bookmarkEnd w:id="8"/>
    </w:p>
    <w:p w:rsidR="00A06D0E" w:rsidRPr="00077070" w:rsidRDefault="00A06D0E" w:rsidP="00A06D0E">
      <w:pPr>
        <w:pStyle w:val="a6"/>
        <w:numPr>
          <w:ilvl w:val="0"/>
          <w:numId w:val="2"/>
        </w:numPr>
        <w:ind w:left="0" w:firstLine="709"/>
        <w:rPr>
          <w:szCs w:val="28"/>
        </w:rPr>
      </w:pPr>
      <w:bookmarkStart w:id="9" w:name="_Ref27137368"/>
      <w:r w:rsidRPr="00077070">
        <w:rPr>
          <w:szCs w:val="28"/>
        </w:rPr>
        <w:t>Борунков А.Ф. Дипломатический протокол в России / А.Ф. Борунков. - М.: Международные отношения, 2005. - 264 с.</w:t>
      </w:r>
      <w:bookmarkEnd w:id="9"/>
    </w:p>
    <w:p w:rsidR="00A06D0E" w:rsidRPr="00077070" w:rsidRDefault="00A06D0E" w:rsidP="00A06D0E">
      <w:pPr>
        <w:pStyle w:val="a6"/>
        <w:numPr>
          <w:ilvl w:val="0"/>
          <w:numId w:val="2"/>
        </w:numPr>
        <w:ind w:left="0" w:firstLine="709"/>
        <w:rPr>
          <w:szCs w:val="28"/>
        </w:rPr>
      </w:pPr>
      <w:bookmarkStart w:id="10" w:name="_Ref27575457"/>
      <w:r w:rsidRPr="00077070">
        <w:rPr>
          <w:szCs w:val="28"/>
        </w:rPr>
        <w:t xml:space="preserve">Буденный А.А. Стратегия национальной безопасности Трампа / </w:t>
      </w:r>
      <w:r w:rsidRPr="00077070">
        <w:rPr>
          <w:szCs w:val="28"/>
        </w:rPr>
        <w:lastRenderedPageBreak/>
        <w:t>А.А. Буденный // Вестник науки и образования. - 2018. - №1. – С.94-97.</w:t>
      </w:r>
      <w:bookmarkEnd w:id="10"/>
    </w:p>
    <w:p w:rsidR="00A06D0E" w:rsidRPr="00077070" w:rsidRDefault="00A06D0E" w:rsidP="00A06D0E">
      <w:pPr>
        <w:pStyle w:val="a6"/>
        <w:numPr>
          <w:ilvl w:val="0"/>
          <w:numId w:val="2"/>
        </w:numPr>
        <w:ind w:left="0" w:firstLine="709"/>
        <w:rPr>
          <w:szCs w:val="28"/>
        </w:rPr>
      </w:pPr>
      <w:bookmarkStart w:id="11" w:name="_Ref27575493"/>
      <w:r w:rsidRPr="00077070">
        <w:rPr>
          <w:szCs w:val="28"/>
        </w:rPr>
        <w:t>Воробьёв В.Я. Будущее американо-китайских отношений при администрации Дональда Трампа / В.Я. Воробьёв // Контуры глобальных трансформаций: политика, экономика, право. - 2016. - № 6 (50). – С.60-75.</w:t>
      </w:r>
      <w:bookmarkEnd w:id="11"/>
    </w:p>
    <w:p w:rsidR="00A06D0E" w:rsidRPr="00077070" w:rsidRDefault="00A06D0E" w:rsidP="00A06D0E">
      <w:pPr>
        <w:pStyle w:val="a6"/>
        <w:numPr>
          <w:ilvl w:val="0"/>
          <w:numId w:val="2"/>
        </w:numPr>
        <w:ind w:left="0" w:firstLine="709"/>
        <w:rPr>
          <w:szCs w:val="28"/>
        </w:rPr>
      </w:pPr>
      <w:bookmarkStart w:id="12" w:name="_Ref27073846"/>
      <w:r w:rsidRPr="00077070">
        <w:rPr>
          <w:szCs w:val="28"/>
        </w:rPr>
        <w:t>Воробьев В.Я. Приход администрации Д.Трампа и китайско-американские отношения / В.Я. Воробьев, И.Е. Денисов, А.Д. Дикарев. - М.: МГИМО-Университет, 2018. - 66 с.</w:t>
      </w:r>
      <w:bookmarkEnd w:id="12"/>
    </w:p>
    <w:p w:rsidR="00A06D0E" w:rsidRPr="00077070" w:rsidRDefault="00A06D0E" w:rsidP="00A06D0E">
      <w:pPr>
        <w:pStyle w:val="a6"/>
        <w:numPr>
          <w:ilvl w:val="0"/>
          <w:numId w:val="2"/>
        </w:numPr>
        <w:ind w:left="0" w:firstLine="709"/>
        <w:rPr>
          <w:szCs w:val="28"/>
        </w:rPr>
      </w:pPr>
      <w:bookmarkStart w:id="13" w:name="_Ref27383733"/>
      <w:r w:rsidRPr="00077070">
        <w:rPr>
          <w:szCs w:val="28"/>
        </w:rPr>
        <w:t>Гарбузов В.Н. Трамп: блокированное президентство / В.Н. Гарбузов // США и Канада: экономика, политика, культура. - 2017. - №11 (575). - С. 5-28.</w:t>
      </w:r>
      <w:bookmarkEnd w:id="13"/>
    </w:p>
    <w:p w:rsidR="00A06D0E" w:rsidRPr="00077070" w:rsidRDefault="00A06D0E" w:rsidP="00A06D0E">
      <w:pPr>
        <w:pStyle w:val="a6"/>
        <w:numPr>
          <w:ilvl w:val="0"/>
          <w:numId w:val="2"/>
        </w:numPr>
        <w:ind w:left="0" w:firstLine="709"/>
        <w:rPr>
          <w:szCs w:val="28"/>
        </w:rPr>
      </w:pPr>
      <w:bookmarkStart w:id="14" w:name="_Ref27642913"/>
      <w:r w:rsidRPr="00077070">
        <w:rPr>
          <w:szCs w:val="28"/>
        </w:rPr>
        <w:t>Гетьманчук А. Відносини України зі США: зброя, Крим та справа Манафорта / А. Гетьманчук. [Електронний ресурс]. – Режим доступу: http://neweurope.org.ua/analytics/truman-index-4-8-vidnosyny-ukrayina-ssha/</w:t>
      </w:r>
      <w:bookmarkEnd w:id="14"/>
    </w:p>
    <w:p w:rsidR="00A06D0E" w:rsidRPr="00077070" w:rsidRDefault="00A06D0E" w:rsidP="00A06D0E">
      <w:pPr>
        <w:pStyle w:val="a6"/>
        <w:numPr>
          <w:ilvl w:val="0"/>
          <w:numId w:val="2"/>
        </w:numPr>
        <w:ind w:left="0" w:firstLine="709"/>
        <w:rPr>
          <w:szCs w:val="28"/>
        </w:rPr>
      </w:pPr>
      <w:bookmarkStart w:id="15" w:name="_Ref27073667"/>
      <w:r w:rsidRPr="00077070">
        <w:rPr>
          <w:szCs w:val="28"/>
        </w:rPr>
        <w:t>Годованюк К.А. "Особые отношения" США и Великобритании: "фактор Трампа" / К.А. Годованюк // Научно-аналитический вестник Института Европы РАН. - 2018. - № 4. – С.142-149.</w:t>
      </w:r>
      <w:bookmarkEnd w:id="15"/>
    </w:p>
    <w:p w:rsidR="00A06D0E" w:rsidRPr="00077070" w:rsidRDefault="00A06D0E" w:rsidP="00A06D0E">
      <w:pPr>
        <w:pStyle w:val="a6"/>
        <w:numPr>
          <w:ilvl w:val="0"/>
          <w:numId w:val="2"/>
        </w:numPr>
        <w:ind w:left="0" w:firstLine="709"/>
        <w:rPr>
          <w:szCs w:val="28"/>
        </w:rPr>
      </w:pPr>
      <w:bookmarkStart w:id="16" w:name="_Ref27642980"/>
      <w:r w:rsidRPr="00077070">
        <w:rPr>
          <w:szCs w:val="28"/>
        </w:rPr>
        <w:t>Гончаренко Р. "Українагейт" у США: "токсичні" наслідки для Києва / Р. Гончаренко. [Електронний ресурс]. – Режим доступу: https://www.dw.com</w:t>
      </w:r>
      <w:r w:rsidRPr="00077070">
        <w:rPr>
          <w:szCs w:val="28"/>
          <w:lang w:val="uk-UA"/>
        </w:rPr>
        <w:t xml:space="preserve"> </w:t>
      </w:r>
      <w:r w:rsidRPr="00077070">
        <w:rPr>
          <w:szCs w:val="28"/>
        </w:rPr>
        <w:t>/uk/українагейт-у-сша-токсичні-наслідки-для-києва/a-51352361</w:t>
      </w:r>
      <w:bookmarkEnd w:id="16"/>
    </w:p>
    <w:p w:rsidR="00A06D0E" w:rsidRPr="00077070" w:rsidRDefault="00A06D0E" w:rsidP="00A06D0E">
      <w:pPr>
        <w:pStyle w:val="a6"/>
        <w:numPr>
          <w:ilvl w:val="0"/>
          <w:numId w:val="2"/>
        </w:numPr>
        <w:ind w:left="0" w:firstLine="709"/>
        <w:rPr>
          <w:szCs w:val="28"/>
        </w:rPr>
      </w:pPr>
      <w:bookmarkStart w:id="17" w:name="_Ref27137021"/>
      <w:r w:rsidRPr="00077070">
        <w:rPr>
          <w:szCs w:val="28"/>
        </w:rPr>
        <w:t>Громыко А. А. Дипломатический словарь. – Том 1 / А. А. Громыко. – М: Государственное издательство политической литературы, 1981. – 580 с.</w:t>
      </w:r>
      <w:bookmarkEnd w:id="17"/>
    </w:p>
    <w:p w:rsidR="00A06D0E" w:rsidRPr="00077070" w:rsidRDefault="00A06D0E" w:rsidP="00A06D0E">
      <w:pPr>
        <w:pStyle w:val="a6"/>
        <w:numPr>
          <w:ilvl w:val="0"/>
          <w:numId w:val="2"/>
        </w:numPr>
        <w:ind w:left="0" w:firstLine="709"/>
        <w:rPr>
          <w:szCs w:val="28"/>
        </w:rPr>
      </w:pPr>
      <w:bookmarkStart w:id="18" w:name="_Ref27073274"/>
      <w:r w:rsidRPr="00077070">
        <w:rPr>
          <w:szCs w:val="28"/>
        </w:rPr>
        <w:t>Давыдова Е.А. Дональд Трамп: американский президент нового формата или феномен личности? / Е.А. Давыдова, И.А. Субботина // Актуальные проблемы гуманитарных и социально-экономических наук. - 2017. - Т. 11. - № 3. - С. 69-71.</w:t>
      </w:r>
      <w:bookmarkEnd w:id="18"/>
    </w:p>
    <w:p w:rsidR="00A06D0E" w:rsidRPr="00077070" w:rsidRDefault="00A06D0E" w:rsidP="00A06D0E">
      <w:pPr>
        <w:pStyle w:val="a6"/>
        <w:numPr>
          <w:ilvl w:val="0"/>
          <w:numId w:val="2"/>
        </w:numPr>
        <w:ind w:left="0" w:firstLine="709"/>
        <w:rPr>
          <w:szCs w:val="28"/>
        </w:rPr>
      </w:pPr>
      <w:bookmarkStart w:id="19" w:name="_Ref27073580"/>
      <w:r w:rsidRPr="00077070">
        <w:rPr>
          <w:szCs w:val="28"/>
        </w:rPr>
        <w:t>Джангиров Д. Сто дней Дональда Трампа: украинский контекст / Д. Джангиров, А. Видишенко, А. Решмедилова. - К.: Саммит-Книга, 2017. - 112 с.</w:t>
      </w:r>
      <w:bookmarkEnd w:id="19"/>
    </w:p>
    <w:p w:rsidR="00A06D0E" w:rsidRPr="00077070" w:rsidRDefault="00A06D0E" w:rsidP="00A06D0E">
      <w:pPr>
        <w:pStyle w:val="a6"/>
        <w:numPr>
          <w:ilvl w:val="0"/>
          <w:numId w:val="2"/>
        </w:numPr>
        <w:ind w:left="0" w:firstLine="709"/>
        <w:rPr>
          <w:szCs w:val="28"/>
        </w:rPr>
      </w:pPr>
      <w:bookmarkStart w:id="20" w:name="_Ref27073387"/>
      <w:r w:rsidRPr="00077070">
        <w:rPr>
          <w:szCs w:val="28"/>
        </w:rPr>
        <w:t xml:space="preserve">Джахара М. Военно-гражданские отношения в США со времен </w:t>
      </w:r>
      <w:r w:rsidRPr="00077070">
        <w:rPr>
          <w:szCs w:val="28"/>
        </w:rPr>
        <w:lastRenderedPageBreak/>
        <w:t>Дж. Вашингтона: изменил ли Д. Трамп их динамику? / М. Джахара // Контуры глобальных трансформаций: политика, экономика, право. – 2017. - №10. – С.54-66.</w:t>
      </w:r>
      <w:bookmarkEnd w:id="20"/>
    </w:p>
    <w:p w:rsidR="00A06D0E" w:rsidRPr="00077070" w:rsidRDefault="00A06D0E" w:rsidP="00A06D0E">
      <w:pPr>
        <w:pStyle w:val="a6"/>
        <w:numPr>
          <w:ilvl w:val="0"/>
          <w:numId w:val="2"/>
        </w:numPr>
        <w:ind w:left="0" w:firstLine="709"/>
        <w:rPr>
          <w:szCs w:val="28"/>
        </w:rPr>
      </w:pPr>
      <w:bookmarkStart w:id="21" w:name="_Ref27595528"/>
      <w:r w:rsidRPr="00077070">
        <w:rPr>
          <w:szCs w:val="28"/>
        </w:rPr>
        <w:t>Елесеенко Д.М.  Новые тенденции в американо-мексиканских отношениях после избрания Дональда Трампа / Д.М.  Елесеенко // Исторические исследования. – 2019. - №12. – С.91-96.</w:t>
      </w:r>
      <w:bookmarkEnd w:id="21"/>
    </w:p>
    <w:p w:rsidR="00A06D0E" w:rsidRPr="00077070" w:rsidRDefault="00A06D0E" w:rsidP="00A06D0E">
      <w:pPr>
        <w:pStyle w:val="a6"/>
        <w:numPr>
          <w:ilvl w:val="0"/>
          <w:numId w:val="2"/>
        </w:numPr>
        <w:ind w:left="0" w:firstLine="709"/>
        <w:rPr>
          <w:szCs w:val="28"/>
        </w:rPr>
      </w:pPr>
      <w:bookmarkStart w:id="22" w:name="_Ref27073449"/>
      <w:r w:rsidRPr="00077070">
        <w:rPr>
          <w:szCs w:val="28"/>
        </w:rPr>
        <w:t>Емельянов Е.В. Внешнеторговый курс Дональда Трампа: планы и реалии / Е.В. Емельянов // Международная торговля и торговая политика. – 2018. - № 2 (14). – С.73-82.</w:t>
      </w:r>
      <w:bookmarkEnd w:id="22"/>
    </w:p>
    <w:p w:rsidR="00A06D0E" w:rsidRPr="00077070" w:rsidRDefault="00A06D0E" w:rsidP="00A06D0E">
      <w:pPr>
        <w:pStyle w:val="a6"/>
        <w:numPr>
          <w:ilvl w:val="0"/>
          <w:numId w:val="2"/>
        </w:numPr>
        <w:ind w:left="0" w:firstLine="709"/>
        <w:rPr>
          <w:szCs w:val="28"/>
        </w:rPr>
      </w:pPr>
      <w:bookmarkStart w:id="23" w:name="_Ref27581495"/>
      <w:r w:rsidRPr="00077070">
        <w:rPr>
          <w:szCs w:val="28"/>
        </w:rPr>
        <w:t>Жебин А.З. Корея: денуклеаризация в обмен на нормализацию? / А.З. Жебин // Восточная Азия: факты и аналитика. – 2019. - №1. – С.7-13.</w:t>
      </w:r>
      <w:bookmarkEnd w:id="23"/>
    </w:p>
    <w:p w:rsidR="00A06D0E" w:rsidRPr="00077070" w:rsidRDefault="00A06D0E" w:rsidP="00A06D0E">
      <w:pPr>
        <w:pStyle w:val="a6"/>
        <w:numPr>
          <w:ilvl w:val="0"/>
          <w:numId w:val="2"/>
        </w:numPr>
        <w:ind w:left="0" w:firstLine="709"/>
        <w:rPr>
          <w:szCs w:val="28"/>
        </w:rPr>
      </w:pPr>
      <w:bookmarkStart w:id="24" w:name="_Ref27642855"/>
      <w:r w:rsidRPr="00077070">
        <w:rPr>
          <w:szCs w:val="28"/>
        </w:rPr>
        <w:t>Зустріч Порошенка з Пенсом: Україна – серед головних пріоритетів США. [Електронний ресурс]. – Режим доступу: http://fpri.kiev.ua/?p=23458</w:t>
      </w:r>
      <w:bookmarkEnd w:id="24"/>
    </w:p>
    <w:p w:rsidR="00A06D0E" w:rsidRPr="00077070" w:rsidRDefault="00A06D0E" w:rsidP="00A06D0E">
      <w:pPr>
        <w:pStyle w:val="a6"/>
        <w:numPr>
          <w:ilvl w:val="0"/>
          <w:numId w:val="2"/>
        </w:numPr>
        <w:ind w:left="0" w:firstLine="709"/>
        <w:rPr>
          <w:szCs w:val="28"/>
        </w:rPr>
      </w:pPr>
      <w:bookmarkStart w:id="25" w:name="_Ref27595663"/>
      <w:r w:rsidRPr="00077070">
        <w:rPr>
          <w:szCs w:val="28"/>
        </w:rPr>
        <w:t>Интервью Дональда Трампа для Билла О'Рейли из FoxNews по случаю «Супербоула». [Электронный ресурс]. – Режим доступа: https://inosmi.ru/</w:t>
      </w:r>
      <w:r w:rsidRPr="00077070">
        <w:rPr>
          <w:szCs w:val="28"/>
          <w:lang w:val="uk-UA"/>
        </w:rPr>
        <w:t xml:space="preserve"> </w:t>
      </w:r>
      <w:r w:rsidRPr="00077070">
        <w:rPr>
          <w:szCs w:val="28"/>
        </w:rPr>
        <w:t>politic/20170206/238673152.html</w:t>
      </w:r>
      <w:bookmarkEnd w:id="25"/>
    </w:p>
    <w:p w:rsidR="00A06D0E" w:rsidRPr="00077070" w:rsidRDefault="00A06D0E" w:rsidP="00A06D0E">
      <w:pPr>
        <w:pStyle w:val="a6"/>
        <w:numPr>
          <w:ilvl w:val="0"/>
          <w:numId w:val="2"/>
        </w:numPr>
        <w:ind w:left="0" w:firstLine="709"/>
        <w:rPr>
          <w:szCs w:val="28"/>
        </w:rPr>
      </w:pPr>
      <w:bookmarkStart w:id="26" w:name="_Ref27135145"/>
      <w:r w:rsidRPr="00077070">
        <w:rPr>
          <w:szCs w:val="28"/>
        </w:rPr>
        <w:t>Ирхин Ю.В. Политология: учебник / Ю.В. Ирхин. - М.: изд-во «Экзамен», 2007. – 711.</w:t>
      </w:r>
      <w:bookmarkEnd w:id="26"/>
    </w:p>
    <w:p w:rsidR="00A06D0E" w:rsidRPr="00077070" w:rsidRDefault="00A06D0E" w:rsidP="00A06D0E">
      <w:pPr>
        <w:pStyle w:val="a6"/>
        <w:numPr>
          <w:ilvl w:val="0"/>
          <w:numId w:val="2"/>
        </w:numPr>
        <w:ind w:left="0" w:firstLine="709"/>
        <w:rPr>
          <w:szCs w:val="28"/>
        </w:rPr>
      </w:pPr>
      <w:bookmarkStart w:id="27" w:name="_Ref27073605"/>
      <w:r w:rsidRPr="00077070">
        <w:rPr>
          <w:szCs w:val="28"/>
        </w:rPr>
        <w:t>Карасова Т.А. Новая страница в израильско-американских отношениях. Д. Трамп: ожидания, надежды и опасения / Т.А. Карасова // Контуры глобальных трансформаций: политика, экономика, право. – 2017. - №2. – С.128-142.</w:t>
      </w:r>
      <w:bookmarkEnd w:id="27"/>
    </w:p>
    <w:p w:rsidR="00A06D0E" w:rsidRPr="00077070" w:rsidRDefault="00A06D0E" w:rsidP="00A06D0E">
      <w:pPr>
        <w:pStyle w:val="a6"/>
        <w:numPr>
          <w:ilvl w:val="0"/>
          <w:numId w:val="2"/>
        </w:numPr>
        <w:ind w:left="0" w:firstLine="709"/>
        <w:rPr>
          <w:szCs w:val="28"/>
        </w:rPr>
      </w:pPr>
      <w:bookmarkStart w:id="28" w:name="_Ref27134507"/>
      <w:r w:rsidRPr="00077070">
        <w:rPr>
          <w:szCs w:val="28"/>
        </w:rPr>
        <w:t>Коваленко Г.В. Теоретические основы исследования внешней политики постсоветских государств / Г.В. Коваленко // Постсоветские исследования. – 2018. - №1. – С.58-63.</w:t>
      </w:r>
      <w:bookmarkEnd w:id="28"/>
    </w:p>
    <w:p w:rsidR="00A06D0E" w:rsidRPr="00077070" w:rsidRDefault="00A06D0E" w:rsidP="00A06D0E">
      <w:pPr>
        <w:pStyle w:val="a6"/>
        <w:numPr>
          <w:ilvl w:val="0"/>
          <w:numId w:val="2"/>
        </w:numPr>
        <w:ind w:left="0" w:firstLine="709"/>
        <w:rPr>
          <w:szCs w:val="28"/>
        </w:rPr>
      </w:pPr>
      <w:bookmarkStart w:id="29" w:name="_Ref27073371"/>
      <w:r w:rsidRPr="00077070">
        <w:rPr>
          <w:szCs w:val="28"/>
        </w:rPr>
        <w:t>Конышев В.Н. Перспективы военной политики Д. Трампа / В.Н. Конышев, А.А. Сергунин // Национальные интересы: приоритеты и безопасность. – 2018. – Т. 14, № 12. – С. 2178-2194.</w:t>
      </w:r>
      <w:bookmarkEnd w:id="29"/>
    </w:p>
    <w:p w:rsidR="00A06D0E" w:rsidRPr="00077070" w:rsidRDefault="00A06D0E" w:rsidP="00A06D0E">
      <w:pPr>
        <w:pStyle w:val="a6"/>
        <w:numPr>
          <w:ilvl w:val="0"/>
          <w:numId w:val="2"/>
        </w:numPr>
        <w:ind w:left="0" w:firstLine="709"/>
        <w:rPr>
          <w:szCs w:val="28"/>
        </w:rPr>
      </w:pPr>
      <w:bookmarkStart w:id="30" w:name="_Ref27073695"/>
      <w:r w:rsidRPr="00077070">
        <w:rPr>
          <w:szCs w:val="28"/>
        </w:rPr>
        <w:t xml:space="preserve">Крылов А.В. Подходы администрации Д. Трампа к </w:t>
      </w:r>
      <w:r w:rsidRPr="00077070">
        <w:rPr>
          <w:szCs w:val="28"/>
        </w:rPr>
        <w:lastRenderedPageBreak/>
        <w:t>ближневосточному урегулированию / А.В. Крылов // Ежегодник ИМИ. Международная политика в меняющемся мире / - 2018. - Вып. 3 (25). – С. 82-89.</w:t>
      </w:r>
      <w:bookmarkEnd w:id="30"/>
    </w:p>
    <w:p w:rsidR="00A06D0E" w:rsidRPr="00077070" w:rsidRDefault="00A06D0E" w:rsidP="00A06D0E">
      <w:pPr>
        <w:pStyle w:val="a6"/>
        <w:numPr>
          <w:ilvl w:val="0"/>
          <w:numId w:val="2"/>
        </w:numPr>
        <w:ind w:left="0" w:firstLine="709"/>
        <w:rPr>
          <w:szCs w:val="28"/>
        </w:rPr>
      </w:pPr>
      <w:bookmarkStart w:id="31" w:name="_Ref27073422"/>
      <w:r w:rsidRPr="00077070">
        <w:rPr>
          <w:szCs w:val="28"/>
        </w:rPr>
        <w:t>Кудинов А.С. Международно-правовые вопросы внешней политики США при Президенте Д. Трампе / А.С. Кудинов, А.А. Урумбаев, М.Р. Юзбашян // Московский журнал международного права. - 2017. - №4. - С. 116-130.</w:t>
      </w:r>
      <w:bookmarkEnd w:id="31"/>
    </w:p>
    <w:p w:rsidR="00A06D0E" w:rsidRPr="00077070" w:rsidRDefault="00A06D0E" w:rsidP="00A06D0E">
      <w:pPr>
        <w:pStyle w:val="a6"/>
        <w:numPr>
          <w:ilvl w:val="0"/>
          <w:numId w:val="2"/>
        </w:numPr>
        <w:ind w:left="0" w:firstLine="709"/>
        <w:rPr>
          <w:szCs w:val="28"/>
        </w:rPr>
      </w:pPr>
      <w:bookmarkStart w:id="32" w:name="_Ref27073406"/>
      <w:r w:rsidRPr="00077070">
        <w:rPr>
          <w:szCs w:val="28"/>
        </w:rPr>
        <w:t>Кузнецов Д.А. Трансрегионализм во внешней политике США: сравнительный анализ геополитики проектов ТТП и ТТИП / Д.А.Кузнецов // Сравнительная политика. - 2017. - №2. - С. 73-81.</w:t>
      </w:r>
      <w:bookmarkEnd w:id="32"/>
    </w:p>
    <w:p w:rsidR="00A06D0E" w:rsidRPr="00077070" w:rsidRDefault="00A06D0E" w:rsidP="00A06D0E">
      <w:pPr>
        <w:pStyle w:val="a6"/>
        <w:numPr>
          <w:ilvl w:val="0"/>
          <w:numId w:val="2"/>
        </w:numPr>
        <w:ind w:left="0" w:firstLine="709"/>
        <w:rPr>
          <w:szCs w:val="28"/>
        </w:rPr>
      </w:pPr>
      <w:bookmarkStart w:id="33" w:name="_Ref27073314"/>
      <w:r w:rsidRPr="00077070">
        <w:rPr>
          <w:szCs w:val="28"/>
        </w:rPr>
        <w:t>Ларионова М. В. Внешняя политика Трампа и многосторонние институты коллективного управления / М. В. Ларионова, А. В. Шелепов, А.Г. Сахаров // Экономическое развитие России. - 2017. - Т. 24. № 4. - С. 31-41.</w:t>
      </w:r>
      <w:bookmarkEnd w:id="33"/>
    </w:p>
    <w:p w:rsidR="00A06D0E" w:rsidRPr="00077070" w:rsidRDefault="00A06D0E" w:rsidP="00A06D0E">
      <w:pPr>
        <w:pStyle w:val="a6"/>
        <w:numPr>
          <w:ilvl w:val="0"/>
          <w:numId w:val="2"/>
        </w:numPr>
        <w:ind w:left="0" w:firstLine="709"/>
        <w:rPr>
          <w:szCs w:val="28"/>
        </w:rPr>
      </w:pPr>
      <w:bookmarkStart w:id="34" w:name="_Ref27073326"/>
      <w:r w:rsidRPr="00077070">
        <w:rPr>
          <w:szCs w:val="28"/>
        </w:rPr>
        <w:t>Ларионова М. В. Политика Трампа и международные институты / М. В. Ларионова, А. В. Шелепов, А.Г. Сахаров // Мониторинг экономической ситуации в России. – 2017. - №5. – С.10-14.</w:t>
      </w:r>
      <w:bookmarkEnd w:id="34"/>
    </w:p>
    <w:p w:rsidR="00A06D0E" w:rsidRPr="00077070" w:rsidRDefault="00A06D0E" w:rsidP="00A06D0E">
      <w:pPr>
        <w:pStyle w:val="a6"/>
        <w:numPr>
          <w:ilvl w:val="0"/>
          <w:numId w:val="2"/>
        </w:numPr>
        <w:ind w:left="0" w:firstLine="709"/>
        <w:rPr>
          <w:szCs w:val="28"/>
        </w:rPr>
      </w:pPr>
      <w:bookmarkStart w:id="35" w:name="_Ref27575577"/>
      <w:r w:rsidRPr="00077070">
        <w:rPr>
          <w:szCs w:val="28"/>
        </w:rPr>
        <w:t>Лукинский Н. А. Развитие отношений КНР и США при администрации Д. Трампа с позиции Соединенных Штатов / Н. А. Лукинский, Е. В. Савкович // Вестник Томского государственного университета. - 2019. - № 60. - С. 115-119.</w:t>
      </w:r>
      <w:bookmarkEnd w:id="35"/>
    </w:p>
    <w:p w:rsidR="00A06D0E" w:rsidRPr="00077070" w:rsidRDefault="00A06D0E" w:rsidP="00A06D0E">
      <w:pPr>
        <w:pStyle w:val="a6"/>
        <w:numPr>
          <w:ilvl w:val="0"/>
          <w:numId w:val="2"/>
        </w:numPr>
        <w:ind w:left="0" w:firstLine="709"/>
        <w:rPr>
          <w:szCs w:val="28"/>
        </w:rPr>
      </w:pPr>
      <w:bookmarkStart w:id="36" w:name="_Ref27135345"/>
      <w:r w:rsidRPr="00077070">
        <w:rPr>
          <w:szCs w:val="28"/>
        </w:rPr>
        <w:t>Мельвиль А.Ю. Политология: учебник / А.Ю. Мельвиль. - М.:«Аспект Пресс», 2010. - 618 с.</w:t>
      </w:r>
      <w:bookmarkEnd w:id="36"/>
    </w:p>
    <w:p w:rsidR="00A06D0E" w:rsidRPr="00077070" w:rsidRDefault="00A06D0E" w:rsidP="00A06D0E">
      <w:pPr>
        <w:pStyle w:val="a6"/>
        <w:numPr>
          <w:ilvl w:val="0"/>
          <w:numId w:val="2"/>
        </w:numPr>
        <w:ind w:left="0" w:firstLine="709"/>
        <w:rPr>
          <w:szCs w:val="28"/>
        </w:rPr>
      </w:pPr>
      <w:bookmarkStart w:id="37" w:name="_Ref27581420"/>
      <w:r w:rsidRPr="00077070">
        <w:rPr>
          <w:szCs w:val="28"/>
        </w:rPr>
        <w:t>Михеев В.В. Кризис и новая повестка дня для корейского полуострова и региональных держав / В.В. Михеев, А.Н. Федоровский. – М.: ИМЭМО РАН, 2018. – 69 с.</w:t>
      </w:r>
      <w:bookmarkEnd w:id="37"/>
    </w:p>
    <w:p w:rsidR="00A06D0E" w:rsidRPr="00077070" w:rsidRDefault="00A06D0E" w:rsidP="00A06D0E">
      <w:pPr>
        <w:pStyle w:val="a6"/>
        <w:numPr>
          <w:ilvl w:val="0"/>
          <w:numId w:val="2"/>
        </w:numPr>
        <w:ind w:left="0" w:firstLine="709"/>
        <w:rPr>
          <w:szCs w:val="28"/>
        </w:rPr>
      </w:pPr>
      <w:bookmarkStart w:id="38" w:name="_Ref27642839"/>
      <w:r w:rsidRPr="00077070">
        <w:rPr>
          <w:szCs w:val="28"/>
        </w:rPr>
        <w:t>Петренко І. Україна: підсумки 2017 та виклики 2018 / І. Петренко, Є. Киян, Є. Ярошенко. – К.: Міжнародний центр перспективних досліджень, 2017. – 20 с.</w:t>
      </w:r>
      <w:bookmarkEnd w:id="38"/>
    </w:p>
    <w:p w:rsidR="00A06D0E" w:rsidRPr="00077070" w:rsidRDefault="00A06D0E" w:rsidP="00A06D0E">
      <w:pPr>
        <w:pStyle w:val="a6"/>
        <w:numPr>
          <w:ilvl w:val="0"/>
          <w:numId w:val="2"/>
        </w:numPr>
        <w:ind w:left="0" w:firstLine="709"/>
        <w:rPr>
          <w:szCs w:val="28"/>
        </w:rPr>
      </w:pPr>
      <w:bookmarkStart w:id="39" w:name="_Ref27073262"/>
      <w:r w:rsidRPr="00077070">
        <w:rPr>
          <w:szCs w:val="28"/>
        </w:rPr>
        <w:t>Печатнов В.О. Феномен Трампа и американская демократия / В.О.Печатнов // Международные процессы. - 2017. - №1. - С. 13-34.</w:t>
      </w:r>
      <w:bookmarkEnd w:id="39"/>
    </w:p>
    <w:p w:rsidR="00A06D0E" w:rsidRPr="00077070" w:rsidRDefault="00A06D0E" w:rsidP="00A06D0E">
      <w:pPr>
        <w:pStyle w:val="a6"/>
        <w:numPr>
          <w:ilvl w:val="0"/>
          <w:numId w:val="2"/>
        </w:numPr>
        <w:ind w:left="0" w:firstLine="709"/>
        <w:rPr>
          <w:szCs w:val="28"/>
        </w:rPr>
      </w:pPr>
      <w:bookmarkStart w:id="40" w:name="_Ref27073554"/>
      <w:r w:rsidRPr="00077070">
        <w:rPr>
          <w:szCs w:val="28"/>
        </w:rPr>
        <w:lastRenderedPageBreak/>
        <w:t>Поликарпов В.С. Россия и мир в проекте Дональда Трампа «Восстановить былое величие Америки» / В.С. Поликарпов, Е.В. Поликарпова. - Ростов-на-Дону: Южный федеральный университет, 2017. - 214 с.</w:t>
      </w:r>
      <w:bookmarkEnd w:id="40"/>
    </w:p>
    <w:p w:rsidR="00A06D0E" w:rsidRPr="00077070" w:rsidRDefault="00A06D0E" w:rsidP="00A06D0E">
      <w:pPr>
        <w:pStyle w:val="a6"/>
        <w:numPr>
          <w:ilvl w:val="0"/>
          <w:numId w:val="2"/>
        </w:numPr>
        <w:ind w:left="0" w:firstLine="709"/>
        <w:rPr>
          <w:szCs w:val="28"/>
        </w:rPr>
      </w:pPr>
      <w:bookmarkStart w:id="41" w:name="_Ref27136494"/>
      <w:r w:rsidRPr="00077070">
        <w:rPr>
          <w:szCs w:val="28"/>
        </w:rPr>
        <w:t>Попов В.И. Современная дипломатия. Теория и практика. Часть 1. Дипломатия - наука и искусство / В.И. Попов. - М.: Научная книга, 2000. - 576 с.</w:t>
      </w:r>
      <w:bookmarkEnd w:id="41"/>
    </w:p>
    <w:p w:rsidR="00A06D0E" w:rsidRPr="00077070" w:rsidRDefault="00A06D0E" w:rsidP="00A06D0E">
      <w:pPr>
        <w:pStyle w:val="a6"/>
        <w:numPr>
          <w:ilvl w:val="0"/>
          <w:numId w:val="2"/>
        </w:numPr>
        <w:ind w:left="0" w:firstLine="709"/>
        <w:rPr>
          <w:szCs w:val="28"/>
        </w:rPr>
      </w:pPr>
      <w:bookmarkStart w:id="42" w:name="_Ref27642821"/>
      <w:r w:rsidRPr="00077070">
        <w:rPr>
          <w:szCs w:val="28"/>
        </w:rPr>
        <w:t>Потіха А. Відносини України та США на сучасному етапі в оцінках політиків і експертів /  А. Потіха // Україна: події, факти, коментарі. – 2018. – № 3. – С. 27–33.</w:t>
      </w:r>
      <w:bookmarkEnd w:id="42"/>
    </w:p>
    <w:p w:rsidR="00A06D0E" w:rsidRPr="00077070" w:rsidRDefault="00A06D0E" w:rsidP="00A06D0E">
      <w:pPr>
        <w:pStyle w:val="a6"/>
        <w:numPr>
          <w:ilvl w:val="0"/>
          <w:numId w:val="2"/>
        </w:numPr>
        <w:ind w:left="0" w:firstLine="709"/>
        <w:rPr>
          <w:szCs w:val="28"/>
        </w:rPr>
      </w:pPr>
      <w:bookmarkStart w:id="43" w:name="_Ref27073475"/>
      <w:r w:rsidRPr="00077070">
        <w:rPr>
          <w:szCs w:val="28"/>
        </w:rPr>
        <w:t>Приходько О. В. Внешняя политика Д. Трампа и европейские союзники США / О. В. Приходько // Россия и Америка в XXI веке. - 2018. – Вып. 2. – С.7-24.</w:t>
      </w:r>
      <w:bookmarkEnd w:id="43"/>
    </w:p>
    <w:p w:rsidR="00A06D0E" w:rsidRPr="00077070" w:rsidRDefault="00A06D0E" w:rsidP="00A06D0E">
      <w:pPr>
        <w:pStyle w:val="a6"/>
        <w:numPr>
          <w:ilvl w:val="0"/>
          <w:numId w:val="2"/>
        </w:numPr>
        <w:ind w:left="0" w:firstLine="709"/>
        <w:rPr>
          <w:szCs w:val="28"/>
        </w:rPr>
      </w:pPr>
      <w:bookmarkStart w:id="44" w:name="_Ref27073501"/>
      <w:r w:rsidRPr="00077070">
        <w:rPr>
          <w:szCs w:val="28"/>
        </w:rPr>
        <w:t>Приходько О.В. Президенство Л.Трампа: новизна и приемственность в американской стратегии / О.В. Приходько, П.Е. Смирнов // Вестник МГИМО-Университета. – 2018. - №6. – С.81-109.</w:t>
      </w:r>
      <w:bookmarkEnd w:id="44"/>
    </w:p>
    <w:p w:rsidR="00A06D0E" w:rsidRPr="00077070" w:rsidRDefault="00A06D0E" w:rsidP="00A06D0E">
      <w:pPr>
        <w:pStyle w:val="a6"/>
        <w:numPr>
          <w:ilvl w:val="0"/>
          <w:numId w:val="2"/>
        </w:numPr>
        <w:ind w:left="0" w:firstLine="709"/>
        <w:rPr>
          <w:szCs w:val="28"/>
        </w:rPr>
      </w:pPr>
      <w:bookmarkStart w:id="45" w:name="_Ref27138688"/>
      <w:r w:rsidRPr="00077070">
        <w:rPr>
          <w:szCs w:val="28"/>
        </w:rPr>
        <w:t>Протасова О.Л. Мировая политика и международные отношения: учебное пособие / О.Л. Протасова, М.Д. Наумова. – Тамбов: Изд-во ГОУ ВПО ТГТУ, 2011. – 80 с.</w:t>
      </w:r>
      <w:bookmarkEnd w:id="45"/>
    </w:p>
    <w:p w:rsidR="00A06D0E" w:rsidRPr="00077070" w:rsidRDefault="00A06D0E" w:rsidP="00A06D0E">
      <w:pPr>
        <w:pStyle w:val="a6"/>
        <w:numPr>
          <w:ilvl w:val="0"/>
          <w:numId w:val="2"/>
        </w:numPr>
        <w:ind w:left="0" w:firstLine="709"/>
        <w:rPr>
          <w:szCs w:val="28"/>
        </w:rPr>
      </w:pPr>
      <w:bookmarkStart w:id="46" w:name="_Ref27136401"/>
      <w:r w:rsidRPr="00077070">
        <w:rPr>
          <w:szCs w:val="28"/>
        </w:rPr>
        <w:t>Прохоров А.М. Большой энциклопедический словарь / А.М. Прохоров. - М.: Советская энциклопедия, 1993. - 1632 с.</w:t>
      </w:r>
      <w:bookmarkEnd w:id="46"/>
    </w:p>
    <w:p w:rsidR="00A06D0E" w:rsidRPr="00077070" w:rsidRDefault="00A06D0E" w:rsidP="00A06D0E">
      <w:pPr>
        <w:pStyle w:val="a4"/>
        <w:numPr>
          <w:ilvl w:val="0"/>
          <w:numId w:val="2"/>
        </w:numPr>
        <w:ind w:left="0" w:firstLine="709"/>
        <w:rPr>
          <w:szCs w:val="28"/>
        </w:rPr>
      </w:pPr>
      <w:bookmarkStart w:id="47" w:name="_Ref27073291"/>
      <w:r w:rsidRPr="00077070">
        <w:rPr>
          <w:szCs w:val="28"/>
        </w:rPr>
        <w:t>Раскатова А.А. Приоритетные различия в политике Барака Обамы и Дональда Трампа / А.А. Раскатова // Вопросы науки и образования. – 2019. - №1. – С.52-55.</w:t>
      </w:r>
      <w:bookmarkEnd w:id="47"/>
    </w:p>
    <w:p w:rsidR="00A06D0E" w:rsidRPr="00077070" w:rsidRDefault="00A06D0E" w:rsidP="00A06D0E">
      <w:pPr>
        <w:pStyle w:val="a6"/>
        <w:numPr>
          <w:ilvl w:val="0"/>
          <w:numId w:val="2"/>
        </w:numPr>
        <w:ind w:left="0" w:firstLine="709"/>
        <w:rPr>
          <w:szCs w:val="28"/>
        </w:rPr>
      </w:pPr>
      <w:bookmarkStart w:id="48" w:name="_Ref27642957"/>
      <w:r w:rsidRPr="00077070">
        <w:rPr>
          <w:szCs w:val="28"/>
        </w:rPr>
        <w:t>Родіна І. Категоричний Трамп та ображена Європа: всі подробиці першої зустрічі Зеленського і президента США / І. Родіна. [Електронний ресурс]. – Режим доступу: https://www.5.ua/polityka/katehorychnyi-tramp-ta-obrazhena-yevropa-vsi-podrobytsi-pershoi-zustrichi-zelenskoho-i-trampa-siuzhet-199940.html</w:t>
      </w:r>
      <w:bookmarkEnd w:id="48"/>
    </w:p>
    <w:p w:rsidR="00A06D0E" w:rsidRPr="00077070" w:rsidRDefault="00A06D0E" w:rsidP="00A06D0E">
      <w:pPr>
        <w:pStyle w:val="a6"/>
        <w:numPr>
          <w:ilvl w:val="0"/>
          <w:numId w:val="2"/>
        </w:numPr>
        <w:ind w:left="0" w:firstLine="709"/>
        <w:rPr>
          <w:szCs w:val="28"/>
        </w:rPr>
      </w:pPr>
      <w:bookmarkStart w:id="49" w:name="_Ref27073527"/>
      <w:r w:rsidRPr="00077070">
        <w:rPr>
          <w:szCs w:val="28"/>
        </w:rPr>
        <w:t xml:space="preserve">Рудакова О. А. Особенности вектора внешней политики </w:t>
      </w:r>
      <w:r w:rsidRPr="00077070">
        <w:rPr>
          <w:szCs w:val="28"/>
        </w:rPr>
        <w:lastRenderedPageBreak/>
        <w:t>администрации Д. Трампа / О. А. Рудакова // Молодой ученый. - 2018. - №52. - С. 241-244.</w:t>
      </w:r>
      <w:bookmarkEnd w:id="49"/>
      <w:r w:rsidRPr="00077070">
        <w:rPr>
          <w:szCs w:val="28"/>
        </w:rPr>
        <w:t xml:space="preserve"> </w:t>
      </w:r>
    </w:p>
    <w:p w:rsidR="00A06D0E" w:rsidRPr="00077070" w:rsidRDefault="00A06D0E" w:rsidP="00A06D0E">
      <w:pPr>
        <w:pStyle w:val="a6"/>
        <w:numPr>
          <w:ilvl w:val="0"/>
          <w:numId w:val="2"/>
        </w:numPr>
        <w:ind w:left="0" w:firstLine="709"/>
        <w:rPr>
          <w:szCs w:val="28"/>
        </w:rPr>
      </w:pPr>
      <w:bookmarkStart w:id="50" w:name="_Ref27384032"/>
      <w:r w:rsidRPr="00077070">
        <w:rPr>
          <w:szCs w:val="28"/>
        </w:rPr>
        <w:t>Савкович Е.В. Развитие системы «стратегического и экономического диалога» КНР и США: задачи для администрации Д. Трампа / Е.В. Савкович, И.А. Черепанова // Вестник Томского государственного университета. История. - 2018. - № 52. - С. 53-57.</w:t>
      </w:r>
      <w:bookmarkEnd w:id="50"/>
    </w:p>
    <w:p w:rsidR="00A06D0E" w:rsidRPr="00077070" w:rsidRDefault="00A06D0E" w:rsidP="00A06D0E">
      <w:pPr>
        <w:pStyle w:val="a6"/>
        <w:numPr>
          <w:ilvl w:val="0"/>
          <w:numId w:val="2"/>
        </w:numPr>
        <w:ind w:left="0" w:firstLine="709"/>
        <w:rPr>
          <w:szCs w:val="28"/>
        </w:rPr>
      </w:pPr>
      <w:bookmarkStart w:id="51" w:name="_Ref27384226"/>
      <w:r w:rsidRPr="00077070">
        <w:rPr>
          <w:szCs w:val="28"/>
        </w:rPr>
        <w:t>Сахаров А.Г. Изменения климатической политики США и повестка дня Арктического совета / А.Г. Сахаров // Вестник международных организаций: образование, наука, новая экономика. - 2018. - Т. 13. - №1. – С.66-79.</w:t>
      </w:r>
      <w:bookmarkEnd w:id="51"/>
    </w:p>
    <w:p w:rsidR="00A06D0E" w:rsidRPr="00077070" w:rsidRDefault="00A06D0E" w:rsidP="00A06D0E">
      <w:pPr>
        <w:pStyle w:val="a6"/>
        <w:numPr>
          <w:ilvl w:val="0"/>
          <w:numId w:val="2"/>
        </w:numPr>
        <w:ind w:left="0" w:firstLine="709"/>
        <w:rPr>
          <w:szCs w:val="28"/>
        </w:rPr>
      </w:pPr>
      <w:bookmarkStart w:id="52" w:name="_Ref27595624"/>
      <w:r w:rsidRPr="00077070">
        <w:rPr>
          <w:szCs w:val="28"/>
        </w:rPr>
        <w:t>Старцева Л.И. Развитие американо-мексиканских отношений при Трампе / Л.И. Старцева, Ю.В. Николаев // Скиф. Вопросы студенческой науки. - 2017. - № 15 (15). - С. 137-142.</w:t>
      </w:r>
      <w:bookmarkEnd w:id="52"/>
    </w:p>
    <w:p w:rsidR="00A06D0E" w:rsidRPr="00077070" w:rsidRDefault="00A06D0E" w:rsidP="00A06D0E">
      <w:pPr>
        <w:pStyle w:val="a4"/>
        <w:numPr>
          <w:ilvl w:val="0"/>
          <w:numId w:val="2"/>
        </w:numPr>
        <w:ind w:left="0" w:firstLine="709"/>
        <w:rPr>
          <w:szCs w:val="28"/>
        </w:rPr>
      </w:pPr>
      <w:bookmarkStart w:id="53" w:name="_Ref27073592"/>
      <w:r w:rsidRPr="00077070">
        <w:rPr>
          <w:szCs w:val="28"/>
        </w:rPr>
        <w:t>Степанян Д. Причины и перспективы корректировок во внешней политике США / Д. Степанян // Журнал «21-й век». – 2017. - №3. – С.53-62.</w:t>
      </w:r>
      <w:bookmarkEnd w:id="53"/>
    </w:p>
    <w:p w:rsidR="00A06D0E" w:rsidRPr="00077070" w:rsidRDefault="00A06D0E" w:rsidP="00A06D0E">
      <w:pPr>
        <w:pStyle w:val="a6"/>
        <w:numPr>
          <w:ilvl w:val="0"/>
          <w:numId w:val="2"/>
        </w:numPr>
        <w:ind w:left="0" w:firstLine="709"/>
        <w:rPr>
          <w:szCs w:val="28"/>
        </w:rPr>
      </w:pPr>
      <w:bookmarkStart w:id="54" w:name="_Ref27073683"/>
      <w:r w:rsidRPr="00077070">
        <w:rPr>
          <w:szCs w:val="28"/>
        </w:rPr>
        <w:t>Сударев В.П. Латиноамериканская политика Д.Трампа / В.П.Сударев // Iberoamerica. - 2019. - №1. - С. 5-24.</w:t>
      </w:r>
      <w:bookmarkEnd w:id="54"/>
    </w:p>
    <w:p w:rsidR="00A06D0E" w:rsidRPr="00077070" w:rsidRDefault="00A06D0E" w:rsidP="00A06D0E">
      <w:pPr>
        <w:pStyle w:val="a6"/>
        <w:numPr>
          <w:ilvl w:val="0"/>
          <w:numId w:val="2"/>
        </w:numPr>
        <w:ind w:left="0" w:firstLine="709"/>
        <w:rPr>
          <w:szCs w:val="28"/>
        </w:rPr>
      </w:pPr>
      <w:bookmarkStart w:id="55" w:name="_Ref27384264"/>
      <w:r w:rsidRPr="00077070">
        <w:rPr>
          <w:szCs w:val="28"/>
        </w:rPr>
        <w:t>Супян В.Б. Экономическая политика Д. Трампа: новые подходы или повторение пройденного? / В.Б. Супян // США и Канада: экономика, политика, культура. - 2018. - № 5(581). – С.5-19.</w:t>
      </w:r>
      <w:bookmarkEnd w:id="55"/>
    </w:p>
    <w:p w:rsidR="00A06D0E" w:rsidRPr="00077070" w:rsidRDefault="00A06D0E" w:rsidP="00A06D0E">
      <w:pPr>
        <w:pStyle w:val="a6"/>
        <w:numPr>
          <w:ilvl w:val="0"/>
          <w:numId w:val="2"/>
        </w:numPr>
        <w:ind w:left="0" w:firstLine="709"/>
        <w:rPr>
          <w:szCs w:val="28"/>
        </w:rPr>
      </w:pPr>
      <w:bookmarkStart w:id="56" w:name="_Ref27595425"/>
      <w:r w:rsidRPr="00077070">
        <w:rPr>
          <w:szCs w:val="28"/>
        </w:rPr>
        <w:t>Трамп в очередной раз анонсировал выход США из НАФТА. [Электронный ресурс]. – Режим доступа: http://www.mk.ru/politics/2017/</w:t>
      </w:r>
      <w:r w:rsidRPr="00077070">
        <w:rPr>
          <w:szCs w:val="28"/>
          <w:lang w:val="uk-UA"/>
        </w:rPr>
        <w:t xml:space="preserve"> </w:t>
      </w:r>
      <w:r w:rsidRPr="00077070">
        <w:rPr>
          <w:szCs w:val="28"/>
        </w:rPr>
        <w:t>10/23/tramp-v-ocherednoy-raz-anonsiroval-vykhod-ssha-iz-nafta.html.</w:t>
      </w:r>
      <w:bookmarkEnd w:id="56"/>
    </w:p>
    <w:p w:rsidR="00A06D0E" w:rsidRPr="00077070" w:rsidRDefault="00A06D0E" w:rsidP="00A06D0E">
      <w:pPr>
        <w:pStyle w:val="a6"/>
        <w:numPr>
          <w:ilvl w:val="0"/>
          <w:numId w:val="2"/>
        </w:numPr>
        <w:ind w:left="0" w:firstLine="709"/>
        <w:rPr>
          <w:szCs w:val="28"/>
        </w:rPr>
      </w:pPr>
      <w:bookmarkStart w:id="57" w:name="_Ref27074088"/>
      <w:r w:rsidRPr="00077070">
        <w:rPr>
          <w:szCs w:val="28"/>
        </w:rPr>
        <w:t>Трамп Д. Былое величие Америки / Д. Трамп. - М.: Эксмо, 2016. - 250 с.</w:t>
      </w:r>
      <w:bookmarkEnd w:id="57"/>
    </w:p>
    <w:p w:rsidR="00A06D0E" w:rsidRPr="00077070" w:rsidRDefault="00A06D0E" w:rsidP="00A06D0E">
      <w:pPr>
        <w:pStyle w:val="a6"/>
        <w:numPr>
          <w:ilvl w:val="0"/>
          <w:numId w:val="2"/>
        </w:numPr>
        <w:ind w:left="0" w:firstLine="709"/>
        <w:rPr>
          <w:szCs w:val="28"/>
        </w:rPr>
      </w:pPr>
      <w:bookmarkStart w:id="58" w:name="_Ref27074067"/>
      <w:r w:rsidRPr="00077070">
        <w:rPr>
          <w:szCs w:val="28"/>
        </w:rPr>
        <w:t>Трамп Д. Как стать богатым / Д. Трамп. – М.: Альпина Бизнес Букс, 2010. - 237 с.</w:t>
      </w:r>
      <w:bookmarkEnd w:id="58"/>
    </w:p>
    <w:p w:rsidR="00A06D0E" w:rsidRPr="00077070" w:rsidRDefault="00A06D0E" w:rsidP="00A06D0E">
      <w:pPr>
        <w:pStyle w:val="a6"/>
        <w:numPr>
          <w:ilvl w:val="0"/>
          <w:numId w:val="2"/>
        </w:numPr>
        <w:ind w:left="0" w:firstLine="709"/>
        <w:rPr>
          <w:szCs w:val="28"/>
        </w:rPr>
      </w:pPr>
      <w:bookmarkStart w:id="59" w:name="_Ref27074076"/>
      <w:r w:rsidRPr="00077070">
        <w:rPr>
          <w:szCs w:val="28"/>
        </w:rPr>
        <w:t>Трамп Д. Трамп никогда не сдается / Д. Трамп. - М.: Эксмо, 2016. - 240 с.</w:t>
      </w:r>
      <w:bookmarkEnd w:id="59"/>
    </w:p>
    <w:p w:rsidR="00A06D0E" w:rsidRPr="00077070" w:rsidRDefault="00A06D0E" w:rsidP="00A06D0E">
      <w:pPr>
        <w:pStyle w:val="a6"/>
        <w:numPr>
          <w:ilvl w:val="0"/>
          <w:numId w:val="2"/>
        </w:numPr>
        <w:ind w:left="0" w:firstLine="709"/>
        <w:rPr>
          <w:szCs w:val="28"/>
        </w:rPr>
      </w:pPr>
      <w:bookmarkStart w:id="60" w:name="_Ref27642938"/>
      <w:r w:rsidRPr="00077070">
        <w:rPr>
          <w:szCs w:val="28"/>
        </w:rPr>
        <w:t xml:space="preserve">Трамп заявлял в 2019 году, что Украина несерьезно относится к </w:t>
      </w:r>
      <w:r w:rsidRPr="00077070">
        <w:rPr>
          <w:szCs w:val="28"/>
        </w:rPr>
        <w:lastRenderedPageBreak/>
        <w:t>реформам – Сондленд. [Электронный ресурс]. – Режим доступа: https://gordonua.com/news/politics/tramp-zayavlyal-v-2019-godu-chto-ukraina-neserezno-otnositsya-k-reformam-sondlend-1440877.html</w:t>
      </w:r>
      <w:bookmarkEnd w:id="60"/>
    </w:p>
    <w:p w:rsidR="00A06D0E" w:rsidRPr="00077070" w:rsidRDefault="00A06D0E" w:rsidP="00A06D0E">
      <w:pPr>
        <w:pStyle w:val="a6"/>
        <w:numPr>
          <w:ilvl w:val="0"/>
          <w:numId w:val="2"/>
        </w:numPr>
        <w:ind w:left="0" w:firstLine="709"/>
        <w:rPr>
          <w:szCs w:val="28"/>
        </w:rPr>
      </w:pPr>
      <w:bookmarkStart w:id="61" w:name="_Ref27073648"/>
      <w:r w:rsidRPr="00077070">
        <w:rPr>
          <w:szCs w:val="28"/>
        </w:rPr>
        <w:t>Трунов Ф.О. Проблемы и перспективы взаимодействия ФРГ и США в политико-военной области при администрации Д. Трампа / Ф.О. Трунов // Актуальные проблемы Европы. – 2019. - № 1. - С. 146-168.</w:t>
      </w:r>
      <w:bookmarkEnd w:id="61"/>
    </w:p>
    <w:p w:rsidR="00A06D0E" w:rsidRPr="00077070" w:rsidRDefault="00A06D0E" w:rsidP="00A06D0E">
      <w:pPr>
        <w:pStyle w:val="a6"/>
        <w:numPr>
          <w:ilvl w:val="0"/>
          <w:numId w:val="2"/>
        </w:numPr>
        <w:ind w:left="0" w:firstLine="709"/>
        <w:rPr>
          <w:szCs w:val="28"/>
        </w:rPr>
      </w:pPr>
      <w:bookmarkStart w:id="62" w:name="_Ref27073624"/>
      <w:r w:rsidRPr="00077070">
        <w:rPr>
          <w:szCs w:val="28"/>
        </w:rPr>
        <w:t>Улугова Х.Ш. Трамп и «Кубинское наследие» Обамы / Х.Ш. Улугова // Вестник МГИМО Университета. – 2017. - №2(53). - С.195-207.</w:t>
      </w:r>
      <w:bookmarkEnd w:id="62"/>
    </w:p>
    <w:p w:rsidR="00A06D0E" w:rsidRPr="00077070" w:rsidRDefault="00A06D0E" w:rsidP="00A06D0E">
      <w:pPr>
        <w:pStyle w:val="a6"/>
        <w:numPr>
          <w:ilvl w:val="0"/>
          <w:numId w:val="2"/>
        </w:numPr>
        <w:ind w:left="0" w:firstLine="709"/>
        <w:rPr>
          <w:szCs w:val="28"/>
        </w:rPr>
      </w:pPr>
      <w:bookmarkStart w:id="63" w:name="_Ref27383591"/>
      <w:r w:rsidRPr="00077070">
        <w:rPr>
          <w:szCs w:val="28"/>
        </w:rPr>
        <w:t>Фукуяма Ф. Сильное государство. Управление и мировой порядок в XXI веке / Ф. Фукуяма. - М.: АСТ, 2006. - 220 с.</w:t>
      </w:r>
      <w:bookmarkEnd w:id="63"/>
    </w:p>
    <w:p w:rsidR="00A06D0E" w:rsidRPr="00077070" w:rsidRDefault="00A06D0E" w:rsidP="00A06D0E">
      <w:pPr>
        <w:pStyle w:val="a6"/>
        <w:numPr>
          <w:ilvl w:val="0"/>
          <w:numId w:val="2"/>
        </w:numPr>
        <w:ind w:left="0" w:firstLine="709"/>
        <w:rPr>
          <w:szCs w:val="28"/>
        </w:rPr>
      </w:pPr>
      <w:bookmarkStart w:id="64" w:name="_Ref27581440"/>
      <w:r w:rsidRPr="00077070">
        <w:rPr>
          <w:szCs w:val="28"/>
        </w:rPr>
        <w:t>Ходаренок М.</w:t>
      </w:r>
      <w:r w:rsidRPr="00077070">
        <w:rPr>
          <w:szCs w:val="28"/>
        </w:rPr>
        <w:tab/>
        <w:t>Завтра война, а армия США не в курсе / М. Ходаренок. [Электронный ресурс]. – Режим доступа: https://www.gazeta.ru/army/</w:t>
      </w:r>
      <w:r w:rsidRPr="00077070">
        <w:rPr>
          <w:szCs w:val="28"/>
          <w:lang w:val="uk-UA"/>
        </w:rPr>
        <w:t xml:space="preserve"> </w:t>
      </w:r>
      <w:r w:rsidRPr="00077070">
        <w:rPr>
          <w:szCs w:val="28"/>
        </w:rPr>
        <w:t>2017/08/17/10836002.shtml</w:t>
      </w:r>
      <w:bookmarkEnd w:id="64"/>
    </w:p>
    <w:p w:rsidR="00A06D0E" w:rsidRPr="00077070" w:rsidRDefault="00A06D0E" w:rsidP="00A06D0E">
      <w:pPr>
        <w:pStyle w:val="a6"/>
        <w:numPr>
          <w:ilvl w:val="0"/>
          <w:numId w:val="2"/>
        </w:numPr>
        <w:ind w:left="0" w:firstLine="709"/>
        <w:rPr>
          <w:szCs w:val="28"/>
        </w:rPr>
      </w:pPr>
      <w:bookmarkStart w:id="65" w:name="_Ref27138263"/>
      <w:r w:rsidRPr="00077070">
        <w:rPr>
          <w:szCs w:val="28"/>
        </w:rPr>
        <w:t>Цыганков П.А. Мировая политика: содержание, динамика, основные тенденции / П.А. Цыганков // Общественные науки и современность. - 1995. - № 5. - С. 131-141.</w:t>
      </w:r>
      <w:bookmarkEnd w:id="65"/>
      <w:r w:rsidRPr="00077070">
        <w:rPr>
          <w:szCs w:val="28"/>
        </w:rPr>
        <w:t xml:space="preserve"> </w:t>
      </w:r>
    </w:p>
    <w:p w:rsidR="00A06D0E" w:rsidRPr="00077070" w:rsidRDefault="00A06D0E" w:rsidP="00A06D0E">
      <w:pPr>
        <w:pStyle w:val="a6"/>
        <w:numPr>
          <w:ilvl w:val="0"/>
          <w:numId w:val="2"/>
        </w:numPr>
        <w:ind w:left="0" w:firstLine="709"/>
        <w:rPr>
          <w:szCs w:val="28"/>
        </w:rPr>
      </w:pPr>
      <w:bookmarkStart w:id="66" w:name="_Ref27136105"/>
      <w:r w:rsidRPr="00077070">
        <w:rPr>
          <w:szCs w:val="28"/>
        </w:rPr>
        <w:t>Цыганков П.А. Теория международных отношений / П.А. Цыганков. - М.: Гадарики, 2004. - 590 с.</w:t>
      </w:r>
      <w:bookmarkEnd w:id="66"/>
    </w:p>
    <w:p w:rsidR="00A06D0E" w:rsidRPr="00077070" w:rsidRDefault="00A06D0E" w:rsidP="00A06D0E">
      <w:pPr>
        <w:pStyle w:val="a6"/>
        <w:numPr>
          <w:ilvl w:val="0"/>
          <w:numId w:val="2"/>
        </w:numPr>
        <w:ind w:left="0" w:firstLine="709"/>
        <w:rPr>
          <w:szCs w:val="28"/>
        </w:rPr>
      </w:pPr>
      <w:bookmarkStart w:id="67" w:name="_Ref27595404"/>
      <w:r w:rsidRPr="00077070">
        <w:rPr>
          <w:szCs w:val="28"/>
        </w:rPr>
        <w:t>Что нужно знать об отношениях США и Мексики. [Электронный ресурс]. – Режим доступа: https://www.kommersant.ru/doc/3201350</w:t>
      </w:r>
      <w:bookmarkEnd w:id="67"/>
    </w:p>
    <w:p w:rsidR="00A06D0E" w:rsidRPr="00077070" w:rsidRDefault="00A06D0E" w:rsidP="00A06D0E">
      <w:pPr>
        <w:pStyle w:val="a6"/>
        <w:numPr>
          <w:ilvl w:val="0"/>
          <w:numId w:val="2"/>
        </w:numPr>
        <w:ind w:left="0" w:firstLine="709"/>
        <w:rPr>
          <w:szCs w:val="28"/>
        </w:rPr>
      </w:pPr>
      <w:bookmarkStart w:id="68" w:name="_Ref27073147"/>
      <w:r w:rsidRPr="00077070">
        <w:rPr>
          <w:szCs w:val="28"/>
        </w:rPr>
        <w:t>Шабага А. В. Методология исследования международных отношений: реализм / А. В. Шабага // Вестник Российского университета дружбы народов. Серия: Международные отношения. – 2015. - №3. – С.24-33.</w:t>
      </w:r>
      <w:bookmarkEnd w:id="68"/>
    </w:p>
    <w:p w:rsidR="00A06D0E" w:rsidRPr="00077070" w:rsidRDefault="00A06D0E" w:rsidP="00A06D0E">
      <w:pPr>
        <w:pStyle w:val="a6"/>
        <w:numPr>
          <w:ilvl w:val="0"/>
          <w:numId w:val="2"/>
        </w:numPr>
        <w:ind w:left="0" w:firstLine="709"/>
        <w:rPr>
          <w:szCs w:val="28"/>
        </w:rPr>
      </w:pPr>
      <w:bookmarkStart w:id="69" w:name="_Ref27073360"/>
      <w:r w:rsidRPr="00077070">
        <w:rPr>
          <w:szCs w:val="28"/>
        </w:rPr>
        <w:t>Шевченко Е. С. Концептуальные основы формирования и реализации политической повестки Д. Трампом: выбор инструментария принятия решений / Е. С. Шевченко // PolitBook. – 2018. - №2. – С.58-71.</w:t>
      </w:r>
      <w:bookmarkEnd w:id="69"/>
    </w:p>
    <w:p w:rsidR="00A06D0E" w:rsidRPr="00077070" w:rsidRDefault="00A06D0E" w:rsidP="00A06D0E">
      <w:pPr>
        <w:pStyle w:val="a6"/>
        <w:numPr>
          <w:ilvl w:val="0"/>
          <w:numId w:val="2"/>
        </w:numPr>
        <w:ind w:left="0" w:firstLine="709"/>
        <w:rPr>
          <w:szCs w:val="28"/>
        </w:rPr>
      </w:pPr>
      <w:bookmarkStart w:id="70" w:name="_Ref27384078"/>
      <w:r w:rsidRPr="00077070">
        <w:rPr>
          <w:szCs w:val="28"/>
        </w:rPr>
        <w:t>Яковлев П. «Фактор Трампа» и меняющийся облик глобализации / П.  Яковлев // Мировая экономика и международные отношения. – 2017. - № 7. - С. 5-14.</w:t>
      </w:r>
      <w:bookmarkEnd w:id="70"/>
    </w:p>
    <w:p w:rsidR="00A06D0E" w:rsidRPr="00077070" w:rsidRDefault="00A06D0E" w:rsidP="00A06D0E">
      <w:pPr>
        <w:pStyle w:val="a6"/>
        <w:numPr>
          <w:ilvl w:val="0"/>
          <w:numId w:val="2"/>
        </w:numPr>
        <w:ind w:left="0" w:firstLine="709"/>
        <w:rPr>
          <w:szCs w:val="28"/>
        </w:rPr>
      </w:pPr>
      <w:bookmarkStart w:id="71" w:name="_Ref27383505"/>
      <w:r w:rsidRPr="00077070">
        <w:rPr>
          <w:szCs w:val="28"/>
        </w:rPr>
        <w:t xml:space="preserve">Якунин В.И. Феномен Трампа и американская система разделения </w:t>
      </w:r>
      <w:r w:rsidRPr="00077070">
        <w:rPr>
          <w:szCs w:val="28"/>
        </w:rPr>
        <w:lastRenderedPageBreak/>
        <w:t>властей / В.И. Якунин, Н.Ю. Молчаков // Вестник МГИМО-Университета. - 2018. - №1(58). – С.42-62.</w:t>
      </w:r>
      <w:bookmarkEnd w:id="71"/>
    </w:p>
    <w:p w:rsidR="00A06D0E" w:rsidRPr="00077070" w:rsidRDefault="00A06D0E" w:rsidP="00A06D0E">
      <w:pPr>
        <w:pStyle w:val="a6"/>
        <w:numPr>
          <w:ilvl w:val="0"/>
          <w:numId w:val="2"/>
        </w:numPr>
        <w:ind w:left="0" w:firstLine="709"/>
        <w:rPr>
          <w:szCs w:val="28"/>
        </w:rPr>
      </w:pPr>
      <w:bookmarkStart w:id="72" w:name="_Ref27073458"/>
      <w:r w:rsidRPr="00077070">
        <w:rPr>
          <w:szCs w:val="28"/>
        </w:rPr>
        <w:t>Ямбуренко Е.Н. Современная система координат в сфере международной политики США / Е.Н. Ямбуренко // Социально-политические науки. – 2018. - №5. – С.49-51.</w:t>
      </w:r>
      <w:bookmarkEnd w:id="72"/>
    </w:p>
    <w:p w:rsidR="00A06D0E" w:rsidRPr="00077070" w:rsidRDefault="00A06D0E" w:rsidP="00A06D0E">
      <w:pPr>
        <w:pStyle w:val="a6"/>
        <w:numPr>
          <w:ilvl w:val="0"/>
          <w:numId w:val="2"/>
        </w:numPr>
        <w:ind w:left="0" w:firstLine="709"/>
        <w:rPr>
          <w:szCs w:val="28"/>
          <w:lang w:val="en-US"/>
        </w:rPr>
      </w:pPr>
      <w:bookmarkStart w:id="73" w:name="_Ref27383857"/>
      <w:r w:rsidRPr="00077070">
        <w:rPr>
          <w:szCs w:val="28"/>
          <w:lang w:val="en-US"/>
        </w:rPr>
        <w:t xml:space="preserve">Brands H. The Unexceptional Superpower: American Grand Strategy in the Age of Trump / H. Brands // Survival: Global Politics and Strategy. - 2017. - Vol. 59. - № 6. – </w:t>
      </w:r>
      <w:r w:rsidRPr="00077070">
        <w:rPr>
          <w:szCs w:val="28"/>
        </w:rPr>
        <w:t>Р</w:t>
      </w:r>
      <w:r w:rsidRPr="00077070">
        <w:rPr>
          <w:szCs w:val="28"/>
          <w:lang w:val="en-US"/>
        </w:rPr>
        <w:t>.7-40.</w:t>
      </w:r>
      <w:bookmarkEnd w:id="73"/>
    </w:p>
    <w:p w:rsidR="00A06D0E" w:rsidRPr="00077070" w:rsidRDefault="00A06D0E" w:rsidP="00A06D0E">
      <w:pPr>
        <w:pStyle w:val="a6"/>
        <w:numPr>
          <w:ilvl w:val="0"/>
          <w:numId w:val="2"/>
        </w:numPr>
        <w:ind w:left="0" w:firstLine="709"/>
        <w:rPr>
          <w:szCs w:val="28"/>
          <w:lang w:val="en-US"/>
        </w:rPr>
      </w:pPr>
      <w:bookmarkStart w:id="74" w:name="_Ref27383903"/>
      <w:r w:rsidRPr="00077070">
        <w:rPr>
          <w:szCs w:val="28"/>
          <w:lang w:val="en-US"/>
        </w:rPr>
        <w:t>Clarke M. Donald Trump and American foreign policy: The return of the Jacksonian tradition / M. Clarke, A. Ricketts // Comparative Strategy. - 2017. - Vol. 36. - № 4. - P.366-379.</w:t>
      </w:r>
      <w:bookmarkEnd w:id="74"/>
    </w:p>
    <w:p w:rsidR="00A06D0E" w:rsidRPr="00077070" w:rsidRDefault="00A06D0E" w:rsidP="00A06D0E">
      <w:pPr>
        <w:pStyle w:val="a6"/>
        <w:numPr>
          <w:ilvl w:val="0"/>
          <w:numId w:val="2"/>
        </w:numPr>
        <w:ind w:left="0" w:firstLine="709"/>
        <w:rPr>
          <w:szCs w:val="28"/>
          <w:lang w:val="en-US"/>
        </w:rPr>
      </w:pPr>
      <w:bookmarkStart w:id="75" w:name="_Ref27575480"/>
      <w:r w:rsidRPr="00077070">
        <w:rPr>
          <w:szCs w:val="28"/>
          <w:lang w:val="en-US"/>
        </w:rPr>
        <w:t>Donald Trump NYC speech on stakes of the election. [Electronic resource]. Access mode: https://www.politico.com/story/2016/06/transcript-trump-speech-on-the-stakes-of-the-election-224654</w:t>
      </w:r>
      <w:bookmarkEnd w:id="75"/>
    </w:p>
    <w:p w:rsidR="00A06D0E" w:rsidRPr="00077070" w:rsidRDefault="00A06D0E" w:rsidP="00A06D0E">
      <w:pPr>
        <w:pStyle w:val="a6"/>
        <w:numPr>
          <w:ilvl w:val="0"/>
          <w:numId w:val="2"/>
        </w:numPr>
        <w:ind w:left="0" w:firstLine="709"/>
        <w:rPr>
          <w:szCs w:val="28"/>
          <w:lang w:val="en-US"/>
        </w:rPr>
      </w:pPr>
      <w:bookmarkStart w:id="76" w:name="_Ref27383945"/>
      <w:r w:rsidRPr="00077070">
        <w:rPr>
          <w:szCs w:val="28"/>
          <w:lang w:val="en-US"/>
        </w:rPr>
        <w:t>Heisbourg F. War and Peace After the Age of Liberal Globalisation / F. Heisbourg // Survival. - 2018. - Vol. 60. - № 1. - P.211-228.</w:t>
      </w:r>
      <w:bookmarkEnd w:id="76"/>
    </w:p>
    <w:p w:rsidR="00A06D0E" w:rsidRPr="00077070" w:rsidRDefault="00A06D0E" w:rsidP="00A06D0E">
      <w:pPr>
        <w:pStyle w:val="a6"/>
        <w:numPr>
          <w:ilvl w:val="0"/>
          <w:numId w:val="2"/>
        </w:numPr>
        <w:ind w:left="0" w:firstLine="709"/>
        <w:rPr>
          <w:szCs w:val="28"/>
          <w:lang w:val="en-US"/>
        </w:rPr>
      </w:pPr>
      <w:bookmarkStart w:id="77" w:name="_Ref27383531"/>
      <w:r w:rsidRPr="00077070">
        <w:rPr>
          <w:szCs w:val="28"/>
          <w:lang w:val="en-US"/>
        </w:rPr>
        <w:t>Ikenberry J.G. The End of Liberal International Order? / J.G. Ikenberry // International Affairs. - 2018. - Vol.94. - №1. - P 7-23.</w:t>
      </w:r>
      <w:bookmarkEnd w:id="77"/>
    </w:p>
    <w:p w:rsidR="00A06D0E" w:rsidRPr="00077070" w:rsidRDefault="00A06D0E" w:rsidP="00A06D0E">
      <w:pPr>
        <w:pStyle w:val="a6"/>
        <w:numPr>
          <w:ilvl w:val="0"/>
          <w:numId w:val="2"/>
        </w:numPr>
        <w:ind w:left="0" w:firstLine="709"/>
        <w:rPr>
          <w:szCs w:val="28"/>
          <w:lang w:val="en-US"/>
        </w:rPr>
      </w:pPr>
      <w:bookmarkStart w:id="78" w:name="_Ref27383614"/>
      <w:r w:rsidRPr="00077070">
        <w:rPr>
          <w:szCs w:val="28"/>
          <w:lang w:val="en-US"/>
        </w:rPr>
        <w:t>Kahl K. Trump’s Grand Strategic Train Wreck. Believe it or not, the president has a grand strategy. But it's a nightmarish mess / K. Kahl, H. Brands. [Electronic resource]. Access mode: http://foreignpolicy.com/2017/01/31/ trumps-grand-strategic-train-reck/?utm_content=bufferc443e&amp;utm_medium =social&amp;utm_source=facebook. com&amp;utm_campaign=buffer</w:t>
      </w:r>
      <w:bookmarkEnd w:id="78"/>
    </w:p>
    <w:p w:rsidR="00A06D0E" w:rsidRDefault="00A06D0E" w:rsidP="00A06D0E">
      <w:pPr>
        <w:pStyle w:val="a6"/>
        <w:numPr>
          <w:ilvl w:val="0"/>
          <w:numId w:val="2"/>
        </w:numPr>
        <w:ind w:left="0" w:firstLine="709"/>
        <w:rPr>
          <w:szCs w:val="28"/>
          <w:lang w:val="en-US"/>
        </w:rPr>
      </w:pPr>
      <w:bookmarkStart w:id="79" w:name="_Ref27383550"/>
      <w:r w:rsidRPr="00077070">
        <w:rPr>
          <w:szCs w:val="28"/>
          <w:lang w:val="en-US"/>
        </w:rPr>
        <w:t>Lissner R. The Day after Trump: American Strategy for a New International Order / R.F. Lissner, M. Rapp-Hooper / The Washington Quarterly. - 2018. - Vol. 41. - №1. – P.7-25.</w:t>
      </w:r>
      <w:bookmarkEnd w:id="79"/>
    </w:p>
    <w:p w:rsidR="00A06D0E" w:rsidRPr="00416C67" w:rsidRDefault="00A06D0E" w:rsidP="00A06D0E">
      <w:pPr>
        <w:pStyle w:val="a6"/>
        <w:numPr>
          <w:ilvl w:val="0"/>
          <w:numId w:val="2"/>
        </w:numPr>
        <w:ind w:left="0" w:firstLine="709"/>
        <w:rPr>
          <w:szCs w:val="28"/>
          <w:lang w:val="en-US"/>
        </w:rPr>
      </w:pPr>
      <w:r w:rsidRPr="00416C67">
        <w:rPr>
          <w:szCs w:val="28"/>
          <w:lang w:val="en-US"/>
        </w:rPr>
        <w:t xml:space="preserve"> Missile Defence Review // https://www.defense.gov/Portals/1/Interactive/2018/11-2019-Missile-Defense-Review/The%202019%20MDR_Executive%20Summary.pdf</w:t>
      </w:r>
    </w:p>
    <w:p w:rsidR="00A06D0E" w:rsidRPr="00416C67" w:rsidRDefault="00A06D0E" w:rsidP="00A06D0E">
      <w:pPr>
        <w:pStyle w:val="a6"/>
        <w:numPr>
          <w:ilvl w:val="0"/>
          <w:numId w:val="2"/>
        </w:numPr>
        <w:ind w:left="0" w:firstLine="709"/>
        <w:rPr>
          <w:color w:val="000000" w:themeColor="text1"/>
          <w:szCs w:val="28"/>
          <w:lang w:val="en-US"/>
        </w:rPr>
      </w:pPr>
      <w:r w:rsidRPr="00416C67">
        <w:rPr>
          <w:color w:val="000000" w:themeColor="text1"/>
          <w:lang w:val="en-US"/>
        </w:rPr>
        <w:t xml:space="preserve">National Defense Strategy // </w:t>
      </w:r>
      <w:hyperlink r:id="rId5" w:history="1">
        <w:r w:rsidRPr="00416C67">
          <w:rPr>
            <w:rStyle w:val="a8"/>
            <w:color w:val="000000" w:themeColor="text1"/>
            <w:lang w:val="en-US"/>
          </w:rPr>
          <w:t>https://dod.defense.gov/Portals/1/Documents/pubs/2018-National-Defense-Strategy-Summary.pdf</w:t>
        </w:r>
      </w:hyperlink>
    </w:p>
    <w:p w:rsidR="00A06D0E" w:rsidRPr="00416C67" w:rsidRDefault="00A06D0E" w:rsidP="00A06D0E">
      <w:pPr>
        <w:pStyle w:val="a6"/>
        <w:numPr>
          <w:ilvl w:val="0"/>
          <w:numId w:val="2"/>
        </w:numPr>
        <w:ind w:left="0" w:firstLine="737"/>
        <w:rPr>
          <w:rStyle w:val="a8"/>
          <w:szCs w:val="28"/>
          <w:lang w:val="en-US"/>
        </w:rPr>
      </w:pPr>
      <w:r w:rsidRPr="00416C67">
        <w:rPr>
          <w:szCs w:val="28"/>
          <w:lang w:val="en-US"/>
        </w:rPr>
        <w:t xml:space="preserve">National Security Strategy of the United States of America // </w:t>
      </w:r>
      <w:hyperlink r:id="rId6" w:history="1">
        <w:r w:rsidRPr="00416C67">
          <w:rPr>
            <w:rStyle w:val="a8"/>
            <w:lang w:val="en-US"/>
          </w:rPr>
          <w:t>https://www.whitehouse.gov/wp-content/uploads/2017/12/NSS-Final-12-18-2017-0905-2.pdf</w:t>
        </w:r>
      </w:hyperlink>
    </w:p>
    <w:p w:rsidR="00A06D0E" w:rsidRPr="00416C67" w:rsidRDefault="00A06D0E" w:rsidP="00A06D0E">
      <w:pPr>
        <w:pStyle w:val="a6"/>
        <w:numPr>
          <w:ilvl w:val="0"/>
          <w:numId w:val="2"/>
        </w:numPr>
        <w:ind w:left="0" w:firstLine="737"/>
        <w:rPr>
          <w:color w:val="000000" w:themeColor="text1"/>
          <w:szCs w:val="28"/>
          <w:lang w:val="en-US"/>
        </w:rPr>
      </w:pPr>
      <w:r>
        <w:rPr>
          <w:rStyle w:val="a8"/>
          <w:lang w:val="en-US"/>
        </w:rPr>
        <w:t xml:space="preserve">Nuclear Posture Reviw // </w:t>
      </w:r>
      <w:hyperlink r:id="rId7" w:history="1">
        <w:r w:rsidRPr="00416C67">
          <w:rPr>
            <w:rStyle w:val="a8"/>
            <w:color w:val="000000" w:themeColor="text1"/>
            <w:lang w:val="en-US"/>
          </w:rPr>
          <w:t>https://media.defense.gov/2018/Feb/02/2001872886/-1/-1/1/2018-NUCLEAR-POSTURE-REVIEW-FINAL-REPORT.PDF</w:t>
        </w:r>
      </w:hyperlink>
    </w:p>
    <w:p w:rsidR="00A06D0E" w:rsidRPr="00077070" w:rsidRDefault="00A06D0E" w:rsidP="00A06D0E">
      <w:pPr>
        <w:pStyle w:val="a6"/>
        <w:numPr>
          <w:ilvl w:val="0"/>
          <w:numId w:val="2"/>
        </w:numPr>
        <w:ind w:left="0" w:firstLine="709"/>
        <w:rPr>
          <w:szCs w:val="28"/>
          <w:lang w:val="en-US"/>
        </w:rPr>
      </w:pPr>
      <w:bookmarkStart w:id="80" w:name="_Ref27383767"/>
      <w:r w:rsidRPr="00077070">
        <w:rPr>
          <w:szCs w:val="28"/>
          <w:lang w:val="en-US"/>
        </w:rPr>
        <w:t>Posen B.R. The Rise of Illiberal Hegemony: Trump's Surprising Grand Strategy / B.R. Posen // Foreign Affairs. - 2018. - Vol. 97, № 2. - P. 20-27.</w:t>
      </w:r>
      <w:bookmarkEnd w:id="80"/>
    </w:p>
    <w:p w:rsidR="00A06D0E" w:rsidRPr="00077070" w:rsidRDefault="00A06D0E" w:rsidP="00A06D0E">
      <w:pPr>
        <w:pStyle w:val="a6"/>
        <w:numPr>
          <w:ilvl w:val="0"/>
          <w:numId w:val="2"/>
        </w:numPr>
        <w:ind w:left="0" w:firstLine="709"/>
        <w:rPr>
          <w:szCs w:val="28"/>
          <w:lang w:val="en-US"/>
        </w:rPr>
      </w:pPr>
      <w:bookmarkStart w:id="81" w:name="_Ref27575596"/>
      <w:r w:rsidRPr="00077070">
        <w:rPr>
          <w:szCs w:val="28"/>
          <w:lang w:val="en-US"/>
        </w:rPr>
        <w:t>Remarks by Vice President Pence on the Administration’s Policy Toward China. [Electronic resource]. Access mode: https://www.whitehouse.gov/briefings-statements/remarks-vice-president-pence-administrations-policy-toward-china/</w:t>
      </w:r>
      <w:bookmarkEnd w:id="81"/>
      <w:r w:rsidRPr="00077070">
        <w:rPr>
          <w:szCs w:val="28"/>
          <w:lang w:val="en-US"/>
        </w:rPr>
        <w:t xml:space="preserve"> </w:t>
      </w:r>
    </w:p>
    <w:p w:rsidR="00A06D0E" w:rsidRPr="00077070" w:rsidRDefault="00A06D0E" w:rsidP="00A06D0E">
      <w:pPr>
        <w:pStyle w:val="a6"/>
        <w:numPr>
          <w:ilvl w:val="0"/>
          <w:numId w:val="2"/>
        </w:numPr>
        <w:ind w:left="0" w:firstLine="709"/>
        <w:rPr>
          <w:szCs w:val="28"/>
          <w:lang w:val="en-US"/>
        </w:rPr>
      </w:pPr>
      <w:bookmarkStart w:id="82" w:name="_Ref27383996"/>
      <w:r w:rsidRPr="00077070">
        <w:rPr>
          <w:szCs w:val="28"/>
          <w:lang w:val="en-US"/>
        </w:rPr>
        <w:t>Remarks. Mike Pompeo, Secretary of State. Detroit Economic Club. Detroit, Michigan, June 18, 2018. [Electronic resource]. Access mode: https://www.state.gov/secretary/remarks/2018/06/283305.htm</w:t>
      </w:r>
      <w:bookmarkEnd w:id="82"/>
      <w:r w:rsidRPr="00077070">
        <w:rPr>
          <w:szCs w:val="28"/>
          <w:lang w:val="en-US"/>
        </w:rPr>
        <w:t xml:space="preserve"> </w:t>
      </w:r>
    </w:p>
    <w:p w:rsidR="00A06D0E" w:rsidRPr="00077070" w:rsidRDefault="00A06D0E" w:rsidP="00A06D0E">
      <w:pPr>
        <w:pStyle w:val="a6"/>
        <w:numPr>
          <w:ilvl w:val="0"/>
          <w:numId w:val="2"/>
        </w:numPr>
        <w:ind w:left="0" w:firstLine="709"/>
        <w:rPr>
          <w:szCs w:val="28"/>
          <w:lang w:val="en-US"/>
        </w:rPr>
      </w:pPr>
      <w:bookmarkStart w:id="83" w:name="_Ref27383885"/>
      <w:r w:rsidRPr="00077070">
        <w:rPr>
          <w:szCs w:val="28"/>
          <w:lang w:val="en-US"/>
        </w:rPr>
        <w:t xml:space="preserve">Schultz K.A. Perils of Polarization for U.S. Foreign Policy / K.A Schultz // The Washington Quarterly. – 2018. - Vol. 40. - №4. - </w:t>
      </w:r>
      <w:r w:rsidRPr="00077070">
        <w:rPr>
          <w:szCs w:val="28"/>
        </w:rPr>
        <w:t>Р</w:t>
      </w:r>
      <w:r w:rsidRPr="00077070">
        <w:rPr>
          <w:szCs w:val="28"/>
          <w:lang w:val="en-US"/>
        </w:rPr>
        <w:t>.7-28.</w:t>
      </w:r>
      <w:bookmarkEnd w:id="83"/>
    </w:p>
    <w:p w:rsidR="00A06D0E" w:rsidRPr="00077070" w:rsidRDefault="00A06D0E" w:rsidP="00A06D0E">
      <w:pPr>
        <w:pStyle w:val="a6"/>
        <w:numPr>
          <w:ilvl w:val="0"/>
          <w:numId w:val="2"/>
        </w:numPr>
        <w:ind w:left="0" w:firstLine="709"/>
        <w:rPr>
          <w:szCs w:val="28"/>
          <w:lang w:val="en-US"/>
        </w:rPr>
      </w:pPr>
      <w:bookmarkStart w:id="84" w:name="_Ref27581484"/>
      <w:r w:rsidRPr="00077070">
        <w:rPr>
          <w:szCs w:val="28"/>
          <w:lang w:val="en-US"/>
        </w:rPr>
        <w:t>Secretary of State Michael R. Pompeo Remarks to Press (June 30, 2019) [Electronic resource]. Access mode: https://www.state.gov/secretary-of-state-michael-r-pompeo-remarks-to-press-2/</w:t>
      </w:r>
      <w:bookmarkEnd w:id="84"/>
    </w:p>
    <w:p w:rsidR="00A06D0E" w:rsidRPr="00077070" w:rsidRDefault="00A06D0E" w:rsidP="00A06D0E">
      <w:pPr>
        <w:pStyle w:val="a6"/>
        <w:numPr>
          <w:ilvl w:val="0"/>
          <w:numId w:val="2"/>
        </w:numPr>
        <w:ind w:left="0" w:firstLine="709"/>
        <w:rPr>
          <w:szCs w:val="28"/>
          <w:lang w:val="en-US"/>
        </w:rPr>
      </w:pPr>
      <w:bookmarkStart w:id="85" w:name="_Ref27384048"/>
      <w:r w:rsidRPr="00077070">
        <w:rPr>
          <w:szCs w:val="28"/>
          <w:lang w:val="en-US"/>
        </w:rPr>
        <w:t>Statement By U.S. Trade Representative Robert Lighthizer on Section 301 Action. [Electronic resource]. Access mode: https://ustr.gov/about-us/policy-offices/press-office/press-releases/2018/july/statement-us-trade-representative</w:t>
      </w:r>
      <w:bookmarkEnd w:id="85"/>
    </w:p>
    <w:p w:rsidR="00A06D0E" w:rsidRPr="00077070" w:rsidRDefault="00A06D0E" w:rsidP="00A06D0E">
      <w:pPr>
        <w:pStyle w:val="a6"/>
        <w:numPr>
          <w:ilvl w:val="0"/>
          <w:numId w:val="2"/>
        </w:numPr>
        <w:ind w:left="0" w:firstLine="709"/>
        <w:rPr>
          <w:szCs w:val="28"/>
          <w:lang w:val="en-US"/>
        </w:rPr>
      </w:pPr>
      <w:bookmarkStart w:id="86" w:name="_Ref27383638"/>
      <w:r w:rsidRPr="00077070">
        <w:rPr>
          <w:szCs w:val="28"/>
          <w:lang w:val="en-US"/>
        </w:rPr>
        <w:t>Stokes D. Trump, American Hegemony and the Future of the Liberal International Order / D. Stokes // International Affairs. -  2018. - Vol. 94, №1. - P. 133-150.</w:t>
      </w:r>
      <w:bookmarkEnd w:id="86"/>
    </w:p>
    <w:p w:rsidR="00A06D0E" w:rsidRPr="00077070" w:rsidRDefault="00A06D0E" w:rsidP="00A06D0E">
      <w:pPr>
        <w:pStyle w:val="a6"/>
        <w:numPr>
          <w:ilvl w:val="0"/>
          <w:numId w:val="2"/>
        </w:numPr>
        <w:ind w:left="0" w:firstLine="709"/>
        <w:rPr>
          <w:szCs w:val="28"/>
          <w:lang w:val="en-US"/>
        </w:rPr>
      </w:pPr>
      <w:bookmarkStart w:id="87" w:name="_Ref27575620"/>
      <w:r w:rsidRPr="00077070">
        <w:rPr>
          <w:szCs w:val="28"/>
          <w:lang w:val="en-US"/>
        </w:rPr>
        <w:t>Trade War: Trump says US-China relations remain «very strong». [Electronic resource]. Access mode: https://www.bbc.com/news/business-</w:t>
      </w:r>
      <w:r w:rsidRPr="00077070">
        <w:rPr>
          <w:szCs w:val="28"/>
          <w:lang w:val="en-US"/>
        </w:rPr>
        <w:lastRenderedPageBreak/>
        <w:t>48210313</w:t>
      </w:r>
      <w:bookmarkEnd w:id="87"/>
      <w:r w:rsidRPr="00077070">
        <w:rPr>
          <w:szCs w:val="28"/>
          <w:lang w:val="en-US"/>
        </w:rPr>
        <w:t xml:space="preserve"> </w:t>
      </w:r>
    </w:p>
    <w:p w:rsidR="00A06D0E" w:rsidRPr="00077070" w:rsidRDefault="00A06D0E" w:rsidP="00A06D0E">
      <w:pPr>
        <w:pStyle w:val="a6"/>
        <w:numPr>
          <w:ilvl w:val="0"/>
          <w:numId w:val="2"/>
        </w:numPr>
        <w:ind w:left="0" w:firstLine="709"/>
        <w:rPr>
          <w:szCs w:val="28"/>
          <w:lang w:val="en-US"/>
        </w:rPr>
      </w:pPr>
      <w:bookmarkStart w:id="88" w:name="_Ref27133836"/>
      <w:r w:rsidRPr="00077070">
        <w:rPr>
          <w:szCs w:val="28"/>
          <w:lang w:val="en-US"/>
        </w:rPr>
        <w:t xml:space="preserve">Waltz K. Realism and International Politics / K. Waltz. - N.-Y., 2008. – 365 </w:t>
      </w:r>
      <w:r w:rsidRPr="00077070">
        <w:rPr>
          <w:szCs w:val="28"/>
        </w:rPr>
        <w:t>р</w:t>
      </w:r>
      <w:r w:rsidRPr="00077070">
        <w:rPr>
          <w:szCs w:val="28"/>
          <w:lang w:val="en-US"/>
        </w:rPr>
        <w:t>.</w:t>
      </w:r>
      <w:bookmarkEnd w:id="88"/>
    </w:p>
    <w:p w:rsidR="00A06D0E" w:rsidRPr="00077070" w:rsidRDefault="00A06D0E" w:rsidP="00A06D0E">
      <w:pPr>
        <w:pStyle w:val="a6"/>
        <w:numPr>
          <w:ilvl w:val="0"/>
          <w:numId w:val="2"/>
        </w:numPr>
        <w:ind w:left="0" w:firstLine="709"/>
        <w:rPr>
          <w:szCs w:val="28"/>
          <w:lang w:val="en-US"/>
        </w:rPr>
      </w:pPr>
      <w:bookmarkStart w:id="89" w:name="_Ref27133822"/>
      <w:r w:rsidRPr="00077070">
        <w:rPr>
          <w:szCs w:val="28"/>
          <w:lang w:val="en-US"/>
        </w:rPr>
        <w:t xml:space="preserve">Waltz K. Theory of International Politics / K. Waltz. -  N.-Y., 1979. – 251 </w:t>
      </w:r>
      <w:r w:rsidRPr="00077070">
        <w:rPr>
          <w:szCs w:val="28"/>
        </w:rPr>
        <w:t>р</w:t>
      </w:r>
      <w:r w:rsidRPr="00077070">
        <w:rPr>
          <w:szCs w:val="28"/>
          <w:lang w:val="en-US"/>
        </w:rPr>
        <w:t>.</w:t>
      </w:r>
      <w:bookmarkEnd w:id="89"/>
    </w:p>
    <w:p w:rsidR="00A06D0E" w:rsidRPr="00077070" w:rsidRDefault="00A06D0E" w:rsidP="00A06D0E">
      <w:pPr>
        <w:pStyle w:val="a6"/>
        <w:numPr>
          <w:ilvl w:val="0"/>
          <w:numId w:val="2"/>
        </w:numPr>
        <w:ind w:left="0" w:firstLine="709"/>
        <w:rPr>
          <w:szCs w:val="28"/>
          <w:lang w:val="en-US"/>
        </w:rPr>
      </w:pPr>
      <w:bookmarkStart w:id="90" w:name="_Ref27575513"/>
      <w:r w:rsidRPr="00077070">
        <w:rPr>
          <w:szCs w:val="28"/>
          <w:lang w:val="en-US"/>
        </w:rPr>
        <w:t>White House National Trade Council Director Peter Navarro on Chinese Economic Aggression. [Electronic resource]. Access mode: https://www.hudson.org/research/14437-full-transcript-white-house-national-trade-council-director-peter-navarro-on-chinese-economic-aggression</w:t>
      </w:r>
      <w:bookmarkEnd w:id="90"/>
    </w:p>
    <w:p w:rsidR="00A06D0E" w:rsidRPr="00077070" w:rsidRDefault="00A06D0E" w:rsidP="00A06D0E">
      <w:pPr>
        <w:pStyle w:val="a6"/>
        <w:numPr>
          <w:ilvl w:val="0"/>
          <w:numId w:val="2"/>
        </w:numPr>
        <w:ind w:left="0" w:firstLine="709"/>
        <w:rPr>
          <w:szCs w:val="28"/>
          <w:lang w:val="en-US"/>
        </w:rPr>
      </w:pPr>
      <w:bookmarkStart w:id="91" w:name="_Ref27383659"/>
      <w:r w:rsidRPr="00077070">
        <w:rPr>
          <w:szCs w:val="28"/>
          <w:lang w:val="en-US"/>
        </w:rPr>
        <w:t>Wright. T. Trump’s 19th Century Foreign Policy / T. Wright. [Electronic resource]. Access mode: https://www.politico.com/magazine/story/2016/01/ donald-trump-foreign-policy-213546</w:t>
      </w:r>
      <w:bookmarkEnd w:id="91"/>
    </w:p>
    <w:p w:rsidR="00A06D0E" w:rsidRPr="00A06D0E" w:rsidRDefault="00A06D0E">
      <w:pPr>
        <w:rPr>
          <w:lang w:val="en-US"/>
        </w:rPr>
      </w:pPr>
      <w:bookmarkStart w:id="92" w:name="_GoBack"/>
      <w:bookmarkEnd w:id="92"/>
    </w:p>
    <w:sectPr w:rsidR="00A06D0E" w:rsidRPr="00A06D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1135D4"/>
    <w:multiLevelType w:val="hybridMultilevel"/>
    <w:tmpl w:val="664A87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74064C55"/>
    <w:multiLevelType w:val="hybridMultilevel"/>
    <w:tmpl w:val="FBA0D974"/>
    <w:lvl w:ilvl="0" w:tplc="B51CA7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1B3"/>
    <w:rsid w:val="004B61B3"/>
    <w:rsid w:val="00A06D0E"/>
    <w:rsid w:val="00D83F2C"/>
    <w:rsid w:val="00E100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09B761-CF6A-43C3-A5A2-3F21EF95E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3F2C"/>
    <w:pPr>
      <w:spacing w:after="100" w:afterAutospacing="1" w:line="276" w:lineRule="auto"/>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3F2C"/>
    <w:pPr>
      <w:ind w:left="720"/>
      <w:contextualSpacing/>
    </w:pPr>
  </w:style>
  <w:style w:type="paragraph" w:customStyle="1" w:styleId="a4">
    <w:name w:val="Основной ТОЛИКА"/>
    <w:link w:val="a5"/>
    <w:rsid w:val="00A06D0E"/>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5">
    <w:name w:val="Основной ТОЛИКА Знак"/>
    <w:link w:val="a4"/>
    <w:rsid w:val="00A06D0E"/>
    <w:rPr>
      <w:rFonts w:ascii="Times New Roman" w:eastAsia="Times New Roman" w:hAnsi="Times New Roman" w:cs="Times New Roman"/>
      <w:sz w:val="28"/>
      <w:szCs w:val="20"/>
      <w:lang w:eastAsia="ru-RU"/>
    </w:rPr>
  </w:style>
  <w:style w:type="paragraph" w:customStyle="1" w:styleId="a6">
    <w:name w:val="Основной."/>
    <w:link w:val="a7"/>
    <w:qFormat/>
    <w:rsid w:val="00A06D0E"/>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7">
    <w:name w:val="Основной. Знак Знак"/>
    <w:link w:val="a6"/>
    <w:rsid w:val="00A06D0E"/>
    <w:rPr>
      <w:rFonts w:ascii="Times New Roman" w:eastAsia="Times New Roman" w:hAnsi="Times New Roman" w:cs="Times New Roman"/>
      <w:sz w:val="28"/>
      <w:szCs w:val="20"/>
      <w:lang w:eastAsia="ru-RU"/>
    </w:rPr>
  </w:style>
  <w:style w:type="character" w:styleId="a8">
    <w:name w:val="Hyperlink"/>
    <w:basedOn w:val="a0"/>
    <w:uiPriority w:val="99"/>
    <w:semiHidden/>
    <w:unhideWhenUsed/>
    <w:rsid w:val="00A06D0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dia.defense.gov/2018/Feb/02/2001872886/-1/-1/1/2018-NUCLEAR-POSTURE-REVIEW-FINAL-REPOR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whitehouse.gov/wp-content/uploads/2017/12/NSS-Final-12-18-2017-0905-2.pdf" TargetMode="External"/><Relationship Id="rId5" Type="http://schemas.openxmlformats.org/officeDocument/2006/relationships/hyperlink" Target="https://dod.defense.gov/Portals/1/Documents/pubs/2018-National-Defense-Strategy-Summary.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4580</Words>
  <Characters>26108</Characters>
  <Application>Microsoft Office Word</Application>
  <DocSecurity>0</DocSecurity>
  <Lines>217</Lines>
  <Paragraphs>61</Paragraphs>
  <ScaleCrop>false</ScaleCrop>
  <Company/>
  <LinksUpToDate>false</LinksUpToDate>
  <CharactersWithSpaces>30627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2020-10-22T08:03:00Z</dcterms:created>
  <dcterms:modified xsi:type="dcterms:W3CDTF">2020-10-22T08:06:00Z</dcterms:modified>
</cp:coreProperties>
</file>