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4765" w:rsidRPr="00D840EC" w:rsidRDefault="00AA4765" w:rsidP="00AA4765">
      <w:pPr>
        <w:pStyle w:val="4"/>
        <w:jc w:val="center"/>
        <w:rPr>
          <w:b/>
          <w:szCs w:val="28"/>
        </w:rPr>
      </w:pPr>
      <w:r w:rsidRPr="00D840EC">
        <w:rPr>
          <w:b/>
          <w:szCs w:val="28"/>
        </w:rPr>
        <w:t>МІНІСТЕРСТВО ОСВІТИ І НАУКИ УКРАЇНИ</w:t>
      </w:r>
    </w:p>
    <w:p w:rsidR="00AA4765" w:rsidRPr="00D840EC" w:rsidRDefault="00AA4765" w:rsidP="00AA4765">
      <w:pPr>
        <w:jc w:val="center"/>
        <w:rPr>
          <w:b/>
          <w:sz w:val="28"/>
          <w:szCs w:val="28"/>
          <w:lang w:val="uk-UA"/>
        </w:rPr>
      </w:pPr>
      <w:r w:rsidRPr="00D840EC">
        <w:rPr>
          <w:b/>
          <w:sz w:val="28"/>
          <w:szCs w:val="28"/>
          <w:lang w:val="uk-UA"/>
        </w:rPr>
        <w:t>ОДЕСЬКИЙ НАЦІОНАЛЬНИЙ УНІВЕРСИТЕТ імені І.І.МЕЧНИКОВА</w:t>
      </w:r>
    </w:p>
    <w:p w:rsidR="00AA4765" w:rsidRPr="00D840EC" w:rsidRDefault="00AA4765" w:rsidP="00AA4765">
      <w:pPr>
        <w:jc w:val="center"/>
        <w:rPr>
          <w:b/>
          <w:sz w:val="28"/>
          <w:szCs w:val="28"/>
          <w:lang w:val="uk-UA"/>
        </w:rPr>
      </w:pPr>
    </w:p>
    <w:p w:rsidR="00AA4765" w:rsidRPr="00D840EC" w:rsidRDefault="00AA4765" w:rsidP="00AA4765">
      <w:pPr>
        <w:jc w:val="center"/>
        <w:rPr>
          <w:b/>
          <w:sz w:val="28"/>
          <w:szCs w:val="28"/>
          <w:lang w:val="uk-UA"/>
        </w:rPr>
      </w:pPr>
      <w:r w:rsidRPr="00D840EC">
        <w:rPr>
          <w:b/>
          <w:sz w:val="28"/>
          <w:szCs w:val="28"/>
          <w:lang w:val="uk-UA"/>
        </w:rPr>
        <w:t>ЕКОНОМІКО-ПРАВОВИЙ ФАКУЛЬТЕТ</w:t>
      </w:r>
    </w:p>
    <w:p w:rsidR="00AA4765" w:rsidRPr="00D840EC" w:rsidRDefault="00AA4765" w:rsidP="00AA4765">
      <w:pPr>
        <w:jc w:val="center"/>
        <w:rPr>
          <w:b/>
          <w:sz w:val="28"/>
          <w:szCs w:val="28"/>
          <w:lang w:val="uk-UA"/>
        </w:rPr>
      </w:pPr>
      <w:r w:rsidRPr="00D840EC">
        <w:rPr>
          <w:b/>
          <w:sz w:val="28"/>
          <w:szCs w:val="28"/>
          <w:lang w:val="uk-UA"/>
        </w:rPr>
        <w:t xml:space="preserve">КАФЕДРА ЕКОНОМІКИ ТА УПРАВЛІННЯ </w:t>
      </w:r>
    </w:p>
    <w:p w:rsidR="00AA4765" w:rsidRPr="00D840EC" w:rsidRDefault="00AA4765" w:rsidP="00AA4765">
      <w:pPr>
        <w:jc w:val="both"/>
        <w:rPr>
          <w:sz w:val="28"/>
          <w:szCs w:val="28"/>
          <w:lang w:val="uk-UA"/>
        </w:rPr>
      </w:pPr>
    </w:p>
    <w:p w:rsidR="00AA4765" w:rsidRDefault="00AA4765" w:rsidP="00AA4765">
      <w:pPr>
        <w:jc w:val="both"/>
        <w:rPr>
          <w:sz w:val="28"/>
          <w:szCs w:val="28"/>
          <w:lang w:val="uk-UA"/>
        </w:rPr>
      </w:pPr>
    </w:p>
    <w:p w:rsidR="007E3B67" w:rsidRPr="000C1A48" w:rsidRDefault="007E3B67" w:rsidP="00AA4765">
      <w:pPr>
        <w:jc w:val="both"/>
        <w:rPr>
          <w:sz w:val="28"/>
          <w:szCs w:val="28"/>
          <w:lang w:val="uk-UA"/>
        </w:rPr>
      </w:pPr>
    </w:p>
    <w:p w:rsidR="00AA4765" w:rsidRPr="000C1A48" w:rsidRDefault="00AA4765" w:rsidP="00AA4765">
      <w:pPr>
        <w:jc w:val="both"/>
        <w:rPr>
          <w:sz w:val="28"/>
          <w:szCs w:val="28"/>
          <w:lang w:val="uk-UA"/>
        </w:rPr>
      </w:pPr>
    </w:p>
    <w:p w:rsidR="00AA4765" w:rsidRPr="000C1A48" w:rsidRDefault="00AA4765" w:rsidP="00AA4765">
      <w:pPr>
        <w:jc w:val="center"/>
        <w:rPr>
          <w:b/>
          <w:sz w:val="28"/>
          <w:szCs w:val="28"/>
          <w:lang w:val="uk-UA"/>
        </w:rPr>
      </w:pPr>
      <w:r w:rsidRPr="000C1A48">
        <w:rPr>
          <w:b/>
          <w:sz w:val="28"/>
          <w:szCs w:val="28"/>
          <w:lang w:val="uk-UA"/>
        </w:rPr>
        <w:t>В. І. Борщ</w:t>
      </w:r>
    </w:p>
    <w:p w:rsidR="00AA4765" w:rsidRPr="000C1A48" w:rsidRDefault="00AA4765" w:rsidP="00AA4765">
      <w:pPr>
        <w:jc w:val="both"/>
        <w:rPr>
          <w:sz w:val="28"/>
          <w:szCs w:val="28"/>
          <w:lang w:val="uk-UA"/>
        </w:rPr>
      </w:pPr>
    </w:p>
    <w:p w:rsidR="00AA4765" w:rsidRPr="000C1A48" w:rsidRDefault="00AA4765" w:rsidP="00AA4765">
      <w:pPr>
        <w:jc w:val="both"/>
        <w:rPr>
          <w:sz w:val="28"/>
          <w:szCs w:val="28"/>
          <w:lang w:val="uk-UA"/>
        </w:rPr>
      </w:pPr>
    </w:p>
    <w:p w:rsidR="00AA4765" w:rsidRDefault="00AA4765" w:rsidP="00AA4765">
      <w:pPr>
        <w:jc w:val="center"/>
        <w:rPr>
          <w:b/>
          <w:sz w:val="28"/>
          <w:szCs w:val="28"/>
          <w:lang w:val="uk-UA"/>
        </w:rPr>
      </w:pPr>
    </w:p>
    <w:p w:rsidR="007E3B67" w:rsidRPr="000C1A48" w:rsidRDefault="007E3B67" w:rsidP="00AA4765">
      <w:pPr>
        <w:jc w:val="center"/>
        <w:rPr>
          <w:b/>
          <w:sz w:val="28"/>
          <w:szCs w:val="28"/>
          <w:lang w:val="uk-UA"/>
        </w:rPr>
      </w:pPr>
    </w:p>
    <w:p w:rsidR="00AA4765" w:rsidRPr="000C1A48" w:rsidRDefault="00AA4765" w:rsidP="00AA4765">
      <w:pPr>
        <w:jc w:val="center"/>
        <w:rPr>
          <w:b/>
          <w:sz w:val="28"/>
          <w:szCs w:val="28"/>
          <w:lang w:val="uk-UA"/>
        </w:rPr>
      </w:pPr>
    </w:p>
    <w:p w:rsidR="00AA4765" w:rsidRPr="000C1A48" w:rsidRDefault="00AA4765" w:rsidP="00AA4765">
      <w:pPr>
        <w:jc w:val="center"/>
        <w:rPr>
          <w:b/>
          <w:bCs/>
          <w:sz w:val="28"/>
          <w:szCs w:val="28"/>
          <w:lang w:val="uk-UA"/>
        </w:rPr>
      </w:pPr>
      <w:r w:rsidRPr="000C1A48">
        <w:rPr>
          <w:b/>
          <w:bCs/>
          <w:sz w:val="28"/>
          <w:szCs w:val="28"/>
          <w:lang w:val="uk-UA"/>
        </w:rPr>
        <w:t xml:space="preserve">Програма курсу та методичні рекомендації </w:t>
      </w:r>
    </w:p>
    <w:p w:rsidR="00AA4765" w:rsidRPr="000C1A48" w:rsidRDefault="00AA4765" w:rsidP="00AA4765">
      <w:pPr>
        <w:jc w:val="center"/>
        <w:rPr>
          <w:b/>
          <w:bCs/>
          <w:sz w:val="28"/>
          <w:szCs w:val="28"/>
          <w:lang w:val="uk-UA"/>
        </w:rPr>
      </w:pPr>
      <w:r w:rsidRPr="000C1A48">
        <w:rPr>
          <w:b/>
          <w:bCs/>
          <w:sz w:val="28"/>
          <w:szCs w:val="28"/>
          <w:lang w:val="uk-UA"/>
        </w:rPr>
        <w:t>до вивчення навчальної дисципліни</w:t>
      </w:r>
    </w:p>
    <w:p w:rsidR="00AA4765" w:rsidRPr="00D840EC" w:rsidRDefault="00AA4765" w:rsidP="00AA4765">
      <w:pPr>
        <w:jc w:val="center"/>
        <w:rPr>
          <w:b/>
          <w:sz w:val="28"/>
          <w:szCs w:val="28"/>
          <w:lang w:val="uk-UA"/>
        </w:rPr>
      </w:pPr>
    </w:p>
    <w:p w:rsidR="00AA4765" w:rsidRPr="00B550EC" w:rsidRDefault="00B550EC" w:rsidP="00B550EC">
      <w:pPr>
        <w:jc w:val="center"/>
        <w:rPr>
          <w:b/>
          <w:caps/>
          <w:lang w:val="uk-UA" w:eastAsia="uk-UA"/>
        </w:rPr>
      </w:pPr>
      <w:r w:rsidRPr="00B550EC">
        <w:rPr>
          <w:b/>
          <w:caps/>
          <w:sz w:val="28"/>
          <w:szCs w:val="28"/>
          <w:lang w:val="uk-UA" w:eastAsia="uk-UA"/>
        </w:rPr>
        <w:t>Управлінські дослідження</w:t>
      </w:r>
    </w:p>
    <w:p w:rsidR="00AA4765" w:rsidRPr="00D840EC" w:rsidRDefault="00AA4765" w:rsidP="00AA4765">
      <w:pPr>
        <w:pStyle w:val="5"/>
        <w:rPr>
          <w:szCs w:val="28"/>
        </w:rPr>
      </w:pPr>
    </w:p>
    <w:p w:rsidR="00AA4765" w:rsidRPr="00D840EC" w:rsidRDefault="00AA4765" w:rsidP="00AA4765">
      <w:pPr>
        <w:jc w:val="center"/>
        <w:rPr>
          <w:i/>
          <w:iCs/>
          <w:lang w:val="uk-UA"/>
        </w:rPr>
      </w:pPr>
      <w:r w:rsidRPr="00D840EC">
        <w:rPr>
          <w:i/>
          <w:iCs/>
          <w:lang w:val="uk-UA"/>
        </w:rPr>
        <w:t>Для студентів денної форми навчання</w:t>
      </w:r>
    </w:p>
    <w:p w:rsidR="00AA4765" w:rsidRPr="00D840EC" w:rsidRDefault="00AA4765" w:rsidP="00AA4765">
      <w:pPr>
        <w:jc w:val="center"/>
        <w:rPr>
          <w:i/>
          <w:iCs/>
          <w:lang w:val="uk-UA"/>
        </w:rPr>
      </w:pPr>
      <w:r w:rsidRPr="00D840EC">
        <w:rPr>
          <w:i/>
          <w:iCs/>
          <w:lang w:val="uk-UA"/>
        </w:rPr>
        <w:t xml:space="preserve"> економіко-правового факультету</w:t>
      </w:r>
    </w:p>
    <w:p w:rsidR="00AA4765" w:rsidRPr="00D840EC" w:rsidRDefault="00AA4765" w:rsidP="00AA4765">
      <w:pPr>
        <w:jc w:val="center"/>
        <w:rPr>
          <w:i/>
          <w:iCs/>
          <w:lang w:val="uk-UA"/>
        </w:rPr>
      </w:pPr>
    </w:p>
    <w:p w:rsidR="00AA4765" w:rsidRPr="00D840EC" w:rsidRDefault="00AA4765" w:rsidP="00AA4765">
      <w:pPr>
        <w:jc w:val="center"/>
        <w:rPr>
          <w:sz w:val="28"/>
          <w:szCs w:val="28"/>
          <w:lang w:val="uk-UA"/>
        </w:rPr>
      </w:pPr>
      <w:r w:rsidRPr="00D840EC">
        <w:rPr>
          <w:sz w:val="28"/>
          <w:szCs w:val="28"/>
          <w:lang w:val="uk-UA"/>
        </w:rPr>
        <w:t xml:space="preserve">Спеціальність: </w:t>
      </w:r>
      <w:r w:rsidRPr="00DA6460">
        <w:rPr>
          <w:sz w:val="28"/>
          <w:szCs w:val="28"/>
          <w:lang w:val="uk-UA"/>
        </w:rPr>
        <w:t>6.030601 «Менеджмент»</w:t>
      </w:r>
    </w:p>
    <w:p w:rsidR="00AA4765" w:rsidRPr="00D840EC" w:rsidRDefault="00AA4765" w:rsidP="00AA4765">
      <w:pPr>
        <w:jc w:val="center"/>
        <w:rPr>
          <w:sz w:val="28"/>
          <w:szCs w:val="28"/>
          <w:lang w:val="uk-UA"/>
        </w:rPr>
      </w:pPr>
      <w:r w:rsidRPr="00D840EC">
        <w:rPr>
          <w:sz w:val="28"/>
          <w:szCs w:val="28"/>
          <w:lang w:val="uk-UA"/>
        </w:rPr>
        <w:t>Освітньо-кваліфікаційний рівень «Бакалавр»</w:t>
      </w:r>
    </w:p>
    <w:p w:rsidR="00AA4765" w:rsidRPr="00D840EC" w:rsidRDefault="00AA4765" w:rsidP="00AA4765">
      <w:pPr>
        <w:jc w:val="center"/>
        <w:rPr>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center"/>
        <w:rPr>
          <w:i/>
          <w:sz w:val="28"/>
          <w:szCs w:val="28"/>
          <w:lang w:val="uk-UA"/>
        </w:rPr>
      </w:pPr>
    </w:p>
    <w:p w:rsidR="00AA4765" w:rsidRPr="00D840EC" w:rsidRDefault="00AA4765" w:rsidP="00AA4765">
      <w:pPr>
        <w:jc w:val="both"/>
        <w:rPr>
          <w:sz w:val="28"/>
          <w:szCs w:val="28"/>
          <w:lang w:val="uk-UA"/>
        </w:rPr>
      </w:pPr>
    </w:p>
    <w:p w:rsidR="00AA4765" w:rsidRPr="00D840EC" w:rsidRDefault="00AA4765" w:rsidP="00AA4765">
      <w:pPr>
        <w:jc w:val="both"/>
        <w:rPr>
          <w:sz w:val="28"/>
          <w:szCs w:val="28"/>
          <w:lang w:val="uk-UA"/>
        </w:rPr>
      </w:pPr>
    </w:p>
    <w:p w:rsidR="00AA4765" w:rsidRPr="00D840EC" w:rsidRDefault="00AA4765" w:rsidP="00AA4765">
      <w:pPr>
        <w:jc w:val="both"/>
        <w:rPr>
          <w:sz w:val="28"/>
          <w:szCs w:val="28"/>
          <w:lang w:val="uk-UA"/>
        </w:rPr>
      </w:pPr>
    </w:p>
    <w:p w:rsidR="00AA4765" w:rsidRPr="00D840EC" w:rsidRDefault="00AA4765" w:rsidP="00AA4765">
      <w:pPr>
        <w:jc w:val="both"/>
        <w:rPr>
          <w:sz w:val="28"/>
          <w:szCs w:val="28"/>
          <w:lang w:val="uk-UA"/>
        </w:rPr>
      </w:pPr>
    </w:p>
    <w:p w:rsidR="00AA4765" w:rsidRPr="00D840EC" w:rsidRDefault="00AA4765" w:rsidP="00AA4765">
      <w:pPr>
        <w:jc w:val="both"/>
        <w:rPr>
          <w:sz w:val="28"/>
          <w:szCs w:val="28"/>
          <w:lang w:val="uk-UA"/>
        </w:rPr>
      </w:pPr>
    </w:p>
    <w:p w:rsidR="00AA4765" w:rsidRDefault="00AA4765" w:rsidP="00AA4765">
      <w:pPr>
        <w:jc w:val="both"/>
        <w:rPr>
          <w:sz w:val="28"/>
          <w:szCs w:val="28"/>
          <w:lang w:val="uk-UA"/>
        </w:rPr>
      </w:pPr>
    </w:p>
    <w:p w:rsidR="007E3B67" w:rsidRPr="00D840EC" w:rsidRDefault="007E3B67" w:rsidP="00AA4765">
      <w:pPr>
        <w:jc w:val="both"/>
        <w:rPr>
          <w:sz w:val="28"/>
          <w:szCs w:val="28"/>
          <w:lang w:val="uk-UA"/>
        </w:rPr>
      </w:pPr>
    </w:p>
    <w:p w:rsidR="00AA4765" w:rsidRPr="00D840EC" w:rsidRDefault="00AA4765" w:rsidP="00AA4765">
      <w:pPr>
        <w:pStyle w:val="6"/>
        <w:jc w:val="center"/>
        <w:rPr>
          <w:b w:val="0"/>
          <w:sz w:val="28"/>
          <w:szCs w:val="28"/>
        </w:rPr>
      </w:pPr>
    </w:p>
    <w:p w:rsidR="00AA4765" w:rsidRPr="00D840EC" w:rsidRDefault="00AA4765" w:rsidP="00AA4765">
      <w:pPr>
        <w:rPr>
          <w:lang w:val="uk-UA"/>
        </w:rPr>
      </w:pPr>
    </w:p>
    <w:p w:rsidR="00AA4765" w:rsidRPr="00D840EC" w:rsidRDefault="00AA4765" w:rsidP="00AA4765">
      <w:pPr>
        <w:pStyle w:val="6"/>
        <w:jc w:val="center"/>
        <w:rPr>
          <w:b w:val="0"/>
          <w:sz w:val="28"/>
          <w:szCs w:val="28"/>
        </w:rPr>
      </w:pPr>
      <w:r w:rsidRPr="00D840EC">
        <w:rPr>
          <w:b w:val="0"/>
          <w:sz w:val="28"/>
          <w:szCs w:val="28"/>
        </w:rPr>
        <w:t>Одеса</w:t>
      </w:r>
    </w:p>
    <w:p w:rsidR="00AA4765" w:rsidRPr="00D840EC" w:rsidRDefault="00AA4765" w:rsidP="00AA4765">
      <w:pPr>
        <w:pStyle w:val="6"/>
        <w:jc w:val="center"/>
        <w:rPr>
          <w:b w:val="0"/>
          <w:sz w:val="28"/>
          <w:szCs w:val="28"/>
        </w:rPr>
      </w:pPr>
      <w:r w:rsidRPr="00D840EC">
        <w:rPr>
          <w:b w:val="0"/>
          <w:sz w:val="28"/>
          <w:szCs w:val="28"/>
        </w:rPr>
        <w:t>2015</w:t>
      </w:r>
    </w:p>
    <w:p w:rsidR="00AA4765" w:rsidRPr="00D840EC" w:rsidRDefault="00AA4765" w:rsidP="00AA4765">
      <w:pPr>
        <w:rPr>
          <w:sz w:val="28"/>
          <w:szCs w:val="28"/>
          <w:lang w:val="uk-UA"/>
        </w:rPr>
      </w:pPr>
    </w:p>
    <w:p w:rsidR="00AA4765" w:rsidRDefault="00AA4765" w:rsidP="00AA4765">
      <w:pPr>
        <w:jc w:val="both"/>
        <w:rPr>
          <w:lang w:val="uk-UA"/>
        </w:rPr>
      </w:pPr>
    </w:p>
    <w:p w:rsidR="00AA4765"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ind w:firstLine="708"/>
        <w:rPr>
          <w:b/>
          <w:lang w:val="uk-UA"/>
        </w:rPr>
      </w:pPr>
      <w:r w:rsidRPr="00D840EC">
        <w:rPr>
          <w:b/>
          <w:lang w:val="uk-UA"/>
        </w:rPr>
        <w:t>Укладач:</w:t>
      </w:r>
    </w:p>
    <w:p w:rsidR="00AA4765" w:rsidRPr="00D840EC" w:rsidRDefault="00AA4765" w:rsidP="00AA4765">
      <w:pPr>
        <w:ind w:firstLine="708"/>
        <w:jc w:val="both"/>
        <w:rPr>
          <w:lang w:val="uk-UA"/>
        </w:rPr>
      </w:pPr>
      <w:r>
        <w:rPr>
          <w:b/>
          <w:lang w:val="uk-UA"/>
        </w:rPr>
        <w:t>В. І. Борщ</w:t>
      </w:r>
      <w:r w:rsidRPr="00D840EC">
        <w:rPr>
          <w:b/>
          <w:lang w:val="uk-UA"/>
        </w:rPr>
        <w:t xml:space="preserve">, </w:t>
      </w:r>
      <w:r w:rsidRPr="00D840EC">
        <w:rPr>
          <w:lang w:val="uk-UA"/>
        </w:rPr>
        <w:t xml:space="preserve">кандидат економічних наук, </w:t>
      </w:r>
      <w:r>
        <w:rPr>
          <w:lang w:val="uk-UA"/>
        </w:rPr>
        <w:t>викладач</w:t>
      </w:r>
      <w:r w:rsidRPr="00D840EC">
        <w:rPr>
          <w:lang w:val="uk-UA"/>
        </w:rPr>
        <w:t xml:space="preserve"> кафедри економіки та управління Одеського національного університету імені І.</w:t>
      </w:r>
      <w:r>
        <w:rPr>
          <w:lang w:val="uk-UA"/>
        </w:rPr>
        <w:t xml:space="preserve"> </w:t>
      </w:r>
      <w:r w:rsidRPr="00D840EC">
        <w:rPr>
          <w:lang w:val="uk-UA"/>
        </w:rPr>
        <w:t>І. Мечникова.</w:t>
      </w: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b/>
          <w:lang w:val="uk-UA"/>
        </w:rPr>
      </w:pPr>
    </w:p>
    <w:p w:rsidR="00AA4765" w:rsidRPr="00D840EC" w:rsidRDefault="00AA4765" w:rsidP="00AA4765">
      <w:pPr>
        <w:ind w:firstLine="708"/>
        <w:jc w:val="both"/>
        <w:rPr>
          <w:b/>
          <w:lang w:val="uk-UA"/>
        </w:rPr>
      </w:pPr>
      <w:r w:rsidRPr="00D840EC">
        <w:rPr>
          <w:b/>
          <w:lang w:val="uk-UA"/>
        </w:rPr>
        <w:t>Рецензенти:</w:t>
      </w:r>
    </w:p>
    <w:p w:rsidR="00AA4765" w:rsidRPr="00D840EC" w:rsidRDefault="00AA4765" w:rsidP="00AA4765">
      <w:pPr>
        <w:ind w:firstLine="708"/>
        <w:jc w:val="both"/>
        <w:rPr>
          <w:lang w:val="uk-UA"/>
        </w:rPr>
      </w:pPr>
      <w:r w:rsidRPr="00D840EC">
        <w:rPr>
          <w:b/>
          <w:lang w:val="uk-UA"/>
        </w:rPr>
        <w:t>Е.</w:t>
      </w:r>
      <w:r>
        <w:rPr>
          <w:b/>
          <w:lang w:val="uk-UA"/>
        </w:rPr>
        <w:t xml:space="preserve"> </w:t>
      </w:r>
      <w:r w:rsidRPr="00D840EC">
        <w:rPr>
          <w:b/>
          <w:lang w:val="uk-UA"/>
        </w:rPr>
        <w:t>А.</w:t>
      </w:r>
      <w:r w:rsidRPr="00D840EC">
        <w:rPr>
          <w:lang w:val="uk-UA"/>
        </w:rPr>
        <w:t xml:space="preserve"> </w:t>
      </w:r>
      <w:r w:rsidRPr="00D840EC">
        <w:rPr>
          <w:b/>
          <w:lang w:val="uk-UA"/>
        </w:rPr>
        <w:t xml:space="preserve">Кузнєцов, </w:t>
      </w:r>
      <w:r w:rsidRPr="00D840EC">
        <w:rPr>
          <w:lang w:val="uk-UA"/>
        </w:rPr>
        <w:t>кандидат економічних наук, доцент, завідувач кафедри економіки та управління Одеського національного університету імені І.І. Мечникова.</w:t>
      </w:r>
    </w:p>
    <w:p w:rsidR="00AA4765" w:rsidRPr="00D840EC" w:rsidRDefault="00AA4765" w:rsidP="00AA4765">
      <w:pPr>
        <w:ind w:firstLine="708"/>
        <w:jc w:val="both"/>
        <w:rPr>
          <w:lang w:val="uk-UA"/>
        </w:rPr>
      </w:pPr>
      <w:r w:rsidRPr="00D840EC">
        <w:rPr>
          <w:b/>
          <w:lang w:val="uk-UA"/>
        </w:rPr>
        <w:t>А.</w:t>
      </w:r>
      <w:r>
        <w:rPr>
          <w:b/>
          <w:lang w:val="uk-UA"/>
        </w:rPr>
        <w:t xml:space="preserve"> </w:t>
      </w:r>
      <w:r w:rsidRPr="00D840EC">
        <w:rPr>
          <w:b/>
          <w:lang w:val="uk-UA"/>
        </w:rPr>
        <w:t>В.</w:t>
      </w:r>
      <w:r w:rsidRPr="00D840EC">
        <w:rPr>
          <w:lang w:val="uk-UA"/>
        </w:rPr>
        <w:t xml:space="preserve"> </w:t>
      </w:r>
      <w:proofErr w:type="spellStart"/>
      <w:r w:rsidRPr="00D840EC">
        <w:rPr>
          <w:b/>
          <w:lang w:val="uk-UA"/>
        </w:rPr>
        <w:t>Андрейченко</w:t>
      </w:r>
      <w:proofErr w:type="spellEnd"/>
      <w:r w:rsidRPr="00D840EC">
        <w:rPr>
          <w:b/>
          <w:lang w:val="uk-UA"/>
        </w:rPr>
        <w:t xml:space="preserve">, </w:t>
      </w:r>
      <w:r w:rsidRPr="00D840EC">
        <w:rPr>
          <w:lang w:val="uk-UA"/>
        </w:rPr>
        <w:t>кандидат економічних наук, доцент, доцент кафедри економіки та управління Одеського національного університету імені І.І. Мечникова.</w:t>
      </w: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center"/>
        <w:rPr>
          <w:b/>
          <w:bCs/>
          <w:sz w:val="28"/>
          <w:szCs w:val="28"/>
          <w:lang w:val="uk-UA"/>
        </w:rPr>
      </w:pPr>
      <w:r w:rsidRPr="00D840EC">
        <w:rPr>
          <w:b/>
          <w:bCs/>
          <w:sz w:val="28"/>
          <w:szCs w:val="28"/>
          <w:lang w:val="uk-UA"/>
        </w:rPr>
        <w:t>Затверджено</w:t>
      </w:r>
    </w:p>
    <w:p w:rsidR="00AA4765" w:rsidRPr="00D840EC" w:rsidRDefault="00AA4765" w:rsidP="00AA4765">
      <w:pPr>
        <w:jc w:val="center"/>
        <w:rPr>
          <w:sz w:val="28"/>
          <w:szCs w:val="28"/>
          <w:lang w:val="uk-UA"/>
        </w:rPr>
      </w:pPr>
      <w:r w:rsidRPr="00D840EC">
        <w:rPr>
          <w:sz w:val="28"/>
          <w:szCs w:val="28"/>
          <w:lang w:val="uk-UA"/>
        </w:rPr>
        <w:t>рішенням кафедри економіки та управління,</w:t>
      </w:r>
    </w:p>
    <w:p w:rsidR="00AA4765" w:rsidRPr="00D840EC" w:rsidRDefault="00AA4765" w:rsidP="00AA4765">
      <w:pPr>
        <w:jc w:val="center"/>
        <w:rPr>
          <w:sz w:val="28"/>
          <w:szCs w:val="28"/>
          <w:lang w:val="uk-UA"/>
        </w:rPr>
      </w:pPr>
      <w:r w:rsidRPr="00D840EC">
        <w:rPr>
          <w:sz w:val="28"/>
          <w:szCs w:val="28"/>
          <w:lang w:val="uk-UA"/>
        </w:rPr>
        <w:t>протокол  №  1    від    «3</w:t>
      </w:r>
      <w:r>
        <w:rPr>
          <w:sz w:val="28"/>
          <w:szCs w:val="28"/>
          <w:lang w:val="uk-UA"/>
        </w:rPr>
        <w:t>1</w:t>
      </w:r>
      <w:r w:rsidRPr="00D840EC">
        <w:rPr>
          <w:sz w:val="28"/>
          <w:szCs w:val="28"/>
          <w:lang w:val="uk-UA"/>
        </w:rPr>
        <w:t>» серпня 2015 р.</w:t>
      </w: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jc w:val="both"/>
        <w:rPr>
          <w:lang w:val="uk-UA"/>
        </w:rPr>
      </w:pPr>
    </w:p>
    <w:p w:rsidR="00AA4765" w:rsidRPr="00D840EC" w:rsidRDefault="00AA4765" w:rsidP="00AA4765">
      <w:pPr>
        <w:ind w:firstLine="720"/>
        <w:jc w:val="both"/>
        <w:rPr>
          <w:lang w:val="uk-UA"/>
        </w:rPr>
      </w:pPr>
    </w:p>
    <w:p w:rsidR="00AA4765" w:rsidRPr="00D840EC" w:rsidRDefault="00AA4765" w:rsidP="00AA4765">
      <w:pPr>
        <w:ind w:firstLine="720"/>
        <w:jc w:val="both"/>
        <w:rPr>
          <w:lang w:val="uk-UA"/>
        </w:rPr>
      </w:pPr>
      <w:r w:rsidRPr="00D840EC">
        <w:rPr>
          <w:lang w:val="uk-UA"/>
        </w:rPr>
        <w:t xml:space="preserve"> </w:t>
      </w:r>
    </w:p>
    <w:p w:rsidR="00AA4765" w:rsidRPr="00D840EC" w:rsidRDefault="00AA4765" w:rsidP="00AA4765">
      <w:pPr>
        <w:ind w:firstLine="708"/>
        <w:jc w:val="both"/>
        <w:rPr>
          <w:lang w:val="uk-UA"/>
        </w:rPr>
      </w:pPr>
    </w:p>
    <w:p w:rsidR="00AA4765" w:rsidRPr="00D840EC" w:rsidRDefault="00AA4765" w:rsidP="00AA4765">
      <w:pPr>
        <w:jc w:val="both"/>
        <w:rPr>
          <w:lang w:val="uk-UA"/>
        </w:rPr>
      </w:pPr>
    </w:p>
    <w:p w:rsidR="00AA4765" w:rsidRPr="00D840EC" w:rsidRDefault="00AA4765" w:rsidP="00AA4765">
      <w:pPr>
        <w:jc w:val="right"/>
        <w:rPr>
          <w:lang w:val="uk-UA"/>
        </w:rPr>
      </w:pPr>
      <w:r w:rsidRPr="00D840EC">
        <w:rPr>
          <w:lang w:val="uk-UA"/>
        </w:rPr>
        <w:tab/>
      </w: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Pr="00D840EC" w:rsidRDefault="00AA4765" w:rsidP="00AA4765">
      <w:pPr>
        <w:jc w:val="right"/>
        <w:rPr>
          <w:lang w:val="uk-UA"/>
        </w:rPr>
      </w:pPr>
    </w:p>
    <w:p w:rsidR="00AA4765" w:rsidRDefault="00AA4765" w:rsidP="00AA4765">
      <w:pPr>
        <w:jc w:val="right"/>
        <w:rPr>
          <w:lang w:val="uk-UA"/>
        </w:rPr>
      </w:pPr>
    </w:p>
    <w:p w:rsidR="007E3B67" w:rsidRPr="00D840EC" w:rsidRDefault="007E3B67" w:rsidP="00AA4765">
      <w:pPr>
        <w:jc w:val="right"/>
        <w:rPr>
          <w:lang w:val="uk-UA"/>
        </w:rPr>
      </w:pPr>
    </w:p>
    <w:p w:rsidR="00AA4765" w:rsidRPr="00D840EC" w:rsidRDefault="00AA4765" w:rsidP="00AA4765">
      <w:pPr>
        <w:ind w:left="5954"/>
        <w:rPr>
          <w:lang w:val="uk-UA"/>
        </w:rPr>
      </w:pPr>
    </w:p>
    <w:p w:rsidR="00AA4765" w:rsidRPr="00D840EC" w:rsidRDefault="00AA4765" w:rsidP="00AA4765">
      <w:pPr>
        <w:ind w:left="5954"/>
        <w:rPr>
          <w:lang w:val="uk-UA"/>
        </w:rPr>
      </w:pPr>
      <w:r>
        <w:rPr>
          <w:lang w:val="uk-UA"/>
        </w:rPr>
        <w:t xml:space="preserve">                  </w:t>
      </w:r>
      <w:r w:rsidRPr="00D840EC">
        <w:rPr>
          <w:lang w:val="uk-UA"/>
        </w:rPr>
        <w:t xml:space="preserve"> © </w:t>
      </w:r>
      <w:r>
        <w:rPr>
          <w:lang w:val="uk-UA"/>
        </w:rPr>
        <w:t xml:space="preserve">Борщ </w:t>
      </w:r>
      <w:r w:rsidRPr="00D840EC">
        <w:rPr>
          <w:lang w:val="uk-UA"/>
        </w:rPr>
        <w:t>В.</w:t>
      </w:r>
      <w:r>
        <w:rPr>
          <w:lang w:val="uk-UA"/>
        </w:rPr>
        <w:t xml:space="preserve"> І.</w:t>
      </w:r>
      <w:r w:rsidRPr="00D840EC">
        <w:rPr>
          <w:lang w:val="uk-UA"/>
        </w:rPr>
        <w:t xml:space="preserve">, 2015.  </w:t>
      </w:r>
    </w:p>
    <w:p w:rsidR="00AA4765" w:rsidRPr="00D840EC" w:rsidRDefault="00AA4765" w:rsidP="00AA4765">
      <w:pPr>
        <w:pStyle w:val="21"/>
        <w:jc w:val="center"/>
        <w:rPr>
          <w:sz w:val="24"/>
          <w:szCs w:val="24"/>
        </w:rPr>
      </w:pPr>
    </w:p>
    <w:p w:rsidR="00AA4765" w:rsidRPr="00D840EC" w:rsidRDefault="00AA4765" w:rsidP="00AA4765">
      <w:pPr>
        <w:pStyle w:val="21"/>
        <w:jc w:val="center"/>
        <w:rPr>
          <w:sz w:val="24"/>
          <w:szCs w:val="24"/>
        </w:rPr>
      </w:pPr>
      <w:r w:rsidRPr="00D840EC">
        <w:rPr>
          <w:sz w:val="24"/>
          <w:szCs w:val="24"/>
        </w:rPr>
        <w:lastRenderedPageBreak/>
        <w:t>ЗМІСТ</w:t>
      </w:r>
    </w:p>
    <w:p w:rsidR="00AA4765" w:rsidRPr="00D840EC" w:rsidRDefault="00AA4765" w:rsidP="00AA4765">
      <w:pPr>
        <w:jc w:val="both"/>
        <w:rPr>
          <w:sz w:val="28"/>
          <w:szCs w:val="28"/>
          <w:lang w:val="uk-UA"/>
        </w:rPr>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3"/>
        <w:gridCol w:w="8379"/>
        <w:gridCol w:w="942"/>
      </w:tblGrid>
      <w:tr w:rsidR="00AA4765" w:rsidRPr="00D840EC" w:rsidTr="000910BF">
        <w:trPr>
          <w:trHeight w:val="362"/>
        </w:trPr>
        <w:tc>
          <w:tcPr>
            <w:tcW w:w="533" w:type="dxa"/>
            <w:vAlign w:val="center"/>
          </w:tcPr>
          <w:p w:rsidR="00AA4765" w:rsidRPr="00D840EC" w:rsidRDefault="00AA4765" w:rsidP="000910BF">
            <w:pPr>
              <w:jc w:val="center"/>
              <w:rPr>
                <w:lang w:val="uk-UA"/>
              </w:rPr>
            </w:pPr>
            <w:r w:rsidRPr="00D840EC">
              <w:rPr>
                <w:lang w:val="uk-UA"/>
              </w:rPr>
              <w:t>1</w:t>
            </w:r>
          </w:p>
        </w:tc>
        <w:tc>
          <w:tcPr>
            <w:tcW w:w="8379" w:type="dxa"/>
            <w:vAlign w:val="center"/>
          </w:tcPr>
          <w:p w:rsidR="00AA4765" w:rsidRPr="00AA4765" w:rsidRDefault="00AA4765" w:rsidP="000C1A48">
            <w:pPr>
              <w:spacing w:line="360" w:lineRule="auto"/>
              <w:ind w:firstLine="33"/>
              <w:jc w:val="both"/>
              <w:rPr>
                <w:b/>
                <w:lang w:val="uk-UA"/>
              </w:rPr>
            </w:pPr>
            <w:r w:rsidRPr="00AA4765">
              <w:rPr>
                <w:b/>
                <w:caps/>
                <w:lang w:val="uk-UA"/>
              </w:rPr>
              <w:t>ПОЯСНЮВАЛЬНА ЗАПИСКА</w:t>
            </w:r>
          </w:p>
        </w:tc>
        <w:tc>
          <w:tcPr>
            <w:tcW w:w="942" w:type="dxa"/>
            <w:vAlign w:val="center"/>
          </w:tcPr>
          <w:p w:rsidR="00AA4765" w:rsidRPr="00AA4765" w:rsidRDefault="004855D7" w:rsidP="000910BF">
            <w:pPr>
              <w:jc w:val="center"/>
              <w:rPr>
                <w:lang w:val="ru-RU"/>
              </w:rPr>
            </w:pPr>
            <w:r>
              <w:rPr>
                <w:lang w:val="ru-RU"/>
              </w:rPr>
              <w:t>4</w:t>
            </w:r>
          </w:p>
        </w:tc>
      </w:tr>
      <w:tr w:rsidR="00AA4765" w:rsidRPr="00D840EC" w:rsidTr="000910BF">
        <w:tc>
          <w:tcPr>
            <w:tcW w:w="533" w:type="dxa"/>
            <w:vAlign w:val="center"/>
          </w:tcPr>
          <w:p w:rsidR="00AA4765" w:rsidRPr="00D840EC" w:rsidRDefault="00AA4765" w:rsidP="000910BF">
            <w:pPr>
              <w:jc w:val="center"/>
              <w:rPr>
                <w:lang w:val="uk-UA"/>
              </w:rPr>
            </w:pPr>
            <w:r w:rsidRPr="00D840EC">
              <w:rPr>
                <w:lang w:val="uk-UA"/>
              </w:rPr>
              <w:t>2</w:t>
            </w:r>
          </w:p>
        </w:tc>
        <w:tc>
          <w:tcPr>
            <w:tcW w:w="8379" w:type="dxa"/>
            <w:vAlign w:val="center"/>
          </w:tcPr>
          <w:p w:rsidR="00AA4765" w:rsidRPr="00AA4765" w:rsidRDefault="00AA4765" w:rsidP="000C1A48">
            <w:pPr>
              <w:spacing w:line="360" w:lineRule="auto"/>
              <w:jc w:val="both"/>
              <w:rPr>
                <w:b/>
                <w:lang w:val="uk-UA"/>
              </w:rPr>
            </w:pPr>
            <w:r w:rsidRPr="00AA4765">
              <w:rPr>
                <w:b/>
                <w:bCs/>
                <w:lang w:val="uk-UA"/>
              </w:rPr>
              <w:t>СТРУКТУРА НАВЧАЛЬНОЇ ДИСЦИПЛІНИ</w:t>
            </w:r>
          </w:p>
        </w:tc>
        <w:tc>
          <w:tcPr>
            <w:tcW w:w="942" w:type="dxa"/>
            <w:vAlign w:val="center"/>
          </w:tcPr>
          <w:p w:rsidR="00AA4765" w:rsidRPr="00AA4765" w:rsidRDefault="004855D7" w:rsidP="000910BF">
            <w:pPr>
              <w:jc w:val="center"/>
              <w:rPr>
                <w:lang w:val="ru-RU"/>
              </w:rPr>
            </w:pPr>
            <w:r>
              <w:rPr>
                <w:lang w:val="ru-RU"/>
              </w:rPr>
              <w:t>7</w:t>
            </w:r>
          </w:p>
        </w:tc>
      </w:tr>
      <w:tr w:rsidR="00AA4765" w:rsidRPr="004855D7" w:rsidTr="000910BF">
        <w:tc>
          <w:tcPr>
            <w:tcW w:w="533" w:type="dxa"/>
            <w:vAlign w:val="center"/>
          </w:tcPr>
          <w:p w:rsidR="00AA4765" w:rsidRPr="00D840EC" w:rsidRDefault="00AA4765" w:rsidP="000910BF">
            <w:pPr>
              <w:jc w:val="center"/>
              <w:rPr>
                <w:lang w:val="uk-UA"/>
              </w:rPr>
            </w:pPr>
            <w:r w:rsidRPr="00D840EC">
              <w:rPr>
                <w:lang w:val="uk-UA"/>
              </w:rPr>
              <w:t>3</w:t>
            </w:r>
          </w:p>
        </w:tc>
        <w:tc>
          <w:tcPr>
            <w:tcW w:w="8379" w:type="dxa"/>
            <w:vAlign w:val="center"/>
          </w:tcPr>
          <w:p w:rsidR="00AA4765" w:rsidRPr="00AA4765" w:rsidRDefault="00AA4765" w:rsidP="00B550EC">
            <w:pPr>
              <w:spacing w:line="360" w:lineRule="auto"/>
              <w:jc w:val="both"/>
              <w:rPr>
                <w:b/>
                <w:lang w:val="uk-UA"/>
              </w:rPr>
            </w:pPr>
            <w:r w:rsidRPr="00AA4765">
              <w:rPr>
                <w:b/>
                <w:bCs/>
                <w:lang w:val="uk-UA"/>
              </w:rPr>
              <w:t xml:space="preserve">ПРОГРАМА КУРСУ </w:t>
            </w:r>
            <w:r w:rsidRPr="00AA4765">
              <w:rPr>
                <w:b/>
                <w:bCs/>
                <w:caps/>
                <w:lang w:val="uk-UA"/>
              </w:rPr>
              <w:t>«</w:t>
            </w:r>
            <w:r w:rsidR="00B550EC">
              <w:rPr>
                <w:b/>
                <w:caps/>
                <w:lang w:val="ru-RU"/>
              </w:rPr>
              <w:t>УПРАВЛІНСЬКІ ДОСЛІДЖЕННЯ</w:t>
            </w:r>
            <w:r w:rsidRPr="00AA4765">
              <w:rPr>
                <w:b/>
                <w:bCs/>
                <w:caps/>
                <w:lang w:val="uk-UA"/>
              </w:rPr>
              <w:t>»</w:t>
            </w:r>
          </w:p>
        </w:tc>
        <w:tc>
          <w:tcPr>
            <w:tcW w:w="942" w:type="dxa"/>
            <w:vAlign w:val="center"/>
          </w:tcPr>
          <w:p w:rsidR="00AA4765" w:rsidRPr="00AA4765" w:rsidRDefault="00935766" w:rsidP="000910BF">
            <w:pPr>
              <w:jc w:val="center"/>
              <w:rPr>
                <w:lang w:val="ru-RU"/>
              </w:rPr>
            </w:pPr>
            <w:r>
              <w:rPr>
                <w:lang w:val="ru-RU"/>
              </w:rPr>
              <w:t>8</w:t>
            </w:r>
          </w:p>
        </w:tc>
      </w:tr>
      <w:tr w:rsidR="00AA4765" w:rsidRPr="004855D7" w:rsidTr="000910BF">
        <w:tc>
          <w:tcPr>
            <w:tcW w:w="533" w:type="dxa"/>
            <w:vAlign w:val="center"/>
          </w:tcPr>
          <w:p w:rsidR="00AA4765" w:rsidRPr="00D840EC" w:rsidRDefault="00AA4765" w:rsidP="000910BF">
            <w:pPr>
              <w:jc w:val="center"/>
              <w:rPr>
                <w:lang w:val="uk-UA"/>
              </w:rPr>
            </w:pPr>
            <w:r w:rsidRPr="00D840EC">
              <w:rPr>
                <w:lang w:val="uk-UA"/>
              </w:rPr>
              <w:t>4</w:t>
            </w:r>
          </w:p>
        </w:tc>
        <w:tc>
          <w:tcPr>
            <w:tcW w:w="8379" w:type="dxa"/>
            <w:tcBorders>
              <w:bottom w:val="single" w:sz="4" w:space="0" w:color="auto"/>
            </w:tcBorders>
            <w:vAlign w:val="center"/>
          </w:tcPr>
          <w:p w:rsidR="00AA4765" w:rsidRPr="00AA4765" w:rsidRDefault="00AA4765" w:rsidP="000C1A48">
            <w:pPr>
              <w:pStyle w:val="21"/>
              <w:spacing w:line="360" w:lineRule="auto"/>
              <w:rPr>
                <w:sz w:val="24"/>
                <w:szCs w:val="24"/>
              </w:rPr>
            </w:pPr>
            <w:r w:rsidRPr="00AA4765">
              <w:rPr>
                <w:sz w:val="24"/>
                <w:szCs w:val="24"/>
              </w:rPr>
              <w:t>ЗМІСТ ЛЕКЦІЙ, ПЛАНИ СЕМІНАРСЬКИХ І ПРАКТИЧНИХ ЗАНЯТЬ, ЗАВДАННЯ ДЛЯ САМОСТІЙНОЇ РОБОТИ СУДЕНТІВ  ТА МЕТОДИЧНІ ВКАЗІВКИ</w:t>
            </w:r>
          </w:p>
        </w:tc>
        <w:tc>
          <w:tcPr>
            <w:tcW w:w="942" w:type="dxa"/>
            <w:vAlign w:val="center"/>
          </w:tcPr>
          <w:p w:rsidR="00AA4765" w:rsidRPr="004855D7" w:rsidRDefault="00935766" w:rsidP="000910BF">
            <w:pPr>
              <w:jc w:val="center"/>
              <w:rPr>
                <w:lang w:val="ru-RU"/>
              </w:rPr>
            </w:pPr>
            <w:r>
              <w:rPr>
                <w:lang w:val="ru-RU"/>
              </w:rPr>
              <w:t>9</w:t>
            </w:r>
          </w:p>
        </w:tc>
      </w:tr>
      <w:tr w:rsidR="00AA4765" w:rsidRPr="00D840EC" w:rsidTr="000910BF">
        <w:trPr>
          <w:trHeight w:val="279"/>
        </w:trPr>
        <w:tc>
          <w:tcPr>
            <w:tcW w:w="533" w:type="dxa"/>
            <w:vAlign w:val="center"/>
          </w:tcPr>
          <w:p w:rsidR="00AA4765" w:rsidRPr="00D840EC" w:rsidRDefault="00AA4765" w:rsidP="000910BF">
            <w:pPr>
              <w:jc w:val="center"/>
              <w:rPr>
                <w:lang w:val="uk-UA"/>
              </w:rPr>
            </w:pPr>
            <w:r w:rsidRPr="00D840EC">
              <w:rPr>
                <w:lang w:val="uk-UA"/>
              </w:rPr>
              <w:t>5</w:t>
            </w:r>
          </w:p>
        </w:tc>
        <w:tc>
          <w:tcPr>
            <w:tcW w:w="8379" w:type="dxa"/>
            <w:tcBorders>
              <w:bottom w:val="single" w:sz="4" w:space="0" w:color="auto"/>
            </w:tcBorders>
            <w:vAlign w:val="center"/>
          </w:tcPr>
          <w:p w:rsidR="00AA4765" w:rsidRPr="004855D7" w:rsidRDefault="00AA4765" w:rsidP="000C1A48">
            <w:pPr>
              <w:pStyle w:val="21"/>
              <w:spacing w:line="360" w:lineRule="auto"/>
              <w:rPr>
                <w:b w:val="0"/>
                <w:sz w:val="24"/>
                <w:szCs w:val="24"/>
              </w:rPr>
            </w:pPr>
            <w:r w:rsidRPr="004855D7">
              <w:rPr>
                <w:b w:val="0"/>
                <w:sz w:val="24"/>
                <w:szCs w:val="24"/>
              </w:rPr>
              <w:t>ЗМІСТОВИЙ МОДУЛЬ І</w:t>
            </w:r>
          </w:p>
        </w:tc>
        <w:tc>
          <w:tcPr>
            <w:tcW w:w="942" w:type="dxa"/>
            <w:vAlign w:val="center"/>
          </w:tcPr>
          <w:p w:rsidR="00AA4765" w:rsidRPr="004855D7" w:rsidRDefault="00935766" w:rsidP="000910BF">
            <w:pPr>
              <w:jc w:val="center"/>
              <w:rPr>
                <w:lang w:val="uk-UA"/>
              </w:rPr>
            </w:pPr>
            <w:r>
              <w:rPr>
                <w:lang w:val="uk-UA"/>
              </w:rPr>
              <w:t>9</w:t>
            </w:r>
          </w:p>
        </w:tc>
      </w:tr>
      <w:tr w:rsidR="00AA4765" w:rsidRPr="00D840EC" w:rsidTr="000910BF">
        <w:trPr>
          <w:trHeight w:val="258"/>
        </w:trPr>
        <w:tc>
          <w:tcPr>
            <w:tcW w:w="533" w:type="dxa"/>
            <w:vAlign w:val="center"/>
          </w:tcPr>
          <w:p w:rsidR="00AA4765" w:rsidRPr="00B64BF1" w:rsidRDefault="00AA4765" w:rsidP="000910BF">
            <w:pPr>
              <w:jc w:val="center"/>
            </w:pPr>
            <w:r>
              <w:t>6</w:t>
            </w:r>
          </w:p>
        </w:tc>
        <w:tc>
          <w:tcPr>
            <w:tcW w:w="8379" w:type="dxa"/>
            <w:tcBorders>
              <w:bottom w:val="single" w:sz="4" w:space="0" w:color="auto"/>
            </w:tcBorders>
            <w:vAlign w:val="center"/>
          </w:tcPr>
          <w:p w:rsidR="00AA4765" w:rsidRPr="004855D7" w:rsidRDefault="00AA4765" w:rsidP="000C1A48">
            <w:pPr>
              <w:pStyle w:val="21"/>
              <w:spacing w:line="360" w:lineRule="auto"/>
              <w:rPr>
                <w:b w:val="0"/>
                <w:sz w:val="24"/>
                <w:szCs w:val="24"/>
              </w:rPr>
            </w:pPr>
            <w:r w:rsidRPr="004855D7">
              <w:rPr>
                <w:b w:val="0"/>
                <w:sz w:val="24"/>
                <w:szCs w:val="24"/>
              </w:rPr>
              <w:t>ЗМІСТОВИЙ МОДУЛЬ ІІ</w:t>
            </w:r>
          </w:p>
        </w:tc>
        <w:tc>
          <w:tcPr>
            <w:tcW w:w="942" w:type="dxa"/>
            <w:vAlign w:val="center"/>
          </w:tcPr>
          <w:p w:rsidR="00AA4765" w:rsidRPr="004855D7" w:rsidRDefault="00935766" w:rsidP="000910BF">
            <w:pPr>
              <w:jc w:val="center"/>
              <w:rPr>
                <w:lang w:val="uk-UA"/>
              </w:rPr>
            </w:pPr>
            <w:r>
              <w:rPr>
                <w:lang w:val="uk-UA"/>
              </w:rPr>
              <w:t>20</w:t>
            </w:r>
          </w:p>
        </w:tc>
      </w:tr>
      <w:tr w:rsidR="00AA4765" w:rsidRPr="00B550EC" w:rsidTr="000910BF">
        <w:trPr>
          <w:trHeight w:val="344"/>
        </w:trPr>
        <w:tc>
          <w:tcPr>
            <w:tcW w:w="533" w:type="dxa"/>
            <w:vAlign w:val="center"/>
          </w:tcPr>
          <w:p w:rsidR="00AA4765" w:rsidRPr="00AA4765" w:rsidRDefault="00AA4765" w:rsidP="000910BF">
            <w:pPr>
              <w:jc w:val="center"/>
              <w:rPr>
                <w:lang w:val="uk-UA"/>
              </w:rPr>
            </w:pPr>
            <w:r>
              <w:rPr>
                <w:lang w:val="uk-UA"/>
              </w:rPr>
              <w:t>7</w:t>
            </w:r>
          </w:p>
        </w:tc>
        <w:tc>
          <w:tcPr>
            <w:tcW w:w="8379" w:type="dxa"/>
            <w:vAlign w:val="center"/>
          </w:tcPr>
          <w:p w:rsidR="00AA4765" w:rsidRPr="00AA4765" w:rsidRDefault="00AA4765" w:rsidP="006C34E8">
            <w:pPr>
              <w:tabs>
                <w:tab w:val="left" w:pos="400"/>
              </w:tabs>
              <w:spacing w:line="360" w:lineRule="auto"/>
              <w:jc w:val="both"/>
              <w:rPr>
                <w:b/>
                <w:lang w:val="uk-UA"/>
              </w:rPr>
            </w:pPr>
            <w:r w:rsidRPr="00AA4765">
              <w:rPr>
                <w:b/>
                <w:bCs/>
                <w:lang w:val="uk-UA"/>
              </w:rPr>
              <w:t xml:space="preserve">ПИТАННЯ ДЛЯ САМОСТІЙНОЇ РОБОТИ СТУДЕНТІВ З НАВЧАЛЬНОЇ ДИСЦИПЛІНИ </w:t>
            </w:r>
            <w:r>
              <w:rPr>
                <w:b/>
                <w:bCs/>
                <w:lang w:val="uk-UA"/>
              </w:rPr>
              <w:t xml:space="preserve"> </w:t>
            </w:r>
            <w:r w:rsidRPr="00AA4765">
              <w:rPr>
                <w:b/>
                <w:bCs/>
                <w:caps/>
                <w:lang w:val="uk-UA"/>
              </w:rPr>
              <w:t>«</w:t>
            </w:r>
            <w:r w:rsidR="00B550EC" w:rsidRPr="00B550EC">
              <w:rPr>
                <w:b/>
                <w:caps/>
                <w:lang w:val="uk-UA"/>
              </w:rPr>
              <w:t xml:space="preserve"> УПРАВЛІНСЬКІ ДОСЛІДЖЕННЯ</w:t>
            </w:r>
            <w:r w:rsidR="00B550EC" w:rsidRPr="00AA4765">
              <w:rPr>
                <w:b/>
                <w:bCs/>
                <w:caps/>
                <w:lang w:val="uk-UA"/>
              </w:rPr>
              <w:t xml:space="preserve"> </w:t>
            </w:r>
            <w:r w:rsidRPr="00AA4765">
              <w:rPr>
                <w:b/>
                <w:bCs/>
                <w:caps/>
                <w:lang w:val="uk-UA"/>
              </w:rPr>
              <w:t>»</w:t>
            </w:r>
          </w:p>
        </w:tc>
        <w:tc>
          <w:tcPr>
            <w:tcW w:w="942" w:type="dxa"/>
            <w:vAlign w:val="center"/>
          </w:tcPr>
          <w:p w:rsidR="00AA4765" w:rsidRPr="00AA4765" w:rsidRDefault="007F2051" w:rsidP="000910BF">
            <w:pPr>
              <w:jc w:val="center"/>
              <w:rPr>
                <w:lang w:val="uk-UA"/>
              </w:rPr>
            </w:pPr>
            <w:r>
              <w:rPr>
                <w:lang w:val="uk-UA"/>
              </w:rPr>
              <w:t>2</w:t>
            </w:r>
            <w:r w:rsidR="00935766">
              <w:rPr>
                <w:lang w:val="uk-UA"/>
              </w:rPr>
              <w:t>7</w:t>
            </w:r>
          </w:p>
        </w:tc>
      </w:tr>
      <w:tr w:rsidR="00AA4765" w:rsidRPr="00D840EC" w:rsidTr="000910BF">
        <w:trPr>
          <w:trHeight w:val="609"/>
        </w:trPr>
        <w:tc>
          <w:tcPr>
            <w:tcW w:w="533" w:type="dxa"/>
            <w:vAlign w:val="center"/>
          </w:tcPr>
          <w:p w:rsidR="00AA4765" w:rsidRPr="00AA4765" w:rsidRDefault="00AA4765" w:rsidP="000910BF">
            <w:pPr>
              <w:jc w:val="center"/>
              <w:rPr>
                <w:lang w:val="uk-UA"/>
              </w:rPr>
            </w:pPr>
            <w:r>
              <w:rPr>
                <w:lang w:val="uk-UA"/>
              </w:rPr>
              <w:t>8</w:t>
            </w:r>
          </w:p>
        </w:tc>
        <w:tc>
          <w:tcPr>
            <w:tcW w:w="8379" w:type="dxa"/>
            <w:vAlign w:val="center"/>
          </w:tcPr>
          <w:p w:rsidR="00AA4765" w:rsidRPr="00AA4765" w:rsidRDefault="00AA4765" w:rsidP="000C1A48">
            <w:pPr>
              <w:spacing w:line="360" w:lineRule="auto"/>
              <w:jc w:val="both"/>
              <w:rPr>
                <w:b/>
                <w:lang w:val="uk-UA"/>
              </w:rPr>
            </w:pPr>
            <w:r w:rsidRPr="00AA4765">
              <w:rPr>
                <w:b/>
                <w:lang w:val="uk-UA"/>
              </w:rPr>
              <w:t>ПИТАННЯ ДО ІСПИТУ З НАВЧАЛЬНОЇ ДИСЦИПЛІНИ</w:t>
            </w:r>
          </w:p>
          <w:p w:rsidR="00AA4765" w:rsidRPr="00AA4765" w:rsidRDefault="00AA4765" w:rsidP="006C34E8">
            <w:pPr>
              <w:spacing w:line="360" w:lineRule="auto"/>
              <w:jc w:val="both"/>
              <w:rPr>
                <w:b/>
                <w:lang w:val="uk-UA"/>
              </w:rPr>
            </w:pPr>
            <w:r w:rsidRPr="00AA4765">
              <w:rPr>
                <w:b/>
                <w:bCs/>
                <w:caps/>
                <w:lang w:val="uk-UA"/>
              </w:rPr>
              <w:t>«</w:t>
            </w:r>
            <w:r w:rsidR="00B550EC">
              <w:rPr>
                <w:b/>
                <w:caps/>
                <w:lang w:val="ru-RU"/>
              </w:rPr>
              <w:t xml:space="preserve"> УПРАВЛІНСЬКІ ДОСЛІДЖЕННЯ</w:t>
            </w:r>
            <w:r w:rsidR="00B550EC" w:rsidRPr="00AA4765">
              <w:rPr>
                <w:b/>
                <w:bCs/>
                <w:caps/>
                <w:lang w:val="uk-UA"/>
              </w:rPr>
              <w:t xml:space="preserve"> </w:t>
            </w:r>
            <w:r w:rsidRPr="00AA4765">
              <w:rPr>
                <w:b/>
                <w:bCs/>
                <w:caps/>
                <w:lang w:val="uk-UA"/>
              </w:rPr>
              <w:t>»</w:t>
            </w:r>
          </w:p>
        </w:tc>
        <w:tc>
          <w:tcPr>
            <w:tcW w:w="942" w:type="dxa"/>
            <w:vAlign w:val="center"/>
          </w:tcPr>
          <w:p w:rsidR="00AA4765" w:rsidRPr="004855D7" w:rsidRDefault="007F2051" w:rsidP="000910BF">
            <w:pPr>
              <w:jc w:val="center"/>
              <w:rPr>
                <w:lang w:val="uk-UA"/>
              </w:rPr>
            </w:pPr>
            <w:r>
              <w:rPr>
                <w:lang w:val="uk-UA"/>
              </w:rPr>
              <w:t>2</w:t>
            </w:r>
            <w:r w:rsidR="00935766">
              <w:rPr>
                <w:lang w:val="uk-UA"/>
              </w:rPr>
              <w:t>8</w:t>
            </w:r>
          </w:p>
        </w:tc>
      </w:tr>
      <w:tr w:rsidR="00AA4765" w:rsidRPr="00D840EC" w:rsidTr="000910BF">
        <w:trPr>
          <w:trHeight w:val="344"/>
        </w:trPr>
        <w:tc>
          <w:tcPr>
            <w:tcW w:w="533" w:type="dxa"/>
            <w:vAlign w:val="center"/>
          </w:tcPr>
          <w:p w:rsidR="00AA4765" w:rsidRPr="00AA4765" w:rsidRDefault="00AA4765" w:rsidP="000910BF">
            <w:pPr>
              <w:jc w:val="center"/>
              <w:rPr>
                <w:lang w:val="uk-UA"/>
              </w:rPr>
            </w:pPr>
            <w:r>
              <w:rPr>
                <w:lang w:val="uk-UA"/>
              </w:rPr>
              <w:t>9</w:t>
            </w:r>
          </w:p>
        </w:tc>
        <w:tc>
          <w:tcPr>
            <w:tcW w:w="8379" w:type="dxa"/>
            <w:vAlign w:val="center"/>
          </w:tcPr>
          <w:p w:rsidR="00AA4765" w:rsidRPr="00AA4765" w:rsidRDefault="00AA4765" w:rsidP="000C1A48">
            <w:pPr>
              <w:spacing w:line="360" w:lineRule="auto"/>
              <w:jc w:val="both"/>
              <w:rPr>
                <w:b/>
                <w:lang w:val="uk-UA"/>
              </w:rPr>
            </w:pPr>
            <w:r w:rsidRPr="00AA4765">
              <w:rPr>
                <w:b/>
                <w:lang w:val="uk-UA"/>
              </w:rPr>
              <w:t>СПИСОК РЕКОМЕНДОВАНИХ ДЖЕРЕЛ ДО ВИВЧЕННЯ КУРСУ</w:t>
            </w:r>
          </w:p>
          <w:p w:rsidR="00AA4765" w:rsidRPr="00AA4765" w:rsidRDefault="00AA4765" w:rsidP="006C34E8">
            <w:pPr>
              <w:spacing w:line="360" w:lineRule="auto"/>
              <w:jc w:val="both"/>
              <w:rPr>
                <w:b/>
                <w:bCs/>
                <w:lang w:val="uk-UA"/>
              </w:rPr>
            </w:pPr>
            <w:r w:rsidRPr="00AA4765">
              <w:rPr>
                <w:b/>
                <w:bCs/>
                <w:caps/>
                <w:lang w:val="uk-UA"/>
              </w:rPr>
              <w:t>«</w:t>
            </w:r>
            <w:r w:rsidR="00B550EC">
              <w:rPr>
                <w:b/>
                <w:caps/>
                <w:lang w:val="ru-RU"/>
              </w:rPr>
              <w:t xml:space="preserve"> УПРАВЛІНСЬКІ ДОСЛІДЖЕННЯ</w:t>
            </w:r>
            <w:r w:rsidR="00B550EC" w:rsidRPr="00AA4765">
              <w:rPr>
                <w:b/>
                <w:bCs/>
                <w:caps/>
                <w:lang w:val="uk-UA"/>
              </w:rPr>
              <w:t xml:space="preserve"> </w:t>
            </w:r>
            <w:r w:rsidRPr="00AA4765">
              <w:rPr>
                <w:b/>
                <w:bCs/>
                <w:caps/>
                <w:lang w:val="uk-UA"/>
              </w:rPr>
              <w:t>»</w:t>
            </w:r>
          </w:p>
        </w:tc>
        <w:tc>
          <w:tcPr>
            <w:tcW w:w="942" w:type="dxa"/>
            <w:vAlign w:val="center"/>
          </w:tcPr>
          <w:p w:rsidR="00AA4765" w:rsidRPr="004855D7" w:rsidRDefault="007F2051" w:rsidP="000910BF">
            <w:pPr>
              <w:jc w:val="center"/>
              <w:rPr>
                <w:lang w:val="uk-UA"/>
              </w:rPr>
            </w:pPr>
            <w:r>
              <w:rPr>
                <w:lang w:val="uk-UA"/>
              </w:rPr>
              <w:t>2</w:t>
            </w:r>
            <w:r w:rsidR="00935766">
              <w:rPr>
                <w:lang w:val="uk-UA"/>
              </w:rPr>
              <w:t>9</w:t>
            </w:r>
          </w:p>
        </w:tc>
      </w:tr>
    </w:tbl>
    <w:p w:rsidR="00AA4765" w:rsidRPr="00D840EC" w:rsidRDefault="00AA4765" w:rsidP="00AA4765">
      <w:pPr>
        <w:jc w:val="both"/>
        <w:rPr>
          <w:lang w:val="uk-UA"/>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pStyle w:val="7"/>
        <w:spacing w:line="240" w:lineRule="auto"/>
        <w:ind w:firstLine="0"/>
        <w:rPr>
          <w:sz w:val="24"/>
          <w:szCs w:val="24"/>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rPr>
          <w:lang w:val="uk-UA"/>
        </w:rPr>
      </w:pPr>
    </w:p>
    <w:p w:rsidR="00AA4765" w:rsidRPr="00D840EC" w:rsidRDefault="00AA4765" w:rsidP="00AA4765">
      <w:pPr>
        <w:jc w:val="center"/>
        <w:rPr>
          <w:b/>
          <w:lang w:val="uk-UA"/>
        </w:rPr>
      </w:pPr>
    </w:p>
    <w:p w:rsidR="00AA4765" w:rsidRPr="00D840EC" w:rsidRDefault="00AA4765" w:rsidP="00AA4765">
      <w:pPr>
        <w:jc w:val="center"/>
        <w:rPr>
          <w:b/>
          <w:lang w:val="uk-UA"/>
        </w:rPr>
      </w:pPr>
    </w:p>
    <w:p w:rsidR="00AA4765" w:rsidRPr="00D840EC" w:rsidRDefault="00AA4765" w:rsidP="00AA4765">
      <w:pPr>
        <w:jc w:val="center"/>
        <w:rPr>
          <w:b/>
          <w:lang w:val="uk-UA"/>
        </w:rPr>
      </w:pPr>
    </w:p>
    <w:p w:rsidR="00AA4765" w:rsidRPr="00D840EC" w:rsidRDefault="00AA4765" w:rsidP="00AA4765">
      <w:pPr>
        <w:jc w:val="center"/>
        <w:rPr>
          <w:b/>
          <w:lang w:val="uk-UA"/>
        </w:rPr>
        <w:sectPr w:rsidR="00AA4765" w:rsidRPr="00D840EC" w:rsidSect="003051E7">
          <w:footerReference w:type="even" r:id="rId7"/>
          <w:footerReference w:type="default" r:id="rId8"/>
          <w:pgSz w:w="11906" w:h="16838" w:code="9"/>
          <w:pgMar w:top="1134" w:right="1134" w:bottom="1134" w:left="1134" w:header="709" w:footer="709" w:gutter="0"/>
          <w:cols w:space="708"/>
          <w:titlePg/>
          <w:docGrid w:linePitch="360"/>
        </w:sectPr>
      </w:pPr>
    </w:p>
    <w:p w:rsidR="00AA4765" w:rsidRDefault="00AA4765" w:rsidP="00AA4765">
      <w:pPr>
        <w:jc w:val="center"/>
        <w:rPr>
          <w:b/>
          <w:caps/>
          <w:lang w:val="uk-UA"/>
        </w:rPr>
      </w:pPr>
      <w:r w:rsidRPr="00D840EC">
        <w:rPr>
          <w:b/>
          <w:caps/>
          <w:lang w:val="uk-UA"/>
        </w:rPr>
        <w:lastRenderedPageBreak/>
        <w:t>ПОЯСНЮВАЛЬНА ЗАПИСКА</w:t>
      </w:r>
    </w:p>
    <w:p w:rsidR="00AA4765" w:rsidRPr="004B3CA5" w:rsidRDefault="00AA4765" w:rsidP="00AA4765">
      <w:pPr>
        <w:ind w:firstLine="709"/>
        <w:jc w:val="both"/>
        <w:rPr>
          <w:lang w:val="uk-UA"/>
        </w:rPr>
      </w:pPr>
      <w:r w:rsidRPr="004B3CA5">
        <w:rPr>
          <w:lang w:val="uk-UA"/>
        </w:rPr>
        <w:t>В сучасних умовах господарювання конкурентною перевагою промислового підприємства стають його людський капітал та інноваційний потенціал. Це обумовлює необхідність застосування нових підходів до управління підприємствами та перенесення основної уваги на забезпечення ефективності та результативності управлінських систем, що потребує розв’язання науково-практичних завдань щодо</w:t>
      </w:r>
      <w:r w:rsidR="004B3CA5" w:rsidRPr="004B3CA5">
        <w:rPr>
          <w:lang w:val="uk-UA"/>
        </w:rPr>
        <w:t xml:space="preserve"> формування аналітичного інструментарію систем управління</w:t>
      </w:r>
      <w:r w:rsidRPr="004B3CA5">
        <w:rPr>
          <w:lang w:val="uk-UA"/>
        </w:rPr>
        <w:t>.</w:t>
      </w:r>
    </w:p>
    <w:p w:rsidR="00AA4765" w:rsidRPr="004B3CA5" w:rsidRDefault="00AA4765" w:rsidP="00AA4765">
      <w:pPr>
        <w:ind w:firstLine="709"/>
        <w:contextualSpacing/>
        <w:jc w:val="both"/>
        <w:rPr>
          <w:lang w:val="uk-UA"/>
        </w:rPr>
      </w:pPr>
      <w:r w:rsidRPr="004B3CA5">
        <w:rPr>
          <w:lang w:val="uk-UA"/>
        </w:rPr>
        <w:t>Перехід економіки країни на ринкові умови господарювання вимагає нових підходів до освіти спеціалістів в сфері менеджменту та адміністрування, до їх вміння застосовувати теоретичні знання на практиці, раціонального використання ресурсів та ефективного впровадження результатів науки та техніки у практичну діяльність.</w:t>
      </w:r>
    </w:p>
    <w:p w:rsidR="004B3CA5" w:rsidRPr="004B3CA5" w:rsidRDefault="00AA4765" w:rsidP="00AA4765">
      <w:pPr>
        <w:ind w:firstLine="709"/>
        <w:contextualSpacing/>
        <w:jc w:val="both"/>
        <w:rPr>
          <w:lang w:val="uk-UA"/>
        </w:rPr>
      </w:pPr>
      <w:r w:rsidRPr="004B3CA5">
        <w:rPr>
          <w:lang w:val="uk-UA" w:eastAsia="ru-RU"/>
        </w:rPr>
        <w:t xml:space="preserve">Предметом навчальної дисципліни є </w:t>
      </w:r>
      <w:r w:rsidR="004B3CA5" w:rsidRPr="004B3CA5">
        <w:rPr>
          <w:lang w:val="uk-UA"/>
        </w:rPr>
        <w:t>методи та форми емпіричних і наукових досліджень у менеджменті.</w:t>
      </w:r>
    </w:p>
    <w:p w:rsidR="00AA4765" w:rsidRPr="004B3CA5" w:rsidRDefault="00AA4765" w:rsidP="00AA4765">
      <w:pPr>
        <w:ind w:firstLine="709"/>
        <w:contextualSpacing/>
        <w:jc w:val="both"/>
        <w:rPr>
          <w:lang w:val="uk-UA" w:eastAsia="ru-RU"/>
        </w:rPr>
      </w:pPr>
      <w:r w:rsidRPr="004B3CA5">
        <w:rPr>
          <w:lang w:val="uk-UA" w:eastAsia="ru-RU"/>
        </w:rPr>
        <w:t xml:space="preserve">Об’єктом вивчення навчальної дисципліни є управлінська праця як </w:t>
      </w:r>
      <w:r w:rsidRPr="004B3CA5">
        <w:rPr>
          <w:lang w:val="uk-UA"/>
        </w:rPr>
        <w:t>специфічний вид людської діяльності, який пов'язано з виконанням функціонального навантаження з використанням методів, принципів та стратегій управління задля досягнення головної мети організації, що направлено на максимізацію її вартості.</w:t>
      </w:r>
    </w:p>
    <w:p w:rsidR="004B3CA5" w:rsidRPr="004B3CA5" w:rsidRDefault="00AA4765" w:rsidP="004B3CA5">
      <w:pPr>
        <w:ind w:firstLine="709"/>
        <w:contextualSpacing/>
        <w:jc w:val="both"/>
        <w:rPr>
          <w:lang w:val="uk-UA" w:eastAsia="ru-RU"/>
        </w:rPr>
      </w:pPr>
      <w:r w:rsidRPr="004B3CA5">
        <w:rPr>
          <w:lang w:val="uk-UA"/>
        </w:rPr>
        <w:t>М</w:t>
      </w:r>
      <w:r w:rsidRPr="004B3CA5">
        <w:rPr>
          <w:lang w:val="uk-UA" w:eastAsia="ru-RU"/>
        </w:rPr>
        <w:t xml:space="preserve">ета дисципліни полягає у </w:t>
      </w:r>
      <w:r w:rsidR="004B3CA5" w:rsidRPr="004B3CA5">
        <w:rPr>
          <w:lang w:val="uk-UA" w:eastAsia="ru-RU"/>
        </w:rPr>
        <w:t xml:space="preserve">формуванні сучасного управлінського мислення та системи спеціальних знань, вмінь та навичок в області аналітичної дослідницької роботи з метою забезпечення науково аргументованої та об’єктивної підготовки, прийняття та реалізації управлінських рішень. </w:t>
      </w:r>
    </w:p>
    <w:p w:rsidR="004B3CA5" w:rsidRPr="004B3CA5" w:rsidRDefault="004B3CA5" w:rsidP="004B3CA5">
      <w:pPr>
        <w:ind w:firstLine="709"/>
        <w:contextualSpacing/>
        <w:jc w:val="both"/>
        <w:rPr>
          <w:lang w:val="uk-UA"/>
        </w:rPr>
      </w:pPr>
      <w:r w:rsidRPr="004B3CA5">
        <w:rPr>
          <w:lang w:val="uk-UA"/>
        </w:rPr>
        <w:t>Відповідно до мети, завданнями курсу є:</w:t>
      </w:r>
    </w:p>
    <w:p w:rsidR="004B3CA5" w:rsidRPr="004B3CA5" w:rsidRDefault="004B3CA5" w:rsidP="004B3CA5">
      <w:pPr>
        <w:pStyle w:val="a5"/>
        <w:numPr>
          <w:ilvl w:val="0"/>
          <w:numId w:val="1"/>
        </w:numPr>
        <w:jc w:val="both"/>
        <w:rPr>
          <w:rFonts w:ascii="Times New Roman" w:hAnsi="Times New Roman" w:cs="Times New Roman"/>
        </w:rPr>
      </w:pPr>
      <w:r w:rsidRPr="004B3CA5">
        <w:rPr>
          <w:rFonts w:ascii="Times New Roman" w:hAnsi="Times New Roman" w:cs="Times New Roman"/>
        </w:rPr>
        <w:t xml:space="preserve">визначення загальних принципів побудови управлінських систем та впливу внутрішніх та зовнішніх чинників на їх формування; </w:t>
      </w:r>
    </w:p>
    <w:p w:rsidR="004B3CA5" w:rsidRPr="004B3CA5" w:rsidRDefault="004B3CA5" w:rsidP="004B3CA5">
      <w:pPr>
        <w:pStyle w:val="a5"/>
        <w:numPr>
          <w:ilvl w:val="0"/>
          <w:numId w:val="1"/>
        </w:numPr>
        <w:jc w:val="both"/>
        <w:rPr>
          <w:rFonts w:ascii="Times New Roman" w:hAnsi="Times New Roman" w:cs="Times New Roman"/>
        </w:rPr>
      </w:pPr>
      <w:r w:rsidRPr="004B3CA5">
        <w:rPr>
          <w:rFonts w:ascii="Times New Roman" w:hAnsi="Times New Roman" w:cs="Times New Roman"/>
        </w:rPr>
        <w:t>викладання загальних принципів функціонування управлінських систем;</w:t>
      </w:r>
    </w:p>
    <w:p w:rsidR="004B3CA5" w:rsidRPr="004B3CA5" w:rsidRDefault="004B3CA5" w:rsidP="004B3CA5">
      <w:pPr>
        <w:pStyle w:val="a5"/>
        <w:numPr>
          <w:ilvl w:val="0"/>
          <w:numId w:val="1"/>
        </w:numPr>
        <w:jc w:val="both"/>
        <w:rPr>
          <w:rFonts w:ascii="Times New Roman" w:hAnsi="Times New Roman" w:cs="Times New Roman"/>
        </w:rPr>
      </w:pPr>
      <w:r w:rsidRPr="004B3CA5">
        <w:rPr>
          <w:rFonts w:ascii="Times New Roman" w:hAnsi="Times New Roman" w:cs="Times New Roman"/>
        </w:rPr>
        <w:t>опанування практичних методів проведення управлінських досліджень;</w:t>
      </w:r>
    </w:p>
    <w:p w:rsidR="004B3CA5" w:rsidRPr="004B3CA5" w:rsidRDefault="004B3CA5" w:rsidP="004B3CA5">
      <w:pPr>
        <w:pStyle w:val="a5"/>
        <w:numPr>
          <w:ilvl w:val="0"/>
          <w:numId w:val="1"/>
        </w:numPr>
        <w:jc w:val="both"/>
        <w:rPr>
          <w:rFonts w:ascii="Times New Roman" w:hAnsi="Times New Roman" w:cs="Times New Roman"/>
        </w:rPr>
      </w:pPr>
      <w:r w:rsidRPr="004B3CA5">
        <w:rPr>
          <w:rFonts w:ascii="Times New Roman" w:hAnsi="Times New Roman" w:cs="Times New Roman"/>
        </w:rPr>
        <w:t xml:space="preserve">аналіз сучасних методів дослідження управлінських систем та умов їх використання. </w:t>
      </w:r>
    </w:p>
    <w:p w:rsidR="004B3CA5" w:rsidRPr="004B3CA5" w:rsidRDefault="004B3CA5" w:rsidP="004B3CA5">
      <w:pPr>
        <w:ind w:firstLine="709"/>
        <w:jc w:val="both"/>
        <w:rPr>
          <w:lang w:val="uk-UA"/>
        </w:rPr>
      </w:pPr>
      <w:r w:rsidRPr="004B3CA5">
        <w:rPr>
          <w:lang w:val="uk-UA"/>
        </w:rPr>
        <w:t xml:space="preserve">Досконале вивчення дисципліни дозволить засвоїти загальні закономірності, принципи формування та розвитку системи управління діяльністю організації. </w:t>
      </w:r>
    </w:p>
    <w:p w:rsidR="004B3CA5" w:rsidRPr="004B3CA5" w:rsidRDefault="00AA4765" w:rsidP="004B3CA5">
      <w:pPr>
        <w:ind w:right="-1" w:firstLine="709"/>
        <w:jc w:val="both"/>
        <w:rPr>
          <w:lang w:val="uk-UA"/>
        </w:rPr>
      </w:pPr>
      <w:r w:rsidRPr="004B3CA5">
        <w:rPr>
          <w:bCs/>
          <w:lang w:val="uk-UA"/>
        </w:rPr>
        <w:t>Міждисциплінарні зв’язки</w:t>
      </w:r>
      <w:r w:rsidRPr="004B3CA5">
        <w:rPr>
          <w:lang w:val="uk-UA"/>
        </w:rPr>
        <w:t xml:space="preserve">: </w:t>
      </w:r>
      <w:r w:rsidR="004B3CA5" w:rsidRPr="004B3CA5">
        <w:rPr>
          <w:lang w:val="uk-UA"/>
        </w:rPr>
        <w:t>управління персоналом, кадровий консалтинг та аудит, розробка управлінського рішення, фінансовий менеджмент, інноваційний менеджмент, організаційна поведінка, міжнародний бізнес.</w:t>
      </w:r>
    </w:p>
    <w:p w:rsidR="004B3CA5" w:rsidRPr="004B3CA5" w:rsidRDefault="00AA4765" w:rsidP="004B3CA5">
      <w:pPr>
        <w:ind w:firstLine="709"/>
        <w:contextualSpacing/>
        <w:jc w:val="both"/>
        <w:rPr>
          <w:color w:val="FF0000"/>
          <w:lang w:val="uk-UA"/>
        </w:rPr>
      </w:pPr>
      <w:r w:rsidRPr="004B3CA5">
        <w:rPr>
          <w:lang w:val="uk-UA"/>
        </w:rPr>
        <w:t>Навчальна дисципліна «</w:t>
      </w:r>
      <w:r w:rsidR="004B3CA5" w:rsidRPr="004B3CA5">
        <w:rPr>
          <w:lang w:val="uk-UA"/>
        </w:rPr>
        <w:t>Управлінські дослідження</w:t>
      </w:r>
      <w:r w:rsidRPr="004B3CA5">
        <w:rPr>
          <w:lang w:val="uk-UA"/>
        </w:rPr>
        <w:t>» є скла</w:t>
      </w:r>
      <w:r w:rsidRPr="004B3CA5">
        <w:rPr>
          <w:lang w:val="uk-UA"/>
        </w:rPr>
        <w:softHyphen/>
        <w:t>довою програми професійної підготовки бакалаврів. Дисципліна «</w:t>
      </w:r>
      <w:r w:rsidR="004B3CA5" w:rsidRPr="004B3CA5">
        <w:rPr>
          <w:lang w:val="uk-UA"/>
        </w:rPr>
        <w:t>Управлінські дослідження</w:t>
      </w:r>
      <w:r w:rsidRPr="004B3CA5">
        <w:rPr>
          <w:lang w:val="uk-UA"/>
        </w:rPr>
        <w:t xml:space="preserve">» вивчається </w:t>
      </w:r>
      <w:r w:rsidR="004B3CA5" w:rsidRPr="004B3CA5">
        <w:rPr>
          <w:lang w:val="uk-UA"/>
        </w:rPr>
        <w:t>студентами четвертого курсу денної форми навчання та п’ятого курсу заочної форми навчання економіко-правового факультету спеціальності «Менеджмент та адміністрування» Одеського національного університету імені І. І. Мечникова на протязі одного семестру</w:t>
      </w:r>
      <w:r w:rsidR="004B3CA5" w:rsidRPr="004B3CA5">
        <w:rPr>
          <w:color w:val="FF0000"/>
          <w:lang w:val="uk-UA"/>
        </w:rPr>
        <w:t xml:space="preserve">. </w:t>
      </w:r>
    </w:p>
    <w:p w:rsidR="004B3CA5" w:rsidRPr="004B3CA5" w:rsidRDefault="004B3CA5" w:rsidP="004B3CA5">
      <w:pPr>
        <w:ind w:firstLine="540"/>
        <w:contextualSpacing/>
        <w:jc w:val="both"/>
        <w:rPr>
          <w:color w:val="FF0000"/>
          <w:lang w:val="uk-UA"/>
        </w:rPr>
      </w:pPr>
      <w:r w:rsidRPr="004B3CA5">
        <w:rPr>
          <w:lang w:val="uk-UA"/>
        </w:rPr>
        <w:t>Планом навчального процесу для вивчення курсу цієї дисципліни відведено 3 кредити (108 годин учбових занять). З них на лекції передбачено – 16 години (10 годин – заочна форма), на практичні та семінарські заняття – 8 годин (8 годин – заочна форма), на самостійну роботу – 84 години (90 годин – заочна форма).</w:t>
      </w:r>
      <w:r w:rsidRPr="004B3CA5">
        <w:rPr>
          <w:color w:val="FF0000"/>
          <w:lang w:val="uk-UA"/>
        </w:rPr>
        <w:t xml:space="preserve"> </w:t>
      </w:r>
    </w:p>
    <w:p w:rsidR="00AA4765" w:rsidRPr="004B3CA5" w:rsidRDefault="004B3CA5" w:rsidP="004B3CA5">
      <w:pPr>
        <w:ind w:firstLine="540"/>
        <w:contextualSpacing/>
        <w:jc w:val="both"/>
        <w:rPr>
          <w:lang w:val="uk-UA"/>
        </w:rPr>
      </w:pPr>
      <w:r w:rsidRPr="004B3CA5">
        <w:rPr>
          <w:lang w:val="uk-UA"/>
        </w:rPr>
        <w:t xml:space="preserve">Формою контролю є залік. Дисципліна вивчається з застосуванням кредитно-модульної системи (КМС) і складається з двох змістових модулів. </w:t>
      </w:r>
      <w:r w:rsidR="00AA4765" w:rsidRPr="004B3CA5">
        <w:rPr>
          <w:lang w:val="uk-UA"/>
        </w:rPr>
        <w:t>Перший змістовий модуль складають теми 1-</w:t>
      </w:r>
      <w:r w:rsidRPr="004B3CA5">
        <w:rPr>
          <w:lang w:val="uk-UA"/>
        </w:rPr>
        <w:t>4</w:t>
      </w:r>
      <w:r w:rsidR="00AA4765" w:rsidRPr="004B3CA5">
        <w:rPr>
          <w:lang w:val="uk-UA"/>
        </w:rPr>
        <w:t xml:space="preserve">, другий </w:t>
      </w:r>
      <w:r w:rsidRPr="004B3CA5">
        <w:rPr>
          <w:lang w:val="uk-UA"/>
        </w:rPr>
        <w:t>5-7</w:t>
      </w:r>
      <w:r w:rsidR="00AA4765" w:rsidRPr="004B3CA5">
        <w:rPr>
          <w:lang w:val="uk-UA"/>
        </w:rPr>
        <w:t>.</w:t>
      </w:r>
    </w:p>
    <w:p w:rsidR="00AA4765" w:rsidRPr="004B3CA5" w:rsidRDefault="00AA4765" w:rsidP="00AA4765">
      <w:pPr>
        <w:ind w:firstLine="709"/>
        <w:contextualSpacing/>
        <w:jc w:val="both"/>
        <w:rPr>
          <w:lang w:val="uk-UA"/>
        </w:rPr>
      </w:pPr>
      <w:r w:rsidRPr="004B3CA5">
        <w:rPr>
          <w:lang w:val="uk-UA"/>
        </w:rPr>
        <w:t>До заліку допускаються студенти, що відпрацювали всі пропущені заняття, виправили незадовільні оцінки, що було отримано на семінарських заняттях, набрали мінімальну кількість балів і успішно здали змістові модулі.</w:t>
      </w:r>
    </w:p>
    <w:p w:rsidR="00AA4765" w:rsidRPr="004B3CA5" w:rsidRDefault="00AA4765" w:rsidP="00AA4765">
      <w:pPr>
        <w:widowControl w:val="0"/>
        <w:tabs>
          <w:tab w:val="left" w:pos="7020"/>
        </w:tabs>
        <w:ind w:firstLine="720"/>
        <w:contextualSpacing/>
        <w:jc w:val="both"/>
        <w:rPr>
          <w:snapToGrid w:val="0"/>
          <w:lang w:val="uk-UA"/>
        </w:rPr>
      </w:pPr>
      <w:r w:rsidRPr="004B3CA5">
        <w:rPr>
          <w:snapToGrid w:val="0"/>
          <w:lang w:val="uk-UA"/>
        </w:rPr>
        <w:t>Одним із обов'язкових елементів учбового плану для студентів є підготовка до практичних занять. Для цього студентам необхідно ознайомитися з рекомендованою учбовою, учбово-методичною та спеціальною літе</w:t>
      </w:r>
      <w:r w:rsidRPr="004B3CA5">
        <w:rPr>
          <w:snapToGrid w:val="0"/>
          <w:lang w:val="uk-UA"/>
        </w:rPr>
        <w:softHyphen/>
        <w:t>ратурою з кожної теми. Виконання завдань по темам курсу є обов'язковою умовою підготовки до прак</w:t>
      </w:r>
      <w:r w:rsidRPr="004B3CA5">
        <w:rPr>
          <w:snapToGrid w:val="0"/>
          <w:lang w:val="uk-UA"/>
        </w:rPr>
        <w:softHyphen/>
        <w:t xml:space="preserve">тичних занять. При підготовці до </w:t>
      </w:r>
      <w:r w:rsidRPr="004B3CA5">
        <w:rPr>
          <w:snapToGrid w:val="0"/>
          <w:lang w:val="uk-UA"/>
        </w:rPr>
        <w:lastRenderedPageBreak/>
        <w:t xml:space="preserve">практичних занять необхідно: </w:t>
      </w:r>
    </w:p>
    <w:p w:rsidR="00AA4765" w:rsidRPr="004B3CA5" w:rsidRDefault="00AA4765" w:rsidP="00AA4765">
      <w:pPr>
        <w:pStyle w:val="a5"/>
        <w:widowControl w:val="0"/>
        <w:numPr>
          <w:ilvl w:val="0"/>
          <w:numId w:val="1"/>
        </w:numPr>
        <w:tabs>
          <w:tab w:val="left" w:pos="7020"/>
        </w:tabs>
        <w:jc w:val="both"/>
        <w:rPr>
          <w:rFonts w:ascii="Times New Roman" w:hAnsi="Times New Roman" w:cs="Times New Roman"/>
          <w:snapToGrid w:val="0"/>
        </w:rPr>
      </w:pPr>
      <w:r w:rsidRPr="004B3CA5">
        <w:rPr>
          <w:rFonts w:ascii="Times New Roman" w:hAnsi="Times New Roman" w:cs="Times New Roman"/>
          <w:snapToGrid w:val="0"/>
        </w:rPr>
        <w:t xml:space="preserve">ознайомитись з питаннями теми; </w:t>
      </w:r>
    </w:p>
    <w:p w:rsidR="00AA4765" w:rsidRPr="004B3CA5" w:rsidRDefault="00AA4765" w:rsidP="00AA4765">
      <w:pPr>
        <w:pStyle w:val="a5"/>
        <w:widowControl w:val="0"/>
        <w:numPr>
          <w:ilvl w:val="0"/>
          <w:numId w:val="1"/>
        </w:numPr>
        <w:tabs>
          <w:tab w:val="left" w:pos="7020"/>
        </w:tabs>
        <w:jc w:val="both"/>
        <w:rPr>
          <w:rFonts w:ascii="Times New Roman" w:hAnsi="Times New Roman" w:cs="Times New Roman"/>
          <w:snapToGrid w:val="0"/>
        </w:rPr>
      </w:pPr>
      <w:r w:rsidRPr="004B3CA5">
        <w:rPr>
          <w:rFonts w:ascii="Times New Roman" w:hAnsi="Times New Roman" w:cs="Times New Roman"/>
          <w:snapToGrid w:val="0"/>
        </w:rPr>
        <w:t xml:space="preserve">прочитати відповідні питання в учбовому посібнику або конспекті; </w:t>
      </w:r>
    </w:p>
    <w:p w:rsidR="00AA4765" w:rsidRPr="004B3CA5" w:rsidRDefault="00AA4765" w:rsidP="00AA4765">
      <w:pPr>
        <w:pStyle w:val="a5"/>
        <w:widowControl w:val="0"/>
        <w:numPr>
          <w:ilvl w:val="0"/>
          <w:numId w:val="1"/>
        </w:numPr>
        <w:tabs>
          <w:tab w:val="left" w:pos="7020"/>
        </w:tabs>
        <w:jc w:val="both"/>
        <w:rPr>
          <w:rFonts w:ascii="Times New Roman" w:hAnsi="Times New Roman" w:cs="Times New Roman"/>
          <w:snapToGrid w:val="0"/>
        </w:rPr>
      </w:pPr>
      <w:r w:rsidRPr="004B3CA5">
        <w:rPr>
          <w:rFonts w:ascii="Times New Roman" w:hAnsi="Times New Roman" w:cs="Times New Roman"/>
          <w:snapToGrid w:val="0"/>
        </w:rPr>
        <w:t xml:space="preserve">ознайомитись з існуючим практичним досвідом; </w:t>
      </w:r>
    </w:p>
    <w:p w:rsidR="00AA4765" w:rsidRPr="004B3CA5" w:rsidRDefault="00AA4765" w:rsidP="00AA4765">
      <w:pPr>
        <w:pStyle w:val="a5"/>
        <w:widowControl w:val="0"/>
        <w:numPr>
          <w:ilvl w:val="0"/>
          <w:numId w:val="1"/>
        </w:numPr>
        <w:tabs>
          <w:tab w:val="left" w:pos="7020"/>
        </w:tabs>
        <w:jc w:val="both"/>
        <w:rPr>
          <w:rFonts w:ascii="Times New Roman" w:hAnsi="Times New Roman" w:cs="Times New Roman"/>
          <w:snapToGrid w:val="0"/>
        </w:rPr>
      </w:pPr>
      <w:r w:rsidRPr="004B3CA5">
        <w:rPr>
          <w:rFonts w:ascii="Times New Roman" w:hAnsi="Times New Roman" w:cs="Times New Roman"/>
          <w:snapToGrid w:val="0"/>
        </w:rPr>
        <w:t>ознайомитись з літературними джерелами, які додаються в плані практичних занять;</w:t>
      </w:r>
    </w:p>
    <w:p w:rsidR="00AA4765" w:rsidRPr="004B3CA5" w:rsidRDefault="00AA4765" w:rsidP="00AA4765">
      <w:pPr>
        <w:pStyle w:val="a5"/>
        <w:widowControl w:val="0"/>
        <w:numPr>
          <w:ilvl w:val="0"/>
          <w:numId w:val="1"/>
        </w:numPr>
        <w:tabs>
          <w:tab w:val="left" w:pos="7020"/>
        </w:tabs>
        <w:jc w:val="both"/>
        <w:rPr>
          <w:rFonts w:ascii="Times New Roman" w:hAnsi="Times New Roman" w:cs="Times New Roman"/>
          <w:snapToGrid w:val="0"/>
        </w:rPr>
      </w:pPr>
      <w:r w:rsidRPr="004B3CA5">
        <w:rPr>
          <w:rFonts w:ascii="Times New Roman" w:hAnsi="Times New Roman" w:cs="Times New Roman"/>
          <w:snapToGrid w:val="0"/>
        </w:rPr>
        <w:t xml:space="preserve">виконати тести, якщо вони додані до теми. </w:t>
      </w:r>
    </w:p>
    <w:p w:rsidR="00AA4765" w:rsidRPr="004B3CA5" w:rsidRDefault="00AA4765" w:rsidP="00AA4765">
      <w:pPr>
        <w:widowControl w:val="0"/>
        <w:tabs>
          <w:tab w:val="left" w:pos="7020"/>
        </w:tabs>
        <w:ind w:firstLine="720"/>
        <w:contextualSpacing/>
        <w:jc w:val="both"/>
        <w:rPr>
          <w:snapToGrid w:val="0"/>
          <w:lang w:val="uk-UA"/>
        </w:rPr>
      </w:pPr>
      <w:r w:rsidRPr="004B3CA5">
        <w:rPr>
          <w:snapToGrid w:val="0"/>
          <w:lang w:val="uk-UA"/>
        </w:rPr>
        <w:t xml:space="preserve">Для виконання тестів необхідно завести окремий зошит, при необхідності записати тези відповідей на питання практичних занять. Якщо в тесті є відкрите питання, то відповідь до нього повинна бути чіткою, повною та розкривати вказану проблему. </w:t>
      </w:r>
    </w:p>
    <w:p w:rsidR="00AA4765" w:rsidRPr="004B3CA5" w:rsidRDefault="00AA4765" w:rsidP="00AA4765">
      <w:pPr>
        <w:pStyle w:val="11"/>
        <w:rPr>
          <w:szCs w:val="24"/>
          <w:lang w:val="uk-UA"/>
        </w:rPr>
      </w:pPr>
      <w:r w:rsidRPr="004B3CA5">
        <w:rPr>
          <w:szCs w:val="24"/>
          <w:lang w:val="uk-UA"/>
        </w:rPr>
        <w:t>Викладання курсу «</w:t>
      </w:r>
      <w:r w:rsidR="004B3CA5" w:rsidRPr="004B3CA5">
        <w:rPr>
          <w:lang w:val="uk-UA"/>
        </w:rPr>
        <w:t>Управлінські дослідження</w:t>
      </w:r>
      <w:r w:rsidRPr="004B3CA5">
        <w:rPr>
          <w:szCs w:val="24"/>
          <w:lang w:val="uk-UA"/>
        </w:rPr>
        <w:t>» базується на знаннях, що було отримано</w:t>
      </w:r>
      <w:r w:rsidRPr="004B3CA5">
        <w:rPr>
          <w:vanish/>
          <w:szCs w:val="24"/>
          <w:lang w:val="uk-UA"/>
        </w:rPr>
        <w:t>|одержувати|</w:t>
      </w:r>
      <w:r w:rsidRPr="004B3CA5">
        <w:rPr>
          <w:szCs w:val="24"/>
          <w:lang w:val="uk-UA"/>
        </w:rPr>
        <w:t xml:space="preserve"> при вивченні студентами </w:t>
      </w:r>
      <w:r w:rsidR="0029235B" w:rsidRPr="004B3CA5">
        <w:rPr>
          <w:szCs w:val="24"/>
          <w:lang w:val="uk-UA"/>
        </w:rPr>
        <w:t>загальнотеоретичних</w:t>
      </w:r>
      <w:r w:rsidRPr="004B3CA5">
        <w:rPr>
          <w:szCs w:val="24"/>
          <w:lang w:val="uk-UA"/>
        </w:rPr>
        <w:t xml:space="preserve"> курсів економічних та управлінських дисциплін. </w:t>
      </w:r>
    </w:p>
    <w:p w:rsidR="00AA4765" w:rsidRPr="004B3CA5" w:rsidRDefault="00AA4765" w:rsidP="00AA4765">
      <w:pPr>
        <w:widowControl w:val="0"/>
        <w:tabs>
          <w:tab w:val="left" w:pos="7020"/>
        </w:tabs>
        <w:ind w:firstLine="720"/>
        <w:contextualSpacing/>
        <w:jc w:val="both"/>
        <w:rPr>
          <w:snapToGrid w:val="0"/>
          <w:lang w:val="uk-UA"/>
        </w:rPr>
      </w:pPr>
      <w:r w:rsidRPr="004B3CA5">
        <w:rPr>
          <w:snapToGrid w:val="0"/>
          <w:lang w:val="uk-UA"/>
        </w:rPr>
        <w:t>Студенти повинні цікавитись останніми новинами бізнесу та управління, досвідом провідних компаній світу (із новин, професійних видань та сайтів).</w:t>
      </w:r>
    </w:p>
    <w:p w:rsidR="00AA4765" w:rsidRPr="004B3CA5" w:rsidRDefault="00AA4765" w:rsidP="00AA4765">
      <w:pPr>
        <w:widowControl w:val="0"/>
        <w:tabs>
          <w:tab w:val="left" w:pos="7020"/>
        </w:tabs>
        <w:ind w:firstLine="720"/>
        <w:contextualSpacing/>
        <w:jc w:val="both"/>
        <w:rPr>
          <w:rFonts w:eastAsia="TimesNewRoman"/>
          <w:lang w:val="uk-UA"/>
        </w:rPr>
      </w:pPr>
      <w:r w:rsidRPr="004B3CA5">
        <w:rPr>
          <w:rFonts w:eastAsia="TimesNewRoman"/>
          <w:lang w:val="uk-UA"/>
        </w:rPr>
        <w:t>У результаті вивчення курсу студенти мають:</w:t>
      </w:r>
    </w:p>
    <w:p w:rsidR="004B3CA5" w:rsidRPr="004B3CA5" w:rsidRDefault="004B3CA5" w:rsidP="004B3CA5">
      <w:pPr>
        <w:ind w:right="-284" w:firstLine="540"/>
        <w:jc w:val="both"/>
        <w:rPr>
          <w:b/>
          <w:bCs/>
          <w:i/>
          <w:iCs/>
          <w:lang w:val="uk-UA"/>
        </w:rPr>
      </w:pPr>
      <w:r w:rsidRPr="004B3CA5">
        <w:rPr>
          <w:b/>
          <w:bCs/>
          <w:i/>
          <w:iCs/>
          <w:lang w:val="uk-UA"/>
        </w:rPr>
        <w:t>знати:</w:t>
      </w:r>
    </w:p>
    <w:p w:rsidR="004B3CA5" w:rsidRPr="004B3CA5" w:rsidRDefault="004B3CA5" w:rsidP="004B3CA5">
      <w:pPr>
        <w:pStyle w:val="a5"/>
        <w:numPr>
          <w:ilvl w:val="0"/>
          <w:numId w:val="1"/>
        </w:numPr>
        <w:shd w:val="clear" w:color="auto" w:fill="FFFFFF"/>
        <w:ind w:right="-1"/>
        <w:rPr>
          <w:rFonts w:ascii="Times New Roman" w:hAnsi="Times New Roman" w:cs="Times New Roman"/>
          <w:spacing w:val="-2"/>
        </w:rPr>
      </w:pPr>
      <w:r w:rsidRPr="004B3CA5">
        <w:rPr>
          <w:rFonts w:ascii="Times New Roman" w:hAnsi="Times New Roman" w:cs="Times New Roman"/>
          <w:spacing w:val="-2"/>
        </w:rPr>
        <w:t>основні результати новітніх досліджень за проблемами менеджменту;</w:t>
      </w:r>
    </w:p>
    <w:p w:rsidR="004B3CA5" w:rsidRPr="004B3CA5" w:rsidRDefault="004B3CA5" w:rsidP="004B3CA5">
      <w:pPr>
        <w:pStyle w:val="a5"/>
        <w:numPr>
          <w:ilvl w:val="0"/>
          <w:numId w:val="1"/>
        </w:numPr>
        <w:shd w:val="clear" w:color="auto" w:fill="FFFFFF"/>
        <w:ind w:right="-1"/>
        <w:jc w:val="both"/>
        <w:rPr>
          <w:rFonts w:ascii="Times New Roman" w:hAnsi="Times New Roman" w:cs="Times New Roman"/>
          <w:spacing w:val="-2"/>
        </w:rPr>
      </w:pPr>
      <w:r w:rsidRPr="004B3CA5">
        <w:rPr>
          <w:rFonts w:ascii="Times New Roman" w:hAnsi="Times New Roman" w:cs="Times New Roman"/>
          <w:spacing w:val="-2"/>
        </w:rPr>
        <w:t>основні поняття, методи та інструменти кількісного та якісного аналізу з метою прийняття управлінських рішень;</w:t>
      </w:r>
    </w:p>
    <w:p w:rsidR="004B3CA5" w:rsidRPr="004B3CA5" w:rsidRDefault="004B3CA5" w:rsidP="004B3CA5">
      <w:pPr>
        <w:pStyle w:val="a5"/>
        <w:numPr>
          <w:ilvl w:val="0"/>
          <w:numId w:val="1"/>
        </w:numPr>
        <w:shd w:val="clear" w:color="auto" w:fill="FFFFFF"/>
        <w:ind w:right="-1"/>
        <w:rPr>
          <w:rFonts w:ascii="Times New Roman" w:hAnsi="Times New Roman" w:cs="Times New Roman"/>
          <w:spacing w:val="-2"/>
        </w:rPr>
      </w:pPr>
      <w:r w:rsidRPr="004B3CA5">
        <w:rPr>
          <w:rFonts w:ascii="Times New Roman" w:hAnsi="Times New Roman" w:cs="Times New Roman"/>
          <w:spacing w:val="-2"/>
        </w:rPr>
        <w:t>методи збору, обробки та аналізу інформації в менеджменті;</w:t>
      </w:r>
    </w:p>
    <w:p w:rsidR="004B3CA5" w:rsidRPr="004B3CA5" w:rsidRDefault="004B3CA5" w:rsidP="004B3CA5">
      <w:pPr>
        <w:pStyle w:val="a5"/>
        <w:numPr>
          <w:ilvl w:val="0"/>
          <w:numId w:val="1"/>
        </w:numPr>
        <w:shd w:val="clear" w:color="auto" w:fill="FFFFFF"/>
        <w:ind w:right="-1"/>
        <w:rPr>
          <w:rFonts w:ascii="Times New Roman" w:hAnsi="Times New Roman" w:cs="Times New Roman"/>
          <w:spacing w:val="-2"/>
        </w:rPr>
      </w:pPr>
      <w:r w:rsidRPr="004B3CA5">
        <w:rPr>
          <w:rFonts w:ascii="Times New Roman" w:hAnsi="Times New Roman" w:cs="Times New Roman"/>
          <w:spacing w:val="-2"/>
        </w:rPr>
        <w:t>методи прогнозування та верифікації в менеджменті;</w:t>
      </w:r>
    </w:p>
    <w:p w:rsidR="004B3CA5" w:rsidRPr="004B3CA5" w:rsidRDefault="004B3CA5" w:rsidP="004B3CA5">
      <w:pPr>
        <w:pStyle w:val="a5"/>
        <w:numPr>
          <w:ilvl w:val="0"/>
          <w:numId w:val="1"/>
        </w:numPr>
        <w:shd w:val="clear" w:color="auto" w:fill="FFFFFF"/>
        <w:ind w:right="-1"/>
        <w:rPr>
          <w:rFonts w:ascii="Times New Roman" w:hAnsi="Times New Roman" w:cs="Times New Roman"/>
          <w:spacing w:val="-2"/>
        </w:rPr>
      </w:pPr>
      <w:r w:rsidRPr="004B3CA5">
        <w:rPr>
          <w:rFonts w:ascii="Times New Roman" w:hAnsi="Times New Roman" w:cs="Times New Roman"/>
          <w:spacing w:val="-2"/>
        </w:rPr>
        <w:t>спеціальні методи дослідження у менеджменті;</w:t>
      </w:r>
    </w:p>
    <w:p w:rsidR="004B3CA5" w:rsidRPr="004B3CA5" w:rsidRDefault="004B3CA5" w:rsidP="004B3CA5">
      <w:pPr>
        <w:pStyle w:val="a5"/>
        <w:numPr>
          <w:ilvl w:val="0"/>
          <w:numId w:val="1"/>
        </w:numPr>
        <w:shd w:val="clear" w:color="auto" w:fill="FFFFFF"/>
        <w:ind w:right="-1"/>
        <w:rPr>
          <w:rFonts w:ascii="Times New Roman" w:hAnsi="Times New Roman" w:cs="Times New Roman"/>
          <w:spacing w:val="-2"/>
        </w:rPr>
      </w:pPr>
      <w:r w:rsidRPr="004B3CA5">
        <w:rPr>
          <w:rFonts w:ascii="Times New Roman" w:hAnsi="Times New Roman" w:cs="Times New Roman"/>
          <w:spacing w:val="-2"/>
        </w:rPr>
        <w:t>формальні та неформальні методи дослідження в менеджменті;</w:t>
      </w:r>
    </w:p>
    <w:p w:rsidR="004B3CA5" w:rsidRPr="004B3CA5" w:rsidRDefault="004B3CA5" w:rsidP="004B3CA5">
      <w:pPr>
        <w:pStyle w:val="a5"/>
        <w:numPr>
          <w:ilvl w:val="0"/>
          <w:numId w:val="1"/>
        </w:numPr>
        <w:shd w:val="clear" w:color="auto" w:fill="FFFFFF"/>
        <w:ind w:right="-1"/>
        <w:rPr>
          <w:rFonts w:ascii="Times New Roman" w:hAnsi="Times New Roman" w:cs="Times New Roman"/>
          <w:spacing w:val="-2"/>
        </w:rPr>
      </w:pPr>
      <w:r w:rsidRPr="004B3CA5">
        <w:rPr>
          <w:rFonts w:ascii="Times New Roman" w:hAnsi="Times New Roman" w:cs="Times New Roman"/>
          <w:spacing w:val="-2"/>
        </w:rPr>
        <w:t>фактори, що визначають ефективність управлінських досліджень;</w:t>
      </w:r>
    </w:p>
    <w:p w:rsidR="004B3CA5" w:rsidRPr="004B3CA5" w:rsidRDefault="004B3CA5" w:rsidP="004B3CA5">
      <w:pPr>
        <w:pStyle w:val="a5"/>
        <w:numPr>
          <w:ilvl w:val="0"/>
          <w:numId w:val="1"/>
        </w:numPr>
        <w:shd w:val="clear" w:color="auto" w:fill="FFFFFF"/>
        <w:ind w:right="-1"/>
        <w:rPr>
          <w:rFonts w:ascii="Times New Roman" w:hAnsi="Times New Roman" w:cs="Times New Roman"/>
          <w:spacing w:val="-2"/>
        </w:rPr>
      </w:pPr>
      <w:r w:rsidRPr="004B3CA5">
        <w:rPr>
          <w:rFonts w:ascii="Times New Roman" w:hAnsi="Times New Roman" w:cs="Times New Roman"/>
          <w:spacing w:val="-2"/>
        </w:rPr>
        <w:t>основні види управлінських досліджень.</w:t>
      </w:r>
    </w:p>
    <w:p w:rsidR="004B3CA5" w:rsidRPr="004B3CA5" w:rsidRDefault="004B3CA5" w:rsidP="004B3CA5">
      <w:pPr>
        <w:shd w:val="clear" w:color="auto" w:fill="FFFFFF"/>
        <w:ind w:left="899" w:right="-284"/>
        <w:jc w:val="both"/>
        <w:rPr>
          <w:b/>
          <w:bCs/>
          <w:i/>
          <w:iCs/>
          <w:highlight w:val="yellow"/>
          <w:lang w:val="uk-UA"/>
        </w:rPr>
      </w:pPr>
    </w:p>
    <w:p w:rsidR="004B3CA5" w:rsidRPr="004B3CA5" w:rsidRDefault="004B3CA5" w:rsidP="004B3CA5">
      <w:pPr>
        <w:ind w:right="-284" w:firstLine="567"/>
        <w:jc w:val="both"/>
        <w:rPr>
          <w:lang w:val="uk-UA"/>
        </w:rPr>
      </w:pPr>
      <w:r w:rsidRPr="004B3CA5">
        <w:rPr>
          <w:b/>
          <w:bCs/>
          <w:i/>
          <w:iCs/>
          <w:lang w:val="uk-UA"/>
        </w:rPr>
        <w:t>вміти</w:t>
      </w:r>
      <w:r w:rsidRPr="004B3CA5">
        <w:rPr>
          <w:b/>
          <w:i/>
          <w:lang w:val="uk-UA"/>
        </w:rPr>
        <w:t>:</w:t>
      </w:r>
    </w:p>
    <w:p w:rsidR="004B3CA5" w:rsidRPr="004B3CA5" w:rsidRDefault="004B3CA5" w:rsidP="004B3CA5">
      <w:pPr>
        <w:pStyle w:val="a5"/>
        <w:widowControl w:val="0"/>
        <w:numPr>
          <w:ilvl w:val="0"/>
          <w:numId w:val="2"/>
        </w:numPr>
        <w:tabs>
          <w:tab w:val="left" w:pos="7020"/>
        </w:tabs>
        <w:ind w:right="-284"/>
        <w:jc w:val="both"/>
        <w:rPr>
          <w:rStyle w:val="a6"/>
          <w:rFonts w:ascii="Times New Roman" w:hAnsi="Times New Roman" w:cs="Times New Roman"/>
          <w:i w:val="0"/>
          <w:iCs w:val="0"/>
        </w:rPr>
      </w:pPr>
      <w:r w:rsidRPr="004B3CA5">
        <w:rPr>
          <w:rStyle w:val="a6"/>
          <w:rFonts w:ascii="Times New Roman" w:hAnsi="Times New Roman" w:cs="Times New Roman"/>
          <w:i w:val="0"/>
        </w:rPr>
        <w:t>розробляти програми наукових досліджень та розробок та організовувати процеси їх виконання;</w:t>
      </w:r>
    </w:p>
    <w:p w:rsidR="004B3CA5" w:rsidRPr="004B3CA5" w:rsidRDefault="004B3CA5" w:rsidP="004B3CA5">
      <w:pPr>
        <w:pStyle w:val="a5"/>
        <w:widowControl w:val="0"/>
        <w:numPr>
          <w:ilvl w:val="0"/>
          <w:numId w:val="2"/>
        </w:numPr>
        <w:tabs>
          <w:tab w:val="left" w:pos="7020"/>
        </w:tabs>
        <w:ind w:right="-284"/>
        <w:jc w:val="both"/>
        <w:rPr>
          <w:rStyle w:val="a6"/>
          <w:rFonts w:ascii="Times New Roman" w:hAnsi="Times New Roman" w:cs="Times New Roman"/>
          <w:i w:val="0"/>
          <w:iCs w:val="0"/>
        </w:rPr>
      </w:pPr>
      <w:r w:rsidRPr="004B3CA5">
        <w:rPr>
          <w:rStyle w:val="a6"/>
          <w:rFonts w:ascii="Times New Roman" w:hAnsi="Times New Roman" w:cs="Times New Roman"/>
          <w:i w:val="0"/>
        </w:rPr>
        <w:t>обґрунтовувати актуальність, теоретичну та практичне значення проблеми, що досліджується;</w:t>
      </w:r>
    </w:p>
    <w:p w:rsidR="004B3CA5" w:rsidRPr="004B3CA5" w:rsidRDefault="004B3CA5" w:rsidP="004B3CA5">
      <w:pPr>
        <w:pStyle w:val="a5"/>
        <w:widowControl w:val="0"/>
        <w:numPr>
          <w:ilvl w:val="0"/>
          <w:numId w:val="2"/>
        </w:numPr>
        <w:tabs>
          <w:tab w:val="left" w:pos="7020"/>
        </w:tabs>
        <w:ind w:right="-284"/>
        <w:jc w:val="both"/>
        <w:rPr>
          <w:rStyle w:val="a6"/>
          <w:rFonts w:ascii="Times New Roman" w:hAnsi="Times New Roman" w:cs="Times New Roman"/>
          <w:i w:val="0"/>
          <w:iCs w:val="0"/>
        </w:rPr>
      </w:pPr>
      <w:r w:rsidRPr="004B3CA5">
        <w:rPr>
          <w:rStyle w:val="a6"/>
          <w:rFonts w:ascii="Times New Roman" w:hAnsi="Times New Roman" w:cs="Times New Roman"/>
          <w:i w:val="0"/>
        </w:rPr>
        <w:t xml:space="preserve">шукати, збирати, обробляти, аналізувати та систематизувати інформацію за сферою дослідження; </w:t>
      </w:r>
    </w:p>
    <w:p w:rsidR="004B3CA5" w:rsidRPr="004B3CA5" w:rsidRDefault="004B3CA5" w:rsidP="004B3CA5">
      <w:pPr>
        <w:pStyle w:val="a5"/>
        <w:widowControl w:val="0"/>
        <w:numPr>
          <w:ilvl w:val="0"/>
          <w:numId w:val="2"/>
        </w:numPr>
        <w:tabs>
          <w:tab w:val="left" w:pos="7020"/>
        </w:tabs>
        <w:ind w:right="-284"/>
        <w:jc w:val="both"/>
        <w:rPr>
          <w:rStyle w:val="a6"/>
          <w:rFonts w:ascii="Times New Roman" w:hAnsi="Times New Roman" w:cs="Times New Roman"/>
          <w:i w:val="0"/>
          <w:iCs w:val="0"/>
        </w:rPr>
      </w:pPr>
      <w:r w:rsidRPr="004B3CA5">
        <w:rPr>
          <w:rStyle w:val="a6"/>
          <w:rFonts w:ascii="Times New Roman" w:hAnsi="Times New Roman" w:cs="Times New Roman"/>
          <w:i w:val="0"/>
        </w:rPr>
        <w:t>розробляти методи та інструменти проведення досліджень та аналізувати їх результати;</w:t>
      </w:r>
    </w:p>
    <w:p w:rsidR="004B3CA5" w:rsidRPr="004B3CA5" w:rsidRDefault="004B3CA5" w:rsidP="004B3CA5">
      <w:pPr>
        <w:pStyle w:val="a5"/>
        <w:widowControl w:val="0"/>
        <w:numPr>
          <w:ilvl w:val="0"/>
          <w:numId w:val="2"/>
        </w:numPr>
        <w:tabs>
          <w:tab w:val="left" w:pos="7020"/>
        </w:tabs>
        <w:ind w:right="-284"/>
        <w:jc w:val="both"/>
        <w:rPr>
          <w:rStyle w:val="a6"/>
          <w:rFonts w:ascii="Times New Roman" w:hAnsi="Times New Roman" w:cs="Times New Roman"/>
          <w:i w:val="0"/>
          <w:iCs w:val="0"/>
        </w:rPr>
      </w:pPr>
      <w:r w:rsidRPr="004B3CA5">
        <w:rPr>
          <w:rStyle w:val="a6"/>
          <w:rFonts w:ascii="Times New Roman" w:hAnsi="Times New Roman" w:cs="Times New Roman"/>
          <w:i w:val="0"/>
        </w:rPr>
        <w:t>аналізувати існуючі форми організації управління, розробляти та обґрунтовувати пропозиції щодо їх удосконалення;</w:t>
      </w:r>
    </w:p>
    <w:p w:rsidR="004B3CA5" w:rsidRPr="004B3CA5" w:rsidRDefault="004B3CA5" w:rsidP="004B3CA5">
      <w:pPr>
        <w:pStyle w:val="a5"/>
        <w:widowControl w:val="0"/>
        <w:numPr>
          <w:ilvl w:val="0"/>
          <w:numId w:val="2"/>
        </w:numPr>
        <w:tabs>
          <w:tab w:val="left" w:pos="7020"/>
        </w:tabs>
        <w:ind w:right="-284"/>
        <w:jc w:val="both"/>
        <w:rPr>
          <w:rStyle w:val="a6"/>
          <w:rFonts w:ascii="Times New Roman" w:hAnsi="Times New Roman" w:cs="Times New Roman"/>
          <w:i w:val="0"/>
          <w:iCs w:val="0"/>
        </w:rPr>
      </w:pPr>
      <w:r w:rsidRPr="004B3CA5">
        <w:rPr>
          <w:rStyle w:val="a6"/>
          <w:rFonts w:ascii="Times New Roman" w:hAnsi="Times New Roman" w:cs="Times New Roman"/>
          <w:i w:val="0"/>
        </w:rPr>
        <w:t>шукати, збирати, обробляти, аналізувати та систематизувати інформацію для підготовки та прийняття управлінських рішень;</w:t>
      </w:r>
    </w:p>
    <w:p w:rsidR="004B3CA5" w:rsidRPr="004B3CA5" w:rsidRDefault="004B3CA5" w:rsidP="004B3CA5">
      <w:pPr>
        <w:pStyle w:val="a5"/>
        <w:widowControl w:val="0"/>
        <w:numPr>
          <w:ilvl w:val="0"/>
          <w:numId w:val="2"/>
        </w:numPr>
        <w:tabs>
          <w:tab w:val="left" w:pos="7020"/>
        </w:tabs>
        <w:ind w:right="-284"/>
        <w:jc w:val="both"/>
        <w:rPr>
          <w:rStyle w:val="a6"/>
          <w:rFonts w:ascii="Times New Roman" w:hAnsi="Times New Roman" w:cs="Times New Roman"/>
          <w:i w:val="0"/>
          <w:iCs w:val="0"/>
        </w:rPr>
      </w:pPr>
      <w:r w:rsidRPr="004B3CA5">
        <w:rPr>
          <w:rStyle w:val="a6"/>
          <w:rFonts w:ascii="Times New Roman" w:hAnsi="Times New Roman" w:cs="Times New Roman"/>
          <w:i w:val="0"/>
        </w:rPr>
        <w:t>визначати методи дослідження при прийнятті управлінських досліджень;</w:t>
      </w:r>
    </w:p>
    <w:p w:rsidR="004B3CA5" w:rsidRPr="004B3CA5" w:rsidRDefault="004B3CA5" w:rsidP="004B3CA5">
      <w:pPr>
        <w:pStyle w:val="a5"/>
        <w:widowControl w:val="0"/>
        <w:numPr>
          <w:ilvl w:val="0"/>
          <w:numId w:val="2"/>
        </w:numPr>
        <w:tabs>
          <w:tab w:val="left" w:pos="7020"/>
        </w:tabs>
        <w:ind w:right="-284"/>
        <w:jc w:val="both"/>
        <w:rPr>
          <w:rStyle w:val="a6"/>
          <w:rFonts w:ascii="Times New Roman" w:hAnsi="Times New Roman" w:cs="Times New Roman"/>
          <w:i w:val="0"/>
          <w:iCs w:val="0"/>
        </w:rPr>
      </w:pPr>
      <w:r w:rsidRPr="004B3CA5">
        <w:rPr>
          <w:rStyle w:val="a6"/>
          <w:rFonts w:ascii="Times New Roman" w:hAnsi="Times New Roman" w:cs="Times New Roman"/>
          <w:i w:val="0"/>
        </w:rPr>
        <w:t>організовувати та координувати роботу управлінської команди у процесі здійснення управлінських рішень.</w:t>
      </w:r>
    </w:p>
    <w:p w:rsidR="004B3CA5" w:rsidRPr="004B3CA5" w:rsidRDefault="004B3CA5" w:rsidP="004B3CA5">
      <w:pPr>
        <w:widowControl w:val="0"/>
        <w:tabs>
          <w:tab w:val="left" w:pos="7020"/>
        </w:tabs>
        <w:ind w:right="-284"/>
        <w:jc w:val="both"/>
        <w:rPr>
          <w:rStyle w:val="a6"/>
          <w:i w:val="0"/>
          <w:iCs w:val="0"/>
          <w:lang w:val="uk-UA"/>
        </w:rPr>
      </w:pPr>
    </w:p>
    <w:p w:rsidR="004B3CA5" w:rsidRPr="004B3CA5" w:rsidRDefault="004B3CA5" w:rsidP="004B3CA5">
      <w:pPr>
        <w:widowControl w:val="0"/>
        <w:tabs>
          <w:tab w:val="left" w:pos="7020"/>
        </w:tabs>
        <w:ind w:left="567" w:right="-284"/>
        <w:jc w:val="both"/>
        <w:rPr>
          <w:rStyle w:val="a6"/>
          <w:b/>
          <w:iCs w:val="0"/>
          <w:lang w:val="uk-UA"/>
        </w:rPr>
      </w:pPr>
      <w:r w:rsidRPr="004B3CA5">
        <w:rPr>
          <w:rStyle w:val="a6"/>
          <w:b/>
          <w:lang w:val="uk-UA"/>
        </w:rPr>
        <w:t xml:space="preserve">володіти: </w:t>
      </w:r>
    </w:p>
    <w:p w:rsidR="004B3CA5" w:rsidRPr="004B3CA5" w:rsidRDefault="004B3CA5" w:rsidP="004B3CA5">
      <w:pPr>
        <w:pStyle w:val="a5"/>
        <w:widowControl w:val="0"/>
        <w:numPr>
          <w:ilvl w:val="0"/>
          <w:numId w:val="2"/>
        </w:numPr>
        <w:tabs>
          <w:tab w:val="left" w:pos="7020"/>
        </w:tabs>
        <w:ind w:right="-284"/>
        <w:jc w:val="both"/>
        <w:rPr>
          <w:rStyle w:val="a6"/>
          <w:rFonts w:ascii="Times New Roman" w:hAnsi="Times New Roman" w:cs="Times New Roman"/>
          <w:i w:val="0"/>
          <w:iCs w:val="0"/>
        </w:rPr>
      </w:pPr>
      <w:r w:rsidRPr="004B3CA5">
        <w:rPr>
          <w:rStyle w:val="a6"/>
          <w:rFonts w:ascii="Times New Roman" w:hAnsi="Times New Roman" w:cs="Times New Roman"/>
          <w:i w:val="0"/>
        </w:rPr>
        <w:t>методологією та методикою проведення управлінських досліджень;</w:t>
      </w:r>
    </w:p>
    <w:p w:rsidR="004B3CA5" w:rsidRPr="004B3CA5" w:rsidRDefault="004B3CA5" w:rsidP="004B3CA5">
      <w:pPr>
        <w:pStyle w:val="a5"/>
        <w:widowControl w:val="0"/>
        <w:numPr>
          <w:ilvl w:val="0"/>
          <w:numId w:val="2"/>
        </w:numPr>
        <w:tabs>
          <w:tab w:val="left" w:pos="7020"/>
        </w:tabs>
        <w:ind w:right="-284"/>
        <w:jc w:val="both"/>
        <w:rPr>
          <w:rStyle w:val="a6"/>
          <w:rFonts w:ascii="Times New Roman" w:hAnsi="Times New Roman" w:cs="Times New Roman"/>
          <w:i w:val="0"/>
          <w:iCs w:val="0"/>
        </w:rPr>
      </w:pPr>
      <w:r w:rsidRPr="004B3CA5">
        <w:rPr>
          <w:rStyle w:val="a6"/>
          <w:rFonts w:ascii="Times New Roman" w:hAnsi="Times New Roman" w:cs="Times New Roman"/>
          <w:i w:val="0"/>
        </w:rPr>
        <w:t>навичками кількісного та якісного аналізу при прийнятті управлінських рішень;</w:t>
      </w:r>
    </w:p>
    <w:p w:rsidR="004B3CA5" w:rsidRPr="004B3CA5" w:rsidRDefault="004B3CA5" w:rsidP="004B3CA5">
      <w:pPr>
        <w:pStyle w:val="a5"/>
        <w:widowControl w:val="0"/>
        <w:numPr>
          <w:ilvl w:val="0"/>
          <w:numId w:val="2"/>
        </w:numPr>
        <w:tabs>
          <w:tab w:val="left" w:pos="7020"/>
        </w:tabs>
        <w:ind w:right="-284"/>
        <w:jc w:val="both"/>
        <w:rPr>
          <w:rStyle w:val="a6"/>
          <w:rFonts w:ascii="Times New Roman" w:hAnsi="Times New Roman" w:cs="Times New Roman"/>
          <w:i w:val="0"/>
          <w:iCs w:val="0"/>
        </w:rPr>
      </w:pPr>
      <w:r w:rsidRPr="004B3CA5">
        <w:rPr>
          <w:rStyle w:val="a6"/>
          <w:rFonts w:ascii="Times New Roman" w:hAnsi="Times New Roman" w:cs="Times New Roman"/>
          <w:i w:val="0"/>
        </w:rPr>
        <w:t>навичками самостійної наукової та дослідницької роботи;</w:t>
      </w:r>
    </w:p>
    <w:p w:rsidR="004B3CA5" w:rsidRPr="004B3CA5" w:rsidRDefault="004B3CA5" w:rsidP="004B3CA5">
      <w:pPr>
        <w:pStyle w:val="a5"/>
        <w:widowControl w:val="0"/>
        <w:numPr>
          <w:ilvl w:val="0"/>
          <w:numId w:val="2"/>
        </w:numPr>
        <w:tabs>
          <w:tab w:val="left" w:pos="7020"/>
        </w:tabs>
        <w:ind w:right="-284"/>
        <w:jc w:val="both"/>
        <w:rPr>
          <w:rStyle w:val="a6"/>
          <w:rFonts w:ascii="Times New Roman" w:hAnsi="Times New Roman" w:cs="Times New Roman"/>
          <w:i w:val="0"/>
          <w:iCs w:val="0"/>
        </w:rPr>
      </w:pPr>
      <w:r w:rsidRPr="004B3CA5">
        <w:rPr>
          <w:rStyle w:val="a6"/>
          <w:rFonts w:ascii="Times New Roman" w:hAnsi="Times New Roman" w:cs="Times New Roman"/>
          <w:i w:val="0"/>
        </w:rPr>
        <w:t>здатністю здійснювати самостійні управлінські дослідження відповідно до розробленої програми;</w:t>
      </w:r>
    </w:p>
    <w:p w:rsidR="004B3CA5" w:rsidRPr="004B3CA5" w:rsidRDefault="004B3CA5" w:rsidP="004B3CA5">
      <w:pPr>
        <w:pStyle w:val="a5"/>
        <w:widowControl w:val="0"/>
        <w:numPr>
          <w:ilvl w:val="0"/>
          <w:numId w:val="2"/>
        </w:numPr>
        <w:tabs>
          <w:tab w:val="left" w:pos="7020"/>
        </w:tabs>
        <w:ind w:right="-284"/>
        <w:jc w:val="both"/>
        <w:rPr>
          <w:rStyle w:val="a6"/>
          <w:rFonts w:ascii="Times New Roman" w:hAnsi="Times New Roman" w:cs="Times New Roman"/>
          <w:i w:val="0"/>
          <w:iCs w:val="0"/>
        </w:rPr>
      </w:pPr>
      <w:r w:rsidRPr="004B3CA5">
        <w:rPr>
          <w:rStyle w:val="a6"/>
          <w:rFonts w:ascii="Times New Roman" w:hAnsi="Times New Roman" w:cs="Times New Roman"/>
          <w:i w:val="0"/>
        </w:rPr>
        <w:t>здатністю використовувати кількісні та якісні методи для проведення наукових дослідження та управління бізнес-процесами;</w:t>
      </w:r>
    </w:p>
    <w:p w:rsidR="004B3CA5" w:rsidRPr="004B3CA5" w:rsidRDefault="004B3CA5" w:rsidP="004B3CA5">
      <w:pPr>
        <w:pStyle w:val="a5"/>
        <w:widowControl w:val="0"/>
        <w:numPr>
          <w:ilvl w:val="0"/>
          <w:numId w:val="2"/>
        </w:numPr>
        <w:tabs>
          <w:tab w:val="left" w:pos="7020"/>
        </w:tabs>
        <w:ind w:right="-284"/>
        <w:jc w:val="both"/>
        <w:rPr>
          <w:rStyle w:val="a6"/>
          <w:rFonts w:ascii="Times New Roman" w:hAnsi="Times New Roman" w:cs="Times New Roman"/>
          <w:i w:val="0"/>
          <w:iCs w:val="0"/>
        </w:rPr>
      </w:pPr>
      <w:r w:rsidRPr="004B3CA5">
        <w:rPr>
          <w:rStyle w:val="a6"/>
          <w:rFonts w:ascii="Times New Roman" w:hAnsi="Times New Roman" w:cs="Times New Roman"/>
          <w:i w:val="0"/>
        </w:rPr>
        <w:t xml:space="preserve">понятійним апаратом дисципліни.  </w:t>
      </w:r>
    </w:p>
    <w:p w:rsidR="00AA4765" w:rsidRPr="002E28AA" w:rsidRDefault="00AA4765" w:rsidP="00AA4765">
      <w:pPr>
        <w:ind w:firstLine="709"/>
        <w:jc w:val="both"/>
        <w:rPr>
          <w:b/>
          <w:caps/>
          <w:lang w:val="uk-UA"/>
        </w:rPr>
      </w:pPr>
    </w:p>
    <w:p w:rsidR="00AA4765" w:rsidRPr="002E28AA" w:rsidRDefault="00AA4765" w:rsidP="00AA4765">
      <w:pPr>
        <w:jc w:val="center"/>
        <w:rPr>
          <w:b/>
          <w:lang w:val="uk-UA"/>
        </w:rPr>
      </w:pPr>
      <w:r w:rsidRPr="002E28AA">
        <w:rPr>
          <w:b/>
          <w:lang w:val="uk-UA"/>
        </w:rPr>
        <w:t>СИСТЕМА КОНТРОЛЮ ЗНАНЬ</w:t>
      </w:r>
    </w:p>
    <w:p w:rsidR="002E28AA" w:rsidRPr="002E28AA" w:rsidRDefault="002E28AA" w:rsidP="002E28AA">
      <w:pPr>
        <w:ind w:firstLine="720"/>
        <w:contextualSpacing/>
        <w:jc w:val="both"/>
        <w:rPr>
          <w:lang w:val="uk-UA"/>
        </w:rPr>
      </w:pPr>
      <w:r w:rsidRPr="002E28AA">
        <w:rPr>
          <w:lang w:val="uk-UA"/>
        </w:rPr>
        <w:t>Навчальна нормативна дисципліна «</w:t>
      </w:r>
      <w:r w:rsidR="004B3CA5" w:rsidRPr="004B3CA5">
        <w:rPr>
          <w:lang w:val="uk-UA"/>
        </w:rPr>
        <w:t>Управлінські дослідження</w:t>
      </w:r>
      <w:r w:rsidRPr="002E28AA">
        <w:rPr>
          <w:lang w:val="uk-UA"/>
        </w:rPr>
        <w:t>» викладається за кредитно-модульною системою організації навчального процесу (КМСОНП).</w:t>
      </w:r>
    </w:p>
    <w:p w:rsidR="002E28AA" w:rsidRPr="002E28AA" w:rsidRDefault="002E28AA" w:rsidP="002E28AA">
      <w:pPr>
        <w:ind w:firstLine="720"/>
        <w:contextualSpacing/>
        <w:jc w:val="both"/>
        <w:rPr>
          <w:lang w:val="uk-UA"/>
        </w:rPr>
      </w:pPr>
      <w:r w:rsidRPr="002E28AA">
        <w:rPr>
          <w:lang w:val="uk-UA"/>
        </w:rPr>
        <w:t xml:space="preserve">Дана система запроваджується з метою удосконалення системи контролю якості знань студентів, сприяння формуванню системних та систематичних знань, стабільної самостійної роботи впродовж семестру, підвищення об’єктивності оцінювання знань та адаптації до вимог, визначених Європейською системою залікових кредитів (ECTS). </w:t>
      </w:r>
    </w:p>
    <w:p w:rsidR="002E28AA" w:rsidRPr="002E28AA" w:rsidRDefault="002E28AA" w:rsidP="002E28AA">
      <w:pPr>
        <w:ind w:firstLine="720"/>
        <w:contextualSpacing/>
        <w:jc w:val="both"/>
        <w:rPr>
          <w:lang w:val="uk-UA"/>
        </w:rPr>
      </w:pPr>
      <w:r w:rsidRPr="002E28AA">
        <w:rPr>
          <w:lang w:val="uk-UA"/>
        </w:rPr>
        <w:t>Оцінювання знань студентів повинно сприяти реалізації низки завдань,  зокрема:</w:t>
      </w:r>
    </w:p>
    <w:p w:rsidR="002E28AA" w:rsidRPr="002E28AA" w:rsidRDefault="002E28AA" w:rsidP="002E28AA">
      <w:pPr>
        <w:numPr>
          <w:ilvl w:val="0"/>
          <w:numId w:val="3"/>
        </w:numPr>
        <w:tabs>
          <w:tab w:val="clear" w:pos="1080"/>
        </w:tabs>
        <w:ind w:left="0" w:firstLine="720"/>
        <w:contextualSpacing/>
        <w:jc w:val="both"/>
        <w:rPr>
          <w:lang w:val="uk-UA"/>
        </w:rPr>
      </w:pPr>
      <w:r w:rsidRPr="002E28AA">
        <w:rPr>
          <w:lang w:val="uk-UA"/>
        </w:rPr>
        <w:t>підвищення мотивації студентів до системного навчання впродовж семестру та навчального року, переорієнтація їх цілей з отримання позитивної оцінки на формування системних, стійких знань, умінь та навичок;</w:t>
      </w:r>
    </w:p>
    <w:p w:rsidR="002E28AA" w:rsidRPr="002E28AA" w:rsidRDefault="002E28AA" w:rsidP="002E28AA">
      <w:pPr>
        <w:numPr>
          <w:ilvl w:val="0"/>
          <w:numId w:val="3"/>
        </w:numPr>
        <w:tabs>
          <w:tab w:val="clear" w:pos="1080"/>
        </w:tabs>
        <w:ind w:left="0" w:firstLine="720"/>
        <w:contextualSpacing/>
        <w:jc w:val="both"/>
        <w:rPr>
          <w:lang w:val="uk-UA"/>
        </w:rPr>
      </w:pPr>
      <w:r w:rsidRPr="002E28AA">
        <w:rPr>
          <w:lang w:val="uk-UA"/>
        </w:rPr>
        <w:t>відповідність переліку, форм, та змісту контрольних заходів вимогам КМСОНП;</w:t>
      </w:r>
    </w:p>
    <w:p w:rsidR="002E28AA" w:rsidRPr="002E28AA" w:rsidRDefault="002E28AA" w:rsidP="002E28AA">
      <w:pPr>
        <w:numPr>
          <w:ilvl w:val="0"/>
          <w:numId w:val="3"/>
        </w:numPr>
        <w:tabs>
          <w:tab w:val="clear" w:pos="1080"/>
        </w:tabs>
        <w:ind w:left="0" w:firstLine="720"/>
        <w:contextualSpacing/>
        <w:jc w:val="both"/>
        <w:rPr>
          <w:lang w:val="uk-UA"/>
        </w:rPr>
      </w:pPr>
      <w:r w:rsidRPr="002E28AA">
        <w:rPr>
          <w:lang w:val="uk-UA"/>
        </w:rPr>
        <w:t xml:space="preserve">відкритість контролю, яка базується на ознайомленні студентів на початку вивчення дисципліни переліком, формами та змістом контрольних завдань, критеріями та порядком їх оцінювання; </w:t>
      </w:r>
    </w:p>
    <w:p w:rsidR="002E28AA" w:rsidRPr="002E28AA" w:rsidRDefault="002E28AA" w:rsidP="002E28AA">
      <w:pPr>
        <w:numPr>
          <w:ilvl w:val="0"/>
          <w:numId w:val="3"/>
        </w:numPr>
        <w:tabs>
          <w:tab w:val="clear" w:pos="1080"/>
        </w:tabs>
        <w:ind w:left="0" w:firstLine="720"/>
        <w:contextualSpacing/>
        <w:jc w:val="both"/>
        <w:rPr>
          <w:lang w:val="uk-UA"/>
        </w:rPr>
      </w:pPr>
      <w:r w:rsidRPr="002E28AA">
        <w:rPr>
          <w:lang w:val="uk-UA"/>
        </w:rPr>
        <w:t>подолання елементів суб’єктивізму при оцінюванні знань, що забезпечується виконанням індивідуальних завдань із застосуванням модульної системи оцінювання, іспиту;</w:t>
      </w:r>
    </w:p>
    <w:p w:rsidR="002E28AA" w:rsidRPr="002E28AA" w:rsidRDefault="002E28AA" w:rsidP="002E28AA">
      <w:pPr>
        <w:numPr>
          <w:ilvl w:val="0"/>
          <w:numId w:val="3"/>
        </w:numPr>
        <w:tabs>
          <w:tab w:val="clear" w:pos="1080"/>
        </w:tabs>
        <w:ind w:left="0" w:firstLine="720"/>
        <w:contextualSpacing/>
        <w:jc w:val="both"/>
        <w:rPr>
          <w:lang w:val="uk-UA"/>
        </w:rPr>
      </w:pPr>
      <w:r w:rsidRPr="002E28AA">
        <w:rPr>
          <w:lang w:val="uk-UA"/>
        </w:rPr>
        <w:t>розширення можливостей для всебічного розкриття здібностей студентів, розвитку їх творчого мислення, та підвищення ефективності навчального процесу.</w:t>
      </w:r>
    </w:p>
    <w:p w:rsidR="002E28AA" w:rsidRPr="002E28AA" w:rsidRDefault="002E28AA" w:rsidP="002E28AA">
      <w:pPr>
        <w:ind w:firstLine="720"/>
        <w:contextualSpacing/>
        <w:jc w:val="both"/>
        <w:rPr>
          <w:lang w:val="uk-UA"/>
        </w:rPr>
      </w:pPr>
      <w:r w:rsidRPr="002E28AA">
        <w:rPr>
          <w:lang w:val="uk-UA"/>
        </w:rPr>
        <w:t>Ця дисципліна вивчається протягом одного семестру та складається з двох змістових модулів (ЗМ)</w:t>
      </w:r>
      <w:r>
        <w:rPr>
          <w:lang w:val="uk-UA"/>
        </w:rPr>
        <w:t xml:space="preserve">, </w:t>
      </w:r>
      <w:r w:rsidRPr="00D840EC">
        <w:rPr>
          <w:lang w:val="uk-UA"/>
        </w:rPr>
        <w:t xml:space="preserve">які об’єднуються в </w:t>
      </w:r>
      <w:r>
        <w:rPr>
          <w:lang w:val="uk-UA"/>
        </w:rPr>
        <w:t>один</w:t>
      </w:r>
      <w:r w:rsidRPr="00D840EC">
        <w:rPr>
          <w:lang w:val="uk-UA"/>
        </w:rPr>
        <w:t xml:space="preserve"> модуль</w:t>
      </w:r>
      <w:r w:rsidRPr="002E28AA">
        <w:rPr>
          <w:lang w:val="uk-UA"/>
        </w:rPr>
        <w:t>. По завершенню курсу студент</w:t>
      </w:r>
      <w:r>
        <w:rPr>
          <w:lang w:val="uk-UA"/>
        </w:rPr>
        <w:t xml:space="preserve">и на </w:t>
      </w:r>
      <w:r w:rsidR="004B3CA5">
        <w:rPr>
          <w:lang w:val="uk-UA"/>
        </w:rPr>
        <w:t>восьм</w:t>
      </w:r>
      <w:r w:rsidRPr="002E28AA">
        <w:rPr>
          <w:lang w:val="uk-UA"/>
        </w:rPr>
        <w:t xml:space="preserve">ому семестрі складають </w:t>
      </w:r>
      <w:r>
        <w:rPr>
          <w:lang w:val="uk-UA"/>
        </w:rPr>
        <w:t>залік</w:t>
      </w:r>
      <w:r w:rsidRPr="002E28AA">
        <w:rPr>
          <w:lang w:val="uk-UA"/>
        </w:rPr>
        <w:t xml:space="preserve">. На </w:t>
      </w:r>
      <w:r>
        <w:rPr>
          <w:lang w:val="uk-UA"/>
        </w:rPr>
        <w:t>залік</w:t>
      </w:r>
      <w:r w:rsidRPr="002E28AA">
        <w:rPr>
          <w:lang w:val="uk-UA"/>
        </w:rPr>
        <w:t xml:space="preserve"> виносяться вузлові питання, типові і комплексні завдання, що потребують  творчої відповіді та вміння синтезувати отримані знання і застосовувати їх при вирішенні практичних завдань.</w:t>
      </w:r>
    </w:p>
    <w:p w:rsidR="002E28AA" w:rsidRPr="00D840EC" w:rsidRDefault="002E28AA" w:rsidP="002E28AA">
      <w:pPr>
        <w:widowControl w:val="0"/>
        <w:ind w:firstLine="720"/>
        <w:contextualSpacing/>
        <w:jc w:val="both"/>
        <w:rPr>
          <w:lang w:val="uk-UA"/>
        </w:rPr>
      </w:pPr>
      <w:r w:rsidRPr="00D840EC">
        <w:rPr>
          <w:lang w:val="uk-UA"/>
        </w:rPr>
        <w:t>Оцінювання знань студентів здійснюється шляхом виконання індивідуальних завдань, які включають поточний модульний контроль (модульні контро</w:t>
      </w:r>
      <w:r>
        <w:rPr>
          <w:lang w:val="uk-UA"/>
        </w:rPr>
        <w:t>льні роботи за ЗМ-1, ЗМ-2</w:t>
      </w:r>
      <w:r w:rsidRPr="00D840EC">
        <w:rPr>
          <w:lang w:val="uk-UA"/>
        </w:rPr>
        <w:t>), комплексний підсумковий модульний контроль (КПМК) та семестровий контроль (СК).</w:t>
      </w:r>
    </w:p>
    <w:p w:rsidR="002E28AA" w:rsidRPr="002E28AA" w:rsidRDefault="002E28AA" w:rsidP="002E28AA">
      <w:pPr>
        <w:ind w:firstLine="720"/>
        <w:contextualSpacing/>
        <w:jc w:val="both"/>
        <w:rPr>
          <w:lang w:val="uk-UA"/>
        </w:rPr>
      </w:pPr>
      <w:r w:rsidRPr="002E28AA">
        <w:rPr>
          <w:lang w:val="uk-UA"/>
        </w:rPr>
        <w:t>Результати контрольних завдань оцінюються за 100–бальною системою.</w:t>
      </w:r>
    </w:p>
    <w:p w:rsidR="002E28AA" w:rsidRPr="002E28AA" w:rsidRDefault="002E28AA" w:rsidP="002E28AA">
      <w:pPr>
        <w:ind w:firstLine="720"/>
        <w:contextualSpacing/>
        <w:jc w:val="both"/>
        <w:rPr>
          <w:lang w:val="uk-UA"/>
        </w:rPr>
      </w:pPr>
      <w:r w:rsidRPr="002E28AA">
        <w:rPr>
          <w:lang w:val="uk-UA"/>
        </w:rPr>
        <w:t>За результатами оцінювання змістового модуля студентам виставляються бали.</w:t>
      </w:r>
      <w:r>
        <w:rPr>
          <w:lang w:val="uk-UA"/>
        </w:rPr>
        <w:t xml:space="preserve"> </w:t>
      </w:r>
      <w:r w:rsidRPr="002E28AA">
        <w:rPr>
          <w:lang w:val="uk-UA"/>
        </w:rPr>
        <w:t>Максимальна кількість балів, що може набрати студент за один ЗМ дорівнює 30-ти балам. За два змістов</w:t>
      </w:r>
      <w:r>
        <w:rPr>
          <w:lang w:val="uk-UA"/>
        </w:rPr>
        <w:t>и</w:t>
      </w:r>
      <w:r w:rsidRPr="002E28AA">
        <w:rPr>
          <w:lang w:val="uk-UA"/>
        </w:rPr>
        <w:t xml:space="preserve">х модулі студент може одержати максимум 60 балів (по 30 балів за кожний ЗМ), які додаються до наступних максимально можливих 40 балів (до 20 балів за кожну вірну відповідь усного завдання), що одержуються ним за комплексний підсумковий модуль. </w:t>
      </w:r>
    </w:p>
    <w:p w:rsidR="002E28AA" w:rsidRPr="002E28AA" w:rsidRDefault="002E28AA" w:rsidP="002E28AA">
      <w:pPr>
        <w:ind w:firstLine="720"/>
        <w:contextualSpacing/>
        <w:jc w:val="both"/>
        <w:rPr>
          <w:lang w:val="uk-UA"/>
        </w:rPr>
      </w:pPr>
      <w:r w:rsidRPr="002E28AA">
        <w:rPr>
          <w:lang w:val="uk-UA"/>
        </w:rPr>
        <w:t>Під час викладання матеріалу лекцій лектор може здійснювати контрольні опитування студентів. Максимальна оцінка, яку студент може отримати за ці опитування складає 20 балів, які є складовими КПМ.</w:t>
      </w:r>
    </w:p>
    <w:p w:rsidR="002E28AA" w:rsidRPr="002E28AA" w:rsidRDefault="002E28AA" w:rsidP="002E28AA">
      <w:pPr>
        <w:ind w:firstLine="708"/>
        <w:contextualSpacing/>
        <w:jc w:val="both"/>
        <w:rPr>
          <w:b/>
          <w:lang w:val="uk-UA"/>
        </w:rPr>
      </w:pPr>
      <w:r w:rsidRPr="002E28AA">
        <w:rPr>
          <w:b/>
          <w:lang w:val="uk-UA"/>
        </w:rPr>
        <w:t>Орієнтовні форми контролю знань на семінарських заняттях та їх оцінка:</w:t>
      </w:r>
    </w:p>
    <w:p w:rsidR="002E28AA" w:rsidRPr="002E28AA" w:rsidRDefault="002E28AA" w:rsidP="002E28AA">
      <w:pPr>
        <w:numPr>
          <w:ilvl w:val="0"/>
          <w:numId w:val="4"/>
        </w:numPr>
        <w:contextualSpacing/>
        <w:jc w:val="both"/>
        <w:rPr>
          <w:lang w:val="uk-UA"/>
        </w:rPr>
      </w:pPr>
      <w:r w:rsidRPr="002E28AA">
        <w:rPr>
          <w:lang w:val="uk-UA"/>
        </w:rPr>
        <w:t>доповідь (виступ на задану тему) – до 5 балів;</w:t>
      </w:r>
    </w:p>
    <w:p w:rsidR="002E28AA" w:rsidRPr="002E28AA" w:rsidRDefault="002E28AA" w:rsidP="002E28AA">
      <w:pPr>
        <w:numPr>
          <w:ilvl w:val="0"/>
          <w:numId w:val="4"/>
        </w:numPr>
        <w:contextualSpacing/>
        <w:jc w:val="both"/>
        <w:rPr>
          <w:lang w:val="uk-UA"/>
        </w:rPr>
      </w:pPr>
      <w:r w:rsidRPr="002E28AA">
        <w:rPr>
          <w:lang w:val="uk-UA"/>
        </w:rPr>
        <w:t>доповнення доповіді – до 3 балів;</w:t>
      </w:r>
    </w:p>
    <w:p w:rsidR="002E28AA" w:rsidRPr="002E28AA" w:rsidRDefault="002E28AA" w:rsidP="002E28AA">
      <w:pPr>
        <w:numPr>
          <w:ilvl w:val="0"/>
          <w:numId w:val="4"/>
        </w:numPr>
        <w:contextualSpacing/>
        <w:jc w:val="both"/>
        <w:rPr>
          <w:lang w:val="uk-UA"/>
        </w:rPr>
      </w:pPr>
      <w:r w:rsidRPr="002E28AA">
        <w:rPr>
          <w:lang w:val="uk-UA"/>
        </w:rPr>
        <w:t xml:space="preserve">експрес опитування – до 3 балів; </w:t>
      </w:r>
    </w:p>
    <w:p w:rsidR="002E28AA" w:rsidRPr="002E28AA" w:rsidRDefault="002E28AA" w:rsidP="002E28AA">
      <w:pPr>
        <w:numPr>
          <w:ilvl w:val="0"/>
          <w:numId w:val="4"/>
        </w:numPr>
        <w:contextualSpacing/>
        <w:jc w:val="both"/>
        <w:rPr>
          <w:lang w:val="uk-UA"/>
        </w:rPr>
      </w:pPr>
      <w:r w:rsidRPr="002E28AA">
        <w:rPr>
          <w:lang w:val="uk-UA"/>
        </w:rPr>
        <w:t>колоквіум – до 4 балів;</w:t>
      </w:r>
    </w:p>
    <w:p w:rsidR="002E28AA" w:rsidRPr="002E28AA" w:rsidRDefault="002E28AA" w:rsidP="002E28AA">
      <w:pPr>
        <w:numPr>
          <w:ilvl w:val="0"/>
          <w:numId w:val="4"/>
        </w:numPr>
        <w:contextualSpacing/>
        <w:jc w:val="both"/>
        <w:rPr>
          <w:lang w:val="uk-UA"/>
        </w:rPr>
      </w:pPr>
      <w:r w:rsidRPr="002E28AA">
        <w:rPr>
          <w:lang w:val="uk-UA"/>
        </w:rPr>
        <w:t>самостійна робота – до 4 балів;</w:t>
      </w:r>
    </w:p>
    <w:p w:rsidR="002E28AA" w:rsidRPr="002E28AA" w:rsidRDefault="002E28AA" w:rsidP="002E28AA">
      <w:pPr>
        <w:numPr>
          <w:ilvl w:val="0"/>
          <w:numId w:val="4"/>
        </w:numPr>
        <w:contextualSpacing/>
        <w:jc w:val="both"/>
        <w:rPr>
          <w:lang w:val="uk-UA"/>
        </w:rPr>
      </w:pPr>
      <w:r w:rsidRPr="002E28AA">
        <w:rPr>
          <w:lang w:val="uk-UA"/>
        </w:rPr>
        <w:t>домашня робота – до 4 балів;</w:t>
      </w:r>
    </w:p>
    <w:p w:rsidR="002E28AA" w:rsidRPr="002E28AA" w:rsidRDefault="002E28AA" w:rsidP="002E28AA">
      <w:pPr>
        <w:numPr>
          <w:ilvl w:val="0"/>
          <w:numId w:val="4"/>
        </w:numPr>
        <w:contextualSpacing/>
        <w:jc w:val="both"/>
        <w:rPr>
          <w:lang w:val="uk-UA"/>
        </w:rPr>
      </w:pPr>
      <w:r w:rsidRPr="002E28AA">
        <w:rPr>
          <w:lang w:val="uk-UA"/>
        </w:rPr>
        <w:t>есе (короткі відповіді на запитання) – до 3 балів;</w:t>
      </w:r>
    </w:p>
    <w:p w:rsidR="002E28AA" w:rsidRPr="002E28AA" w:rsidRDefault="002E28AA" w:rsidP="002E28AA">
      <w:pPr>
        <w:numPr>
          <w:ilvl w:val="0"/>
          <w:numId w:val="4"/>
        </w:numPr>
        <w:contextualSpacing/>
        <w:jc w:val="both"/>
        <w:rPr>
          <w:lang w:val="uk-UA"/>
        </w:rPr>
      </w:pPr>
      <w:r w:rsidRPr="002E28AA">
        <w:rPr>
          <w:lang w:val="uk-UA"/>
        </w:rPr>
        <w:t>тестування (з набору суджень вибрати вірні) – до 3 балів;</w:t>
      </w:r>
    </w:p>
    <w:p w:rsidR="002E28AA" w:rsidRPr="002E28AA" w:rsidRDefault="002E28AA" w:rsidP="002E28AA">
      <w:pPr>
        <w:numPr>
          <w:ilvl w:val="0"/>
          <w:numId w:val="4"/>
        </w:numPr>
        <w:contextualSpacing/>
        <w:jc w:val="both"/>
        <w:rPr>
          <w:lang w:val="uk-UA"/>
        </w:rPr>
      </w:pPr>
      <w:r w:rsidRPr="002E28AA">
        <w:rPr>
          <w:lang w:val="uk-UA"/>
        </w:rPr>
        <w:t>реферат (змістовна письмова робота на задану тему з аналізом літератури та висновками) – до 3 балів;</w:t>
      </w:r>
    </w:p>
    <w:p w:rsidR="002E28AA" w:rsidRPr="002E28AA" w:rsidRDefault="002E28AA" w:rsidP="002E28AA">
      <w:pPr>
        <w:numPr>
          <w:ilvl w:val="0"/>
          <w:numId w:val="4"/>
        </w:numPr>
        <w:contextualSpacing/>
        <w:jc w:val="both"/>
        <w:rPr>
          <w:lang w:val="uk-UA"/>
        </w:rPr>
      </w:pPr>
      <w:r w:rsidRPr="002E28AA">
        <w:rPr>
          <w:lang w:val="uk-UA"/>
        </w:rPr>
        <w:t>участь в дискусії – до 2 балів;</w:t>
      </w:r>
    </w:p>
    <w:p w:rsidR="002E28AA" w:rsidRPr="002E28AA" w:rsidRDefault="002E28AA" w:rsidP="002E28AA">
      <w:pPr>
        <w:numPr>
          <w:ilvl w:val="0"/>
          <w:numId w:val="4"/>
        </w:numPr>
        <w:contextualSpacing/>
        <w:jc w:val="both"/>
        <w:rPr>
          <w:lang w:val="uk-UA"/>
        </w:rPr>
      </w:pPr>
      <w:r w:rsidRPr="002E28AA">
        <w:rPr>
          <w:lang w:val="uk-UA"/>
        </w:rPr>
        <w:t xml:space="preserve">підсумкова контрольна робота - до 5 балів.  </w:t>
      </w:r>
    </w:p>
    <w:p w:rsidR="002E28AA" w:rsidRPr="002E28AA" w:rsidRDefault="002E28AA" w:rsidP="002E28AA">
      <w:pPr>
        <w:ind w:firstLine="709"/>
        <w:contextualSpacing/>
        <w:jc w:val="both"/>
        <w:rPr>
          <w:lang w:val="uk-UA"/>
        </w:rPr>
      </w:pPr>
      <w:r w:rsidRPr="002E28AA">
        <w:rPr>
          <w:lang w:val="uk-UA"/>
        </w:rPr>
        <w:lastRenderedPageBreak/>
        <w:t>У випадку відсутності студента на лекції або семінарському занятті він зобов’язаний</w:t>
      </w:r>
      <w:r w:rsidRPr="002E28AA">
        <w:rPr>
          <w:b/>
          <w:lang w:val="uk-UA"/>
        </w:rPr>
        <w:t xml:space="preserve"> </w:t>
      </w:r>
      <w:r w:rsidRPr="002E28AA">
        <w:rPr>
          <w:lang w:val="uk-UA"/>
        </w:rPr>
        <w:t xml:space="preserve"> відпрацювати пропущене занят</w:t>
      </w:r>
      <w:r>
        <w:rPr>
          <w:lang w:val="uk-UA"/>
        </w:rPr>
        <w:t xml:space="preserve">тя через усне опитування в поза </w:t>
      </w:r>
      <w:r w:rsidRPr="002E28AA">
        <w:rPr>
          <w:lang w:val="uk-UA"/>
        </w:rPr>
        <w:t xml:space="preserve">аудиторний час (час консультацій викладача) або відпрацювати пропущене заняття шляхом написання реферату на тему, задану викладачем (але не більше половини від загальної кількості лекцій та семінарських занять). Невідпрацьовані заняття вважаються незданими і за них не нараховується оцінка в балах. За 10 днів до початку екзаменаційної літньої сесії викладач припиняє приймати відпрацювання. </w:t>
      </w:r>
    </w:p>
    <w:p w:rsidR="002E28AA" w:rsidRPr="002E28AA" w:rsidRDefault="002E28AA" w:rsidP="002E28AA">
      <w:pPr>
        <w:ind w:firstLine="720"/>
        <w:contextualSpacing/>
        <w:jc w:val="both"/>
        <w:rPr>
          <w:b/>
          <w:i/>
          <w:lang w:val="uk-UA"/>
        </w:rPr>
      </w:pPr>
      <w:r w:rsidRPr="002E28AA">
        <w:rPr>
          <w:lang w:val="uk-UA"/>
        </w:rPr>
        <w:t>Таким чином, за цю дисципліну студентом може бути отримано максимально 100 балів. У підсумку, оцінені за 100-бальною системою, знання студента відображаються у заліковій книжці.</w:t>
      </w:r>
    </w:p>
    <w:p w:rsidR="002E28AA" w:rsidRPr="002E28AA" w:rsidRDefault="002E28AA" w:rsidP="000E2D3A">
      <w:pPr>
        <w:contextualSpacing/>
        <w:jc w:val="center"/>
        <w:rPr>
          <w:b/>
          <w:lang w:val="uk-UA"/>
        </w:rPr>
      </w:pPr>
      <w:r w:rsidRPr="002E28AA">
        <w:rPr>
          <w:b/>
          <w:lang w:val="uk-UA"/>
        </w:rPr>
        <w:t>РОЗПОДІЛ БАЛІВ, ЯКІ ОТРИМУЮТЬ СТУДЕНТИ</w:t>
      </w:r>
    </w:p>
    <w:tbl>
      <w:tblPr>
        <w:tblpPr w:leftFromText="180" w:rightFromText="180" w:vertAnchor="text" w:horzAnchor="margin" w:tblpXSpec="center" w:tblpY="167"/>
        <w:tblW w:w="9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77"/>
        <w:gridCol w:w="1621"/>
        <w:gridCol w:w="1622"/>
        <w:gridCol w:w="2427"/>
        <w:gridCol w:w="2102"/>
      </w:tblGrid>
      <w:tr w:rsidR="002E28AA" w:rsidRPr="002E28AA" w:rsidTr="000910BF">
        <w:tc>
          <w:tcPr>
            <w:tcW w:w="1877" w:type="dxa"/>
          </w:tcPr>
          <w:p w:rsidR="002E28AA" w:rsidRPr="002E28AA" w:rsidRDefault="002E28AA" w:rsidP="000E2D3A">
            <w:pPr>
              <w:contextualSpacing/>
              <w:jc w:val="center"/>
              <w:rPr>
                <w:b/>
                <w:lang w:val="uk-UA"/>
              </w:rPr>
            </w:pPr>
          </w:p>
          <w:p w:rsidR="002E28AA" w:rsidRPr="002E28AA" w:rsidRDefault="002E28AA" w:rsidP="000E2D3A">
            <w:pPr>
              <w:contextualSpacing/>
              <w:jc w:val="center"/>
              <w:rPr>
                <w:b/>
                <w:lang w:val="uk-UA"/>
              </w:rPr>
            </w:pPr>
            <w:r w:rsidRPr="002E28AA">
              <w:rPr>
                <w:b/>
                <w:lang w:val="uk-UA"/>
              </w:rPr>
              <w:t>Параметри</w:t>
            </w:r>
          </w:p>
          <w:p w:rsidR="002E28AA" w:rsidRPr="002E28AA" w:rsidRDefault="002E28AA" w:rsidP="000E2D3A">
            <w:pPr>
              <w:contextualSpacing/>
              <w:jc w:val="center"/>
              <w:rPr>
                <w:b/>
                <w:lang w:val="uk-UA"/>
              </w:rPr>
            </w:pPr>
          </w:p>
        </w:tc>
        <w:tc>
          <w:tcPr>
            <w:tcW w:w="1621" w:type="dxa"/>
          </w:tcPr>
          <w:p w:rsidR="002E28AA" w:rsidRPr="002E28AA" w:rsidRDefault="002E28AA" w:rsidP="000E2D3A">
            <w:pPr>
              <w:contextualSpacing/>
              <w:jc w:val="center"/>
              <w:rPr>
                <w:b/>
                <w:lang w:val="uk-UA"/>
              </w:rPr>
            </w:pPr>
            <w:r w:rsidRPr="002E28AA">
              <w:rPr>
                <w:b/>
                <w:lang w:val="uk-UA"/>
              </w:rPr>
              <w:t>Змістовий</w:t>
            </w:r>
          </w:p>
          <w:p w:rsidR="002E28AA" w:rsidRPr="002E28AA" w:rsidRDefault="002E28AA" w:rsidP="000E2D3A">
            <w:pPr>
              <w:contextualSpacing/>
              <w:jc w:val="center"/>
              <w:rPr>
                <w:b/>
                <w:lang w:val="uk-UA"/>
              </w:rPr>
            </w:pPr>
            <w:r w:rsidRPr="002E28AA">
              <w:rPr>
                <w:b/>
                <w:lang w:val="uk-UA"/>
              </w:rPr>
              <w:t>модуль  1</w:t>
            </w:r>
          </w:p>
          <w:p w:rsidR="002E28AA" w:rsidRPr="002E28AA" w:rsidRDefault="002E28AA" w:rsidP="000E2D3A">
            <w:pPr>
              <w:contextualSpacing/>
              <w:jc w:val="center"/>
              <w:rPr>
                <w:b/>
                <w:lang w:val="uk-UA"/>
              </w:rPr>
            </w:pPr>
            <w:r w:rsidRPr="002E28AA">
              <w:rPr>
                <w:b/>
                <w:lang w:val="uk-UA"/>
              </w:rPr>
              <w:t>(ЗМ1)</w:t>
            </w:r>
          </w:p>
        </w:tc>
        <w:tc>
          <w:tcPr>
            <w:tcW w:w="1622" w:type="dxa"/>
          </w:tcPr>
          <w:p w:rsidR="002E28AA" w:rsidRPr="002E28AA" w:rsidRDefault="002E28AA" w:rsidP="000E2D3A">
            <w:pPr>
              <w:contextualSpacing/>
              <w:jc w:val="center"/>
              <w:rPr>
                <w:b/>
                <w:lang w:val="uk-UA"/>
              </w:rPr>
            </w:pPr>
            <w:r w:rsidRPr="002E28AA">
              <w:rPr>
                <w:b/>
                <w:lang w:val="uk-UA"/>
              </w:rPr>
              <w:t>Змістовий</w:t>
            </w:r>
          </w:p>
          <w:p w:rsidR="002E28AA" w:rsidRPr="002E28AA" w:rsidRDefault="002E28AA" w:rsidP="000E2D3A">
            <w:pPr>
              <w:contextualSpacing/>
              <w:jc w:val="center"/>
              <w:rPr>
                <w:b/>
                <w:lang w:val="uk-UA"/>
              </w:rPr>
            </w:pPr>
            <w:r w:rsidRPr="002E28AA">
              <w:rPr>
                <w:b/>
                <w:lang w:val="uk-UA"/>
              </w:rPr>
              <w:t>модуль  2</w:t>
            </w:r>
          </w:p>
          <w:p w:rsidR="002E28AA" w:rsidRPr="002E28AA" w:rsidRDefault="002E28AA" w:rsidP="000E2D3A">
            <w:pPr>
              <w:contextualSpacing/>
              <w:jc w:val="center"/>
              <w:rPr>
                <w:b/>
                <w:lang w:val="uk-UA"/>
              </w:rPr>
            </w:pPr>
            <w:r w:rsidRPr="002E28AA">
              <w:rPr>
                <w:b/>
                <w:lang w:val="uk-UA"/>
              </w:rPr>
              <w:t>(ЗМ2)</w:t>
            </w:r>
          </w:p>
        </w:tc>
        <w:tc>
          <w:tcPr>
            <w:tcW w:w="2427" w:type="dxa"/>
          </w:tcPr>
          <w:p w:rsidR="002E28AA" w:rsidRPr="002E28AA" w:rsidRDefault="002E28AA" w:rsidP="000E2D3A">
            <w:pPr>
              <w:contextualSpacing/>
              <w:jc w:val="center"/>
              <w:rPr>
                <w:b/>
                <w:lang w:val="uk-UA"/>
              </w:rPr>
            </w:pPr>
            <w:r w:rsidRPr="002E28AA">
              <w:rPr>
                <w:b/>
                <w:lang w:val="uk-UA"/>
              </w:rPr>
              <w:t>Комплексний</w:t>
            </w:r>
          </w:p>
          <w:p w:rsidR="002E28AA" w:rsidRPr="002E28AA" w:rsidRDefault="002E28AA" w:rsidP="000E2D3A">
            <w:pPr>
              <w:contextualSpacing/>
              <w:jc w:val="center"/>
              <w:rPr>
                <w:b/>
                <w:lang w:val="uk-UA"/>
              </w:rPr>
            </w:pPr>
            <w:r w:rsidRPr="002E28AA">
              <w:rPr>
                <w:b/>
                <w:lang w:val="uk-UA"/>
              </w:rPr>
              <w:t>підсумковий</w:t>
            </w:r>
          </w:p>
          <w:p w:rsidR="002E28AA" w:rsidRPr="002E28AA" w:rsidRDefault="002E28AA" w:rsidP="000E2D3A">
            <w:pPr>
              <w:contextualSpacing/>
              <w:jc w:val="center"/>
              <w:rPr>
                <w:b/>
                <w:lang w:val="uk-UA"/>
              </w:rPr>
            </w:pPr>
            <w:r w:rsidRPr="002E28AA">
              <w:rPr>
                <w:b/>
                <w:lang w:val="uk-UA"/>
              </w:rPr>
              <w:t>модуль (КПМ)</w:t>
            </w:r>
          </w:p>
        </w:tc>
        <w:tc>
          <w:tcPr>
            <w:tcW w:w="2102" w:type="dxa"/>
          </w:tcPr>
          <w:p w:rsidR="002E28AA" w:rsidRPr="002E28AA" w:rsidRDefault="002E28AA" w:rsidP="000E2D3A">
            <w:pPr>
              <w:contextualSpacing/>
              <w:jc w:val="center"/>
              <w:rPr>
                <w:b/>
                <w:lang w:val="uk-UA"/>
              </w:rPr>
            </w:pPr>
            <w:r w:rsidRPr="002E28AA">
              <w:rPr>
                <w:b/>
                <w:lang w:val="uk-UA"/>
              </w:rPr>
              <w:t>Разом</w:t>
            </w:r>
          </w:p>
          <w:p w:rsidR="002E28AA" w:rsidRPr="002E28AA" w:rsidRDefault="002E28AA" w:rsidP="000E2D3A">
            <w:pPr>
              <w:contextualSpacing/>
              <w:jc w:val="center"/>
              <w:rPr>
                <w:b/>
                <w:lang w:val="uk-UA"/>
              </w:rPr>
            </w:pPr>
            <w:r w:rsidRPr="002E28AA">
              <w:rPr>
                <w:b/>
                <w:lang w:val="uk-UA"/>
              </w:rPr>
              <w:t>(підсумкова</w:t>
            </w:r>
          </w:p>
          <w:p w:rsidR="002E28AA" w:rsidRPr="002E28AA" w:rsidRDefault="002E28AA" w:rsidP="000E2D3A">
            <w:pPr>
              <w:contextualSpacing/>
              <w:jc w:val="center"/>
              <w:rPr>
                <w:b/>
                <w:lang w:val="uk-UA"/>
              </w:rPr>
            </w:pPr>
            <w:r w:rsidRPr="002E28AA">
              <w:rPr>
                <w:b/>
                <w:lang w:val="uk-UA"/>
              </w:rPr>
              <w:t>оцінка (СК))</w:t>
            </w:r>
          </w:p>
        </w:tc>
      </w:tr>
      <w:tr w:rsidR="002E28AA" w:rsidRPr="002E28AA" w:rsidTr="000E2D3A">
        <w:trPr>
          <w:trHeight w:val="135"/>
        </w:trPr>
        <w:tc>
          <w:tcPr>
            <w:tcW w:w="1877" w:type="dxa"/>
          </w:tcPr>
          <w:p w:rsidR="002E28AA" w:rsidRPr="002E28AA" w:rsidRDefault="002E28AA" w:rsidP="000E2D3A">
            <w:pPr>
              <w:contextualSpacing/>
              <w:jc w:val="center"/>
              <w:rPr>
                <w:b/>
                <w:lang w:val="uk-UA"/>
              </w:rPr>
            </w:pPr>
            <w:r w:rsidRPr="002E28AA">
              <w:rPr>
                <w:b/>
                <w:lang w:val="uk-UA"/>
              </w:rPr>
              <w:t>Оцінка в балах</w:t>
            </w:r>
          </w:p>
        </w:tc>
        <w:tc>
          <w:tcPr>
            <w:tcW w:w="1621" w:type="dxa"/>
          </w:tcPr>
          <w:p w:rsidR="002E28AA" w:rsidRPr="002E28AA" w:rsidRDefault="002E28AA" w:rsidP="000E2D3A">
            <w:pPr>
              <w:contextualSpacing/>
              <w:jc w:val="center"/>
              <w:rPr>
                <w:b/>
                <w:lang w:val="uk-UA"/>
              </w:rPr>
            </w:pPr>
            <w:r w:rsidRPr="002E28AA">
              <w:rPr>
                <w:b/>
                <w:lang w:val="uk-UA"/>
              </w:rPr>
              <w:t>0 - 30</w:t>
            </w:r>
          </w:p>
        </w:tc>
        <w:tc>
          <w:tcPr>
            <w:tcW w:w="1622" w:type="dxa"/>
          </w:tcPr>
          <w:p w:rsidR="002E28AA" w:rsidRPr="002E28AA" w:rsidRDefault="002E28AA" w:rsidP="000E2D3A">
            <w:pPr>
              <w:contextualSpacing/>
              <w:jc w:val="center"/>
              <w:rPr>
                <w:b/>
                <w:lang w:val="uk-UA"/>
              </w:rPr>
            </w:pPr>
            <w:r w:rsidRPr="002E28AA">
              <w:rPr>
                <w:b/>
                <w:lang w:val="uk-UA"/>
              </w:rPr>
              <w:t>0 – 30</w:t>
            </w:r>
          </w:p>
        </w:tc>
        <w:tc>
          <w:tcPr>
            <w:tcW w:w="2427" w:type="dxa"/>
          </w:tcPr>
          <w:p w:rsidR="002E28AA" w:rsidRPr="002E28AA" w:rsidRDefault="002E28AA" w:rsidP="000E2D3A">
            <w:pPr>
              <w:contextualSpacing/>
              <w:jc w:val="center"/>
              <w:rPr>
                <w:b/>
                <w:lang w:val="uk-UA"/>
              </w:rPr>
            </w:pPr>
            <w:r w:rsidRPr="002E28AA">
              <w:rPr>
                <w:b/>
                <w:lang w:val="uk-UA"/>
              </w:rPr>
              <w:t>0 - 40</w:t>
            </w:r>
          </w:p>
        </w:tc>
        <w:tc>
          <w:tcPr>
            <w:tcW w:w="2102" w:type="dxa"/>
          </w:tcPr>
          <w:p w:rsidR="002E28AA" w:rsidRPr="002E28AA" w:rsidRDefault="002E28AA" w:rsidP="000E2D3A">
            <w:pPr>
              <w:contextualSpacing/>
              <w:jc w:val="center"/>
              <w:rPr>
                <w:b/>
                <w:lang w:val="uk-UA"/>
              </w:rPr>
            </w:pPr>
            <w:r w:rsidRPr="002E28AA">
              <w:rPr>
                <w:b/>
                <w:lang w:val="uk-UA"/>
              </w:rPr>
              <w:t>0 - 100</w:t>
            </w:r>
          </w:p>
        </w:tc>
      </w:tr>
    </w:tbl>
    <w:p w:rsidR="002E28AA" w:rsidRPr="002E28AA" w:rsidRDefault="002E28AA" w:rsidP="000E2D3A">
      <w:pPr>
        <w:pStyle w:val="msonormalbullet1gif"/>
        <w:spacing w:before="0" w:beforeAutospacing="0" w:after="0" w:afterAutospacing="0"/>
        <w:jc w:val="center"/>
        <w:rPr>
          <w:b/>
          <w:caps/>
          <w:lang w:val="uk-UA"/>
        </w:rPr>
      </w:pPr>
      <w:r w:rsidRPr="002E28AA">
        <w:rPr>
          <w:b/>
          <w:caps/>
          <w:lang w:val="uk-UA"/>
        </w:rPr>
        <w:t>Шкала оцінювання: національна та ESTS</w:t>
      </w:r>
    </w:p>
    <w:tbl>
      <w:tblPr>
        <w:tblW w:w="10065" w:type="dxa"/>
        <w:tblInd w:w="-279" w:type="dxa"/>
        <w:tblLayout w:type="fixed"/>
        <w:tblCellMar>
          <w:left w:w="0" w:type="dxa"/>
          <w:right w:w="0" w:type="dxa"/>
        </w:tblCellMar>
        <w:tblLook w:val="04A0"/>
      </w:tblPr>
      <w:tblGrid>
        <w:gridCol w:w="2442"/>
        <w:gridCol w:w="1383"/>
        <w:gridCol w:w="6240"/>
      </w:tblGrid>
      <w:tr w:rsidR="002E28AA" w:rsidRPr="002E28AA" w:rsidTr="000E2D3A">
        <w:trPr>
          <w:trHeight w:val="356"/>
        </w:trPr>
        <w:tc>
          <w:tcPr>
            <w:tcW w:w="2442" w:type="dxa"/>
            <w:vMerge w:val="restart"/>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E2D3A">
            <w:pPr>
              <w:pStyle w:val="42"/>
              <w:shd w:val="clear" w:color="auto" w:fill="auto"/>
              <w:spacing w:after="0" w:line="240" w:lineRule="auto"/>
              <w:jc w:val="center"/>
              <w:rPr>
                <w:rFonts w:cs="Times New Roman"/>
                <w:b/>
                <w:lang w:val="uk-UA"/>
              </w:rPr>
            </w:pPr>
            <w:r w:rsidRPr="002E28AA">
              <w:rPr>
                <w:rFonts w:cs="Times New Roman"/>
                <w:b/>
                <w:sz w:val="22"/>
                <w:szCs w:val="22"/>
                <w:lang w:val="uk-UA" w:eastAsia="uk-UA"/>
              </w:rPr>
              <w:t>Сума балів за всі види навчальної діяльності</w:t>
            </w:r>
          </w:p>
        </w:tc>
        <w:tc>
          <w:tcPr>
            <w:tcW w:w="1383" w:type="dxa"/>
            <w:vMerge w:val="restart"/>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E2D3A">
            <w:pPr>
              <w:pStyle w:val="42"/>
              <w:shd w:val="clear" w:color="auto" w:fill="auto"/>
              <w:spacing w:after="0" w:line="240" w:lineRule="auto"/>
              <w:ind w:right="340"/>
              <w:jc w:val="right"/>
              <w:rPr>
                <w:rFonts w:cs="Times New Roman"/>
                <w:b/>
                <w:lang w:val="uk-UA"/>
              </w:rPr>
            </w:pPr>
            <w:r w:rsidRPr="002E28AA">
              <w:rPr>
                <w:rFonts w:cs="Times New Roman"/>
                <w:b/>
                <w:sz w:val="22"/>
                <w:szCs w:val="22"/>
                <w:lang w:val="uk-UA" w:eastAsia="uk-UA"/>
              </w:rPr>
              <w:t xml:space="preserve">Оцінка </w:t>
            </w:r>
            <w:r w:rsidRPr="002E28AA">
              <w:rPr>
                <w:rFonts w:cs="Times New Roman"/>
                <w:b/>
                <w:sz w:val="22"/>
                <w:szCs w:val="22"/>
                <w:lang w:val="uk-UA"/>
              </w:rPr>
              <w:t>ECTS</w:t>
            </w:r>
          </w:p>
        </w:tc>
        <w:tc>
          <w:tcPr>
            <w:tcW w:w="6240"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E2D3A">
            <w:pPr>
              <w:pStyle w:val="42"/>
              <w:shd w:val="clear" w:color="auto" w:fill="auto"/>
              <w:spacing w:after="0" w:line="240" w:lineRule="auto"/>
              <w:ind w:left="1100"/>
              <w:rPr>
                <w:rFonts w:cs="Times New Roman"/>
                <w:b/>
                <w:lang w:val="uk-UA"/>
              </w:rPr>
            </w:pPr>
            <w:r w:rsidRPr="002E28AA">
              <w:rPr>
                <w:rFonts w:cs="Times New Roman"/>
                <w:b/>
                <w:sz w:val="22"/>
                <w:szCs w:val="22"/>
                <w:lang w:val="uk-UA" w:eastAsia="uk-UA"/>
              </w:rPr>
              <w:t>Оцінка за національною шкалою</w:t>
            </w:r>
          </w:p>
        </w:tc>
      </w:tr>
      <w:tr w:rsidR="002E28AA" w:rsidRPr="002E28AA" w:rsidTr="000E2D3A">
        <w:trPr>
          <w:trHeight w:val="268"/>
        </w:trPr>
        <w:tc>
          <w:tcPr>
            <w:tcW w:w="2442" w:type="dxa"/>
            <w:vMerge/>
            <w:tcBorders>
              <w:top w:val="single" w:sz="4" w:space="0" w:color="auto"/>
              <w:left w:val="single" w:sz="4" w:space="0" w:color="auto"/>
              <w:bottom w:val="single" w:sz="4" w:space="0" w:color="auto"/>
              <w:right w:val="single" w:sz="4" w:space="0" w:color="auto"/>
            </w:tcBorders>
            <w:vAlign w:val="center"/>
            <w:hideMark/>
          </w:tcPr>
          <w:p w:rsidR="002E28AA" w:rsidRPr="002E28AA" w:rsidRDefault="002E28AA" w:rsidP="000E2D3A">
            <w:pPr>
              <w:rPr>
                <w:rFonts w:eastAsia="Calibri"/>
                <w:b/>
                <w:lang w:val="uk-UA" w:eastAsia="ru-RU"/>
              </w:rPr>
            </w:pPr>
          </w:p>
        </w:tc>
        <w:tc>
          <w:tcPr>
            <w:tcW w:w="1383" w:type="dxa"/>
            <w:vMerge/>
            <w:tcBorders>
              <w:top w:val="single" w:sz="4" w:space="0" w:color="auto"/>
              <w:left w:val="single" w:sz="4" w:space="0" w:color="auto"/>
              <w:bottom w:val="single" w:sz="4" w:space="0" w:color="auto"/>
              <w:right w:val="single" w:sz="4" w:space="0" w:color="auto"/>
            </w:tcBorders>
            <w:vAlign w:val="center"/>
            <w:hideMark/>
          </w:tcPr>
          <w:p w:rsidR="002E28AA" w:rsidRPr="002E28AA" w:rsidRDefault="002E28AA" w:rsidP="000E2D3A">
            <w:pPr>
              <w:rPr>
                <w:rFonts w:eastAsia="Calibri"/>
                <w:b/>
                <w:lang w:val="uk-UA" w:eastAsia="ru-RU"/>
              </w:rPr>
            </w:pPr>
          </w:p>
        </w:tc>
        <w:tc>
          <w:tcPr>
            <w:tcW w:w="6240" w:type="dxa"/>
            <w:tcBorders>
              <w:top w:val="single" w:sz="4" w:space="0" w:color="auto"/>
              <w:left w:val="single" w:sz="4" w:space="0" w:color="auto"/>
              <w:bottom w:val="single" w:sz="4" w:space="0" w:color="auto"/>
              <w:right w:val="single" w:sz="4" w:space="0" w:color="auto"/>
            </w:tcBorders>
            <w:shd w:val="clear" w:color="auto" w:fill="FFFFFF"/>
          </w:tcPr>
          <w:p w:rsidR="002E28AA" w:rsidRPr="002E28AA" w:rsidRDefault="002E28AA" w:rsidP="000E2D3A">
            <w:pPr>
              <w:pStyle w:val="42"/>
              <w:shd w:val="clear" w:color="auto" w:fill="auto"/>
              <w:spacing w:after="0" w:line="240" w:lineRule="auto"/>
              <w:jc w:val="center"/>
              <w:rPr>
                <w:rFonts w:cs="Times New Roman"/>
                <w:b/>
                <w:lang w:val="uk-UA"/>
              </w:rPr>
            </w:pPr>
            <w:r w:rsidRPr="002E28AA">
              <w:rPr>
                <w:rFonts w:cs="Times New Roman"/>
                <w:b/>
                <w:sz w:val="22"/>
                <w:szCs w:val="22"/>
                <w:lang w:val="uk-UA" w:eastAsia="uk-UA"/>
              </w:rPr>
              <w:t xml:space="preserve">для </w:t>
            </w:r>
            <w:r w:rsidR="000E2D3A">
              <w:rPr>
                <w:rFonts w:cs="Times New Roman"/>
                <w:b/>
                <w:sz w:val="22"/>
                <w:szCs w:val="22"/>
                <w:lang w:val="uk-UA" w:eastAsia="uk-UA"/>
              </w:rPr>
              <w:t>іспиту</w:t>
            </w:r>
          </w:p>
        </w:tc>
      </w:tr>
      <w:tr w:rsidR="002E28AA" w:rsidRPr="002E28AA" w:rsidTr="000E2D3A">
        <w:trPr>
          <w:trHeight w:val="172"/>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0E2D3A" w:rsidRDefault="002E28AA" w:rsidP="000E2D3A">
            <w:pPr>
              <w:pStyle w:val="a7"/>
              <w:spacing w:after="0"/>
              <w:jc w:val="center"/>
              <w:rPr>
                <w:lang w:val="uk-UA"/>
              </w:rPr>
            </w:pPr>
            <w:r w:rsidRPr="000E2D3A">
              <w:rPr>
                <w:rStyle w:val="1pt"/>
                <w:sz w:val="24"/>
                <w:szCs w:val="24"/>
                <w:lang w:val="uk-UA"/>
              </w:rPr>
              <w:t>90-100</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E2D3A">
            <w:pPr>
              <w:pStyle w:val="a7"/>
              <w:spacing w:after="0"/>
              <w:ind w:left="110"/>
              <w:jc w:val="center"/>
              <w:rPr>
                <w:b/>
                <w:lang w:val="uk-UA"/>
              </w:rPr>
            </w:pPr>
            <w:r w:rsidRPr="002E28AA">
              <w:rPr>
                <w:b/>
                <w:lang w:val="uk-UA" w:eastAsia="uk-UA"/>
              </w:rPr>
              <w:t>А</w:t>
            </w:r>
          </w:p>
        </w:tc>
        <w:tc>
          <w:tcPr>
            <w:tcW w:w="6240"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E2D3A">
            <w:pPr>
              <w:pStyle w:val="42"/>
              <w:shd w:val="clear" w:color="auto" w:fill="auto"/>
              <w:spacing w:after="0" w:line="240" w:lineRule="auto"/>
              <w:jc w:val="center"/>
              <w:rPr>
                <w:rFonts w:cs="Times New Roman"/>
                <w:lang w:val="uk-UA"/>
              </w:rPr>
            </w:pPr>
            <w:r w:rsidRPr="002E28AA">
              <w:rPr>
                <w:rFonts w:cs="Times New Roman"/>
                <w:sz w:val="22"/>
                <w:szCs w:val="22"/>
                <w:lang w:val="uk-UA" w:eastAsia="uk-UA"/>
              </w:rPr>
              <w:t>відмінно</w:t>
            </w:r>
          </w:p>
        </w:tc>
      </w:tr>
      <w:tr w:rsidR="002E28AA" w:rsidRPr="002E28AA" w:rsidTr="000E2D3A">
        <w:trPr>
          <w:trHeight w:val="147"/>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E2D3A">
            <w:pPr>
              <w:pStyle w:val="a7"/>
              <w:spacing w:after="0"/>
              <w:jc w:val="center"/>
              <w:rPr>
                <w:lang w:val="uk-UA"/>
              </w:rPr>
            </w:pPr>
            <w:r w:rsidRPr="002E28AA">
              <w:rPr>
                <w:lang w:val="uk-UA"/>
              </w:rPr>
              <w:t>85-89</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E2D3A">
            <w:pPr>
              <w:pStyle w:val="72"/>
              <w:shd w:val="clear" w:color="auto" w:fill="auto"/>
              <w:spacing w:before="0" w:after="0" w:line="240" w:lineRule="auto"/>
              <w:ind w:left="110"/>
              <w:rPr>
                <w:lang w:val="uk-UA"/>
              </w:rPr>
            </w:pPr>
            <w:r w:rsidRPr="002E28AA">
              <w:rPr>
                <w:lang w:val="uk-UA" w:eastAsia="uk-UA"/>
              </w:rPr>
              <w:t>В</w:t>
            </w:r>
          </w:p>
        </w:tc>
        <w:tc>
          <w:tcPr>
            <w:tcW w:w="6240" w:type="dxa"/>
            <w:vMerge w:val="restart"/>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E2D3A">
            <w:pPr>
              <w:pStyle w:val="42"/>
              <w:shd w:val="clear" w:color="auto" w:fill="auto"/>
              <w:spacing w:after="0" w:line="240" w:lineRule="auto"/>
              <w:jc w:val="center"/>
              <w:rPr>
                <w:rFonts w:cs="Times New Roman"/>
                <w:lang w:val="uk-UA"/>
              </w:rPr>
            </w:pPr>
            <w:r w:rsidRPr="002E28AA">
              <w:rPr>
                <w:rFonts w:cs="Times New Roman"/>
                <w:sz w:val="22"/>
                <w:szCs w:val="22"/>
                <w:lang w:val="uk-UA" w:eastAsia="uk-UA"/>
              </w:rPr>
              <w:t>добре</w:t>
            </w:r>
          </w:p>
        </w:tc>
      </w:tr>
      <w:tr w:rsidR="002E28AA" w:rsidRPr="002E28AA" w:rsidTr="000E2D3A">
        <w:trPr>
          <w:trHeight w:val="266"/>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E2D3A">
            <w:pPr>
              <w:pStyle w:val="a7"/>
              <w:spacing w:after="0"/>
              <w:jc w:val="center"/>
              <w:rPr>
                <w:lang w:val="uk-UA"/>
              </w:rPr>
            </w:pPr>
            <w:r w:rsidRPr="002E28AA">
              <w:rPr>
                <w:lang w:val="uk-UA"/>
              </w:rPr>
              <w:t>75-84</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E2D3A">
            <w:pPr>
              <w:pStyle w:val="a7"/>
              <w:spacing w:after="0"/>
              <w:ind w:left="110"/>
              <w:jc w:val="center"/>
              <w:rPr>
                <w:b/>
                <w:lang w:val="uk-UA"/>
              </w:rPr>
            </w:pPr>
            <w:r w:rsidRPr="002E28AA">
              <w:rPr>
                <w:b/>
                <w:lang w:val="uk-UA"/>
              </w:rPr>
              <w:t>С</w:t>
            </w:r>
          </w:p>
        </w:tc>
        <w:tc>
          <w:tcPr>
            <w:tcW w:w="6240" w:type="dxa"/>
            <w:vMerge/>
            <w:tcBorders>
              <w:top w:val="single" w:sz="4" w:space="0" w:color="auto"/>
              <w:left w:val="single" w:sz="4" w:space="0" w:color="auto"/>
              <w:bottom w:val="single" w:sz="4" w:space="0" w:color="auto"/>
              <w:right w:val="single" w:sz="4" w:space="0" w:color="auto"/>
            </w:tcBorders>
            <w:vAlign w:val="center"/>
            <w:hideMark/>
          </w:tcPr>
          <w:p w:rsidR="002E28AA" w:rsidRPr="002E28AA" w:rsidRDefault="002E28AA" w:rsidP="000E2D3A">
            <w:pPr>
              <w:rPr>
                <w:rFonts w:eastAsia="Calibri"/>
                <w:lang w:val="uk-UA" w:eastAsia="ru-RU"/>
              </w:rPr>
            </w:pPr>
          </w:p>
        </w:tc>
      </w:tr>
      <w:tr w:rsidR="002E28AA" w:rsidRPr="002E28AA" w:rsidTr="000E2D3A">
        <w:trPr>
          <w:trHeight w:val="253"/>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E2D3A">
            <w:pPr>
              <w:pStyle w:val="a7"/>
              <w:spacing w:after="0"/>
              <w:jc w:val="center"/>
              <w:rPr>
                <w:lang w:val="uk-UA"/>
              </w:rPr>
            </w:pPr>
            <w:r w:rsidRPr="002E28AA">
              <w:rPr>
                <w:lang w:val="uk-UA"/>
              </w:rPr>
              <w:t>70-74</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E2D3A">
            <w:pPr>
              <w:pStyle w:val="72"/>
              <w:shd w:val="clear" w:color="auto" w:fill="auto"/>
              <w:spacing w:before="0" w:after="0" w:line="240" w:lineRule="auto"/>
              <w:ind w:left="110"/>
              <w:rPr>
                <w:lang w:val="uk-UA"/>
              </w:rPr>
            </w:pPr>
            <w:r w:rsidRPr="002E28AA">
              <w:rPr>
                <w:lang w:val="uk-UA"/>
              </w:rPr>
              <w:t>D</w:t>
            </w:r>
          </w:p>
        </w:tc>
        <w:tc>
          <w:tcPr>
            <w:tcW w:w="6240" w:type="dxa"/>
            <w:vMerge w:val="restart"/>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E2D3A">
            <w:pPr>
              <w:pStyle w:val="42"/>
              <w:shd w:val="clear" w:color="auto" w:fill="auto"/>
              <w:spacing w:after="0" w:line="240" w:lineRule="auto"/>
              <w:jc w:val="center"/>
              <w:rPr>
                <w:rFonts w:cs="Times New Roman"/>
                <w:lang w:val="uk-UA"/>
              </w:rPr>
            </w:pPr>
            <w:r w:rsidRPr="002E28AA">
              <w:rPr>
                <w:rFonts w:cs="Times New Roman"/>
                <w:sz w:val="22"/>
                <w:szCs w:val="22"/>
                <w:lang w:val="uk-UA" w:eastAsia="uk-UA"/>
              </w:rPr>
              <w:t>задовільно</w:t>
            </w:r>
          </w:p>
        </w:tc>
      </w:tr>
      <w:tr w:rsidR="002E28AA" w:rsidRPr="002E28AA" w:rsidTr="000E2D3A">
        <w:trPr>
          <w:trHeight w:val="246"/>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E2D3A">
            <w:pPr>
              <w:pStyle w:val="a7"/>
              <w:spacing w:after="0"/>
              <w:jc w:val="center"/>
              <w:rPr>
                <w:lang w:val="uk-UA"/>
              </w:rPr>
            </w:pPr>
            <w:r w:rsidRPr="002E28AA">
              <w:rPr>
                <w:lang w:val="uk-UA"/>
              </w:rPr>
              <w:t>60-69</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E2D3A">
            <w:pPr>
              <w:pStyle w:val="a7"/>
              <w:spacing w:after="0"/>
              <w:ind w:left="110"/>
              <w:jc w:val="center"/>
              <w:rPr>
                <w:b/>
                <w:lang w:val="uk-UA"/>
              </w:rPr>
            </w:pPr>
            <w:r w:rsidRPr="002E28AA">
              <w:rPr>
                <w:b/>
                <w:lang w:val="uk-UA" w:eastAsia="uk-UA"/>
              </w:rPr>
              <w:t>Е</w:t>
            </w:r>
          </w:p>
        </w:tc>
        <w:tc>
          <w:tcPr>
            <w:tcW w:w="6240" w:type="dxa"/>
            <w:vMerge/>
            <w:tcBorders>
              <w:top w:val="single" w:sz="4" w:space="0" w:color="auto"/>
              <w:left w:val="single" w:sz="4" w:space="0" w:color="auto"/>
              <w:bottom w:val="single" w:sz="4" w:space="0" w:color="auto"/>
              <w:right w:val="single" w:sz="4" w:space="0" w:color="auto"/>
            </w:tcBorders>
            <w:vAlign w:val="center"/>
            <w:hideMark/>
          </w:tcPr>
          <w:p w:rsidR="002E28AA" w:rsidRPr="002E28AA" w:rsidRDefault="002E28AA" w:rsidP="000E2D3A">
            <w:pPr>
              <w:rPr>
                <w:rFonts w:eastAsia="Calibri"/>
                <w:lang w:val="uk-UA" w:eastAsia="ru-RU"/>
              </w:rPr>
            </w:pPr>
          </w:p>
        </w:tc>
      </w:tr>
      <w:tr w:rsidR="002E28AA" w:rsidRPr="00C7427B" w:rsidTr="000E2D3A">
        <w:trPr>
          <w:trHeight w:val="180"/>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E2D3A">
            <w:pPr>
              <w:pStyle w:val="a7"/>
              <w:spacing w:after="0"/>
              <w:jc w:val="center"/>
              <w:rPr>
                <w:lang w:val="uk-UA"/>
              </w:rPr>
            </w:pPr>
            <w:r w:rsidRPr="002E28AA">
              <w:rPr>
                <w:lang w:val="uk-UA"/>
              </w:rPr>
              <w:t>35-59</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E2D3A">
            <w:pPr>
              <w:pStyle w:val="a7"/>
              <w:spacing w:after="0"/>
              <w:ind w:left="110"/>
              <w:jc w:val="center"/>
              <w:rPr>
                <w:b/>
                <w:lang w:val="uk-UA"/>
              </w:rPr>
            </w:pPr>
            <w:r w:rsidRPr="002E28AA">
              <w:rPr>
                <w:b/>
                <w:lang w:val="uk-UA"/>
              </w:rPr>
              <w:t>FX</w:t>
            </w:r>
          </w:p>
        </w:tc>
        <w:tc>
          <w:tcPr>
            <w:tcW w:w="6240"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E2D3A">
            <w:pPr>
              <w:pStyle w:val="42"/>
              <w:shd w:val="clear" w:color="auto" w:fill="auto"/>
              <w:spacing w:after="0" w:line="240" w:lineRule="auto"/>
              <w:jc w:val="center"/>
              <w:rPr>
                <w:rFonts w:cs="Times New Roman"/>
                <w:lang w:val="uk-UA"/>
              </w:rPr>
            </w:pPr>
            <w:r w:rsidRPr="002E28AA">
              <w:rPr>
                <w:rFonts w:cs="Times New Roman"/>
                <w:sz w:val="22"/>
                <w:szCs w:val="22"/>
                <w:lang w:val="uk-UA" w:eastAsia="uk-UA"/>
              </w:rPr>
              <w:t>незадовільно з можливістю повторного складання</w:t>
            </w:r>
          </w:p>
        </w:tc>
      </w:tr>
      <w:tr w:rsidR="002E28AA" w:rsidRPr="00C7427B" w:rsidTr="000E2D3A">
        <w:trPr>
          <w:trHeight w:val="87"/>
        </w:trPr>
        <w:tc>
          <w:tcPr>
            <w:tcW w:w="2442"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E2D3A">
            <w:pPr>
              <w:pStyle w:val="a7"/>
              <w:spacing w:after="0"/>
              <w:jc w:val="center"/>
              <w:rPr>
                <w:lang w:val="uk-UA"/>
              </w:rPr>
            </w:pPr>
            <w:r w:rsidRPr="002E28AA">
              <w:rPr>
                <w:lang w:val="uk-UA"/>
              </w:rPr>
              <w:t>0-34</w:t>
            </w:r>
          </w:p>
        </w:tc>
        <w:tc>
          <w:tcPr>
            <w:tcW w:w="138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2E28AA" w:rsidRPr="002E28AA" w:rsidRDefault="002E28AA" w:rsidP="000E2D3A">
            <w:pPr>
              <w:pStyle w:val="a7"/>
              <w:spacing w:after="0"/>
              <w:ind w:left="110"/>
              <w:jc w:val="center"/>
              <w:rPr>
                <w:b/>
                <w:lang w:val="uk-UA"/>
              </w:rPr>
            </w:pPr>
            <w:r w:rsidRPr="002E28AA">
              <w:rPr>
                <w:b/>
                <w:lang w:val="uk-UA"/>
              </w:rPr>
              <w:t>F</w:t>
            </w:r>
          </w:p>
        </w:tc>
        <w:tc>
          <w:tcPr>
            <w:tcW w:w="6240" w:type="dxa"/>
            <w:tcBorders>
              <w:top w:val="single" w:sz="4" w:space="0" w:color="auto"/>
              <w:left w:val="single" w:sz="4" w:space="0" w:color="auto"/>
              <w:bottom w:val="single" w:sz="4" w:space="0" w:color="auto"/>
              <w:right w:val="single" w:sz="4" w:space="0" w:color="auto"/>
            </w:tcBorders>
            <w:shd w:val="clear" w:color="auto" w:fill="FFFFFF"/>
            <w:hideMark/>
          </w:tcPr>
          <w:p w:rsidR="002E28AA" w:rsidRPr="002E28AA" w:rsidRDefault="002E28AA" w:rsidP="000E2D3A">
            <w:pPr>
              <w:pStyle w:val="42"/>
              <w:shd w:val="clear" w:color="auto" w:fill="auto"/>
              <w:spacing w:after="0" w:line="240" w:lineRule="auto"/>
              <w:jc w:val="center"/>
              <w:rPr>
                <w:rFonts w:cs="Times New Roman"/>
                <w:lang w:val="uk-UA"/>
              </w:rPr>
            </w:pPr>
            <w:r w:rsidRPr="002E28AA">
              <w:rPr>
                <w:rFonts w:cs="Times New Roman"/>
                <w:sz w:val="22"/>
                <w:szCs w:val="22"/>
                <w:lang w:val="uk-UA" w:eastAsia="uk-UA"/>
              </w:rPr>
              <w:t>незадовільно з обов'язковим повторним вивченням дисципліни</w:t>
            </w:r>
          </w:p>
        </w:tc>
      </w:tr>
    </w:tbl>
    <w:p w:rsidR="00AA4765" w:rsidRPr="002E28AA" w:rsidRDefault="00AA4765" w:rsidP="00AA4765">
      <w:pPr>
        <w:jc w:val="center"/>
        <w:rPr>
          <w:b/>
          <w:lang w:val="uk-UA"/>
        </w:rPr>
      </w:pPr>
    </w:p>
    <w:p w:rsidR="002E28AA" w:rsidRPr="002E28AA" w:rsidRDefault="002E28AA" w:rsidP="002E28AA">
      <w:pPr>
        <w:contextualSpacing/>
        <w:jc w:val="center"/>
        <w:rPr>
          <w:b/>
          <w:lang w:val="uk-UA"/>
        </w:rPr>
      </w:pPr>
      <w:r w:rsidRPr="002E28AA">
        <w:rPr>
          <w:b/>
          <w:lang w:val="uk-UA"/>
        </w:rPr>
        <w:t>СТРУКТУРА НАВЧАЛЬНОЇ ДИСЦИПЛІНИ</w:t>
      </w:r>
    </w:p>
    <w:p w:rsidR="002E28AA" w:rsidRDefault="002E28AA" w:rsidP="002E28AA">
      <w:pPr>
        <w:keepNext/>
        <w:jc w:val="center"/>
        <w:outlineLvl w:val="1"/>
        <w:rPr>
          <w:b/>
          <w:caps/>
          <w:lang w:val="uk-UA"/>
        </w:rPr>
      </w:pPr>
      <w:r w:rsidRPr="002E28AA">
        <w:rPr>
          <w:b/>
          <w:caps/>
          <w:lang w:val="uk-UA"/>
        </w:rPr>
        <w:t>«</w:t>
      </w:r>
      <w:r w:rsidR="000E2D3A">
        <w:rPr>
          <w:b/>
          <w:caps/>
          <w:lang w:val="uk-UA"/>
        </w:rPr>
        <w:t>УПРАВЛІНСЬКІ ДОСЛІДЖЕННЯ</w:t>
      </w:r>
      <w:r w:rsidRPr="002E28AA">
        <w:rPr>
          <w:b/>
          <w:caps/>
          <w:lang w:val="uk-UA"/>
        </w:rPr>
        <w:t>»</w:t>
      </w:r>
    </w:p>
    <w:tbl>
      <w:tblPr>
        <w:tblStyle w:val="a9"/>
        <w:tblW w:w="9606" w:type="dxa"/>
        <w:tblLayout w:type="fixed"/>
        <w:tblLook w:val="04A0"/>
      </w:tblPr>
      <w:tblGrid>
        <w:gridCol w:w="534"/>
        <w:gridCol w:w="5386"/>
        <w:gridCol w:w="921"/>
        <w:gridCol w:w="922"/>
        <w:gridCol w:w="921"/>
        <w:gridCol w:w="922"/>
      </w:tblGrid>
      <w:tr w:rsidR="002E28AA" w:rsidRPr="000E2D3A" w:rsidTr="000910BF">
        <w:tc>
          <w:tcPr>
            <w:tcW w:w="534" w:type="dxa"/>
            <w:vMerge w:val="restart"/>
            <w:vAlign w:val="center"/>
          </w:tcPr>
          <w:p w:rsidR="002E28AA" w:rsidRPr="000E2D3A" w:rsidRDefault="002E28AA" w:rsidP="000910BF">
            <w:pPr>
              <w:jc w:val="center"/>
              <w:rPr>
                <w:b/>
                <w:lang w:val="uk-UA"/>
              </w:rPr>
            </w:pPr>
            <w:r w:rsidRPr="000E2D3A">
              <w:rPr>
                <w:b/>
                <w:lang w:val="uk-UA"/>
              </w:rPr>
              <w:t>№</w:t>
            </w:r>
          </w:p>
          <w:p w:rsidR="002E28AA" w:rsidRPr="000E2D3A" w:rsidRDefault="002E28AA" w:rsidP="000910BF">
            <w:pPr>
              <w:jc w:val="center"/>
              <w:rPr>
                <w:b/>
                <w:lang w:val="uk-UA"/>
              </w:rPr>
            </w:pPr>
            <w:r w:rsidRPr="000E2D3A">
              <w:rPr>
                <w:b/>
                <w:lang w:val="uk-UA"/>
              </w:rPr>
              <w:t>п/п</w:t>
            </w:r>
          </w:p>
        </w:tc>
        <w:tc>
          <w:tcPr>
            <w:tcW w:w="5386" w:type="dxa"/>
            <w:vMerge w:val="restart"/>
            <w:vAlign w:val="center"/>
          </w:tcPr>
          <w:p w:rsidR="002E28AA" w:rsidRPr="000E2D3A" w:rsidRDefault="002E28AA" w:rsidP="000910BF">
            <w:pPr>
              <w:jc w:val="center"/>
              <w:rPr>
                <w:b/>
                <w:lang w:val="uk-UA"/>
              </w:rPr>
            </w:pPr>
            <w:r w:rsidRPr="000E2D3A">
              <w:rPr>
                <w:b/>
                <w:sz w:val="24"/>
                <w:szCs w:val="24"/>
                <w:lang w:val="uk-UA"/>
              </w:rPr>
              <w:t>НАЗВА ТЕМИ</w:t>
            </w:r>
          </w:p>
        </w:tc>
        <w:tc>
          <w:tcPr>
            <w:tcW w:w="3686" w:type="dxa"/>
            <w:gridSpan w:val="4"/>
            <w:vAlign w:val="center"/>
          </w:tcPr>
          <w:p w:rsidR="002E28AA" w:rsidRPr="000E2D3A" w:rsidRDefault="002E28AA" w:rsidP="000910BF">
            <w:pPr>
              <w:jc w:val="center"/>
              <w:rPr>
                <w:b/>
                <w:lang w:val="uk-UA"/>
              </w:rPr>
            </w:pPr>
            <w:r w:rsidRPr="000E2D3A">
              <w:rPr>
                <w:b/>
                <w:sz w:val="24"/>
                <w:szCs w:val="24"/>
                <w:lang w:val="uk-UA"/>
              </w:rPr>
              <w:t>Види занять, години</w:t>
            </w:r>
          </w:p>
        </w:tc>
      </w:tr>
      <w:tr w:rsidR="002E28AA" w:rsidRPr="000E2D3A" w:rsidTr="000910BF">
        <w:tc>
          <w:tcPr>
            <w:tcW w:w="534" w:type="dxa"/>
            <w:vMerge/>
            <w:vAlign w:val="center"/>
          </w:tcPr>
          <w:p w:rsidR="002E28AA" w:rsidRPr="000E2D3A" w:rsidRDefault="002E28AA" w:rsidP="000910BF">
            <w:pPr>
              <w:jc w:val="center"/>
              <w:rPr>
                <w:b/>
                <w:lang w:val="uk-UA"/>
              </w:rPr>
            </w:pPr>
          </w:p>
        </w:tc>
        <w:tc>
          <w:tcPr>
            <w:tcW w:w="5386" w:type="dxa"/>
            <w:vMerge/>
            <w:vAlign w:val="center"/>
          </w:tcPr>
          <w:p w:rsidR="002E28AA" w:rsidRPr="000E2D3A" w:rsidRDefault="002E28AA" w:rsidP="000910BF">
            <w:pPr>
              <w:jc w:val="center"/>
              <w:rPr>
                <w:b/>
                <w:lang w:val="uk-UA"/>
              </w:rPr>
            </w:pPr>
          </w:p>
        </w:tc>
        <w:tc>
          <w:tcPr>
            <w:tcW w:w="921" w:type="dxa"/>
            <w:vAlign w:val="center"/>
          </w:tcPr>
          <w:p w:rsidR="002E28AA" w:rsidRPr="000E2D3A" w:rsidRDefault="002E28AA" w:rsidP="000910BF">
            <w:pPr>
              <w:jc w:val="center"/>
              <w:rPr>
                <w:b/>
                <w:lang w:val="uk-UA"/>
              </w:rPr>
            </w:pPr>
            <w:r w:rsidRPr="000E2D3A">
              <w:rPr>
                <w:b/>
                <w:lang w:val="uk-UA"/>
              </w:rPr>
              <w:t>Лекції</w:t>
            </w:r>
          </w:p>
        </w:tc>
        <w:tc>
          <w:tcPr>
            <w:tcW w:w="922" w:type="dxa"/>
            <w:vAlign w:val="center"/>
          </w:tcPr>
          <w:p w:rsidR="002E28AA" w:rsidRPr="000E2D3A" w:rsidRDefault="002E28AA" w:rsidP="000910BF">
            <w:pPr>
              <w:jc w:val="center"/>
              <w:rPr>
                <w:b/>
                <w:lang w:val="uk-UA"/>
              </w:rPr>
            </w:pPr>
            <w:proofErr w:type="spellStart"/>
            <w:r w:rsidRPr="000E2D3A">
              <w:rPr>
                <w:b/>
                <w:lang w:val="uk-UA"/>
              </w:rPr>
              <w:t>Практ</w:t>
            </w:r>
            <w:proofErr w:type="spellEnd"/>
            <w:r w:rsidRPr="000E2D3A">
              <w:rPr>
                <w:b/>
                <w:lang w:val="uk-UA"/>
              </w:rPr>
              <w:t xml:space="preserve">. та </w:t>
            </w:r>
            <w:proofErr w:type="spellStart"/>
            <w:r w:rsidRPr="000E2D3A">
              <w:rPr>
                <w:b/>
                <w:lang w:val="uk-UA"/>
              </w:rPr>
              <w:t>семін</w:t>
            </w:r>
            <w:proofErr w:type="spellEnd"/>
            <w:r w:rsidRPr="000E2D3A">
              <w:rPr>
                <w:b/>
                <w:lang w:val="uk-UA"/>
              </w:rPr>
              <w:t>.</w:t>
            </w:r>
          </w:p>
        </w:tc>
        <w:tc>
          <w:tcPr>
            <w:tcW w:w="921" w:type="dxa"/>
            <w:vAlign w:val="center"/>
          </w:tcPr>
          <w:p w:rsidR="002E28AA" w:rsidRPr="000E2D3A" w:rsidRDefault="002E28AA" w:rsidP="000910BF">
            <w:pPr>
              <w:jc w:val="center"/>
              <w:rPr>
                <w:b/>
                <w:lang w:val="uk-UA"/>
              </w:rPr>
            </w:pPr>
            <w:r w:rsidRPr="000E2D3A">
              <w:rPr>
                <w:b/>
                <w:lang w:val="uk-UA"/>
              </w:rPr>
              <w:t>СРС</w:t>
            </w:r>
          </w:p>
        </w:tc>
        <w:tc>
          <w:tcPr>
            <w:tcW w:w="922" w:type="dxa"/>
            <w:vAlign w:val="center"/>
          </w:tcPr>
          <w:p w:rsidR="002E28AA" w:rsidRPr="000E2D3A" w:rsidRDefault="002E28AA" w:rsidP="000910BF">
            <w:pPr>
              <w:jc w:val="center"/>
              <w:rPr>
                <w:b/>
                <w:lang w:val="uk-UA"/>
              </w:rPr>
            </w:pPr>
            <w:r w:rsidRPr="000E2D3A">
              <w:rPr>
                <w:b/>
                <w:lang w:val="uk-UA"/>
              </w:rPr>
              <w:t>Всього</w:t>
            </w:r>
          </w:p>
        </w:tc>
      </w:tr>
      <w:tr w:rsidR="002E28AA" w:rsidRPr="00C7427B" w:rsidTr="000910BF">
        <w:tc>
          <w:tcPr>
            <w:tcW w:w="9606" w:type="dxa"/>
            <w:gridSpan w:val="6"/>
          </w:tcPr>
          <w:p w:rsidR="002E28AA" w:rsidRPr="000E2D3A" w:rsidRDefault="002E28AA" w:rsidP="000910BF">
            <w:pPr>
              <w:jc w:val="center"/>
              <w:rPr>
                <w:b/>
                <w:lang w:val="uk-UA"/>
              </w:rPr>
            </w:pPr>
            <w:r w:rsidRPr="000E2D3A">
              <w:rPr>
                <w:b/>
                <w:lang w:val="uk-UA"/>
              </w:rPr>
              <w:t xml:space="preserve">Модуль 1. </w:t>
            </w:r>
          </w:p>
          <w:p w:rsidR="002E28AA" w:rsidRPr="000E2D3A" w:rsidRDefault="002E28AA" w:rsidP="000E2D3A">
            <w:pPr>
              <w:jc w:val="center"/>
              <w:rPr>
                <w:b/>
                <w:lang w:val="uk-UA"/>
              </w:rPr>
            </w:pPr>
            <w:r w:rsidRPr="000E2D3A">
              <w:rPr>
                <w:b/>
                <w:lang w:val="uk-UA"/>
              </w:rPr>
              <w:t>Змістовий модуль І.</w:t>
            </w:r>
            <w:r w:rsidRPr="000E2D3A">
              <w:rPr>
                <w:b/>
                <w:i/>
                <w:lang w:val="uk-UA"/>
              </w:rPr>
              <w:t xml:space="preserve"> </w:t>
            </w:r>
            <w:r w:rsidR="000E2D3A">
              <w:rPr>
                <w:b/>
                <w:lang w:val="uk-UA"/>
              </w:rPr>
              <w:t>Методологічні засади управлінських досліджень</w:t>
            </w:r>
          </w:p>
        </w:tc>
      </w:tr>
      <w:tr w:rsidR="000E2D3A" w:rsidRPr="000E2D3A" w:rsidTr="000910BF">
        <w:tc>
          <w:tcPr>
            <w:tcW w:w="534" w:type="dxa"/>
          </w:tcPr>
          <w:p w:rsidR="000E2D3A" w:rsidRPr="000E2D3A" w:rsidRDefault="000E2D3A" w:rsidP="008E1CA1">
            <w:pPr>
              <w:jc w:val="center"/>
              <w:rPr>
                <w:lang w:val="uk-UA"/>
              </w:rPr>
            </w:pPr>
            <w:r w:rsidRPr="000E2D3A">
              <w:rPr>
                <w:lang w:val="uk-UA"/>
              </w:rPr>
              <w:t>1.</w:t>
            </w:r>
          </w:p>
        </w:tc>
        <w:tc>
          <w:tcPr>
            <w:tcW w:w="5386" w:type="dxa"/>
          </w:tcPr>
          <w:p w:rsidR="000E2D3A" w:rsidRPr="000E2D3A" w:rsidRDefault="000E2D3A" w:rsidP="008E1CA1">
            <w:pPr>
              <w:jc w:val="both"/>
              <w:rPr>
                <w:lang w:val="uk-UA"/>
              </w:rPr>
            </w:pPr>
            <w:r w:rsidRPr="000E2D3A">
              <w:rPr>
                <w:rStyle w:val="a6"/>
                <w:i w:val="0"/>
                <w:lang w:val="uk-UA"/>
              </w:rPr>
              <w:t>Сутність та роль досліджень у менеджменті</w:t>
            </w:r>
          </w:p>
        </w:tc>
        <w:tc>
          <w:tcPr>
            <w:tcW w:w="921" w:type="dxa"/>
          </w:tcPr>
          <w:p w:rsidR="000E2D3A" w:rsidRPr="000E2D3A" w:rsidRDefault="000E2D3A" w:rsidP="008E1CA1">
            <w:pPr>
              <w:jc w:val="center"/>
              <w:rPr>
                <w:lang w:val="uk-UA"/>
              </w:rPr>
            </w:pPr>
            <w:r w:rsidRPr="000E2D3A">
              <w:rPr>
                <w:lang w:val="uk-UA"/>
              </w:rPr>
              <w:t>4</w:t>
            </w:r>
          </w:p>
        </w:tc>
        <w:tc>
          <w:tcPr>
            <w:tcW w:w="922" w:type="dxa"/>
          </w:tcPr>
          <w:p w:rsidR="000E2D3A" w:rsidRPr="000E2D3A" w:rsidRDefault="000E2D3A" w:rsidP="008E1CA1">
            <w:pPr>
              <w:jc w:val="center"/>
              <w:rPr>
                <w:lang w:val="uk-UA"/>
              </w:rPr>
            </w:pPr>
            <w:r w:rsidRPr="000E2D3A">
              <w:rPr>
                <w:lang w:val="uk-UA"/>
              </w:rPr>
              <w:t>2</w:t>
            </w:r>
          </w:p>
        </w:tc>
        <w:tc>
          <w:tcPr>
            <w:tcW w:w="921" w:type="dxa"/>
          </w:tcPr>
          <w:p w:rsidR="000E2D3A" w:rsidRPr="000E2D3A" w:rsidRDefault="000E2D3A" w:rsidP="008E1CA1">
            <w:pPr>
              <w:jc w:val="center"/>
              <w:rPr>
                <w:lang w:val="uk-UA"/>
              </w:rPr>
            </w:pPr>
            <w:r w:rsidRPr="000E2D3A">
              <w:rPr>
                <w:lang w:val="uk-UA"/>
              </w:rPr>
              <w:t>10</w:t>
            </w:r>
          </w:p>
        </w:tc>
        <w:tc>
          <w:tcPr>
            <w:tcW w:w="922" w:type="dxa"/>
          </w:tcPr>
          <w:p w:rsidR="000E2D3A" w:rsidRPr="000E2D3A" w:rsidRDefault="000E2D3A" w:rsidP="008E1CA1">
            <w:pPr>
              <w:jc w:val="center"/>
              <w:rPr>
                <w:lang w:val="uk-UA"/>
              </w:rPr>
            </w:pPr>
            <w:r w:rsidRPr="000E2D3A">
              <w:rPr>
                <w:lang w:val="uk-UA"/>
              </w:rPr>
              <w:t>16</w:t>
            </w:r>
          </w:p>
        </w:tc>
      </w:tr>
      <w:tr w:rsidR="000E2D3A" w:rsidRPr="000E2D3A" w:rsidTr="000910BF">
        <w:tc>
          <w:tcPr>
            <w:tcW w:w="534" w:type="dxa"/>
          </w:tcPr>
          <w:p w:rsidR="000E2D3A" w:rsidRPr="000E2D3A" w:rsidRDefault="000E2D3A" w:rsidP="008E1CA1">
            <w:pPr>
              <w:jc w:val="center"/>
              <w:rPr>
                <w:lang w:val="uk-UA"/>
              </w:rPr>
            </w:pPr>
            <w:r w:rsidRPr="000E2D3A">
              <w:rPr>
                <w:lang w:val="uk-UA"/>
              </w:rPr>
              <w:t>2.</w:t>
            </w:r>
          </w:p>
        </w:tc>
        <w:tc>
          <w:tcPr>
            <w:tcW w:w="5386" w:type="dxa"/>
          </w:tcPr>
          <w:p w:rsidR="000E2D3A" w:rsidRPr="000E2D3A" w:rsidRDefault="000E2D3A" w:rsidP="008E1CA1">
            <w:pPr>
              <w:jc w:val="both"/>
              <w:rPr>
                <w:lang w:val="uk-UA"/>
              </w:rPr>
            </w:pPr>
            <w:r w:rsidRPr="000E2D3A">
              <w:rPr>
                <w:rStyle w:val="a6"/>
                <w:i w:val="0"/>
                <w:lang w:val="uk-UA"/>
              </w:rPr>
              <w:t>Методологія управлінських досліджень</w:t>
            </w:r>
          </w:p>
        </w:tc>
        <w:tc>
          <w:tcPr>
            <w:tcW w:w="921" w:type="dxa"/>
          </w:tcPr>
          <w:p w:rsidR="000E2D3A" w:rsidRPr="000E2D3A" w:rsidRDefault="000E2D3A" w:rsidP="008E1CA1">
            <w:pPr>
              <w:jc w:val="center"/>
              <w:rPr>
                <w:lang w:val="uk-UA"/>
              </w:rPr>
            </w:pPr>
            <w:r w:rsidRPr="000E2D3A">
              <w:rPr>
                <w:lang w:val="uk-UA"/>
              </w:rPr>
              <w:t>2</w:t>
            </w:r>
          </w:p>
        </w:tc>
        <w:tc>
          <w:tcPr>
            <w:tcW w:w="922" w:type="dxa"/>
          </w:tcPr>
          <w:p w:rsidR="000E2D3A" w:rsidRPr="000E2D3A" w:rsidRDefault="000E2D3A" w:rsidP="008E1CA1">
            <w:pPr>
              <w:jc w:val="center"/>
              <w:rPr>
                <w:lang w:val="uk-UA"/>
              </w:rPr>
            </w:pPr>
            <w:r w:rsidRPr="000E2D3A">
              <w:rPr>
                <w:lang w:val="uk-UA"/>
              </w:rPr>
              <w:t>-</w:t>
            </w:r>
          </w:p>
        </w:tc>
        <w:tc>
          <w:tcPr>
            <w:tcW w:w="921" w:type="dxa"/>
          </w:tcPr>
          <w:p w:rsidR="000E2D3A" w:rsidRPr="000E2D3A" w:rsidRDefault="000E2D3A" w:rsidP="008E1CA1">
            <w:pPr>
              <w:jc w:val="center"/>
              <w:rPr>
                <w:lang w:val="uk-UA"/>
              </w:rPr>
            </w:pPr>
            <w:r w:rsidRPr="000E2D3A">
              <w:rPr>
                <w:lang w:val="uk-UA"/>
              </w:rPr>
              <w:t>10</w:t>
            </w:r>
          </w:p>
        </w:tc>
        <w:tc>
          <w:tcPr>
            <w:tcW w:w="922" w:type="dxa"/>
          </w:tcPr>
          <w:p w:rsidR="000E2D3A" w:rsidRPr="000E2D3A" w:rsidRDefault="000E2D3A" w:rsidP="008E1CA1">
            <w:pPr>
              <w:jc w:val="center"/>
              <w:rPr>
                <w:lang w:val="uk-UA"/>
              </w:rPr>
            </w:pPr>
            <w:r w:rsidRPr="000E2D3A">
              <w:rPr>
                <w:lang w:val="uk-UA"/>
              </w:rPr>
              <w:t>12</w:t>
            </w:r>
          </w:p>
        </w:tc>
      </w:tr>
      <w:tr w:rsidR="000E2D3A" w:rsidRPr="000E2D3A" w:rsidTr="000910BF">
        <w:tc>
          <w:tcPr>
            <w:tcW w:w="534" w:type="dxa"/>
          </w:tcPr>
          <w:p w:rsidR="000E2D3A" w:rsidRPr="000E2D3A" w:rsidRDefault="000E2D3A" w:rsidP="008E1CA1">
            <w:pPr>
              <w:jc w:val="center"/>
              <w:rPr>
                <w:lang w:val="uk-UA"/>
              </w:rPr>
            </w:pPr>
            <w:r w:rsidRPr="000E2D3A">
              <w:rPr>
                <w:lang w:val="uk-UA"/>
              </w:rPr>
              <w:t>3.</w:t>
            </w:r>
          </w:p>
        </w:tc>
        <w:tc>
          <w:tcPr>
            <w:tcW w:w="5386" w:type="dxa"/>
          </w:tcPr>
          <w:p w:rsidR="000E2D3A" w:rsidRPr="000E2D3A" w:rsidRDefault="000E2D3A" w:rsidP="008E1CA1">
            <w:pPr>
              <w:jc w:val="both"/>
              <w:rPr>
                <w:lang w:val="uk-UA"/>
              </w:rPr>
            </w:pPr>
            <w:r w:rsidRPr="000E2D3A">
              <w:rPr>
                <w:rStyle w:val="a6"/>
                <w:i w:val="0"/>
                <w:lang w:val="uk-UA"/>
              </w:rPr>
              <w:t>Основні характеристики та особливості використання наукових методів управлінських досліджень</w:t>
            </w:r>
          </w:p>
        </w:tc>
        <w:tc>
          <w:tcPr>
            <w:tcW w:w="921" w:type="dxa"/>
          </w:tcPr>
          <w:p w:rsidR="000E2D3A" w:rsidRPr="000E2D3A" w:rsidRDefault="000E2D3A" w:rsidP="008E1CA1">
            <w:pPr>
              <w:jc w:val="center"/>
              <w:rPr>
                <w:lang w:val="uk-UA"/>
              </w:rPr>
            </w:pPr>
            <w:r w:rsidRPr="000E2D3A">
              <w:rPr>
                <w:lang w:val="uk-UA"/>
              </w:rPr>
              <w:t>2</w:t>
            </w:r>
          </w:p>
        </w:tc>
        <w:tc>
          <w:tcPr>
            <w:tcW w:w="922" w:type="dxa"/>
          </w:tcPr>
          <w:p w:rsidR="000E2D3A" w:rsidRPr="000E2D3A" w:rsidRDefault="000E2D3A" w:rsidP="008E1CA1">
            <w:pPr>
              <w:jc w:val="center"/>
              <w:rPr>
                <w:lang w:val="uk-UA"/>
              </w:rPr>
            </w:pPr>
            <w:r w:rsidRPr="000E2D3A">
              <w:rPr>
                <w:lang w:val="uk-UA"/>
              </w:rPr>
              <w:t>-</w:t>
            </w:r>
          </w:p>
        </w:tc>
        <w:tc>
          <w:tcPr>
            <w:tcW w:w="921" w:type="dxa"/>
          </w:tcPr>
          <w:p w:rsidR="000E2D3A" w:rsidRPr="000E2D3A" w:rsidRDefault="000E2D3A" w:rsidP="008E1CA1">
            <w:pPr>
              <w:jc w:val="center"/>
              <w:rPr>
                <w:lang w:val="uk-UA"/>
              </w:rPr>
            </w:pPr>
            <w:r w:rsidRPr="000E2D3A">
              <w:rPr>
                <w:lang w:val="uk-UA"/>
              </w:rPr>
              <w:t>10</w:t>
            </w:r>
          </w:p>
        </w:tc>
        <w:tc>
          <w:tcPr>
            <w:tcW w:w="922" w:type="dxa"/>
          </w:tcPr>
          <w:p w:rsidR="000E2D3A" w:rsidRPr="000E2D3A" w:rsidRDefault="000E2D3A" w:rsidP="008E1CA1">
            <w:pPr>
              <w:jc w:val="center"/>
              <w:rPr>
                <w:lang w:val="uk-UA"/>
              </w:rPr>
            </w:pPr>
            <w:r w:rsidRPr="000E2D3A">
              <w:rPr>
                <w:lang w:val="uk-UA"/>
              </w:rPr>
              <w:t>12</w:t>
            </w:r>
          </w:p>
        </w:tc>
      </w:tr>
      <w:tr w:rsidR="000E2D3A" w:rsidRPr="000E2D3A" w:rsidTr="000910BF">
        <w:tc>
          <w:tcPr>
            <w:tcW w:w="534" w:type="dxa"/>
          </w:tcPr>
          <w:p w:rsidR="000E2D3A" w:rsidRPr="000E2D3A" w:rsidRDefault="000E2D3A" w:rsidP="008E1CA1">
            <w:pPr>
              <w:jc w:val="center"/>
              <w:rPr>
                <w:lang w:val="uk-UA"/>
              </w:rPr>
            </w:pPr>
            <w:r w:rsidRPr="000E2D3A">
              <w:rPr>
                <w:lang w:val="uk-UA"/>
              </w:rPr>
              <w:t>4.</w:t>
            </w:r>
          </w:p>
        </w:tc>
        <w:tc>
          <w:tcPr>
            <w:tcW w:w="5386" w:type="dxa"/>
          </w:tcPr>
          <w:p w:rsidR="000E2D3A" w:rsidRPr="000E2D3A" w:rsidRDefault="000E2D3A" w:rsidP="008E1CA1">
            <w:pPr>
              <w:jc w:val="both"/>
              <w:rPr>
                <w:iCs/>
                <w:lang w:val="uk-UA"/>
              </w:rPr>
            </w:pPr>
            <w:r w:rsidRPr="000E2D3A">
              <w:rPr>
                <w:rStyle w:val="a6"/>
                <w:i w:val="0"/>
                <w:lang w:val="uk-UA"/>
              </w:rPr>
              <w:t>Специфічні методи дослідження управлінських ситуацій</w:t>
            </w:r>
          </w:p>
        </w:tc>
        <w:tc>
          <w:tcPr>
            <w:tcW w:w="921" w:type="dxa"/>
          </w:tcPr>
          <w:p w:rsidR="000E2D3A" w:rsidRPr="000E2D3A" w:rsidRDefault="000E2D3A" w:rsidP="008E1CA1">
            <w:pPr>
              <w:jc w:val="center"/>
              <w:rPr>
                <w:lang w:val="uk-UA"/>
              </w:rPr>
            </w:pPr>
            <w:r w:rsidRPr="000E2D3A">
              <w:rPr>
                <w:lang w:val="uk-UA"/>
              </w:rPr>
              <w:t>4</w:t>
            </w:r>
          </w:p>
        </w:tc>
        <w:tc>
          <w:tcPr>
            <w:tcW w:w="922" w:type="dxa"/>
          </w:tcPr>
          <w:p w:rsidR="000E2D3A" w:rsidRPr="000E2D3A" w:rsidRDefault="000E2D3A" w:rsidP="008E1CA1">
            <w:pPr>
              <w:jc w:val="center"/>
              <w:rPr>
                <w:lang w:val="uk-UA"/>
              </w:rPr>
            </w:pPr>
            <w:r w:rsidRPr="000E2D3A">
              <w:rPr>
                <w:lang w:val="uk-UA"/>
              </w:rPr>
              <w:t>2</w:t>
            </w:r>
          </w:p>
        </w:tc>
        <w:tc>
          <w:tcPr>
            <w:tcW w:w="921" w:type="dxa"/>
          </w:tcPr>
          <w:p w:rsidR="000E2D3A" w:rsidRPr="000E2D3A" w:rsidRDefault="000E2D3A" w:rsidP="008E1CA1">
            <w:pPr>
              <w:jc w:val="center"/>
              <w:rPr>
                <w:lang w:val="uk-UA"/>
              </w:rPr>
            </w:pPr>
            <w:r w:rsidRPr="000E2D3A">
              <w:rPr>
                <w:lang w:val="uk-UA"/>
              </w:rPr>
              <w:t>7</w:t>
            </w:r>
          </w:p>
        </w:tc>
        <w:tc>
          <w:tcPr>
            <w:tcW w:w="922" w:type="dxa"/>
          </w:tcPr>
          <w:p w:rsidR="000E2D3A" w:rsidRPr="000E2D3A" w:rsidRDefault="000E2D3A" w:rsidP="008E1CA1">
            <w:pPr>
              <w:jc w:val="center"/>
              <w:rPr>
                <w:lang w:val="uk-UA"/>
              </w:rPr>
            </w:pPr>
            <w:r w:rsidRPr="000E2D3A">
              <w:rPr>
                <w:lang w:val="uk-UA"/>
              </w:rPr>
              <w:t>14</w:t>
            </w:r>
          </w:p>
        </w:tc>
      </w:tr>
      <w:tr w:rsidR="006D2CD5" w:rsidRPr="000E2D3A" w:rsidTr="000910BF">
        <w:tc>
          <w:tcPr>
            <w:tcW w:w="5920" w:type="dxa"/>
            <w:gridSpan w:val="2"/>
          </w:tcPr>
          <w:p w:rsidR="006D2CD5" w:rsidRPr="000E2D3A" w:rsidRDefault="006D2CD5" w:rsidP="002E28AA">
            <w:pPr>
              <w:jc w:val="both"/>
              <w:rPr>
                <w:lang w:val="uk-UA"/>
              </w:rPr>
            </w:pPr>
            <w:r w:rsidRPr="000E2D3A">
              <w:rPr>
                <w:lang w:val="uk-UA"/>
              </w:rPr>
              <w:t>Модульна контрольна робота за ЗМ-І</w:t>
            </w:r>
          </w:p>
        </w:tc>
        <w:tc>
          <w:tcPr>
            <w:tcW w:w="921" w:type="dxa"/>
          </w:tcPr>
          <w:p w:rsidR="006D2CD5" w:rsidRPr="000E2D3A" w:rsidRDefault="006D2CD5" w:rsidP="002E28AA">
            <w:pPr>
              <w:jc w:val="center"/>
              <w:rPr>
                <w:lang w:val="uk-UA"/>
              </w:rPr>
            </w:pPr>
            <w:r w:rsidRPr="000E2D3A">
              <w:rPr>
                <w:lang w:val="uk-UA"/>
              </w:rPr>
              <w:t>-</w:t>
            </w:r>
          </w:p>
        </w:tc>
        <w:tc>
          <w:tcPr>
            <w:tcW w:w="922" w:type="dxa"/>
          </w:tcPr>
          <w:p w:rsidR="006D2CD5" w:rsidRPr="000E2D3A" w:rsidRDefault="006D2CD5" w:rsidP="002E28AA">
            <w:pPr>
              <w:jc w:val="center"/>
              <w:rPr>
                <w:lang w:val="uk-UA"/>
              </w:rPr>
            </w:pPr>
            <w:r w:rsidRPr="000E2D3A">
              <w:rPr>
                <w:lang w:val="uk-UA"/>
              </w:rPr>
              <w:t>-</w:t>
            </w:r>
          </w:p>
        </w:tc>
        <w:tc>
          <w:tcPr>
            <w:tcW w:w="921" w:type="dxa"/>
          </w:tcPr>
          <w:p w:rsidR="006D2CD5" w:rsidRPr="000E2D3A" w:rsidRDefault="006D2CD5" w:rsidP="002E28AA">
            <w:pPr>
              <w:jc w:val="center"/>
              <w:rPr>
                <w:lang w:val="uk-UA"/>
              </w:rPr>
            </w:pPr>
            <w:r w:rsidRPr="000E2D3A">
              <w:rPr>
                <w:lang w:val="uk-UA"/>
              </w:rPr>
              <w:t>1</w:t>
            </w:r>
          </w:p>
        </w:tc>
        <w:tc>
          <w:tcPr>
            <w:tcW w:w="922" w:type="dxa"/>
          </w:tcPr>
          <w:p w:rsidR="006D2CD5" w:rsidRPr="000E2D3A" w:rsidRDefault="006D2CD5" w:rsidP="002E28AA">
            <w:pPr>
              <w:jc w:val="center"/>
              <w:rPr>
                <w:lang w:val="uk-UA"/>
              </w:rPr>
            </w:pPr>
            <w:r w:rsidRPr="000E2D3A">
              <w:rPr>
                <w:lang w:val="uk-UA"/>
              </w:rPr>
              <w:t>1</w:t>
            </w:r>
          </w:p>
        </w:tc>
      </w:tr>
      <w:tr w:rsidR="006D2CD5" w:rsidRPr="000E2D3A" w:rsidTr="000910BF">
        <w:tc>
          <w:tcPr>
            <w:tcW w:w="5920" w:type="dxa"/>
            <w:gridSpan w:val="2"/>
          </w:tcPr>
          <w:p w:rsidR="006D2CD5" w:rsidRPr="000E2D3A" w:rsidRDefault="006D2CD5" w:rsidP="002E28AA">
            <w:pPr>
              <w:jc w:val="both"/>
              <w:rPr>
                <w:lang w:val="uk-UA"/>
              </w:rPr>
            </w:pPr>
            <w:r w:rsidRPr="000E2D3A">
              <w:rPr>
                <w:b/>
                <w:lang w:val="uk-UA"/>
              </w:rPr>
              <w:t>Всього за змістовим модулем І</w:t>
            </w:r>
          </w:p>
        </w:tc>
        <w:tc>
          <w:tcPr>
            <w:tcW w:w="921" w:type="dxa"/>
          </w:tcPr>
          <w:p w:rsidR="006D2CD5" w:rsidRPr="000E2D3A" w:rsidRDefault="000E2D3A" w:rsidP="002E28AA">
            <w:pPr>
              <w:jc w:val="center"/>
              <w:rPr>
                <w:lang w:val="uk-UA"/>
              </w:rPr>
            </w:pPr>
            <w:r>
              <w:rPr>
                <w:lang w:val="uk-UA"/>
              </w:rPr>
              <w:t>12</w:t>
            </w:r>
          </w:p>
        </w:tc>
        <w:tc>
          <w:tcPr>
            <w:tcW w:w="922" w:type="dxa"/>
          </w:tcPr>
          <w:p w:rsidR="006D2CD5" w:rsidRPr="000E2D3A" w:rsidRDefault="000E2D3A" w:rsidP="002E28AA">
            <w:pPr>
              <w:jc w:val="center"/>
              <w:rPr>
                <w:lang w:val="uk-UA"/>
              </w:rPr>
            </w:pPr>
            <w:r>
              <w:rPr>
                <w:lang w:val="uk-UA"/>
              </w:rPr>
              <w:t>4</w:t>
            </w:r>
          </w:p>
        </w:tc>
        <w:tc>
          <w:tcPr>
            <w:tcW w:w="921" w:type="dxa"/>
          </w:tcPr>
          <w:p w:rsidR="006D2CD5" w:rsidRPr="000E2D3A" w:rsidRDefault="000E2D3A" w:rsidP="002E28AA">
            <w:pPr>
              <w:jc w:val="center"/>
              <w:rPr>
                <w:lang w:val="uk-UA"/>
              </w:rPr>
            </w:pPr>
            <w:r>
              <w:rPr>
                <w:lang w:val="uk-UA"/>
              </w:rPr>
              <w:t>38</w:t>
            </w:r>
          </w:p>
        </w:tc>
        <w:tc>
          <w:tcPr>
            <w:tcW w:w="922" w:type="dxa"/>
          </w:tcPr>
          <w:p w:rsidR="006D2CD5" w:rsidRPr="000E2D3A" w:rsidRDefault="000E2D3A" w:rsidP="002E28AA">
            <w:pPr>
              <w:jc w:val="center"/>
              <w:rPr>
                <w:lang w:val="uk-UA"/>
              </w:rPr>
            </w:pPr>
            <w:r>
              <w:rPr>
                <w:lang w:val="uk-UA"/>
              </w:rPr>
              <w:t>54</w:t>
            </w:r>
          </w:p>
        </w:tc>
      </w:tr>
      <w:tr w:rsidR="002E28AA" w:rsidRPr="00C7427B" w:rsidTr="000910BF">
        <w:tc>
          <w:tcPr>
            <w:tcW w:w="9606" w:type="dxa"/>
            <w:gridSpan w:val="6"/>
          </w:tcPr>
          <w:p w:rsidR="002E28AA" w:rsidRPr="000E2D3A" w:rsidRDefault="002E28AA" w:rsidP="000E2D3A">
            <w:pPr>
              <w:jc w:val="center"/>
              <w:rPr>
                <w:b/>
                <w:lang w:val="uk-UA"/>
              </w:rPr>
            </w:pPr>
            <w:r w:rsidRPr="000E2D3A">
              <w:rPr>
                <w:b/>
                <w:lang w:val="uk-UA"/>
              </w:rPr>
              <w:t>Змістовий модуль ІІ.</w:t>
            </w:r>
            <w:r w:rsidRPr="000E2D3A">
              <w:rPr>
                <w:b/>
                <w:i/>
                <w:lang w:val="uk-UA"/>
              </w:rPr>
              <w:t xml:space="preserve"> </w:t>
            </w:r>
            <w:r w:rsidR="000E2D3A">
              <w:rPr>
                <w:b/>
                <w:lang w:val="uk-UA"/>
              </w:rPr>
              <w:t>Проведення управлінських досліджень</w:t>
            </w:r>
          </w:p>
        </w:tc>
      </w:tr>
      <w:tr w:rsidR="000E2D3A" w:rsidRPr="000E2D3A" w:rsidTr="000910BF">
        <w:tc>
          <w:tcPr>
            <w:tcW w:w="534" w:type="dxa"/>
          </w:tcPr>
          <w:p w:rsidR="000E2D3A" w:rsidRPr="000E2D3A" w:rsidRDefault="000E2D3A" w:rsidP="008E1CA1">
            <w:pPr>
              <w:jc w:val="center"/>
              <w:rPr>
                <w:lang w:val="uk-UA"/>
              </w:rPr>
            </w:pPr>
            <w:r w:rsidRPr="000E2D3A">
              <w:rPr>
                <w:lang w:val="uk-UA"/>
              </w:rPr>
              <w:t>5.</w:t>
            </w:r>
          </w:p>
        </w:tc>
        <w:tc>
          <w:tcPr>
            <w:tcW w:w="5386" w:type="dxa"/>
          </w:tcPr>
          <w:p w:rsidR="000E2D3A" w:rsidRPr="000E2D3A" w:rsidRDefault="000E2D3A" w:rsidP="008E1CA1">
            <w:pPr>
              <w:jc w:val="both"/>
              <w:rPr>
                <w:lang w:val="uk-UA"/>
              </w:rPr>
            </w:pPr>
            <w:r w:rsidRPr="000E2D3A">
              <w:rPr>
                <w:rStyle w:val="a6"/>
                <w:i w:val="0"/>
                <w:lang w:val="uk-UA"/>
              </w:rPr>
              <w:t>Планування та реалізація управлінського дослідження: теоретичний та практичний аспекти</w:t>
            </w:r>
          </w:p>
        </w:tc>
        <w:tc>
          <w:tcPr>
            <w:tcW w:w="921" w:type="dxa"/>
          </w:tcPr>
          <w:p w:rsidR="000E2D3A" w:rsidRPr="000E2D3A" w:rsidRDefault="000E2D3A" w:rsidP="008E1CA1">
            <w:pPr>
              <w:jc w:val="center"/>
              <w:rPr>
                <w:lang w:val="uk-UA"/>
              </w:rPr>
            </w:pPr>
            <w:r w:rsidRPr="000E2D3A">
              <w:rPr>
                <w:lang w:val="uk-UA"/>
              </w:rPr>
              <w:t>2</w:t>
            </w:r>
          </w:p>
        </w:tc>
        <w:tc>
          <w:tcPr>
            <w:tcW w:w="922" w:type="dxa"/>
          </w:tcPr>
          <w:p w:rsidR="000E2D3A" w:rsidRPr="000E2D3A" w:rsidRDefault="000E2D3A" w:rsidP="008E1CA1">
            <w:pPr>
              <w:jc w:val="center"/>
              <w:rPr>
                <w:lang w:val="uk-UA"/>
              </w:rPr>
            </w:pPr>
            <w:r w:rsidRPr="000E2D3A">
              <w:rPr>
                <w:lang w:val="uk-UA"/>
              </w:rPr>
              <w:t>-</w:t>
            </w:r>
          </w:p>
        </w:tc>
        <w:tc>
          <w:tcPr>
            <w:tcW w:w="921" w:type="dxa"/>
          </w:tcPr>
          <w:p w:rsidR="000E2D3A" w:rsidRPr="000E2D3A" w:rsidRDefault="000E2D3A" w:rsidP="008E1CA1">
            <w:pPr>
              <w:jc w:val="center"/>
              <w:rPr>
                <w:lang w:val="uk-UA"/>
              </w:rPr>
            </w:pPr>
            <w:r w:rsidRPr="000E2D3A">
              <w:rPr>
                <w:lang w:val="uk-UA"/>
              </w:rPr>
              <w:t>10</w:t>
            </w:r>
          </w:p>
        </w:tc>
        <w:tc>
          <w:tcPr>
            <w:tcW w:w="922" w:type="dxa"/>
          </w:tcPr>
          <w:p w:rsidR="000E2D3A" w:rsidRPr="000E2D3A" w:rsidRDefault="000E2D3A" w:rsidP="008E1CA1">
            <w:pPr>
              <w:jc w:val="center"/>
              <w:rPr>
                <w:lang w:val="uk-UA"/>
              </w:rPr>
            </w:pPr>
            <w:r w:rsidRPr="000E2D3A">
              <w:rPr>
                <w:lang w:val="uk-UA"/>
              </w:rPr>
              <w:t>12</w:t>
            </w:r>
          </w:p>
        </w:tc>
      </w:tr>
      <w:tr w:rsidR="000E2D3A" w:rsidRPr="000E2D3A" w:rsidTr="000910BF">
        <w:tc>
          <w:tcPr>
            <w:tcW w:w="534" w:type="dxa"/>
          </w:tcPr>
          <w:p w:rsidR="000E2D3A" w:rsidRPr="000E2D3A" w:rsidRDefault="000E2D3A" w:rsidP="008E1CA1">
            <w:pPr>
              <w:jc w:val="center"/>
              <w:rPr>
                <w:lang w:val="uk-UA"/>
              </w:rPr>
            </w:pPr>
            <w:r w:rsidRPr="000E2D3A">
              <w:rPr>
                <w:lang w:val="uk-UA"/>
              </w:rPr>
              <w:t>6.</w:t>
            </w:r>
          </w:p>
        </w:tc>
        <w:tc>
          <w:tcPr>
            <w:tcW w:w="5386" w:type="dxa"/>
          </w:tcPr>
          <w:p w:rsidR="000E2D3A" w:rsidRPr="000E2D3A" w:rsidRDefault="000E2D3A" w:rsidP="008E1CA1">
            <w:pPr>
              <w:jc w:val="both"/>
              <w:rPr>
                <w:lang w:val="uk-UA"/>
              </w:rPr>
            </w:pPr>
            <w:r w:rsidRPr="000E2D3A">
              <w:rPr>
                <w:rStyle w:val="a6"/>
                <w:i w:val="0"/>
                <w:lang w:val="uk-UA"/>
              </w:rPr>
              <w:t>Оцінка результатів управлінського дослідження та діагностика управлінської ситуації</w:t>
            </w:r>
          </w:p>
        </w:tc>
        <w:tc>
          <w:tcPr>
            <w:tcW w:w="921" w:type="dxa"/>
          </w:tcPr>
          <w:p w:rsidR="000E2D3A" w:rsidRPr="000E2D3A" w:rsidRDefault="000E2D3A" w:rsidP="008E1CA1">
            <w:pPr>
              <w:jc w:val="center"/>
              <w:rPr>
                <w:lang w:val="uk-UA"/>
              </w:rPr>
            </w:pPr>
            <w:r w:rsidRPr="000E2D3A">
              <w:rPr>
                <w:lang w:val="uk-UA"/>
              </w:rPr>
              <w:t>2</w:t>
            </w:r>
          </w:p>
        </w:tc>
        <w:tc>
          <w:tcPr>
            <w:tcW w:w="922" w:type="dxa"/>
          </w:tcPr>
          <w:p w:rsidR="000E2D3A" w:rsidRPr="000E2D3A" w:rsidRDefault="000E2D3A" w:rsidP="008E1CA1">
            <w:pPr>
              <w:jc w:val="center"/>
              <w:rPr>
                <w:lang w:val="uk-UA"/>
              </w:rPr>
            </w:pPr>
            <w:r w:rsidRPr="000E2D3A">
              <w:rPr>
                <w:lang w:val="uk-UA"/>
              </w:rPr>
              <w:t>2</w:t>
            </w:r>
          </w:p>
        </w:tc>
        <w:tc>
          <w:tcPr>
            <w:tcW w:w="921" w:type="dxa"/>
          </w:tcPr>
          <w:p w:rsidR="000E2D3A" w:rsidRPr="000E2D3A" w:rsidRDefault="000E2D3A" w:rsidP="008E1CA1">
            <w:pPr>
              <w:jc w:val="center"/>
              <w:rPr>
                <w:lang w:val="uk-UA"/>
              </w:rPr>
            </w:pPr>
            <w:r w:rsidRPr="000E2D3A">
              <w:rPr>
                <w:lang w:val="uk-UA"/>
              </w:rPr>
              <w:t>6</w:t>
            </w:r>
          </w:p>
        </w:tc>
        <w:tc>
          <w:tcPr>
            <w:tcW w:w="922" w:type="dxa"/>
          </w:tcPr>
          <w:p w:rsidR="000E2D3A" w:rsidRPr="000E2D3A" w:rsidRDefault="000E2D3A" w:rsidP="008E1CA1">
            <w:pPr>
              <w:jc w:val="center"/>
              <w:rPr>
                <w:lang w:val="uk-UA"/>
              </w:rPr>
            </w:pPr>
            <w:r w:rsidRPr="000E2D3A">
              <w:rPr>
                <w:lang w:val="uk-UA"/>
              </w:rPr>
              <w:t>10</w:t>
            </w:r>
          </w:p>
        </w:tc>
      </w:tr>
      <w:tr w:rsidR="000E2D3A" w:rsidRPr="000E2D3A" w:rsidTr="000910BF">
        <w:tc>
          <w:tcPr>
            <w:tcW w:w="534" w:type="dxa"/>
          </w:tcPr>
          <w:p w:rsidR="000E2D3A" w:rsidRPr="000E2D3A" w:rsidRDefault="000E2D3A" w:rsidP="008E1CA1">
            <w:pPr>
              <w:jc w:val="center"/>
              <w:rPr>
                <w:lang w:val="uk-UA"/>
              </w:rPr>
            </w:pPr>
            <w:r w:rsidRPr="000E2D3A">
              <w:rPr>
                <w:lang w:val="uk-UA"/>
              </w:rPr>
              <w:t>7.</w:t>
            </w:r>
          </w:p>
        </w:tc>
        <w:tc>
          <w:tcPr>
            <w:tcW w:w="5386" w:type="dxa"/>
          </w:tcPr>
          <w:p w:rsidR="000E2D3A" w:rsidRPr="000E2D3A" w:rsidRDefault="000E2D3A" w:rsidP="008E1CA1">
            <w:pPr>
              <w:jc w:val="both"/>
              <w:rPr>
                <w:lang w:val="uk-UA"/>
              </w:rPr>
            </w:pPr>
            <w:r w:rsidRPr="000E2D3A">
              <w:rPr>
                <w:rStyle w:val="a6"/>
                <w:i w:val="0"/>
                <w:lang w:val="uk-UA"/>
              </w:rPr>
              <w:t>Практичний тренінг</w:t>
            </w:r>
          </w:p>
        </w:tc>
        <w:tc>
          <w:tcPr>
            <w:tcW w:w="921" w:type="dxa"/>
          </w:tcPr>
          <w:p w:rsidR="000E2D3A" w:rsidRPr="000E2D3A" w:rsidRDefault="000E2D3A" w:rsidP="008E1CA1">
            <w:pPr>
              <w:jc w:val="center"/>
              <w:rPr>
                <w:lang w:val="uk-UA"/>
              </w:rPr>
            </w:pPr>
            <w:r w:rsidRPr="000E2D3A">
              <w:rPr>
                <w:lang w:val="uk-UA"/>
              </w:rPr>
              <w:t>-</w:t>
            </w:r>
          </w:p>
        </w:tc>
        <w:tc>
          <w:tcPr>
            <w:tcW w:w="922" w:type="dxa"/>
          </w:tcPr>
          <w:p w:rsidR="000E2D3A" w:rsidRPr="000E2D3A" w:rsidRDefault="000E2D3A" w:rsidP="008E1CA1">
            <w:pPr>
              <w:jc w:val="center"/>
              <w:rPr>
                <w:lang w:val="uk-UA"/>
              </w:rPr>
            </w:pPr>
            <w:r w:rsidRPr="000E2D3A">
              <w:rPr>
                <w:lang w:val="uk-UA"/>
              </w:rPr>
              <w:t>2</w:t>
            </w:r>
          </w:p>
        </w:tc>
        <w:tc>
          <w:tcPr>
            <w:tcW w:w="921" w:type="dxa"/>
          </w:tcPr>
          <w:p w:rsidR="000E2D3A" w:rsidRPr="000E2D3A" w:rsidRDefault="000E2D3A" w:rsidP="008E1CA1">
            <w:pPr>
              <w:jc w:val="center"/>
              <w:rPr>
                <w:lang w:val="uk-UA"/>
              </w:rPr>
            </w:pPr>
            <w:r w:rsidRPr="000E2D3A">
              <w:rPr>
                <w:lang w:val="uk-UA"/>
              </w:rPr>
              <w:t>29</w:t>
            </w:r>
          </w:p>
        </w:tc>
        <w:tc>
          <w:tcPr>
            <w:tcW w:w="922" w:type="dxa"/>
          </w:tcPr>
          <w:p w:rsidR="000E2D3A" w:rsidRPr="000E2D3A" w:rsidRDefault="000E2D3A" w:rsidP="008E1CA1">
            <w:pPr>
              <w:jc w:val="center"/>
              <w:rPr>
                <w:lang w:val="uk-UA"/>
              </w:rPr>
            </w:pPr>
            <w:r w:rsidRPr="000E2D3A">
              <w:rPr>
                <w:lang w:val="uk-UA"/>
              </w:rPr>
              <w:t>32</w:t>
            </w:r>
          </w:p>
        </w:tc>
      </w:tr>
      <w:tr w:rsidR="006D2CD5" w:rsidRPr="000E2D3A" w:rsidTr="000910BF">
        <w:tc>
          <w:tcPr>
            <w:tcW w:w="5920" w:type="dxa"/>
            <w:gridSpan w:val="2"/>
          </w:tcPr>
          <w:p w:rsidR="006D2CD5" w:rsidRPr="000E2D3A" w:rsidRDefault="006D2CD5" w:rsidP="006D2CD5">
            <w:pPr>
              <w:pStyle w:val="21"/>
              <w:rPr>
                <w:b w:val="0"/>
                <w:spacing w:val="-4"/>
                <w:sz w:val="22"/>
                <w:szCs w:val="22"/>
              </w:rPr>
            </w:pPr>
            <w:r w:rsidRPr="000E2D3A">
              <w:rPr>
                <w:b w:val="0"/>
                <w:sz w:val="22"/>
                <w:szCs w:val="22"/>
              </w:rPr>
              <w:t>Модульна контрольна робота за ЗМ-ІІ</w:t>
            </w:r>
          </w:p>
        </w:tc>
        <w:tc>
          <w:tcPr>
            <w:tcW w:w="921" w:type="dxa"/>
          </w:tcPr>
          <w:p w:rsidR="006D2CD5" w:rsidRPr="000E2D3A" w:rsidRDefault="006D2CD5" w:rsidP="006D2CD5">
            <w:pPr>
              <w:jc w:val="center"/>
              <w:rPr>
                <w:lang w:val="uk-UA"/>
              </w:rPr>
            </w:pPr>
            <w:r w:rsidRPr="000E2D3A">
              <w:rPr>
                <w:lang w:val="uk-UA"/>
              </w:rPr>
              <w:t>-</w:t>
            </w:r>
          </w:p>
        </w:tc>
        <w:tc>
          <w:tcPr>
            <w:tcW w:w="922" w:type="dxa"/>
          </w:tcPr>
          <w:p w:rsidR="006D2CD5" w:rsidRPr="000E2D3A" w:rsidRDefault="006D2CD5" w:rsidP="006D2CD5">
            <w:pPr>
              <w:jc w:val="center"/>
              <w:rPr>
                <w:lang w:val="uk-UA"/>
              </w:rPr>
            </w:pPr>
            <w:r w:rsidRPr="000E2D3A">
              <w:rPr>
                <w:lang w:val="uk-UA"/>
              </w:rPr>
              <w:t>-</w:t>
            </w:r>
          </w:p>
        </w:tc>
        <w:tc>
          <w:tcPr>
            <w:tcW w:w="921" w:type="dxa"/>
          </w:tcPr>
          <w:p w:rsidR="006D2CD5" w:rsidRPr="000E2D3A" w:rsidRDefault="006D2CD5" w:rsidP="006D2CD5">
            <w:pPr>
              <w:jc w:val="center"/>
              <w:rPr>
                <w:lang w:val="uk-UA"/>
              </w:rPr>
            </w:pPr>
            <w:r w:rsidRPr="000E2D3A">
              <w:rPr>
                <w:lang w:val="uk-UA"/>
              </w:rPr>
              <w:t>1</w:t>
            </w:r>
          </w:p>
        </w:tc>
        <w:tc>
          <w:tcPr>
            <w:tcW w:w="922" w:type="dxa"/>
          </w:tcPr>
          <w:p w:rsidR="006D2CD5" w:rsidRPr="000E2D3A" w:rsidRDefault="006D2CD5" w:rsidP="006D2CD5">
            <w:pPr>
              <w:jc w:val="center"/>
              <w:rPr>
                <w:lang w:val="uk-UA"/>
              </w:rPr>
            </w:pPr>
            <w:r w:rsidRPr="000E2D3A">
              <w:rPr>
                <w:lang w:val="uk-UA"/>
              </w:rPr>
              <w:t>1</w:t>
            </w:r>
          </w:p>
        </w:tc>
      </w:tr>
      <w:tr w:rsidR="006D2CD5" w:rsidRPr="000E2D3A" w:rsidTr="000910BF">
        <w:tc>
          <w:tcPr>
            <w:tcW w:w="5920" w:type="dxa"/>
            <w:gridSpan w:val="2"/>
          </w:tcPr>
          <w:p w:rsidR="006D2CD5" w:rsidRPr="000E2D3A" w:rsidRDefault="006D2CD5" w:rsidP="006D2CD5">
            <w:pPr>
              <w:pStyle w:val="21"/>
              <w:rPr>
                <w:sz w:val="22"/>
                <w:szCs w:val="22"/>
              </w:rPr>
            </w:pPr>
            <w:r w:rsidRPr="000E2D3A">
              <w:rPr>
                <w:sz w:val="22"/>
                <w:szCs w:val="22"/>
              </w:rPr>
              <w:t>Всього за змістовим модулем ІІ</w:t>
            </w:r>
          </w:p>
        </w:tc>
        <w:tc>
          <w:tcPr>
            <w:tcW w:w="921" w:type="dxa"/>
          </w:tcPr>
          <w:p w:rsidR="006D2CD5" w:rsidRPr="000E2D3A" w:rsidRDefault="000E2D3A" w:rsidP="006D2CD5">
            <w:pPr>
              <w:jc w:val="center"/>
              <w:rPr>
                <w:lang w:val="uk-UA"/>
              </w:rPr>
            </w:pPr>
            <w:r w:rsidRPr="000E2D3A">
              <w:rPr>
                <w:lang w:val="uk-UA"/>
              </w:rPr>
              <w:t>4</w:t>
            </w:r>
          </w:p>
        </w:tc>
        <w:tc>
          <w:tcPr>
            <w:tcW w:w="922" w:type="dxa"/>
          </w:tcPr>
          <w:p w:rsidR="006D2CD5" w:rsidRPr="000E2D3A" w:rsidRDefault="000E2D3A" w:rsidP="006D2CD5">
            <w:pPr>
              <w:jc w:val="center"/>
              <w:rPr>
                <w:lang w:val="uk-UA"/>
              </w:rPr>
            </w:pPr>
            <w:r w:rsidRPr="000E2D3A">
              <w:rPr>
                <w:lang w:val="uk-UA"/>
              </w:rPr>
              <w:t>4</w:t>
            </w:r>
          </w:p>
        </w:tc>
        <w:tc>
          <w:tcPr>
            <w:tcW w:w="921" w:type="dxa"/>
          </w:tcPr>
          <w:p w:rsidR="006D2CD5" w:rsidRPr="000E2D3A" w:rsidRDefault="000E2D3A" w:rsidP="006D2CD5">
            <w:pPr>
              <w:jc w:val="center"/>
              <w:rPr>
                <w:lang w:val="uk-UA"/>
              </w:rPr>
            </w:pPr>
            <w:r w:rsidRPr="000E2D3A">
              <w:rPr>
                <w:lang w:val="uk-UA"/>
              </w:rPr>
              <w:t>46</w:t>
            </w:r>
          </w:p>
        </w:tc>
        <w:tc>
          <w:tcPr>
            <w:tcW w:w="922" w:type="dxa"/>
          </w:tcPr>
          <w:p w:rsidR="006D2CD5" w:rsidRPr="000E2D3A" w:rsidRDefault="000E2D3A" w:rsidP="006D2CD5">
            <w:pPr>
              <w:jc w:val="center"/>
              <w:rPr>
                <w:lang w:val="uk-UA"/>
              </w:rPr>
            </w:pPr>
            <w:r>
              <w:rPr>
                <w:lang w:val="uk-UA"/>
              </w:rPr>
              <w:t>54</w:t>
            </w:r>
          </w:p>
        </w:tc>
      </w:tr>
      <w:tr w:rsidR="000E2D3A" w:rsidRPr="000E2D3A" w:rsidTr="000910BF">
        <w:tc>
          <w:tcPr>
            <w:tcW w:w="5920" w:type="dxa"/>
            <w:gridSpan w:val="2"/>
          </w:tcPr>
          <w:p w:rsidR="000E2D3A" w:rsidRPr="000E2D3A" w:rsidRDefault="000E2D3A" w:rsidP="000910BF">
            <w:pPr>
              <w:rPr>
                <w:b/>
                <w:lang w:val="uk-UA"/>
              </w:rPr>
            </w:pPr>
            <w:r w:rsidRPr="000E2D3A">
              <w:rPr>
                <w:b/>
                <w:lang w:val="uk-UA"/>
              </w:rPr>
              <w:t>РАЗОМ</w:t>
            </w:r>
          </w:p>
        </w:tc>
        <w:tc>
          <w:tcPr>
            <w:tcW w:w="921" w:type="dxa"/>
          </w:tcPr>
          <w:p w:rsidR="000E2D3A" w:rsidRPr="003E1A73" w:rsidRDefault="000E2D3A" w:rsidP="008E1CA1">
            <w:pPr>
              <w:jc w:val="center"/>
              <w:rPr>
                <w:b/>
              </w:rPr>
            </w:pPr>
            <w:r>
              <w:rPr>
                <w:b/>
              </w:rPr>
              <w:t>16</w:t>
            </w:r>
          </w:p>
        </w:tc>
        <w:tc>
          <w:tcPr>
            <w:tcW w:w="922" w:type="dxa"/>
          </w:tcPr>
          <w:p w:rsidR="000E2D3A" w:rsidRPr="003E1A73" w:rsidRDefault="000E2D3A" w:rsidP="008E1CA1">
            <w:pPr>
              <w:jc w:val="center"/>
              <w:rPr>
                <w:b/>
              </w:rPr>
            </w:pPr>
            <w:r>
              <w:rPr>
                <w:b/>
              </w:rPr>
              <w:t>8</w:t>
            </w:r>
          </w:p>
        </w:tc>
        <w:tc>
          <w:tcPr>
            <w:tcW w:w="921" w:type="dxa"/>
          </w:tcPr>
          <w:p w:rsidR="000E2D3A" w:rsidRPr="00AD0BB9" w:rsidRDefault="000E2D3A" w:rsidP="008E1CA1">
            <w:pPr>
              <w:jc w:val="center"/>
              <w:rPr>
                <w:b/>
              </w:rPr>
            </w:pPr>
            <w:r>
              <w:rPr>
                <w:b/>
              </w:rPr>
              <w:t>84</w:t>
            </w:r>
          </w:p>
        </w:tc>
        <w:tc>
          <w:tcPr>
            <w:tcW w:w="922" w:type="dxa"/>
          </w:tcPr>
          <w:p w:rsidR="000E2D3A" w:rsidRPr="00E95B48" w:rsidRDefault="000E2D3A" w:rsidP="008E1CA1">
            <w:pPr>
              <w:jc w:val="center"/>
              <w:rPr>
                <w:b/>
              </w:rPr>
            </w:pPr>
            <w:r>
              <w:rPr>
                <w:b/>
              </w:rPr>
              <w:t>108</w:t>
            </w:r>
          </w:p>
        </w:tc>
      </w:tr>
    </w:tbl>
    <w:p w:rsidR="00AA4765" w:rsidRPr="002E28AA" w:rsidRDefault="00AA4765" w:rsidP="00AA4765">
      <w:pPr>
        <w:jc w:val="center"/>
        <w:rPr>
          <w:b/>
          <w:lang w:val="ru-RU"/>
        </w:rPr>
      </w:pPr>
    </w:p>
    <w:p w:rsidR="00136909" w:rsidRPr="002E28AA" w:rsidRDefault="00136909" w:rsidP="00136909">
      <w:pPr>
        <w:keepNext/>
        <w:jc w:val="center"/>
        <w:outlineLvl w:val="1"/>
        <w:rPr>
          <w:b/>
          <w:bCs/>
          <w:lang w:val="uk-UA" w:eastAsia="ru-RU"/>
        </w:rPr>
      </w:pPr>
      <w:r w:rsidRPr="00D840EC">
        <w:rPr>
          <w:b/>
          <w:lang w:val="uk-UA"/>
        </w:rPr>
        <w:lastRenderedPageBreak/>
        <w:t xml:space="preserve">ПРОГРАМА КУРСУ </w:t>
      </w:r>
      <w:r w:rsidRPr="002E28AA">
        <w:rPr>
          <w:b/>
          <w:caps/>
          <w:lang w:val="uk-UA"/>
        </w:rPr>
        <w:t>«</w:t>
      </w:r>
      <w:r w:rsidR="000E2D3A">
        <w:rPr>
          <w:b/>
          <w:caps/>
          <w:lang w:val="uk-UA"/>
        </w:rPr>
        <w:t>УПРАВЛІНСЬКІ ДОСЛІДЖЕННЯ»</w:t>
      </w:r>
    </w:p>
    <w:p w:rsidR="00136909" w:rsidRDefault="00136909" w:rsidP="00136909">
      <w:pPr>
        <w:pStyle w:val="a7"/>
        <w:tabs>
          <w:tab w:val="left" w:pos="1134"/>
        </w:tabs>
        <w:spacing w:after="0"/>
        <w:jc w:val="center"/>
        <w:rPr>
          <w:b/>
          <w:lang w:val="uk-UA"/>
        </w:rPr>
      </w:pPr>
    </w:p>
    <w:p w:rsidR="00136909" w:rsidRPr="00136909" w:rsidRDefault="00136909" w:rsidP="00136909">
      <w:pPr>
        <w:contextualSpacing/>
        <w:jc w:val="center"/>
        <w:rPr>
          <w:b/>
          <w:lang w:val="ru-RU"/>
        </w:rPr>
      </w:pPr>
      <w:r w:rsidRPr="00136909">
        <w:rPr>
          <w:b/>
          <w:lang w:val="ru-RU"/>
        </w:rPr>
        <w:t xml:space="preserve">Модуль 1. </w:t>
      </w:r>
    </w:p>
    <w:p w:rsidR="00136909" w:rsidRPr="00136909" w:rsidRDefault="00136909" w:rsidP="00136909">
      <w:pPr>
        <w:contextualSpacing/>
        <w:jc w:val="center"/>
        <w:rPr>
          <w:b/>
          <w:i/>
          <w:lang w:val="ru-RU"/>
        </w:rPr>
      </w:pPr>
      <w:proofErr w:type="spellStart"/>
      <w:r w:rsidRPr="00136909">
        <w:rPr>
          <w:b/>
          <w:i/>
          <w:lang w:val="ru-RU"/>
        </w:rPr>
        <w:t>Змістовий</w:t>
      </w:r>
      <w:proofErr w:type="spellEnd"/>
      <w:r w:rsidRPr="00136909">
        <w:rPr>
          <w:b/>
          <w:i/>
          <w:lang w:val="ru-RU"/>
        </w:rPr>
        <w:t xml:space="preserve"> модуль І. </w:t>
      </w:r>
    </w:p>
    <w:p w:rsidR="000E2D3A" w:rsidRPr="000E2D3A" w:rsidRDefault="000E2D3A" w:rsidP="000E2D3A">
      <w:pPr>
        <w:widowControl w:val="0"/>
        <w:tabs>
          <w:tab w:val="left" w:pos="7020"/>
        </w:tabs>
        <w:contextualSpacing/>
        <w:jc w:val="center"/>
        <w:rPr>
          <w:b/>
          <w:caps/>
          <w:lang w:val="ru-RU"/>
        </w:rPr>
      </w:pPr>
      <w:r w:rsidRPr="000E2D3A">
        <w:rPr>
          <w:b/>
          <w:caps/>
          <w:lang w:val="ru-RU"/>
        </w:rPr>
        <w:t xml:space="preserve">Методологічні засади управлінських </w:t>
      </w:r>
      <w:proofErr w:type="gramStart"/>
      <w:r w:rsidRPr="000E2D3A">
        <w:rPr>
          <w:b/>
          <w:caps/>
          <w:lang w:val="ru-RU"/>
        </w:rPr>
        <w:t>досл</w:t>
      </w:r>
      <w:proofErr w:type="gramEnd"/>
      <w:r w:rsidRPr="000E2D3A">
        <w:rPr>
          <w:b/>
          <w:caps/>
          <w:lang w:val="ru-RU"/>
        </w:rPr>
        <w:t xml:space="preserve">іджень </w:t>
      </w:r>
    </w:p>
    <w:p w:rsidR="00136909" w:rsidRPr="00136909" w:rsidRDefault="00136909" w:rsidP="00136909">
      <w:pPr>
        <w:widowControl w:val="0"/>
        <w:tabs>
          <w:tab w:val="left" w:pos="7020"/>
        </w:tabs>
        <w:contextualSpacing/>
        <w:jc w:val="center"/>
        <w:rPr>
          <w:b/>
          <w:lang w:val="ru-RU"/>
        </w:rPr>
      </w:pPr>
    </w:p>
    <w:p w:rsidR="000E2D3A" w:rsidRPr="000E2D3A" w:rsidRDefault="000E2D3A" w:rsidP="000E2D3A">
      <w:pPr>
        <w:jc w:val="center"/>
        <w:rPr>
          <w:rStyle w:val="a6"/>
          <w:b/>
          <w:i w:val="0"/>
          <w:caps/>
          <w:lang w:val="ru-RU"/>
        </w:rPr>
      </w:pPr>
      <w:r w:rsidRPr="000E2D3A">
        <w:rPr>
          <w:rStyle w:val="a6"/>
          <w:b/>
          <w:i w:val="0"/>
          <w:lang w:val="ru-RU"/>
        </w:rPr>
        <w:t xml:space="preserve">ТЕМА 1. </w:t>
      </w:r>
      <w:r w:rsidRPr="000E2D3A">
        <w:rPr>
          <w:rStyle w:val="a6"/>
          <w:b/>
          <w:i w:val="0"/>
          <w:caps/>
          <w:lang w:val="ru-RU"/>
        </w:rPr>
        <w:t xml:space="preserve">Сутність та роль </w:t>
      </w:r>
      <w:proofErr w:type="gramStart"/>
      <w:r w:rsidRPr="000E2D3A">
        <w:rPr>
          <w:rStyle w:val="a6"/>
          <w:b/>
          <w:i w:val="0"/>
          <w:caps/>
          <w:lang w:val="ru-RU"/>
        </w:rPr>
        <w:t>досл</w:t>
      </w:r>
      <w:proofErr w:type="gramEnd"/>
      <w:r w:rsidRPr="000E2D3A">
        <w:rPr>
          <w:rStyle w:val="a6"/>
          <w:b/>
          <w:i w:val="0"/>
          <w:caps/>
          <w:lang w:val="ru-RU"/>
        </w:rPr>
        <w:t xml:space="preserve">іджень у менеджменті </w:t>
      </w:r>
    </w:p>
    <w:p w:rsidR="003051E7" w:rsidRDefault="003051E7" w:rsidP="00136909">
      <w:pPr>
        <w:shd w:val="clear" w:color="auto" w:fill="FFFFFF"/>
        <w:tabs>
          <w:tab w:val="left" w:pos="1134"/>
        </w:tabs>
        <w:ind w:right="1267" w:firstLine="709"/>
        <w:rPr>
          <w:b/>
          <w:bCs/>
          <w:iCs/>
          <w:lang w:val="uk-UA"/>
        </w:rPr>
      </w:pPr>
    </w:p>
    <w:p w:rsidR="00136909" w:rsidRPr="00D840EC" w:rsidRDefault="00136909" w:rsidP="00136909">
      <w:pPr>
        <w:shd w:val="clear" w:color="auto" w:fill="FFFFFF"/>
        <w:tabs>
          <w:tab w:val="left" w:pos="1134"/>
        </w:tabs>
        <w:ind w:right="1267" w:firstLine="709"/>
        <w:rPr>
          <w:b/>
          <w:bCs/>
          <w:iCs/>
          <w:lang w:val="uk-UA"/>
        </w:rPr>
      </w:pPr>
      <w:r w:rsidRPr="00D840EC">
        <w:rPr>
          <w:b/>
          <w:bCs/>
          <w:iCs/>
          <w:lang w:val="uk-UA"/>
        </w:rPr>
        <w:t>Лекція 1</w:t>
      </w:r>
      <w:r w:rsidR="000E2D3A">
        <w:rPr>
          <w:b/>
          <w:bCs/>
          <w:iCs/>
          <w:lang w:val="uk-UA"/>
        </w:rPr>
        <w:t>, 2</w:t>
      </w:r>
    </w:p>
    <w:p w:rsidR="00136909" w:rsidRPr="000E2D3A" w:rsidRDefault="000E2D3A" w:rsidP="00047C62">
      <w:pPr>
        <w:pStyle w:val="a5"/>
        <w:numPr>
          <w:ilvl w:val="0"/>
          <w:numId w:val="11"/>
        </w:numPr>
        <w:ind w:left="993"/>
        <w:jc w:val="both"/>
        <w:rPr>
          <w:rFonts w:ascii="Times New Roman" w:hAnsi="Times New Roman" w:cs="Times New Roman"/>
        </w:rPr>
      </w:pPr>
      <w:r w:rsidRPr="000E2D3A">
        <w:rPr>
          <w:rFonts w:ascii="Times New Roman" w:hAnsi="Times New Roman" w:cs="Times New Roman"/>
        </w:rPr>
        <w:t>Місце та роль досліджень у менеджменті</w:t>
      </w:r>
    </w:p>
    <w:p w:rsidR="000E2D3A" w:rsidRPr="000E2D3A" w:rsidRDefault="000E2D3A" w:rsidP="00047C62">
      <w:pPr>
        <w:pStyle w:val="a5"/>
        <w:numPr>
          <w:ilvl w:val="0"/>
          <w:numId w:val="11"/>
        </w:numPr>
        <w:ind w:left="993"/>
        <w:jc w:val="both"/>
        <w:rPr>
          <w:rFonts w:ascii="Times New Roman" w:hAnsi="Times New Roman" w:cs="Times New Roman"/>
          <w:color w:val="000000" w:themeColor="text1"/>
        </w:rPr>
      </w:pPr>
      <w:r w:rsidRPr="000E2D3A">
        <w:rPr>
          <w:rFonts w:ascii="Times New Roman" w:hAnsi="Times New Roman" w:cs="Times New Roman"/>
          <w:color w:val="000000" w:themeColor="text1"/>
        </w:rPr>
        <w:t>Об’єкт, суб’єкт та предмет управлінського дослідження: ситуація, процеси, система управління</w:t>
      </w:r>
    </w:p>
    <w:p w:rsidR="000E2D3A" w:rsidRPr="000E2D3A" w:rsidRDefault="000E2D3A" w:rsidP="00047C62">
      <w:pPr>
        <w:pStyle w:val="a5"/>
        <w:numPr>
          <w:ilvl w:val="0"/>
          <w:numId w:val="11"/>
        </w:numPr>
        <w:ind w:left="993"/>
        <w:jc w:val="both"/>
        <w:rPr>
          <w:rFonts w:ascii="Times New Roman" w:hAnsi="Times New Roman" w:cs="Times New Roman"/>
        </w:rPr>
      </w:pPr>
      <w:r w:rsidRPr="000E2D3A">
        <w:rPr>
          <w:rFonts w:ascii="Times New Roman" w:hAnsi="Times New Roman" w:cs="Times New Roman"/>
        </w:rPr>
        <w:t>Дослідження процесів управління: поняття сутність, мета та завдання</w:t>
      </w:r>
    </w:p>
    <w:p w:rsidR="000E2D3A" w:rsidRPr="000E2D3A" w:rsidRDefault="000E2D3A" w:rsidP="00047C62">
      <w:pPr>
        <w:pStyle w:val="a5"/>
        <w:numPr>
          <w:ilvl w:val="0"/>
          <w:numId w:val="11"/>
        </w:numPr>
        <w:ind w:left="993"/>
        <w:jc w:val="both"/>
        <w:rPr>
          <w:rFonts w:ascii="Times New Roman" w:hAnsi="Times New Roman" w:cs="Times New Roman"/>
        </w:rPr>
      </w:pPr>
      <w:r w:rsidRPr="000E2D3A">
        <w:rPr>
          <w:rFonts w:ascii="Times New Roman" w:hAnsi="Times New Roman" w:cs="Times New Roman"/>
        </w:rPr>
        <w:t>Етичні проблеми управлінських досліджень</w:t>
      </w:r>
    </w:p>
    <w:p w:rsidR="000E2D3A" w:rsidRPr="000E2D3A" w:rsidRDefault="000E2D3A" w:rsidP="00136909">
      <w:pPr>
        <w:jc w:val="both"/>
        <w:rPr>
          <w:lang w:val="uk-UA" w:eastAsia="ru-RU"/>
        </w:rPr>
      </w:pPr>
    </w:p>
    <w:p w:rsidR="000E2D3A" w:rsidRPr="000E2D3A" w:rsidRDefault="000E2D3A" w:rsidP="000E2D3A">
      <w:pPr>
        <w:jc w:val="center"/>
        <w:rPr>
          <w:rStyle w:val="a6"/>
          <w:b/>
          <w:i w:val="0"/>
          <w:iCs w:val="0"/>
          <w:caps/>
          <w:lang w:val="ru-RU"/>
        </w:rPr>
      </w:pPr>
      <w:r w:rsidRPr="000E2D3A">
        <w:rPr>
          <w:rStyle w:val="a6"/>
          <w:b/>
          <w:i w:val="0"/>
          <w:caps/>
          <w:lang w:val="ru-RU"/>
        </w:rPr>
        <w:t xml:space="preserve">ТЕМА 2. методологія УПРАВЛІНСЬКИХ </w:t>
      </w:r>
      <w:proofErr w:type="gramStart"/>
      <w:r w:rsidRPr="000E2D3A">
        <w:rPr>
          <w:rStyle w:val="a6"/>
          <w:b/>
          <w:i w:val="0"/>
          <w:caps/>
          <w:lang w:val="ru-RU"/>
        </w:rPr>
        <w:t>досл</w:t>
      </w:r>
      <w:proofErr w:type="gramEnd"/>
      <w:r w:rsidRPr="000E2D3A">
        <w:rPr>
          <w:rStyle w:val="a6"/>
          <w:b/>
          <w:i w:val="0"/>
          <w:caps/>
          <w:lang w:val="ru-RU"/>
        </w:rPr>
        <w:t>іджень</w:t>
      </w:r>
    </w:p>
    <w:p w:rsidR="00136909" w:rsidRPr="000E2D3A" w:rsidRDefault="00136909" w:rsidP="00136909">
      <w:pPr>
        <w:shd w:val="clear" w:color="auto" w:fill="FFFFFF"/>
        <w:tabs>
          <w:tab w:val="left" w:pos="1134"/>
        </w:tabs>
        <w:ind w:right="1267" w:firstLine="709"/>
        <w:rPr>
          <w:b/>
          <w:bCs/>
          <w:iCs/>
          <w:lang w:val="ru-RU"/>
        </w:rPr>
      </w:pPr>
    </w:p>
    <w:p w:rsidR="00136909" w:rsidRPr="00D840EC" w:rsidRDefault="000E2D3A" w:rsidP="00136909">
      <w:pPr>
        <w:shd w:val="clear" w:color="auto" w:fill="FFFFFF"/>
        <w:tabs>
          <w:tab w:val="left" w:pos="1134"/>
        </w:tabs>
        <w:ind w:right="1267" w:firstLine="709"/>
        <w:rPr>
          <w:b/>
          <w:bCs/>
          <w:iCs/>
          <w:lang w:val="uk-UA"/>
        </w:rPr>
      </w:pPr>
      <w:r>
        <w:rPr>
          <w:b/>
          <w:bCs/>
          <w:iCs/>
          <w:lang w:val="uk-UA"/>
        </w:rPr>
        <w:t>Лекція</w:t>
      </w:r>
      <w:r w:rsidR="00136909">
        <w:rPr>
          <w:b/>
          <w:bCs/>
          <w:iCs/>
          <w:lang w:val="uk-UA"/>
        </w:rPr>
        <w:t xml:space="preserve"> 3</w:t>
      </w:r>
    </w:p>
    <w:p w:rsidR="00DA20B1" w:rsidRPr="00DA20B1" w:rsidRDefault="00DA20B1" w:rsidP="00047C62">
      <w:pPr>
        <w:pStyle w:val="a5"/>
        <w:numPr>
          <w:ilvl w:val="0"/>
          <w:numId w:val="12"/>
        </w:numPr>
        <w:ind w:left="1134" w:hanging="425"/>
        <w:rPr>
          <w:rFonts w:ascii="Times New Roman" w:hAnsi="Times New Roman" w:cs="Times New Roman"/>
        </w:rPr>
      </w:pPr>
      <w:r w:rsidRPr="00DA20B1">
        <w:rPr>
          <w:rFonts w:ascii="Times New Roman" w:hAnsi="Times New Roman" w:cs="Times New Roman"/>
        </w:rPr>
        <w:t xml:space="preserve">Підходи до дослідження систем управління </w:t>
      </w:r>
    </w:p>
    <w:p w:rsidR="000E2D3A" w:rsidRPr="000E2D3A" w:rsidRDefault="000E2D3A" w:rsidP="00047C62">
      <w:pPr>
        <w:pStyle w:val="a5"/>
        <w:numPr>
          <w:ilvl w:val="0"/>
          <w:numId w:val="12"/>
        </w:numPr>
        <w:ind w:left="1134" w:hanging="425"/>
        <w:rPr>
          <w:rFonts w:ascii="Times New Roman" w:hAnsi="Times New Roman" w:cs="Times New Roman"/>
        </w:rPr>
      </w:pPr>
      <w:r w:rsidRPr="000E2D3A">
        <w:rPr>
          <w:rFonts w:ascii="Times New Roman" w:hAnsi="Times New Roman" w:cs="Times New Roman"/>
        </w:rPr>
        <w:t>Розробка гіпотези та концепції управлінського дослідження</w:t>
      </w:r>
    </w:p>
    <w:p w:rsidR="000E2D3A" w:rsidRPr="000E2D3A" w:rsidRDefault="000E2D3A" w:rsidP="00047C62">
      <w:pPr>
        <w:pStyle w:val="a5"/>
        <w:numPr>
          <w:ilvl w:val="0"/>
          <w:numId w:val="12"/>
        </w:numPr>
        <w:ind w:left="1134" w:hanging="425"/>
        <w:rPr>
          <w:rFonts w:ascii="Times New Roman" w:hAnsi="Times New Roman" w:cs="Times New Roman"/>
          <w:color w:val="000000" w:themeColor="text1"/>
        </w:rPr>
      </w:pPr>
      <w:r w:rsidRPr="000E2D3A">
        <w:rPr>
          <w:rFonts w:ascii="Times New Roman" w:hAnsi="Times New Roman" w:cs="Times New Roman"/>
          <w:color w:val="000000" w:themeColor="text1"/>
        </w:rPr>
        <w:t>Система принципів та методів управлінського дослідження</w:t>
      </w:r>
    </w:p>
    <w:p w:rsidR="000E2D3A" w:rsidRPr="000E2D3A" w:rsidRDefault="000E2D3A" w:rsidP="00136909">
      <w:pPr>
        <w:rPr>
          <w:b/>
          <w:lang w:val="ru-RU"/>
        </w:rPr>
      </w:pPr>
    </w:p>
    <w:p w:rsidR="000E2D3A" w:rsidRPr="000E2D3A" w:rsidRDefault="000E2D3A" w:rsidP="000E2D3A">
      <w:pPr>
        <w:jc w:val="center"/>
        <w:rPr>
          <w:rStyle w:val="a6"/>
          <w:b/>
          <w:i w:val="0"/>
          <w:caps/>
          <w:lang w:val="ru-RU"/>
        </w:rPr>
      </w:pPr>
      <w:r w:rsidRPr="000E2D3A">
        <w:rPr>
          <w:rStyle w:val="a6"/>
          <w:b/>
          <w:i w:val="0"/>
          <w:caps/>
          <w:lang w:val="ru-RU"/>
        </w:rPr>
        <w:t xml:space="preserve">ТЕМА 3. основні характеристики та особливості використання наукових методів управлінських </w:t>
      </w:r>
      <w:proofErr w:type="gramStart"/>
      <w:r w:rsidRPr="000E2D3A">
        <w:rPr>
          <w:rStyle w:val="a6"/>
          <w:b/>
          <w:i w:val="0"/>
          <w:caps/>
          <w:lang w:val="ru-RU"/>
        </w:rPr>
        <w:t>досл</w:t>
      </w:r>
      <w:proofErr w:type="gramEnd"/>
      <w:r w:rsidRPr="000E2D3A">
        <w:rPr>
          <w:rStyle w:val="a6"/>
          <w:b/>
          <w:i w:val="0"/>
          <w:caps/>
          <w:lang w:val="ru-RU"/>
        </w:rPr>
        <w:t>іджень</w:t>
      </w:r>
    </w:p>
    <w:p w:rsidR="00136909" w:rsidRPr="000E2D3A" w:rsidRDefault="00136909" w:rsidP="00136909">
      <w:pPr>
        <w:jc w:val="center"/>
        <w:rPr>
          <w:b/>
          <w:caps/>
          <w:lang w:val="ru-RU"/>
        </w:rPr>
      </w:pPr>
    </w:p>
    <w:p w:rsidR="003051E7" w:rsidRPr="003051E7" w:rsidRDefault="000E2D3A" w:rsidP="003051E7">
      <w:pPr>
        <w:shd w:val="clear" w:color="auto" w:fill="FFFFFF"/>
        <w:tabs>
          <w:tab w:val="left" w:pos="1134"/>
        </w:tabs>
        <w:ind w:right="1267" w:firstLine="709"/>
        <w:rPr>
          <w:b/>
          <w:bCs/>
          <w:iCs/>
          <w:lang w:val="uk-UA"/>
        </w:rPr>
      </w:pPr>
      <w:r>
        <w:rPr>
          <w:b/>
          <w:bCs/>
          <w:iCs/>
          <w:lang w:val="uk-UA"/>
        </w:rPr>
        <w:t>Лекція 4</w:t>
      </w:r>
    </w:p>
    <w:p w:rsidR="00136909" w:rsidRPr="000E2D3A" w:rsidRDefault="000E2D3A" w:rsidP="00047C62">
      <w:pPr>
        <w:pStyle w:val="a5"/>
        <w:numPr>
          <w:ilvl w:val="0"/>
          <w:numId w:val="6"/>
        </w:numPr>
        <w:ind w:left="1134" w:hanging="425"/>
        <w:jc w:val="both"/>
        <w:rPr>
          <w:rFonts w:ascii="Times New Roman" w:hAnsi="Times New Roman" w:cs="Times New Roman"/>
          <w:iCs/>
        </w:rPr>
      </w:pPr>
      <w:r w:rsidRPr="000E2D3A">
        <w:rPr>
          <w:rFonts w:ascii="Times New Roman" w:eastAsia="Times New Roman" w:hAnsi="Times New Roman" w:cs="Times New Roman"/>
          <w:color w:val="auto"/>
          <w:lang w:eastAsia="ru-RU"/>
        </w:rPr>
        <w:t>Загальнонаукові методи управлінських досліджень</w:t>
      </w:r>
      <w:r w:rsidRPr="000E2D3A">
        <w:rPr>
          <w:rFonts w:ascii="Times New Roman" w:hAnsi="Times New Roman" w:cs="Times New Roman"/>
          <w:spacing w:val="2"/>
        </w:rPr>
        <w:t xml:space="preserve"> </w:t>
      </w:r>
    </w:p>
    <w:p w:rsidR="000E2D3A" w:rsidRDefault="000E2D3A" w:rsidP="00047C62">
      <w:pPr>
        <w:pStyle w:val="a5"/>
        <w:numPr>
          <w:ilvl w:val="0"/>
          <w:numId w:val="6"/>
        </w:numPr>
        <w:ind w:left="1134" w:hanging="425"/>
        <w:jc w:val="both"/>
        <w:rPr>
          <w:rStyle w:val="a6"/>
          <w:rFonts w:ascii="Times New Roman" w:hAnsi="Times New Roman" w:cs="Times New Roman"/>
          <w:i w:val="0"/>
        </w:rPr>
      </w:pPr>
      <w:r w:rsidRPr="000E2D3A">
        <w:rPr>
          <w:rFonts w:ascii="Times New Roman" w:eastAsia="Times New Roman" w:hAnsi="Times New Roman" w:cs="Times New Roman"/>
          <w:color w:val="auto"/>
          <w:lang w:eastAsia="ru-RU"/>
        </w:rPr>
        <w:t>Ф</w:t>
      </w:r>
      <w:r w:rsidRPr="000E2D3A">
        <w:rPr>
          <w:rStyle w:val="a6"/>
          <w:rFonts w:ascii="Times New Roman" w:hAnsi="Times New Roman" w:cs="Times New Roman"/>
          <w:i w:val="0"/>
        </w:rPr>
        <w:t>ормально-логічні методи управлінських досліджень</w:t>
      </w:r>
    </w:p>
    <w:p w:rsidR="000E2D3A" w:rsidRPr="000E2D3A" w:rsidRDefault="000E2D3A" w:rsidP="000E2D3A">
      <w:pPr>
        <w:pStyle w:val="a5"/>
        <w:ind w:left="1134"/>
        <w:jc w:val="both"/>
        <w:rPr>
          <w:rStyle w:val="a6"/>
          <w:rFonts w:ascii="Times New Roman" w:hAnsi="Times New Roman" w:cs="Times New Roman"/>
          <w:i w:val="0"/>
        </w:rPr>
      </w:pPr>
    </w:p>
    <w:p w:rsidR="000E2D3A" w:rsidRPr="000E2D3A" w:rsidRDefault="000E2D3A" w:rsidP="000E2D3A">
      <w:pPr>
        <w:jc w:val="center"/>
        <w:rPr>
          <w:rStyle w:val="a6"/>
          <w:b/>
          <w:i w:val="0"/>
          <w:iCs w:val="0"/>
          <w:caps/>
          <w:lang w:val="ru-RU"/>
        </w:rPr>
      </w:pPr>
      <w:r w:rsidRPr="000E2D3A">
        <w:rPr>
          <w:rStyle w:val="a6"/>
          <w:b/>
          <w:i w:val="0"/>
          <w:caps/>
          <w:lang w:val="ru-RU"/>
        </w:rPr>
        <w:t xml:space="preserve">Тема 4. специфічні методи </w:t>
      </w:r>
      <w:proofErr w:type="gramStart"/>
      <w:r w:rsidRPr="000E2D3A">
        <w:rPr>
          <w:rStyle w:val="a6"/>
          <w:b/>
          <w:i w:val="0"/>
          <w:caps/>
          <w:lang w:val="ru-RU"/>
        </w:rPr>
        <w:t>досл</w:t>
      </w:r>
      <w:proofErr w:type="gramEnd"/>
      <w:r w:rsidRPr="000E2D3A">
        <w:rPr>
          <w:rStyle w:val="a6"/>
          <w:b/>
          <w:i w:val="0"/>
          <w:caps/>
          <w:lang w:val="ru-RU"/>
        </w:rPr>
        <w:t xml:space="preserve">ідження управлінських ситуацій </w:t>
      </w:r>
    </w:p>
    <w:p w:rsidR="00136909" w:rsidRPr="000E2D3A" w:rsidRDefault="00136909" w:rsidP="003051E7">
      <w:pPr>
        <w:ind w:firstLine="709"/>
        <w:jc w:val="both"/>
        <w:rPr>
          <w:u w:val="single"/>
          <w:lang w:val="ru-RU"/>
        </w:rPr>
      </w:pPr>
    </w:p>
    <w:p w:rsidR="003051E7" w:rsidRPr="003051E7" w:rsidRDefault="000E2D3A" w:rsidP="003051E7">
      <w:pPr>
        <w:shd w:val="clear" w:color="auto" w:fill="FFFFFF"/>
        <w:tabs>
          <w:tab w:val="left" w:pos="1134"/>
        </w:tabs>
        <w:ind w:right="1267" w:firstLine="709"/>
        <w:rPr>
          <w:b/>
          <w:bCs/>
          <w:iCs/>
          <w:lang w:val="uk-UA"/>
        </w:rPr>
      </w:pPr>
      <w:r>
        <w:rPr>
          <w:b/>
          <w:bCs/>
          <w:iCs/>
          <w:lang w:val="uk-UA"/>
        </w:rPr>
        <w:t>Лекція 5</w:t>
      </w:r>
    </w:p>
    <w:p w:rsidR="003051E7" w:rsidRPr="002C0D54" w:rsidRDefault="000E2D3A" w:rsidP="00047C62">
      <w:pPr>
        <w:pStyle w:val="a5"/>
        <w:numPr>
          <w:ilvl w:val="0"/>
          <w:numId w:val="7"/>
        </w:numPr>
        <w:ind w:left="1134" w:hanging="425"/>
        <w:jc w:val="both"/>
        <w:rPr>
          <w:rStyle w:val="a6"/>
          <w:rFonts w:ascii="Times New Roman" w:hAnsi="Times New Roman" w:cs="Times New Roman"/>
          <w:i w:val="0"/>
        </w:rPr>
      </w:pPr>
      <w:r w:rsidRPr="002C0D54">
        <w:rPr>
          <w:rStyle w:val="a6"/>
          <w:rFonts w:ascii="Times New Roman" w:hAnsi="Times New Roman" w:cs="Times New Roman"/>
          <w:i w:val="0"/>
        </w:rPr>
        <w:t>Евристичні методи управлінських досліджень</w:t>
      </w:r>
      <w:r w:rsidRPr="002C0D54">
        <w:rPr>
          <w:rStyle w:val="61"/>
          <w:rFonts w:cs="Times New Roman"/>
          <w:i/>
        </w:rPr>
        <w:t xml:space="preserve"> </w:t>
      </w:r>
    </w:p>
    <w:p w:rsidR="002C0D54" w:rsidRPr="002C0D54" w:rsidRDefault="002C0D54" w:rsidP="00047C62">
      <w:pPr>
        <w:pStyle w:val="a5"/>
        <w:numPr>
          <w:ilvl w:val="0"/>
          <w:numId w:val="7"/>
        </w:numPr>
        <w:ind w:left="1134" w:hanging="425"/>
        <w:jc w:val="both"/>
        <w:rPr>
          <w:rStyle w:val="61"/>
          <w:rFonts w:cs="Times New Roman"/>
          <w:sz w:val="24"/>
          <w:szCs w:val="24"/>
          <w:shd w:val="clear" w:color="auto" w:fill="auto"/>
        </w:rPr>
      </w:pPr>
      <w:r w:rsidRPr="002C0D54">
        <w:rPr>
          <w:rStyle w:val="a6"/>
          <w:rFonts w:ascii="Times New Roman" w:hAnsi="Times New Roman" w:cs="Times New Roman"/>
          <w:i w:val="0"/>
        </w:rPr>
        <w:t>Розрахункові методи управлінських досліджень</w:t>
      </w:r>
      <w:r w:rsidRPr="002C0D54">
        <w:rPr>
          <w:rStyle w:val="61"/>
          <w:rFonts w:cs="Times New Roman"/>
          <w:i/>
        </w:rPr>
        <w:t xml:space="preserve"> </w:t>
      </w:r>
    </w:p>
    <w:p w:rsidR="00136909" w:rsidRPr="002C0D54" w:rsidRDefault="002C0D54" w:rsidP="00047C62">
      <w:pPr>
        <w:pStyle w:val="a5"/>
        <w:numPr>
          <w:ilvl w:val="0"/>
          <w:numId w:val="7"/>
        </w:numPr>
        <w:ind w:left="1134" w:hanging="425"/>
        <w:jc w:val="both"/>
        <w:rPr>
          <w:rStyle w:val="a6"/>
          <w:rFonts w:ascii="Times New Roman" w:hAnsi="Times New Roman" w:cs="Times New Roman"/>
          <w:i w:val="0"/>
          <w:iCs w:val="0"/>
        </w:rPr>
      </w:pPr>
      <w:r w:rsidRPr="002C0D54">
        <w:rPr>
          <w:rStyle w:val="a6"/>
          <w:rFonts w:ascii="Times New Roman" w:hAnsi="Times New Roman" w:cs="Times New Roman"/>
          <w:i w:val="0"/>
        </w:rPr>
        <w:t>Комбіновані методи управлінських досліджень</w:t>
      </w:r>
    </w:p>
    <w:p w:rsidR="002C0D54" w:rsidRPr="002C0D54" w:rsidRDefault="002C0D54" w:rsidP="00047C62">
      <w:pPr>
        <w:pStyle w:val="a5"/>
        <w:numPr>
          <w:ilvl w:val="0"/>
          <w:numId w:val="7"/>
        </w:numPr>
        <w:ind w:left="1134" w:hanging="425"/>
        <w:jc w:val="both"/>
        <w:rPr>
          <w:rStyle w:val="a6"/>
          <w:rFonts w:ascii="Times New Roman" w:hAnsi="Times New Roman" w:cs="Times New Roman"/>
          <w:i w:val="0"/>
          <w:iCs w:val="0"/>
        </w:rPr>
      </w:pPr>
      <w:r w:rsidRPr="002C0D54">
        <w:rPr>
          <w:rStyle w:val="a6"/>
          <w:rFonts w:ascii="Times New Roman" w:eastAsia="Times New Roman" w:hAnsi="Times New Roman" w:cs="Times New Roman"/>
          <w:i w:val="0"/>
          <w:iCs w:val="0"/>
          <w:color w:val="auto"/>
          <w:lang w:eastAsia="ru-RU"/>
        </w:rPr>
        <w:t>Ефективність, обмеження та умови використання різних методів управлінських досліджень. Поєднання та комбінація методів управлінського дослідження</w:t>
      </w:r>
    </w:p>
    <w:p w:rsidR="002C0D54" w:rsidRPr="002C0D54" w:rsidRDefault="002C0D54" w:rsidP="002C0D54">
      <w:pPr>
        <w:pStyle w:val="a5"/>
        <w:ind w:left="1134"/>
        <w:jc w:val="both"/>
        <w:rPr>
          <w:rStyle w:val="a6"/>
          <w:rFonts w:ascii="Times New Roman" w:hAnsi="Times New Roman" w:cs="Times New Roman"/>
          <w:i w:val="0"/>
          <w:iCs w:val="0"/>
        </w:rPr>
      </w:pPr>
    </w:p>
    <w:p w:rsidR="002C0D54" w:rsidRPr="003E776D" w:rsidRDefault="002C0D54" w:rsidP="002C0D54">
      <w:pPr>
        <w:pStyle w:val="a5"/>
        <w:jc w:val="center"/>
        <w:rPr>
          <w:rFonts w:ascii="Times New Roman" w:hAnsi="Times New Roman" w:cs="Times New Roman"/>
          <w:b/>
          <w:i/>
        </w:rPr>
      </w:pPr>
      <w:r w:rsidRPr="003E776D">
        <w:rPr>
          <w:rFonts w:ascii="Times New Roman" w:hAnsi="Times New Roman" w:cs="Times New Roman"/>
          <w:b/>
          <w:i/>
        </w:rPr>
        <w:t>Змістовий модуль І</w:t>
      </w:r>
      <w:r w:rsidR="00E15FD9">
        <w:rPr>
          <w:rFonts w:ascii="Times New Roman" w:hAnsi="Times New Roman" w:cs="Times New Roman"/>
          <w:b/>
          <w:i/>
        </w:rPr>
        <w:t>І</w:t>
      </w:r>
      <w:r w:rsidRPr="003E776D">
        <w:rPr>
          <w:rFonts w:ascii="Times New Roman" w:hAnsi="Times New Roman" w:cs="Times New Roman"/>
          <w:b/>
          <w:i/>
        </w:rPr>
        <w:t>.</w:t>
      </w:r>
    </w:p>
    <w:p w:rsidR="002C0D54" w:rsidRPr="003E776D" w:rsidRDefault="002C0D54" w:rsidP="002C0D54">
      <w:pPr>
        <w:pStyle w:val="a5"/>
        <w:widowControl w:val="0"/>
        <w:tabs>
          <w:tab w:val="left" w:pos="7020"/>
        </w:tabs>
        <w:jc w:val="center"/>
        <w:rPr>
          <w:rFonts w:ascii="Times New Roman" w:hAnsi="Times New Roman" w:cs="Times New Roman"/>
          <w:b/>
          <w:caps/>
        </w:rPr>
      </w:pPr>
      <w:r>
        <w:rPr>
          <w:rFonts w:ascii="Times New Roman" w:hAnsi="Times New Roman" w:cs="Times New Roman"/>
          <w:b/>
          <w:caps/>
        </w:rPr>
        <w:t>проведення</w:t>
      </w:r>
      <w:r w:rsidRPr="003E776D">
        <w:rPr>
          <w:rFonts w:ascii="Times New Roman" w:hAnsi="Times New Roman" w:cs="Times New Roman"/>
          <w:b/>
          <w:caps/>
        </w:rPr>
        <w:t xml:space="preserve"> управлінських досліджень</w:t>
      </w:r>
    </w:p>
    <w:p w:rsidR="002C0D54" w:rsidRPr="008B351B" w:rsidRDefault="002C0D54" w:rsidP="002C0D54">
      <w:pPr>
        <w:pStyle w:val="a5"/>
        <w:jc w:val="both"/>
        <w:rPr>
          <w:rFonts w:ascii="Times New Roman" w:eastAsia="Times New Roman" w:hAnsi="Times New Roman" w:cs="Times New Roman"/>
          <w:b/>
          <w:color w:val="auto"/>
          <w:lang w:eastAsia="ru-RU"/>
        </w:rPr>
      </w:pPr>
    </w:p>
    <w:p w:rsidR="002C0D54" w:rsidRPr="002C0D54" w:rsidRDefault="002C0D54" w:rsidP="002C0D54">
      <w:pPr>
        <w:jc w:val="center"/>
        <w:rPr>
          <w:rStyle w:val="a6"/>
          <w:b/>
          <w:i w:val="0"/>
          <w:iCs w:val="0"/>
          <w:caps/>
          <w:lang w:val="ru-RU"/>
        </w:rPr>
      </w:pPr>
      <w:r w:rsidRPr="002C0D54">
        <w:rPr>
          <w:rStyle w:val="a6"/>
          <w:b/>
          <w:i w:val="0"/>
          <w:caps/>
          <w:lang w:val="ru-RU"/>
        </w:rPr>
        <w:t xml:space="preserve">ТЕМА 5. планування та реалізація управлінського </w:t>
      </w:r>
      <w:proofErr w:type="gramStart"/>
      <w:r w:rsidRPr="002C0D54">
        <w:rPr>
          <w:rStyle w:val="a6"/>
          <w:b/>
          <w:i w:val="0"/>
          <w:caps/>
          <w:lang w:val="ru-RU"/>
        </w:rPr>
        <w:t>досл</w:t>
      </w:r>
      <w:proofErr w:type="gramEnd"/>
      <w:r w:rsidRPr="002C0D54">
        <w:rPr>
          <w:rStyle w:val="a6"/>
          <w:b/>
          <w:i w:val="0"/>
          <w:caps/>
          <w:lang w:val="ru-RU"/>
        </w:rPr>
        <w:t>ідження: теоретичний та практичний аспекти</w:t>
      </w:r>
    </w:p>
    <w:p w:rsidR="00136909" w:rsidRPr="003051E7" w:rsidRDefault="00136909" w:rsidP="00136909">
      <w:pPr>
        <w:jc w:val="center"/>
        <w:rPr>
          <w:rStyle w:val="a6"/>
          <w:b/>
          <w:i w:val="0"/>
          <w:caps/>
          <w:lang w:val="uk-UA"/>
        </w:rPr>
      </w:pPr>
    </w:p>
    <w:p w:rsidR="003051E7" w:rsidRPr="002C0D54" w:rsidRDefault="002C0D54" w:rsidP="002C0D54">
      <w:pPr>
        <w:shd w:val="clear" w:color="auto" w:fill="FFFFFF"/>
        <w:tabs>
          <w:tab w:val="left" w:pos="1134"/>
        </w:tabs>
        <w:ind w:right="1267" w:firstLine="709"/>
        <w:rPr>
          <w:b/>
          <w:bCs/>
          <w:iCs/>
          <w:lang w:val="uk-UA"/>
        </w:rPr>
      </w:pPr>
      <w:r w:rsidRPr="002C0D54">
        <w:rPr>
          <w:b/>
          <w:bCs/>
          <w:iCs/>
          <w:lang w:val="uk-UA"/>
        </w:rPr>
        <w:t>Лекція 6</w:t>
      </w:r>
    </w:p>
    <w:p w:rsidR="002C0D54" w:rsidRPr="002C0D54" w:rsidRDefault="002C0D54" w:rsidP="00047C62">
      <w:pPr>
        <w:pStyle w:val="a5"/>
        <w:numPr>
          <w:ilvl w:val="0"/>
          <w:numId w:val="8"/>
        </w:numPr>
        <w:tabs>
          <w:tab w:val="left" w:pos="1134"/>
        </w:tabs>
        <w:ind w:left="993" w:hanging="283"/>
        <w:jc w:val="both"/>
        <w:rPr>
          <w:rFonts w:ascii="Times New Roman" w:hAnsi="Times New Roman" w:cs="Times New Roman"/>
        </w:rPr>
      </w:pPr>
      <w:r w:rsidRPr="002C0D54">
        <w:rPr>
          <w:rFonts w:ascii="Times New Roman" w:hAnsi="Times New Roman" w:cs="Times New Roman"/>
          <w:color w:val="000000" w:themeColor="text1"/>
        </w:rPr>
        <w:t>Механізм розробки системи управлінського дослідження організації</w:t>
      </w:r>
      <w:r w:rsidRPr="002C0D54">
        <w:rPr>
          <w:rFonts w:ascii="Times New Roman" w:hAnsi="Times New Roman" w:cs="Times New Roman"/>
        </w:rPr>
        <w:t xml:space="preserve"> </w:t>
      </w:r>
    </w:p>
    <w:p w:rsidR="00136909" w:rsidRPr="002C0D54" w:rsidRDefault="002C0D54" w:rsidP="00047C62">
      <w:pPr>
        <w:pStyle w:val="a5"/>
        <w:numPr>
          <w:ilvl w:val="0"/>
          <w:numId w:val="8"/>
        </w:numPr>
        <w:tabs>
          <w:tab w:val="left" w:pos="1134"/>
        </w:tabs>
        <w:ind w:left="993" w:hanging="283"/>
        <w:jc w:val="both"/>
        <w:rPr>
          <w:rFonts w:ascii="Times New Roman" w:hAnsi="Times New Roman" w:cs="Times New Roman"/>
        </w:rPr>
      </w:pPr>
      <w:r w:rsidRPr="002C0D54">
        <w:rPr>
          <w:rFonts w:ascii="Times New Roman" w:hAnsi="Times New Roman" w:cs="Times New Roman"/>
          <w:color w:val="000000" w:themeColor="text1"/>
        </w:rPr>
        <w:t xml:space="preserve">Проблеми та перспективи </w:t>
      </w:r>
      <w:proofErr w:type="spellStart"/>
      <w:r w:rsidRPr="002C0D54">
        <w:rPr>
          <w:rFonts w:ascii="Times New Roman" w:hAnsi="Times New Roman" w:cs="Times New Roman"/>
          <w:color w:val="000000" w:themeColor="text1"/>
        </w:rPr>
        <w:t>аутсорсингу</w:t>
      </w:r>
      <w:proofErr w:type="spellEnd"/>
      <w:r w:rsidRPr="002C0D54">
        <w:rPr>
          <w:rFonts w:ascii="Times New Roman" w:hAnsi="Times New Roman" w:cs="Times New Roman"/>
          <w:color w:val="000000" w:themeColor="text1"/>
        </w:rPr>
        <w:t xml:space="preserve"> управлінських досліджень</w:t>
      </w:r>
    </w:p>
    <w:p w:rsidR="002C0D54" w:rsidRPr="002C0D54" w:rsidRDefault="002C0D54" w:rsidP="002C0D54">
      <w:pPr>
        <w:pStyle w:val="a5"/>
        <w:tabs>
          <w:tab w:val="left" w:pos="1134"/>
        </w:tabs>
        <w:ind w:left="709"/>
        <w:jc w:val="both"/>
        <w:rPr>
          <w:rFonts w:ascii="Times New Roman" w:hAnsi="Times New Roman" w:cs="Times New Roman"/>
          <w:b/>
        </w:rPr>
      </w:pPr>
    </w:p>
    <w:p w:rsidR="002C0D54" w:rsidRDefault="002C0D54" w:rsidP="002C0D54">
      <w:pPr>
        <w:pStyle w:val="a5"/>
        <w:ind w:left="0"/>
        <w:jc w:val="center"/>
        <w:rPr>
          <w:rFonts w:ascii="Times New Roman" w:eastAsia="Times New Roman" w:hAnsi="Times New Roman" w:cs="Times New Roman"/>
          <w:color w:val="auto"/>
          <w:lang w:eastAsia="ru-RU"/>
        </w:rPr>
      </w:pPr>
      <w:r w:rsidRPr="008B351B">
        <w:rPr>
          <w:rStyle w:val="a6"/>
          <w:rFonts w:ascii="Times New Roman" w:hAnsi="Times New Roman" w:cs="Times New Roman"/>
          <w:b/>
          <w:i w:val="0"/>
          <w:caps/>
        </w:rPr>
        <w:t>ТЕМА</w:t>
      </w:r>
      <w:r>
        <w:rPr>
          <w:rStyle w:val="a6"/>
          <w:rFonts w:ascii="Times New Roman" w:hAnsi="Times New Roman" w:cs="Times New Roman"/>
          <w:b/>
          <w:i w:val="0"/>
          <w:caps/>
        </w:rPr>
        <w:t xml:space="preserve"> 6. оцінка результатів управлінського дослідження та діагностика управлінської ситуації</w:t>
      </w:r>
    </w:p>
    <w:p w:rsidR="00136909" w:rsidRPr="003051E7" w:rsidRDefault="00136909" w:rsidP="00136909">
      <w:pPr>
        <w:jc w:val="center"/>
        <w:rPr>
          <w:rStyle w:val="a6"/>
          <w:b/>
          <w:i w:val="0"/>
          <w:caps/>
          <w:lang w:val="uk-UA"/>
        </w:rPr>
      </w:pPr>
    </w:p>
    <w:p w:rsidR="003051E7" w:rsidRPr="003051E7" w:rsidRDefault="002C0D54" w:rsidP="003051E7">
      <w:pPr>
        <w:shd w:val="clear" w:color="auto" w:fill="FFFFFF"/>
        <w:tabs>
          <w:tab w:val="left" w:pos="1134"/>
        </w:tabs>
        <w:ind w:right="1267" w:firstLine="709"/>
        <w:rPr>
          <w:b/>
          <w:bCs/>
          <w:iCs/>
          <w:lang w:val="uk-UA"/>
        </w:rPr>
      </w:pPr>
      <w:r>
        <w:rPr>
          <w:b/>
          <w:bCs/>
          <w:iCs/>
          <w:lang w:val="uk-UA"/>
        </w:rPr>
        <w:t>Лекція 7</w:t>
      </w:r>
    </w:p>
    <w:p w:rsidR="002C0D54" w:rsidRPr="002C0D54" w:rsidRDefault="002C0D54" w:rsidP="00047C62">
      <w:pPr>
        <w:pStyle w:val="a5"/>
        <w:numPr>
          <w:ilvl w:val="0"/>
          <w:numId w:val="9"/>
        </w:numPr>
        <w:ind w:left="1276" w:hanging="567"/>
        <w:jc w:val="both"/>
        <w:rPr>
          <w:rFonts w:ascii="Times New Roman" w:hAnsi="Times New Roman" w:cs="Times New Roman"/>
        </w:rPr>
      </w:pPr>
      <w:r w:rsidRPr="002C0D54">
        <w:rPr>
          <w:rFonts w:ascii="Times New Roman" w:eastAsia="Times New Roman" w:hAnsi="Times New Roman" w:cs="Times New Roman"/>
          <w:color w:val="auto"/>
          <w:lang w:eastAsia="ru-RU"/>
        </w:rPr>
        <w:lastRenderedPageBreak/>
        <w:t>Наукова та практична ефективність управлінського дослідження</w:t>
      </w:r>
    </w:p>
    <w:p w:rsidR="002C0D54" w:rsidRPr="002C0D54" w:rsidRDefault="002C0D54" w:rsidP="00047C62">
      <w:pPr>
        <w:pStyle w:val="a5"/>
        <w:numPr>
          <w:ilvl w:val="0"/>
          <w:numId w:val="9"/>
        </w:numPr>
        <w:ind w:left="1276" w:hanging="567"/>
        <w:jc w:val="both"/>
        <w:rPr>
          <w:rFonts w:ascii="Times New Roman" w:hAnsi="Times New Roman" w:cs="Times New Roman"/>
        </w:rPr>
      </w:pPr>
      <w:r w:rsidRPr="002C0D54">
        <w:rPr>
          <w:rFonts w:ascii="Times New Roman" w:eastAsia="Times New Roman" w:hAnsi="Times New Roman" w:cs="Times New Roman"/>
          <w:color w:val="auto"/>
          <w:lang w:eastAsia="ru-RU"/>
        </w:rPr>
        <w:t>Соціальна, організаційна та економічна ефективність управлінського дослідження</w:t>
      </w:r>
    </w:p>
    <w:p w:rsidR="00136909" w:rsidRPr="002C0D54" w:rsidRDefault="002C0D54" w:rsidP="00047C62">
      <w:pPr>
        <w:pStyle w:val="a5"/>
        <w:numPr>
          <w:ilvl w:val="0"/>
          <w:numId w:val="9"/>
        </w:numPr>
        <w:ind w:left="1276" w:hanging="567"/>
        <w:jc w:val="both"/>
        <w:rPr>
          <w:rStyle w:val="3"/>
          <w:rFonts w:ascii="Times New Roman" w:hAnsi="Times New Roman"/>
          <w:sz w:val="24"/>
          <w:szCs w:val="24"/>
        </w:rPr>
      </w:pPr>
      <w:r w:rsidRPr="002C0D54">
        <w:rPr>
          <w:rFonts w:ascii="Times New Roman" w:eastAsia="Times New Roman" w:hAnsi="Times New Roman" w:cs="Times New Roman"/>
          <w:color w:val="auto"/>
          <w:lang w:eastAsia="ru-RU"/>
        </w:rPr>
        <w:t>Роль особистості дослідника для досягнення ефективності та результативності управлінських досліджень</w:t>
      </w:r>
    </w:p>
    <w:p w:rsidR="002C0D54" w:rsidRDefault="002C0D54" w:rsidP="00136909">
      <w:pPr>
        <w:jc w:val="center"/>
        <w:rPr>
          <w:rStyle w:val="a6"/>
          <w:b/>
          <w:i w:val="0"/>
          <w:caps/>
          <w:lang w:val="uk-UA"/>
        </w:rPr>
      </w:pPr>
    </w:p>
    <w:p w:rsidR="003051E7" w:rsidRPr="00DA20B1" w:rsidRDefault="003051E7" w:rsidP="003051E7">
      <w:pPr>
        <w:keepNext/>
        <w:jc w:val="center"/>
        <w:outlineLvl w:val="1"/>
        <w:rPr>
          <w:b/>
          <w:bCs/>
          <w:lang w:val="uk-UA" w:eastAsia="ru-RU"/>
        </w:rPr>
      </w:pPr>
      <w:r w:rsidRPr="003051E7">
        <w:rPr>
          <w:b/>
          <w:bCs/>
          <w:snapToGrid w:val="0"/>
          <w:szCs w:val="28"/>
          <w:lang w:val="uk-UA"/>
        </w:rPr>
        <w:t xml:space="preserve">ЗМІСТ </w:t>
      </w:r>
      <w:r w:rsidRPr="00DA20B1">
        <w:rPr>
          <w:b/>
          <w:bCs/>
          <w:snapToGrid w:val="0"/>
          <w:szCs w:val="28"/>
          <w:lang w:val="uk-UA"/>
        </w:rPr>
        <w:t>ЛЕКЦІЙ, ПЛАНИ</w:t>
      </w:r>
      <w:r w:rsidRPr="00DA20B1">
        <w:rPr>
          <w:b/>
          <w:snapToGrid w:val="0"/>
          <w:szCs w:val="28"/>
          <w:lang w:val="uk-UA"/>
        </w:rPr>
        <w:t xml:space="preserve"> СЕМІНАРСЬКИХ І ПРАКТИЧНИХ ЗАНЯТЬ, </w:t>
      </w:r>
      <w:r w:rsidRPr="00DA20B1">
        <w:rPr>
          <w:b/>
          <w:bCs/>
          <w:snapToGrid w:val="0"/>
          <w:szCs w:val="28"/>
          <w:lang w:val="uk-UA"/>
        </w:rPr>
        <w:t xml:space="preserve">ЗАВДАННЯ ДЛЯ САМОСТІЙНОЇ РОБОТИ СТУДЕНТІВ ТА МЕТОДИЧНІ ВКАЗІВКИ З НАВЧАЛЬНОЇ ДИСЦИПЛІНИ </w:t>
      </w:r>
      <w:r w:rsidRPr="00DA20B1">
        <w:rPr>
          <w:b/>
          <w:caps/>
          <w:lang w:val="uk-UA"/>
        </w:rPr>
        <w:t>«</w:t>
      </w:r>
      <w:r w:rsidR="002C0D54" w:rsidRPr="00DA20B1">
        <w:rPr>
          <w:b/>
          <w:caps/>
          <w:lang w:val="uk-UA"/>
        </w:rPr>
        <w:t>УПРАВЛІНСЬКІ ДОсЛіДЖЕННЯ</w:t>
      </w:r>
      <w:r w:rsidRPr="00DA20B1">
        <w:rPr>
          <w:b/>
          <w:caps/>
          <w:lang w:val="uk-UA"/>
        </w:rPr>
        <w:t>»</w:t>
      </w:r>
    </w:p>
    <w:p w:rsidR="009A5F38" w:rsidRPr="00DA20B1" w:rsidRDefault="009A5F38" w:rsidP="003051E7">
      <w:pPr>
        <w:jc w:val="center"/>
        <w:rPr>
          <w:lang w:val="uk-UA"/>
        </w:rPr>
      </w:pPr>
    </w:p>
    <w:p w:rsidR="002C0D54" w:rsidRPr="00DA20B1" w:rsidRDefault="002C0D54" w:rsidP="002C0D54">
      <w:pPr>
        <w:contextualSpacing/>
        <w:jc w:val="center"/>
        <w:rPr>
          <w:b/>
          <w:lang w:val="uk-UA"/>
        </w:rPr>
      </w:pPr>
      <w:r w:rsidRPr="00DA20B1">
        <w:rPr>
          <w:b/>
          <w:lang w:val="uk-UA"/>
        </w:rPr>
        <w:t xml:space="preserve">Модуль 1. </w:t>
      </w:r>
    </w:p>
    <w:p w:rsidR="002C0D54" w:rsidRPr="00DA20B1" w:rsidRDefault="002C0D54" w:rsidP="002C0D54">
      <w:pPr>
        <w:contextualSpacing/>
        <w:jc w:val="center"/>
        <w:rPr>
          <w:b/>
          <w:i/>
          <w:lang w:val="uk-UA"/>
        </w:rPr>
      </w:pPr>
      <w:r w:rsidRPr="00DA20B1">
        <w:rPr>
          <w:b/>
          <w:i/>
          <w:lang w:val="uk-UA"/>
        </w:rPr>
        <w:t xml:space="preserve">Змістовий модуль І. </w:t>
      </w:r>
    </w:p>
    <w:p w:rsidR="002C0D54" w:rsidRPr="00DA20B1" w:rsidRDefault="002C0D54" w:rsidP="002C0D54">
      <w:pPr>
        <w:widowControl w:val="0"/>
        <w:tabs>
          <w:tab w:val="left" w:pos="7020"/>
        </w:tabs>
        <w:contextualSpacing/>
        <w:jc w:val="center"/>
        <w:rPr>
          <w:b/>
          <w:caps/>
          <w:lang w:val="uk-UA"/>
        </w:rPr>
      </w:pPr>
      <w:r w:rsidRPr="00DA20B1">
        <w:rPr>
          <w:b/>
          <w:caps/>
          <w:lang w:val="uk-UA"/>
        </w:rPr>
        <w:t xml:space="preserve">Методологічні засади управлінських досліджень </w:t>
      </w:r>
    </w:p>
    <w:p w:rsidR="002C0D54" w:rsidRPr="00DA20B1" w:rsidRDefault="002C0D54" w:rsidP="002C0D54">
      <w:pPr>
        <w:widowControl w:val="0"/>
        <w:tabs>
          <w:tab w:val="left" w:pos="7020"/>
        </w:tabs>
        <w:contextualSpacing/>
        <w:jc w:val="center"/>
        <w:rPr>
          <w:b/>
          <w:caps/>
          <w:lang w:val="uk-UA"/>
        </w:rPr>
      </w:pPr>
    </w:p>
    <w:p w:rsidR="002C0D54" w:rsidRPr="00DA20B1" w:rsidRDefault="002C0D54" w:rsidP="002C0D54">
      <w:pPr>
        <w:jc w:val="center"/>
        <w:rPr>
          <w:rStyle w:val="a6"/>
          <w:b/>
          <w:i w:val="0"/>
          <w:caps/>
          <w:lang w:val="uk-UA"/>
        </w:rPr>
      </w:pPr>
      <w:r w:rsidRPr="00DA20B1">
        <w:rPr>
          <w:rStyle w:val="a6"/>
          <w:b/>
          <w:i w:val="0"/>
          <w:lang w:val="uk-UA"/>
        </w:rPr>
        <w:t xml:space="preserve">ТЕМА 1. </w:t>
      </w:r>
      <w:r w:rsidRPr="00DA20B1">
        <w:rPr>
          <w:rStyle w:val="a6"/>
          <w:b/>
          <w:i w:val="0"/>
          <w:caps/>
          <w:lang w:val="uk-UA"/>
        </w:rPr>
        <w:t xml:space="preserve">Сутність та роль досліджень у менеджменті </w:t>
      </w:r>
    </w:p>
    <w:p w:rsidR="002C0D54" w:rsidRPr="00DA20B1" w:rsidRDefault="002C0D54" w:rsidP="002C0D54">
      <w:pPr>
        <w:jc w:val="center"/>
        <w:rPr>
          <w:rStyle w:val="a6"/>
          <w:b/>
          <w:i w:val="0"/>
          <w:lang w:val="uk-UA"/>
        </w:rPr>
      </w:pPr>
    </w:p>
    <w:p w:rsidR="002C0D54" w:rsidRPr="00DA20B1" w:rsidRDefault="002C0D54" w:rsidP="002C0D54">
      <w:pPr>
        <w:ind w:firstLine="709"/>
        <w:jc w:val="both"/>
        <w:rPr>
          <w:u w:val="single"/>
          <w:lang w:val="uk-UA"/>
        </w:rPr>
      </w:pPr>
      <w:r w:rsidRPr="00DA20B1">
        <w:rPr>
          <w:u w:val="single"/>
          <w:lang w:val="uk-UA"/>
        </w:rPr>
        <w:t>Лекція (4 години)</w:t>
      </w:r>
    </w:p>
    <w:p w:rsidR="002C0D54" w:rsidRPr="00DA20B1" w:rsidRDefault="002C0D54" w:rsidP="002C0D54">
      <w:pPr>
        <w:ind w:firstLine="709"/>
        <w:jc w:val="both"/>
        <w:rPr>
          <w:b/>
          <w:lang w:val="uk-UA"/>
        </w:rPr>
      </w:pPr>
    </w:p>
    <w:p w:rsidR="002C0D54" w:rsidRPr="00DA20B1" w:rsidRDefault="002C0D54" w:rsidP="002C0D54">
      <w:pPr>
        <w:pStyle w:val="a5"/>
        <w:ind w:left="0" w:firstLine="709"/>
        <w:jc w:val="both"/>
        <w:rPr>
          <w:rFonts w:ascii="Times New Roman" w:hAnsi="Times New Roman" w:cs="Times New Roman"/>
        </w:rPr>
      </w:pPr>
      <w:r w:rsidRPr="00DA20B1">
        <w:rPr>
          <w:rFonts w:ascii="Times New Roman" w:hAnsi="Times New Roman" w:cs="Times New Roman"/>
          <w:b/>
        </w:rPr>
        <w:t xml:space="preserve">Лекція 1. Місце та роль досліджень у менеджменті. </w:t>
      </w:r>
      <w:r w:rsidRPr="00DA20B1">
        <w:rPr>
          <w:rFonts w:ascii="Times New Roman" w:hAnsi="Times New Roman" w:cs="Times New Roman"/>
        </w:rPr>
        <w:t xml:space="preserve">Поняття дослідження. Основні види досліджень. Наукові та практичні дослідження. Колективні та індивідуальні дослідження. </w:t>
      </w:r>
    </w:p>
    <w:p w:rsidR="002C0D54" w:rsidRPr="00DA20B1" w:rsidRDefault="002C0D54" w:rsidP="002C0D54">
      <w:pPr>
        <w:pStyle w:val="a5"/>
        <w:ind w:left="0" w:firstLine="709"/>
        <w:jc w:val="both"/>
        <w:rPr>
          <w:rFonts w:ascii="Times New Roman" w:hAnsi="Times New Roman" w:cs="Times New Roman"/>
        </w:rPr>
      </w:pPr>
      <w:r w:rsidRPr="00DA20B1">
        <w:rPr>
          <w:rFonts w:ascii="Times New Roman" w:hAnsi="Times New Roman" w:cs="Times New Roman"/>
          <w:b/>
          <w:color w:val="000000" w:themeColor="text1"/>
        </w:rPr>
        <w:t>Об’єкт, суб’єкт та предмет управлінського дослідження: ситуація, процеси, система управління</w:t>
      </w:r>
      <w:r w:rsidRPr="00DA20B1">
        <w:rPr>
          <w:rFonts w:ascii="Times New Roman" w:hAnsi="Times New Roman" w:cs="Times New Roman"/>
          <w:color w:val="000000" w:themeColor="text1"/>
        </w:rPr>
        <w:t>. Поняття предмету управлінського дослідження та методологічні принципи його вирізнення. Явища та процеси, їх розмаїття та класифікація. Система управління як предмет управлінського дослідження. Визначення проблеми в дослідженні процесів та систем управління. Класифікація проблем. Залежність методології та організації управлінського дослідження від його предмету.</w:t>
      </w:r>
    </w:p>
    <w:p w:rsidR="002C0D54" w:rsidRPr="00DA20B1" w:rsidRDefault="002C0D54" w:rsidP="002C0D54">
      <w:pPr>
        <w:ind w:firstLine="709"/>
        <w:jc w:val="both"/>
        <w:rPr>
          <w:lang w:val="uk-UA"/>
        </w:rPr>
      </w:pPr>
      <w:r w:rsidRPr="00DA20B1">
        <w:rPr>
          <w:b/>
          <w:lang w:val="uk-UA"/>
        </w:rPr>
        <w:t>Лекція 2. Дослідження процесів управління: поняття сутність, мета та завдання</w:t>
      </w:r>
      <w:r w:rsidRPr="00DA20B1">
        <w:rPr>
          <w:lang w:val="uk-UA"/>
        </w:rPr>
        <w:t xml:space="preserve">. Управлінські дослідження як необхідний фактор розвитку менеджменту. Роль досліджень у різних сферах розвитку та удосконалення виробництва та управління підприємством. Основні риси менеджера «дослідницького» типу. </w:t>
      </w:r>
    </w:p>
    <w:p w:rsidR="002C0D54" w:rsidRPr="00DA20B1" w:rsidRDefault="002C0D54" w:rsidP="002C0D54">
      <w:pPr>
        <w:ind w:firstLine="709"/>
        <w:jc w:val="both"/>
        <w:rPr>
          <w:lang w:val="uk-UA"/>
        </w:rPr>
      </w:pPr>
      <w:r w:rsidRPr="00DA20B1">
        <w:rPr>
          <w:b/>
          <w:lang w:val="uk-UA"/>
        </w:rPr>
        <w:t>Етичні проблеми управлінських досліджень</w:t>
      </w:r>
      <w:r w:rsidRPr="00DA20B1">
        <w:rPr>
          <w:lang w:val="uk-UA"/>
        </w:rPr>
        <w:t>.</w:t>
      </w:r>
    </w:p>
    <w:p w:rsidR="002C0D54" w:rsidRPr="00DA20B1" w:rsidRDefault="002C0D54" w:rsidP="002C0D54">
      <w:pPr>
        <w:ind w:firstLine="709"/>
        <w:jc w:val="both"/>
        <w:rPr>
          <w:lang w:val="uk-UA"/>
        </w:rPr>
      </w:pPr>
      <w:r w:rsidRPr="00DA20B1">
        <w:rPr>
          <w:lang w:val="uk-UA" w:eastAsia="ru-RU"/>
        </w:rPr>
        <w:t xml:space="preserve">Література </w:t>
      </w:r>
      <w:r w:rsidRPr="00DA20B1">
        <w:rPr>
          <w:lang w:val="uk-UA"/>
        </w:rPr>
        <w:t>[1-17].</w:t>
      </w:r>
    </w:p>
    <w:p w:rsidR="002C0D54" w:rsidRPr="00DA20B1" w:rsidRDefault="002C0D54" w:rsidP="002C0D54">
      <w:pPr>
        <w:ind w:firstLine="709"/>
        <w:jc w:val="both"/>
        <w:rPr>
          <w:lang w:val="uk-UA"/>
        </w:rPr>
      </w:pPr>
    </w:p>
    <w:p w:rsidR="002C0D54" w:rsidRPr="00DA20B1" w:rsidRDefault="002C0D54" w:rsidP="002C0D54">
      <w:pPr>
        <w:ind w:firstLine="709"/>
        <w:rPr>
          <w:u w:val="single"/>
          <w:lang w:val="uk-UA" w:eastAsia="ru-RU"/>
        </w:rPr>
      </w:pPr>
      <w:r w:rsidRPr="00DA20B1">
        <w:rPr>
          <w:u w:val="single"/>
          <w:lang w:val="uk-UA" w:eastAsia="ru-RU"/>
        </w:rPr>
        <w:t>Семінарське заняття – 2 год., самостійна робота – 10 год.</w:t>
      </w:r>
    </w:p>
    <w:p w:rsidR="002C0D54" w:rsidRPr="00DA20B1" w:rsidRDefault="002C0D54" w:rsidP="002C0D54">
      <w:pPr>
        <w:ind w:firstLine="709"/>
        <w:jc w:val="both"/>
        <w:rPr>
          <w:lang w:val="uk-UA"/>
        </w:rPr>
      </w:pPr>
    </w:p>
    <w:p w:rsidR="002C0D54" w:rsidRPr="00DA20B1" w:rsidRDefault="002C0D54" w:rsidP="002C0D54">
      <w:pPr>
        <w:widowControl w:val="0"/>
        <w:tabs>
          <w:tab w:val="left" w:pos="709"/>
          <w:tab w:val="left" w:pos="1134"/>
        </w:tabs>
        <w:ind w:firstLine="709"/>
        <w:contextualSpacing/>
        <w:jc w:val="both"/>
        <w:rPr>
          <w:rStyle w:val="a6"/>
          <w:b/>
          <w:bCs/>
          <w:i w:val="0"/>
          <w:iCs w:val="0"/>
          <w:lang w:val="uk-UA"/>
        </w:rPr>
      </w:pPr>
      <w:r w:rsidRPr="00DA20B1">
        <w:rPr>
          <w:b/>
          <w:lang w:val="uk-UA"/>
        </w:rPr>
        <w:t>І.</w:t>
      </w:r>
      <w:r w:rsidRPr="00DA20B1">
        <w:rPr>
          <w:lang w:val="uk-UA"/>
        </w:rPr>
        <w:t xml:space="preserve"> </w:t>
      </w:r>
      <w:r w:rsidRPr="00DA20B1">
        <w:rPr>
          <w:rStyle w:val="a6"/>
          <w:b/>
          <w:bCs/>
          <w:i w:val="0"/>
          <w:iCs w:val="0"/>
          <w:lang w:val="uk-UA"/>
        </w:rPr>
        <w:t>РОЗГЛЯД ТЕОРЕТИЧНИХ ПИТАНЬ:</w:t>
      </w:r>
    </w:p>
    <w:p w:rsidR="002C0D54" w:rsidRPr="00DA20B1" w:rsidRDefault="002C0D54" w:rsidP="002C0D54">
      <w:pPr>
        <w:ind w:firstLine="709"/>
        <w:jc w:val="both"/>
        <w:rPr>
          <w:lang w:val="uk-UA" w:eastAsia="ru-RU"/>
        </w:rPr>
      </w:pPr>
    </w:p>
    <w:p w:rsidR="002C0D54" w:rsidRPr="00DA20B1" w:rsidRDefault="002C0D54" w:rsidP="002C0D54">
      <w:pPr>
        <w:ind w:firstLine="709"/>
        <w:jc w:val="both"/>
        <w:rPr>
          <w:u w:val="single"/>
          <w:lang w:val="uk-UA" w:eastAsia="ru-RU"/>
        </w:rPr>
      </w:pPr>
      <w:r w:rsidRPr="00DA20B1">
        <w:rPr>
          <w:lang w:val="uk-UA" w:eastAsia="ru-RU"/>
        </w:rPr>
        <w:t xml:space="preserve"> </w:t>
      </w:r>
      <w:r w:rsidRPr="00DA20B1">
        <w:rPr>
          <w:u w:val="single"/>
          <w:lang w:val="uk-UA" w:eastAsia="ru-RU"/>
        </w:rPr>
        <w:t>Семінарське заняття (2 години)</w:t>
      </w:r>
    </w:p>
    <w:p w:rsidR="002C0D54" w:rsidRPr="00DA20B1" w:rsidRDefault="002C0D54" w:rsidP="00047C62">
      <w:pPr>
        <w:pStyle w:val="a5"/>
        <w:numPr>
          <w:ilvl w:val="0"/>
          <w:numId w:val="15"/>
        </w:numPr>
        <w:ind w:left="426" w:hanging="426"/>
        <w:jc w:val="both"/>
        <w:rPr>
          <w:rFonts w:ascii="Times New Roman" w:hAnsi="Times New Roman" w:cs="Times New Roman"/>
        </w:rPr>
      </w:pPr>
      <w:r w:rsidRPr="00DA20B1">
        <w:rPr>
          <w:rFonts w:ascii="Times New Roman" w:hAnsi="Times New Roman" w:cs="Times New Roman"/>
        </w:rPr>
        <w:t>Дослідження  та їх роль в науковій та практичній управлінській діяльності: поняття та основні види</w:t>
      </w:r>
    </w:p>
    <w:p w:rsidR="002C0D54" w:rsidRPr="00DA20B1" w:rsidRDefault="002C0D54" w:rsidP="00047C62">
      <w:pPr>
        <w:pStyle w:val="a5"/>
        <w:numPr>
          <w:ilvl w:val="0"/>
          <w:numId w:val="15"/>
        </w:numPr>
        <w:ind w:left="426" w:hanging="426"/>
        <w:jc w:val="both"/>
        <w:rPr>
          <w:rFonts w:ascii="Times New Roman" w:hAnsi="Times New Roman" w:cs="Times New Roman"/>
        </w:rPr>
      </w:pPr>
      <w:r w:rsidRPr="00DA20B1">
        <w:rPr>
          <w:rFonts w:ascii="Times New Roman" w:hAnsi="Times New Roman" w:cs="Times New Roman"/>
          <w:color w:val="000000" w:themeColor="text1"/>
        </w:rPr>
        <w:t>Об’єкт, суб’єкт та предмет управлінського дослідження: ситуація, процеси, система управління</w:t>
      </w:r>
    </w:p>
    <w:p w:rsidR="002C0D54" w:rsidRPr="00DA20B1" w:rsidRDefault="002C0D54" w:rsidP="00047C62">
      <w:pPr>
        <w:pStyle w:val="a5"/>
        <w:numPr>
          <w:ilvl w:val="0"/>
          <w:numId w:val="15"/>
        </w:numPr>
        <w:ind w:left="426" w:hanging="426"/>
        <w:jc w:val="both"/>
        <w:rPr>
          <w:rFonts w:ascii="Times New Roman" w:hAnsi="Times New Roman" w:cs="Times New Roman"/>
        </w:rPr>
      </w:pPr>
      <w:r w:rsidRPr="00DA20B1">
        <w:rPr>
          <w:rFonts w:ascii="Times New Roman" w:hAnsi="Times New Roman" w:cs="Times New Roman"/>
        </w:rPr>
        <w:t>Дослідження процесів управління: поняття сутність, мета та завдання</w:t>
      </w:r>
    </w:p>
    <w:p w:rsidR="002C0D54" w:rsidRPr="00DA20B1" w:rsidRDefault="002C0D54" w:rsidP="00047C62">
      <w:pPr>
        <w:pStyle w:val="a5"/>
        <w:numPr>
          <w:ilvl w:val="0"/>
          <w:numId w:val="15"/>
        </w:numPr>
        <w:ind w:left="426" w:hanging="426"/>
        <w:jc w:val="both"/>
        <w:rPr>
          <w:rFonts w:ascii="Times New Roman" w:hAnsi="Times New Roman" w:cs="Times New Roman"/>
        </w:rPr>
      </w:pPr>
      <w:r w:rsidRPr="00DA20B1">
        <w:rPr>
          <w:rFonts w:ascii="Times New Roman" w:hAnsi="Times New Roman" w:cs="Times New Roman"/>
        </w:rPr>
        <w:t>Основні риси менеджера «дослідницького» типу</w:t>
      </w:r>
    </w:p>
    <w:p w:rsidR="002C0D54" w:rsidRPr="00DA20B1" w:rsidRDefault="002C0D54" w:rsidP="002C0D54">
      <w:pPr>
        <w:ind w:firstLine="709"/>
        <w:jc w:val="both"/>
        <w:rPr>
          <w:b/>
          <w:lang w:val="uk-UA"/>
        </w:rPr>
      </w:pPr>
    </w:p>
    <w:p w:rsidR="002C0D54" w:rsidRPr="00DA20B1" w:rsidRDefault="002C0D54" w:rsidP="002C0D54">
      <w:pPr>
        <w:ind w:firstLine="709"/>
        <w:jc w:val="both"/>
        <w:rPr>
          <w:u w:val="single"/>
          <w:lang w:val="uk-UA" w:eastAsia="ru-RU"/>
        </w:rPr>
      </w:pPr>
      <w:r w:rsidRPr="00DA20B1">
        <w:rPr>
          <w:u w:val="single"/>
          <w:lang w:val="uk-UA" w:eastAsia="ru-RU"/>
        </w:rPr>
        <w:t>Самостійна робота (10 годин)</w:t>
      </w:r>
    </w:p>
    <w:p w:rsidR="002C0D54" w:rsidRPr="00DA20B1" w:rsidRDefault="002C0D54" w:rsidP="002C0D54">
      <w:pPr>
        <w:ind w:firstLine="709"/>
        <w:jc w:val="both"/>
        <w:rPr>
          <w:lang w:val="uk-UA" w:eastAsia="ru-RU"/>
        </w:rPr>
      </w:pPr>
    </w:p>
    <w:p w:rsidR="002C0D54" w:rsidRPr="00DA20B1" w:rsidRDefault="002C0D54" w:rsidP="002C0D54">
      <w:pPr>
        <w:ind w:firstLine="709"/>
        <w:jc w:val="both"/>
        <w:rPr>
          <w:b/>
          <w:lang w:val="uk-UA" w:eastAsia="ru-RU"/>
        </w:rPr>
      </w:pPr>
      <w:r w:rsidRPr="00DA20B1">
        <w:rPr>
          <w:b/>
          <w:lang w:val="uk-UA" w:eastAsia="ru-RU"/>
        </w:rPr>
        <w:t>Теми для рефератів</w:t>
      </w:r>
    </w:p>
    <w:p w:rsidR="002C0D54" w:rsidRPr="00DA20B1" w:rsidRDefault="002C0D54" w:rsidP="00047C62">
      <w:pPr>
        <w:pStyle w:val="a5"/>
        <w:numPr>
          <w:ilvl w:val="0"/>
          <w:numId w:val="13"/>
        </w:numPr>
        <w:ind w:left="426" w:hanging="426"/>
        <w:jc w:val="both"/>
        <w:rPr>
          <w:rFonts w:ascii="Times New Roman" w:eastAsia="Times New Roman" w:hAnsi="Times New Roman" w:cs="Times New Roman"/>
          <w:color w:val="000000" w:themeColor="text1"/>
          <w:lang w:eastAsia="ru-RU"/>
        </w:rPr>
      </w:pPr>
      <w:r w:rsidRPr="00DA20B1">
        <w:rPr>
          <w:rFonts w:ascii="Times New Roman" w:eastAsia="Times New Roman" w:hAnsi="Times New Roman" w:cs="Times New Roman"/>
          <w:color w:val="000000" w:themeColor="text1"/>
          <w:lang w:eastAsia="ru-RU"/>
        </w:rPr>
        <w:t>Комплексна оцінка управлінського персоналу як складова системи управлінського дослідження</w:t>
      </w:r>
    </w:p>
    <w:p w:rsidR="002C0D54" w:rsidRPr="00DA20B1" w:rsidRDefault="002C0D54" w:rsidP="00047C62">
      <w:pPr>
        <w:pStyle w:val="a5"/>
        <w:numPr>
          <w:ilvl w:val="0"/>
          <w:numId w:val="13"/>
        </w:numPr>
        <w:ind w:left="426" w:hanging="426"/>
        <w:jc w:val="both"/>
        <w:rPr>
          <w:rFonts w:ascii="Times New Roman" w:eastAsia="Times New Roman" w:hAnsi="Times New Roman" w:cs="Times New Roman"/>
          <w:color w:val="000000" w:themeColor="text1"/>
          <w:lang w:eastAsia="ru-RU"/>
        </w:rPr>
      </w:pPr>
      <w:r w:rsidRPr="00DA20B1">
        <w:rPr>
          <w:rFonts w:ascii="Times New Roman" w:eastAsia="Times New Roman" w:hAnsi="Times New Roman" w:cs="Times New Roman"/>
          <w:color w:val="000000" w:themeColor="text1"/>
          <w:lang w:eastAsia="ru-RU"/>
        </w:rPr>
        <w:t>Управлінське рішення як об’єкт управлінського дослідження</w:t>
      </w:r>
    </w:p>
    <w:p w:rsidR="002C0D54" w:rsidRPr="00DA20B1" w:rsidRDefault="002C0D54" w:rsidP="00047C62">
      <w:pPr>
        <w:pStyle w:val="a5"/>
        <w:numPr>
          <w:ilvl w:val="0"/>
          <w:numId w:val="13"/>
        </w:numPr>
        <w:ind w:left="426" w:hanging="426"/>
        <w:jc w:val="both"/>
        <w:rPr>
          <w:rFonts w:ascii="Times New Roman" w:eastAsia="Times New Roman" w:hAnsi="Times New Roman" w:cs="Times New Roman"/>
          <w:color w:val="000000" w:themeColor="text1"/>
          <w:lang w:eastAsia="ru-RU"/>
        </w:rPr>
      </w:pPr>
      <w:r w:rsidRPr="00DA20B1">
        <w:rPr>
          <w:rFonts w:ascii="Times New Roman" w:eastAsia="Times New Roman" w:hAnsi="Times New Roman" w:cs="Times New Roman"/>
          <w:color w:val="000000" w:themeColor="text1"/>
          <w:lang w:eastAsia="ru-RU"/>
        </w:rPr>
        <w:lastRenderedPageBreak/>
        <w:t>Управлінська проблема як об’єкт управлінського дослідження</w:t>
      </w:r>
    </w:p>
    <w:p w:rsidR="002C0D54" w:rsidRPr="00DA20B1" w:rsidRDefault="002C0D54" w:rsidP="00047C62">
      <w:pPr>
        <w:pStyle w:val="a5"/>
        <w:numPr>
          <w:ilvl w:val="0"/>
          <w:numId w:val="13"/>
        </w:numPr>
        <w:ind w:left="426" w:hanging="426"/>
        <w:jc w:val="both"/>
        <w:rPr>
          <w:rFonts w:ascii="Times New Roman" w:eastAsia="Times New Roman" w:hAnsi="Times New Roman" w:cs="Times New Roman"/>
          <w:color w:val="000000" w:themeColor="text1"/>
          <w:lang w:eastAsia="ru-RU"/>
        </w:rPr>
      </w:pPr>
      <w:r w:rsidRPr="00DA20B1">
        <w:rPr>
          <w:rFonts w:ascii="Times New Roman" w:eastAsia="Times New Roman" w:hAnsi="Times New Roman" w:cs="Times New Roman"/>
          <w:color w:val="000000" w:themeColor="text1"/>
          <w:lang w:eastAsia="ru-RU"/>
        </w:rPr>
        <w:t xml:space="preserve">Роль управлінських досліджень у процесі створення нових організаційних структур управління  </w:t>
      </w:r>
    </w:p>
    <w:p w:rsidR="002C0D54" w:rsidRPr="00DA20B1" w:rsidRDefault="002C0D54" w:rsidP="00047C62">
      <w:pPr>
        <w:pStyle w:val="a5"/>
        <w:numPr>
          <w:ilvl w:val="0"/>
          <w:numId w:val="13"/>
        </w:numPr>
        <w:ind w:left="426" w:hanging="426"/>
        <w:jc w:val="both"/>
        <w:rPr>
          <w:rFonts w:ascii="Times New Roman" w:hAnsi="Times New Roman" w:cs="Times New Roman"/>
          <w:color w:val="000000" w:themeColor="text1"/>
        </w:rPr>
      </w:pPr>
      <w:r w:rsidRPr="00DA20B1">
        <w:rPr>
          <w:rFonts w:ascii="Times New Roman" w:hAnsi="Times New Roman" w:cs="Times New Roman"/>
        </w:rPr>
        <w:t>Етичні проблеми здійснення управлінських досліджень</w:t>
      </w:r>
    </w:p>
    <w:p w:rsidR="002C0D54" w:rsidRPr="00DA20B1" w:rsidRDefault="002C0D54" w:rsidP="00047C62">
      <w:pPr>
        <w:pStyle w:val="a5"/>
        <w:numPr>
          <w:ilvl w:val="0"/>
          <w:numId w:val="13"/>
        </w:numPr>
        <w:ind w:left="426" w:hanging="426"/>
        <w:jc w:val="both"/>
        <w:rPr>
          <w:rFonts w:ascii="Times New Roman" w:hAnsi="Times New Roman" w:cs="Times New Roman"/>
          <w:color w:val="000000" w:themeColor="text1"/>
        </w:rPr>
      </w:pPr>
      <w:r w:rsidRPr="00DA20B1">
        <w:rPr>
          <w:rFonts w:ascii="Times New Roman" w:hAnsi="Times New Roman" w:cs="Times New Roman"/>
        </w:rPr>
        <w:t>Проблематика здійснення управлінських досліджень у процесі удосконалення управління організацією</w:t>
      </w:r>
    </w:p>
    <w:p w:rsidR="002C0D54" w:rsidRPr="00DA20B1" w:rsidRDefault="002C0D54" w:rsidP="002C0D54">
      <w:pPr>
        <w:pStyle w:val="a5"/>
        <w:widowControl w:val="0"/>
        <w:tabs>
          <w:tab w:val="left" w:pos="7020"/>
        </w:tabs>
        <w:ind w:left="0" w:right="-284"/>
        <w:jc w:val="center"/>
        <w:rPr>
          <w:rStyle w:val="a6"/>
          <w:rFonts w:ascii="Times New Roman" w:hAnsi="Times New Roman" w:cs="Times New Roman"/>
          <w:b/>
          <w:i w:val="0"/>
          <w:iCs w:val="0"/>
          <w:caps/>
        </w:rPr>
      </w:pPr>
    </w:p>
    <w:p w:rsidR="002C0D54" w:rsidRPr="00DA20B1" w:rsidRDefault="002C0D54" w:rsidP="002C0D54">
      <w:pPr>
        <w:ind w:firstLine="709"/>
        <w:rPr>
          <w:b/>
          <w:bCs/>
          <w:lang w:val="uk-UA" w:eastAsia="ru-RU"/>
        </w:rPr>
      </w:pPr>
      <w:r w:rsidRPr="00DA20B1">
        <w:rPr>
          <w:b/>
          <w:bCs/>
          <w:lang w:val="uk-UA" w:eastAsia="ru-RU"/>
        </w:rPr>
        <w:t>ІІ. ПЕРЕВІРКА ЗНАНЬ СТУДЕНТІВ У ФОРМІ ТЕСТУВАННЯ</w:t>
      </w:r>
    </w:p>
    <w:p w:rsidR="002C0D54" w:rsidRPr="00DA20B1" w:rsidRDefault="002C0D54" w:rsidP="002C0D54">
      <w:pPr>
        <w:ind w:firstLine="709"/>
        <w:rPr>
          <w:b/>
          <w:bCs/>
          <w:lang w:val="uk-UA" w:eastAsia="ru-RU"/>
        </w:rPr>
      </w:pPr>
    </w:p>
    <w:p w:rsidR="002C0D54" w:rsidRPr="00DA20B1" w:rsidRDefault="002C0D54" w:rsidP="002C0D54">
      <w:pPr>
        <w:ind w:firstLine="709"/>
        <w:jc w:val="both"/>
        <w:rPr>
          <w:b/>
          <w:bCs/>
          <w:lang w:val="uk-UA" w:eastAsia="ru-RU"/>
        </w:rPr>
      </w:pPr>
      <w:r w:rsidRPr="00DA20B1">
        <w:rPr>
          <w:b/>
          <w:bCs/>
          <w:lang w:val="uk-UA" w:eastAsia="ru-RU"/>
        </w:rPr>
        <w:t>ІІІ. ЗАВДАННЯ:</w:t>
      </w:r>
    </w:p>
    <w:p w:rsidR="002C0D54" w:rsidRPr="00DA20B1" w:rsidRDefault="002C0D54" w:rsidP="00047C62">
      <w:pPr>
        <w:numPr>
          <w:ilvl w:val="0"/>
          <w:numId w:val="5"/>
        </w:numPr>
        <w:ind w:left="0" w:firstLine="709"/>
        <w:jc w:val="both"/>
        <w:textAlignment w:val="top"/>
        <w:rPr>
          <w:b/>
          <w:bCs/>
          <w:snapToGrid w:val="0"/>
          <w:lang w:val="uk-UA"/>
        </w:rPr>
      </w:pPr>
      <w:r w:rsidRPr="00DA20B1">
        <w:rPr>
          <w:lang w:val="uk-UA" w:eastAsia="ru-RU"/>
        </w:rPr>
        <w:t xml:space="preserve">Знайдіть в навчальній літературі тлумачення поняття «дослідження». Зробіть співвідношення категорії «дослідження» та «управлінські дослідження». Аргументуйте свою відповідь. </w:t>
      </w:r>
    </w:p>
    <w:p w:rsidR="002C0D54" w:rsidRPr="00DA20B1" w:rsidRDefault="002C0D54" w:rsidP="00047C62">
      <w:pPr>
        <w:numPr>
          <w:ilvl w:val="0"/>
          <w:numId w:val="5"/>
        </w:numPr>
        <w:ind w:left="0" w:firstLine="709"/>
        <w:jc w:val="both"/>
        <w:textAlignment w:val="top"/>
        <w:rPr>
          <w:lang w:val="uk-UA" w:eastAsia="ru-RU"/>
        </w:rPr>
      </w:pPr>
      <w:r w:rsidRPr="00DA20B1">
        <w:rPr>
          <w:lang w:val="uk-UA" w:eastAsia="ru-RU"/>
        </w:rPr>
        <w:t>Чим зумовлена необхідність проведення управлінських досліджень у компанії? Аргументуйте свою відповідь.</w:t>
      </w:r>
    </w:p>
    <w:p w:rsidR="002C0D54" w:rsidRPr="00DA20B1" w:rsidRDefault="002C0D54" w:rsidP="00047C62">
      <w:pPr>
        <w:numPr>
          <w:ilvl w:val="0"/>
          <w:numId w:val="5"/>
        </w:numPr>
        <w:ind w:left="0" w:firstLine="709"/>
        <w:jc w:val="both"/>
        <w:textAlignment w:val="top"/>
        <w:rPr>
          <w:lang w:val="uk-UA" w:eastAsia="ru-RU"/>
        </w:rPr>
      </w:pPr>
      <w:r w:rsidRPr="00DA20B1">
        <w:rPr>
          <w:lang w:val="uk-UA" w:eastAsia="ru-RU"/>
        </w:rPr>
        <w:t>Перерахуйте та розкрийте основні риси менеджера «дослідницького» типу.</w:t>
      </w:r>
    </w:p>
    <w:p w:rsidR="002C0D54" w:rsidRPr="00DA20B1" w:rsidRDefault="002C0D54" w:rsidP="00047C62">
      <w:pPr>
        <w:numPr>
          <w:ilvl w:val="0"/>
          <w:numId w:val="5"/>
        </w:numPr>
        <w:ind w:left="0" w:firstLine="709"/>
        <w:jc w:val="both"/>
        <w:textAlignment w:val="top"/>
        <w:rPr>
          <w:lang w:val="uk-UA" w:eastAsia="ru-RU"/>
        </w:rPr>
      </w:pPr>
      <w:r w:rsidRPr="00DA20B1">
        <w:rPr>
          <w:lang w:val="uk-UA" w:eastAsia="ru-RU"/>
        </w:rPr>
        <w:t>Які етичні проблеми можуть бути зумовлені управлінськими дослідженнями в організації? Аргументуйте свою відповідь.</w:t>
      </w:r>
    </w:p>
    <w:p w:rsidR="002C0D54" w:rsidRPr="00DA20B1" w:rsidRDefault="002C0D54" w:rsidP="00047C62">
      <w:pPr>
        <w:numPr>
          <w:ilvl w:val="0"/>
          <w:numId w:val="5"/>
        </w:numPr>
        <w:ind w:left="0" w:firstLine="709"/>
        <w:jc w:val="both"/>
        <w:textAlignment w:val="top"/>
        <w:rPr>
          <w:lang w:val="uk-UA" w:eastAsia="ru-RU"/>
        </w:rPr>
      </w:pPr>
      <w:r w:rsidRPr="00DA20B1">
        <w:rPr>
          <w:lang w:val="uk-UA" w:eastAsia="ru-RU"/>
        </w:rPr>
        <w:t>Доповідь за темами, що запропоновано для самостійної роботи за даною тематикою.</w:t>
      </w:r>
    </w:p>
    <w:p w:rsidR="002C0D54" w:rsidRPr="00DA20B1" w:rsidRDefault="002C0D54" w:rsidP="002C0D54">
      <w:pPr>
        <w:pStyle w:val="a5"/>
        <w:ind w:left="1069"/>
        <w:rPr>
          <w:rFonts w:ascii="Times New Roman" w:hAnsi="Times New Roman" w:cs="Times New Roman"/>
          <w:b/>
        </w:rPr>
      </w:pPr>
    </w:p>
    <w:p w:rsidR="002C0D54" w:rsidRPr="00DA20B1" w:rsidRDefault="002C0D54" w:rsidP="002C0D54">
      <w:pPr>
        <w:pStyle w:val="a5"/>
        <w:ind w:left="0"/>
        <w:jc w:val="center"/>
        <w:rPr>
          <w:rFonts w:ascii="Times New Roman" w:hAnsi="Times New Roman" w:cs="Times New Roman"/>
          <w:b/>
        </w:rPr>
      </w:pPr>
      <w:r w:rsidRPr="00DA20B1">
        <w:rPr>
          <w:rFonts w:ascii="Times New Roman" w:hAnsi="Times New Roman" w:cs="Times New Roman"/>
          <w:b/>
        </w:rPr>
        <w:t>МЕТОДИЧНІ ВКАЗІВКИ ДО ВИВЧЕННЯ ПИТАНЬ ТЕМИ</w:t>
      </w:r>
    </w:p>
    <w:p w:rsidR="002C0D54" w:rsidRPr="00DA20B1" w:rsidRDefault="002C0D54" w:rsidP="002C0D54">
      <w:pPr>
        <w:pStyle w:val="a5"/>
        <w:ind w:left="0" w:firstLine="709"/>
        <w:jc w:val="both"/>
        <w:rPr>
          <w:rFonts w:ascii="Times New Roman" w:hAnsi="Times New Roman" w:cs="Times New Roman"/>
        </w:rPr>
      </w:pPr>
      <w:r w:rsidRPr="00DA20B1">
        <w:rPr>
          <w:rFonts w:ascii="Times New Roman" w:hAnsi="Times New Roman" w:cs="Times New Roman"/>
          <w:i/>
        </w:rPr>
        <w:t>Управлінські дослідження</w:t>
      </w:r>
      <w:r w:rsidRPr="00DA20B1">
        <w:rPr>
          <w:rFonts w:ascii="Times New Roman" w:hAnsi="Times New Roman" w:cs="Times New Roman"/>
        </w:rPr>
        <w:t xml:space="preserve"> – це дисципліна, предметом якої є процеси управління, тобто процеси, які здійснюють організаційний вплив на групу людей і на систему в цілому.</w:t>
      </w:r>
    </w:p>
    <w:p w:rsidR="00FC288B" w:rsidRPr="00DA20B1" w:rsidRDefault="002C0D54" w:rsidP="002C0D54">
      <w:pPr>
        <w:pStyle w:val="a5"/>
        <w:ind w:left="0" w:firstLine="709"/>
        <w:jc w:val="both"/>
        <w:rPr>
          <w:rFonts w:ascii="Times New Roman" w:hAnsi="Times New Roman" w:cs="Times New Roman"/>
        </w:rPr>
      </w:pPr>
      <w:r w:rsidRPr="00DA20B1">
        <w:rPr>
          <w:rFonts w:ascii="Times New Roman" w:hAnsi="Times New Roman" w:cs="Times New Roman"/>
          <w:i/>
        </w:rPr>
        <w:t xml:space="preserve">Дослідження </w:t>
      </w:r>
      <w:r w:rsidRPr="00DA20B1">
        <w:rPr>
          <w:rFonts w:ascii="Times New Roman" w:hAnsi="Times New Roman" w:cs="Times New Roman"/>
        </w:rPr>
        <w:t xml:space="preserve">– це пізнання будь-якого об'єкту з метою отримання нових знань про даний об'єкт, законів його виникнення, функціонування, розвитку для подальшого застосування отриманих знань як у теорії, так і в практиці. </w:t>
      </w:r>
    </w:p>
    <w:p w:rsidR="00AD5B35" w:rsidRDefault="00AD5B35" w:rsidP="002C0D54">
      <w:pPr>
        <w:pStyle w:val="a5"/>
        <w:ind w:left="0" w:firstLine="709"/>
        <w:jc w:val="both"/>
        <w:rPr>
          <w:rFonts w:ascii="Times New Roman" w:hAnsi="Times New Roman" w:cs="Times New Roman"/>
        </w:rPr>
      </w:pPr>
      <w:r w:rsidRPr="00AD5B35">
        <w:rPr>
          <w:rFonts w:ascii="Times New Roman" w:hAnsi="Times New Roman" w:cs="Times New Roman"/>
        </w:rPr>
        <w:t>Управлінські дослідження різняться як за цілями, так і за методологією їх проведення.</w:t>
      </w:r>
    </w:p>
    <w:p w:rsidR="00AD5B35" w:rsidRDefault="00AD5B35" w:rsidP="002C0D54">
      <w:pPr>
        <w:pStyle w:val="a5"/>
        <w:ind w:left="0" w:firstLine="709"/>
        <w:jc w:val="both"/>
        <w:rPr>
          <w:rFonts w:ascii="Times New Roman" w:hAnsi="Times New Roman" w:cs="Times New Roman"/>
        </w:rPr>
      </w:pPr>
      <w:r>
        <w:rPr>
          <w:rFonts w:ascii="Times New Roman" w:hAnsi="Times New Roman" w:cs="Times New Roman"/>
        </w:rPr>
        <w:t xml:space="preserve">За </w:t>
      </w:r>
      <w:r w:rsidRPr="00AD5B35">
        <w:rPr>
          <w:rFonts w:ascii="Times New Roman" w:hAnsi="Times New Roman" w:cs="Times New Roman"/>
        </w:rPr>
        <w:t>цілям</w:t>
      </w:r>
      <w:r>
        <w:rPr>
          <w:rFonts w:ascii="Times New Roman" w:hAnsi="Times New Roman" w:cs="Times New Roman"/>
        </w:rPr>
        <w:t>и</w:t>
      </w:r>
      <w:r w:rsidRPr="00AD5B35">
        <w:rPr>
          <w:rFonts w:ascii="Times New Roman" w:hAnsi="Times New Roman" w:cs="Times New Roman"/>
        </w:rPr>
        <w:t xml:space="preserve"> можна виділити досліджен</w:t>
      </w:r>
      <w:r>
        <w:rPr>
          <w:rFonts w:ascii="Times New Roman" w:hAnsi="Times New Roman" w:cs="Times New Roman"/>
        </w:rPr>
        <w:t>ня</w:t>
      </w:r>
      <w:r w:rsidRPr="00AD5B35">
        <w:rPr>
          <w:rFonts w:ascii="Times New Roman" w:hAnsi="Times New Roman" w:cs="Times New Roman"/>
        </w:rPr>
        <w:t xml:space="preserve"> практичні та науково-практичні. </w:t>
      </w:r>
      <w:r w:rsidRPr="00AD5B35">
        <w:rPr>
          <w:rFonts w:ascii="Times New Roman" w:hAnsi="Times New Roman" w:cs="Times New Roman"/>
          <w:i/>
        </w:rPr>
        <w:t>Практичні дослідження</w:t>
      </w:r>
      <w:r w:rsidRPr="00AD5B35">
        <w:rPr>
          <w:rFonts w:ascii="Times New Roman" w:hAnsi="Times New Roman" w:cs="Times New Roman"/>
        </w:rPr>
        <w:t xml:space="preserve"> призначені для швидких ефективних рішень і досягнення бажаних результатів. </w:t>
      </w:r>
      <w:r w:rsidRPr="00AD5B35">
        <w:rPr>
          <w:rFonts w:ascii="Times New Roman" w:hAnsi="Times New Roman" w:cs="Times New Roman"/>
          <w:i/>
        </w:rPr>
        <w:t>Науково-практичні дослідження</w:t>
      </w:r>
      <w:r w:rsidRPr="00AD5B35">
        <w:rPr>
          <w:rFonts w:ascii="Times New Roman" w:hAnsi="Times New Roman" w:cs="Times New Roman"/>
        </w:rPr>
        <w:t xml:space="preserve"> орієнтовані на перспективу, більш глибоке розуміння тенденцій і закономірностей розвитку організацій, підвищенн</w:t>
      </w:r>
      <w:r>
        <w:rPr>
          <w:rFonts w:ascii="Times New Roman" w:hAnsi="Times New Roman" w:cs="Times New Roman"/>
        </w:rPr>
        <w:t>я освітнього рівня працівників.</w:t>
      </w:r>
    </w:p>
    <w:p w:rsidR="00AD5B35" w:rsidRDefault="00AD5B35" w:rsidP="002C0D54">
      <w:pPr>
        <w:pStyle w:val="a5"/>
        <w:ind w:left="0" w:firstLine="709"/>
        <w:jc w:val="both"/>
        <w:rPr>
          <w:rFonts w:ascii="Times New Roman" w:hAnsi="Times New Roman" w:cs="Times New Roman"/>
        </w:rPr>
      </w:pPr>
      <w:r w:rsidRPr="00AD5B35">
        <w:rPr>
          <w:rFonts w:ascii="Times New Roman" w:hAnsi="Times New Roman" w:cs="Times New Roman"/>
        </w:rPr>
        <w:t xml:space="preserve">За методологією проведення слід виділити, насамперед, дослідження </w:t>
      </w:r>
      <w:r w:rsidRPr="00AD5B35">
        <w:rPr>
          <w:rFonts w:ascii="Times New Roman" w:hAnsi="Times New Roman" w:cs="Times New Roman"/>
          <w:i/>
        </w:rPr>
        <w:t>емпіричного характеру</w:t>
      </w:r>
      <w:r w:rsidRPr="00AD5B35">
        <w:rPr>
          <w:rFonts w:ascii="Times New Roman" w:hAnsi="Times New Roman" w:cs="Times New Roman"/>
        </w:rPr>
        <w:t xml:space="preserve"> і</w:t>
      </w:r>
      <w:r>
        <w:rPr>
          <w:rFonts w:ascii="Times New Roman" w:hAnsi="Times New Roman" w:cs="Times New Roman"/>
        </w:rPr>
        <w:t xml:space="preserve"> ті, що</w:t>
      </w:r>
      <w:r w:rsidRPr="00AD5B35">
        <w:rPr>
          <w:rFonts w:ascii="Times New Roman" w:hAnsi="Times New Roman" w:cs="Times New Roman"/>
        </w:rPr>
        <w:t xml:space="preserve"> </w:t>
      </w:r>
      <w:r w:rsidRPr="00AD5B35">
        <w:rPr>
          <w:rFonts w:ascii="Times New Roman" w:hAnsi="Times New Roman" w:cs="Times New Roman"/>
          <w:i/>
        </w:rPr>
        <w:t>спираються на систему наукових знань</w:t>
      </w:r>
      <w:r w:rsidRPr="00AD5B35">
        <w:rPr>
          <w:rFonts w:ascii="Times New Roman" w:hAnsi="Times New Roman" w:cs="Times New Roman"/>
        </w:rPr>
        <w:t>.</w:t>
      </w:r>
    </w:p>
    <w:p w:rsidR="00AD5B35" w:rsidRDefault="00AD5B35" w:rsidP="002C0D54">
      <w:pPr>
        <w:pStyle w:val="a5"/>
        <w:ind w:left="0" w:firstLine="709"/>
        <w:jc w:val="both"/>
        <w:rPr>
          <w:rFonts w:ascii="Times New Roman" w:hAnsi="Times New Roman" w:cs="Times New Roman"/>
        </w:rPr>
      </w:pPr>
      <w:r w:rsidRPr="00AD5B35">
        <w:rPr>
          <w:rFonts w:ascii="Times New Roman" w:hAnsi="Times New Roman" w:cs="Times New Roman"/>
        </w:rPr>
        <w:t>Різн</w:t>
      </w:r>
      <w:r>
        <w:rPr>
          <w:rFonts w:ascii="Times New Roman" w:hAnsi="Times New Roman" w:cs="Times New Roman"/>
        </w:rPr>
        <w:t xml:space="preserve">яться </w:t>
      </w:r>
      <w:r w:rsidRPr="00AD5B35">
        <w:rPr>
          <w:rFonts w:ascii="Times New Roman" w:hAnsi="Times New Roman" w:cs="Times New Roman"/>
        </w:rPr>
        <w:t xml:space="preserve">дослідження і по використанню ресурсів </w:t>
      </w:r>
      <w:r>
        <w:rPr>
          <w:rFonts w:ascii="Times New Roman" w:hAnsi="Times New Roman" w:cs="Times New Roman"/>
        </w:rPr>
        <w:t>(</w:t>
      </w:r>
      <w:r w:rsidRPr="00AD5B35">
        <w:rPr>
          <w:rFonts w:ascii="Times New Roman" w:hAnsi="Times New Roman" w:cs="Times New Roman"/>
        </w:rPr>
        <w:t>власних або залучених</w:t>
      </w:r>
      <w:r>
        <w:rPr>
          <w:rFonts w:ascii="Times New Roman" w:hAnsi="Times New Roman" w:cs="Times New Roman"/>
        </w:rPr>
        <w:t>)</w:t>
      </w:r>
      <w:r w:rsidRPr="00AD5B35">
        <w:rPr>
          <w:rFonts w:ascii="Times New Roman" w:hAnsi="Times New Roman" w:cs="Times New Roman"/>
        </w:rPr>
        <w:t xml:space="preserve">, по трудомісткості, тривалості, інформаційному забезпеченню, організації їх проведення. У кожному конкретному випадку, виходячи з поставлених цілей, доводиться вибирати необхідний вид дослідження. </w:t>
      </w:r>
    </w:p>
    <w:p w:rsidR="00AD5B35" w:rsidRDefault="00AD5B35" w:rsidP="002C0D54">
      <w:pPr>
        <w:pStyle w:val="a5"/>
        <w:ind w:left="0" w:firstLine="709"/>
        <w:jc w:val="both"/>
        <w:rPr>
          <w:rFonts w:ascii="Times New Roman" w:hAnsi="Times New Roman" w:cs="Times New Roman"/>
        </w:rPr>
      </w:pPr>
      <w:r w:rsidRPr="00AD5B35">
        <w:rPr>
          <w:rFonts w:ascii="Times New Roman" w:hAnsi="Times New Roman" w:cs="Times New Roman"/>
        </w:rPr>
        <w:t>Дослідження як вид діяльності в процесі управління організаці</w:t>
      </w:r>
      <w:r>
        <w:rPr>
          <w:rFonts w:ascii="Times New Roman" w:hAnsi="Times New Roman" w:cs="Times New Roman"/>
        </w:rPr>
        <w:t>єю</w:t>
      </w:r>
      <w:r w:rsidRPr="00AD5B35">
        <w:rPr>
          <w:rFonts w:ascii="Times New Roman" w:hAnsi="Times New Roman" w:cs="Times New Roman"/>
        </w:rPr>
        <w:t xml:space="preserve"> включає наступні роботи:</w:t>
      </w:r>
    </w:p>
    <w:p w:rsidR="00AD5B35" w:rsidRDefault="00AD5B35" w:rsidP="00047C62">
      <w:pPr>
        <w:pStyle w:val="a5"/>
        <w:numPr>
          <w:ilvl w:val="0"/>
          <w:numId w:val="35"/>
        </w:numPr>
        <w:ind w:left="426"/>
        <w:jc w:val="both"/>
        <w:rPr>
          <w:rFonts w:ascii="Times New Roman" w:hAnsi="Times New Roman" w:cs="Times New Roman"/>
        </w:rPr>
      </w:pPr>
      <w:r w:rsidRPr="00AD5B35">
        <w:rPr>
          <w:rFonts w:ascii="Times New Roman" w:hAnsi="Times New Roman" w:cs="Times New Roman"/>
        </w:rPr>
        <w:t>розпізнання проблем і проблемних ситуацій;</w:t>
      </w:r>
    </w:p>
    <w:p w:rsidR="00AD5B35" w:rsidRDefault="00AD5B35" w:rsidP="00047C62">
      <w:pPr>
        <w:pStyle w:val="a5"/>
        <w:numPr>
          <w:ilvl w:val="0"/>
          <w:numId w:val="35"/>
        </w:numPr>
        <w:ind w:left="426"/>
        <w:jc w:val="both"/>
        <w:rPr>
          <w:rFonts w:ascii="Times New Roman" w:hAnsi="Times New Roman" w:cs="Times New Roman"/>
        </w:rPr>
      </w:pPr>
      <w:r w:rsidRPr="00AD5B35">
        <w:rPr>
          <w:rFonts w:ascii="Times New Roman" w:hAnsi="Times New Roman" w:cs="Times New Roman"/>
        </w:rPr>
        <w:t>визначення причин їх походження, властивостей, змісту, закономірностей проведення та розвитку;</w:t>
      </w:r>
    </w:p>
    <w:p w:rsidR="00AD5B35" w:rsidRDefault="00AD5B35" w:rsidP="00047C62">
      <w:pPr>
        <w:pStyle w:val="a5"/>
        <w:numPr>
          <w:ilvl w:val="0"/>
          <w:numId w:val="35"/>
        </w:numPr>
        <w:ind w:left="426"/>
        <w:jc w:val="both"/>
        <w:rPr>
          <w:rFonts w:ascii="Times New Roman" w:hAnsi="Times New Roman" w:cs="Times New Roman"/>
        </w:rPr>
      </w:pPr>
      <w:r w:rsidRPr="00AD5B35">
        <w:rPr>
          <w:rFonts w:ascii="Times New Roman" w:hAnsi="Times New Roman" w:cs="Times New Roman"/>
        </w:rPr>
        <w:t>встановлення місця цих проблем і ситуацій (як у системі наукових знань, так і в системі практичного управління);</w:t>
      </w:r>
    </w:p>
    <w:p w:rsidR="00AD5B35" w:rsidRDefault="00AD5B35" w:rsidP="00047C62">
      <w:pPr>
        <w:pStyle w:val="a5"/>
        <w:numPr>
          <w:ilvl w:val="0"/>
          <w:numId w:val="35"/>
        </w:numPr>
        <w:ind w:left="426"/>
        <w:jc w:val="both"/>
        <w:rPr>
          <w:rFonts w:ascii="Times New Roman" w:hAnsi="Times New Roman" w:cs="Times New Roman"/>
        </w:rPr>
      </w:pPr>
      <w:r w:rsidRPr="00AD5B35">
        <w:rPr>
          <w:rFonts w:ascii="Times New Roman" w:hAnsi="Times New Roman" w:cs="Times New Roman"/>
        </w:rPr>
        <w:t>знаходження шляхів, засобів і можливостей використання нових знань про дану проблему;</w:t>
      </w:r>
    </w:p>
    <w:p w:rsidR="00AD5B35" w:rsidRDefault="00AD5B35" w:rsidP="00047C62">
      <w:pPr>
        <w:pStyle w:val="a5"/>
        <w:numPr>
          <w:ilvl w:val="0"/>
          <w:numId w:val="35"/>
        </w:numPr>
        <w:ind w:left="426"/>
        <w:jc w:val="both"/>
        <w:rPr>
          <w:rFonts w:ascii="Times New Roman" w:hAnsi="Times New Roman" w:cs="Times New Roman"/>
        </w:rPr>
      </w:pPr>
      <w:r w:rsidRPr="00AD5B35">
        <w:rPr>
          <w:rFonts w:ascii="Times New Roman" w:hAnsi="Times New Roman" w:cs="Times New Roman"/>
        </w:rPr>
        <w:t>розробка варіантів вирішення проблем;</w:t>
      </w:r>
    </w:p>
    <w:p w:rsidR="00AD5B35" w:rsidRPr="00AD5B35" w:rsidRDefault="00AD5B35" w:rsidP="00047C62">
      <w:pPr>
        <w:pStyle w:val="a5"/>
        <w:numPr>
          <w:ilvl w:val="0"/>
          <w:numId w:val="35"/>
        </w:numPr>
        <w:ind w:left="426"/>
        <w:jc w:val="both"/>
        <w:rPr>
          <w:rFonts w:ascii="Times New Roman" w:hAnsi="Times New Roman" w:cs="Times New Roman"/>
        </w:rPr>
      </w:pPr>
      <w:r w:rsidRPr="00AD5B35">
        <w:rPr>
          <w:rFonts w:ascii="Times New Roman" w:hAnsi="Times New Roman" w:cs="Times New Roman"/>
        </w:rPr>
        <w:t xml:space="preserve"> вибір о</w:t>
      </w:r>
      <w:r>
        <w:rPr>
          <w:rFonts w:ascii="Times New Roman" w:hAnsi="Times New Roman" w:cs="Times New Roman"/>
        </w:rPr>
        <w:t xml:space="preserve">птимального варіанту вирішення </w:t>
      </w:r>
      <w:r w:rsidRPr="00AD5B35">
        <w:rPr>
          <w:rFonts w:ascii="Times New Roman" w:hAnsi="Times New Roman" w:cs="Times New Roman"/>
        </w:rPr>
        <w:t>проблеми за критеріями результативності, оптимальності, ефективності.</w:t>
      </w:r>
    </w:p>
    <w:p w:rsidR="002C0D54" w:rsidRPr="00DA20B1" w:rsidRDefault="008E1CA1" w:rsidP="008E1CA1">
      <w:pPr>
        <w:pStyle w:val="a5"/>
        <w:ind w:left="0" w:firstLine="709"/>
        <w:jc w:val="both"/>
        <w:rPr>
          <w:rStyle w:val="a6"/>
          <w:rFonts w:ascii="Times New Roman" w:hAnsi="Times New Roman" w:cs="Times New Roman"/>
          <w:i w:val="0"/>
          <w:iCs w:val="0"/>
        </w:rPr>
      </w:pPr>
      <w:r w:rsidRPr="00AD5B35">
        <w:rPr>
          <w:rFonts w:ascii="Times New Roman" w:hAnsi="Times New Roman" w:cs="Times New Roman"/>
          <w:i/>
        </w:rPr>
        <w:t>Процес дослідження</w:t>
      </w:r>
      <w:r w:rsidRPr="00AD5B35">
        <w:rPr>
          <w:rFonts w:ascii="Times New Roman" w:hAnsi="Times New Roman" w:cs="Times New Roman"/>
        </w:rPr>
        <w:t xml:space="preserve"> – це сукупність функцій і дій дослідника, спрямованих на вивчення об'єкта дослідження, які перетворюють входи (досліджуваний об'єкт) у виходи </w:t>
      </w:r>
      <w:r w:rsidRPr="00AD5B35">
        <w:rPr>
          <w:rFonts w:ascii="Times New Roman" w:hAnsi="Times New Roman" w:cs="Times New Roman"/>
        </w:rPr>
        <w:lastRenderedPageBreak/>
        <w:t>(результат дослідження). Процес дослідження регулюється важелями і ресурсами. Важелі здійснюють свій вплив на процес управління за допомогою методів і методик, вимог замовників і споживачів, конкурентів, законодавств, тощо. Ресурси забезпечують усіма необхідними засобами (матеріальними,</w:t>
      </w:r>
      <w:r w:rsidRPr="00DA20B1">
        <w:rPr>
          <w:rFonts w:ascii="Times New Roman" w:hAnsi="Times New Roman" w:cs="Times New Roman"/>
        </w:rPr>
        <w:t xml:space="preserve"> технічними, транспортними) для здійснення процесу дослідження.</w:t>
      </w:r>
    </w:p>
    <w:p w:rsidR="008E1CA1" w:rsidRPr="00DA20B1" w:rsidRDefault="008E1CA1" w:rsidP="008E1CA1">
      <w:pPr>
        <w:pStyle w:val="a5"/>
        <w:ind w:left="0" w:firstLine="709"/>
        <w:jc w:val="both"/>
        <w:rPr>
          <w:rFonts w:ascii="Times New Roman" w:hAnsi="Times New Roman" w:cs="Times New Roman"/>
        </w:rPr>
      </w:pPr>
      <w:r w:rsidRPr="00DA20B1">
        <w:rPr>
          <w:rFonts w:ascii="Times New Roman" w:hAnsi="Times New Roman" w:cs="Times New Roman"/>
        </w:rPr>
        <w:t xml:space="preserve">Дослідження можна розбити на наступні </w:t>
      </w:r>
      <w:r w:rsidRPr="00DA20B1">
        <w:rPr>
          <w:rFonts w:ascii="Times New Roman" w:hAnsi="Times New Roman" w:cs="Times New Roman"/>
          <w:i/>
        </w:rPr>
        <w:t>етапи</w:t>
      </w:r>
      <w:r w:rsidRPr="00DA20B1">
        <w:rPr>
          <w:rFonts w:ascii="Times New Roman" w:hAnsi="Times New Roman" w:cs="Times New Roman"/>
        </w:rPr>
        <w:t>:</w:t>
      </w:r>
      <w:r w:rsidRPr="00DA20B1">
        <w:rPr>
          <w:rFonts w:ascii="Times New Roman" w:hAnsi="Times New Roman" w:cs="Times New Roman"/>
        </w:rPr>
        <w:tab/>
      </w:r>
    </w:p>
    <w:p w:rsidR="008E1CA1" w:rsidRPr="00DA20B1" w:rsidRDefault="008E1CA1" w:rsidP="00047C62">
      <w:pPr>
        <w:pStyle w:val="a5"/>
        <w:numPr>
          <w:ilvl w:val="0"/>
          <w:numId w:val="31"/>
        </w:numPr>
        <w:ind w:left="426"/>
        <w:jc w:val="both"/>
        <w:rPr>
          <w:rFonts w:ascii="Times New Roman" w:hAnsi="Times New Roman" w:cs="Times New Roman"/>
          <w:b/>
        </w:rPr>
      </w:pPr>
      <w:r w:rsidRPr="00DA20B1">
        <w:rPr>
          <w:rFonts w:ascii="Times New Roman" w:hAnsi="Times New Roman" w:cs="Times New Roman"/>
        </w:rPr>
        <w:t>виявлення необхідності дослідження (наявність проблеми або завдання, які необхідно вирішити для досягнення поставлених цілей);</w:t>
      </w:r>
      <w:r w:rsidRPr="00DA20B1">
        <w:rPr>
          <w:rFonts w:ascii="Times New Roman" w:hAnsi="Times New Roman" w:cs="Times New Roman"/>
        </w:rPr>
        <w:tab/>
      </w:r>
    </w:p>
    <w:p w:rsidR="008E1CA1" w:rsidRPr="00DA20B1" w:rsidRDefault="008E1CA1" w:rsidP="00047C62">
      <w:pPr>
        <w:pStyle w:val="a5"/>
        <w:numPr>
          <w:ilvl w:val="0"/>
          <w:numId w:val="31"/>
        </w:numPr>
        <w:ind w:left="426"/>
        <w:jc w:val="both"/>
        <w:rPr>
          <w:rFonts w:ascii="Times New Roman" w:hAnsi="Times New Roman" w:cs="Times New Roman"/>
          <w:b/>
        </w:rPr>
      </w:pPr>
      <w:r w:rsidRPr="00DA20B1">
        <w:rPr>
          <w:rFonts w:ascii="Times New Roman" w:hAnsi="Times New Roman" w:cs="Times New Roman"/>
        </w:rPr>
        <w:t>постановка мети дослідження;</w:t>
      </w:r>
    </w:p>
    <w:p w:rsidR="008E1CA1" w:rsidRPr="00DA20B1" w:rsidRDefault="008E1CA1" w:rsidP="00047C62">
      <w:pPr>
        <w:pStyle w:val="a5"/>
        <w:numPr>
          <w:ilvl w:val="0"/>
          <w:numId w:val="31"/>
        </w:numPr>
        <w:ind w:left="426"/>
        <w:jc w:val="both"/>
        <w:rPr>
          <w:rFonts w:ascii="Times New Roman" w:hAnsi="Times New Roman" w:cs="Times New Roman"/>
          <w:b/>
        </w:rPr>
      </w:pPr>
      <w:r w:rsidRPr="00DA20B1">
        <w:rPr>
          <w:rFonts w:ascii="Times New Roman" w:hAnsi="Times New Roman" w:cs="Times New Roman"/>
        </w:rPr>
        <w:t>визначення об'єкта і предмета дослідження;</w:t>
      </w:r>
    </w:p>
    <w:p w:rsidR="008E1CA1" w:rsidRPr="00DA20B1" w:rsidRDefault="008E1CA1" w:rsidP="00047C62">
      <w:pPr>
        <w:pStyle w:val="a5"/>
        <w:numPr>
          <w:ilvl w:val="0"/>
          <w:numId w:val="31"/>
        </w:numPr>
        <w:ind w:left="426"/>
        <w:jc w:val="both"/>
        <w:rPr>
          <w:rFonts w:ascii="Times New Roman" w:hAnsi="Times New Roman" w:cs="Times New Roman"/>
          <w:b/>
        </w:rPr>
      </w:pPr>
      <w:r w:rsidRPr="00DA20B1">
        <w:rPr>
          <w:rFonts w:ascii="Times New Roman" w:hAnsi="Times New Roman" w:cs="Times New Roman"/>
        </w:rPr>
        <w:t>визначення методів, за допомогою яких можуть бути вирішені проблеми;</w:t>
      </w:r>
    </w:p>
    <w:p w:rsidR="008E1CA1" w:rsidRPr="00DA20B1" w:rsidRDefault="008E1CA1" w:rsidP="00047C62">
      <w:pPr>
        <w:pStyle w:val="a5"/>
        <w:numPr>
          <w:ilvl w:val="0"/>
          <w:numId w:val="31"/>
        </w:numPr>
        <w:ind w:left="426"/>
        <w:jc w:val="both"/>
        <w:rPr>
          <w:rFonts w:ascii="Times New Roman" w:hAnsi="Times New Roman" w:cs="Times New Roman"/>
          <w:b/>
        </w:rPr>
      </w:pPr>
      <w:r w:rsidRPr="00DA20B1">
        <w:rPr>
          <w:rFonts w:ascii="Times New Roman" w:hAnsi="Times New Roman" w:cs="Times New Roman"/>
        </w:rPr>
        <w:t>визначення ресурсів, які необхідні для успішного проведення дослідження (матеріальних, фінансових, трудових, інформаційних та ін.), і вивчення ресурсів, які є у організації на даний момент часу;</w:t>
      </w:r>
    </w:p>
    <w:p w:rsidR="008E1CA1" w:rsidRPr="00DA20B1" w:rsidRDefault="008E1CA1" w:rsidP="00047C62">
      <w:pPr>
        <w:pStyle w:val="a5"/>
        <w:numPr>
          <w:ilvl w:val="0"/>
          <w:numId w:val="31"/>
        </w:numPr>
        <w:ind w:left="426"/>
        <w:jc w:val="both"/>
        <w:rPr>
          <w:rFonts w:ascii="Times New Roman" w:hAnsi="Times New Roman" w:cs="Times New Roman"/>
          <w:b/>
        </w:rPr>
      </w:pPr>
      <w:r w:rsidRPr="00DA20B1">
        <w:rPr>
          <w:rFonts w:ascii="Times New Roman" w:hAnsi="Times New Roman" w:cs="Times New Roman"/>
        </w:rPr>
        <w:t>визначення результатів дослідження, тобто планування підсумків.</w:t>
      </w:r>
    </w:p>
    <w:p w:rsidR="00DA20B1" w:rsidRPr="00DA20B1" w:rsidRDefault="00DA20B1" w:rsidP="008E1CA1">
      <w:pPr>
        <w:ind w:left="66" w:firstLine="643"/>
        <w:jc w:val="both"/>
        <w:rPr>
          <w:i/>
          <w:lang w:val="uk-UA"/>
        </w:rPr>
      </w:pPr>
      <w:r w:rsidRPr="00DA20B1">
        <w:rPr>
          <w:i/>
          <w:lang w:val="uk-UA"/>
        </w:rPr>
        <w:t>Суб’єктом управлінського дослідження</w:t>
      </w:r>
      <w:r w:rsidRPr="00DA20B1">
        <w:rPr>
          <w:lang w:val="uk-UA"/>
        </w:rPr>
        <w:t xml:space="preserve"> є група аналітиків професіоналів, які можуть відноситися до персоналу організації так і буду запрошеними із зовні. </w:t>
      </w:r>
    </w:p>
    <w:p w:rsidR="008E1CA1" w:rsidRPr="00DA20B1" w:rsidRDefault="008E1CA1" w:rsidP="008E1CA1">
      <w:pPr>
        <w:ind w:left="66" w:firstLine="643"/>
        <w:jc w:val="both"/>
        <w:rPr>
          <w:b/>
          <w:lang w:val="uk-UA"/>
        </w:rPr>
      </w:pPr>
      <w:r w:rsidRPr="00DA20B1">
        <w:rPr>
          <w:i/>
          <w:lang w:val="uk-UA"/>
        </w:rPr>
        <w:t>Об'єктом управлінського дослідження</w:t>
      </w:r>
      <w:r w:rsidRPr="00DA20B1">
        <w:rPr>
          <w:lang w:val="uk-UA"/>
        </w:rPr>
        <w:t xml:space="preserve"> є структура (підрозділ, підприємство, об'єднання підприємств, галузь, національне господарство), її внутрішня і зовнішня середу.</w:t>
      </w:r>
    </w:p>
    <w:p w:rsidR="008E1CA1" w:rsidRPr="00DA20B1" w:rsidRDefault="008E1CA1" w:rsidP="008E1CA1">
      <w:pPr>
        <w:ind w:firstLine="709"/>
        <w:jc w:val="both"/>
        <w:rPr>
          <w:lang w:val="uk-UA"/>
        </w:rPr>
      </w:pPr>
      <w:r w:rsidRPr="00DA20B1">
        <w:rPr>
          <w:i/>
          <w:lang w:val="uk-UA"/>
        </w:rPr>
        <w:t>Предметом дослідження</w:t>
      </w:r>
      <w:r w:rsidRPr="00DA20B1">
        <w:rPr>
          <w:lang w:val="uk-UA"/>
        </w:rPr>
        <w:t xml:space="preserve"> може бути задача або проблема, які не можуть бути вирішені без проведення дослідження.</w:t>
      </w:r>
      <w:r w:rsidRPr="00DA20B1">
        <w:rPr>
          <w:lang w:val="uk-UA"/>
        </w:rPr>
        <w:tab/>
      </w:r>
    </w:p>
    <w:p w:rsidR="008E1CA1" w:rsidRPr="00DA20B1" w:rsidRDefault="008E1CA1" w:rsidP="008E1CA1">
      <w:pPr>
        <w:ind w:firstLine="709"/>
        <w:jc w:val="both"/>
        <w:rPr>
          <w:lang w:val="uk-UA"/>
        </w:rPr>
      </w:pPr>
      <w:r w:rsidRPr="00DA20B1">
        <w:rPr>
          <w:lang w:val="uk-UA"/>
        </w:rPr>
        <w:t>Дослідження систем управління необхідно проводити у процесі:</w:t>
      </w:r>
      <w:r w:rsidRPr="00DA20B1">
        <w:rPr>
          <w:lang w:val="uk-UA"/>
        </w:rPr>
        <w:tab/>
      </w:r>
    </w:p>
    <w:p w:rsidR="008E1CA1" w:rsidRPr="00DA20B1" w:rsidRDefault="008E1CA1" w:rsidP="00047C62">
      <w:pPr>
        <w:pStyle w:val="a5"/>
        <w:numPr>
          <w:ilvl w:val="0"/>
          <w:numId w:val="32"/>
        </w:numPr>
        <w:ind w:left="284" w:hanging="284"/>
        <w:jc w:val="both"/>
        <w:rPr>
          <w:rFonts w:ascii="Times New Roman" w:hAnsi="Times New Roman" w:cs="Times New Roman"/>
        </w:rPr>
      </w:pPr>
      <w:r w:rsidRPr="00DA20B1">
        <w:rPr>
          <w:rFonts w:ascii="Times New Roman" w:hAnsi="Times New Roman" w:cs="Times New Roman"/>
        </w:rPr>
        <w:t>вдосконалення системи управління діючої організації;</w:t>
      </w:r>
    </w:p>
    <w:p w:rsidR="008E1CA1" w:rsidRPr="00DA20B1" w:rsidRDefault="008E1CA1" w:rsidP="00047C62">
      <w:pPr>
        <w:pStyle w:val="a5"/>
        <w:numPr>
          <w:ilvl w:val="0"/>
          <w:numId w:val="32"/>
        </w:numPr>
        <w:ind w:left="284" w:hanging="284"/>
        <w:jc w:val="both"/>
        <w:rPr>
          <w:rFonts w:ascii="Times New Roman" w:hAnsi="Times New Roman" w:cs="Times New Roman"/>
        </w:rPr>
      </w:pPr>
      <w:r w:rsidRPr="00DA20B1">
        <w:rPr>
          <w:rFonts w:ascii="Times New Roman" w:hAnsi="Times New Roman" w:cs="Times New Roman"/>
        </w:rPr>
        <w:t>розробки системи управління новоствореною організації;</w:t>
      </w:r>
    </w:p>
    <w:p w:rsidR="008E1CA1" w:rsidRPr="00AD5B35" w:rsidRDefault="008E1CA1" w:rsidP="00047C62">
      <w:pPr>
        <w:pStyle w:val="a5"/>
        <w:numPr>
          <w:ilvl w:val="0"/>
          <w:numId w:val="32"/>
        </w:numPr>
        <w:ind w:left="284" w:hanging="284"/>
        <w:jc w:val="both"/>
        <w:rPr>
          <w:rFonts w:ascii="Times New Roman" w:hAnsi="Times New Roman" w:cs="Times New Roman"/>
        </w:rPr>
      </w:pPr>
      <w:r w:rsidRPr="00DA20B1">
        <w:rPr>
          <w:rFonts w:ascii="Times New Roman" w:hAnsi="Times New Roman" w:cs="Times New Roman"/>
        </w:rPr>
        <w:t xml:space="preserve">вдосконалення системи управління виробничими об'єднаннями або підприємствами в період </w:t>
      </w:r>
      <w:r w:rsidRPr="00AD5B35">
        <w:rPr>
          <w:rFonts w:ascii="Times New Roman" w:hAnsi="Times New Roman" w:cs="Times New Roman"/>
        </w:rPr>
        <w:t>реконструкції або технічного переозброєння;</w:t>
      </w:r>
    </w:p>
    <w:p w:rsidR="008E1CA1" w:rsidRPr="00AD5B35" w:rsidRDefault="008E1CA1" w:rsidP="00047C62">
      <w:pPr>
        <w:pStyle w:val="a5"/>
        <w:numPr>
          <w:ilvl w:val="0"/>
          <w:numId w:val="32"/>
        </w:numPr>
        <w:ind w:left="284" w:hanging="284"/>
        <w:jc w:val="both"/>
        <w:rPr>
          <w:rFonts w:ascii="Times New Roman" w:hAnsi="Times New Roman" w:cs="Times New Roman"/>
        </w:rPr>
      </w:pPr>
      <w:r w:rsidRPr="00AD5B35">
        <w:rPr>
          <w:rFonts w:ascii="Times New Roman" w:hAnsi="Times New Roman" w:cs="Times New Roman"/>
        </w:rPr>
        <w:t>вдосконалення системи управління внаслідок зміни форми власності;</w:t>
      </w:r>
    </w:p>
    <w:p w:rsidR="008E1CA1" w:rsidRPr="00AD5B35" w:rsidRDefault="008E1CA1" w:rsidP="00047C62">
      <w:pPr>
        <w:pStyle w:val="a5"/>
        <w:numPr>
          <w:ilvl w:val="0"/>
          <w:numId w:val="32"/>
        </w:numPr>
        <w:ind w:left="284" w:hanging="284"/>
        <w:jc w:val="both"/>
        <w:rPr>
          <w:rFonts w:ascii="Times New Roman" w:hAnsi="Times New Roman" w:cs="Times New Roman"/>
        </w:rPr>
      </w:pPr>
      <w:r w:rsidRPr="00AD5B35">
        <w:rPr>
          <w:rFonts w:ascii="Times New Roman" w:hAnsi="Times New Roman" w:cs="Times New Roman"/>
        </w:rPr>
        <w:t>вирішення інших питань, пов'язаних з функціонуванням систем та управлінням ними.</w:t>
      </w:r>
    </w:p>
    <w:p w:rsidR="00FC288B" w:rsidRPr="00AD5B35" w:rsidRDefault="00FC288B" w:rsidP="002C0D54">
      <w:pPr>
        <w:jc w:val="center"/>
        <w:rPr>
          <w:rStyle w:val="a6"/>
          <w:b/>
          <w:i w:val="0"/>
          <w:caps/>
          <w:lang w:val="uk-UA"/>
        </w:rPr>
      </w:pPr>
    </w:p>
    <w:p w:rsidR="002C0D54" w:rsidRPr="00AD5B35" w:rsidRDefault="002C0D54" w:rsidP="002C0D54">
      <w:pPr>
        <w:jc w:val="center"/>
        <w:rPr>
          <w:rStyle w:val="a6"/>
          <w:b/>
          <w:i w:val="0"/>
          <w:iCs w:val="0"/>
          <w:caps/>
          <w:lang w:val="uk-UA"/>
        </w:rPr>
      </w:pPr>
      <w:r w:rsidRPr="00AD5B35">
        <w:rPr>
          <w:rStyle w:val="a6"/>
          <w:b/>
          <w:i w:val="0"/>
          <w:caps/>
          <w:lang w:val="uk-UA"/>
        </w:rPr>
        <w:t>ТЕМА 2. методологія УПРАВЛІНСЬКИХ досліджень</w:t>
      </w:r>
    </w:p>
    <w:p w:rsidR="002C0D54" w:rsidRPr="00AD5B35" w:rsidRDefault="002C0D54" w:rsidP="002C0D54">
      <w:pPr>
        <w:rPr>
          <w:sz w:val="28"/>
          <w:szCs w:val="35"/>
          <w:lang w:val="uk-UA" w:eastAsia="ru-RU"/>
        </w:rPr>
      </w:pPr>
    </w:p>
    <w:p w:rsidR="002C0D54" w:rsidRPr="00AD5B35" w:rsidRDefault="002C0D54" w:rsidP="002C0D54">
      <w:pPr>
        <w:ind w:firstLine="709"/>
        <w:jc w:val="both"/>
        <w:rPr>
          <w:u w:val="single"/>
          <w:lang w:val="uk-UA"/>
        </w:rPr>
      </w:pPr>
      <w:r w:rsidRPr="00AD5B35">
        <w:rPr>
          <w:u w:val="single"/>
          <w:lang w:val="uk-UA"/>
        </w:rPr>
        <w:t>Лекція (2 години)</w:t>
      </w:r>
    </w:p>
    <w:p w:rsidR="002C0D54" w:rsidRPr="00AD5B35" w:rsidRDefault="002C0D54" w:rsidP="002C0D54">
      <w:pPr>
        <w:ind w:firstLine="709"/>
        <w:jc w:val="both"/>
        <w:rPr>
          <w:b/>
          <w:lang w:val="uk-UA"/>
        </w:rPr>
      </w:pPr>
    </w:p>
    <w:p w:rsidR="00DA20B1" w:rsidRPr="00AD5B35" w:rsidRDefault="00DA20B1" w:rsidP="00DA20B1">
      <w:pPr>
        <w:ind w:firstLine="709"/>
        <w:jc w:val="both"/>
        <w:rPr>
          <w:b/>
          <w:lang w:val="uk-UA"/>
        </w:rPr>
      </w:pPr>
      <w:r w:rsidRPr="00AD5B35">
        <w:rPr>
          <w:b/>
          <w:lang w:val="uk-UA"/>
        </w:rPr>
        <w:t xml:space="preserve">Підходи до дослідження систем управління. </w:t>
      </w:r>
      <w:r w:rsidRPr="00AD5B35">
        <w:rPr>
          <w:lang w:val="uk-UA"/>
        </w:rPr>
        <w:t>Діалектичний та інтегральний підхід. Системний аналіз управлінських досліджень.</w:t>
      </w:r>
      <w:r w:rsidRPr="00AD5B35">
        <w:rPr>
          <w:b/>
          <w:lang w:val="uk-UA"/>
        </w:rPr>
        <w:t xml:space="preserve"> </w:t>
      </w:r>
      <w:r w:rsidRPr="00AD5B35">
        <w:rPr>
          <w:lang w:val="uk-UA"/>
        </w:rPr>
        <w:t xml:space="preserve">Зміст діалектичного підходу. Практичні принципи діалектики. Системи та процес. Частина та ціле. Елементи, зв’язки, цілісність. Інтегральний менеджмент: сутність, мета, завдання та принципи його реалізації в управлінських дослідженнях. </w:t>
      </w:r>
      <w:r w:rsidRPr="00AD5B35">
        <w:rPr>
          <w:b/>
          <w:lang w:val="uk-UA"/>
        </w:rPr>
        <w:t xml:space="preserve"> </w:t>
      </w:r>
    </w:p>
    <w:p w:rsidR="002C0D54" w:rsidRPr="00AD5B35" w:rsidRDefault="002C0D54" w:rsidP="002C0D54">
      <w:pPr>
        <w:ind w:firstLine="709"/>
        <w:jc w:val="both"/>
        <w:rPr>
          <w:b/>
          <w:lang w:val="uk-UA"/>
        </w:rPr>
      </w:pPr>
      <w:r w:rsidRPr="00AD5B35">
        <w:rPr>
          <w:b/>
          <w:lang w:val="uk-UA"/>
        </w:rPr>
        <w:t xml:space="preserve">Розробка гіпотези та концепції управлінського дослідження. </w:t>
      </w:r>
      <w:r w:rsidRPr="00AD5B35">
        <w:rPr>
          <w:lang w:val="uk-UA"/>
        </w:rPr>
        <w:t>Мета та функції дослідження в практиці розвитку управління. Проблеми дослідження: виникнення, оцінка, зміст. Уточнення та фіксація проблеми. Структура та елементи проблеми. Дослідницька гіпотеза. Ролі гіпотези в управлінському дослідженні. Формування дослідницької гіпотези. Види гіпотез: робоча, установочна, теоретична, практична, прогностична, програмна. Концепція дослідження: ознаки, принципи побудови, роль в організації та методології управлінського дослідження.</w:t>
      </w:r>
      <w:r w:rsidRPr="00AD5B35">
        <w:rPr>
          <w:b/>
          <w:lang w:val="uk-UA"/>
        </w:rPr>
        <w:t xml:space="preserve"> </w:t>
      </w:r>
    </w:p>
    <w:p w:rsidR="002C0D54" w:rsidRPr="00AD5B35" w:rsidRDefault="002C0D54" w:rsidP="002C0D54">
      <w:pPr>
        <w:pStyle w:val="a5"/>
        <w:ind w:left="0" w:firstLine="709"/>
        <w:jc w:val="both"/>
        <w:rPr>
          <w:rFonts w:ascii="Times New Roman" w:hAnsi="Times New Roman" w:cs="Times New Roman"/>
          <w:b/>
          <w:color w:val="auto"/>
        </w:rPr>
      </w:pPr>
      <w:r w:rsidRPr="00AD5B35">
        <w:rPr>
          <w:rFonts w:ascii="Times New Roman" w:hAnsi="Times New Roman" w:cs="Times New Roman"/>
          <w:b/>
          <w:color w:val="000000" w:themeColor="text1"/>
        </w:rPr>
        <w:t xml:space="preserve">Система принципів та методів управлінського дослідження. </w:t>
      </w:r>
      <w:r w:rsidRPr="00AD5B35">
        <w:rPr>
          <w:rFonts w:ascii="Times New Roman" w:hAnsi="Times New Roman" w:cs="Times New Roman"/>
          <w:color w:val="auto"/>
        </w:rPr>
        <w:t xml:space="preserve">Оцінка кількісних та якісних параметрів в управлінському дослідженні. </w:t>
      </w:r>
    </w:p>
    <w:p w:rsidR="002C0D54" w:rsidRPr="00AD5B35" w:rsidRDefault="002C0D54" w:rsidP="002C0D54">
      <w:pPr>
        <w:ind w:firstLine="709"/>
        <w:jc w:val="both"/>
        <w:rPr>
          <w:lang w:val="uk-UA"/>
        </w:rPr>
      </w:pPr>
      <w:r w:rsidRPr="00AD5B35">
        <w:rPr>
          <w:lang w:val="uk-UA" w:eastAsia="ru-RU"/>
        </w:rPr>
        <w:t xml:space="preserve">Література </w:t>
      </w:r>
      <w:r w:rsidRPr="00AD5B35">
        <w:rPr>
          <w:lang w:val="uk-UA"/>
        </w:rPr>
        <w:t>[13, 21-25].</w:t>
      </w:r>
    </w:p>
    <w:p w:rsidR="002C0D54" w:rsidRPr="00AD5B35" w:rsidRDefault="002C0D54" w:rsidP="002C0D54">
      <w:pPr>
        <w:ind w:firstLine="709"/>
        <w:jc w:val="both"/>
        <w:rPr>
          <w:lang w:val="uk-UA"/>
        </w:rPr>
      </w:pPr>
    </w:p>
    <w:p w:rsidR="002C0D54" w:rsidRPr="00AD5B35" w:rsidRDefault="002C0D54" w:rsidP="002C0D54">
      <w:pPr>
        <w:ind w:firstLine="709"/>
        <w:rPr>
          <w:u w:val="single"/>
          <w:lang w:val="uk-UA" w:eastAsia="ru-RU"/>
        </w:rPr>
      </w:pPr>
      <w:r w:rsidRPr="00AD5B35">
        <w:rPr>
          <w:u w:val="single"/>
          <w:lang w:val="uk-UA" w:eastAsia="ru-RU"/>
        </w:rPr>
        <w:t>Семінарське заняття – 0 год., самостійна робота – 10 год.</w:t>
      </w:r>
    </w:p>
    <w:p w:rsidR="002C0D54" w:rsidRPr="00AD5B35" w:rsidRDefault="002C0D54" w:rsidP="002C0D54">
      <w:pPr>
        <w:ind w:firstLine="709"/>
        <w:jc w:val="both"/>
        <w:rPr>
          <w:lang w:val="uk-UA"/>
        </w:rPr>
      </w:pPr>
    </w:p>
    <w:p w:rsidR="002C0D54" w:rsidRPr="00AD5B35" w:rsidRDefault="002C0D54" w:rsidP="002C0D54">
      <w:pPr>
        <w:ind w:firstLine="709"/>
        <w:jc w:val="both"/>
        <w:rPr>
          <w:u w:val="single"/>
          <w:lang w:val="uk-UA" w:eastAsia="ru-RU"/>
        </w:rPr>
      </w:pPr>
      <w:r w:rsidRPr="00AD5B35">
        <w:rPr>
          <w:u w:val="single"/>
          <w:lang w:val="uk-UA" w:eastAsia="ru-RU"/>
        </w:rPr>
        <w:t>Самостійна робота (10 годин)</w:t>
      </w:r>
    </w:p>
    <w:p w:rsidR="002C0D54" w:rsidRPr="00AD5B35" w:rsidRDefault="002C0D54" w:rsidP="002C0D54">
      <w:pPr>
        <w:jc w:val="both"/>
        <w:rPr>
          <w:lang w:val="uk-UA" w:eastAsia="ru-RU"/>
        </w:rPr>
      </w:pPr>
    </w:p>
    <w:p w:rsidR="002C0D54" w:rsidRPr="00AD5B35" w:rsidRDefault="002C0D54" w:rsidP="002C0D54">
      <w:pPr>
        <w:ind w:firstLine="709"/>
        <w:jc w:val="both"/>
        <w:rPr>
          <w:b/>
          <w:lang w:val="uk-UA" w:eastAsia="ru-RU"/>
        </w:rPr>
      </w:pPr>
      <w:r w:rsidRPr="00AD5B35">
        <w:rPr>
          <w:b/>
          <w:lang w:val="uk-UA" w:eastAsia="ru-RU"/>
        </w:rPr>
        <w:t>Теми для рефератів</w:t>
      </w:r>
    </w:p>
    <w:p w:rsidR="002C0D54" w:rsidRPr="00AD5B35" w:rsidRDefault="002C0D54" w:rsidP="00047C62">
      <w:pPr>
        <w:pStyle w:val="a5"/>
        <w:numPr>
          <w:ilvl w:val="0"/>
          <w:numId w:val="19"/>
        </w:numPr>
        <w:ind w:left="567" w:hanging="567"/>
        <w:jc w:val="both"/>
        <w:rPr>
          <w:rFonts w:ascii="Times New Roman" w:eastAsia="Times New Roman" w:hAnsi="Times New Roman" w:cs="Times New Roman"/>
          <w:color w:val="auto"/>
          <w:lang w:eastAsia="ru-RU"/>
        </w:rPr>
      </w:pPr>
      <w:r w:rsidRPr="00AD5B35">
        <w:rPr>
          <w:rFonts w:ascii="Times New Roman" w:eastAsia="Times New Roman" w:hAnsi="Times New Roman" w:cs="Times New Roman"/>
          <w:color w:val="auto"/>
          <w:lang w:eastAsia="ru-RU"/>
        </w:rPr>
        <w:t>Перспективи та проблеми використання діалектичного підходу в управлінських дослідженнях</w:t>
      </w:r>
    </w:p>
    <w:p w:rsidR="002C0D54" w:rsidRPr="00AD5B35" w:rsidRDefault="002C0D54" w:rsidP="00047C62">
      <w:pPr>
        <w:pStyle w:val="a5"/>
        <w:numPr>
          <w:ilvl w:val="0"/>
          <w:numId w:val="19"/>
        </w:numPr>
        <w:ind w:left="567" w:hanging="567"/>
        <w:jc w:val="both"/>
        <w:rPr>
          <w:rFonts w:ascii="Times New Roman" w:eastAsia="Times New Roman" w:hAnsi="Times New Roman" w:cs="Times New Roman"/>
          <w:color w:val="auto"/>
          <w:lang w:eastAsia="ru-RU"/>
        </w:rPr>
      </w:pPr>
      <w:r w:rsidRPr="00AD5B35">
        <w:rPr>
          <w:rFonts w:ascii="Times New Roman" w:eastAsia="Times New Roman" w:hAnsi="Times New Roman" w:cs="Times New Roman"/>
          <w:color w:val="auto"/>
          <w:lang w:eastAsia="ru-RU"/>
        </w:rPr>
        <w:t>Перспективи та проблеми використання системного підходу в управлінських дослідженнях</w:t>
      </w:r>
    </w:p>
    <w:p w:rsidR="002C0D54" w:rsidRPr="00AD5B35" w:rsidRDefault="002C0D54" w:rsidP="00047C62">
      <w:pPr>
        <w:pStyle w:val="a5"/>
        <w:numPr>
          <w:ilvl w:val="0"/>
          <w:numId w:val="19"/>
        </w:numPr>
        <w:ind w:left="567" w:hanging="567"/>
        <w:jc w:val="both"/>
        <w:rPr>
          <w:rFonts w:ascii="Times New Roman" w:eastAsia="Times New Roman" w:hAnsi="Times New Roman" w:cs="Times New Roman"/>
          <w:color w:val="auto"/>
          <w:lang w:eastAsia="ru-RU"/>
        </w:rPr>
      </w:pPr>
      <w:r w:rsidRPr="00AD5B35">
        <w:rPr>
          <w:rFonts w:ascii="Times New Roman" w:eastAsia="Times New Roman" w:hAnsi="Times New Roman" w:cs="Times New Roman"/>
          <w:color w:val="auto"/>
          <w:lang w:eastAsia="ru-RU"/>
        </w:rPr>
        <w:t>Перспективи та проблеми використання інтегрального підходу в управлінських дослідженнях</w:t>
      </w:r>
    </w:p>
    <w:p w:rsidR="002C0D54" w:rsidRPr="00AD5B35" w:rsidRDefault="002C0D54" w:rsidP="00047C62">
      <w:pPr>
        <w:pStyle w:val="a5"/>
        <w:numPr>
          <w:ilvl w:val="0"/>
          <w:numId w:val="19"/>
        </w:numPr>
        <w:ind w:left="567" w:hanging="567"/>
        <w:jc w:val="both"/>
        <w:rPr>
          <w:rFonts w:ascii="Times New Roman" w:eastAsia="Times New Roman" w:hAnsi="Times New Roman" w:cs="Times New Roman"/>
          <w:color w:val="auto"/>
          <w:lang w:eastAsia="ru-RU"/>
        </w:rPr>
      </w:pPr>
      <w:r w:rsidRPr="00AD5B35">
        <w:rPr>
          <w:rFonts w:ascii="Times New Roman" w:eastAsia="Times New Roman" w:hAnsi="Times New Roman" w:cs="Times New Roman"/>
          <w:color w:val="auto"/>
          <w:lang w:eastAsia="ru-RU"/>
        </w:rPr>
        <w:t>Методологічні аспекти управлінських досліджень</w:t>
      </w:r>
    </w:p>
    <w:p w:rsidR="002C0D54" w:rsidRPr="00AD5B35" w:rsidRDefault="002C0D54" w:rsidP="002C0D54">
      <w:pPr>
        <w:pStyle w:val="a5"/>
        <w:ind w:left="1069"/>
        <w:jc w:val="both"/>
        <w:rPr>
          <w:rFonts w:ascii="Times New Roman" w:eastAsia="Times New Roman" w:hAnsi="Times New Roman" w:cs="Times New Roman"/>
          <w:color w:val="auto"/>
          <w:lang w:eastAsia="ru-RU"/>
        </w:rPr>
      </w:pPr>
    </w:p>
    <w:p w:rsidR="00DA20B1" w:rsidRPr="00AD5B35" w:rsidRDefault="00DA20B1" w:rsidP="00DA20B1">
      <w:pPr>
        <w:pStyle w:val="a5"/>
        <w:ind w:left="0"/>
        <w:jc w:val="center"/>
        <w:rPr>
          <w:rFonts w:ascii="Times New Roman" w:hAnsi="Times New Roman" w:cs="Times New Roman"/>
          <w:b/>
        </w:rPr>
      </w:pPr>
      <w:r w:rsidRPr="00AD5B35">
        <w:rPr>
          <w:rFonts w:ascii="Times New Roman" w:hAnsi="Times New Roman" w:cs="Times New Roman"/>
          <w:b/>
        </w:rPr>
        <w:t>МЕТОДИЧНІ ВКАЗІВКИ ДО ВИВЧЕННЯ ПИТАНЬ ТЕМИ</w:t>
      </w:r>
    </w:p>
    <w:p w:rsidR="00DA20B1" w:rsidRPr="00AD5B35" w:rsidRDefault="00DA20B1" w:rsidP="00DA20B1">
      <w:pPr>
        <w:pStyle w:val="a5"/>
        <w:ind w:left="0" w:firstLine="709"/>
        <w:jc w:val="both"/>
        <w:rPr>
          <w:rFonts w:ascii="Times New Roman" w:hAnsi="Times New Roman" w:cs="Times New Roman"/>
          <w:i/>
        </w:rPr>
      </w:pPr>
      <w:r w:rsidRPr="00AD5B35">
        <w:rPr>
          <w:rFonts w:ascii="Times New Roman" w:hAnsi="Times New Roman" w:cs="Times New Roman"/>
          <w:i/>
        </w:rPr>
        <w:t>Підходи до дослідження систем управління:</w:t>
      </w:r>
    </w:p>
    <w:p w:rsidR="00DA20B1" w:rsidRPr="00AD5B35" w:rsidRDefault="00DA20B1" w:rsidP="00DA20B1">
      <w:pPr>
        <w:pStyle w:val="a5"/>
        <w:ind w:left="0" w:firstLine="709"/>
        <w:jc w:val="both"/>
        <w:rPr>
          <w:rFonts w:ascii="Times New Roman" w:hAnsi="Times New Roman" w:cs="Times New Roman"/>
        </w:rPr>
      </w:pPr>
      <w:r w:rsidRPr="00AD5B35">
        <w:rPr>
          <w:rFonts w:ascii="Times New Roman" w:hAnsi="Times New Roman" w:cs="Times New Roman"/>
        </w:rPr>
        <w:t xml:space="preserve">1. </w:t>
      </w:r>
      <w:r w:rsidRPr="00AD5B35">
        <w:rPr>
          <w:rFonts w:ascii="Times New Roman" w:hAnsi="Times New Roman" w:cs="Times New Roman"/>
          <w:i/>
        </w:rPr>
        <w:t>Системний підхід</w:t>
      </w:r>
      <w:r w:rsidRPr="00AD5B35">
        <w:rPr>
          <w:rFonts w:ascii="Times New Roman" w:hAnsi="Times New Roman" w:cs="Times New Roman"/>
        </w:rPr>
        <w:t xml:space="preserve"> – це методологічний підхід, що вивчає об'єкт як єдине ціле. Об'єкт дослідження представляється як сукупність підсистем, елементів з внутрішніми і зовнішніми зв'язками. Використовується для комплексного дослідження прийнятих рішень, аналізу можливих варіантів їх реалізації, координацію зусиль по втіленню їх у життя.</w:t>
      </w:r>
    </w:p>
    <w:p w:rsidR="00DA20B1" w:rsidRPr="00AD5B35" w:rsidRDefault="00DA20B1" w:rsidP="00DA20B1">
      <w:pPr>
        <w:pStyle w:val="a5"/>
        <w:ind w:left="0" w:firstLine="709"/>
        <w:jc w:val="both"/>
        <w:rPr>
          <w:rFonts w:ascii="Times New Roman" w:hAnsi="Times New Roman" w:cs="Times New Roman"/>
        </w:rPr>
      </w:pPr>
      <w:r w:rsidRPr="00AD5B35">
        <w:rPr>
          <w:rFonts w:ascii="Times New Roman" w:hAnsi="Times New Roman" w:cs="Times New Roman"/>
        </w:rPr>
        <w:t xml:space="preserve">2. </w:t>
      </w:r>
      <w:r w:rsidRPr="00AD5B35">
        <w:rPr>
          <w:rFonts w:ascii="Times New Roman" w:hAnsi="Times New Roman" w:cs="Times New Roman"/>
          <w:i/>
        </w:rPr>
        <w:t>Емпіричний підхід</w:t>
      </w:r>
      <w:r w:rsidRPr="00AD5B35">
        <w:rPr>
          <w:rFonts w:ascii="Times New Roman" w:hAnsi="Times New Roman" w:cs="Times New Roman"/>
        </w:rPr>
        <w:t xml:space="preserve"> – це підхід, при якому об'єкт досліджується на основі вже наявного досвіду. При цьому підході вивчаються попередні аналогічні випадки і виробляються загальні правила поведінки в подібних ситуаціях. Використовуються методи аналогій, які полягають в аналізі вже наявного досвіду і оцінюванні можливості його використання в конкретних випадках, методи порівнянь, тощо.</w:t>
      </w:r>
      <w:r w:rsidRPr="00AD5B35">
        <w:rPr>
          <w:rFonts w:ascii="Times New Roman" w:hAnsi="Times New Roman" w:cs="Times New Roman"/>
        </w:rPr>
        <w:tab/>
      </w:r>
    </w:p>
    <w:p w:rsidR="00DA20B1" w:rsidRPr="00AD5B35" w:rsidRDefault="00DA20B1" w:rsidP="00DA20B1">
      <w:pPr>
        <w:pStyle w:val="a5"/>
        <w:ind w:left="0" w:firstLine="709"/>
        <w:jc w:val="both"/>
        <w:rPr>
          <w:rFonts w:ascii="Times New Roman" w:hAnsi="Times New Roman" w:cs="Times New Roman"/>
        </w:rPr>
      </w:pPr>
      <w:r w:rsidRPr="00AD5B35">
        <w:rPr>
          <w:rFonts w:ascii="Times New Roman" w:hAnsi="Times New Roman" w:cs="Times New Roman"/>
        </w:rPr>
        <w:t xml:space="preserve">3. </w:t>
      </w:r>
      <w:r w:rsidRPr="00AD5B35">
        <w:rPr>
          <w:rFonts w:ascii="Times New Roman" w:hAnsi="Times New Roman" w:cs="Times New Roman"/>
          <w:i/>
        </w:rPr>
        <w:t>Аналіз міжособистісних відносин та групової поведінки</w:t>
      </w:r>
      <w:r w:rsidRPr="00AD5B35">
        <w:rPr>
          <w:rFonts w:ascii="Times New Roman" w:hAnsi="Times New Roman" w:cs="Times New Roman"/>
        </w:rPr>
        <w:t xml:space="preserve"> – це підхід, основою якого є вивчення внутрі</w:t>
      </w:r>
      <w:r w:rsidR="00C7427B">
        <w:rPr>
          <w:rFonts w:ascii="Times New Roman" w:hAnsi="Times New Roman" w:cs="Times New Roman"/>
        </w:rPr>
        <w:t>шніх зв'язків в організації, т</w:t>
      </w:r>
      <w:r w:rsidR="00C7427B" w:rsidRPr="00C7427B">
        <w:rPr>
          <w:rFonts w:ascii="Times New Roman" w:hAnsi="Times New Roman" w:cs="Times New Roman"/>
        </w:rPr>
        <w:t>обто</w:t>
      </w:r>
      <w:r w:rsidRPr="00AD5B35">
        <w:rPr>
          <w:rFonts w:ascii="Times New Roman" w:hAnsi="Times New Roman" w:cs="Times New Roman"/>
        </w:rPr>
        <w:t xml:space="preserve"> </w:t>
      </w:r>
      <w:r w:rsidR="00C7427B" w:rsidRPr="00C7427B">
        <w:rPr>
          <w:rFonts w:ascii="Times New Roman" w:hAnsi="Times New Roman" w:cs="Times New Roman"/>
        </w:rPr>
        <w:t>в</w:t>
      </w:r>
      <w:r w:rsidRPr="00AD5B35">
        <w:rPr>
          <w:rFonts w:ascii="Times New Roman" w:hAnsi="Times New Roman" w:cs="Times New Roman"/>
        </w:rPr>
        <w:t>ивчення формальних і неформальних груп в організації, формальних і неформальних лідерів, горизонтальних і вертикальних зв'язків, систем мотивації та стимулювання, видів влади, які існують у досліджуваній організації.</w:t>
      </w:r>
    </w:p>
    <w:p w:rsidR="00DA20B1" w:rsidRPr="00AD5B35" w:rsidRDefault="00DA20B1" w:rsidP="00DA20B1">
      <w:pPr>
        <w:pStyle w:val="a5"/>
        <w:ind w:left="0" w:firstLine="709"/>
        <w:jc w:val="both"/>
        <w:rPr>
          <w:rFonts w:ascii="Times New Roman" w:hAnsi="Times New Roman" w:cs="Times New Roman"/>
        </w:rPr>
      </w:pPr>
      <w:r w:rsidRPr="00AD5B35">
        <w:rPr>
          <w:rFonts w:ascii="Times New Roman" w:hAnsi="Times New Roman" w:cs="Times New Roman"/>
        </w:rPr>
        <w:t xml:space="preserve">4. </w:t>
      </w:r>
      <w:r w:rsidRPr="00AD5B35">
        <w:rPr>
          <w:rFonts w:ascii="Times New Roman" w:hAnsi="Times New Roman" w:cs="Times New Roman"/>
          <w:i/>
        </w:rPr>
        <w:t>Формування корпоративної культури</w:t>
      </w:r>
      <w:r w:rsidRPr="00AD5B35">
        <w:rPr>
          <w:rFonts w:ascii="Times New Roman" w:hAnsi="Times New Roman" w:cs="Times New Roman"/>
        </w:rPr>
        <w:t xml:space="preserve"> – це традиції, цінності, символи, переконання, формальні і неформальні правила поведінки членів організації.</w:t>
      </w:r>
    </w:p>
    <w:p w:rsidR="00DA20B1" w:rsidRPr="00AD5B35" w:rsidRDefault="00DA20B1" w:rsidP="00DA20B1">
      <w:pPr>
        <w:pStyle w:val="a5"/>
        <w:ind w:left="0" w:firstLine="709"/>
        <w:jc w:val="both"/>
        <w:rPr>
          <w:rFonts w:ascii="Times New Roman" w:hAnsi="Times New Roman" w:cs="Times New Roman"/>
        </w:rPr>
      </w:pPr>
      <w:r w:rsidRPr="00AD5B35">
        <w:rPr>
          <w:rFonts w:ascii="Times New Roman" w:hAnsi="Times New Roman" w:cs="Times New Roman"/>
        </w:rPr>
        <w:t xml:space="preserve">5. </w:t>
      </w:r>
      <w:proofErr w:type="spellStart"/>
      <w:r w:rsidRPr="00AD5B35">
        <w:rPr>
          <w:rFonts w:ascii="Times New Roman" w:hAnsi="Times New Roman" w:cs="Times New Roman"/>
          <w:i/>
        </w:rPr>
        <w:t>Соціотехнічні</w:t>
      </w:r>
      <w:proofErr w:type="spellEnd"/>
      <w:r w:rsidRPr="00AD5B35">
        <w:rPr>
          <w:rFonts w:ascii="Times New Roman" w:hAnsi="Times New Roman" w:cs="Times New Roman"/>
          <w:i/>
        </w:rPr>
        <w:t xml:space="preserve"> системи</w:t>
      </w:r>
      <w:r w:rsidRPr="00AD5B35">
        <w:rPr>
          <w:rFonts w:ascii="Times New Roman" w:hAnsi="Times New Roman" w:cs="Times New Roman"/>
        </w:rPr>
        <w:t xml:space="preserve"> – це підхід, який створює умови для пристосування людини до техніки з метою збільшення ефективності виробництва і скорочення часу, що витрачається на виробництво.</w:t>
      </w:r>
    </w:p>
    <w:p w:rsidR="00DA20B1" w:rsidRPr="00AD5B35" w:rsidRDefault="00DA20B1" w:rsidP="00DA20B1">
      <w:pPr>
        <w:pStyle w:val="a5"/>
        <w:ind w:left="0" w:firstLine="709"/>
        <w:jc w:val="both"/>
        <w:rPr>
          <w:rFonts w:ascii="Times New Roman" w:hAnsi="Times New Roman" w:cs="Times New Roman"/>
        </w:rPr>
      </w:pPr>
      <w:r w:rsidRPr="00AD5B35">
        <w:rPr>
          <w:rFonts w:ascii="Times New Roman" w:hAnsi="Times New Roman" w:cs="Times New Roman"/>
        </w:rPr>
        <w:t xml:space="preserve">6. </w:t>
      </w:r>
      <w:r w:rsidRPr="00AD5B35">
        <w:rPr>
          <w:rFonts w:ascii="Times New Roman" w:hAnsi="Times New Roman" w:cs="Times New Roman"/>
          <w:i/>
        </w:rPr>
        <w:t>Теорія прийняття рішень та ефективні комунікації</w:t>
      </w:r>
      <w:r w:rsidRPr="00AD5B35">
        <w:rPr>
          <w:rFonts w:ascii="Times New Roman" w:hAnsi="Times New Roman" w:cs="Times New Roman"/>
        </w:rPr>
        <w:t xml:space="preserve"> – це підхід відповідності інформаційної та організаційної структур.  При цьому підході особи, які приймають рішення, повинні володіти всією необхідною інформацією. </w:t>
      </w:r>
    </w:p>
    <w:p w:rsidR="00DA20B1" w:rsidRPr="00AD5B35" w:rsidRDefault="00DA20B1" w:rsidP="00DA20B1">
      <w:pPr>
        <w:pStyle w:val="a5"/>
        <w:ind w:left="0" w:firstLine="709"/>
        <w:jc w:val="both"/>
        <w:rPr>
          <w:rFonts w:ascii="Times New Roman" w:hAnsi="Times New Roman" w:cs="Times New Roman"/>
        </w:rPr>
      </w:pPr>
      <w:r w:rsidRPr="00AD5B35">
        <w:rPr>
          <w:rFonts w:ascii="Times New Roman" w:hAnsi="Times New Roman" w:cs="Times New Roman"/>
        </w:rPr>
        <w:t xml:space="preserve">7. </w:t>
      </w:r>
      <w:r w:rsidRPr="00AD5B35">
        <w:rPr>
          <w:rFonts w:ascii="Times New Roman" w:hAnsi="Times New Roman" w:cs="Times New Roman"/>
          <w:i/>
        </w:rPr>
        <w:t>Моделювання</w:t>
      </w:r>
      <w:r w:rsidRPr="00AD5B35">
        <w:rPr>
          <w:rFonts w:ascii="Times New Roman" w:hAnsi="Times New Roman" w:cs="Times New Roman"/>
        </w:rPr>
        <w:t xml:space="preserve"> – це підхід побудови моделі організації, в якій відбиваються всі підсистеми, елементи, взаємозв'язки і закономірності функціонування організації.</w:t>
      </w:r>
    </w:p>
    <w:p w:rsidR="00DA20B1" w:rsidRPr="00AD5B35" w:rsidRDefault="00DA20B1" w:rsidP="00DA20B1">
      <w:pPr>
        <w:pStyle w:val="a5"/>
        <w:ind w:left="0" w:firstLine="709"/>
        <w:jc w:val="both"/>
        <w:rPr>
          <w:rFonts w:ascii="Times New Roman" w:hAnsi="Times New Roman" w:cs="Times New Roman"/>
        </w:rPr>
      </w:pPr>
      <w:r w:rsidRPr="00AD5B35">
        <w:rPr>
          <w:rFonts w:ascii="Times New Roman" w:hAnsi="Times New Roman" w:cs="Times New Roman"/>
        </w:rPr>
        <w:t xml:space="preserve">8. </w:t>
      </w:r>
      <w:proofErr w:type="spellStart"/>
      <w:r w:rsidRPr="00AD5B35">
        <w:rPr>
          <w:rFonts w:ascii="Times New Roman" w:hAnsi="Times New Roman" w:cs="Times New Roman"/>
          <w:i/>
        </w:rPr>
        <w:t>Операціональний</w:t>
      </w:r>
      <w:proofErr w:type="spellEnd"/>
      <w:r w:rsidRPr="00AD5B35">
        <w:rPr>
          <w:rFonts w:ascii="Times New Roman" w:hAnsi="Times New Roman" w:cs="Times New Roman"/>
          <w:i/>
        </w:rPr>
        <w:t xml:space="preserve"> підхід</w:t>
      </w:r>
      <w:r w:rsidRPr="00AD5B35">
        <w:rPr>
          <w:rFonts w:ascii="Times New Roman" w:hAnsi="Times New Roman" w:cs="Times New Roman"/>
        </w:rPr>
        <w:t xml:space="preserve"> – це підхід, в якому виділяються функції та роботи для аналізу процесу управління, оцінка трудовитрат і витрат ресурсів.</w:t>
      </w:r>
    </w:p>
    <w:p w:rsidR="00DA20B1" w:rsidRPr="00AD5B35" w:rsidRDefault="00DA20B1" w:rsidP="00DA20B1">
      <w:pPr>
        <w:pStyle w:val="a5"/>
        <w:ind w:left="0" w:firstLine="709"/>
        <w:jc w:val="both"/>
        <w:rPr>
          <w:rFonts w:ascii="Times New Roman" w:hAnsi="Times New Roman" w:cs="Times New Roman"/>
        </w:rPr>
      </w:pPr>
      <w:r w:rsidRPr="00AD5B35">
        <w:rPr>
          <w:rFonts w:ascii="Times New Roman" w:hAnsi="Times New Roman" w:cs="Times New Roman"/>
        </w:rPr>
        <w:t xml:space="preserve">9. </w:t>
      </w:r>
      <w:r w:rsidRPr="00AD5B35">
        <w:rPr>
          <w:rFonts w:ascii="Times New Roman" w:hAnsi="Times New Roman" w:cs="Times New Roman"/>
          <w:i/>
        </w:rPr>
        <w:t>Ситуаційний підхід</w:t>
      </w:r>
      <w:r w:rsidRPr="00AD5B35">
        <w:rPr>
          <w:rFonts w:ascii="Times New Roman" w:hAnsi="Times New Roman" w:cs="Times New Roman"/>
        </w:rPr>
        <w:t xml:space="preserve"> – це підхід прийняття рішень при швидкоплинному зміні навколишнього середовища: зміни на ринках, поява нових конкурентів, тощо. При цьому підході вивчається сформована ситуація, виявляються її причини і впливу, які можуть бути використані для досягнення цілей дослідження в конкретних випадках. Зазначений підхід звичайно використовується, коли: а) одні й ті самі ситуації часто повторюються, для вирішення яких виробляються стандартні рішення на основі аналізу попередніх однотипних ситуацій, що дозволяє економити матеріальні та трудові ресурси, час; б) при виникненні нових ситуацій, які відрізняються від стандартних і не мають готових рішень.</w:t>
      </w:r>
    </w:p>
    <w:p w:rsidR="00DA20B1" w:rsidRPr="00AD5B35" w:rsidRDefault="00DA20B1" w:rsidP="00DA20B1">
      <w:pPr>
        <w:pStyle w:val="a5"/>
        <w:ind w:left="0" w:firstLine="709"/>
        <w:jc w:val="both"/>
        <w:rPr>
          <w:rFonts w:ascii="Times New Roman" w:hAnsi="Times New Roman" w:cs="Times New Roman"/>
        </w:rPr>
      </w:pPr>
      <w:r w:rsidRPr="00AD5B35">
        <w:rPr>
          <w:rFonts w:ascii="Times New Roman" w:hAnsi="Times New Roman" w:cs="Times New Roman"/>
        </w:rPr>
        <w:t xml:space="preserve">10. </w:t>
      </w:r>
      <w:proofErr w:type="spellStart"/>
      <w:r w:rsidRPr="00AD5B35">
        <w:rPr>
          <w:rFonts w:ascii="Times New Roman" w:hAnsi="Times New Roman" w:cs="Times New Roman"/>
          <w:i/>
        </w:rPr>
        <w:t>Процесний</w:t>
      </w:r>
      <w:proofErr w:type="spellEnd"/>
      <w:r w:rsidRPr="00AD5B35">
        <w:rPr>
          <w:rFonts w:ascii="Times New Roman" w:hAnsi="Times New Roman" w:cs="Times New Roman"/>
          <w:i/>
        </w:rPr>
        <w:t xml:space="preserve"> підхід</w:t>
      </w:r>
      <w:r w:rsidRPr="00AD5B35">
        <w:rPr>
          <w:rFonts w:ascii="Times New Roman" w:hAnsi="Times New Roman" w:cs="Times New Roman"/>
        </w:rPr>
        <w:t xml:space="preserve"> – це підхід до дослідження систем управління як до безперервного виконання сукупності взаємопов'язаних між собою робіт і загальних функцій управління. </w:t>
      </w:r>
    </w:p>
    <w:p w:rsidR="00DA20B1" w:rsidRPr="00AD5B35" w:rsidRDefault="00DA20B1" w:rsidP="00DA20B1">
      <w:pPr>
        <w:pStyle w:val="a5"/>
        <w:ind w:left="0" w:firstLine="709"/>
        <w:jc w:val="both"/>
        <w:rPr>
          <w:rFonts w:ascii="Times New Roman" w:hAnsi="Times New Roman" w:cs="Times New Roman"/>
        </w:rPr>
      </w:pPr>
      <w:r w:rsidRPr="00AD5B35">
        <w:rPr>
          <w:rFonts w:ascii="Times New Roman" w:hAnsi="Times New Roman" w:cs="Times New Roman"/>
          <w:i/>
        </w:rPr>
        <w:t>Системний підхід</w:t>
      </w:r>
      <w:r w:rsidRPr="00AD5B35">
        <w:rPr>
          <w:rFonts w:ascii="Times New Roman" w:hAnsi="Times New Roman" w:cs="Times New Roman"/>
        </w:rPr>
        <w:t xml:space="preserve"> – це підхід до дослідження об'єкта (проблеми, явища, процесу) як до системи, в якій виділені елементи, внутрішні і зовнішні зв'язки, найбільш істотним чином </w:t>
      </w:r>
      <w:r w:rsidRPr="00AD5B35">
        <w:rPr>
          <w:rFonts w:ascii="Times New Roman" w:hAnsi="Times New Roman" w:cs="Times New Roman"/>
        </w:rPr>
        <w:lastRenderedPageBreak/>
        <w:t>впливають на досліджувані результати його функціонування, а цілі кожного з елементів визначені виходячи із загального призначення об'єкта.</w:t>
      </w:r>
    </w:p>
    <w:p w:rsidR="00DA20B1" w:rsidRPr="00AD5B35" w:rsidRDefault="00DA20B1" w:rsidP="00DA20B1">
      <w:pPr>
        <w:pStyle w:val="a5"/>
        <w:ind w:left="0" w:firstLine="709"/>
        <w:jc w:val="both"/>
        <w:rPr>
          <w:rFonts w:ascii="Times New Roman" w:hAnsi="Times New Roman" w:cs="Times New Roman"/>
        </w:rPr>
      </w:pPr>
      <w:r w:rsidRPr="00AD5B35">
        <w:rPr>
          <w:rFonts w:ascii="Times New Roman" w:hAnsi="Times New Roman" w:cs="Times New Roman"/>
        </w:rPr>
        <w:t xml:space="preserve">При використанні системного підходу організація розглядається як система, що складається з елементів і підсистем, відокремлених між собою, але взаємопов'язаних і взаємодіючих. Але незважаючи на те що елементи є відокремленими, зміна одного елемента веде до зміни в інших елементах і підсистемах. При цьому необхідно вивчати функціонування системи в динаміці. </w:t>
      </w:r>
    </w:p>
    <w:p w:rsidR="00DA20B1" w:rsidRPr="00AD5B35" w:rsidRDefault="00DA20B1" w:rsidP="00DA20B1">
      <w:pPr>
        <w:pStyle w:val="a5"/>
        <w:ind w:left="0" w:firstLine="709"/>
        <w:jc w:val="both"/>
        <w:rPr>
          <w:rFonts w:ascii="Times New Roman" w:hAnsi="Times New Roman" w:cs="Times New Roman"/>
        </w:rPr>
      </w:pPr>
      <w:r w:rsidRPr="00AD5B35">
        <w:rPr>
          <w:rFonts w:ascii="Times New Roman" w:hAnsi="Times New Roman" w:cs="Times New Roman"/>
        </w:rPr>
        <w:t xml:space="preserve">В основі системного підходу лежать наступні </w:t>
      </w:r>
      <w:r w:rsidRPr="00AD5B35">
        <w:rPr>
          <w:rFonts w:ascii="Times New Roman" w:hAnsi="Times New Roman" w:cs="Times New Roman"/>
          <w:i/>
        </w:rPr>
        <w:t>характеристики</w:t>
      </w:r>
      <w:r w:rsidRPr="00AD5B35">
        <w:rPr>
          <w:rFonts w:ascii="Times New Roman" w:hAnsi="Times New Roman" w:cs="Times New Roman"/>
        </w:rPr>
        <w:t>:</w:t>
      </w:r>
      <w:r w:rsidRPr="00AD5B35">
        <w:rPr>
          <w:rFonts w:ascii="Times New Roman" w:hAnsi="Times New Roman" w:cs="Times New Roman"/>
        </w:rPr>
        <w:tab/>
      </w:r>
    </w:p>
    <w:p w:rsidR="00DA20B1" w:rsidRPr="00AD5B35" w:rsidRDefault="00DA20B1" w:rsidP="00047C62">
      <w:pPr>
        <w:pStyle w:val="a5"/>
        <w:numPr>
          <w:ilvl w:val="0"/>
          <w:numId w:val="33"/>
        </w:numPr>
        <w:ind w:left="426" w:hanging="426"/>
        <w:jc w:val="both"/>
        <w:rPr>
          <w:rFonts w:ascii="Times New Roman" w:hAnsi="Times New Roman" w:cs="Times New Roman"/>
        </w:rPr>
      </w:pPr>
      <w:r w:rsidRPr="00AD5B35">
        <w:rPr>
          <w:rFonts w:ascii="Times New Roman" w:hAnsi="Times New Roman" w:cs="Times New Roman"/>
        </w:rPr>
        <w:t>при дослідженні об'єкта як системи кожен елемент описується з урахуванням його місця в цілому;</w:t>
      </w:r>
    </w:p>
    <w:p w:rsidR="00DA20B1" w:rsidRPr="00AD5B35" w:rsidRDefault="00DA20B1" w:rsidP="00047C62">
      <w:pPr>
        <w:pStyle w:val="a5"/>
        <w:numPr>
          <w:ilvl w:val="0"/>
          <w:numId w:val="33"/>
        </w:numPr>
        <w:ind w:left="426" w:hanging="426"/>
        <w:jc w:val="both"/>
        <w:rPr>
          <w:rFonts w:ascii="Times New Roman" w:hAnsi="Times New Roman" w:cs="Times New Roman"/>
        </w:rPr>
      </w:pPr>
      <w:r w:rsidRPr="00AD5B35">
        <w:rPr>
          <w:rFonts w:ascii="Times New Roman" w:hAnsi="Times New Roman" w:cs="Times New Roman"/>
        </w:rPr>
        <w:t>в будь-якому системному дослідженні виникає проблема управління;</w:t>
      </w:r>
    </w:p>
    <w:p w:rsidR="00DA20B1" w:rsidRPr="00AD5B35" w:rsidRDefault="00DA20B1" w:rsidP="00047C62">
      <w:pPr>
        <w:pStyle w:val="a5"/>
        <w:numPr>
          <w:ilvl w:val="0"/>
          <w:numId w:val="33"/>
        </w:numPr>
        <w:ind w:left="426" w:hanging="426"/>
        <w:jc w:val="both"/>
        <w:rPr>
          <w:rFonts w:ascii="Times New Roman" w:hAnsi="Times New Roman" w:cs="Times New Roman"/>
        </w:rPr>
      </w:pPr>
      <w:r w:rsidRPr="00AD5B35">
        <w:rPr>
          <w:rFonts w:ascii="Times New Roman" w:hAnsi="Times New Roman" w:cs="Times New Roman"/>
        </w:rPr>
        <w:t>дослідження системи є невіддільним від дослідження умов її існування;</w:t>
      </w:r>
    </w:p>
    <w:p w:rsidR="00DA20B1" w:rsidRPr="00AD5B35" w:rsidRDefault="00DA20B1" w:rsidP="00047C62">
      <w:pPr>
        <w:pStyle w:val="a5"/>
        <w:numPr>
          <w:ilvl w:val="0"/>
          <w:numId w:val="33"/>
        </w:numPr>
        <w:ind w:left="426" w:hanging="426"/>
        <w:jc w:val="both"/>
        <w:rPr>
          <w:rFonts w:ascii="Times New Roman" w:hAnsi="Times New Roman" w:cs="Times New Roman"/>
        </w:rPr>
      </w:pPr>
      <w:r w:rsidRPr="00AD5B35">
        <w:rPr>
          <w:rFonts w:ascii="Times New Roman" w:hAnsi="Times New Roman" w:cs="Times New Roman"/>
        </w:rPr>
        <w:t>для системного підходу специфічна проблема породження властивостей цілого з властивостей елементів і навпаки;</w:t>
      </w:r>
    </w:p>
    <w:p w:rsidR="00DA20B1" w:rsidRPr="00AD5B35" w:rsidRDefault="00DA20B1" w:rsidP="00047C62">
      <w:pPr>
        <w:pStyle w:val="a5"/>
        <w:numPr>
          <w:ilvl w:val="0"/>
          <w:numId w:val="33"/>
        </w:numPr>
        <w:ind w:left="426" w:hanging="426"/>
        <w:jc w:val="both"/>
        <w:rPr>
          <w:rFonts w:ascii="Times New Roman" w:hAnsi="Times New Roman" w:cs="Times New Roman"/>
        </w:rPr>
      </w:pPr>
      <w:r w:rsidRPr="00AD5B35">
        <w:rPr>
          <w:rFonts w:ascii="Times New Roman" w:hAnsi="Times New Roman" w:cs="Times New Roman"/>
        </w:rPr>
        <w:t>в системному дослідженні недостатні чисто причинні пояснення функціонування і розвитку об'єкта (доцільність поведінки не завжди, відповідає причинно-наслідковим схемам);</w:t>
      </w:r>
    </w:p>
    <w:p w:rsidR="00DA20B1" w:rsidRPr="00AD5B35" w:rsidRDefault="00DA20B1" w:rsidP="00047C62">
      <w:pPr>
        <w:pStyle w:val="a5"/>
        <w:numPr>
          <w:ilvl w:val="0"/>
          <w:numId w:val="33"/>
        </w:numPr>
        <w:ind w:left="426" w:hanging="426"/>
        <w:jc w:val="both"/>
        <w:rPr>
          <w:rFonts w:ascii="Times New Roman" w:hAnsi="Times New Roman" w:cs="Times New Roman"/>
        </w:rPr>
      </w:pPr>
      <w:r w:rsidRPr="00AD5B35">
        <w:rPr>
          <w:rFonts w:ascii="Times New Roman" w:hAnsi="Times New Roman" w:cs="Times New Roman"/>
        </w:rPr>
        <w:t>джерело перетворення системи або функцій знаходиться зазвичай в самій системі;</w:t>
      </w:r>
    </w:p>
    <w:p w:rsidR="00DA20B1" w:rsidRPr="00AD5B35" w:rsidRDefault="00DA20B1" w:rsidP="00047C62">
      <w:pPr>
        <w:pStyle w:val="a5"/>
        <w:numPr>
          <w:ilvl w:val="0"/>
          <w:numId w:val="33"/>
        </w:numPr>
        <w:ind w:left="426" w:hanging="426"/>
        <w:jc w:val="both"/>
        <w:rPr>
          <w:rFonts w:ascii="Times New Roman" w:hAnsi="Times New Roman" w:cs="Times New Roman"/>
        </w:rPr>
      </w:pPr>
      <w:r w:rsidRPr="00AD5B35">
        <w:rPr>
          <w:rFonts w:ascii="Times New Roman" w:hAnsi="Times New Roman" w:cs="Times New Roman"/>
        </w:rPr>
        <w:t>самоорганізація систем пов'язана з доцільною поведінкою, допущенням ряду індивідуальних характеристик і ступенів свободи.</w:t>
      </w:r>
      <w:r w:rsidRPr="00AD5B35">
        <w:rPr>
          <w:rFonts w:ascii="Times New Roman" w:hAnsi="Times New Roman" w:cs="Times New Roman"/>
        </w:rPr>
        <w:tab/>
      </w:r>
    </w:p>
    <w:p w:rsidR="00DA20B1" w:rsidRPr="00AD5B35" w:rsidRDefault="00DA20B1" w:rsidP="00DA20B1">
      <w:pPr>
        <w:ind w:firstLine="709"/>
        <w:jc w:val="both"/>
        <w:rPr>
          <w:lang w:val="uk-UA"/>
        </w:rPr>
      </w:pPr>
      <w:r w:rsidRPr="00AD5B35">
        <w:rPr>
          <w:i/>
          <w:lang w:val="uk-UA"/>
        </w:rPr>
        <w:t>Переваги системного підходу</w:t>
      </w:r>
      <w:r w:rsidRPr="00AD5B35">
        <w:rPr>
          <w:lang w:val="uk-UA"/>
        </w:rPr>
        <w:t>:</w:t>
      </w:r>
      <w:r w:rsidRPr="00AD5B35">
        <w:rPr>
          <w:lang w:val="uk-UA"/>
        </w:rPr>
        <w:tab/>
      </w:r>
    </w:p>
    <w:p w:rsidR="00DA20B1" w:rsidRPr="00AD5B35" w:rsidRDefault="00DA20B1" w:rsidP="00047C62">
      <w:pPr>
        <w:pStyle w:val="a5"/>
        <w:numPr>
          <w:ilvl w:val="0"/>
          <w:numId w:val="34"/>
        </w:numPr>
        <w:tabs>
          <w:tab w:val="left" w:pos="709"/>
        </w:tabs>
        <w:ind w:left="426"/>
        <w:jc w:val="both"/>
        <w:rPr>
          <w:rFonts w:ascii="Times New Roman" w:hAnsi="Times New Roman" w:cs="Times New Roman"/>
        </w:rPr>
      </w:pPr>
      <w:r w:rsidRPr="00AD5B35">
        <w:rPr>
          <w:rFonts w:ascii="Times New Roman" w:hAnsi="Times New Roman" w:cs="Times New Roman"/>
        </w:rPr>
        <w:t>розширення шляхів для пізнання об'єкта дослідження, в тому числі його синергетичних властивостей;</w:t>
      </w:r>
    </w:p>
    <w:p w:rsidR="00AD5B35" w:rsidRPr="00AD5B35" w:rsidRDefault="00DA20B1" w:rsidP="00047C62">
      <w:pPr>
        <w:pStyle w:val="a5"/>
        <w:numPr>
          <w:ilvl w:val="0"/>
          <w:numId w:val="34"/>
        </w:numPr>
        <w:tabs>
          <w:tab w:val="left" w:pos="709"/>
        </w:tabs>
        <w:ind w:left="426"/>
        <w:jc w:val="both"/>
        <w:rPr>
          <w:rFonts w:ascii="Times New Roman" w:hAnsi="Times New Roman" w:cs="Times New Roman"/>
        </w:rPr>
      </w:pPr>
      <w:r w:rsidRPr="00AD5B35">
        <w:rPr>
          <w:rFonts w:ascii="Times New Roman" w:hAnsi="Times New Roman" w:cs="Times New Roman"/>
        </w:rPr>
        <w:t>можливість деком позувати будь-який об'єкт дослідження з необхідною глибиною для досягнення мети дослідження, що забезпечує виявлення вс</w:t>
      </w:r>
      <w:r w:rsidR="00AD5B35" w:rsidRPr="00AD5B35">
        <w:rPr>
          <w:rFonts w:ascii="Times New Roman" w:hAnsi="Times New Roman" w:cs="Times New Roman"/>
        </w:rPr>
        <w:t xml:space="preserve">ієї необхідної інформації </w:t>
      </w:r>
      <w:r w:rsidRPr="00AD5B35">
        <w:rPr>
          <w:rFonts w:ascii="Times New Roman" w:hAnsi="Times New Roman" w:cs="Times New Roman"/>
        </w:rPr>
        <w:t>для вивчення будь</w:t>
      </w:r>
      <w:r w:rsidR="00AD5B35" w:rsidRPr="00AD5B35">
        <w:rPr>
          <w:rFonts w:ascii="Times New Roman" w:hAnsi="Times New Roman" w:cs="Times New Roman"/>
        </w:rPr>
        <w:t>-якого</w:t>
      </w:r>
      <w:r w:rsidRPr="00AD5B35">
        <w:rPr>
          <w:rFonts w:ascii="Times New Roman" w:hAnsi="Times New Roman" w:cs="Times New Roman"/>
        </w:rPr>
        <w:t xml:space="preserve"> неподільного елемент</w:t>
      </w:r>
      <w:r w:rsidR="00AD5B35" w:rsidRPr="00AD5B35">
        <w:rPr>
          <w:rFonts w:ascii="Times New Roman" w:hAnsi="Times New Roman" w:cs="Times New Roman"/>
        </w:rPr>
        <w:t>у</w:t>
      </w:r>
      <w:r w:rsidRPr="00AD5B35">
        <w:rPr>
          <w:rFonts w:ascii="Times New Roman" w:hAnsi="Times New Roman" w:cs="Times New Roman"/>
        </w:rPr>
        <w:t>;</w:t>
      </w:r>
      <w:r w:rsidR="00AD5B35" w:rsidRPr="00AD5B35">
        <w:rPr>
          <w:rFonts w:ascii="Times New Roman" w:hAnsi="Times New Roman" w:cs="Times New Roman"/>
        </w:rPr>
        <w:tab/>
      </w:r>
    </w:p>
    <w:p w:rsidR="00711F6C" w:rsidRDefault="00DA20B1" w:rsidP="00047C62">
      <w:pPr>
        <w:pStyle w:val="a5"/>
        <w:numPr>
          <w:ilvl w:val="0"/>
          <w:numId w:val="34"/>
        </w:numPr>
        <w:tabs>
          <w:tab w:val="left" w:pos="709"/>
        </w:tabs>
        <w:ind w:left="426"/>
        <w:jc w:val="both"/>
        <w:rPr>
          <w:rFonts w:ascii="Times New Roman" w:hAnsi="Times New Roman" w:cs="Times New Roman"/>
        </w:rPr>
      </w:pPr>
      <w:r w:rsidRPr="00AD5B35">
        <w:rPr>
          <w:rFonts w:ascii="Times New Roman" w:hAnsi="Times New Roman" w:cs="Times New Roman"/>
        </w:rPr>
        <w:t xml:space="preserve">створення більш глибокої схеми </w:t>
      </w:r>
      <w:proofErr w:type="spellStart"/>
      <w:r w:rsidR="00AD5B35" w:rsidRPr="00AD5B35">
        <w:rPr>
          <w:rFonts w:ascii="Times New Roman" w:hAnsi="Times New Roman" w:cs="Times New Roman"/>
        </w:rPr>
        <w:t>о</w:t>
      </w:r>
      <w:r w:rsidRPr="00AD5B35">
        <w:rPr>
          <w:rFonts w:ascii="Times New Roman" w:hAnsi="Times New Roman" w:cs="Times New Roman"/>
        </w:rPr>
        <w:t>бгрунтування</w:t>
      </w:r>
      <w:proofErr w:type="spellEnd"/>
      <w:r w:rsidRPr="00AD5B35">
        <w:rPr>
          <w:rFonts w:ascii="Times New Roman" w:hAnsi="Times New Roman" w:cs="Times New Roman"/>
        </w:rPr>
        <w:t xml:space="preserve"> і виявлення характеру та достовірності зв'язків і відносин у об'єкті</w:t>
      </w:r>
      <w:r w:rsidR="00AD5B35" w:rsidRPr="00AD5B35">
        <w:rPr>
          <w:rFonts w:ascii="Times New Roman" w:hAnsi="Times New Roman" w:cs="Times New Roman"/>
        </w:rPr>
        <w:t>, що досліджується</w:t>
      </w:r>
      <w:r w:rsidRPr="00AD5B35">
        <w:rPr>
          <w:rFonts w:ascii="Times New Roman" w:hAnsi="Times New Roman" w:cs="Times New Roman"/>
        </w:rPr>
        <w:t xml:space="preserve">, і при цьому формуються передумови для пошуку нових механізмів </w:t>
      </w:r>
      <w:r w:rsidRPr="00711F6C">
        <w:rPr>
          <w:rFonts w:ascii="Times New Roman" w:hAnsi="Times New Roman" w:cs="Times New Roman"/>
        </w:rPr>
        <w:t>ефективного функціонування об'єкта;</w:t>
      </w:r>
    </w:p>
    <w:p w:rsidR="00711F6C" w:rsidRPr="00626665" w:rsidRDefault="00DA20B1" w:rsidP="00047C62">
      <w:pPr>
        <w:pStyle w:val="a5"/>
        <w:numPr>
          <w:ilvl w:val="0"/>
          <w:numId w:val="34"/>
        </w:numPr>
        <w:tabs>
          <w:tab w:val="left" w:pos="709"/>
        </w:tabs>
        <w:ind w:left="426"/>
        <w:jc w:val="both"/>
        <w:rPr>
          <w:rFonts w:ascii="Times New Roman" w:hAnsi="Times New Roman" w:cs="Times New Roman"/>
        </w:rPr>
      </w:pPr>
      <w:r w:rsidRPr="00711F6C">
        <w:rPr>
          <w:rFonts w:ascii="Times New Roman" w:hAnsi="Times New Roman" w:cs="Times New Roman"/>
        </w:rPr>
        <w:t xml:space="preserve">тісний зв'язок з іншими методологічними напрямами науки, а при необхідності є можливість спільного інтегративного застосування інших методологічних підходів, що підвищує </w:t>
      </w:r>
      <w:r w:rsidRPr="00626665">
        <w:rPr>
          <w:rFonts w:ascii="Times New Roman" w:hAnsi="Times New Roman" w:cs="Times New Roman"/>
        </w:rPr>
        <w:t>результативність дослідження.</w:t>
      </w:r>
    </w:p>
    <w:p w:rsidR="00711F6C" w:rsidRPr="00626665" w:rsidRDefault="00711F6C" w:rsidP="00711F6C">
      <w:pPr>
        <w:tabs>
          <w:tab w:val="left" w:pos="709"/>
        </w:tabs>
        <w:ind w:left="66" w:firstLine="643"/>
        <w:jc w:val="both"/>
        <w:rPr>
          <w:lang w:val="uk-UA"/>
        </w:rPr>
      </w:pPr>
      <w:r w:rsidRPr="00626665">
        <w:rPr>
          <w:i/>
          <w:lang w:val="uk-UA"/>
        </w:rPr>
        <w:t>Гіпотеза</w:t>
      </w:r>
      <w:r w:rsidRPr="00626665">
        <w:rPr>
          <w:lang w:val="uk-UA"/>
        </w:rPr>
        <w:t xml:space="preserve"> (від </w:t>
      </w:r>
      <w:proofErr w:type="spellStart"/>
      <w:r w:rsidRPr="00626665">
        <w:rPr>
          <w:lang w:val="uk-UA"/>
        </w:rPr>
        <w:t>грец</w:t>
      </w:r>
      <w:proofErr w:type="spellEnd"/>
      <w:r w:rsidRPr="00626665">
        <w:rPr>
          <w:lang w:val="uk-UA"/>
        </w:rPr>
        <w:t xml:space="preserve">. </w:t>
      </w:r>
      <w:proofErr w:type="spellStart"/>
      <w:r w:rsidRPr="00626665">
        <w:rPr>
          <w:lang w:val="uk-UA"/>
        </w:rPr>
        <w:t>Hypothesis</w:t>
      </w:r>
      <w:proofErr w:type="spellEnd"/>
      <w:r w:rsidRPr="00626665">
        <w:rPr>
          <w:lang w:val="uk-UA"/>
        </w:rPr>
        <w:t xml:space="preserve"> - припущення) – це висловлювання, яке представляє собою відповідь на поставлене питання для з'ясування властивостей і причин досліджуваних явищ. Гіпотеза дозволяє нам побачити, що станеться з об'єктом дослідження в результаті правильно організованих спостережень за ним. Термін «гіпотеза» має два значення:  а)  форма існування знання, яка характеризується проблематичністю, недостовірністю; б)  метод формування й обґрунтування пропозицій, на основі якого встановлюються закони, принципи, теорії.</w:t>
      </w:r>
    </w:p>
    <w:p w:rsidR="00711F6C" w:rsidRPr="00626665" w:rsidRDefault="00711F6C" w:rsidP="00711F6C">
      <w:pPr>
        <w:tabs>
          <w:tab w:val="left" w:pos="709"/>
        </w:tabs>
        <w:ind w:left="66" w:firstLine="643"/>
        <w:jc w:val="both"/>
        <w:rPr>
          <w:lang w:val="uk-UA"/>
        </w:rPr>
      </w:pPr>
      <w:r w:rsidRPr="00626665">
        <w:rPr>
          <w:lang w:val="uk-UA"/>
        </w:rPr>
        <w:t xml:space="preserve">Виділяють такі характерні </w:t>
      </w:r>
      <w:r w:rsidRPr="00626665">
        <w:rPr>
          <w:i/>
          <w:lang w:val="uk-UA"/>
        </w:rPr>
        <w:t>риси гіпотези</w:t>
      </w:r>
      <w:r w:rsidRPr="00626665">
        <w:rPr>
          <w:lang w:val="uk-UA"/>
        </w:rPr>
        <w:t>:</w:t>
      </w:r>
    </w:p>
    <w:p w:rsidR="00711F6C" w:rsidRPr="00626665" w:rsidRDefault="00711F6C" w:rsidP="00047C62">
      <w:pPr>
        <w:pStyle w:val="a5"/>
        <w:numPr>
          <w:ilvl w:val="0"/>
          <w:numId w:val="40"/>
        </w:numPr>
        <w:tabs>
          <w:tab w:val="left" w:pos="284"/>
          <w:tab w:val="left" w:pos="709"/>
        </w:tabs>
        <w:ind w:left="426"/>
        <w:jc w:val="both"/>
        <w:rPr>
          <w:rFonts w:ascii="Times New Roman" w:hAnsi="Times New Roman" w:cs="Times New Roman"/>
        </w:rPr>
      </w:pPr>
      <w:r w:rsidRPr="00626665">
        <w:rPr>
          <w:rFonts w:ascii="Times New Roman" w:hAnsi="Times New Roman" w:cs="Times New Roman"/>
        </w:rPr>
        <w:t>необхідний компонент будь-якого пізнавального процесу, який є сполучною ланкою між раніше досягнутим знанням і новими істинами;</w:t>
      </w:r>
    </w:p>
    <w:p w:rsidR="00711F6C" w:rsidRPr="00626665" w:rsidRDefault="00711F6C" w:rsidP="00047C62">
      <w:pPr>
        <w:pStyle w:val="a5"/>
        <w:numPr>
          <w:ilvl w:val="0"/>
          <w:numId w:val="40"/>
        </w:numPr>
        <w:tabs>
          <w:tab w:val="left" w:pos="284"/>
          <w:tab w:val="left" w:pos="709"/>
        </w:tabs>
        <w:ind w:left="426"/>
        <w:jc w:val="both"/>
        <w:rPr>
          <w:rFonts w:ascii="Times New Roman" w:hAnsi="Times New Roman" w:cs="Times New Roman"/>
        </w:rPr>
      </w:pPr>
      <w:r w:rsidRPr="00626665">
        <w:rPr>
          <w:rFonts w:ascii="Times New Roman" w:hAnsi="Times New Roman" w:cs="Times New Roman"/>
        </w:rPr>
        <w:t>ймовірне знання, яке вимагає перевірки за допомогою спростування або підтвердження;</w:t>
      </w:r>
    </w:p>
    <w:p w:rsidR="00711F6C" w:rsidRPr="00626665" w:rsidRDefault="00711F6C" w:rsidP="00047C62">
      <w:pPr>
        <w:pStyle w:val="a5"/>
        <w:numPr>
          <w:ilvl w:val="0"/>
          <w:numId w:val="40"/>
        </w:numPr>
        <w:tabs>
          <w:tab w:val="left" w:pos="284"/>
          <w:tab w:val="left" w:pos="709"/>
        </w:tabs>
        <w:ind w:left="426"/>
        <w:jc w:val="both"/>
        <w:rPr>
          <w:rFonts w:ascii="Times New Roman" w:hAnsi="Times New Roman" w:cs="Times New Roman"/>
        </w:rPr>
      </w:pPr>
      <w:r w:rsidRPr="00626665">
        <w:rPr>
          <w:rFonts w:ascii="Times New Roman" w:hAnsi="Times New Roman" w:cs="Times New Roman"/>
        </w:rPr>
        <w:t>пізнавальне засіб, за допомогою якого здійснюється перехід від колишнього, неточного знання до нового, точного знання.</w:t>
      </w:r>
      <w:r w:rsidRPr="00626665">
        <w:rPr>
          <w:rFonts w:ascii="Times New Roman" w:hAnsi="Times New Roman" w:cs="Times New Roman"/>
        </w:rPr>
        <w:tab/>
      </w:r>
    </w:p>
    <w:p w:rsidR="00626665" w:rsidRPr="00626665" w:rsidRDefault="00711F6C" w:rsidP="00711F6C">
      <w:pPr>
        <w:tabs>
          <w:tab w:val="left" w:pos="284"/>
          <w:tab w:val="left" w:pos="709"/>
        </w:tabs>
        <w:ind w:left="66" w:firstLine="643"/>
        <w:jc w:val="both"/>
        <w:rPr>
          <w:lang w:val="uk-UA"/>
        </w:rPr>
      </w:pPr>
      <w:r w:rsidRPr="00626665">
        <w:rPr>
          <w:lang w:val="uk-UA"/>
        </w:rPr>
        <w:t>Гіпотеза у своєму складі має підставу і припущення, яке виникає через логічної обробки вихідних даних і переходу до припущенню. Припущення перетворюється на достовірне знання чи спростовується за допомогою перевірки гіпотези.</w:t>
      </w:r>
    </w:p>
    <w:p w:rsidR="00626665" w:rsidRPr="00626665" w:rsidRDefault="00711F6C" w:rsidP="00711F6C">
      <w:pPr>
        <w:tabs>
          <w:tab w:val="left" w:pos="284"/>
          <w:tab w:val="left" w:pos="709"/>
        </w:tabs>
        <w:ind w:left="66" w:firstLine="643"/>
        <w:jc w:val="both"/>
        <w:rPr>
          <w:lang w:val="uk-UA"/>
        </w:rPr>
      </w:pPr>
      <w:r w:rsidRPr="00626665">
        <w:rPr>
          <w:lang w:val="uk-UA"/>
        </w:rPr>
        <w:t xml:space="preserve">Гіпотези можуть бути </w:t>
      </w:r>
      <w:r w:rsidRPr="00626665">
        <w:rPr>
          <w:i/>
          <w:lang w:val="uk-UA"/>
        </w:rPr>
        <w:t>класифіковані</w:t>
      </w:r>
      <w:r w:rsidRPr="00626665">
        <w:rPr>
          <w:lang w:val="uk-UA"/>
        </w:rPr>
        <w:t xml:space="preserve"> на такі види:</w:t>
      </w:r>
    </w:p>
    <w:p w:rsidR="00626665" w:rsidRPr="00626665" w:rsidRDefault="00626665" w:rsidP="00711F6C">
      <w:pPr>
        <w:tabs>
          <w:tab w:val="left" w:pos="284"/>
          <w:tab w:val="left" w:pos="709"/>
        </w:tabs>
        <w:ind w:left="66" w:firstLine="643"/>
        <w:jc w:val="both"/>
        <w:rPr>
          <w:lang w:val="uk-UA"/>
        </w:rPr>
      </w:pPr>
      <w:r w:rsidRPr="00626665">
        <w:rPr>
          <w:lang w:val="uk-UA"/>
        </w:rPr>
        <w:t xml:space="preserve">а) </w:t>
      </w:r>
      <w:r w:rsidR="00711F6C" w:rsidRPr="00626665">
        <w:rPr>
          <w:lang w:val="uk-UA"/>
        </w:rPr>
        <w:t>з погляду пізнавальних функцій:</w:t>
      </w:r>
    </w:p>
    <w:p w:rsidR="00626665" w:rsidRPr="00626665" w:rsidRDefault="00626665" w:rsidP="00711F6C">
      <w:pPr>
        <w:tabs>
          <w:tab w:val="left" w:pos="284"/>
          <w:tab w:val="left" w:pos="709"/>
        </w:tabs>
        <w:ind w:left="66" w:firstLine="643"/>
        <w:jc w:val="both"/>
        <w:rPr>
          <w:lang w:val="uk-UA"/>
        </w:rPr>
      </w:pPr>
      <w:r w:rsidRPr="00626665">
        <w:rPr>
          <w:lang w:val="uk-UA"/>
        </w:rPr>
        <w:t xml:space="preserve">- </w:t>
      </w:r>
      <w:r w:rsidR="00711F6C" w:rsidRPr="00626665">
        <w:rPr>
          <w:lang w:val="uk-UA"/>
        </w:rPr>
        <w:t xml:space="preserve"> описова </w:t>
      </w:r>
      <w:r w:rsidRPr="00626665">
        <w:rPr>
          <w:lang w:val="uk-UA"/>
        </w:rPr>
        <w:t>–</w:t>
      </w:r>
      <w:r w:rsidR="00711F6C" w:rsidRPr="00626665">
        <w:rPr>
          <w:lang w:val="uk-UA"/>
        </w:rPr>
        <w:t xml:space="preserve"> </w:t>
      </w:r>
      <w:r w:rsidRPr="00626665">
        <w:rPr>
          <w:lang w:val="uk-UA"/>
        </w:rPr>
        <w:t xml:space="preserve">це </w:t>
      </w:r>
      <w:r w:rsidR="00711F6C" w:rsidRPr="00626665">
        <w:rPr>
          <w:lang w:val="uk-UA"/>
        </w:rPr>
        <w:t xml:space="preserve">припущення, висунуте про предмет дослідження і про його властивості для виявлення структури об'єкта, механізму його діяльності, процедурних особливостей, </w:t>
      </w:r>
      <w:r w:rsidR="00711F6C" w:rsidRPr="00626665">
        <w:rPr>
          <w:lang w:val="uk-UA"/>
        </w:rPr>
        <w:lastRenderedPageBreak/>
        <w:t xml:space="preserve">встановлення функціональних характеристик досліджуваного предмета. Одним з видів описової гіпотези є екзистенціальна гіпотеза </w:t>
      </w:r>
      <w:r w:rsidRPr="00626665">
        <w:rPr>
          <w:lang w:val="uk-UA"/>
        </w:rPr>
        <w:t>–</w:t>
      </w:r>
      <w:r w:rsidR="00711F6C" w:rsidRPr="00626665">
        <w:rPr>
          <w:lang w:val="uk-UA"/>
        </w:rPr>
        <w:t xml:space="preserve"> </w:t>
      </w:r>
      <w:r w:rsidRPr="00626665">
        <w:rPr>
          <w:lang w:val="uk-UA"/>
        </w:rPr>
        <w:t xml:space="preserve">це </w:t>
      </w:r>
      <w:r w:rsidR="00711F6C" w:rsidRPr="00626665">
        <w:rPr>
          <w:lang w:val="uk-UA"/>
        </w:rPr>
        <w:t>гіпотеза в основі, якої висловлюється припущення про існування якого-небудь об'єкта. Наприклад, гіпотеза про існування Атлантиди;</w:t>
      </w:r>
    </w:p>
    <w:p w:rsidR="00626665" w:rsidRPr="00626665" w:rsidRDefault="00626665" w:rsidP="00711F6C">
      <w:pPr>
        <w:tabs>
          <w:tab w:val="left" w:pos="284"/>
          <w:tab w:val="left" w:pos="709"/>
        </w:tabs>
        <w:ind w:left="66" w:firstLine="643"/>
        <w:jc w:val="both"/>
        <w:rPr>
          <w:lang w:val="uk-UA"/>
        </w:rPr>
      </w:pPr>
      <w:r w:rsidRPr="00626665">
        <w:rPr>
          <w:lang w:val="uk-UA"/>
        </w:rPr>
        <w:t>-</w:t>
      </w:r>
      <w:r w:rsidR="00711F6C" w:rsidRPr="00626665">
        <w:rPr>
          <w:lang w:val="uk-UA"/>
        </w:rPr>
        <w:t xml:space="preserve"> пояснювальна </w:t>
      </w:r>
      <w:r w:rsidRPr="00626665">
        <w:rPr>
          <w:lang w:val="uk-UA"/>
        </w:rPr>
        <w:t>–</w:t>
      </w:r>
      <w:r w:rsidR="00711F6C" w:rsidRPr="00626665">
        <w:rPr>
          <w:lang w:val="uk-UA"/>
        </w:rPr>
        <w:t xml:space="preserve"> </w:t>
      </w:r>
      <w:r w:rsidRPr="00626665">
        <w:rPr>
          <w:lang w:val="uk-UA"/>
        </w:rPr>
        <w:t xml:space="preserve">це </w:t>
      </w:r>
      <w:r w:rsidR="00711F6C" w:rsidRPr="00626665">
        <w:rPr>
          <w:lang w:val="uk-UA"/>
        </w:rPr>
        <w:t>припущення, висунуте про причини, що послужили основою для виникнення об'єкта дослідження.</w:t>
      </w:r>
      <w:r w:rsidRPr="00626665">
        <w:rPr>
          <w:lang w:val="uk-UA"/>
        </w:rPr>
        <w:t xml:space="preserve"> </w:t>
      </w:r>
      <w:r w:rsidR="00711F6C" w:rsidRPr="00626665">
        <w:rPr>
          <w:lang w:val="uk-UA"/>
        </w:rPr>
        <w:t>Наприклад, гіпотеза про появу льодовикових періодів на Землі, гіпотези про появу людини на Землі та ін.</w:t>
      </w:r>
    </w:p>
    <w:p w:rsidR="00626665" w:rsidRPr="00626665" w:rsidRDefault="00626665" w:rsidP="00711F6C">
      <w:pPr>
        <w:tabs>
          <w:tab w:val="left" w:pos="284"/>
          <w:tab w:val="left" w:pos="709"/>
        </w:tabs>
        <w:ind w:left="66" w:firstLine="643"/>
        <w:jc w:val="both"/>
        <w:rPr>
          <w:lang w:val="uk-UA"/>
        </w:rPr>
      </w:pPr>
      <w:r w:rsidRPr="00626665">
        <w:rPr>
          <w:lang w:val="uk-UA"/>
        </w:rPr>
        <w:t xml:space="preserve">б) </w:t>
      </w:r>
      <w:r w:rsidR="00711F6C" w:rsidRPr="00626665">
        <w:rPr>
          <w:lang w:val="uk-UA"/>
        </w:rPr>
        <w:t>з точки зору об'єкта дослідження:</w:t>
      </w:r>
    </w:p>
    <w:p w:rsidR="00626665" w:rsidRPr="00626665" w:rsidRDefault="00626665" w:rsidP="00711F6C">
      <w:pPr>
        <w:tabs>
          <w:tab w:val="left" w:pos="284"/>
          <w:tab w:val="left" w:pos="709"/>
        </w:tabs>
        <w:ind w:left="66" w:firstLine="643"/>
        <w:jc w:val="both"/>
        <w:rPr>
          <w:lang w:val="uk-UA"/>
        </w:rPr>
      </w:pPr>
      <w:r w:rsidRPr="00626665">
        <w:rPr>
          <w:lang w:val="uk-UA"/>
        </w:rPr>
        <w:t xml:space="preserve">- </w:t>
      </w:r>
      <w:r w:rsidR="00711F6C" w:rsidRPr="00626665">
        <w:rPr>
          <w:lang w:val="uk-UA"/>
        </w:rPr>
        <w:t xml:space="preserve"> загальна </w:t>
      </w:r>
      <w:r w:rsidRPr="00626665">
        <w:rPr>
          <w:lang w:val="uk-UA"/>
        </w:rPr>
        <w:t>–</w:t>
      </w:r>
      <w:r w:rsidR="00711F6C" w:rsidRPr="00626665">
        <w:rPr>
          <w:lang w:val="uk-UA"/>
        </w:rPr>
        <w:t xml:space="preserve"> це</w:t>
      </w:r>
      <w:r w:rsidRPr="00626665">
        <w:rPr>
          <w:lang w:val="uk-UA"/>
        </w:rPr>
        <w:t xml:space="preserve"> </w:t>
      </w:r>
      <w:r w:rsidR="00711F6C" w:rsidRPr="00626665">
        <w:rPr>
          <w:lang w:val="uk-UA"/>
        </w:rPr>
        <w:t xml:space="preserve">науково </w:t>
      </w:r>
      <w:proofErr w:type="spellStart"/>
      <w:r w:rsidR="00711F6C" w:rsidRPr="00626665">
        <w:rPr>
          <w:lang w:val="uk-UA"/>
        </w:rPr>
        <w:t>обгрунтоване</w:t>
      </w:r>
      <w:proofErr w:type="spellEnd"/>
      <w:r w:rsidR="00711F6C" w:rsidRPr="00626665">
        <w:rPr>
          <w:lang w:val="uk-UA"/>
        </w:rPr>
        <w:t xml:space="preserve"> припущення про закономірності досліджуваних об'єктів, висунуті для пояснення всього класу описуваних явищ, встановлення закономірного характеру їх взаємозв'язків незалежно від часу і місця. Наприклад, гіпотеза М.В. Ломоносова про </w:t>
      </w:r>
      <w:proofErr w:type="spellStart"/>
      <w:r w:rsidR="00711F6C" w:rsidRPr="00626665">
        <w:rPr>
          <w:lang w:val="uk-UA"/>
        </w:rPr>
        <w:t>атоміческіе</w:t>
      </w:r>
      <w:proofErr w:type="spellEnd"/>
      <w:r w:rsidR="00711F6C" w:rsidRPr="00626665">
        <w:rPr>
          <w:lang w:val="uk-UA"/>
        </w:rPr>
        <w:t xml:space="preserve"> будову речовини. Після доказу загальна гіпотеза стає науковою теорією;</w:t>
      </w:r>
    </w:p>
    <w:p w:rsidR="00626665" w:rsidRPr="00626665" w:rsidRDefault="00626665" w:rsidP="00711F6C">
      <w:pPr>
        <w:tabs>
          <w:tab w:val="left" w:pos="284"/>
          <w:tab w:val="left" w:pos="709"/>
        </w:tabs>
        <w:ind w:left="66" w:firstLine="643"/>
        <w:jc w:val="both"/>
        <w:rPr>
          <w:lang w:val="uk-UA"/>
        </w:rPr>
      </w:pPr>
      <w:r w:rsidRPr="00626665">
        <w:rPr>
          <w:lang w:val="uk-UA"/>
        </w:rPr>
        <w:t xml:space="preserve">- </w:t>
      </w:r>
      <w:r w:rsidR="00711F6C" w:rsidRPr="00626665">
        <w:rPr>
          <w:lang w:val="uk-UA"/>
        </w:rPr>
        <w:t xml:space="preserve">приватна </w:t>
      </w:r>
      <w:r w:rsidRPr="00626665">
        <w:rPr>
          <w:lang w:val="uk-UA"/>
        </w:rPr>
        <w:t>–</w:t>
      </w:r>
      <w:r w:rsidR="00711F6C" w:rsidRPr="00626665">
        <w:rPr>
          <w:lang w:val="uk-UA"/>
        </w:rPr>
        <w:t xml:space="preserve"> це</w:t>
      </w:r>
      <w:r w:rsidRPr="00626665">
        <w:rPr>
          <w:lang w:val="uk-UA"/>
        </w:rPr>
        <w:t xml:space="preserve"> </w:t>
      </w:r>
      <w:r w:rsidR="00711F6C" w:rsidRPr="00626665">
        <w:rPr>
          <w:lang w:val="uk-UA"/>
        </w:rPr>
        <w:t xml:space="preserve">науково </w:t>
      </w:r>
      <w:proofErr w:type="spellStart"/>
      <w:r w:rsidR="00711F6C" w:rsidRPr="00626665">
        <w:rPr>
          <w:lang w:val="uk-UA"/>
        </w:rPr>
        <w:t>обгрунтоване</w:t>
      </w:r>
      <w:proofErr w:type="spellEnd"/>
      <w:r w:rsidR="00711F6C" w:rsidRPr="00626665">
        <w:rPr>
          <w:lang w:val="uk-UA"/>
        </w:rPr>
        <w:t xml:space="preserve"> припущення про походження, властивості і закономірності частини об'єктів, що виділяються з усього класу аналізованих об'єктів. Наприклад, гіпотеза про походження вірусів;</w:t>
      </w:r>
    </w:p>
    <w:p w:rsidR="00626665" w:rsidRPr="00626665" w:rsidRDefault="00626665" w:rsidP="00711F6C">
      <w:pPr>
        <w:tabs>
          <w:tab w:val="left" w:pos="284"/>
          <w:tab w:val="left" w:pos="709"/>
        </w:tabs>
        <w:ind w:left="66" w:firstLine="643"/>
        <w:jc w:val="both"/>
        <w:rPr>
          <w:lang w:val="uk-UA"/>
        </w:rPr>
      </w:pPr>
      <w:r w:rsidRPr="00626665">
        <w:rPr>
          <w:lang w:val="uk-UA"/>
        </w:rPr>
        <w:t xml:space="preserve">- </w:t>
      </w:r>
      <w:r w:rsidR="00711F6C" w:rsidRPr="00626665">
        <w:rPr>
          <w:lang w:val="uk-UA"/>
        </w:rPr>
        <w:t xml:space="preserve">одинична </w:t>
      </w:r>
      <w:r w:rsidRPr="00626665">
        <w:rPr>
          <w:lang w:val="uk-UA"/>
        </w:rPr>
        <w:t>–</w:t>
      </w:r>
      <w:r w:rsidR="00711F6C" w:rsidRPr="00626665">
        <w:rPr>
          <w:lang w:val="uk-UA"/>
        </w:rPr>
        <w:t xml:space="preserve"> </w:t>
      </w:r>
      <w:r w:rsidRPr="00626665">
        <w:rPr>
          <w:lang w:val="uk-UA"/>
        </w:rPr>
        <w:t xml:space="preserve">це </w:t>
      </w:r>
      <w:r w:rsidR="00711F6C" w:rsidRPr="00626665">
        <w:rPr>
          <w:lang w:val="uk-UA"/>
        </w:rPr>
        <w:t xml:space="preserve">науково </w:t>
      </w:r>
      <w:proofErr w:type="spellStart"/>
      <w:r w:rsidR="00711F6C" w:rsidRPr="00626665">
        <w:rPr>
          <w:lang w:val="uk-UA"/>
        </w:rPr>
        <w:t>обгрунтоване</w:t>
      </w:r>
      <w:proofErr w:type="spellEnd"/>
      <w:r w:rsidR="00711F6C" w:rsidRPr="00626665">
        <w:rPr>
          <w:lang w:val="uk-UA"/>
        </w:rPr>
        <w:t xml:space="preserve"> припущення про одиничному об'єкті, його походження, властивості і закономірності.</w:t>
      </w:r>
      <w:r w:rsidRPr="00626665">
        <w:rPr>
          <w:lang w:val="uk-UA"/>
        </w:rPr>
        <w:t xml:space="preserve"> </w:t>
      </w:r>
      <w:r w:rsidR="00711F6C" w:rsidRPr="00626665">
        <w:rPr>
          <w:lang w:val="uk-UA"/>
        </w:rPr>
        <w:t>Наприклад, гіпотеза про хід лікування конкретного хворого;</w:t>
      </w:r>
    </w:p>
    <w:p w:rsidR="00626665" w:rsidRPr="00626665" w:rsidRDefault="00626665" w:rsidP="00711F6C">
      <w:pPr>
        <w:tabs>
          <w:tab w:val="left" w:pos="284"/>
          <w:tab w:val="left" w:pos="709"/>
        </w:tabs>
        <w:ind w:left="66" w:firstLine="643"/>
        <w:jc w:val="both"/>
        <w:rPr>
          <w:lang w:val="uk-UA"/>
        </w:rPr>
      </w:pPr>
      <w:r w:rsidRPr="00626665">
        <w:rPr>
          <w:lang w:val="uk-UA"/>
        </w:rPr>
        <w:t xml:space="preserve">- </w:t>
      </w:r>
      <w:r w:rsidR="00711F6C" w:rsidRPr="00626665">
        <w:rPr>
          <w:lang w:val="uk-UA"/>
        </w:rPr>
        <w:t xml:space="preserve">робоча </w:t>
      </w:r>
      <w:r w:rsidRPr="00626665">
        <w:rPr>
          <w:lang w:val="uk-UA"/>
        </w:rPr>
        <w:t>–</w:t>
      </w:r>
      <w:r w:rsidR="00711F6C" w:rsidRPr="00626665">
        <w:rPr>
          <w:lang w:val="uk-UA"/>
        </w:rPr>
        <w:t xml:space="preserve"> </w:t>
      </w:r>
      <w:r w:rsidRPr="00626665">
        <w:rPr>
          <w:lang w:val="uk-UA"/>
        </w:rPr>
        <w:t xml:space="preserve">це </w:t>
      </w:r>
      <w:r w:rsidR="00711F6C" w:rsidRPr="00626665">
        <w:rPr>
          <w:lang w:val="uk-UA"/>
        </w:rPr>
        <w:t>первісне і тимчасове припущення, яке є основою для формування стійкої гіпотези. Вона є умовним припущенням, на підставі якого групуються результати спостережень і даються їх первинні пояснення;</w:t>
      </w:r>
    </w:p>
    <w:p w:rsidR="00626665" w:rsidRPr="00626665" w:rsidRDefault="00626665" w:rsidP="00711F6C">
      <w:pPr>
        <w:tabs>
          <w:tab w:val="left" w:pos="284"/>
          <w:tab w:val="left" w:pos="709"/>
        </w:tabs>
        <w:ind w:left="66" w:firstLine="643"/>
        <w:jc w:val="both"/>
        <w:rPr>
          <w:lang w:val="uk-UA"/>
        </w:rPr>
      </w:pPr>
      <w:r w:rsidRPr="00626665">
        <w:rPr>
          <w:lang w:val="uk-UA"/>
        </w:rPr>
        <w:t>В</w:t>
      </w:r>
      <w:r w:rsidR="00711F6C" w:rsidRPr="00626665">
        <w:rPr>
          <w:lang w:val="uk-UA"/>
        </w:rPr>
        <w:t xml:space="preserve">исунення (зародження) гіпотези </w:t>
      </w:r>
      <w:r w:rsidRPr="00626665">
        <w:rPr>
          <w:lang w:val="uk-UA"/>
        </w:rPr>
        <w:t xml:space="preserve">– це </w:t>
      </w:r>
      <w:r w:rsidR="00711F6C" w:rsidRPr="00626665">
        <w:rPr>
          <w:lang w:val="uk-UA"/>
        </w:rPr>
        <w:t>ви</w:t>
      </w:r>
      <w:r w:rsidRPr="00626665">
        <w:rPr>
          <w:lang w:val="uk-UA"/>
        </w:rPr>
        <w:t>сунення інтуїтивного припущення.</w:t>
      </w:r>
    </w:p>
    <w:p w:rsidR="00626665" w:rsidRPr="00626665" w:rsidRDefault="00626665" w:rsidP="00711F6C">
      <w:pPr>
        <w:tabs>
          <w:tab w:val="left" w:pos="284"/>
          <w:tab w:val="left" w:pos="709"/>
        </w:tabs>
        <w:ind w:left="66" w:firstLine="643"/>
        <w:jc w:val="both"/>
        <w:rPr>
          <w:lang w:val="uk-UA"/>
        </w:rPr>
      </w:pPr>
      <w:r w:rsidRPr="00626665">
        <w:rPr>
          <w:lang w:val="uk-UA"/>
        </w:rPr>
        <w:t>Р</w:t>
      </w:r>
      <w:r w:rsidR="00711F6C" w:rsidRPr="00626665">
        <w:rPr>
          <w:lang w:val="uk-UA"/>
        </w:rPr>
        <w:t xml:space="preserve">озвиток (виділення наслідків) </w:t>
      </w:r>
      <w:r w:rsidRPr="00626665">
        <w:rPr>
          <w:lang w:val="uk-UA"/>
        </w:rPr>
        <w:t>– це</w:t>
      </w:r>
      <w:r w:rsidR="00711F6C" w:rsidRPr="00626665">
        <w:rPr>
          <w:lang w:val="uk-UA"/>
        </w:rPr>
        <w:t xml:space="preserve"> пояснення фактів, які стосуються даної гіпотезі, </w:t>
      </w:r>
      <w:r w:rsidRPr="00626665">
        <w:rPr>
          <w:lang w:val="uk-UA"/>
        </w:rPr>
        <w:t xml:space="preserve">на основі висунутого припущення. </w:t>
      </w:r>
    </w:p>
    <w:p w:rsidR="002C0D54" w:rsidRPr="00626665" w:rsidRDefault="00626665" w:rsidP="00626665">
      <w:pPr>
        <w:tabs>
          <w:tab w:val="left" w:pos="284"/>
          <w:tab w:val="left" w:pos="709"/>
        </w:tabs>
        <w:ind w:left="66" w:firstLine="643"/>
        <w:jc w:val="both"/>
        <w:rPr>
          <w:rStyle w:val="a6"/>
          <w:b/>
          <w:i w:val="0"/>
          <w:caps/>
          <w:lang w:val="uk-UA"/>
        </w:rPr>
      </w:pPr>
      <w:r w:rsidRPr="00626665">
        <w:rPr>
          <w:lang w:val="uk-UA"/>
        </w:rPr>
        <w:t>П</w:t>
      </w:r>
      <w:r w:rsidR="00711F6C" w:rsidRPr="00626665">
        <w:rPr>
          <w:lang w:val="uk-UA"/>
        </w:rPr>
        <w:t xml:space="preserve">еревірка (доказ, </w:t>
      </w:r>
      <w:proofErr w:type="spellStart"/>
      <w:r w:rsidR="00711F6C" w:rsidRPr="00626665">
        <w:rPr>
          <w:lang w:val="uk-UA"/>
        </w:rPr>
        <w:t>обгрунтування</w:t>
      </w:r>
      <w:proofErr w:type="spellEnd"/>
      <w:r w:rsidR="00711F6C" w:rsidRPr="00626665">
        <w:rPr>
          <w:lang w:val="uk-UA"/>
        </w:rPr>
        <w:t>, спростування). Висунуті припущення можуть бути доведені: шляхом виявлення цих явищ і процесів; за допомогою виділення даного припущення з більш загальних положень; шляхом докази одного припущення і спростування всіх інших.</w:t>
      </w:r>
      <w:r w:rsidRPr="00626665">
        <w:rPr>
          <w:lang w:val="uk-UA"/>
        </w:rPr>
        <w:tab/>
      </w:r>
      <w:r w:rsidR="00711F6C" w:rsidRPr="00626665">
        <w:rPr>
          <w:lang w:val="uk-UA"/>
        </w:rPr>
        <w:br/>
      </w:r>
      <w:r w:rsidR="00711F6C" w:rsidRPr="00626665">
        <w:rPr>
          <w:lang w:val="uk-UA"/>
        </w:rPr>
        <w:br/>
      </w:r>
      <w:r w:rsidR="002C0D54" w:rsidRPr="00626665">
        <w:rPr>
          <w:rStyle w:val="a6"/>
          <w:b/>
          <w:i w:val="0"/>
          <w:caps/>
          <w:lang w:val="uk-UA"/>
        </w:rPr>
        <w:t>ТЕМА 3. основні характеристики та особливості використання наукових методів управлінських досліджень</w:t>
      </w:r>
    </w:p>
    <w:p w:rsidR="002C0D54" w:rsidRPr="00626665" w:rsidRDefault="002C0D54" w:rsidP="002C0D54">
      <w:pPr>
        <w:tabs>
          <w:tab w:val="left" w:pos="2400"/>
        </w:tabs>
        <w:jc w:val="center"/>
        <w:rPr>
          <w:rStyle w:val="a6"/>
          <w:b/>
          <w:i w:val="0"/>
          <w:iCs w:val="0"/>
          <w:caps/>
          <w:lang w:val="uk-UA"/>
        </w:rPr>
      </w:pPr>
    </w:p>
    <w:p w:rsidR="002C0D54" w:rsidRPr="00626665" w:rsidRDefault="002C0D54" w:rsidP="002C0D54">
      <w:pPr>
        <w:tabs>
          <w:tab w:val="left" w:pos="2400"/>
        </w:tabs>
        <w:ind w:firstLine="709"/>
        <w:jc w:val="both"/>
        <w:rPr>
          <w:u w:val="single"/>
          <w:lang w:val="uk-UA" w:eastAsia="ru-RU"/>
        </w:rPr>
      </w:pPr>
      <w:r w:rsidRPr="00626665">
        <w:rPr>
          <w:u w:val="single"/>
          <w:lang w:val="uk-UA" w:eastAsia="ru-RU"/>
        </w:rPr>
        <w:t>Лекція (2 години)</w:t>
      </w:r>
    </w:p>
    <w:p w:rsidR="002C0D54" w:rsidRPr="00711F6C" w:rsidRDefault="002C0D54" w:rsidP="002C0D54">
      <w:pPr>
        <w:tabs>
          <w:tab w:val="left" w:pos="2400"/>
        </w:tabs>
        <w:ind w:firstLine="709"/>
        <w:jc w:val="both"/>
        <w:rPr>
          <w:b/>
          <w:lang w:val="uk-UA" w:eastAsia="ru-RU"/>
        </w:rPr>
      </w:pPr>
    </w:p>
    <w:p w:rsidR="002C0D54" w:rsidRPr="00711F6C" w:rsidRDefault="002C0D54" w:rsidP="002C0D54">
      <w:pPr>
        <w:tabs>
          <w:tab w:val="left" w:pos="2400"/>
        </w:tabs>
        <w:ind w:firstLine="709"/>
        <w:jc w:val="both"/>
        <w:rPr>
          <w:lang w:val="uk-UA" w:eastAsia="ru-RU"/>
        </w:rPr>
      </w:pPr>
      <w:r w:rsidRPr="00711F6C">
        <w:rPr>
          <w:b/>
          <w:lang w:val="uk-UA" w:eastAsia="ru-RU"/>
        </w:rPr>
        <w:t xml:space="preserve">Загальнонаукові методи управлінських досліджень. </w:t>
      </w:r>
      <w:r w:rsidRPr="00711F6C">
        <w:rPr>
          <w:lang w:val="uk-UA" w:eastAsia="ru-RU"/>
        </w:rPr>
        <w:t xml:space="preserve">Поняття методу управлінського дослідження. Сутність методу спостереження: переваги та недоліки. Сутність методу експерименту та етапи його розробки. Метод інтуїтивного пошуку, метод полеміки. Моделювання, імітація, екстраполяція як загальнонаукові методи управлінського дослідження.  </w:t>
      </w:r>
    </w:p>
    <w:p w:rsidR="002C0D54" w:rsidRPr="00711F6C" w:rsidRDefault="002C0D54" w:rsidP="002C0D54">
      <w:pPr>
        <w:tabs>
          <w:tab w:val="left" w:pos="2400"/>
        </w:tabs>
        <w:ind w:firstLine="709"/>
        <w:jc w:val="both"/>
        <w:rPr>
          <w:rStyle w:val="a6"/>
          <w:i w:val="0"/>
          <w:lang w:val="uk-UA"/>
        </w:rPr>
      </w:pPr>
      <w:r w:rsidRPr="00711F6C">
        <w:rPr>
          <w:b/>
          <w:lang w:val="uk-UA" w:eastAsia="ru-RU"/>
        </w:rPr>
        <w:t>Ф</w:t>
      </w:r>
      <w:r w:rsidRPr="00711F6C">
        <w:rPr>
          <w:rStyle w:val="a6"/>
          <w:b/>
          <w:i w:val="0"/>
          <w:lang w:val="uk-UA"/>
        </w:rPr>
        <w:t xml:space="preserve">ормально-логічні методи управлінських досліджень. </w:t>
      </w:r>
      <w:r w:rsidRPr="00711F6C">
        <w:rPr>
          <w:rStyle w:val="a6"/>
          <w:i w:val="0"/>
          <w:lang w:val="uk-UA"/>
        </w:rPr>
        <w:t xml:space="preserve">Форми мислення з точки зору їх логічного побудови: поняття, судження, висновки, докази, аргументація, обґрунтування в управлінських дослідженнях. Основні формально-логічні методи дослідження: метод класифікації. Принципи коректної та ефективної класифікації. Декомпозиція та стратифікація як різновиди класифікації. Типологія як особливий вид класифікації. Методи узагальнення, дедукції та індукції. </w:t>
      </w:r>
    </w:p>
    <w:p w:rsidR="002C0D54" w:rsidRPr="00711F6C" w:rsidRDefault="002C0D54" w:rsidP="002C0D54">
      <w:pPr>
        <w:ind w:firstLine="709"/>
        <w:jc w:val="both"/>
        <w:rPr>
          <w:lang w:val="uk-UA"/>
        </w:rPr>
      </w:pPr>
      <w:r w:rsidRPr="00711F6C">
        <w:rPr>
          <w:lang w:val="uk-UA" w:eastAsia="ru-RU"/>
        </w:rPr>
        <w:t xml:space="preserve">Література </w:t>
      </w:r>
      <w:r w:rsidRPr="00711F6C">
        <w:rPr>
          <w:lang w:val="uk-UA"/>
        </w:rPr>
        <w:t>[2, 6, 9, 11, 17, 24].</w:t>
      </w:r>
    </w:p>
    <w:p w:rsidR="002C0D54" w:rsidRPr="00711F6C" w:rsidRDefault="002C0D54" w:rsidP="002C0D54">
      <w:pPr>
        <w:ind w:firstLine="709"/>
        <w:jc w:val="both"/>
        <w:rPr>
          <w:lang w:val="uk-UA"/>
        </w:rPr>
      </w:pPr>
    </w:p>
    <w:p w:rsidR="002C0D54" w:rsidRPr="00711F6C" w:rsidRDefault="002C0D54" w:rsidP="002C0D54">
      <w:pPr>
        <w:ind w:firstLine="709"/>
        <w:rPr>
          <w:u w:val="single"/>
          <w:lang w:val="uk-UA" w:eastAsia="ru-RU"/>
        </w:rPr>
      </w:pPr>
      <w:r w:rsidRPr="00711F6C">
        <w:rPr>
          <w:u w:val="single"/>
          <w:lang w:val="uk-UA" w:eastAsia="ru-RU"/>
        </w:rPr>
        <w:t>Семінарське заняття – 0 год., самостійна робота – 10 год.</w:t>
      </w:r>
    </w:p>
    <w:p w:rsidR="002C0D54" w:rsidRPr="00711F6C" w:rsidRDefault="002C0D54" w:rsidP="002C0D54">
      <w:pPr>
        <w:ind w:firstLine="709"/>
        <w:jc w:val="both"/>
        <w:rPr>
          <w:lang w:val="uk-UA"/>
        </w:rPr>
      </w:pPr>
    </w:p>
    <w:p w:rsidR="002C0D54" w:rsidRPr="00711F6C" w:rsidRDefault="002C0D54" w:rsidP="002C0D54">
      <w:pPr>
        <w:ind w:firstLine="709"/>
        <w:jc w:val="both"/>
        <w:rPr>
          <w:u w:val="single"/>
          <w:lang w:val="uk-UA" w:eastAsia="ru-RU"/>
        </w:rPr>
      </w:pPr>
      <w:r w:rsidRPr="00711F6C">
        <w:rPr>
          <w:u w:val="single"/>
          <w:lang w:val="uk-UA" w:eastAsia="ru-RU"/>
        </w:rPr>
        <w:t>Самостійна робота (10 годин)</w:t>
      </w:r>
    </w:p>
    <w:p w:rsidR="002C0D54" w:rsidRPr="00711F6C" w:rsidRDefault="002C0D54" w:rsidP="002C0D54">
      <w:pPr>
        <w:pStyle w:val="a5"/>
        <w:jc w:val="both"/>
        <w:rPr>
          <w:rFonts w:ascii="Times New Roman" w:eastAsia="Times New Roman" w:hAnsi="Times New Roman" w:cs="Times New Roman"/>
          <w:b/>
          <w:color w:val="auto"/>
          <w:lang w:eastAsia="ru-RU"/>
        </w:rPr>
      </w:pPr>
    </w:p>
    <w:p w:rsidR="002C0D54" w:rsidRDefault="002C0D54" w:rsidP="002C0D54">
      <w:pPr>
        <w:pStyle w:val="a5"/>
        <w:jc w:val="both"/>
        <w:rPr>
          <w:rFonts w:ascii="Times New Roman" w:eastAsia="Times New Roman" w:hAnsi="Times New Roman" w:cs="Times New Roman"/>
          <w:b/>
          <w:color w:val="auto"/>
          <w:lang w:eastAsia="ru-RU"/>
        </w:rPr>
      </w:pPr>
      <w:r w:rsidRPr="006376CA">
        <w:rPr>
          <w:rFonts w:ascii="Times New Roman" w:eastAsia="Times New Roman" w:hAnsi="Times New Roman" w:cs="Times New Roman"/>
          <w:b/>
          <w:color w:val="auto"/>
          <w:lang w:eastAsia="ru-RU"/>
        </w:rPr>
        <w:lastRenderedPageBreak/>
        <w:t>Теми для рефератів</w:t>
      </w:r>
    </w:p>
    <w:p w:rsidR="002C0D54" w:rsidRPr="002C0D54" w:rsidRDefault="002C0D54" w:rsidP="002C0D54">
      <w:pPr>
        <w:jc w:val="both"/>
        <w:rPr>
          <w:b/>
          <w:lang w:val="ru-RU" w:eastAsia="ru-RU"/>
        </w:rPr>
      </w:pPr>
    </w:p>
    <w:p w:rsidR="002C0D54" w:rsidRDefault="002C0D54" w:rsidP="00047C62">
      <w:pPr>
        <w:pStyle w:val="a5"/>
        <w:numPr>
          <w:ilvl w:val="0"/>
          <w:numId w:val="18"/>
        </w:numPr>
        <w:ind w:left="426" w:hanging="426"/>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 xml:space="preserve">Соціологічні дослідження систем управління: процедури та організація соціологічних досліджень </w:t>
      </w:r>
    </w:p>
    <w:p w:rsidR="002C0D54" w:rsidRDefault="002C0D54" w:rsidP="00047C62">
      <w:pPr>
        <w:pStyle w:val="a5"/>
        <w:numPr>
          <w:ilvl w:val="0"/>
          <w:numId w:val="18"/>
        </w:numPr>
        <w:ind w:left="426" w:hanging="426"/>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Ефективність та оцінка результатів соціологічного дослідження</w:t>
      </w:r>
    </w:p>
    <w:p w:rsidR="002C0D54" w:rsidRDefault="002C0D54" w:rsidP="00047C62">
      <w:pPr>
        <w:pStyle w:val="a5"/>
        <w:numPr>
          <w:ilvl w:val="0"/>
          <w:numId w:val="18"/>
        </w:numPr>
        <w:ind w:left="426" w:hanging="426"/>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Проблеми впровадження загальнонаукових методів управлінських досліджень у аналітичну діяльність організації</w:t>
      </w:r>
    </w:p>
    <w:p w:rsidR="002C0D54" w:rsidRDefault="002C0D54" w:rsidP="00047C62">
      <w:pPr>
        <w:pStyle w:val="a5"/>
        <w:numPr>
          <w:ilvl w:val="0"/>
          <w:numId w:val="18"/>
        </w:numPr>
        <w:ind w:left="426" w:hanging="426"/>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Проблеми впровадження формально-логічних методів управлінських досліджень у аналітичну діяльність організації</w:t>
      </w:r>
    </w:p>
    <w:p w:rsidR="002C0D54" w:rsidRDefault="002C0D54" w:rsidP="00047C62">
      <w:pPr>
        <w:pStyle w:val="a5"/>
        <w:numPr>
          <w:ilvl w:val="0"/>
          <w:numId w:val="18"/>
        </w:numPr>
        <w:ind w:left="426" w:hanging="426"/>
        <w:jc w:val="both"/>
        <w:rPr>
          <w:rFonts w:ascii="Times New Roman" w:eastAsia="Times New Roman" w:hAnsi="Times New Roman" w:cs="Times New Roman"/>
          <w:color w:val="auto"/>
          <w:lang w:eastAsia="ru-RU"/>
        </w:rPr>
      </w:pPr>
      <w:r>
        <w:rPr>
          <w:rFonts w:ascii="Times New Roman" w:eastAsia="Times New Roman" w:hAnsi="Times New Roman" w:cs="Times New Roman"/>
          <w:color w:val="auto"/>
          <w:lang w:eastAsia="ru-RU"/>
        </w:rPr>
        <w:t xml:space="preserve">Прикладні дослідження в управлінні </w:t>
      </w:r>
    </w:p>
    <w:p w:rsidR="002C0D54" w:rsidRDefault="002C0D54" w:rsidP="002C0D54">
      <w:pPr>
        <w:pStyle w:val="a5"/>
        <w:ind w:left="426"/>
        <w:jc w:val="both"/>
        <w:rPr>
          <w:rFonts w:ascii="Times New Roman" w:eastAsia="Times New Roman" w:hAnsi="Times New Roman" w:cs="Times New Roman"/>
          <w:color w:val="auto"/>
          <w:lang w:eastAsia="ru-RU"/>
        </w:rPr>
      </w:pPr>
    </w:p>
    <w:p w:rsidR="00002637" w:rsidRDefault="00002637" w:rsidP="00002637">
      <w:pPr>
        <w:jc w:val="center"/>
        <w:rPr>
          <w:b/>
          <w:lang w:val="uk-UA"/>
        </w:rPr>
      </w:pPr>
      <w:r w:rsidRPr="00A3192E">
        <w:rPr>
          <w:b/>
          <w:lang w:val="uk-UA"/>
        </w:rPr>
        <w:t>МЕТОДИЧНІ ВКАЗІВКИ ДО ВИВЧЕННЯ ПИТАНЬ ТЕМИ</w:t>
      </w:r>
    </w:p>
    <w:p w:rsidR="00002637" w:rsidRPr="00083364" w:rsidRDefault="00002637" w:rsidP="00002637">
      <w:pPr>
        <w:pStyle w:val="a5"/>
        <w:ind w:left="0" w:firstLine="709"/>
        <w:jc w:val="both"/>
        <w:rPr>
          <w:rFonts w:ascii="Times New Roman" w:hAnsi="Times New Roman" w:cs="Times New Roman"/>
          <w:color w:val="auto"/>
          <w:highlight w:val="yellow"/>
        </w:rPr>
      </w:pPr>
      <w:r w:rsidRPr="00083364">
        <w:rPr>
          <w:rFonts w:ascii="Times New Roman" w:hAnsi="Times New Roman" w:cs="Times New Roman"/>
          <w:bCs/>
          <w:i/>
          <w:highlight w:val="yellow"/>
        </w:rPr>
        <w:t>Метод</w:t>
      </w:r>
      <w:r w:rsidRPr="00083364">
        <w:rPr>
          <w:rFonts w:ascii="Times New Roman" w:hAnsi="Times New Roman" w:cs="Times New Roman"/>
          <w:bCs/>
          <w:highlight w:val="yellow"/>
        </w:rPr>
        <w:t xml:space="preserve"> – це 1) </w:t>
      </w:r>
      <w:r w:rsidRPr="00083364">
        <w:rPr>
          <w:rFonts w:ascii="Times New Roman" w:hAnsi="Times New Roman" w:cs="Times New Roman"/>
          <w:highlight w:val="yellow"/>
        </w:rPr>
        <w:t xml:space="preserve">спосіб пізнання, дослідження або практичного здійснення чогось; 2) </w:t>
      </w:r>
      <w:r w:rsidRPr="00083364">
        <w:rPr>
          <w:rFonts w:ascii="Times New Roman" w:hAnsi="Times New Roman" w:cs="Times New Roman"/>
          <w:color w:val="auto"/>
          <w:highlight w:val="yellow"/>
        </w:rPr>
        <w:t>систематизована сукупність кроків, які потрібно здійснити, щоб виконати певну задачу чи досягти певної мети.        </w:t>
      </w:r>
    </w:p>
    <w:p w:rsidR="00002637" w:rsidRPr="00083364" w:rsidRDefault="00002637" w:rsidP="00002637">
      <w:pPr>
        <w:pStyle w:val="a5"/>
        <w:ind w:left="0" w:firstLine="709"/>
        <w:jc w:val="both"/>
        <w:rPr>
          <w:rFonts w:ascii="Times New Roman" w:hAnsi="Times New Roman" w:cs="Times New Roman"/>
          <w:color w:val="auto"/>
          <w:highlight w:val="yellow"/>
        </w:rPr>
      </w:pPr>
      <w:r w:rsidRPr="00083364">
        <w:rPr>
          <w:rFonts w:ascii="Times New Roman" w:hAnsi="Times New Roman" w:cs="Times New Roman"/>
          <w:bCs/>
          <w:i/>
          <w:color w:val="auto"/>
          <w:highlight w:val="yellow"/>
        </w:rPr>
        <w:t xml:space="preserve">Методика </w:t>
      </w:r>
      <w:r w:rsidRPr="00083364">
        <w:rPr>
          <w:rFonts w:ascii="Times New Roman" w:hAnsi="Times New Roman" w:cs="Times New Roman"/>
          <w:bCs/>
          <w:color w:val="auto"/>
          <w:highlight w:val="yellow"/>
        </w:rPr>
        <w:t xml:space="preserve">– це </w:t>
      </w:r>
      <w:r w:rsidRPr="00083364">
        <w:rPr>
          <w:rStyle w:val="hps"/>
          <w:rFonts w:ascii="Times New Roman" w:hAnsi="Times New Roman" w:cs="Times New Roman"/>
          <w:color w:val="auto"/>
          <w:highlight w:val="yellow"/>
        </w:rPr>
        <w:t>певна</w:t>
      </w:r>
      <w:r w:rsidRPr="00083364">
        <w:rPr>
          <w:rFonts w:ascii="Times New Roman" w:hAnsi="Times New Roman" w:cs="Times New Roman"/>
          <w:color w:val="auto"/>
          <w:highlight w:val="yellow"/>
        </w:rPr>
        <w:t xml:space="preserve">, засвоєна </w:t>
      </w:r>
      <w:r w:rsidRPr="00083364">
        <w:rPr>
          <w:rStyle w:val="hps"/>
          <w:rFonts w:ascii="Times New Roman" w:hAnsi="Times New Roman" w:cs="Times New Roman"/>
          <w:color w:val="auto"/>
          <w:highlight w:val="yellow"/>
        </w:rPr>
        <w:t>процедура</w:t>
      </w:r>
      <w:r w:rsidRPr="00083364">
        <w:rPr>
          <w:rFonts w:ascii="Times New Roman" w:hAnsi="Times New Roman" w:cs="Times New Roman"/>
          <w:color w:val="auto"/>
          <w:highlight w:val="yellow"/>
        </w:rPr>
        <w:t xml:space="preserve"> </w:t>
      </w:r>
      <w:r w:rsidRPr="00083364">
        <w:rPr>
          <w:rStyle w:val="hps"/>
          <w:rFonts w:ascii="Times New Roman" w:hAnsi="Times New Roman" w:cs="Times New Roman"/>
          <w:color w:val="auto"/>
          <w:highlight w:val="yellow"/>
        </w:rPr>
        <w:t>або набір</w:t>
      </w:r>
      <w:r w:rsidRPr="00083364">
        <w:rPr>
          <w:rFonts w:ascii="Times New Roman" w:hAnsi="Times New Roman" w:cs="Times New Roman"/>
          <w:color w:val="auto"/>
          <w:highlight w:val="yellow"/>
        </w:rPr>
        <w:t xml:space="preserve"> </w:t>
      </w:r>
      <w:r w:rsidRPr="00083364">
        <w:rPr>
          <w:rStyle w:val="hps"/>
          <w:rFonts w:ascii="Times New Roman" w:hAnsi="Times New Roman" w:cs="Times New Roman"/>
          <w:color w:val="auto"/>
          <w:highlight w:val="yellow"/>
        </w:rPr>
        <w:t>процедур</w:t>
      </w:r>
      <w:r w:rsidRPr="00083364">
        <w:rPr>
          <w:rFonts w:ascii="Times New Roman" w:hAnsi="Times New Roman" w:cs="Times New Roman"/>
          <w:color w:val="auto"/>
          <w:highlight w:val="yellow"/>
        </w:rPr>
        <w:t xml:space="preserve"> </w:t>
      </w:r>
      <w:r w:rsidRPr="00083364">
        <w:rPr>
          <w:rStyle w:val="hps"/>
          <w:rFonts w:ascii="Times New Roman" w:hAnsi="Times New Roman" w:cs="Times New Roman"/>
          <w:color w:val="auto"/>
          <w:highlight w:val="yellow"/>
        </w:rPr>
        <w:t>для досягнення</w:t>
      </w:r>
      <w:r w:rsidRPr="00083364">
        <w:rPr>
          <w:rFonts w:ascii="Times New Roman" w:hAnsi="Times New Roman" w:cs="Times New Roman"/>
          <w:color w:val="auto"/>
          <w:highlight w:val="yellow"/>
        </w:rPr>
        <w:t xml:space="preserve"> </w:t>
      </w:r>
      <w:r w:rsidRPr="00083364">
        <w:rPr>
          <w:rStyle w:val="hps"/>
          <w:rFonts w:ascii="Times New Roman" w:hAnsi="Times New Roman" w:cs="Times New Roman"/>
          <w:color w:val="auto"/>
          <w:highlight w:val="yellow"/>
        </w:rPr>
        <w:t>деякої</w:t>
      </w:r>
      <w:r w:rsidRPr="00083364">
        <w:rPr>
          <w:rFonts w:ascii="Times New Roman" w:hAnsi="Times New Roman" w:cs="Times New Roman"/>
          <w:color w:val="auto"/>
          <w:highlight w:val="yellow"/>
        </w:rPr>
        <w:t xml:space="preserve"> </w:t>
      </w:r>
      <w:r w:rsidRPr="00083364">
        <w:rPr>
          <w:rStyle w:val="hps"/>
          <w:rFonts w:ascii="Times New Roman" w:hAnsi="Times New Roman" w:cs="Times New Roman"/>
          <w:color w:val="auto"/>
          <w:highlight w:val="yellow"/>
        </w:rPr>
        <w:t>специфічної мети</w:t>
      </w:r>
      <w:r w:rsidRPr="00083364">
        <w:rPr>
          <w:rFonts w:ascii="Times New Roman" w:hAnsi="Times New Roman" w:cs="Times New Roman"/>
          <w:i/>
          <w:iCs/>
          <w:color w:val="auto"/>
          <w:highlight w:val="yellow"/>
        </w:rPr>
        <w:t>.</w:t>
      </w:r>
      <w:r w:rsidRPr="00083364">
        <w:rPr>
          <w:rFonts w:ascii="Times New Roman" w:hAnsi="Times New Roman" w:cs="Times New Roman"/>
          <w:color w:val="auto"/>
          <w:highlight w:val="yellow"/>
        </w:rPr>
        <w:t xml:space="preserve"> </w:t>
      </w:r>
    </w:p>
    <w:p w:rsidR="002C0D54" w:rsidRPr="003C32E2" w:rsidRDefault="00002637" w:rsidP="003C32E2">
      <w:pPr>
        <w:pStyle w:val="a5"/>
        <w:ind w:left="0" w:firstLine="709"/>
        <w:jc w:val="both"/>
        <w:rPr>
          <w:rFonts w:ascii="Times New Roman" w:eastAsia="Times New Roman" w:hAnsi="Times New Roman" w:cs="Times New Roman"/>
          <w:color w:val="auto"/>
          <w:lang w:eastAsia="ru-RU"/>
        </w:rPr>
      </w:pPr>
      <w:r w:rsidRPr="00083364">
        <w:rPr>
          <w:rFonts w:ascii="Times New Roman" w:hAnsi="Times New Roman" w:cs="Times New Roman"/>
          <w:bCs/>
          <w:i/>
          <w:color w:val="auto"/>
          <w:highlight w:val="yellow"/>
        </w:rPr>
        <w:t xml:space="preserve">Методологія </w:t>
      </w:r>
      <w:r w:rsidRPr="00083364">
        <w:rPr>
          <w:rFonts w:ascii="Times New Roman" w:hAnsi="Times New Roman" w:cs="Times New Roman"/>
          <w:bCs/>
          <w:color w:val="auto"/>
          <w:highlight w:val="yellow"/>
        </w:rPr>
        <w:t xml:space="preserve">– це 1) </w:t>
      </w:r>
      <w:r w:rsidRPr="00083364">
        <w:rPr>
          <w:rFonts w:ascii="Times New Roman" w:hAnsi="Times New Roman" w:cs="Times New Roman"/>
          <w:color w:val="auto"/>
          <w:highlight w:val="yellow"/>
        </w:rPr>
        <w:t xml:space="preserve">сукупність прийомів </w:t>
      </w:r>
      <w:hyperlink r:id="rId9" w:tooltip="Дослідження" w:history="1">
        <w:r w:rsidRPr="00083364">
          <w:rPr>
            <w:rStyle w:val="af0"/>
            <w:rFonts w:ascii="Times New Roman" w:hAnsi="Times New Roman" w:cs="Times New Roman"/>
            <w:color w:val="auto"/>
            <w:highlight w:val="yellow"/>
            <w:u w:val="none"/>
          </w:rPr>
          <w:t>дослідження</w:t>
        </w:r>
      </w:hyperlink>
      <w:r w:rsidRPr="00083364">
        <w:rPr>
          <w:rFonts w:ascii="Times New Roman" w:hAnsi="Times New Roman" w:cs="Times New Roman"/>
          <w:color w:val="auto"/>
          <w:highlight w:val="yellow"/>
        </w:rPr>
        <w:t xml:space="preserve">, що застосовуються в науці; 2) </w:t>
      </w:r>
      <w:r w:rsidRPr="00083364">
        <w:rPr>
          <w:rFonts w:ascii="Times New Roman" w:hAnsi="Times New Roman" w:cs="Times New Roman"/>
          <w:bCs/>
          <w:color w:val="auto"/>
          <w:highlight w:val="yellow"/>
        </w:rPr>
        <w:t>в</w:t>
      </w:r>
      <w:r w:rsidRPr="00083364">
        <w:rPr>
          <w:rFonts w:ascii="Times New Roman" w:hAnsi="Times New Roman" w:cs="Times New Roman"/>
          <w:color w:val="auto"/>
          <w:highlight w:val="yellow"/>
        </w:rPr>
        <w:t>чення про науковий метод пізнання й перетворення світу або про методи, що застосовуються в окремих науках</w:t>
      </w:r>
      <w:r w:rsidRPr="00083364">
        <w:rPr>
          <w:rFonts w:ascii="Times New Roman" w:hAnsi="Times New Roman" w:cs="Times New Roman"/>
          <w:i/>
          <w:iCs/>
          <w:color w:val="auto"/>
          <w:highlight w:val="yellow"/>
        </w:rPr>
        <w:t>.</w:t>
      </w:r>
    </w:p>
    <w:p w:rsidR="00002637" w:rsidRPr="003C32E2" w:rsidRDefault="00002637" w:rsidP="003C32E2">
      <w:pPr>
        <w:tabs>
          <w:tab w:val="left" w:pos="0"/>
        </w:tabs>
        <w:ind w:firstLine="709"/>
        <w:jc w:val="both"/>
        <w:rPr>
          <w:lang w:val="uk-UA"/>
        </w:rPr>
      </w:pPr>
      <w:r w:rsidRPr="003C32E2">
        <w:rPr>
          <w:lang w:val="uk-UA"/>
        </w:rPr>
        <w:t>На вибір методів</w:t>
      </w:r>
      <w:r w:rsidR="003C32E2" w:rsidRPr="003C32E2">
        <w:rPr>
          <w:lang w:val="uk-UA"/>
        </w:rPr>
        <w:t xml:space="preserve"> управлінського дослідження</w:t>
      </w:r>
      <w:r w:rsidRPr="003C32E2">
        <w:rPr>
          <w:lang w:val="uk-UA"/>
        </w:rPr>
        <w:t>,</w:t>
      </w:r>
      <w:r w:rsidR="003C32E2" w:rsidRPr="003C32E2">
        <w:rPr>
          <w:lang w:val="uk-UA"/>
        </w:rPr>
        <w:t xml:space="preserve"> що є</w:t>
      </w:r>
      <w:r w:rsidRPr="003C32E2">
        <w:rPr>
          <w:lang w:val="uk-UA"/>
        </w:rPr>
        <w:t xml:space="preserve"> адекватни</w:t>
      </w:r>
      <w:r w:rsidR="003C32E2" w:rsidRPr="003C32E2">
        <w:rPr>
          <w:lang w:val="uk-UA"/>
        </w:rPr>
        <w:t>ми проблемній</w:t>
      </w:r>
      <w:r w:rsidRPr="003C32E2">
        <w:rPr>
          <w:lang w:val="uk-UA"/>
        </w:rPr>
        <w:t xml:space="preserve"> ситуації, оказують вплив такі фактори, як:</w:t>
      </w:r>
    </w:p>
    <w:p w:rsidR="00002637" w:rsidRPr="003C32E2" w:rsidRDefault="00002637" w:rsidP="00047C62">
      <w:pPr>
        <w:pStyle w:val="a5"/>
        <w:numPr>
          <w:ilvl w:val="0"/>
          <w:numId w:val="36"/>
        </w:numPr>
        <w:tabs>
          <w:tab w:val="left" w:pos="426"/>
        </w:tabs>
        <w:ind w:left="426" w:hanging="426"/>
        <w:jc w:val="both"/>
        <w:rPr>
          <w:rFonts w:ascii="Times New Roman" w:hAnsi="Times New Roman" w:cs="Times New Roman"/>
        </w:rPr>
      </w:pPr>
      <w:r w:rsidRPr="003C32E2">
        <w:rPr>
          <w:rFonts w:ascii="Times New Roman" w:hAnsi="Times New Roman" w:cs="Times New Roman"/>
        </w:rPr>
        <w:t xml:space="preserve">мета та глибина </w:t>
      </w:r>
      <w:r w:rsidR="003C32E2">
        <w:rPr>
          <w:rFonts w:ascii="Times New Roman" w:hAnsi="Times New Roman" w:cs="Times New Roman"/>
        </w:rPr>
        <w:t>дослідження</w:t>
      </w:r>
      <w:r w:rsidRPr="003C32E2">
        <w:rPr>
          <w:rFonts w:ascii="Times New Roman" w:hAnsi="Times New Roman" w:cs="Times New Roman"/>
        </w:rPr>
        <w:t>;</w:t>
      </w:r>
    </w:p>
    <w:p w:rsidR="00002637" w:rsidRPr="003C32E2" w:rsidRDefault="00002637" w:rsidP="00047C62">
      <w:pPr>
        <w:pStyle w:val="a5"/>
        <w:numPr>
          <w:ilvl w:val="0"/>
          <w:numId w:val="36"/>
        </w:numPr>
        <w:tabs>
          <w:tab w:val="left" w:pos="426"/>
        </w:tabs>
        <w:ind w:left="426" w:hanging="426"/>
        <w:jc w:val="both"/>
        <w:rPr>
          <w:rFonts w:ascii="Times New Roman" w:hAnsi="Times New Roman" w:cs="Times New Roman"/>
        </w:rPr>
      </w:pPr>
      <w:r w:rsidRPr="003C32E2">
        <w:rPr>
          <w:rFonts w:ascii="Times New Roman" w:hAnsi="Times New Roman" w:cs="Times New Roman"/>
        </w:rPr>
        <w:t>сутність проблеми, яка підлягає вирішенню;</w:t>
      </w:r>
    </w:p>
    <w:p w:rsidR="00002637" w:rsidRPr="003C32E2" w:rsidRDefault="00002637" w:rsidP="00047C62">
      <w:pPr>
        <w:pStyle w:val="a5"/>
        <w:numPr>
          <w:ilvl w:val="0"/>
          <w:numId w:val="36"/>
        </w:numPr>
        <w:tabs>
          <w:tab w:val="left" w:pos="426"/>
        </w:tabs>
        <w:ind w:left="426" w:hanging="426"/>
        <w:jc w:val="both"/>
        <w:rPr>
          <w:rFonts w:ascii="Times New Roman" w:hAnsi="Times New Roman" w:cs="Times New Roman"/>
        </w:rPr>
      </w:pPr>
      <w:r w:rsidRPr="003C32E2">
        <w:rPr>
          <w:rFonts w:ascii="Times New Roman" w:hAnsi="Times New Roman" w:cs="Times New Roman"/>
        </w:rPr>
        <w:t>особливість об’єкту дослідження;</w:t>
      </w:r>
    </w:p>
    <w:p w:rsidR="00002637" w:rsidRPr="003C32E2" w:rsidRDefault="00002637" w:rsidP="00047C62">
      <w:pPr>
        <w:pStyle w:val="a5"/>
        <w:numPr>
          <w:ilvl w:val="0"/>
          <w:numId w:val="36"/>
        </w:numPr>
        <w:tabs>
          <w:tab w:val="left" w:pos="426"/>
        </w:tabs>
        <w:ind w:left="426" w:hanging="426"/>
        <w:jc w:val="both"/>
        <w:rPr>
          <w:rFonts w:ascii="Times New Roman" w:hAnsi="Times New Roman" w:cs="Times New Roman"/>
        </w:rPr>
      </w:pPr>
      <w:r w:rsidRPr="003C32E2">
        <w:rPr>
          <w:rFonts w:ascii="Times New Roman" w:hAnsi="Times New Roman" w:cs="Times New Roman"/>
        </w:rPr>
        <w:t>динамічні характеристики об’єкту дослідження;</w:t>
      </w:r>
    </w:p>
    <w:p w:rsidR="00002637" w:rsidRPr="003C32E2" w:rsidRDefault="00002637" w:rsidP="00047C62">
      <w:pPr>
        <w:pStyle w:val="a5"/>
        <w:numPr>
          <w:ilvl w:val="0"/>
          <w:numId w:val="36"/>
        </w:numPr>
        <w:tabs>
          <w:tab w:val="left" w:pos="426"/>
        </w:tabs>
        <w:ind w:left="426" w:hanging="426"/>
        <w:jc w:val="both"/>
        <w:rPr>
          <w:rFonts w:ascii="Times New Roman" w:hAnsi="Times New Roman" w:cs="Times New Roman"/>
        </w:rPr>
      </w:pPr>
      <w:r w:rsidRPr="003C32E2">
        <w:rPr>
          <w:rFonts w:ascii="Times New Roman" w:hAnsi="Times New Roman" w:cs="Times New Roman"/>
        </w:rPr>
        <w:t>вид та характер інформації, які доступні експерту;</w:t>
      </w:r>
    </w:p>
    <w:p w:rsidR="00002637" w:rsidRPr="003C32E2" w:rsidRDefault="00002637" w:rsidP="00047C62">
      <w:pPr>
        <w:pStyle w:val="a5"/>
        <w:numPr>
          <w:ilvl w:val="0"/>
          <w:numId w:val="36"/>
        </w:numPr>
        <w:tabs>
          <w:tab w:val="left" w:pos="426"/>
        </w:tabs>
        <w:ind w:left="426" w:hanging="426"/>
        <w:jc w:val="both"/>
        <w:rPr>
          <w:rFonts w:ascii="Times New Roman" w:hAnsi="Times New Roman" w:cs="Times New Roman"/>
        </w:rPr>
      </w:pPr>
      <w:r w:rsidRPr="003C32E2">
        <w:rPr>
          <w:rFonts w:ascii="Times New Roman" w:hAnsi="Times New Roman" w:cs="Times New Roman"/>
        </w:rPr>
        <w:t>вимоги, які пред’являються до результатів аналізу;</w:t>
      </w:r>
    </w:p>
    <w:p w:rsidR="00002637" w:rsidRPr="003C32E2" w:rsidRDefault="00002637" w:rsidP="00047C62">
      <w:pPr>
        <w:pStyle w:val="a5"/>
        <w:numPr>
          <w:ilvl w:val="0"/>
          <w:numId w:val="36"/>
        </w:numPr>
        <w:tabs>
          <w:tab w:val="left" w:pos="426"/>
        </w:tabs>
        <w:ind w:left="426" w:hanging="426"/>
        <w:jc w:val="both"/>
        <w:rPr>
          <w:rFonts w:ascii="Times New Roman" w:hAnsi="Times New Roman" w:cs="Times New Roman"/>
        </w:rPr>
      </w:pPr>
      <w:r w:rsidRPr="003C32E2">
        <w:rPr>
          <w:rFonts w:ascii="Times New Roman" w:hAnsi="Times New Roman" w:cs="Times New Roman"/>
        </w:rPr>
        <w:t>кваліфікація аналітиків, які приймають участь у процесі аналізу.</w:t>
      </w:r>
    </w:p>
    <w:p w:rsidR="003C32E2" w:rsidRPr="003C32E2" w:rsidRDefault="003C32E2" w:rsidP="003C32E2">
      <w:pPr>
        <w:ind w:firstLine="709"/>
        <w:jc w:val="both"/>
        <w:rPr>
          <w:lang w:val="uk-UA"/>
        </w:rPr>
      </w:pPr>
      <w:r w:rsidRPr="003C32E2">
        <w:rPr>
          <w:lang w:val="uk-UA"/>
        </w:rPr>
        <w:t>До загальнонаукових</w:t>
      </w:r>
      <w:r>
        <w:rPr>
          <w:lang w:val="uk-UA"/>
        </w:rPr>
        <w:t xml:space="preserve"> методів управлінського дослідження</w:t>
      </w:r>
      <w:r w:rsidRPr="003C32E2">
        <w:rPr>
          <w:lang w:val="uk-UA"/>
        </w:rPr>
        <w:t xml:space="preserve"> відносяться методи дедукції та індукції, аналізу та синтезу, декомпозиції, сходження від загального до конкретного, аналогії, моделювання, абстрагування та конкретизації, системний аналіз, тощо (тобто методи, які опираються на логічний позитивізм). Їх використання у процесі аналізу управлінських систем стандартне, відповідає загальнонауковим законам та принципам.</w:t>
      </w:r>
    </w:p>
    <w:p w:rsidR="00B60428" w:rsidRPr="00B60428" w:rsidRDefault="003C32E2" w:rsidP="00B60428">
      <w:pPr>
        <w:ind w:firstLine="709"/>
        <w:jc w:val="both"/>
        <w:rPr>
          <w:lang w:val="uk-UA"/>
        </w:rPr>
      </w:pPr>
      <w:r w:rsidRPr="003C32E2">
        <w:rPr>
          <w:i/>
          <w:lang w:val="uk-UA"/>
        </w:rPr>
        <w:t>Метод спостереження</w:t>
      </w:r>
      <w:r w:rsidRPr="003C32E2">
        <w:rPr>
          <w:lang w:val="uk-UA"/>
        </w:rPr>
        <w:t xml:space="preserve">. У </w:t>
      </w:r>
      <w:r w:rsidRPr="00B60428">
        <w:rPr>
          <w:lang w:val="uk-UA"/>
        </w:rPr>
        <w:t>широкому розумінні будь-яке наукове знання починається з безпосереднього спостереження, сприйняття реальної дійсності. Зміст терміну «спостереження» полягає у безперервному зв'язку людини з навколишньою дійсністю, що дає змогу орієнтуватися у середовищі, наблизити систему своїх вчинків до умов, що змінюються. Мається на увазі безпосереднє сприйняття організаційної дійсності з метою упорядкування досвіду і перевірки гіпотези, висунутої у дослідженні.</w:t>
      </w:r>
    </w:p>
    <w:p w:rsidR="00B60428" w:rsidRPr="00B60428" w:rsidRDefault="003C32E2" w:rsidP="00B60428">
      <w:pPr>
        <w:ind w:firstLine="709"/>
        <w:jc w:val="both"/>
        <w:rPr>
          <w:lang w:val="uk-UA"/>
        </w:rPr>
      </w:pPr>
      <w:r w:rsidRPr="00B60428">
        <w:rPr>
          <w:rStyle w:val="af"/>
          <w:b w:val="0"/>
          <w:i/>
          <w:lang w:val="uk-UA"/>
        </w:rPr>
        <w:t>Експеримент</w:t>
      </w:r>
      <w:r w:rsidRPr="00B60428">
        <w:rPr>
          <w:b/>
          <w:i/>
          <w:lang w:val="uk-UA"/>
        </w:rPr>
        <w:t xml:space="preserve"> </w:t>
      </w:r>
      <w:r w:rsidRPr="00B60428">
        <w:rPr>
          <w:lang w:val="uk-UA"/>
        </w:rPr>
        <w:t xml:space="preserve">– це дослідницька діяльність, метою якої є вивчення причинно-наслідкових зв'язків, що передбачає виконання таких умов: 1) дослідник сам стимулює виникнення та вияв досліджуваного явища; 2) дослідник може варіювати, змінювати умови, за яких проходить явище; 3) є можливість неодноразово відтворювати результати; 4) експеримент дає змогу встановлювати кількісні закономірності, які допускають математичне формулювання. </w:t>
      </w:r>
      <w:r w:rsidR="00B60428" w:rsidRPr="00B60428">
        <w:rPr>
          <w:lang w:val="uk-UA"/>
        </w:rPr>
        <w:t xml:space="preserve">Загальна логіка експерименту полягає в тому, щоб за допомогою вибору певної експериментальної групи, для якої створюють незвичайну експериментальну ситуацію (під дією певних факторів), простежити напрямок, величину і стійкість змін характеристик, що цікавлять дослідника. </w:t>
      </w:r>
      <w:r w:rsidR="00B60428">
        <w:rPr>
          <w:lang w:val="uk-UA"/>
        </w:rPr>
        <w:t>Р</w:t>
      </w:r>
      <w:r w:rsidR="00B60428" w:rsidRPr="00B60428">
        <w:rPr>
          <w:lang w:val="uk-UA"/>
        </w:rPr>
        <w:t>озрізняють групи, які беруть участь в експерименті: контрольні (які не підлягають впливу змін, а вважаються еталоном при порівнянні) та експериментальні (які підлягають впливу змін). Причому контрольні та експериментальні групи з усіх соціальних параметрів повинні бути однаковими.</w:t>
      </w:r>
      <w:r w:rsidR="00B60428">
        <w:rPr>
          <w:lang w:val="uk-UA"/>
        </w:rPr>
        <w:t xml:space="preserve"> </w:t>
      </w:r>
      <w:r w:rsidR="00B60428" w:rsidRPr="00B60428">
        <w:rPr>
          <w:lang w:val="uk-UA"/>
        </w:rPr>
        <w:t xml:space="preserve">За </w:t>
      </w:r>
      <w:r w:rsidR="00B60428" w:rsidRPr="00B60428">
        <w:rPr>
          <w:lang w:val="uk-UA"/>
        </w:rPr>
        <w:lastRenderedPageBreak/>
        <w:t xml:space="preserve">характером експериментальної ситуації </w:t>
      </w:r>
      <w:r w:rsidR="00B60428" w:rsidRPr="00B60428">
        <w:rPr>
          <w:i/>
          <w:lang w:val="uk-UA"/>
        </w:rPr>
        <w:t>експерименти поділяються на</w:t>
      </w:r>
      <w:r w:rsidR="00B60428" w:rsidRPr="00B60428">
        <w:rPr>
          <w:lang w:val="uk-UA"/>
        </w:rPr>
        <w:t>: польові та лабораторні. У польовому експерименті об'єкт (група) перебуває у природних умовах свого функціонування (учнівська, студентська група). В лабораторному експерименті експериментальна ситуація (а також і експериментальні групи) формуються штучно. Як в польовому, так і в лабораторному експерименті як допоміжні методи збору інформації використовують також опитування та спостереження.</w:t>
      </w:r>
    </w:p>
    <w:p w:rsidR="00B60428" w:rsidRPr="00B60428" w:rsidRDefault="003C32E2" w:rsidP="00B60428">
      <w:pPr>
        <w:ind w:firstLine="709"/>
        <w:jc w:val="both"/>
        <w:rPr>
          <w:lang w:val="uk-UA"/>
        </w:rPr>
      </w:pPr>
      <w:r w:rsidRPr="00B60428">
        <w:rPr>
          <w:rStyle w:val="af"/>
          <w:b w:val="0"/>
          <w:i/>
          <w:lang w:val="uk-UA"/>
        </w:rPr>
        <w:t>Моделювання</w:t>
      </w:r>
      <w:r w:rsidRPr="00B60428">
        <w:rPr>
          <w:lang w:val="uk-UA"/>
        </w:rPr>
        <w:t xml:space="preserve"> – це створення моделі, тобто образу об'єкта, що його замінює, для отримання інформації про цей об'єкт шляхом проведення експериментів з його моделлю. </w:t>
      </w:r>
      <w:r w:rsidRPr="00B60428">
        <w:rPr>
          <w:lang w:val="uk-UA"/>
        </w:rPr>
        <w:br/>
      </w:r>
      <w:r w:rsidRPr="00B60428">
        <w:rPr>
          <w:i/>
          <w:lang w:val="uk-UA"/>
        </w:rPr>
        <w:t xml:space="preserve">Модель </w:t>
      </w:r>
      <w:r w:rsidRPr="00B60428">
        <w:rPr>
          <w:lang w:val="uk-UA"/>
        </w:rPr>
        <w:t xml:space="preserve">в загальному сенсі (узагальнена модель) є створюваний з метою отримання і (або) </w:t>
      </w:r>
      <w:hyperlink r:id="rId10" w:tooltip="Зберігання інформації" w:history="1">
        <w:r w:rsidRPr="00B60428">
          <w:rPr>
            <w:rStyle w:val="af0"/>
            <w:color w:val="auto"/>
            <w:u w:val="none"/>
            <w:lang w:val="uk-UA"/>
          </w:rPr>
          <w:t>зберігання інформації</w:t>
        </w:r>
      </w:hyperlink>
      <w:r w:rsidRPr="00B60428">
        <w:rPr>
          <w:lang w:val="uk-UA"/>
        </w:rPr>
        <w:t xml:space="preserve"> специфічний об'єкт (у формі уявного образу, опису знаковими засобами або </w:t>
      </w:r>
      <w:hyperlink r:id="rId11" w:tooltip="Матеріали" w:history="1">
        <w:r w:rsidRPr="00B60428">
          <w:rPr>
            <w:rStyle w:val="af0"/>
            <w:color w:val="auto"/>
            <w:u w:val="none"/>
            <w:lang w:val="uk-UA"/>
          </w:rPr>
          <w:t>матеріальної</w:t>
        </w:r>
      </w:hyperlink>
      <w:r w:rsidRPr="00B60428">
        <w:rPr>
          <w:lang w:val="uk-UA"/>
        </w:rPr>
        <w:t xml:space="preserve"> системи), що відображає властивості, характеристики і зв'язки об'єкта-оригіналу довільної природи, суттєві для задачі, розв'язуваної суб'єктом. </w:t>
      </w:r>
      <w:r w:rsidRPr="00B60428">
        <w:rPr>
          <w:lang w:val="uk-UA"/>
        </w:rPr>
        <w:br/>
        <w:t xml:space="preserve">Моделі об'єктів є більш простими системами, з чіткою, структурою, точно визначеними взаємозв'язками між складовими частинами, що дозволяють більш детально проаналізувати властивості реальних об'єктів і їх поведінку в різних </w:t>
      </w:r>
      <w:hyperlink r:id="rId12" w:tooltip="Ситуація" w:history="1">
        <w:r w:rsidRPr="00B60428">
          <w:rPr>
            <w:rStyle w:val="af0"/>
            <w:color w:val="auto"/>
            <w:u w:val="none"/>
            <w:lang w:val="uk-UA"/>
          </w:rPr>
          <w:t>ситуаціях</w:t>
        </w:r>
      </w:hyperlink>
      <w:r w:rsidRPr="00B60428">
        <w:rPr>
          <w:lang w:val="uk-UA"/>
        </w:rPr>
        <w:t>. Таким чином, моделювання являє собою інструмент аналізу складних систем і об'єк</w:t>
      </w:r>
      <w:r w:rsidRPr="003C32E2">
        <w:rPr>
          <w:lang w:val="uk-UA"/>
        </w:rPr>
        <w:t>тів.</w:t>
      </w:r>
      <w:r>
        <w:rPr>
          <w:lang w:val="uk-UA"/>
        </w:rPr>
        <w:t xml:space="preserve"> М</w:t>
      </w:r>
      <w:r w:rsidRPr="003C32E2">
        <w:rPr>
          <w:lang w:val="uk-UA"/>
        </w:rPr>
        <w:t xml:space="preserve">ає величезну сферу застосування у процесах управління, де розв'язуються складні проблеми, що вимагають </w:t>
      </w:r>
      <w:r w:rsidRPr="00B60428">
        <w:rPr>
          <w:lang w:val="uk-UA"/>
        </w:rPr>
        <w:t>системного і комплексного підходів.</w:t>
      </w:r>
    </w:p>
    <w:p w:rsidR="00B60428" w:rsidRPr="00B60428" w:rsidRDefault="00B60428" w:rsidP="00B60428">
      <w:pPr>
        <w:ind w:firstLine="709"/>
        <w:jc w:val="both"/>
        <w:rPr>
          <w:lang w:val="uk-UA"/>
        </w:rPr>
      </w:pPr>
      <w:r w:rsidRPr="00B60428">
        <w:rPr>
          <w:rStyle w:val="af"/>
          <w:b w:val="0"/>
          <w:i/>
          <w:lang w:val="uk-UA"/>
        </w:rPr>
        <w:t>Імітація</w:t>
      </w:r>
      <w:r w:rsidRPr="00B60428">
        <w:rPr>
          <w:lang w:val="uk-UA"/>
        </w:rPr>
        <w:t xml:space="preserve"> – створення штучної моделі або образу економічних явищ та процесів, економічної системи загалом з метою дослідження, прогнозування, планування та навчання. </w:t>
      </w:r>
      <w:r w:rsidRPr="00B60428">
        <w:rPr>
          <w:rStyle w:val="af"/>
          <w:b w:val="0"/>
          <w:lang w:val="uk-UA"/>
        </w:rPr>
        <w:t>Імітація в менеджменті</w:t>
      </w:r>
      <w:r w:rsidRPr="00B60428">
        <w:rPr>
          <w:lang w:val="uk-UA"/>
        </w:rPr>
        <w:t xml:space="preserve"> – процес моделювання реальної ситуації та здійснення експериментів з метою пізнання можливих реальних змін ситуації. Метод імітаційного моделювання реалізується у створенні програмного алгоритму процесу функціонування об'єкта дослідження чи розвитку ситуації з урахуванням обраного рівня деталізації. Водночас випробування моделі може дати лише значення певного показника за заданими значеннями умов і обмежень, тому для отримання формальних або графічних залежностей необхідні багаторазові випробування.</w:t>
      </w:r>
    </w:p>
    <w:p w:rsidR="00B60428" w:rsidRPr="00B60428" w:rsidRDefault="00B60428" w:rsidP="00B60428">
      <w:pPr>
        <w:ind w:firstLine="709"/>
        <w:jc w:val="both"/>
        <w:rPr>
          <w:lang w:val="uk-UA"/>
        </w:rPr>
      </w:pPr>
      <w:r w:rsidRPr="00B60428">
        <w:rPr>
          <w:rStyle w:val="af"/>
          <w:b w:val="0"/>
          <w:i/>
          <w:lang w:val="uk-UA"/>
        </w:rPr>
        <w:t>Екстраполяція</w:t>
      </w:r>
      <w:r w:rsidRPr="00B60428">
        <w:rPr>
          <w:lang w:val="uk-UA"/>
        </w:rPr>
        <w:t xml:space="preserve"> – метод наукового пізнання, за якого відбувається поширення висновків, показників, тенденцій та закономірностей одних явищ процесів, а також стадій та етапів цілісної економічної системи на інші майбутні очікувані явища і процеси, на більш розвинуті стадії та етапи цієї системи на основі обґрунтованих та чинних законів і їх внутрішніх суперечностей. У математиці й статистиці екстраполяція означає продовження динамічного ряду даних за певними формулами, продовження кривої, що характеризувала попередні зміни економічних показників. Екстраполяція застосовується для аналізу та прогнозу розвитку окремих елементів економічної системи, її підсистем, економіки загалом за умови її стабільного розвитку. </w:t>
      </w:r>
      <w:proofErr w:type="spellStart"/>
      <w:r w:rsidRPr="00B60428">
        <w:rPr>
          <w:lang w:val="uk-UA"/>
        </w:rPr>
        <w:t>Найдостовірнішою</w:t>
      </w:r>
      <w:proofErr w:type="spellEnd"/>
      <w:r w:rsidRPr="00B60428">
        <w:rPr>
          <w:lang w:val="uk-UA"/>
        </w:rPr>
        <w:t xml:space="preserve"> с екстраполяція щодо розвитку технологічного способу виробництва (продуктивних сил і техніко-економічних відносин), а в його межах – щодо перспектив розвитку техніки і технології. Екстраполяція поділяється на ретроспективну(звернену в минуле) і перспективну (звернену в майбутнє).</w:t>
      </w:r>
    </w:p>
    <w:p w:rsidR="00B60428" w:rsidRPr="00B60428" w:rsidRDefault="00B60428" w:rsidP="003C32E2">
      <w:pPr>
        <w:ind w:firstLine="709"/>
        <w:jc w:val="both"/>
        <w:rPr>
          <w:lang w:val="uk-UA"/>
        </w:rPr>
      </w:pPr>
    </w:p>
    <w:p w:rsidR="002C0D54" w:rsidRPr="00B60428" w:rsidRDefault="002C0D54" w:rsidP="002C0D54">
      <w:pPr>
        <w:jc w:val="center"/>
        <w:rPr>
          <w:rStyle w:val="a6"/>
          <w:b/>
          <w:i w:val="0"/>
          <w:iCs w:val="0"/>
          <w:caps/>
          <w:lang w:val="uk-UA"/>
        </w:rPr>
      </w:pPr>
      <w:r w:rsidRPr="00B60428">
        <w:rPr>
          <w:rStyle w:val="a6"/>
          <w:b/>
          <w:i w:val="0"/>
          <w:caps/>
          <w:lang w:val="uk-UA"/>
        </w:rPr>
        <w:t xml:space="preserve">Тема 4. специфічні методи дослідження управлінських ситуацій </w:t>
      </w:r>
    </w:p>
    <w:p w:rsidR="002C0D54" w:rsidRPr="00B60428" w:rsidRDefault="002C0D54" w:rsidP="002C0D54">
      <w:pPr>
        <w:jc w:val="center"/>
        <w:rPr>
          <w:rStyle w:val="a6"/>
          <w:b/>
          <w:i w:val="0"/>
          <w:iCs w:val="0"/>
          <w:caps/>
          <w:lang w:val="uk-UA"/>
        </w:rPr>
      </w:pPr>
    </w:p>
    <w:p w:rsidR="002C0D54" w:rsidRPr="00B60428" w:rsidRDefault="002C0D54" w:rsidP="002C0D54">
      <w:pPr>
        <w:ind w:firstLine="709"/>
        <w:jc w:val="both"/>
        <w:rPr>
          <w:rStyle w:val="a6"/>
          <w:i w:val="0"/>
          <w:u w:val="single"/>
          <w:lang w:val="uk-UA"/>
        </w:rPr>
      </w:pPr>
      <w:r w:rsidRPr="00B60428">
        <w:rPr>
          <w:rStyle w:val="a6"/>
          <w:i w:val="0"/>
          <w:u w:val="single"/>
          <w:lang w:val="uk-UA"/>
        </w:rPr>
        <w:t>Лекція (4 години)</w:t>
      </w:r>
    </w:p>
    <w:p w:rsidR="002C0D54" w:rsidRPr="00B60428" w:rsidRDefault="002C0D54" w:rsidP="002C0D54">
      <w:pPr>
        <w:ind w:firstLine="709"/>
        <w:jc w:val="both"/>
        <w:rPr>
          <w:rStyle w:val="a6"/>
          <w:b/>
          <w:i w:val="0"/>
          <w:lang w:val="uk-UA"/>
        </w:rPr>
      </w:pPr>
    </w:p>
    <w:p w:rsidR="002C0D54" w:rsidRPr="00B60428" w:rsidRDefault="002C0D54" w:rsidP="002C0D54">
      <w:pPr>
        <w:ind w:firstLine="709"/>
        <w:jc w:val="both"/>
        <w:rPr>
          <w:rStyle w:val="a6"/>
          <w:i w:val="0"/>
          <w:iCs w:val="0"/>
          <w:lang w:val="uk-UA"/>
        </w:rPr>
      </w:pPr>
      <w:r w:rsidRPr="00B60428">
        <w:rPr>
          <w:rStyle w:val="a6"/>
          <w:b/>
          <w:i w:val="0"/>
          <w:lang w:val="uk-UA"/>
        </w:rPr>
        <w:t xml:space="preserve">Евристичні методи управлінських досліджень. </w:t>
      </w:r>
      <w:r w:rsidRPr="00B60428">
        <w:rPr>
          <w:rStyle w:val="a6"/>
          <w:i w:val="0"/>
          <w:lang w:val="uk-UA"/>
        </w:rPr>
        <w:t xml:space="preserve">Сутність та особливості евристичних методів управлінських досліджень. Оціночні методи. </w:t>
      </w:r>
      <w:proofErr w:type="spellStart"/>
      <w:r w:rsidRPr="00B60428">
        <w:rPr>
          <w:rStyle w:val="a6"/>
          <w:i w:val="0"/>
          <w:lang w:val="uk-UA"/>
        </w:rPr>
        <w:t>Критеріальні</w:t>
      </w:r>
      <w:proofErr w:type="spellEnd"/>
      <w:r w:rsidRPr="00B60428">
        <w:rPr>
          <w:rStyle w:val="a6"/>
          <w:i w:val="0"/>
          <w:lang w:val="uk-UA"/>
        </w:rPr>
        <w:t xml:space="preserve"> оціночні методи (ранжування, парного порівняння, бальної оцінки, експертної оцінки, номінальної оцінки, дельфійський метод). </w:t>
      </w:r>
      <w:proofErr w:type="spellStart"/>
      <w:r w:rsidRPr="00B60428">
        <w:rPr>
          <w:rStyle w:val="a6"/>
          <w:i w:val="0"/>
          <w:lang w:val="uk-UA"/>
        </w:rPr>
        <w:t>Безкритеріальні</w:t>
      </w:r>
      <w:proofErr w:type="spellEnd"/>
      <w:r w:rsidRPr="00B60428">
        <w:rPr>
          <w:rStyle w:val="a6"/>
          <w:i w:val="0"/>
          <w:lang w:val="uk-UA"/>
        </w:rPr>
        <w:t xml:space="preserve"> оціночні методи (цільова оцінка, метод контрольних питань, метод «павутиння», типології, аналізу ієрархій, репертуарної решітки). Пошуково-оціночні методи (матричний метод, «мозкового штурму», систематизованого пошуку, інтуїтивного пошуку, синектики, методи комісій та конференції, «колективного </w:t>
      </w:r>
      <w:r w:rsidRPr="00B60428">
        <w:rPr>
          <w:rStyle w:val="a6"/>
          <w:i w:val="0"/>
          <w:lang w:val="uk-UA"/>
        </w:rPr>
        <w:lastRenderedPageBreak/>
        <w:t>блокноту», «банку ідей», активного соціологічного тестування, колективного аналізу, ділової гри, методи дослідження (аналізу) документів та експертних оцінок).</w:t>
      </w:r>
    </w:p>
    <w:p w:rsidR="002C0D54" w:rsidRPr="00B60428" w:rsidRDefault="002C0D54" w:rsidP="002C0D54">
      <w:pPr>
        <w:tabs>
          <w:tab w:val="left" w:pos="2400"/>
        </w:tabs>
        <w:ind w:firstLine="709"/>
        <w:jc w:val="both"/>
        <w:rPr>
          <w:rStyle w:val="a6"/>
          <w:i w:val="0"/>
          <w:lang w:val="uk-UA"/>
        </w:rPr>
      </w:pPr>
      <w:r w:rsidRPr="00B60428">
        <w:rPr>
          <w:rStyle w:val="a6"/>
          <w:b/>
          <w:i w:val="0"/>
          <w:lang w:val="uk-UA"/>
        </w:rPr>
        <w:t xml:space="preserve">Розрахункові методи управлінських досліджень. </w:t>
      </w:r>
      <w:r w:rsidRPr="00B60428">
        <w:rPr>
          <w:rStyle w:val="a6"/>
          <w:i w:val="0"/>
          <w:lang w:val="uk-UA"/>
        </w:rPr>
        <w:t xml:space="preserve">Метод порівняння (структурного, часового, динамічного, рейтингового, просторового, базисного). Метод упорядкування (групування, агрегування, «провідної ланки та вузького місця», рангового порядку). Детерміновані методи моделювання (балансування, індексний метод, ланцюгового підставлення, абсолютної та відносної різниці). Стохастичні методи моделювання (кореляція, дисперсія, регресія). Імітаційні методи моделювання. Метод Монте-Карло.   </w:t>
      </w:r>
    </w:p>
    <w:p w:rsidR="002C0D54" w:rsidRPr="00B60428" w:rsidRDefault="002C0D54" w:rsidP="002C0D54">
      <w:pPr>
        <w:tabs>
          <w:tab w:val="left" w:pos="2400"/>
        </w:tabs>
        <w:ind w:firstLine="709"/>
        <w:jc w:val="both"/>
        <w:rPr>
          <w:rStyle w:val="a6"/>
          <w:i w:val="0"/>
          <w:lang w:val="uk-UA"/>
        </w:rPr>
      </w:pPr>
      <w:r w:rsidRPr="00B60428">
        <w:rPr>
          <w:rStyle w:val="a6"/>
          <w:b/>
          <w:i w:val="0"/>
          <w:lang w:val="uk-UA"/>
        </w:rPr>
        <w:t>Комбіновані методи управлінських досліджень.</w:t>
      </w:r>
      <w:r w:rsidRPr="00B60428">
        <w:rPr>
          <w:rStyle w:val="a6"/>
          <w:i w:val="0"/>
          <w:lang w:val="uk-UA"/>
        </w:rPr>
        <w:t xml:space="preserve"> Метод тестування. Метод визначення рівня </w:t>
      </w:r>
    </w:p>
    <w:p w:rsidR="002C0D54" w:rsidRPr="00B60428" w:rsidRDefault="002C0D54" w:rsidP="002C0D54">
      <w:pPr>
        <w:tabs>
          <w:tab w:val="left" w:pos="2400"/>
        </w:tabs>
        <w:ind w:firstLine="709"/>
        <w:jc w:val="both"/>
        <w:rPr>
          <w:rStyle w:val="a6"/>
          <w:i w:val="0"/>
          <w:iCs w:val="0"/>
          <w:lang w:val="uk-UA" w:eastAsia="ru-RU"/>
        </w:rPr>
      </w:pPr>
      <w:r w:rsidRPr="00B60428">
        <w:rPr>
          <w:rStyle w:val="a6"/>
          <w:b/>
          <w:i w:val="0"/>
          <w:iCs w:val="0"/>
          <w:lang w:val="uk-UA" w:eastAsia="ru-RU"/>
        </w:rPr>
        <w:t xml:space="preserve">Ефективність, обмеження та умови використання різних методів управлінських досліджень. Поєднання та комбінація методів управлінського дослідження. </w:t>
      </w:r>
    </w:p>
    <w:p w:rsidR="002C0D54" w:rsidRPr="00B60428" w:rsidRDefault="002C0D54" w:rsidP="002C0D54">
      <w:pPr>
        <w:ind w:left="709"/>
        <w:jc w:val="both"/>
        <w:rPr>
          <w:lang w:val="uk-UA"/>
        </w:rPr>
      </w:pPr>
      <w:r w:rsidRPr="00B60428">
        <w:rPr>
          <w:lang w:val="uk-UA" w:eastAsia="ru-RU"/>
        </w:rPr>
        <w:t xml:space="preserve">Література </w:t>
      </w:r>
      <w:r w:rsidRPr="00B60428">
        <w:rPr>
          <w:lang w:val="uk-UA"/>
        </w:rPr>
        <w:t>[1-5, 16, 17].</w:t>
      </w:r>
    </w:p>
    <w:p w:rsidR="002C0D54" w:rsidRPr="00B60428" w:rsidRDefault="002C0D54" w:rsidP="002C0D54">
      <w:pPr>
        <w:ind w:left="709"/>
        <w:jc w:val="both"/>
        <w:rPr>
          <w:lang w:val="uk-UA"/>
        </w:rPr>
      </w:pPr>
    </w:p>
    <w:p w:rsidR="002C0D54" w:rsidRPr="00B60428" w:rsidRDefault="002C0D54" w:rsidP="002C0D54">
      <w:pPr>
        <w:ind w:left="709"/>
        <w:rPr>
          <w:u w:val="single"/>
          <w:lang w:val="uk-UA" w:eastAsia="ru-RU"/>
        </w:rPr>
      </w:pPr>
      <w:r w:rsidRPr="00B60428">
        <w:rPr>
          <w:u w:val="single"/>
          <w:lang w:val="uk-UA" w:eastAsia="ru-RU"/>
        </w:rPr>
        <w:t>Семінарське заняття – 2 год., самостійна робота – 7  год.</w:t>
      </w:r>
    </w:p>
    <w:p w:rsidR="002C0D54" w:rsidRPr="00B60428" w:rsidRDefault="002C0D54" w:rsidP="002C0D54">
      <w:pPr>
        <w:ind w:left="709"/>
        <w:jc w:val="both"/>
        <w:rPr>
          <w:lang w:val="uk-UA"/>
        </w:rPr>
      </w:pPr>
    </w:p>
    <w:p w:rsidR="002C0D54" w:rsidRPr="00B60428" w:rsidRDefault="002C0D54" w:rsidP="002C0D54">
      <w:pPr>
        <w:widowControl w:val="0"/>
        <w:tabs>
          <w:tab w:val="left" w:pos="709"/>
          <w:tab w:val="left" w:pos="1134"/>
        </w:tabs>
        <w:ind w:left="709"/>
        <w:jc w:val="both"/>
        <w:rPr>
          <w:rStyle w:val="a6"/>
          <w:b/>
          <w:bCs/>
          <w:i w:val="0"/>
          <w:iCs w:val="0"/>
          <w:lang w:val="uk-UA"/>
        </w:rPr>
      </w:pPr>
      <w:r w:rsidRPr="00B60428">
        <w:rPr>
          <w:b/>
          <w:lang w:val="uk-UA"/>
        </w:rPr>
        <w:t>І.</w:t>
      </w:r>
      <w:r w:rsidRPr="00B60428">
        <w:rPr>
          <w:lang w:val="uk-UA"/>
        </w:rPr>
        <w:t xml:space="preserve"> </w:t>
      </w:r>
      <w:r w:rsidRPr="00B60428">
        <w:rPr>
          <w:rStyle w:val="a6"/>
          <w:b/>
          <w:bCs/>
          <w:i w:val="0"/>
          <w:iCs w:val="0"/>
          <w:lang w:val="uk-UA"/>
        </w:rPr>
        <w:t>РОЗГЛЯД ТЕОРЕТИЧНИХ ПИТАНЬ:</w:t>
      </w:r>
    </w:p>
    <w:p w:rsidR="002C0D54" w:rsidRPr="00B60428" w:rsidRDefault="002C0D54" w:rsidP="002C0D54">
      <w:pPr>
        <w:ind w:left="709"/>
        <w:jc w:val="both"/>
        <w:rPr>
          <w:lang w:val="uk-UA" w:eastAsia="ru-RU"/>
        </w:rPr>
      </w:pPr>
    </w:p>
    <w:p w:rsidR="002C0D54" w:rsidRPr="00B60428" w:rsidRDefault="002C0D54" w:rsidP="002C0D54">
      <w:pPr>
        <w:ind w:left="709"/>
        <w:jc w:val="both"/>
        <w:rPr>
          <w:u w:val="single"/>
          <w:lang w:val="uk-UA" w:eastAsia="ru-RU"/>
        </w:rPr>
      </w:pPr>
      <w:r w:rsidRPr="00B60428">
        <w:rPr>
          <w:lang w:val="uk-UA" w:eastAsia="ru-RU"/>
        </w:rPr>
        <w:t xml:space="preserve"> </w:t>
      </w:r>
      <w:r w:rsidRPr="00B60428">
        <w:rPr>
          <w:u w:val="single"/>
          <w:lang w:val="uk-UA" w:eastAsia="ru-RU"/>
        </w:rPr>
        <w:t>Семінарське заняття (2 години)</w:t>
      </w:r>
    </w:p>
    <w:p w:rsidR="002C0D54" w:rsidRPr="00B60428" w:rsidRDefault="002C0D54" w:rsidP="00047C62">
      <w:pPr>
        <w:pStyle w:val="a5"/>
        <w:numPr>
          <w:ilvl w:val="0"/>
          <w:numId w:val="16"/>
        </w:numPr>
        <w:ind w:left="567" w:hanging="567"/>
        <w:jc w:val="both"/>
        <w:rPr>
          <w:rStyle w:val="a6"/>
          <w:rFonts w:ascii="Times New Roman" w:hAnsi="Times New Roman" w:cs="Times New Roman"/>
          <w:i w:val="0"/>
          <w:iCs w:val="0"/>
        </w:rPr>
      </w:pPr>
      <w:r w:rsidRPr="00B60428">
        <w:rPr>
          <w:rStyle w:val="a6"/>
          <w:rFonts w:ascii="Times New Roman" w:hAnsi="Times New Roman" w:cs="Times New Roman"/>
          <w:i w:val="0"/>
          <w:iCs w:val="0"/>
        </w:rPr>
        <w:t>Сутність та види евристичних методів управлінського дослідження</w:t>
      </w:r>
    </w:p>
    <w:p w:rsidR="002C0D54" w:rsidRPr="00B60428" w:rsidRDefault="002C0D54" w:rsidP="00047C62">
      <w:pPr>
        <w:pStyle w:val="a5"/>
        <w:numPr>
          <w:ilvl w:val="0"/>
          <w:numId w:val="16"/>
        </w:numPr>
        <w:ind w:left="567" w:hanging="567"/>
        <w:jc w:val="both"/>
        <w:rPr>
          <w:rStyle w:val="a6"/>
          <w:rFonts w:ascii="Times New Roman" w:hAnsi="Times New Roman" w:cs="Times New Roman"/>
          <w:i w:val="0"/>
          <w:iCs w:val="0"/>
        </w:rPr>
      </w:pPr>
      <w:r w:rsidRPr="00B60428">
        <w:rPr>
          <w:rStyle w:val="a6"/>
          <w:rFonts w:ascii="Times New Roman" w:hAnsi="Times New Roman" w:cs="Times New Roman"/>
          <w:i w:val="0"/>
          <w:iCs w:val="0"/>
        </w:rPr>
        <w:t>Сутність та види розрахункових методів управлінського дослідження</w:t>
      </w:r>
    </w:p>
    <w:p w:rsidR="002C0D54" w:rsidRPr="00B60428" w:rsidRDefault="002C0D54" w:rsidP="00047C62">
      <w:pPr>
        <w:pStyle w:val="a5"/>
        <w:numPr>
          <w:ilvl w:val="0"/>
          <w:numId w:val="16"/>
        </w:numPr>
        <w:ind w:left="567" w:hanging="567"/>
        <w:jc w:val="both"/>
        <w:rPr>
          <w:rStyle w:val="a6"/>
          <w:rFonts w:ascii="Times New Roman" w:hAnsi="Times New Roman" w:cs="Times New Roman"/>
          <w:i w:val="0"/>
          <w:iCs w:val="0"/>
        </w:rPr>
      </w:pPr>
      <w:r w:rsidRPr="00B60428">
        <w:rPr>
          <w:rStyle w:val="a6"/>
          <w:rFonts w:ascii="Times New Roman" w:hAnsi="Times New Roman" w:cs="Times New Roman"/>
          <w:i w:val="0"/>
          <w:iCs w:val="0"/>
        </w:rPr>
        <w:t>Сутність та види комбінованих методів управлінського дослідження</w:t>
      </w:r>
    </w:p>
    <w:p w:rsidR="002C0D54" w:rsidRPr="00B60428" w:rsidRDefault="002C0D54" w:rsidP="00047C62">
      <w:pPr>
        <w:pStyle w:val="a5"/>
        <w:numPr>
          <w:ilvl w:val="0"/>
          <w:numId w:val="16"/>
        </w:numPr>
        <w:tabs>
          <w:tab w:val="left" w:pos="2400"/>
        </w:tabs>
        <w:ind w:left="567" w:hanging="567"/>
        <w:jc w:val="both"/>
        <w:rPr>
          <w:rStyle w:val="a6"/>
          <w:rFonts w:ascii="Times New Roman" w:eastAsia="Times New Roman" w:hAnsi="Times New Roman" w:cs="Times New Roman"/>
          <w:i w:val="0"/>
          <w:iCs w:val="0"/>
          <w:color w:val="auto"/>
          <w:lang w:eastAsia="ru-RU"/>
        </w:rPr>
      </w:pPr>
      <w:r w:rsidRPr="00B60428">
        <w:rPr>
          <w:rStyle w:val="a6"/>
          <w:rFonts w:ascii="Times New Roman" w:eastAsia="Times New Roman" w:hAnsi="Times New Roman" w:cs="Times New Roman"/>
          <w:i w:val="0"/>
          <w:iCs w:val="0"/>
          <w:color w:val="auto"/>
          <w:lang w:eastAsia="ru-RU"/>
        </w:rPr>
        <w:t xml:space="preserve">Ефективність, обмеження та умови використання різних методів управлінських досліджень. Поєднання та комбінація методів управлінського дослідження. </w:t>
      </w:r>
    </w:p>
    <w:p w:rsidR="002C0D54" w:rsidRPr="00B60428" w:rsidRDefault="002C0D54" w:rsidP="002C0D54">
      <w:pPr>
        <w:pStyle w:val="a5"/>
        <w:jc w:val="both"/>
        <w:rPr>
          <w:rFonts w:ascii="Times New Roman" w:eastAsia="Times New Roman" w:hAnsi="Times New Roman" w:cs="Times New Roman"/>
          <w:b/>
          <w:color w:val="auto"/>
          <w:lang w:eastAsia="ru-RU"/>
        </w:rPr>
      </w:pPr>
    </w:p>
    <w:p w:rsidR="002C0D54" w:rsidRPr="00B60428" w:rsidRDefault="002C0D54" w:rsidP="002C0D54">
      <w:pPr>
        <w:pStyle w:val="a5"/>
        <w:jc w:val="both"/>
        <w:rPr>
          <w:rFonts w:ascii="Times New Roman" w:eastAsia="Times New Roman" w:hAnsi="Times New Roman" w:cs="Times New Roman"/>
          <w:color w:val="auto"/>
          <w:u w:val="single"/>
          <w:lang w:eastAsia="ru-RU"/>
        </w:rPr>
      </w:pPr>
      <w:r w:rsidRPr="00B60428">
        <w:rPr>
          <w:rFonts w:ascii="Times New Roman" w:eastAsia="Times New Roman" w:hAnsi="Times New Roman" w:cs="Times New Roman"/>
          <w:color w:val="auto"/>
          <w:u w:val="single"/>
          <w:lang w:eastAsia="ru-RU"/>
        </w:rPr>
        <w:t>Самостійна робота (7 годин)</w:t>
      </w:r>
    </w:p>
    <w:p w:rsidR="002C0D54" w:rsidRPr="00B60428" w:rsidRDefault="002C0D54" w:rsidP="002C0D54">
      <w:pPr>
        <w:pStyle w:val="a5"/>
        <w:jc w:val="both"/>
        <w:rPr>
          <w:rFonts w:ascii="Times New Roman" w:eastAsia="Times New Roman" w:hAnsi="Times New Roman" w:cs="Times New Roman"/>
          <w:b/>
          <w:color w:val="auto"/>
          <w:lang w:eastAsia="ru-RU"/>
        </w:rPr>
      </w:pPr>
    </w:p>
    <w:p w:rsidR="002C0D54" w:rsidRPr="00B60428" w:rsidRDefault="002C0D54" w:rsidP="002C0D54">
      <w:pPr>
        <w:pStyle w:val="a5"/>
        <w:jc w:val="both"/>
        <w:rPr>
          <w:rFonts w:ascii="Times New Roman" w:eastAsia="Times New Roman" w:hAnsi="Times New Roman" w:cs="Times New Roman"/>
          <w:b/>
          <w:color w:val="auto"/>
          <w:lang w:eastAsia="ru-RU"/>
        </w:rPr>
      </w:pPr>
      <w:r w:rsidRPr="00B60428">
        <w:rPr>
          <w:rFonts w:ascii="Times New Roman" w:eastAsia="Times New Roman" w:hAnsi="Times New Roman" w:cs="Times New Roman"/>
          <w:b/>
          <w:color w:val="auto"/>
          <w:lang w:eastAsia="ru-RU"/>
        </w:rPr>
        <w:t>Теми для рефератів</w:t>
      </w:r>
    </w:p>
    <w:p w:rsidR="002C0D54" w:rsidRPr="00B60428" w:rsidRDefault="002C0D54" w:rsidP="00047C62">
      <w:pPr>
        <w:pStyle w:val="a5"/>
        <w:numPr>
          <w:ilvl w:val="0"/>
          <w:numId w:val="17"/>
        </w:numPr>
        <w:jc w:val="both"/>
        <w:rPr>
          <w:rFonts w:ascii="Times New Roman" w:eastAsia="Times New Roman" w:hAnsi="Times New Roman" w:cs="Times New Roman"/>
          <w:color w:val="auto"/>
          <w:lang w:eastAsia="ru-RU"/>
        </w:rPr>
      </w:pPr>
      <w:r w:rsidRPr="00B60428">
        <w:rPr>
          <w:rFonts w:ascii="Times New Roman" w:eastAsia="Times New Roman" w:hAnsi="Times New Roman" w:cs="Times New Roman"/>
          <w:color w:val="auto"/>
          <w:lang w:eastAsia="ru-RU"/>
        </w:rPr>
        <w:t>Роль та місце тестування в управлінських дослідженнях</w:t>
      </w:r>
    </w:p>
    <w:p w:rsidR="002C0D54" w:rsidRPr="00B60428" w:rsidRDefault="002C0D54" w:rsidP="00047C62">
      <w:pPr>
        <w:pStyle w:val="a5"/>
        <w:numPr>
          <w:ilvl w:val="0"/>
          <w:numId w:val="17"/>
        </w:numPr>
        <w:jc w:val="both"/>
        <w:rPr>
          <w:rFonts w:ascii="Times New Roman" w:eastAsia="Times New Roman" w:hAnsi="Times New Roman" w:cs="Times New Roman"/>
          <w:color w:val="auto"/>
          <w:lang w:eastAsia="ru-RU"/>
        </w:rPr>
      </w:pPr>
      <w:r w:rsidRPr="00B60428">
        <w:rPr>
          <w:rFonts w:ascii="Times New Roman" w:eastAsia="Times New Roman" w:hAnsi="Times New Roman" w:cs="Times New Roman"/>
          <w:color w:val="auto"/>
          <w:lang w:eastAsia="ru-RU"/>
        </w:rPr>
        <w:t>Використання тестування в дослідженні реальних систем управління: персонал, зв’язки, функції</w:t>
      </w:r>
    </w:p>
    <w:p w:rsidR="002C0D54" w:rsidRPr="00B60428" w:rsidRDefault="002C0D54" w:rsidP="00047C62">
      <w:pPr>
        <w:pStyle w:val="a5"/>
        <w:numPr>
          <w:ilvl w:val="0"/>
          <w:numId w:val="17"/>
        </w:numPr>
        <w:jc w:val="both"/>
        <w:rPr>
          <w:rFonts w:ascii="Times New Roman" w:eastAsia="Times New Roman" w:hAnsi="Times New Roman" w:cs="Times New Roman"/>
          <w:color w:val="auto"/>
          <w:lang w:eastAsia="ru-RU"/>
        </w:rPr>
      </w:pPr>
      <w:r w:rsidRPr="00B60428">
        <w:rPr>
          <w:rFonts w:ascii="Times New Roman" w:eastAsia="Times New Roman" w:hAnsi="Times New Roman" w:cs="Times New Roman"/>
          <w:color w:val="auto"/>
          <w:lang w:eastAsia="ru-RU"/>
        </w:rPr>
        <w:t>Види та зміст тестів в управлінні</w:t>
      </w:r>
    </w:p>
    <w:p w:rsidR="002C0D54" w:rsidRPr="00B60428" w:rsidRDefault="002C0D54" w:rsidP="00047C62">
      <w:pPr>
        <w:pStyle w:val="a5"/>
        <w:numPr>
          <w:ilvl w:val="0"/>
          <w:numId w:val="17"/>
        </w:numPr>
        <w:jc w:val="both"/>
        <w:rPr>
          <w:rFonts w:ascii="Times New Roman" w:eastAsia="Times New Roman" w:hAnsi="Times New Roman" w:cs="Times New Roman"/>
          <w:color w:val="auto"/>
          <w:lang w:eastAsia="ru-RU"/>
        </w:rPr>
      </w:pPr>
      <w:r w:rsidRPr="00B60428">
        <w:rPr>
          <w:rFonts w:ascii="Times New Roman" w:eastAsia="Times New Roman" w:hAnsi="Times New Roman" w:cs="Times New Roman"/>
          <w:color w:val="auto"/>
          <w:lang w:eastAsia="ru-RU"/>
        </w:rPr>
        <w:t>Складання тестів за метою та завданнями управлінського дослідження</w:t>
      </w:r>
    </w:p>
    <w:p w:rsidR="002C0D54" w:rsidRPr="00B60428" w:rsidRDefault="002C0D54" w:rsidP="00047C62">
      <w:pPr>
        <w:pStyle w:val="a5"/>
        <w:numPr>
          <w:ilvl w:val="0"/>
          <w:numId w:val="17"/>
        </w:numPr>
        <w:jc w:val="both"/>
        <w:rPr>
          <w:rFonts w:ascii="Times New Roman" w:eastAsia="Times New Roman" w:hAnsi="Times New Roman" w:cs="Times New Roman"/>
          <w:color w:val="auto"/>
          <w:lang w:eastAsia="ru-RU"/>
        </w:rPr>
      </w:pPr>
      <w:r w:rsidRPr="00B60428">
        <w:rPr>
          <w:rFonts w:ascii="Times New Roman" w:eastAsia="Times New Roman" w:hAnsi="Times New Roman" w:cs="Times New Roman"/>
          <w:color w:val="auto"/>
          <w:lang w:eastAsia="ru-RU"/>
        </w:rPr>
        <w:t>Обробка та оцінка результатів тестування</w:t>
      </w:r>
    </w:p>
    <w:p w:rsidR="002C0D54" w:rsidRPr="00B60428" w:rsidRDefault="002C0D54" w:rsidP="002C0D54">
      <w:pPr>
        <w:ind w:firstLine="709"/>
        <w:rPr>
          <w:b/>
          <w:bCs/>
          <w:lang w:val="uk-UA" w:eastAsia="ru-RU"/>
        </w:rPr>
      </w:pPr>
    </w:p>
    <w:p w:rsidR="002C0D54" w:rsidRPr="002C0D54" w:rsidRDefault="002C0D54" w:rsidP="002C0D54">
      <w:pPr>
        <w:ind w:firstLine="709"/>
        <w:rPr>
          <w:b/>
          <w:bCs/>
          <w:lang w:val="ru-RU" w:eastAsia="ru-RU"/>
        </w:rPr>
      </w:pPr>
      <w:r w:rsidRPr="00B60428">
        <w:rPr>
          <w:b/>
          <w:bCs/>
          <w:lang w:val="uk-UA" w:eastAsia="ru-RU"/>
        </w:rPr>
        <w:t>ІІ. ПЕРЕВІРКА ЗНАНЬ</w:t>
      </w:r>
      <w:r w:rsidRPr="002C0D54">
        <w:rPr>
          <w:b/>
          <w:bCs/>
          <w:lang w:val="ru-RU" w:eastAsia="ru-RU"/>
        </w:rPr>
        <w:t xml:space="preserve"> СТУДЕНТІВ У ФОРМІ ТЕСТУВАННЯ</w:t>
      </w:r>
    </w:p>
    <w:p w:rsidR="002C0D54" w:rsidRPr="002C0D54" w:rsidRDefault="002C0D54" w:rsidP="002C0D54">
      <w:pPr>
        <w:ind w:firstLine="709"/>
        <w:rPr>
          <w:b/>
          <w:bCs/>
          <w:lang w:val="ru-RU" w:eastAsia="ru-RU"/>
        </w:rPr>
      </w:pPr>
    </w:p>
    <w:p w:rsidR="002C0D54" w:rsidRDefault="002C0D54" w:rsidP="002C0D54">
      <w:pPr>
        <w:ind w:firstLine="709"/>
        <w:jc w:val="both"/>
        <w:rPr>
          <w:b/>
          <w:bCs/>
          <w:lang w:eastAsia="ru-RU"/>
        </w:rPr>
      </w:pPr>
      <w:proofErr w:type="gramStart"/>
      <w:r w:rsidRPr="00AB383F">
        <w:rPr>
          <w:b/>
          <w:bCs/>
          <w:lang w:eastAsia="ru-RU"/>
        </w:rPr>
        <w:t>ІІІ.</w:t>
      </w:r>
      <w:proofErr w:type="gramEnd"/>
      <w:r w:rsidRPr="00AB383F">
        <w:rPr>
          <w:b/>
          <w:bCs/>
          <w:lang w:eastAsia="ru-RU"/>
        </w:rPr>
        <w:t xml:space="preserve"> ЗАВДАННЯ:</w:t>
      </w:r>
    </w:p>
    <w:p w:rsidR="002C0D54" w:rsidRDefault="002C0D54" w:rsidP="00047C62">
      <w:pPr>
        <w:pStyle w:val="a5"/>
        <w:numPr>
          <w:ilvl w:val="0"/>
          <w:numId w:val="26"/>
        </w:numPr>
        <w:ind w:left="0" w:firstLine="709"/>
        <w:jc w:val="both"/>
        <w:textAlignment w:val="top"/>
        <w:rPr>
          <w:rFonts w:ascii="Times New Roman" w:hAnsi="Times New Roman" w:cs="Times New Roman"/>
          <w:color w:val="auto"/>
          <w:lang w:eastAsia="ru-RU"/>
        </w:rPr>
      </w:pPr>
      <w:r>
        <w:rPr>
          <w:rFonts w:ascii="Times New Roman" w:hAnsi="Times New Roman" w:cs="Times New Roman"/>
          <w:color w:val="auto"/>
          <w:lang w:eastAsia="ru-RU"/>
        </w:rPr>
        <w:t>Розкрийте сутність етапів роботи з фактами (науковий опис, пояснення, прогноз). Які можуть виникнути проблеми на цих етапах?</w:t>
      </w:r>
    </w:p>
    <w:p w:rsidR="002C0D54" w:rsidRDefault="002C0D54" w:rsidP="00047C62">
      <w:pPr>
        <w:pStyle w:val="a5"/>
        <w:numPr>
          <w:ilvl w:val="0"/>
          <w:numId w:val="26"/>
        </w:numPr>
        <w:ind w:left="0" w:firstLine="709"/>
        <w:jc w:val="both"/>
        <w:textAlignment w:val="top"/>
        <w:rPr>
          <w:rFonts w:ascii="Times New Roman" w:hAnsi="Times New Roman" w:cs="Times New Roman"/>
          <w:color w:val="auto"/>
          <w:lang w:eastAsia="ru-RU"/>
        </w:rPr>
      </w:pPr>
      <w:r>
        <w:rPr>
          <w:rFonts w:ascii="Times New Roman" w:hAnsi="Times New Roman" w:cs="Times New Roman"/>
          <w:color w:val="auto"/>
          <w:lang w:eastAsia="ru-RU"/>
        </w:rPr>
        <w:t xml:space="preserve">Розкрийте сутність методу інтуїтивного пошуку та методу полеміки. У яких ситуаціях вони мають бути використані? </w:t>
      </w:r>
    </w:p>
    <w:p w:rsidR="002C0D54" w:rsidRDefault="002C0D54" w:rsidP="00047C62">
      <w:pPr>
        <w:pStyle w:val="a5"/>
        <w:numPr>
          <w:ilvl w:val="0"/>
          <w:numId w:val="26"/>
        </w:numPr>
        <w:ind w:left="0" w:firstLine="709"/>
        <w:jc w:val="both"/>
        <w:textAlignment w:val="top"/>
        <w:rPr>
          <w:rFonts w:ascii="Times New Roman" w:hAnsi="Times New Roman" w:cs="Times New Roman"/>
          <w:color w:val="auto"/>
          <w:lang w:eastAsia="ru-RU"/>
        </w:rPr>
      </w:pPr>
      <w:r>
        <w:rPr>
          <w:rFonts w:ascii="Times New Roman" w:hAnsi="Times New Roman" w:cs="Times New Roman"/>
          <w:color w:val="auto"/>
          <w:lang w:eastAsia="ru-RU"/>
        </w:rPr>
        <w:t xml:space="preserve">Розкрийте сутність формально-логічних та специфічних методів управлінських досліджень. У яких ситуаціях вони мають бути використані? </w:t>
      </w:r>
    </w:p>
    <w:p w:rsidR="002C0D54" w:rsidRPr="00A7446F" w:rsidRDefault="002C0D54" w:rsidP="00047C62">
      <w:pPr>
        <w:pStyle w:val="a5"/>
        <w:numPr>
          <w:ilvl w:val="0"/>
          <w:numId w:val="26"/>
        </w:numPr>
        <w:ind w:left="0" w:firstLine="709"/>
        <w:jc w:val="both"/>
        <w:textAlignment w:val="top"/>
        <w:rPr>
          <w:rFonts w:ascii="Times New Roman" w:hAnsi="Times New Roman" w:cs="Times New Roman"/>
          <w:color w:val="auto"/>
          <w:lang w:eastAsia="ru-RU"/>
        </w:rPr>
      </w:pPr>
      <w:r w:rsidRPr="00A7446F">
        <w:rPr>
          <w:rFonts w:ascii="Times New Roman" w:hAnsi="Times New Roman" w:cs="Times New Roman"/>
          <w:color w:val="auto"/>
          <w:lang w:eastAsia="ru-RU"/>
        </w:rPr>
        <w:t>Доповідь за темами, що запропоновано для самостійної роботи за даною тематикою.</w:t>
      </w:r>
    </w:p>
    <w:p w:rsidR="002C0D54" w:rsidRPr="00D9625E" w:rsidRDefault="002C0D54" w:rsidP="002C0D54">
      <w:pPr>
        <w:pStyle w:val="a5"/>
        <w:jc w:val="center"/>
        <w:rPr>
          <w:rFonts w:ascii="Times New Roman" w:hAnsi="Times New Roman" w:cs="Times New Roman"/>
          <w:b/>
          <w:lang w:val="ru-RU"/>
        </w:rPr>
      </w:pPr>
    </w:p>
    <w:p w:rsidR="00B60428" w:rsidRDefault="00B60428" w:rsidP="00B60428">
      <w:pPr>
        <w:jc w:val="center"/>
        <w:rPr>
          <w:b/>
          <w:lang w:val="uk-UA"/>
        </w:rPr>
      </w:pPr>
      <w:r w:rsidRPr="00A3192E">
        <w:rPr>
          <w:b/>
          <w:lang w:val="uk-UA"/>
        </w:rPr>
        <w:t>МЕТОДИЧНІ ВКАЗІВКИ ДО ВИВЧЕННЯ ПИТАНЬ ТЕМИ</w:t>
      </w:r>
    </w:p>
    <w:p w:rsidR="00B60428" w:rsidRPr="00B60428" w:rsidRDefault="00B60428" w:rsidP="00B60428">
      <w:pPr>
        <w:ind w:firstLine="709"/>
        <w:jc w:val="both"/>
        <w:rPr>
          <w:lang w:val="uk-UA"/>
        </w:rPr>
      </w:pPr>
      <w:r w:rsidRPr="00B60428">
        <w:rPr>
          <w:lang w:val="uk-UA"/>
        </w:rPr>
        <w:t>Класифікація</w:t>
      </w:r>
      <w:r>
        <w:rPr>
          <w:lang w:val="uk-UA"/>
        </w:rPr>
        <w:t xml:space="preserve"> специфічних методів</w:t>
      </w:r>
      <w:r w:rsidRPr="00B60428">
        <w:rPr>
          <w:lang w:val="uk-UA"/>
        </w:rPr>
        <w:t xml:space="preserve"> </w:t>
      </w:r>
      <w:r>
        <w:rPr>
          <w:lang w:val="uk-UA"/>
        </w:rPr>
        <w:t>дослідження управлінських ситуації представлена на рис. 1</w:t>
      </w:r>
      <w:r w:rsidRPr="00B60428">
        <w:rPr>
          <w:lang w:val="uk-UA"/>
        </w:rPr>
        <w:t>.</w:t>
      </w:r>
    </w:p>
    <w:p w:rsidR="00B60428" w:rsidRPr="00B60428" w:rsidRDefault="00B60428" w:rsidP="00B60428">
      <w:pPr>
        <w:ind w:firstLine="709"/>
        <w:jc w:val="both"/>
        <w:rPr>
          <w:lang w:val="uk-UA"/>
        </w:rPr>
      </w:pPr>
    </w:p>
    <w:p w:rsidR="00B60428" w:rsidRPr="00B60428" w:rsidRDefault="009802DC" w:rsidP="00B60428">
      <w:pPr>
        <w:jc w:val="both"/>
        <w:rPr>
          <w:lang w:val="uk-UA"/>
        </w:rPr>
      </w:pPr>
      <w:r w:rsidRPr="009802DC">
        <w:rPr>
          <w:noProof/>
        </w:rPr>
      </w:r>
      <w:r w:rsidRPr="009802DC">
        <w:rPr>
          <w:noProof/>
        </w:rPr>
        <w:pict>
          <v:group id="Полотно 419" o:spid="_x0000_s1046" editas="canvas" style="width:467.75pt;height:454.4pt;mso-position-horizontal-relative:char;mso-position-vertical-relative:line" coordsize="59404,57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7" type="#_x0000_t75" style="position:absolute;width:59404;height:57709;visibility:visible">
              <v:fill o:detectmouseclick="t"/>
              <v:path o:connecttype="none"/>
            </v:shape>
            <v:rect id="Rectangle 421" o:spid="_x0000_s1048" style="position:absolute;left:14314;width:29331;height:25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wm5sYA&#10;AADcAAAADwAAAGRycy9kb3ducmV2LnhtbESP0WrCQBRE3wv9h+UWfKsbtdQSsxERLAqt2OgHXLO3&#10;SWr2bppdNfXru4Lg4zAzZ5hk2planKh1lWUFg34Egji3uuJCwW67eH4D4TyyxtoyKfgjB9P08SHB&#10;WNszf9Ep84UIEHYxKii9b2IpXV6SQde3DXHwvm1r0AfZFlK3eA5wU8thFL1KgxWHhRIbmpeUH7Kj&#10;UfAz2qw+iS7RevP+8Uu7xd7seaxU76mbTUB46vw9fGsvtYKX0QCuZ8IRkO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Owm5sYAAADcAAAADwAAAAAAAAAAAAAAAACYAgAAZHJz&#10;L2Rvd25yZXYueG1sUEsFBgAAAAAEAAQA9QAAAIsDAAAAAA==&#10;" fillcolor="white [3212]">
              <v:textbox style="mso-next-textbox:#Rectangle 421">
                <w:txbxContent>
                  <w:p w:rsidR="00C7427B" w:rsidRPr="00B60428" w:rsidRDefault="00C7427B" w:rsidP="00B60428">
                    <w:pPr>
                      <w:jc w:val="center"/>
                      <w:rPr>
                        <w:b/>
                        <w:lang w:val="uk-UA"/>
                      </w:rPr>
                    </w:pPr>
                    <w:r>
                      <w:rPr>
                        <w:b/>
                        <w:lang w:val="uk-UA"/>
                      </w:rPr>
                      <w:t xml:space="preserve">Специфічні аналітичні </w:t>
                    </w:r>
                    <w:r w:rsidRPr="00B60428">
                      <w:rPr>
                        <w:b/>
                        <w:lang w:val="uk-UA"/>
                      </w:rPr>
                      <w:t>методи</w:t>
                    </w:r>
                  </w:p>
                </w:txbxContent>
              </v:textbox>
            </v:rect>
            <v:rect id="Rectangle 422" o:spid="_x0000_s1049" style="position:absolute;top:4463;width:18951;height:2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4kcUA&#10;AADcAAAADwAAAGRycy9kb3ducmV2LnhtbESP3WrCQBSE7wXfYTmCd7pRS5XoKqWgKLTFvwc4Zo9J&#10;NHs2ZldNffquUPBymJlvmMmsNoW4UeVyywp63QgEcWJ1zqmC/W7eGYFwHlljYZkU/JKD2bTZmGCs&#10;7Z03dNv6VAQIuxgVZN6XsZQuycig69qSOHhHWxn0QVap1BXeA9wUsh9F79JgzmEhw5I+M0rO26tR&#10;cBqsV99Ej+hnvfi60H5+MAceKtVu1R9jEJ5q/wr/t5dawdugD88z4QjI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PriRxQAAANwAAAAPAAAAAAAAAAAAAAAAAJgCAABkcnMv&#10;ZG93bnJldi54bWxQSwUGAAAAAAQABAD1AAAAigMAAAAA&#10;" fillcolor="white [3212]">
              <v:textbox style="mso-next-textbox:#Rectangle 422">
                <w:txbxContent>
                  <w:p w:rsidR="00C7427B" w:rsidRPr="00B60428" w:rsidRDefault="00C7427B" w:rsidP="00B60428">
                    <w:pPr>
                      <w:jc w:val="center"/>
                      <w:rPr>
                        <w:b/>
                        <w:lang w:val="uk-UA"/>
                      </w:rPr>
                    </w:pPr>
                    <w:r w:rsidRPr="00B60428">
                      <w:rPr>
                        <w:b/>
                        <w:lang w:val="uk-UA"/>
                      </w:rPr>
                      <w:t>Кількісні (розрахункові)</w:t>
                    </w:r>
                  </w:p>
                </w:txbxContent>
              </v:textbox>
            </v:rect>
            <v:rect id="Rectangle 423" o:spid="_x0000_s1050" style="position:absolute;left:20024;top:4463;width:19116;height:2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IdCsYA&#10;AADcAAAADwAAAGRycy9kb3ducmV2LnhtbESP3WrCQBSE7wu+w3KE3tWNTakSs4oULC204t8DnGSP&#10;STR7Ns1uNfXpu4Lg5TAz3zDprDO1OFHrKssKhoMIBHFudcWFgt128TQG4TyyxtoyKfgjB7Np7yHF&#10;RNszr+m08YUIEHYJKii9bxIpXV6SQTewDXHw9rY16INsC6lbPAe4qeVzFL1KgxWHhRIbeispP25+&#10;jYJDvPr8JrpEy9X71w/tFpnJeKTUY7+bT0B46vw9fGt/aAUvcQzXM+EIyO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3IdCsYAAADcAAAADwAAAAAAAAAAAAAAAACYAgAAZHJz&#10;L2Rvd25yZXYueG1sUEsFBgAAAAAEAAQA9QAAAIsDAAAAAA==&#10;" fillcolor="white [3212]">
              <v:textbox style="mso-next-textbox:#Rectangle 423">
                <w:txbxContent>
                  <w:p w:rsidR="00C7427B" w:rsidRPr="00B60428" w:rsidRDefault="00C7427B" w:rsidP="00B60428">
                    <w:pPr>
                      <w:jc w:val="center"/>
                      <w:rPr>
                        <w:b/>
                        <w:lang w:val="uk-UA"/>
                      </w:rPr>
                    </w:pPr>
                    <w:r w:rsidRPr="00B60428">
                      <w:rPr>
                        <w:b/>
                        <w:lang w:val="uk-UA"/>
                      </w:rPr>
                      <w:t>Якісні (евристичні)</w:t>
                    </w:r>
                  </w:p>
                </w:txbxContent>
              </v:textbox>
            </v:rect>
            <v:rect id="Rectangle 424" o:spid="_x0000_s1051" style="position:absolute;left:40147;top:4463;width:15635;height:2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uFfsYA&#10;AADcAAAADwAAAGRycy9kb3ducmV2LnhtbESP3WrCQBSE74W+w3KE3unGH6rEbKQULC3Y4t8DHLPH&#10;JDZ7Nma3Gn36rlDwcpiZb5hk3ppKnKlxpWUFg34EgjizuuRcwW676E1BOI+ssbJMCq7kYJ4+dRKM&#10;tb3wms4bn4sAYRejgsL7OpbSZQUZdH1bEwfvYBuDPsgml7rBS4CbSg6j6EUaLDksFFjTW0HZz+bX&#10;KDiOVp9fRLfoe/W+PNFusTd7nij13G1fZyA8tf4R/m9/aAXj0RjuZ8IRkO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JuFfsYAAADcAAAADwAAAAAAAAAAAAAAAACYAgAAZHJz&#10;L2Rvd25yZXYueG1sUEsFBgAAAAAEAAQA9QAAAIsDAAAAAA==&#10;" fillcolor="white [3212]">
              <v:textbox style="mso-next-textbox:#Rectangle 424">
                <w:txbxContent>
                  <w:p w:rsidR="00C7427B" w:rsidRPr="00B60428" w:rsidRDefault="00C7427B" w:rsidP="00B60428">
                    <w:pPr>
                      <w:jc w:val="center"/>
                      <w:rPr>
                        <w:b/>
                        <w:lang w:val="uk-UA"/>
                      </w:rPr>
                    </w:pPr>
                    <w:r w:rsidRPr="00B60428">
                      <w:rPr>
                        <w:b/>
                        <w:lang w:val="uk-UA"/>
                      </w:rPr>
                      <w:t>Комбіновані</w:t>
                    </w:r>
                  </w:p>
                </w:txbxContent>
              </v:textbox>
            </v:rect>
            <v:rect id="Rectangle 425" o:spid="_x0000_s1052" style="position:absolute;left:1947;top:7796;width:18382;height:115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grRMQA&#10;AADcAAAADwAAAGRycy9kb3ducmV2LnhtbESPT4vCMBTE74LfITzBm6b+QdyuUURR3KO2F29vm7dt&#10;tXkpTdTqp98sLHgcZuY3zGLVmkrcqXGlZQWjYQSCOLO65FxBmuwGcxDOI2usLJOCJzlYLbudBcba&#10;PvhI95PPRYCwi1FB4X0dS+myggy6oa2Jg/djG4M+yCaXusFHgJtKjqNoJg2WHBYKrGlTUHY93YyC&#10;73Kc4uuY7CPzsZv4rza53M5bpfq9dv0JwlPr3+H/9kErmE5m8HcmHAG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IK0TEAAAA3AAAAA8AAAAAAAAAAAAAAAAAmAIAAGRycy9k&#10;b3ducmV2LnhtbFBLBQYAAAAABAAEAPUAAACJAwAAAAA=&#10;">
              <v:textbox style="mso-next-textbox:#Rectangle 425">
                <w:txbxContent>
                  <w:p w:rsidR="00C7427B" w:rsidRPr="00B60428" w:rsidRDefault="00C7427B" w:rsidP="00B60428">
                    <w:pPr>
                      <w:jc w:val="center"/>
                      <w:rPr>
                        <w:b/>
                        <w:lang w:val="uk-UA"/>
                      </w:rPr>
                    </w:pPr>
                    <w:r w:rsidRPr="00B60428">
                      <w:rPr>
                        <w:b/>
                        <w:lang w:val="uk-UA"/>
                      </w:rPr>
                      <w:t>Порівняння:</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структурне;</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часове;</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динамічне;</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рейтингове;</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просторове;</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базисне</w:t>
                    </w:r>
                  </w:p>
                </w:txbxContent>
              </v:textbox>
            </v:rect>
            <v:rect id="Rectangle 426" o:spid="_x0000_s1053" style="position:absolute;left:1947;top:19801;width:18374;height:116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SO38QA&#10;AADcAAAADwAAAGRycy9kb3ducmV2LnhtbESPT4vCMBTE74LfITzBm6b+QXerUWQXRY9aL3t72zzb&#10;avNSmqjVT79ZEDwOM/MbZr5sTCluVLvCsoJBPwJBnFpdcKbgmKx7HyCcR9ZYWiYFD3KwXLRbc4y1&#10;vfOebgefiQBhF6OC3PsqltKlORl0fVsRB+9ka4M+yDqTusZ7gJtSDqNoIg0WHBZyrOgrp/RyuBoF&#10;v8XwiM99sonM53rkd01yvv58K9XtNKsZCE+Nf4df7a1WMB5N4f9MOAJ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Ejt/EAAAA3AAAAA8AAAAAAAAAAAAAAAAAmAIAAGRycy9k&#10;b3ducmV2LnhtbFBLBQYAAAAABAAEAPUAAACJAwAAAAA=&#10;">
              <v:textbox style="mso-next-textbox:#Rectangle 426">
                <w:txbxContent>
                  <w:p w:rsidR="00C7427B" w:rsidRPr="00B60428" w:rsidRDefault="00C7427B" w:rsidP="00B60428">
                    <w:pPr>
                      <w:jc w:val="center"/>
                      <w:rPr>
                        <w:b/>
                        <w:lang w:val="uk-UA"/>
                      </w:rPr>
                    </w:pPr>
                    <w:r w:rsidRPr="00B60428">
                      <w:rPr>
                        <w:b/>
                        <w:lang w:val="uk-UA"/>
                      </w:rPr>
                      <w:t>Упорядкування:</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групування;</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агрегування;</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провідні ланки та вузькі місця;</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 xml:space="preserve">метод рангового порядку; </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тощо</w:t>
                    </w:r>
                  </w:p>
                </w:txbxContent>
              </v:textbox>
            </v:rect>
            <v:rect id="Rectangle 427" o:spid="_x0000_s1054" style="position:absolute;left:1962;top:31998;width:18364;height:249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sarcAA&#10;AADcAAAADwAAAGRycy9kb3ducmV2LnhtbERPS6/BQBTeS/yHyZHYMfXIDWWI3BvCktrYHZ2jLZ0z&#10;TWdQfr1Z3MTyy/eeLxtTigfVrrCsYNCPQBCnVhecKTgm694EhPPIGkvLpOBFDpaLdmuOsbZP3tPj&#10;4DMRQtjFqCD3voqldGlOBl3fVsSBu9jaoA+wzqSu8RnCTSmHUfQjDRYcGnKs6Den9Ha4GwXnYnjE&#10;9z7ZRGa6Hvldk1zvpz+lup1mNQPhqfFf8b97qxWMR2FtOBOOgFx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9sarcAAAADcAAAADwAAAAAAAAAAAAAAAACYAgAAZHJzL2Rvd25y&#10;ZXYueG1sUEsFBgAAAAAEAAQA9QAAAIUDAAAAAA==&#10;">
              <v:textbox style="mso-next-textbox:#Rectangle 427">
                <w:txbxContent>
                  <w:p w:rsidR="00C7427B" w:rsidRPr="00B60428" w:rsidRDefault="00C7427B" w:rsidP="00B60428">
                    <w:pPr>
                      <w:jc w:val="center"/>
                      <w:rPr>
                        <w:b/>
                        <w:lang w:val="uk-UA"/>
                      </w:rPr>
                    </w:pPr>
                    <w:r w:rsidRPr="00B60428">
                      <w:rPr>
                        <w:b/>
                        <w:lang w:val="uk-UA"/>
                      </w:rPr>
                      <w:t>Моделювання</w:t>
                    </w:r>
                  </w:p>
                  <w:p w:rsidR="00C7427B" w:rsidRPr="00B60428" w:rsidRDefault="00C7427B" w:rsidP="00B60428">
                    <w:pPr>
                      <w:jc w:val="center"/>
                      <w:rPr>
                        <w:b/>
                        <w:lang w:val="uk-UA"/>
                      </w:rPr>
                    </w:pPr>
                    <w:r w:rsidRPr="00B60428">
                      <w:rPr>
                        <w:b/>
                        <w:lang w:val="uk-UA"/>
                      </w:rPr>
                      <w:t>1) детерміноване:</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балансування;</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індексний метод;</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ланцюгової підставлення;</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абсолютної різниці;</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відносної різниці;</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тощо</w:t>
                    </w:r>
                  </w:p>
                  <w:p w:rsidR="00C7427B" w:rsidRPr="00B60428" w:rsidRDefault="00C7427B" w:rsidP="00B60428">
                    <w:pPr>
                      <w:rPr>
                        <w:sz w:val="16"/>
                        <w:szCs w:val="16"/>
                        <w:lang w:val="uk-UA"/>
                      </w:rPr>
                    </w:pPr>
                  </w:p>
                  <w:p w:rsidR="00C7427B" w:rsidRPr="00B60428" w:rsidRDefault="00C7427B" w:rsidP="00B60428">
                    <w:pPr>
                      <w:jc w:val="center"/>
                      <w:rPr>
                        <w:b/>
                        <w:lang w:val="uk-UA"/>
                      </w:rPr>
                    </w:pPr>
                    <w:r w:rsidRPr="00B60428">
                      <w:rPr>
                        <w:b/>
                        <w:lang w:val="uk-UA"/>
                      </w:rPr>
                      <w:t>2) стохастичне:</w:t>
                    </w:r>
                  </w:p>
                  <w:p w:rsidR="00C7427B" w:rsidRPr="00B60428" w:rsidRDefault="00C7427B" w:rsidP="00047C62">
                    <w:pPr>
                      <w:pStyle w:val="a5"/>
                      <w:numPr>
                        <w:ilvl w:val="0"/>
                        <w:numId w:val="39"/>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кореляція;</w:t>
                    </w:r>
                  </w:p>
                  <w:p w:rsidR="00C7427B" w:rsidRPr="00B60428" w:rsidRDefault="00C7427B" w:rsidP="00047C62">
                    <w:pPr>
                      <w:pStyle w:val="a5"/>
                      <w:numPr>
                        <w:ilvl w:val="0"/>
                        <w:numId w:val="39"/>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дисперсія;</w:t>
                    </w:r>
                  </w:p>
                  <w:p w:rsidR="00C7427B" w:rsidRPr="00B60428" w:rsidRDefault="00C7427B" w:rsidP="00047C62">
                    <w:pPr>
                      <w:pStyle w:val="a5"/>
                      <w:numPr>
                        <w:ilvl w:val="0"/>
                        <w:numId w:val="39"/>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регресія</w:t>
                    </w:r>
                  </w:p>
                  <w:p w:rsidR="00C7427B" w:rsidRPr="00B60428" w:rsidRDefault="00C7427B" w:rsidP="00047C62">
                    <w:pPr>
                      <w:pStyle w:val="a5"/>
                      <w:numPr>
                        <w:ilvl w:val="0"/>
                        <w:numId w:val="39"/>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тощо</w:t>
                    </w:r>
                  </w:p>
                  <w:p w:rsidR="00C7427B" w:rsidRPr="00B60428" w:rsidRDefault="00C7427B" w:rsidP="00B60428">
                    <w:pPr>
                      <w:rPr>
                        <w:sz w:val="16"/>
                        <w:szCs w:val="16"/>
                        <w:lang w:val="uk-UA"/>
                      </w:rPr>
                    </w:pPr>
                  </w:p>
                  <w:p w:rsidR="00C7427B" w:rsidRPr="00B60428" w:rsidRDefault="00C7427B" w:rsidP="00B60428">
                    <w:pPr>
                      <w:ind w:firstLine="284"/>
                      <w:rPr>
                        <w:b/>
                        <w:lang w:val="uk-UA"/>
                      </w:rPr>
                    </w:pPr>
                    <w:r w:rsidRPr="00B60428">
                      <w:rPr>
                        <w:b/>
                        <w:lang w:val="uk-UA"/>
                      </w:rPr>
                      <w:t>3) імітаційне</w:t>
                    </w:r>
                  </w:p>
                </w:txbxContent>
              </v:textbox>
            </v:rect>
            <v:rect id="Rectangle 428" o:spid="_x0000_s1055" style="position:absolute;left:22441;top:7796;width:17326;height:305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e/NsUA&#10;AADcAAAADwAAAGRycy9kb3ducmV2LnhtbESPQWvCQBSE74X+h+UVems2ailNdBWxpLRHTS69PbPP&#10;JJp9G7JrTP31bqHgcZiZb5jFajStGKh3jWUFkygGQVxa3XCloMizl3cQziNrbC2Tgl9ysFo+Piww&#10;1fbCWxp2vhIBwi5FBbX3XSqlK2sy6CLbEQfvYHuDPsi+krrHS4CbVk7j+E0abDgs1NjRpqbytDsb&#10;BftmWuB1m3/GJslm/nvMj+efD6Wen8b1HISn0d/D/+0vreB1lsDfmXA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l782xQAAANwAAAAPAAAAAAAAAAAAAAAAAJgCAABkcnMv&#10;ZG93bnJldi54bWxQSwUGAAAAAAQABAD1AAAAigMAAAAA&#10;">
              <v:textbox style="mso-next-textbox:#Rectangle 428">
                <w:txbxContent>
                  <w:p w:rsidR="00C7427B" w:rsidRPr="00B60428" w:rsidRDefault="00C7427B" w:rsidP="00B60428">
                    <w:pPr>
                      <w:jc w:val="center"/>
                      <w:rPr>
                        <w:b/>
                        <w:lang w:val="uk-UA"/>
                      </w:rPr>
                    </w:pPr>
                    <w:r w:rsidRPr="00B60428">
                      <w:rPr>
                        <w:b/>
                        <w:lang w:val="uk-UA"/>
                      </w:rPr>
                      <w:t xml:space="preserve">Оцінні методи </w:t>
                    </w:r>
                  </w:p>
                  <w:p w:rsidR="00C7427B" w:rsidRPr="00B60428" w:rsidRDefault="00C7427B" w:rsidP="00B60428">
                    <w:pPr>
                      <w:jc w:val="center"/>
                      <w:rPr>
                        <w:b/>
                        <w:lang w:val="uk-UA"/>
                      </w:rPr>
                    </w:pPr>
                    <w:r w:rsidRPr="00B60428">
                      <w:rPr>
                        <w:b/>
                        <w:lang w:val="uk-UA"/>
                      </w:rPr>
                      <w:t xml:space="preserve">1) </w:t>
                    </w:r>
                    <w:proofErr w:type="spellStart"/>
                    <w:r w:rsidRPr="00B60428">
                      <w:rPr>
                        <w:b/>
                        <w:lang w:val="uk-UA"/>
                      </w:rPr>
                      <w:t>безкритеріальні</w:t>
                    </w:r>
                    <w:proofErr w:type="spellEnd"/>
                    <w:r w:rsidRPr="00B60428">
                      <w:rPr>
                        <w:b/>
                        <w:lang w:val="uk-UA"/>
                      </w:rPr>
                      <w:t>:</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ранжування;</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парне порівняння;</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бальна оцінка;</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експертна оцінка;</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номінальна оцінка;</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дельфійський;</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анкетування;</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інтерв’ювання;</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тощо</w:t>
                    </w:r>
                  </w:p>
                  <w:p w:rsidR="00C7427B" w:rsidRPr="00B60428" w:rsidRDefault="00C7427B" w:rsidP="00B60428">
                    <w:pPr>
                      <w:rPr>
                        <w:sz w:val="16"/>
                        <w:szCs w:val="16"/>
                        <w:lang w:val="uk-UA"/>
                      </w:rPr>
                    </w:pPr>
                  </w:p>
                  <w:p w:rsidR="00C7427B" w:rsidRPr="00B60428" w:rsidRDefault="00C7427B" w:rsidP="00B60428">
                    <w:pPr>
                      <w:jc w:val="center"/>
                      <w:rPr>
                        <w:b/>
                        <w:lang w:val="uk-UA"/>
                      </w:rPr>
                    </w:pPr>
                    <w:r w:rsidRPr="00B60428">
                      <w:rPr>
                        <w:b/>
                        <w:lang w:val="uk-UA"/>
                      </w:rPr>
                      <w:t xml:space="preserve">2) </w:t>
                    </w:r>
                    <w:proofErr w:type="spellStart"/>
                    <w:r w:rsidRPr="00B60428">
                      <w:rPr>
                        <w:b/>
                        <w:lang w:val="uk-UA"/>
                      </w:rPr>
                      <w:t>критеріальні</w:t>
                    </w:r>
                    <w:proofErr w:type="spellEnd"/>
                    <w:r w:rsidRPr="00B60428">
                      <w:rPr>
                        <w:b/>
                        <w:lang w:val="uk-UA"/>
                      </w:rPr>
                      <w:t>:</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цільова оцінка;</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контрольні запитання;</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«павутиння»;</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типологія;</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метод аналізу ієрархій;</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репертуарні решітки;</w:t>
                    </w:r>
                  </w:p>
                  <w:p w:rsidR="00C7427B" w:rsidRPr="00B60428" w:rsidRDefault="00C7427B" w:rsidP="00047C62">
                    <w:pPr>
                      <w:pStyle w:val="a5"/>
                      <w:numPr>
                        <w:ilvl w:val="0"/>
                        <w:numId w:val="38"/>
                      </w:numPr>
                      <w:tabs>
                        <w:tab w:val="left" w:pos="142"/>
                      </w:tabs>
                      <w:ind w:left="0" w:hanging="11"/>
                      <w:rPr>
                        <w:rFonts w:ascii="Times New Roman" w:hAnsi="Times New Roman" w:cs="Times New Roman"/>
                        <w:sz w:val="20"/>
                        <w:szCs w:val="20"/>
                      </w:rPr>
                    </w:pPr>
                    <w:r w:rsidRPr="00B60428">
                      <w:rPr>
                        <w:rFonts w:ascii="Times New Roman" w:hAnsi="Times New Roman" w:cs="Times New Roman"/>
                        <w:sz w:val="20"/>
                        <w:szCs w:val="20"/>
                      </w:rPr>
                      <w:t>тощо</w:t>
                    </w:r>
                  </w:p>
                  <w:p w:rsidR="00C7427B" w:rsidRPr="00B60428" w:rsidRDefault="00C7427B" w:rsidP="00B60428">
                    <w:pPr>
                      <w:rPr>
                        <w:sz w:val="20"/>
                        <w:szCs w:val="20"/>
                      </w:rPr>
                    </w:pPr>
                  </w:p>
                </w:txbxContent>
              </v:textbox>
            </v:rect>
            <v:rect id="Rectangle 429" o:spid="_x0000_s1056" style="position:absolute;left:22458;top:39041;width:17309;height:131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tl1sIA&#10;AADcAAAADwAAAGRycy9kb3ducmV2LnhtbERPPW/CMBDdK/EfrEPq1jhQhNoQByEQVTtCsnS7xkeS&#10;Nj5HtoG0v74ekBif3ne+Hk0vLuR8Z1nBLElBENdWd9woqMr90wsIH5A19pZJwS95WBeThxwzba98&#10;oMsxNCKGsM9QQRvCkEnp65YM+sQOxJE7WWcwROgaqR1eY7jp5TxNl9Jgx7GhxYG2LdU/x7NR8NXN&#10;K/w7lG+ped0/h4+x/D5/7pR6nI6bFYhAY7iLb+53rWCxiPPjmXgEZP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q2XWwgAAANwAAAAPAAAAAAAAAAAAAAAAAJgCAABkcnMvZG93&#10;bnJldi54bWxQSwUGAAAAAAQABAD1AAAAhwMAAAAA&#10;">
              <v:textbox style="mso-next-textbox:#Rectangle 429">
                <w:txbxContent>
                  <w:p w:rsidR="00C7427B" w:rsidRPr="00B60428" w:rsidRDefault="00C7427B" w:rsidP="00B60428">
                    <w:pPr>
                      <w:jc w:val="center"/>
                      <w:rPr>
                        <w:b/>
                        <w:lang w:val="uk-UA"/>
                      </w:rPr>
                    </w:pPr>
                    <w:r w:rsidRPr="00B60428">
                      <w:rPr>
                        <w:b/>
                        <w:lang w:val="uk-UA"/>
                      </w:rPr>
                      <w:t>Пошуково-оціночні:</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мозковий штурм;</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комісії та конференції;</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колективний блокнот;</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банк ідей;</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метод активного соціологічного тестування;</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ділові ігри</w:t>
                    </w:r>
                  </w:p>
                </w:txbxContent>
              </v:textbox>
            </v:rect>
            <v:rect id="Rectangle 430" o:spid="_x0000_s1057" style="position:absolute;left:42078;top:7796;width:16237;height:324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fATcQA&#10;AADcAAAADwAAAGRycy9kb3ducmV2LnhtbESPT4vCMBTE74LfITzBm6b+QdyuUURRdo/aXry9bd62&#10;1ealNFG7fnqzIHgcZuY3zGLVmkrcqHGlZQWjYQSCOLO65FxBmuwGcxDOI2usLJOCP3KwWnY7C4y1&#10;vfOBbkefiwBhF6OCwvs6ltJlBRl0Q1sTB+/XNgZ9kE0udYP3ADeVHEfRTBosOSwUWNOmoOxyvBoF&#10;P+U4xcch2UfmYzfx321yvp62SvV77foThKfWv8Ov9pdWMJ2O4P9MOAJy+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nwE3EAAAA3AAAAA8AAAAAAAAAAAAAAAAAmAIAAGRycy9k&#10;b3ducmV2LnhtbFBLBQYAAAAABAAEAPUAAACJAwAAAAA=&#10;">
              <v:textbox style="mso-next-textbox:#Rectangle 430">
                <w:txbxContent>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метод тестування;</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метод визначення рівня кваліфікації;</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метод аналізу результатів діяльності;</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метод заданого групування співробітників;</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 xml:space="preserve">метод сумарної оцінки; </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метод рангового порядку;</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імітаційні методи;</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економічний аналіз;</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функціонально-вартісний аналіз;</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комплексний аналіз інноваційного потенціалу;</w:t>
                    </w:r>
                  </w:p>
                  <w:p w:rsidR="00C7427B" w:rsidRPr="00B60428" w:rsidRDefault="00C7427B" w:rsidP="00047C62">
                    <w:pPr>
                      <w:pStyle w:val="a5"/>
                      <w:numPr>
                        <w:ilvl w:val="0"/>
                        <w:numId w:val="38"/>
                      </w:numPr>
                      <w:tabs>
                        <w:tab w:val="left" w:pos="142"/>
                      </w:tabs>
                      <w:ind w:left="142" w:hanging="142"/>
                      <w:rPr>
                        <w:rFonts w:ascii="Times New Roman" w:hAnsi="Times New Roman" w:cs="Times New Roman"/>
                        <w:sz w:val="20"/>
                        <w:szCs w:val="20"/>
                      </w:rPr>
                    </w:pPr>
                    <w:r w:rsidRPr="00B60428">
                      <w:rPr>
                        <w:rFonts w:ascii="Times New Roman" w:hAnsi="Times New Roman" w:cs="Times New Roman"/>
                        <w:sz w:val="20"/>
                        <w:szCs w:val="20"/>
                      </w:rPr>
                      <w:t xml:space="preserve">комплексний аналіз інтелектуального потенціалу </w:t>
                    </w:r>
                  </w:p>
                  <w:p w:rsidR="00C7427B" w:rsidRPr="00B60428" w:rsidRDefault="00C7427B" w:rsidP="00B60428"/>
                </w:txbxContent>
              </v:textbox>
            </v:rect>
            <v:shapetype id="_x0000_t32" coordsize="21600,21600" o:spt="32" o:oned="t" path="m,l21600,21600e" filled="f">
              <v:path arrowok="t" fillok="f" o:connecttype="none"/>
              <o:lock v:ext="edit" shapetype="t"/>
            </v:shapetype>
            <v:shape id="AutoShape 431" o:spid="_x0000_s1058" type="#_x0000_t32" style="position:absolute;left:7821;top:3489;width:40147;height: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Kja8UAAADcAAAADwAAAGRycy9kb3ducmV2LnhtbESPT2sCMRTE7wW/Q3iFXopmFRXZGmUt&#10;CLXgwX/35+Z1E7p52W6ibr99UxA8DjPzG2a+7FwtrtQG61nBcJCBIC69tlwpOB7W/RmIEJE11p5J&#10;wS8FWC56T3PMtb/xjq77WIkE4ZCjAhNjk0sZSkMOw8A3xMn78q3DmGRbSd3iLcFdLUdZNpUOLacF&#10;gw29Gyq/9xenYLsZroqzsZvP3Y/dTtZFfaleT0q9PHfFG4hIXXyE7+0PrWA8HsH/mXQ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vKja8UAAADcAAAADwAAAAAAAAAA&#10;AAAAAAChAgAAZHJzL2Rvd25yZXYueG1sUEsFBgAAAAAEAAQA+QAAAJMDAAAAAA==&#10;" strokecolor="black [3213]"/>
            <v:shape id="AutoShape 432" o:spid="_x0000_s1059" type="#_x0000_t32" style="position:absolute;left:7813;top:3489;width:8;height:97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qp8cAAADcAAAADwAAAGRycy9kb3ducmV2LnhtbESPT2vCQBTE74V+h+UVvNWNfyg1ZiNF&#10;UIrFQ7UEvT2yzyQ0+zbsrhr76btCocdhZn7DZIvetOJCzjeWFYyGCQji0uqGKwVf+9XzKwgfkDW2&#10;lknBjTws8seHDFNtr/xJl12oRISwT1FBHUKXSunLmgz6oe2Io3eyzmCI0lVSO7xGuGnlOElepMGG&#10;40KNHS1rKr93Z6Pg8DE7F7diS5tiNNsc0Rn/s18rNXjq3+YgAvXhP/zXftcKptMJ3M/EIy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8aaqnxwAAANwAAAAPAAAAAAAA&#10;AAAAAAAAAKECAABkcnMvZG93bnJldi54bWxQSwUGAAAAAAQABAD5AAAAlQMAAAAA&#10;">
              <v:stroke endarrow="block"/>
            </v:shape>
            <v:shape id="AutoShape 433" o:spid="_x0000_s1060" type="#_x0000_t32" style="position:absolute;left:47985;top:3489;width:8;height:97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4Ay08UAAADcAAAADwAAAGRycy9kb3ducmV2LnhtbESPQWvCQBSE7wX/w/IEb3VjCaVGVxHB&#10;IpYeqhL09sg+k2D2bdhdNfbXdwuCx2FmvmGm88404krO15YVjIYJCOLC6ppLBfvd6vUDhA/IGhvL&#10;pOBOHuaz3ssUM21v/EPXbShFhLDPUEEVQptJ6YuKDPqhbYmjd7LOYIjSlVI7vEW4aeRbkrxLgzXH&#10;hQpbWlZUnLcXo+DwNb7k9/ybNvlovDmiM/5396nUoN8tJiACdeEZfrTXWkGapvB/Jh4BOf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4Ay08UAAADcAAAADwAAAAAAAAAA&#10;AAAAAAChAgAAZHJzL2Rvd25yZXYueG1sUEsFBgAAAAAEAAQA+QAAAJMDAAAAAA==&#10;">
              <v:stroke endarrow="block"/>
            </v:shape>
            <v:shape id="AutoShape 434" o:spid="_x0000_s1061" type="#_x0000_t32" style="position:absolute;left:618;top:7136;width:9;height:3848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s7H8UAAADcAAAADwAAAGRycy9kb3ducmV2LnhtbESPT2sCMRTE7wW/Q3iFXopmLVpka5RV&#10;EKrgwX/35+Z1E7p5WTdRt9/eFAo9DjPzG2Y671wtbtQG61nBcJCBIC69tlwpOB5W/QmIEJE11p5J&#10;wQ8FmM96T1PMtb/zjm77WIkE4ZCjAhNjk0sZSkMOw8A3xMn78q3DmGRbSd3iPcFdLd+y7F06tJwW&#10;DDa0NFR+769OwXY9XBRnY9eb3cVux6uivlavJ6VenrviA0SkLv6H/9qfWsFoNIbfM+k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Rs7H8UAAADcAAAADwAAAAAAAAAA&#10;AAAAAAChAgAAZHJzL2Rvd25yZXYueG1sUEsFBgAAAAAEAAQA+QAAAJMDAAAAAA==&#10;" strokecolor="black [3213]"/>
            <v:shape id="AutoShape 435" o:spid="_x0000_s1062" type="#_x0000_t32" style="position:absolute;left:627;top:45625;width:1344;height:8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B4JP8UAAADcAAAADwAAAGRycy9kb3ducmV2LnhtbESPQWvCQBSE70L/w/IKvelGEanRVUrB&#10;UiweaiTo7ZF9TUKzb8PuqtFf7wqCx2FmvmHmy8404kTO15YVDAcJCOLC6ppLBbts1X8H4QOyxsYy&#10;KbiQh+XipTfHVNsz/9JpG0oRIexTVFCF0KZS+qIig35gW+Lo/VlnMETpSqkdniPcNHKUJBNpsOa4&#10;UGFLnxUV/9ujUbD/mR7zS76hdT6crg/ojL9mX0q9vXYfMxCBuvAMP9rfWsF4PIH7mXgE5O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B4JP8UAAADcAAAADwAAAAAAAAAA&#10;AAAAAAChAgAAZHJzL2Rvd25yZXYueG1sUEsFBgAAAAAEAAQA+QAAAJMDAAAAAA==&#10;">
              <v:stroke endarrow="block"/>
            </v:shape>
            <v:shape id="AutoShape 436" o:spid="_x0000_s1063" type="#_x0000_t32" style="position:absolute;left:610;top:26574;width:1337;height:8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1KspMYAAADcAAAADwAAAGRycy9kb3ducmV2LnhtbESPQWvCQBSE7wX/w/KE3upGkVbTbESE&#10;lqJ4qEpob4/saxLMvg27q8b+elco9DjMzDdMtuhNK87kfGNZwXiUgCAurW64UnDYvz3NQPiArLG1&#10;TAqu5GGRDx4yTLW98Cedd6ESEcI+RQV1CF0qpS9rMuhHtiOO3o91BkOUrpLa4SXCTSsnSfIsDTYc&#10;F2rsaFVTedydjIKvzfxUXIstrYvxfP2Nzvjf/btSj8N++QoiUB/+w3/tD61gOn2B+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NSrKTGAAAA3AAAAA8AAAAAAAAA&#10;AAAAAAAAoQIAAGRycy9kb3ducmV2LnhtbFBLBQYAAAAABAAEAPkAAACUAwAAAAA=&#10;">
              <v:stroke endarrow="block"/>
            </v:shape>
            <v:shape id="AutoShape 437" o:spid="_x0000_s1064" type="#_x0000_t32" style="position:absolute;left:618;top:16369;width:1329;height:8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DLNMYAAADcAAAADwAAAGRycy9kb3ducmV2LnhtbESPQWvCQBCF70L/wzKF3nRjD6LRVaTQ&#10;UiweqhL0NmTHJJidDburxv76zqHQ2wzvzXvfLFa9a9WNQmw8GxiPMlDEpbcNVwYO+/fhFFRMyBZb&#10;z2TgQRFWy6fBAnPr7/xNt12qlIRwzNFAnVKXax3LmhzGke+IRTv74DDJGiptA94l3LX6Ncsm2mHD&#10;0lBjR281lZfd1Rk4fs2uxaPY0qYYzzYnDC7+7D+MeXnu13NQifr0b/67/rSCPxF8eUYm0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pgyzTGAAAA3AAAAA8AAAAAAAAA&#10;AAAAAAAAoQIAAGRycy9kb3ducmV2LnhtbFBLBQYAAAAABAAEAPkAAACUAwAAAAA=&#10;">
              <v:stroke endarrow="block"/>
            </v:shape>
            <v:shape id="AutoShape 438" o:spid="_x0000_s1065" type="#_x0000_t32" style="position:absolute;left:21286;top:7136;width:8;height:4070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vC+MMAAADcAAAADwAAAGRycy9kb3ducmV2LnhtbERPTWsCMRC9C/0PYQq9iGa3UJHVKGtB&#10;qAUPWr2Pm3ET3EzWTdTtv28Khd7m8T5nvuxdI+7UBetZQT7OQBBXXluuFRy+1qMpiBCRNTaeScE3&#10;BVgungZzLLR/8I7u+1iLFMKhQAUmxraQMlSGHIaxb4kTd/adw5hgV0vd4SOFu0a+ZtlEOrScGgy2&#10;9G6ouuxvTsF2k6/Kk7Gbz93Vbt/WZXOrh0elXp77cgYiUh//xX/uD53mT3L4fSZdIB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j7wvjDAAAA3AAAAA8AAAAAAAAAAAAA&#10;AAAAoQIAAGRycy9kb3ducmV2LnhtbFBLBQYAAAAABAAEAPkAAACRAwAAAAA=&#10;" strokecolor="black [3213]"/>
            <v:shape id="AutoShape 439" o:spid="_x0000_s1066" type="#_x0000_t32" style="position:absolute;left:21864;top:47828;width:371;height: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7w2MIAAADcAAAADwAAAGRycy9kb3ducmV2LnhtbERPTYvCMBC9C/6HMII3TfUgWo2yLCji&#10;4mF1KettaMa22ExKErXur98Igrd5vM9ZrFpTixs5X1lWMBomIIhzqysuFPwc14MpCB+QNdaWScGD&#10;PKyW3c4CU23v/E23QyhEDGGfooIyhCaV0uclGfRD2xBH7mydwRChK6R2eI/hppbjJJlIgxXHhhIb&#10;+iwpvxyuRsHv1+yaPbI97bLRbHdCZ/zfcaNUv9d+zEEEasNb/HJvdZw/GcPzmXiBXP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f7w2MIAAADcAAAADwAAAAAAAAAAAAAA&#10;AAChAgAAZHJzL2Rvd25yZXYueG1sUEsFBgAAAAAEAAQA+QAAAJADAAAAAA==&#10;">
              <v:stroke endarrow="block"/>
            </v:shape>
            <v:shape id="AutoShape 440" o:spid="_x0000_s1067" type="#_x0000_t32" style="position:absolute;left:21864;top:25411;width:577;height: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vNN8MAAADcAAAADwAAAGRycy9kb3ducmV2LnhtbERPTWvCQBC9F/wPywi91U1KkRpdRQRL&#10;sfRQLUFvQ3ZMgtnZsLua6K93C0Jv83ifM1v0phEXcr62rCAdJSCIC6trLhX87tYv7yB8QNbYWCYF&#10;V/KwmA+eZphp2/EPXbahFDGEfYYKqhDaTEpfVGTQj2xLHLmjdQZDhK6U2mEXw00jX5NkLA3WHBsq&#10;bGlVUXHano2C/dfknF/zb9rk6WRzQGf8bfeh1POwX05BBOrDv/jh/tRx/vgN/p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VbzTfDAAAA3AAAAA8AAAAAAAAAAAAA&#10;AAAAoQIAAGRycy9kb3ducmV2LnhtbFBLBQYAAAAABAAEAPkAAACRAwAAAAA=&#10;">
              <v:stroke endarrow="block"/>
            </v:shape>
            <v:shape id="AutoShape 441" o:spid="_x0000_s1068" type="#_x0000_t32" style="position:absolute;left:41261;top:7136;width:8;height:192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DE+8IAAADcAAAADwAAAGRycy9kb3ducmV2LnhtbERPS2sCMRC+F/wPYYReSs0qKLI1yloQ&#10;VPDg6z7dTDfBzWS7ibr996ZQ8DYf33Nmi87V4kZtsJ4VDAcZCOLSa8uVgtNx9T4FESKyxtozKfil&#10;AIt572WGufZ33tPtECuRQjjkqMDE2ORShtKQwzDwDXHivn3rMCbYVlK3eE/hrpajLJtIh5ZTg8GG&#10;Pg2Vl8PVKdhthsviy9jNdv9jd+NVUV+rt7NSr/2u+AARqYtP8b97rdP8yRj+nkkX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8DE+8IAAADcAAAADwAAAAAAAAAAAAAA&#10;AAChAgAAZHJzL2Rvd25yZXYueG1sUEsFBgAAAAAEAAQA+QAAAJADAAAAAA==&#10;" strokecolor="black [3213]"/>
            <v:shape id="AutoShape 442" o:spid="_x0000_s1069" type="#_x0000_t32" style="position:absolute;left:41269;top:26385;width:998;height: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X228QAAADcAAAADwAAAGRycy9kb3ducmV2LnhtbERPTWvCQBC9F/oflil4azbpIdTUNUih&#10;RSw9VCXU25Adk2B2NuyuGvvru4LgbR7vc2blaHpxIuc7ywqyJAVBXFvdcaNgu/l4fgXhA7LG3jIp&#10;uJCHcv74MMNC2zP/0GkdGhFD2BeooA1hKKT0dUsGfWIH4sjtrTMYInSN1A7PMdz08iVNc2mw49jQ&#10;4kDvLdWH9dEo+P2aHqtL9U2rKpuuduiM/9t8KjV5GhdvIAKN4S6+uZc6zs9zuD4TL5Dz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xfbbxAAAANwAAAAPAAAAAAAAAAAA&#10;AAAAAKECAABkcnMvZG93bnJldi54bWxQSwUGAAAAAAQABAD5AAAAkgMAAAAA&#10;">
              <v:stroke endarrow="block"/>
            </v:shape>
            <v:shape id="AutoShape 443" o:spid="_x0000_s1070" type="#_x0000_t32" style="position:absolute;left:28827;top:2334;width:8;height:212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lTQMQAAADcAAAADwAAAGRycy9kb3ducmV2LnhtbERPS2vCQBC+C/6HZYTedJMefKSuIoKl&#10;KD2oJbS3ITtNgtnZsLua2F/fLQi9zcf3nOW6N424kfO1ZQXpJAFBXFhdc6ng47wbz0H4gKyxsUwK&#10;7uRhvRoOlphp2/GRbqdQihjCPkMFVQhtJqUvKjLoJ7Yljty3dQZDhK6U2mEXw00jn5NkKg3WHBsq&#10;bGlbUXE5XY2Cz8Pimt/zd9rn6WL/hc74n/OrUk+jfvMCIlAf/sUP95uO86cz+HsmXi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iVNAxAAAANwAAAAPAAAAAAAAAAAA&#10;AAAAAKECAABkcnMvZG93bnJldi54bWxQSwUGAAAAAAQABAD5AAAAkgMAAAAA&#10;">
              <v:stroke endarrow="block"/>
            </v:shape>
            <w10:wrap type="none"/>
            <w10:anchorlock/>
          </v:group>
        </w:pict>
      </w:r>
    </w:p>
    <w:p w:rsidR="00B60428" w:rsidRPr="00B60428" w:rsidRDefault="00B60428" w:rsidP="00B60428">
      <w:pPr>
        <w:jc w:val="center"/>
        <w:rPr>
          <w:b/>
          <w:lang w:val="uk-UA"/>
        </w:rPr>
      </w:pPr>
      <w:r w:rsidRPr="00B60428">
        <w:rPr>
          <w:b/>
          <w:lang w:val="uk-UA"/>
        </w:rPr>
        <w:t>Рисунок 1. Класифікація специфічних методів аналізу системи управління</w:t>
      </w:r>
      <w:r>
        <w:rPr>
          <w:b/>
          <w:lang w:val="uk-UA"/>
        </w:rPr>
        <w:t xml:space="preserve"> організацією</w:t>
      </w:r>
    </w:p>
    <w:p w:rsidR="00B60428" w:rsidRPr="00B60428" w:rsidRDefault="00B60428" w:rsidP="00B60428">
      <w:pPr>
        <w:ind w:firstLine="709"/>
        <w:jc w:val="both"/>
        <w:rPr>
          <w:lang w:val="uk-UA"/>
        </w:rPr>
      </w:pPr>
      <w:r w:rsidRPr="00B60428">
        <w:rPr>
          <w:lang w:val="uk-UA"/>
        </w:rPr>
        <w:t xml:space="preserve">Збалансованість представленої класифікації характеризується </w:t>
      </w:r>
      <w:proofErr w:type="spellStart"/>
      <w:r w:rsidRPr="00B60428">
        <w:rPr>
          <w:lang w:val="uk-UA"/>
        </w:rPr>
        <w:t>діалектичністю</w:t>
      </w:r>
      <w:proofErr w:type="spellEnd"/>
      <w:r w:rsidRPr="00B60428">
        <w:rPr>
          <w:lang w:val="uk-UA"/>
        </w:rPr>
        <w:t xml:space="preserve"> та системністю. Даний підхід засновується на </w:t>
      </w:r>
      <w:r w:rsidRPr="00B60428">
        <w:rPr>
          <w:i/>
          <w:lang w:val="uk-UA"/>
        </w:rPr>
        <w:t>діалектичній єдності</w:t>
      </w:r>
      <w:r w:rsidRPr="00B60428">
        <w:rPr>
          <w:lang w:val="uk-UA"/>
        </w:rPr>
        <w:t xml:space="preserve"> кількісних понять, для якого характерні категорії рахунку та міри, та якісних, не </w:t>
      </w:r>
      <w:proofErr w:type="spellStart"/>
      <w:r w:rsidRPr="00B60428">
        <w:rPr>
          <w:lang w:val="uk-UA"/>
        </w:rPr>
        <w:t>визначаємих</w:t>
      </w:r>
      <w:proofErr w:type="spellEnd"/>
      <w:r w:rsidRPr="00B60428">
        <w:rPr>
          <w:lang w:val="uk-UA"/>
        </w:rPr>
        <w:t xml:space="preserve"> зовнішніми, формальними взаємовідносинами властивостей та зв’язків</w:t>
      </w:r>
      <w:r w:rsidRPr="00B60428">
        <w:rPr>
          <w:i/>
          <w:lang w:val="uk-UA"/>
        </w:rPr>
        <w:t>. Системність</w:t>
      </w:r>
      <w:r w:rsidRPr="00B60428">
        <w:rPr>
          <w:lang w:val="uk-UA"/>
        </w:rPr>
        <w:t xml:space="preserve"> проявляється у розгляданні груп методів, які вивчають об’єкт дослідження (тобто управлінську систему) як складну систему, яка складається із підсистем, блоків та елементів, які пов’язані між собою та зовнішньою середою за допомогою зв’язків, які характерні для кожної конкретної системи. Ця властивість проявляється й в становленні певного комплексу параметрів та показників, які характеризують окремі елементи та всю систему управління, опосередковано описуючих ефективність її функціонування через результативність роботи підприємства та ступінь досягнення по</w:t>
      </w:r>
      <w:r>
        <w:rPr>
          <w:lang w:val="uk-UA"/>
        </w:rPr>
        <w:t>ставлених цілей</w:t>
      </w:r>
      <w:r w:rsidRPr="00B60428">
        <w:rPr>
          <w:lang w:val="uk-UA"/>
        </w:rPr>
        <w:t>.</w:t>
      </w:r>
    </w:p>
    <w:p w:rsidR="00B60428" w:rsidRPr="00B60428" w:rsidRDefault="00B60428" w:rsidP="00B60428">
      <w:pPr>
        <w:ind w:firstLine="709"/>
        <w:jc w:val="both"/>
        <w:rPr>
          <w:lang w:val="uk-UA"/>
        </w:rPr>
      </w:pPr>
      <w:r w:rsidRPr="00B60428">
        <w:rPr>
          <w:lang w:val="uk-UA"/>
        </w:rPr>
        <w:t>Таким чином, враховуючи особливості об’єкту дослідження та описані вище властивості, аналітичний інструментарій оцінки систем управління складається з кількісних, якісних та комбінованих методів оцінювання.</w:t>
      </w:r>
    </w:p>
    <w:p w:rsidR="00B60428" w:rsidRPr="00B60428" w:rsidRDefault="00B60428" w:rsidP="00B60428">
      <w:pPr>
        <w:ind w:firstLine="709"/>
        <w:jc w:val="both"/>
        <w:rPr>
          <w:lang w:val="uk-UA"/>
        </w:rPr>
      </w:pPr>
      <w:r w:rsidRPr="00B60428">
        <w:rPr>
          <w:i/>
          <w:lang w:val="uk-UA"/>
        </w:rPr>
        <w:t>Кількісні (розрахункові) методи</w:t>
      </w:r>
      <w:r w:rsidRPr="00B60428">
        <w:rPr>
          <w:lang w:val="uk-UA"/>
        </w:rPr>
        <w:t xml:space="preserve"> базуються на визначенні кількісних показників оцінки, тобто використовують величини та параметри, які характеризують кількісні основу господарчої діяльності. Першу групу складають методи, які використовують суворі правила логіки, які призначені для отримання числових значень. Найчастіше це математико-</w:t>
      </w:r>
      <w:r w:rsidRPr="00B60428">
        <w:rPr>
          <w:lang w:val="uk-UA"/>
        </w:rPr>
        <w:lastRenderedPageBreak/>
        <w:t>статистичні методи, які опираються на економіко-математичне моделювання та обчислювальні операції, які здійснюються над економічними показниками. При цьому вони у більшості випадків засновуються на коефіцієнтному підході, за яким коректно порівняння абсолютних показників діяльності. Разом з цим у існуючих методиках широко використовуються агрегатний, індексний, стохаст</w:t>
      </w:r>
      <w:r>
        <w:rPr>
          <w:lang w:val="uk-UA"/>
        </w:rPr>
        <w:t>ичний та детерміновані підходи</w:t>
      </w:r>
      <w:r w:rsidRPr="00B60428">
        <w:rPr>
          <w:lang w:val="uk-UA"/>
        </w:rPr>
        <w:t>. Використання даних методів не відрізняється якимись особливостями порівняно до математичних та статистичних принципів та законів, навпаки – вони переносяться на специфічний об’єкт даного дослідження.</w:t>
      </w:r>
    </w:p>
    <w:p w:rsidR="00B60428" w:rsidRPr="00B60428" w:rsidRDefault="00B60428" w:rsidP="00B60428">
      <w:pPr>
        <w:ind w:firstLine="709"/>
        <w:jc w:val="both"/>
        <w:rPr>
          <w:lang w:val="uk-UA"/>
        </w:rPr>
      </w:pPr>
      <w:r w:rsidRPr="00B60428">
        <w:rPr>
          <w:lang w:val="uk-UA"/>
        </w:rPr>
        <w:t xml:space="preserve">Під </w:t>
      </w:r>
      <w:r w:rsidRPr="00B60428">
        <w:rPr>
          <w:i/>
          <w:lang w:val="uk-UA"/>
        </w:rPr>
        <w:t>якісними (евристичними) методами</w:t>
      </w:r>
      <w:r w:rsidRPr="00B60428">
        <w:rPr>
          <w:lang w:val="uk-UA"/>
        </w:rPr>
        <w:t xml:space="preserve"> розуміється «множина процедур, не підкріплених об’єктивними моделями, які засновуються у значній мірі на інтуїції, досвіді спеціалістів та експертів, висновках по аналогії, нелінійній логіці та методах якісного ана</w:t>
      </w:r>
      <w:r>
        <w:rPr>
          <w:lang w:val="uk-UA"/>
        </w:rPr>
        <w:t>лізу систем»</w:t>
      </w:r>
      <w:r w:rsidRPr="00B60428">
        <w:rPr>
          <w:lang w:val="uk-UA"/>
        </w:rPr>
        <w:t>. Використання такої групи методів пояснюється альтернативністю пошуку у існуючому діапазоні варіантів в ситуаціях, які характеризуються високим ступенем невизначеності. При цьому при використанні якісного підходу, який засновано на евристичних методах, відбувається введення параметрів діяльності, що</w:t>
      </w:r>
      <w:r w:rsidR="002E0E55">
        <w:rPr>
          <w:lang w:val="uk-UA"/>
        </w:rPr>
        <w:t xml:space="preserve"> вимірюються.</w:t>
      </w:r>
      <w:r w:rsidRPr="00B60428">
        <w:rPr>
          <w:lang w:val="uk-UA"/>
        </w:rPr>
        <w:t xml:space="preserve"> </w:t>
      </w:r>
      <w:r w:rsidR="002E0E55">
        <w:rPr>
          <w:lang w:val="uk-UA"/>
        </w:rPr>
        <w:t xml:space="preserve">Це </w:t>
      </w:r>
      <w:r w:rsidRPr="00B60428">
        <w:rPr>
          <w:lang w:val="uk-UA"/>
        </w:rPr>
        <w:t>дозволяє оцінити відповідність об’єкту дослідження певним стандартам, які встановлено в процесі оцінки.</w:t>
      </w:r>
    </w:p>
    <w:p w:rsidR="00B60428" w:rsidRPr="00B60428" w:rsidRDefault="00B60428" w:rsidP="00B60428">
      <w:pPr>
        <w:ind w:firstLine="709"/>
        <w:jc w:val="both"/>
        <w:rPr>
          <w:lang w:val="uk-UA"/>
        </w:rPr>
      </w:pPr>
      <w:r w:rsidRPr="00B60428">
        <w:rPr>
          <w:lang w:val="uk-UA"/>
        </w:rPr>
        <w:t>Умови, які визначають необхідність використання евристичних методів, наступні:</w:t>
      </w:r>
    </w:p>
    <w:p w:rsidR="00B60428" w:rsidRPr="00B60428" w:rsidRDefault="00B60428" w:rsidP="00047C62">
      <w:pPr>
        <w:pStyle w:val="a5"/>
        <w:numPr>
          <w:ilvl w:val="0"/>
          <w:numId w:val="37"/>
        </w:numPr>
        <w:tabs>
          <w:tab w:val="left" w:pos="426"/>
        </w:tabs>
        <w:ind w:left="426" w:hanging="426"/>
        <w:jc w:val="both"/>
        <w:rPr>
          <w:rFonts w:ascii="Times New Roman" w:hAnsi="Times New Roman" w:cs="Times New Roman"/>
        </w:rPr>
      </w:pPr>
      <w:r w:rsidRPr="00B60428">
        <w:rPr>
          <w:rFonts w:ascii="Times New Roman" w:hAnsi="Times New Roman" w:cs="Times New Roman"/>
        </w:rPr>
        <w:t>якісний характер вихідної інформації;</w:t>
      </w:r>
    </w:p>
    <w:p w:rsidR="00B60428" w:rsidRPr="00B60428" w:rsidRDefault="00B60428" w:rsidP="00047C62">
      <w:pPr>
        <w:pStyle w:val="a5"/>
        <w:numPr>
          <w:ilvl w:val="0"/>
          <w:numId w:val="37"/>
        </w:numPr>
        <w:tabs>
          <w:tab w:val="left" w:pos="426"/>
        </w:tabs>
        <w:ind w:left="426" w:hanging="426"/>
        <w:jc w:val="both"/>
        <w:rPr>
          <w:rFonts w:ascii="Times New Roman" w:hAnsi="Times New Roman" w:cs="Times New Roman"/>
        </w:rPr>
      </w:pPr>
      <w:r w:rsidRPr="00B60428">
        <w:rPr>
          <w:rFonts w:ascii="Times New Roman" w:hAnsi="Times New Roman" w:cs="Times New Roman"/>
        </w:rPr>
        <w:t>невпевненість у вірогідності відомостей про характеристики об’єкту дослідження;</w:t>
      </w:r>
    </w:p>
    <w:p w:rsidR="00B60428" w:rsidRPr="00B60428" w:rsidRDefault="00B60428" w:rsidP="00047C62">
      <w:pPr>
        <w:pStyle w:val="a5"/>
        <w:numPr>
          <w:ilvl w:val="0"/>
          <w:numId w:val="37"/>
        </w:numPr>
        <w:tabs>
          <w:tab w:val="left" w:pos="426"/>
        </w:tabs>
        <w:ind w:left="426" w:hanging="426"/>
        <w:jc w:val="both"/>
        <w:rPr>
          <w:rFonts w:ascii="Times New Roman" w:hAnsi="Times New Roman" w:cs="Times New Roman"/>
        </w:rPr>
      </w:pPr>
      <w:r w:rsidRPr="00B60428">
        <w:rPr>
          <w:rFonts w:ascii="Times New Roman" w:hAnsi="Times New Roman" w:cs="Times New Roman"/>
        </w:rPr>
        <w:t>високий ступінь невизначеності вихідних даних для аналізу;</w:t>
      </w:r>
    </w:p>
    <w:p w:rsidR="00B60428" w:rsidRPr="00B60428" w:rsidRDefault="00B60428" w:rsidP="00047C62">
      <w:pPr>
        <w:pStyle w:val="a5"/>
        <w:numPr>
          <w:ilvl w:val="0"/>
          <w:numId w:val="37"/>
        </w:numPr>
        <w:tabs>
          <w:tab w:val="left" w:pos="426"/>
        </w:tabs>
        <w:ind w:left="426" w:hanging="426"/>
        <w:jc w:val="both"/>
        <w:rPr>
          <w:rFonts w:ascii="Times New Roman" w:hAnsi="Times New Roman" w:cs="Times New Roman"/>
        </w:rPr>
      </w:pPr>
      <w:r w:rsidRPr="00B60428">
        <w:rPr>
          <w:rFonts w:ascii="Times New Roman" w:hAnsi="Times New Roman" w:cs="Times New Roman"/>
        </w:rPr>
        <w:t>відсутність чіткого предметного опису та математичної формалізації об’єкту дослідження;</w:t>
      </w:r>
    </w:p>
    <w:p w:rsidR="00B60428" w:rsidRPr="00B60428" w:rsidRDefault="00B60428" w:rsidP="00047C62">
      <w:pPr>
        <w:pStyle w:val="a5"/>
        <w:numPr>
          <w:ilvl w:val="0"/>
          <w:numId w:val="37"/>
        </w:numPr>
        <w:tabs>
          <w:tab w:val="left" w:pos="426"/>
        </w:tabs>
        <w:ind w:left="426" w:hanging="426"/>
        <w:jc w:val="both"/>
        <w:rPr>
          <w:rFonts w:ascii="Times New Roman" w:hAnsi="Times New Roman" w:cs="Times New Roman"/>
        </w:rPr>
      </w:pPr>
      <w:r w:rsidRPr="00B60428">
        <w:rPr>
          <w:rFonts w:ascii="Times New Roman" w:hAnsi="Times New Roman" w:cs="Times New Roman"/>
        </w:rPr>
        <w:t>відсутність технічних засобів з відповідними для аналітичного моделю</w:t>
      </w:r>
      <w:r>
        <w:rPr>
          <w:rFonts w:ascii="Times New Roman" w:hAnsi="Times New Roman" w:cs="Times New Roman"/>
        </w:rPr>
        <w:t>вання характеристиками</w:t>
      </w:r>
      <w:r w:rsidRPr="00B60428">
        <w:rPr>
          <w:rFonts w:ascii="Times New Roman" w:hAnsi="Times New Roman" w:cs="Times New Roman"/>
        </w:rPr>
        <w:t>.</w:t>
      </w:r>
    </w:p>
    <w:p w:rsidR="00B60428" w:rsidRPr="00B60428" w:rsidRDefault="00B60428" w:rsidP="00B60428">
      <w:pPr>
        <w:ind w:firstLine="709"/>
        <w:jc w:val="both"/>
        <w:rPr>
          <w:lang w:val="uk-UA"/>
        </w:rPr>
      </w:pPr>
      <w:r w:rsidRPr="00B60428">
        <w:rPr>
          <w:i/>
          <w:lang w:val="uk-UA"/>
        </w:rPr>
        <w:t>Комбіновані методи</w:t>
      </w:r>
      <w:r w:rsidRPr="00B60428">
        <w:rPr>
          <w:lang w:val="uk-UA"/>
        </w:rPr>
        <w:t xml:space="preserve"> представляють собою способи оцінки, які використовують як кількісні, так і якісні методики оцінювання. Вони найбільш повно характеризують об’єкт дослідження, оскільки розглядають його з різних позицій: математико-статистичних, фінансово-економічних, виробничих, соціальних та з позицій економічної та соціальної ефективності.</w:t>
      </w:r>
    </w:p>
    <w:p w:rsidR="00B60428" w:rsidRDefault="00B60428" w:rsidP="002C0D54">
      <w:pPr>
        <w:pStyle w:val="a5"/>
        <w:jc w:val="center"/>
        <w:rPr>
          <w:rFonts w:ascii="Times New Roman" w:hAnsi="Times New Roman" w:cs="Times New Roman"/>
          <w:b/>
        </w:rPr>
      </w:pPr>
    </w:p>
    <w:p w:rsidR="002C0D54" w:rsidRPr="00E00504" w:rsidRDefault="002C0D54" w:rsidP="002C0D54">
      <w:pPr>
        <w:pStyle w:val="a5"/>
        <w:jc w:val="center"/>
        <w:rPr>
          <w:rFonts w:ascii="Times New Roman" w:hAnsi="Times New Roman" w:cs="Times New Roman"/>
          <w:b/>
          <w:lang w:val="ru-RU"/>
        </w:rPr>
      </w:pPr>
      <w:r>
        <w:rPr>
          <w:rFonts w:ascii="Times New Roman" w:hAnsi="Times New Roman" w:cs="Times New Roman"/>
          <w:b/>
        </w:rPr>
        <w:t>Модульна контрольна робота за змістовим модулем</w:t>
      </w:r>
      <w:r w:rsidRPr="00E00504">
        <w:rPr>
          <w:rFonts w:ascii="Times New Roman" w:hAnsi="Times New Roman" w:cs="Times New Roman"/>
          <w:b/>
          <w:lang w:val="ru-RU"/>
        </w:rPr>
        <w:t xml:space="preserve"> 1</w:t>
      </w:r>
    </w:p>
    <w:p w:rsidR="002C0D54" w:rsidRPr="0036022C" w:rsidRDefault="002C0D54" w:rsidP="00047C62">
      <w:pPr>
        <w:pStyle w:val="a5"/>
        <w:numPr>
          <w:ilvl w:val="0"/>
          <w:numId w:val="25"/>
        </w:numPr>
        <w:jc w:val="both"/>
        <w:rPr>
          <w:rFonts w:ascii="Times New Roman" w:hAnsi="Times New Roman" w:cs="Times New Roman"/>
        </w:rPr>
      </w:pPr>
      <w:r w:rsidRPr="0036022C">
        <w:rPr>
          <w:rFonts w:ascii="Times New Roman" w:hAnsi="Times New Roman" w:cs="Times New Roman"/>
        </w:rPr>
        <w:t>Дослідження  та їх роль в науковій та практичній управлінській діяльності: поняття та основні види</w:t>
      </w:r>
    </w:p>
    <w:p w:rsidR="002C0D54" w:rsidRPr="0036022C" w:rsidRDefault="002C0D54" w:rsidP="00047C62">
      <w:pPr>
        <w:pStyle w:val="a5"/>
        <w:numPr>
          <w:ilvl w:val="0"/>
          <w:numId w:val="25"/>
        </w:numPr>
        <w:jc w:val="both"/>
        <w:rPr>
          <w:rFonts w:ascii="Times New Roman" w:hAnsi="Times New Roman" w:cs="Times New Roman"/>
        </w:rPr>
      </w:pPr>
      <w:r w:rsidRPr="0036022C">
        <w:rPr>
          <w:rFonts w:ascii="Times New Roman" w:hAnsi="Times New Roman" w:cs="Times New Roman"/>
          <w:color w:val="000000" w:themeColor="text1"/>
        </w:rPr>
        <w:t>Об’єкт, суб’єкт та предмет управлінського дослідження: ситуація, процеси, система управління</w:t>
      </w:r>
    </w:p>
    <w:p w:rsidR="002C0D54" w:rsidRPr="0036022C" w:rsidRDefault="002C0D54" w:rsidP="00047C62">
      <w:pPr>
        <w:pStyle w:val="a5"/>
        <w:numPr>
          <w:ilvl w:val="0"/>
          <w:numId w:val="25"/>
        </w:numPr>
        <w:jc w:val="both"/>
        <w:rPr>
          <w:rFonts w:ascii="Times New Roman" w:hAnsi="Times New Roman" w:cs="Times New Roman"/>
        </w:rPr>
      </w:pPr>
      <w:r w:rsidRPr="0036022C">
        <w:rPr>
          <w:rFonts w:ascii="Times New Roman" w:hAnsi="Times New Roman" w:cs="Times New Roman"/>
        </w:rPr>
        <w:t>Дослідження процесів управління: поняття сутність, мета та завдання</w:t>
      </w:r>
    </w:p>
    <w:p w:rsidR="002C0D54" w:rsidRPr="0036022C" w:rsidRDefault="002C0D54" w:rsidP="00047C62">
      <w:pPr>
        <w:pStyle w:val="a5"/>
        <w:numPr>
          <w:ilvl w:val="0"/>
          <w:numId w:val="25"/>
        </w:numPr>
        <w:jc w:val="both"/>
        <w:rPr>
          <w:rFonts w:ascii="Times New Roman" w:hAnsi="Times New Roman" w:cs="Times New Roman"/>
        </w:rPr>
      </w:pPr>
      <w:r w:rsidRPr="0036022C">
        <w:rPr>
          <w:rFonts w:ascii="Times New Roman" w:hAnsi="Times New Roman" w:cs="Times New Roman"/>
        </w:rPr>
        <w:t>Основні риси менеджера «дослідницького» типу</w:t>
      </w:r>
    </w:p>
    <w:p w:rsidR="002C0D54" w:rsidRPr="0036022C" w:rsidRDefault="002C0D54" w:rsidP="00047C62">
      <w:pPr>
        <w:pStyle w:val="a5"/>
        <w:numPr>
          <w:ilvl w:val="0"/>
          <w:numId w:val="25"/>
        </w:numPr>
        <w:jc w:val="both"/>
        <w:rPr>
          <w:rFonts w:ascii="Times New Roman" w:hAnsi="Times New Roman" w:cs="Times New Roman"/>
        </w:rPr>
      </w:pPr>
      <w:r w:rsidRPr="0036022C">
        <w:rPr>
          <w:rFonts w:ascii="Times New Roman" w:hAnsi="Times New Roman" w:cs="Times New Roman"/>
        </w:rPr>
        <w:t>Застосування діалектичного та інтегрального підходу в управлінських дослідженнях</w:t>
      </w:r>
    </w:p>
    <w:p w:rsidR="002C0D54" w:rsidRPr="0036022C" w:rsidRDefault="002C0D54" w:rsidP="00047C62">
      <w:pPr>
        <w:pStyle w:val="a5"/>
        <w:numPr>
          <w:ilvl w:val="0"/>
          <w:numId w:val="25"/>
        </w:numPr>
        <w:jc w:val="both"/>
        <w:rPr>
          <w:rFonts w:ascii="Times New Roman" w:hAnsi="Times New Roman" w:cs="Times New Roman"/>
        </w:rPr>
      </w:pPr>
      <w:r w:rsidRPr="0036022C">
        <w:rPr>
          <w:rFonts w:ascii="Times New Roman" w:hAnsi="Times New Roman" w:cs="Times New Roman"/>
        </w:rPr>
        <w:t>Системний аналіз управлінських досліджень</w:t>
      </w:r>
    </w:p>
    <w:p w:rsidR="002C0D54" w:rsidRPr="0036022C" w:rsidRDefault="002C0D54" w:rsidP="00047C62">
      <w:pPr>
        <w:pStyle w:val="a5"/>
        <w:numPr>
          <w:ilvl w:val="0"/>
          <w:numId w:val="25"/>
        </w:numPr>
        <w:jc w:val="both"/>
        <w:rPr>
          <w:rFonts w:ascii="Times New Roman" w:hAnsi="Times New Roman" w:cs="Times New Roman"/>
        </w:rPr>
      </w:pPr>
      <w:r w:rsidRPr="0036022C">
        <w:rPr>
          <w:rFonts w:ascii="Times New Roman" w:hAnsi="Times New Roman" w:cs="Times New Roman"/>
        </w:rPr>
        <w:t>Розробка гіпотези та концепції управлінського дослідження</w:t>
      </w:r>
    </w:p>
    <w:p w:rsidR="002C0D54" w:rsidRPr="0036022C" w:rsidRDefault="002C0D54" w:rsidP="00047C62">
      <w:pPr>
        <w:pStyle w:val="a5"/>
        <w:numPr>
          <w:ilvl w:val="0"/>
          <w:numId w:val="25"/>
        </w:numPr>
        <w:jc w:val="both"/>
        <w:rPr>
          <w:rFonts w:ascii="Times New Roman" w:hAnsi="Times New Roman" w:cs="Times New Roman"/>
        </w:rPr>
      </w:pPr>
      <w:r w:rsidRPr="0036022C">
        <w:rPr>
          <w:rFonts w:ascii="Times New Roman" w:hAnsi="Times New Roman" w:cs="Times New Roman"/>
          <w:color w:val="000000" w:themeColor="text1"/>
        </w:rPr>
        <w:t>Система принципів та методів управлінського дослідження.</w:t>
      </w:r>
      <w:r>
        <w:rPr>
          <w:rFonts w:ascii="Times New Roman" w:hAnsi="Times New Roman" w:cs="Times New Roman"/>
          <w:b/>
          <w:color w:val="000000" w:themeColor="text1"/>
        </w:rPr>
        <w:t xml:space="preserve"> </w:t>
      </w:r>
      <w:r w:rsidRPr="007817EA">
        <w:rPr>
          <w:rFonts w:ascii="Times New Roman" w:hAnsi="Times New Roman" w:cs="Times New Roman"/>
          <w:color w:val="auto"/>
        </w:rPr>
        <w:t>Оцінка кількісних та якісних параметрів</w:t>
      </w:r>
      <w:r>
        <w:rPr>
          <w:rFonts w:ascii="Times New Roman" w:hAnsi="Times New Roman" w:cs="Times New Roman"/>
          <w:color w:val="auto"/>
        </w:rPr>
        <w:t xml:space="preserve"> в управлінському дослідженні</w:t>
      </w:r>
    </w:p>
    <w:p w:rsidR="002C0D54" w:rsidRPr="0036022C" w:rsidRDefault="002C0D54" w:rsidP="00047C62">
      <w:pPr>
        <w:pStyle w:val="a5"/>
        <w:numPr>
          <w:ilvl w:val="0"/>
          <w:numId w:val="25"/>
        </w:numPr>
        <w:jc w:val="both"/>
        <w:rPr>
          <w:rFonts w:ascii="Times New Roman" w:hAnsi="Times New Roman" w:cs="Times New Roman"/>
        </w:rPr>
      </w:pPr>
      <w:r w:rsidRPr="0036022C">
        <w:rPr>
          <w:rFonts w:ascii="Times New Roman" w:eastAsia="Times New Roman" w:hAnsi="Times New Roman" w:cs="Times New Roman"/>
          <w:color w:val="auto"/>
          <w:lang w:eastAsia="ru-RU"/>
        </w:rPr>
        <w:t>Загальнонаукові методи управлінських досліджень</w:t>
      </w:r>
    </w:p>
    <w:p w:rsidR="002C0D54" w:rsidRPr="0036022C" w:rsidRDefault="002C0D54" w:rsidP="00047C62">
      <w:pPr>
        <w:pStyle w:val="a5"/>
        <w:numPr>
          <w:ilvl w:val="0"/>
          <w:numId w:val="25"/>
        </w:numPr>
        <w:jc w:val="both"/>
        <w:rPr>
          <w:rStyle w:val="a6"/>
          <w:rFonts w:ascii="Times New Roman" w:hAnsi="Times New Roman" w:cs="Times New Roman"/>
          <w:i w:val="0"/>
          <w:iCs w:val="0"/>
        </w:rPr>
      </w:pPr>
      <w:r w:rsidRPr="0036022C">
        <w:rPr>
          <w:rFonts w:ascii="Times New Roman" w:eastAsia="Times New Roman" w:hAnsi="Times New Roman" w:cs="Times New Roman"/>
          <w:color w:val="auto"/>
          <w:lang w:eastAsia="ru-RU"/>
        </w:rPr>
        <w:t>Ф</w:t>
      </w:r>
      <w:r w:rsidRPr="0036022C">
        <w:rPr>
          <w:rStyle w:val="a6"/>
          <w:rFonts w:ascii="Times New Roman" w:hAnsi="Times New Roman" w:cs="Times New Roman"/>
          <w:i w:val="0"/>
        </w:rPr>
        <w:t>ормально-логічні методи управлінських досліджень</w:t>
      </w:r>
    </w:p>
    <w:p w:rsidR="002C0D54" w:rsidRPr="00626665" w:rsidRDefault="002C0D54" w:rsidP="00047C62">
      <w:pPr>
        <w:pStyle w:val="a5"/>
        <w:numPr>
          <w:ilvl w:val="0"/>
          <w:numId w:val="25"/>
        </w:numPr>
        <w:jc w:val="both"/>
        <w:rPr>
          <w:rFonts w:ascii="Times New Roman" w:eastAsia="Times New Roman" w:hAnsi="Times New Roman" w:cs="Times New Roman"/>
          <w:color w:val="auto"/>
          <w:lang w:eastAsia="ru-RU"/>
        </w:rPr>
      </w:pPr>
      <w:r w:rsidRPr="00626665">
        <w:rPr>
          <w:rFonts w:ascii="Times New Roman" w:eastAsia="Times New Roman" w:hAnsi="Times New Roman" w:cs="Times New Roman"/>
          <w:color w:val="auto"/>
          <w:lang w:eastAsia="ru-RU"/>
        </w:rPr>
        <w:t xml:space="preserve">Соціологічні дослідження систем управління: процедури та організація соціологічних досліджень </w:t>
      </w:r>
    </w:p>
    <w:p w:rsidR="002C0D54" w:rsidRPr="00626665" w:rsidRDefault="002C0D54" w:rsidP="00047C62">
      <w:pPr>
        <w:pStyle w:val="a5"/>
        <w:numPr>
          <w:ilvl w:val="0"/>
          <w:numId w:val="25"/>
        </w:numPr>
        <w:jc w:val="both"/>
        <w:rPr>
          <w:rStyle w:val="a6"/>
          <w:rFonts w:ascii="Times New Roman" w:hAnsi="Times New Roman" w:cs="Times New Roman"/>
          <w:i w:val="0"/>
          <w:iCs w:val="0"/>
        </w:rPr>
      </w:pPr>
      <w:r w:rsidRPr="00626665">
        <w:rPr>
          <w:rStyle w:val="a6"/>
          <w:rFonts w:ascii="Times New Roman" w:hAnsi="Times New Roman" w:cs="Times New Roman"/>
          <w:i w:val="0"/>
          <w:iCs w:val="0"/>
        </w:rPr>
        <w:t>Сутність та види евристичних методів управлінського дослідження</w:t>
      </w:r>
    </w:p>
    <w:p w:rsidR="002C0D54" w:rsidRPr="00626665" w:rsidRDefault="002C0D54" w:rsidP="00047C62">
      <w:pPr>
        <w:pStyle w:val="a5"/>
        <w:numPr>
          <w:ilvl w:val="0"/>
          <w:numId w:val="25"/>
        </w:numPr>
        <w:jc w:val="both"/>
        <w:rPr>
          <w:rStyle w:val="a6"/>
          <w:rFonts w:ascii="Times New Roman" w:hAnsi="Times New Roman" w:cs="Times New Roman"/>
          <w:i w:val="0"/>
          <w:iCs w:val="0"/>
        </w:rPr>
      </w:pPr>
      <w:r w:rsidRPr="00626665">
        <w:rPr>
          <w:rStyle w:val="a6"/>
          <w:rFonts w:ascii="Times New Roman" w:hAnsi="Times New Roman" w:cs="Times New Roman"/>
          <w:i w:val="0"/>
          <w:iCs w:val="0"/>
        </w:rPr>
        <w:t>Сутність та види розрахункових методів управлінського дослідження</w:t>
      </w:r>
    </w:p>
    <w:p w:rsidR="002C0D54" w:rsidRPr="00626665" w:rsidRDefault="002C0D54" w:rsidP="00047C62">
      <w:pPr>
        <w:pStyle w:val="a5"/>
        <w:numPr>
          <w:ilvl w:val="0"/>
          <w:numId w:val="25"/>
        </w:numPr>
        <w:jc w:val="both"/>
        <w:rPr>
          <w:rStyle w:val="a6"/>
          <w:rFonts w:ascii="Times New Roman" w:hAnsi="Times New Roman" w:cs="Times New Roman"/>
          <w:i w:val="0"/>
          <w:iCs w:val="0"/>
        </w:rPr>
      </w:pPr>
      <w:r w:rsidRPr="00626665">
        <w:rPr>
          <w:rStyle w:val="a6"/>
          <w:rFonts w:ascii="Times New Roman" w:hAnsi="Times New Roman" w:cs="Times New Roman"/>
          <w:i w:val="0"/>
          <w:iCs w:val="0"/>
        </w:rPr>
        <w:t>Сутність та види комбінованих методів управлінського дослідження</w:t>
      </w:r>
    </w:p>
    <w:p w:rsidR="002C0D54" w:rsidRPr="00626665" w:rsidRDefault="002C0D54" w:rsidP="00047C62">
      <w:pPr>
        <w:pStyle w:val="a5"/>
        <w:numPr>
          <w:ilvl w:val="0"/>
          <w:numId w:val="25"/>
        </w:numPr>
        <w:tabs>
          <w:tab w:val="left" w:pos="2400"/>
        </w:tabs>
        <w:jc w:val="both"/>
        <w:rPr>
          <w:rStyle w:val="a6"/>
          <w:rFonts w:ascii="Times New Roman" w:eastAsia="Times New Roman" w:hAnsi="Times New Roman" w:cs="Times New Roman"/>
          <w:i w:val="0"/>
          <w:iCs w:val="0"/>
          <w:color w:val="auto"/>
          <w:lang w:eastAsia="ru-RU"/>
        </w:rPr>
      </w:pPr>
      <w:r w:rsidRPr="00626665">
        <w:rPr>
          <w:rStyle w:val="a6"/>
          <w:rFonts w:ascii="Times New Roman" w:eastAsia="Times New Roman" w:hAnsi="Times New Roman" w:cs="Times New Roman"/>
          <w:i w:val="0"/>
          <w:iCs w:val="0"/>
          <w:color w:val="auto"/>
          <w:lang w:eastAsia="ru-RU"/>
        </w:rPr>
        <w:t xml:space="preserve">Ефективність, обмеження та умови використання різних методів управлінських досліджень. Поєднання та комбінація методів управлінського дослідження. </w:t>
      </w:r>
    </w:p>
    <w:p w:rsidR="002C0D54" w:rsidRPr="00626665" w:rsidRDefault="002C0D54" w:rsidP="00047C62">
      <w:pPr>
        <w:pStyle w:val="a5"/>
        <w:numPr>
          <w:ilvl w:val="0"/>
          <w:numId w:val="25"/>
        </w:numPr>
        <w:jc w:val="both"/>
        <w:rPr>
          <w:rFonts w:ascii="Times New Roman" w:eastAsia="Times New Roman" w:hAnsi="Times New Roman" w:cs="Times New Roman"/>
          <w:color w:val="auto"/>
          <w:lang w:eastAsia="ru-RU"/>
        </w:rPr>
      </w:pPr>
      <w:r w:rsidRPr="00626665">
        <w:rPr>
          <w:rFonts w:ascii="Times New Roman" w:eastAsia="Times New Roman" w:hAnsi="Times New Roman" w:cs="Times New Roman"/>
          <w:color w:val="auto"/>
          <w:lang w:eastAsia="ru-RU"/>
        </w:rPr>
        <w:lastRenderedPageBreak/>
        <w:t>Роль та місце тестування в управлінських дослідженнях</w:t>
      </w:r>
    </w:p>
    <w:p w:rsidR="002C0D54" w:rsidRPr="00626665" w:rsidRDefault="002C0D54" w:rsidP="00047C62">
      <w:pPr>
        <w:pStyle w:val="a5"/>
        <w:numPr>
          <w:ilvl w:val="0"/>
          <w:numId w:val="25"/>
        </w:numPr>
        <w:jc w:val="both"/>
        <w:rPr>
          <w:rFonts w:ascii="Times New Roman" w:eastAsia="Times New Roman" w:hAnsi="Times New Roman" w:cs="Times New Roman"/>
          <w:color w:val="auto"/>
          <w:lang w:eastAsia="ru-RU"/>
        </w:rPr>
      </w:pPr>
      <w:r w:rsidRPr="00626665">
        <w:rPr>
          <w:rFonts w:ascii="Times New Roman" w:eastAsia="Times New Roman" w:hAnsi="Times New Roman" w:cs="Times New Roman"/>
          <w:color w:val="auto"/>
          <w:lang w:eastAsia="ru-RU"/>
        </w:rPr>
        <w:t>Використання тестування в дослідженні реальних систем управління: персонал, зв’язки, функції</w:t>
      </w:r>
    </w:p>
    <w:p w:rsidR="002C0D54" w:rsidRPr="00626665" w:rsidRDefault="002C0D54" w:rsidP="002C0D54">
      <w:pPr>
        <w:pStyle w:val="a5"/>
        <w:jc w:val="center"/>
        <w:rPr>
          <w:rFonts w:ascii="Times New Roman" w:hAnsi="Times New Roman" w:cs="Times New Roman"/>
          <w:b/>
          <w:i/>
        </w:rPr>
      </w:pPr>
    </w:p>
    <w:p w:rsidR="002E0E55" w:rsidRPr="00626665" w:rsidRDefault="002E0E55" w:rsidP="002E0E55">
      <w:pPr>
        <w:contextualSpacing/>
        <w:jc w:val="center"/>
        <w:rPr>
          <w:rFonts w:eastAsia="Arial Unicode MS"/>
          <w:b/>
          <w:color w:val="000000"/>
          <w:lang w:val="uk-UA" w:eastAsia="uk-UA"/>
        </w:rPr>
      </w:pPr>
      <w:r w:rsidRPr="00626665">
        <w:rPr>
          <w:rFonts w:eastAsia="Arial Unicode MS"/>
          <w:b/>
          <w:color w:val="000000"/>
          <w:lang w:val="uk-UA" w:eastAsia="uk-UA"/>
        </w:rPr>
        <w:t>ТЕСТОВІ ЗАВДАННЯ</w:t>
      </w:r>
    </w:p>
    <w:p w:rsidR="002E0E55" w:rsidRPr="00626665" w:rsidRDefault="002E0E55" w:rsidP="002E0E55">
      <w:pPr>
        <w:pStyle w:val="a5"/>
        <w:ind w:left="0"/>
        <w:jc w:val="both"/>
        <w:rPr>
          <w:rStyle w:val="hps"/>
          <w:rFonts w:ascii="Times New Roman" w:hAnsi="Times New Roman" w:cs="Times New Roman"/>
        </w:rPr>
      </w:pPr>
      <w:r w:rsidRPr="00626665">
        <w:rPr>
          <w:rStyle w:val="hps"/>
          <w:rFonts w:ascii="Times New Roman" w:hAnsi="Times New Roman" w:cs="Times New Roman"/>
        </w:rPr>
        <w:t>1. Дедукція</w:t>
      </w:r>
      <w:r w:rsidRPr="00626665">
        <w:rPr>
          <w:rFonts w:ascii="Times New Roman" w:hAnsi="Times New Roman" w:cs="Times New Roman"/>
        </w:rPr>
        <w:t xml:space="preserve"> </w:t>
      </w:r>
      <w:r w:rsidRPr="00626665">
        <w:rPr>
          <w:rStyle w:val="hps"/>
          <w:rFonts w:ascii="Times New Roman" w:hAnsi="Times New Roman" w:cs="Times New Roman"/>
        </w:rPr>
        <w:t>як прийом</w:t>
      </w:r>
      <w:r w:rsidRPr="00626665">
        <w:rPr>
          <w:rFonts w:ascii="Times New Roman" w:hAnsi="Times New Roman" w:cs="Times New Roman"/>
        </w:rPr>
        <w:t xml:space="preserve"> </w:t>
      </w:r>
      <w:r w:rsidRPr="00626665">
        <w:rPr>
          <w:rStyle w:val="hps"/>
          <w:rFonts w:ascii="Times New Roman" w:hAnsi="Times New Roman" w:cs="Times New Roman"/>
        </w:rPr>
        <w:t>діалектичного</w:t>
      </w:r>
      <w:r w:rsidRPr="00626665">
        <w:rPr>
          <w:rFonts w:ascii="Times New Roman" w:hAnsi="Times New Roman" w:cs="Times New Roman"/>
        </w:rPr>
        <w:t xml:space="preserve"> </w:t>
      </w:r>
      <w:r w:rsidRPr="00626665">
        <w:rPr>
          <w:rStyle w:val="hps"/>
          <w:rFonts w:ascii="Times New Roman" w:hAnsi="Times New Roman" w:cs="Times New Roman"/>
        </w:rPr>
        <w:t>пізнання</w:t>
      </w:r>
      <w:r w:rsidRPr="00626665">
        <w:rPr>
          <w:rFonts w:ascii="Times New Roman" w:hAnsi="Times New Roman" w:cs="Times New Roman"/>
        </w:rPr>
        <w:t xml:space="preserve"> </w:t>
      </w:r>
      <w:r w:rsidRPr="00626665">
        <w:rPr>
          <w:rStyle w:val="hps"/>
          <w:rFonts w:ascii="Times New Roman" w:hAnsi="Times New Roman" w:cs="Times New Roman"/>
        </w:rPr>
        <w:t>являє собою</w:t>
      </w:r>
      <w:r w:rsidRPr="00626665">
        <w:rPr>
          <w:rFonts w:ascii="Times New Roman" w:hAnsi="Times New Roman" w:cs="Times New Roman"/>
        </w:rPr>
        <w:t>:</w:t>
      </w:r>
      <w:r w:rsidRPr="00626665">
        <w:rPr>
          <w:rFonts w:ascii="Times New Roman" w:hAnsi="Times New Roman" w:cs="Times New Roman"/>
        </w:rPr>
        <w:tab/>
      </w:r>
      <w:r w:rsidRPr="00626665">
        <w:rPr>
          <w:rFonts w:ascii="Times New Roman" w:hAnsi="Times New Roman" w:cs="Times New Roman"/>
        </w:rPr>
        <w:br/>
      </w:r>
      <w:r w:rsidR="00711F6C" w:rsidRPr="00626665">
        <w:rPr>
          <w:rStyle w:val="hps"/>
          <w:rFonts w:ascii="Times New Roman" w:hAnsi="Times New Roman" w:cs="Times New Roman"/>
        </w:rPr>
        <w:t>а</w:t>
      </w:r>
      <w:r w:rsidRPr="00626665">
        <w:rPr>
          <w:rFonts w:ascii="Times New Roman" w:hAnsi="Times New Roman" w:cs="Times New Roman"/>
        </w:rPr>
        <w:t xml:space="preserve">) </w:t>
      </w:r>
      <w:r w:rsidR="00711F6C" w:rsidRPr="00626665">
        <w:rPr>
          <w:rFonts w:ascii="Times New Roman" w:hAnsi="Times New Roman" w:cs="Times New Roman"/>
        </w:rPr>
        <w:t>розгляд</w:t>
      </w:r>
      <w:r w:rsidRPr="00626665">
        <w:rPr>
          <w:rFonts w:ascii="Times New Roman" w:hAnsi="Times New Roman" w:cs="Times New Roman"/>
        </w:rPr>
        <w:t xml:space="preserve"> </w:t>
      </w:r>
      <w:r w:rsidRPr="00626665">
        <w:rPr>
          <w:rStyle w:val="hps"/>
          <w:rFonts w:ascii="Times New Roman" w:hAnsi="Times New Roman" w:cs="Times New Roman"/>
        </w:rPr>
        <w:t>одного</w:t>
      </w:r>
      <w:r w:rsidRPr="00626665">
        <w:rPr>
          <w:rFonts w:ascii="Times New Roman" w:hAnsi="Times New Roman" w:cs="Times New Roman"/>
        </w:rPr>
        <w:t xml:space="preserve"> </w:t>
      </w:r>
      <w:r w:rsidRPr="00626665">
        <w:rPr>
          <w:rStyle w:val="hps"/>
          <w:rFonts w:ascii="Times New Roman" w:hAnsi="Times New Roman" w:cs="Times New Roman"/>
        </w:rPr>
        <w:t>об'єкта пізнання</w:t>
      </w:r>
      <w:r w:rsidRPr="00626665">
        <w:rPr>
          <w:rFonts w:ascii="Times New Roman" w:hAnsi="Times New Roman" w:cs="Times New Roman"/>
        </w:rPr>
        <w:t xml:space="preserve"> </w:t>
      </w:r>
      <w:r w:rsidRPr="00626665">
        <w:rPr>
          <w:rStyle w:val="hps"/>
          <w:rFonts w:ascii="Times New Roman" w:hAnsi="Times New Roman" w:cs="Times New Roman"/>
        </w:rPr>
        <w:t>у співвідношенні</w:t>
      </w:r>
      <w:r w:rsidRPr="00626665">
        <w:rPr>
          <w:rFonts w:ascii="Times New Roman" w:hAnsi="Times New Roman" w:cs="Times New Roman"/>
        </w:rPr>
        <w:t xml:space="preserve"> </w:t>
      </w:r>
      <w:r w:rsidRPr="00626665">
        <w:rPr>
          <w:rStyle w:val="hps"/>
          <w:rFonts w:ascii="Times New Roman" w:hAnsi="Times New Roman" w:cs="Times New Roman"/>
        </w:rPr>
        <w:t>з іншим</w:t>
      </w:r>
      <w:r w:rsidRPr="00626665">
        <w:rPr>
          <w:rFonts w:ascii="Times New Roman" w:hAnsi="Times New Roman" w:cs="Times New Roman"/>
        </w:rPr>
        <w:t xml:space="preserve"> </w:t>
      </w:r>
      <w:r w:rsidRPr="00626665">
        <w:rPr>
          <w:rStyle w:val="hps"/>
          <w:rFonts w:ascii="Times New Roman" w:hAnsi="Times New Roman" w:cs="Times New Roman"/>
        </w:rPr>
        <w:t>з метою</w:t>
      </w:r>
      <w:r w:rsidRPr="00626665">
        <w:rPr>
          <w:rFonts w:ascii="Times New Roman" w:hAnsi="Times New Roman" w:cs="Times New Roman"/>
        </w:rPr>
        <w:t xml:space="preserve"> </w:t>
      </w:r>
      <w:r w:rsidR="00711F6C" w:rsidRPr="00626665">
        <w:rPr>
          <w:rStyle w:val="hps"/>
          <w:rFonts w:ascii="Times New Roman" w:hAnsi="Times New Roman" w:cs="Times New Roman"/>
        </w:rPr>
        <w:t xml:space="preserve">визначення </w:t>
      </w:r>
      <w:r w:rsidRPr="00626665">
        <w:rPr>
          <w:rStyle w:val="hps"/>
          <w:rFonts w:ascii="Times New Roman" w:hAnsi="Times New Roman" w:cs="Times New Roman"/>
        </w:rPr>
        <w:t>схожості або відмінності</w:t>
      </w:r>
      <w:r w:rsidRPr="00626665">
        <w:rPr>
          <w:rFonts w:ascii="Times New Roman" w:hAnsi="Times New Roman" w:cs="Times New Roman"/>
        </w:rPr>
        <w:t>;</w:t>
      </w:r>
      <w:r w:rsidR="00711F6C" w:rsidRPr="00626665">
        <w:rPr>
          <w:rFonts w:ascii="Times New Roman" w:hAnsi="Times New Roman" w:cs="Times New Roman"/>
        </w:rPr>
        <w:tab/>
      </w:r>
      <w:r w:rsidRPr="00626665">
        <w:rPr>
          <w:rFonts w:ascii="Times New Roman" w:hAnsi="Times New Roman" w:cs="Times New Roman"/>
        </w:rPr>
        <w:br/>
      </w:r>
      <w:r w:rsidR="00711F6C" w:rsidRPr="00626665">
        <w:rPr>
          <w:rFonts w:ascii="Times New Roman" w:hAnsi="Times New Roman" w:cs="Times New Roman"/>
        </w:rPr>
        <w:t>б</w:t>
      </w:r>
      <w:r w:rsidRPr="00626665">
        <w:rPr>
          <w:rFonts w:ascii="Times New Roman" w:hAnsi="Times New Roman" w:cs="Times New Roman"/>
        </w:rPr>
        <w:t>)</w:t>
      </w:r>
      <w:r w:rsidR="00711F6C" w:rsidRPr="00626665">
        <w:rPr>
          <w:rFonts w:ascii="Times New Roman" w:hAnsi="Times New Roman" w:cs="Times New Roman"/>
        </w:rPr>
        <w:t xml:space="preserve"> </w:t>
      </w:r>
      <w:r w:rsidRPr="00626665">
        <w:rPr>
          <w:rStyle w:val="hps"/>
          <w:rFonts w:ascii="Times New Roman" w:hAnsi="Times New Roman" w:cs="Times New Roman"/>
        </w:rPr>
        <w:t>логічний умовивід</w:t>
      </w:r>
      <w:r w:rsidRPr="00626665">
        <w:rPr>
          <w:rFonts w:ascii="Times New Roman" w:hAnsi="Times New Roman" w:cs="Times New Roman"/>
        </w:rPr>
        <w:t xml:space="preserve"> </w:t>
      </w:r>
      <w:r w:rsidRPr="00626665">
        <w:rPr>
          <w:rStyle w:val="hps"/>
          <w:rFonts w:ascii="Times New Roman" w:hAnsi="Times New Roman" w:cs="Times New Roman"/>
        </w:rPr>
        <w:t>від приватних</w:t>
      </w:r>
      <w:r w:rsidRPr="00626665">
        <w:rPr>
          <w:rFonts w:ascii="Times New Roman" w:hAnsi="Times New Roman" w:cs="Times New Roman"/>
        </w:rPr>
        <w:t xml:space="preserve">, одиничних </w:t>
      </w:r>
      <w:r w:rsidRPr="00626665">
        <w:rPr>
          <w:rStyle w:val="hps"/>
          <w:rFonts w:ascii="Times New Roman" w:hAnsi="Times New Roman" w:cs="Times New Roman"/>
        </w:rPr>
        <w:t>випадків до загального</w:t>
      </w:r>
      <w:r w:rsidRPr="00626665">
        <w:rPr>
          <w:rFonts w:ascii="Times New Roman" w:hAnsi="Times New Roman" w:cs="Times New Roman"/>
        </w:rPr>
        <w:t xml:space="preserve"> </w:t>
      </w:r>
      <w:r w:rsidRPr="00626665">
        <w:rPr>
          <w:rStyle w:val="hps"/>
          <w:rFonts w:ascii="Times New Roman" w:hAnsi="Times New Roman" w:cs="Times New Roman"/>
        </w:rPr>
        <w:t>ви</w:t>
      </w:r>
      <w:r w:rsidR="00711F6C" w:rsidRPr="00626665">
        <w:rPr>
          <w:rStyle w:val="hps"/>
          <w:rFonts w:ascii="Times New Roman" w:hAnsi="Times New Roman" w:cs="Times New Roman"/>
        </w:rPr>
        <w:t>сновку</w:t>
      </w:r>
      <w:r w:rsidRPr="00626665">
        <w:rPr>
          <w:rFonts w:ascii="Times New Roman" w:hAnsi="Times New Roman" w:cs="Times New Roman"/>
        </w:rPr>
        <w:t xml:space="preserve">, </w:t>
      </w:r>
      <w:r w:rsidRPr="00626665">
        <w:rPr>
          <w:rStyle w:val="hps"/>
          <w:rFonts w:ascii="Times New Roman" w:hAnsi="Times New Roman" w:cs="Times New Roman"/>
        </w:rPr>
        <w:t>від</w:t>
      </w:r>
      <w:r w:rsidRPr="00626665">
        <w:rPr>
          <w:rFonts w:ascii="Times New Roman" w:hAnsi="Times New Roman" w:cs="Times New Roman"/>
        </w:rPr>
        <w:t xml:space="preserve"> </w:t>
      </w:r>
      <w:r w:rsidRPr="00626665">
        <w:rPr>
          <w:rStyle w:val="hps"/>
          <w:rFonts w:ascii="Times New Roman" w:hAnsi="Times New Roman" w:cs="Times New Roman"/>
        </w:rPr>
        <w:t>окремих фактів</w:t>
      </w:r>
      <w:r w:rsidRPr="00626665">
        <w:rPr>
          <w:rFonts w:ascii="Times New Roman" w:hAnsi="Times New Roman" w:cs="Times New Roman"/>
        </w:rPr>
        <w:t xml:space="preserve"> </w:t>
      </w:r>
      <w:r w:rsidRPr="00626665">
        <w:rPr>
          <w:rStyle w:val="hps"/>
          <w:rFonts w:ascii="Times New Roman" w:hAnsi="Times New Roman" w:cs="Times New Roman"/>
        </w:rPr>
        <w:t>до узагальнень</w:t>
      </w:r>
      <w:r w:rsidRPr="00626665">
        <w:rPr>
          <w:rFonts w:ascii="Times New Roman" w:hAnsi="Times New Roman" w:cs="Times New Roman"/>
        </w:rPr>
        <w:t>;</w:t>
      </w:r>
      <w:r w:rsidR="00711F6C" w:rsidRPr="00626665">
        <w:rPr>
          <w:rFonts w:ascii="Times New Roman" w:hAnsi="Times New Roman" w:cs="Times New Roman"/>
        </w:rPr>
        <w:tab/>
      </w:r>
      <w:r w:rsidRPr="00626665">
        <w:rPr>
          <w:rFonts w:ascii="Times New Roman" w:hAnsi="Times New Roman" w:cs="Times New Roman"/>
        </w:rPr>
        <w:br/>
      </w:r>
      <w:r w:rsidR="00711F6C" w:rsidRPr="00626665">
        <w:rPr>
          <w:rStyle w:val="hps"/>
          <w:rFonts w:ascii="Times New Roman" w:hAnsi="Times New Roman" w:cs="Times New Roman"/>
        </w:rPr>
        <w:t>в</w:t>
      </w:r>
      <w:r w:rsidRPr="00626665">
        <w:rPr>
          <w:rFonts w:ascii="Times New Roman" w:hAnsi="Times New Roman" w:cs="Times New Roman"/>
        </w:rPr>
        <w:t>)</w:t>
      </w:r>
      <w:r w:rsidR="00711F6C" w:rsidRPr="00626665">
        <w:rPr>
          <w:rFonts w:ascii="Times New Roman" w:hAnsi="Times New Roman" w:cs="Times New Roman"/>
        </w:rPr>
        <w:t xml:space="preserve"> </w:t>
      </w:r>
      <w:r w:rsidRPr="00626665">
        <w:rPr>
          <w:rStyle w:val="hps"/>
          <w:rFonts w:ascii="Times New Roman" w:hAnsi="Times New Roman" w:cs="Times New Roman"/>
        </w:rPr>
        <w:t>логічний умовивід</w:t>
      </w:r>
      <w:r w:rsidRPr="00626665">
        <w:rPr>
          <w:rFonts w:ascii="Times New Roman" w:hAnsi="Times New Roman" w:cs="Times New Roman"/>
        </w:rPr>
        <w:t xml:space="preserve"> </w:t>
      </w:r>
      <w:r w:rsidRPr="00626665">
        <w:rPr>
          <w:rStyle w:val="hps"/>
          <w:rFonts w:ascii="Times New Roman" w:hAnsi="Times New Roman" w:cs="Times New Roman"/>
        </w:rPr>
        <w:t>від загального до приватного</w:t>
      </w:r>
      <w:r w:rsidRPr="00626665">
        <w:rPr>
          <w:rFonts w:ascii="Times New Roman" w:hAnsi="Times New Roman" w:cs="Times New Roman"/>
        </w:rPr>
        <w:t>,</w:t>
      </w:r>
      <w:r w:rsidR="00711F6C" w:rsidRPr="00626665">
        <w:rPr>
          <w:rFonts w:ascii="Times New Roman" w:hAnsi="Times New Roman" w:cs="Times New Roman"/>
        </w:rPr>
        <w:t xml:space="preserve"> </w:t>
      </w:r>
      <w:r w:rsidRPr="00626665">
        <w:rPr>
          <w:rStyle w:val="hps"/>
          <w:rFonts w:ascii="Times New Roman" w:hAnsi="Times New Roman" w:cs="Times New Roman"/>
        </w:rPr>
        <w:t>від загальних</w:t>
      </w:r>
      <w:r w:rsidRPr="00626665">
        <w:rPr>
          <w:rFonts w:ascii="Times New Roman" w:hAnsi="Times New Roman" w:cs="Times New Roman"/>
        </w:rPr>
        <w:t xml:space="preserve"> </w:t>
      </w:r>
      <w:r w:rsidRPr="00626665">
        <w:rPr>
          <w:rStyle w:val="hps"/>
          <w:rFonts w:ascii="Times New Roman" w:hAnsi="Times New Roman" w:cs="Times New Roman"/>
        </w:rPr>
        <w:t>суджень до</w:t>
      </w:r>
      <w:r w:rsidRPr="00626665">
        <w:rPr>
          <w:rFonts w:ascii="Times New Roman" w:hAnsi="Times New Roman" w:cs="Times New Roman"/>
        </w:rPr>
        <w:t xml:space="preserve"> </w:t>
      </w:r>
      <w:r w:rsidRPr="00626665">
        <w:rPr>
          <w:rStyle w:val="hps"/>
          <w:rFonts w:ascii="Times New Roman" w:hAnsi="Times New Roman" w:cs="Times New Roman"/>
        </w:rPr>
        <w:t>ч</w:t>
      </w:r>
      <w:r w:rsidR="00711F6C" w:rsidRPr="00626665">
        <w:rPr>
          <w:rStyle w:val="hps"/>
          <w:rFonts w:ascii="Times New Roman" w:hAnsi="Times New Roman" w:cs="Times New Roman"/>
        </w:rPr>
        <w:t xml:space="preserve"> приватних </w:t>
      </w:r>
      <w:r w:rsidRPr="00626665">
        <w:rPr>
          <w:rStyle w:val="hps"/>
          <w:rFonts w:ascii="Times New Roman" w:hAnsi="Times New Roman" w:cs="Times New Roman"/>
        </w:rPr>
        <w:t>або</w:t>
      </w:r>
      <w:r w:rsidRPr="00626665">
        <w:rPr>
          <w:rFonts w:ascii="Times New Roman" w:hAnsi="Times New Roman" w:cs="Times New Roman"/>
        </w:rPr>
        <w:t xml:space="preserve"> </w:t>
      </w:r>
      <w:r w:rsidRPr="00626665">
        <w:rPr>
          <w:rStyle w:val="hps"/>
          <w:rFonts w:ascii="Times New Roman" w:hAnsi="Times New Roman" w:cs="Times New Roman"/>
        </w:rPr>
        <w:t xml:space="preserve">іншим </w:t>
      </w:r>
      <w:r w:rsidR="00711F6C" w:rsidRPr="00626665">
        <w:rPr>
          <w:rStyle w:val="hps"/>
          <w:rFonts w:ascii="Times New Roman" w:hAnsi="Times New Roman" w:cs="Times New Roman"/>
        </w:rPr>
        <w:t>загальним</w:t>
      </w:r>
      <w:r w:rsidRPr="00626665">
        <w:rPr>
          <w:rFonts w:ascii="Times New Roman" w:hAnsi="Times New Roman" w:cs="Times New Roman"/>
        </w:rPr>
        <w:t xml:space="preserve"> </w:t>
      </w:r>
      <w:r w:rsidRPr="00626665">
        <w:rPr>
          <w:rStyle w:val="hps"/>
          <w:rFonts w:ascii="Times New Roman" w:hAnsi="Times New Roman" w:cs="Times New Roman"/>
        </w:rPr>
        <w:t>висновк</w:t>
      </w:r>
      <w:r w:rsidR="00711F6C" w:rsidRPr="00626665">
        <w:rPr>
          <w:rStyle w:val="hps"/>
          <w:rFonts w:ascii="Times New Roman" w:hAnsi="Times New Roman" w:cs="Times New Roman"/>
        </w:rPr>
        <w:t>ам.</w:t>
      </w:r>
    </w:p>
    <w:p w:rsidR="00711F6C" w:rsidRPr="00626665" w:rsidRDefault="00711F6C" w:rsidP="002E0E55">
      <w:pPr>
        <w:pStyle w:val="a5"/>
        <w:ind w:left="0"/>
        <w:jc w:val="both"/>
        <w:rPr>
          <w:rStyle w:val="hps"/>
          <w:rFonts w:ascii="Times New Roman" w:hAnsi="Times New Roman" w:cs="Times New Roman"/>
        </w:rPr>
      </w:pPr>
      <w:r w:rsidRPr="00626665">
        <w:rPr>
          <w:rStyle w:val="hps"/>
          <w:rFonts w:ascii="Times New Roman" w:hAnsi="Times New Roman" w:cs="Times New Roman"/>
        </w:rPr>
        <w:t>Правильна відповідь: в.</w:t>
      </w:r>
    </w:p>
    <w:p w:rsidR="00711F6C" w:rsidRPr="00626665" w:rsidRDefault="00711F6C" w:rsidP="002E0E55">
      <w:pPr>
        <w:pStyle w:val="a5"/>
        <w:ind w:left="0"/>
        <w:jc w:val="both"/>
        <w:rPr>
          <w:rStyle w:val="hps"/>
          <w:rFonts w:ascii="Times New Roman" w:hAnsi="Times New Roman" w:cs="Times New Roman"/>
        </w:rPr>
      </w:pPr>
    </w:p>
    <w:p w:rsidR="00711F6C" w:rsidRPr="00626665" w:rsidRDefault="00711F6C" w:rsidP="00711F6C">
      <w:pPr>
        <w:pStyle w:val="a5"/>
        <w:ind w:left="0"/>
        <w:jc w:val="both"/>
        <w:rPr>
          <w:rStyle w:val="hps"/>
          <w:rFonts w:ascii="Times New Roman" w:hAnsi="Times New Roman" w:cs="Times New Roman"/>
        </w:rPr>
      </w:pPr>
      <w:r w:rsidRPr="00626665">
        <w:rPr>
          <w:rStyle w:val="hps"/>
          <w:rFonts w:ascii="Times New Roman" w:hAnsi="Times New Roman" w:cs="Times New Roman"/>
        </w:rPr>
        <w:t>2. Індукція</w:t>
      </w:r>
      <w:r w:rsidRPr="00626665">
        <w:rPr>
          <w:rFonts w:ascii="Times New Roman" w:hAnsi="Times New Roman" w:cs="Times New Roman"/>
        </w:rPr>
        <w:t xml:space="preserve"> </w:t>
      </w:r>
      <w:r w:rsidRPr="00626665">
        <w:rPr>
          <w:rStyle w:val="hps"/>
          <w:rFonts w:ascii="Times New Roman" w:hAnsi="Times New Roman" w:cs="Times New Roman"/>
        </w:rPr>
        <w:t>як прийом</w:t>
      </w:r>
      <w:r w:rsidRPr="00626665">
        <w:rPr>
          <w:rFonts w:ascii="Times New Roman" w:hAnsi="Times New Roman" w:cs="Times New Roman"/>
        </w:rPr>
        <w:t xml:space="preserve"> </w:t>
      </w:r>
      <w:r w:rsidRPr="00626665">
        <w:rPr>
          <w:rStyle w:val="hps"/>
          <w:rFonts w:ascii="Times New Roman" w:hAnsi="Times New Roman" w:cs="Times New Roman"/>
        </w:rPr>
        <w:t>діалектичного</w:t>
      </w:r>
      <w:r w:rsidRPr="00626665">
        <w:rPr>
          <w:rFonts w:ascii="Times New Roman" w:hAnsi="Times New Roman" w:cs="Times New Roman"/>
        </w:rPr>
        <w:t xml:space="preserve"> </w:t>
      </w:r>
      <w:r w:rsidRPr="00626665">
        <w:rPr>
          <w:rStyle w:val="hps"/>
          <w:rFonts w:ascii="Times New Roman" w:hAnsi="Times New Roman" w:cs="Times New Roman"/>
        </w:rPr>
        <w:t>пізнання</w:t>
      </w:r>
      <w:r w:rsidRPr="00626665">
        <w:rPr>
          <w:rFonts w:ascii="Times New Roman" w:hAnsi="Times New Roman" w:cs="Times New Roman"/>
        </w:rPr>
        <w:t xml:space="preserve"> </w:t>
      </w:r>
      <w:r w:rsidRPr="00626665">
        <w:rPr>
          <w:rStyle w:val="hps"/>
          <w:rFonts w:ascii="Times New Roman" w:hAnsi="Times New Roman" w:cs="Times New Roman"/>
        </w:rPr>
        <w:t>являє собою</w:t>
      </w:r>
      <w:r w:rsidRPr="00626665">
        <w:rPr>
          <w:rFonts w:ascii="Times New Roman" w:hAnsi="Times New Roman" w:cs="Times New Roman"/>
        </w:rPr>
        <w:t>:</w:t>
      </w:r>
      <w:r w:rsidRPr="00626665">
        <w:rPr>
          <w:rFonts w:ascii="Times New Roman" w:hAnsi="Times New Roman" w:cs="Times New Roman"/>
        </w:rPr>
        <w:tab/>
      </w:r>
      <w:r w:rsidRPr="00626665">
        <w:rPr>
          <w:rFonts w:ascii="Times New Roman" w:hAnsi="Times New Roman" w:cs="Times New Roman"/>
        </w:rPr>
        <w:br/>
      </w:r>
      <w:r w:rsidRPr="00626665">
        <w:rPr>
          <w:rStyle w:val="hps"/>
          <w:rFonts w:ascii="Times New Roman" w:hAnsi="Times New Roman" w:cs="Times New Roman"/>
        </w:rPr>
        <w:t>а</w:t>
      </w:r>
      <w:r w:rsidRPr="00626665">
        <w:rPr>
          <w:rFonts w:ascii="Times New Roman" w:hAnsi="Times New Roman" w:cs="Times New Roman"/>
        </w:rPr>
        <w:t xml:space="preserve">) розгляд </w:t>
      </w:r>
      <w:r w:rsidRPr="00626665">
        <w:rPr>
          <w:rStyle w:val="hps"/>
          <w:rFonts w:ascii="Times New Roman" w:hAnsi="Times New Roman" w:cs="Times New Roman"/>
        </w:rPr>
        <w:t>одного</w:t>
      </w:r>
      <w:r w:rsidRPr="00626665">
        <w:rPr>
          <w:rFonts w:ascii="Times New Roman" w:hAnsi="Times New Roman" w:cs="Times New Roman"/>
        </w:rPr>
        <w:t xml:space="preserve"> </w:t>
      </w:r>
      <w:r w:rsidRPr="00626665">
        <w:rPr>
          <w:rStyle w:val="hps"/>
          <w:rFonts w:ascii="Times New Roman" w:hAnsi="Times New Roman" w:cs="Times New Roman"/>
        </w:rPr>
        <w:t>об'єкта пізнання</w:t>
      </w:r>
      <w:r w:rsidRPr="00626665">
        <w:rPr>
          <w:rFonts w:ascii="Times New Roman" w:hAnsi="Times New Roman" w:cs="Times New Roman"/>
        </w:rPr>
        <w:t xml:space="preserve"> </w:t>
      </w:r>
      <w:r w:rsidRPr="00626665">
        <w:rPr>
          <w:rStyle w:val="hps"/>
          <w:rFonts w:ascii="Times New Roman" w:hAnsi="Times New Roman" w:cs="Times New Roman"/>
        </w:rPr>
        <w:t>у співвідношенні</w:t>
      </w:r>
      <w:r w:rsidRPr="00626665">
        <w:rPr>
          <w:rFonts w:ascii="Times New Roman" w:hAnsi="Times New Roman" w:cs="Times New Roman"/>
        </w:rPr>
        <w:t xml:space="preserve"> </w:t>
      </w:r>
      <w:r w:rsidRPr="00626665">
        <w:rPr>
          <w:rStyle w:val="hps"/>
          <w:rFonts w:ascii="Times New Roman" w:hAnsi="Times New Roman" w:cs="Times New Roman"/>
        </w:rPr>
        <w:t>з іншим</w:t>
      </w:r>
      <w:r w:rsidRPr="00626665">
        <w:rPr>
          <w:rFonts w:ascii="Times New Roman" w:hAnsi="Times New Roman" w:cs="Times New Roman"/>
        </w:rPr>
        <w:t xml:space="preserve"> </w:t>
      </w:r>
      <w:r w:rsidRPr="00626665">
        <w:rPr>
          <w:rStyle w:val="hps"/>
          <w:rFonts w:ascii="Times New Roman" w:hAnsi="Times New Roman" w:cs="Times New Roman"/>
        </w:rPr>
        <w:t>з метою</w:t>
      </w:r>
      <w:r w:rsidRPr="00626665">
        <w:rPr>
          <w:rFonts w:ascii="Times New Roman" w:hAnsi="Times New Roman" w:cs="Times New Roman"/>
        </w:rPr>
        <w:t xml:space="preserve"> </w:t>
      </w:r>
      <w:r w:rsidRPr="00626665">
        <w:rPr>
          <w:rStyle w:val="hps"/>
          <w:rFonts w:ascii="Times New Roman" w:hAnsi="Times New Roman" w:cs="Times New Roman"/>
        </w:rPr>
        <w:t>визначення схожості або відмінності</w:t>
      </w:r>
      <w:r w:rsidRPr="00626665">
        <w:rPr>
          <w:rFonts w:ascii="Times New Roman" w:hAnsi="Times New Roman" w:cs="Times New Roman"/>
        </w:rPr>
        <w:t>;</w:t>
      </w:r>
      <w:r w:rsidRPr="00626665">
        <w:rPr>
          <w:rFonts w:ascii="Times New Roman" w:hAnsi="Times New Roman" w:cs="Times New Roman"/>
        </w:rPr>
        <w:tab/>
      </w:r>
      <w:r w:rsidRPr="00626665">
        <w:rPr>
          <w:rFonts w:ascii="Times New Roman" w:hAnsi="Times New Roman" w:cs="Times New Roman"/>
        </w:rPr>
        <w:br/>
        <w:t xml:space="preserve">б) </w:t>
      </w:r>
      <w:r w:rsidRPr="00626665">
        <w:rPr>
          <w:rStyle w:val="hps"/>
          <w:rFonts w:ascii="Times New Roman" w:hAnsi="Times New Roman" w:cs="Times New Roman"/>
        </w:rPr>
        <w:t>логічний умовивід</w:t>
      </w:r>
      <w:r w:rsidRPr="00626665">
        <w:rPr>
          <w:rFonts w:ascii="Times New Roman" w:hAnsi="Times New Roman" w:cs="Times New Roman"/>
        </w:rPr>
        <w:t xml:space="preserve"> </w:t>
      </w:r>
      <w:r w:rsidRPr="00626665">
        <w:rPr>
          <w:rStyle w:val="hps"/>
          <w:rFonts w:ascii="Times New Roman" w:hAnsi="Times New Roman" w:cs="Times New Roman"/>
        </w:rPr>
        <w:t>від приватних</w:t>
      </w:r>
      <w:r w:rsidRPr="00626665">
        <w:rPr>
          <w:rFonts w:ascii="Times New Roman" w:hAnsi="Times New Roman" w:cs="Times New Roman"/>
        </w:rPr>
        <w:t xml:space="preserve">, одиничних </w:t>
      </w:r>
      <w:r w:rsidRPr="00626665">
        <w:rPr>
          <w:rStyle w:val="hps"/>
          <w:rFonts w:ascii="Times New Roman" w:hAnsi="Times New Roman" w:cs="Times New Roman"/>
        </w:rPr>
        <w:t>випадків до загального</w:t>
      </w:r>
      <w:r w:rsidRPr="00626665">
        <w:rPr>
          <w:rFonts w:ascii="Times New Roman" w:hAnsi="Times New Roman" w:cs="Times New Roman"/>
        </w:rPr>
        <w:t xml:space="preserve"> </w:t>
      </w:r>
      <w:r w:rsidRPr="00626665">
        <w:rPr>
          <w:rStyle w:val="hps"/>
          <w:rFonts w:ascii="Times New Roman" w:hAnsi="Times New Roman" w:cs="Times New Roman"/>
        </w:rPr>
        <w:t>висновку</w:t>
      </w:r>
      <w:r w:rsidRPr="00626665">
        <w:rPr>
          <w:rFonts w:ascii="Times New Roman" w:hAnsi="Times New Roman" w:cs="Times New Roman"/>
        </w:rPr>
        <w:t xml:space="preserve">, </w:t>
      </w:r>
      <w:r w:rsidRPr="00626665">
        <w:rPr>
          <w:rStyle w:val="hps"/>
          <w:rFonts w:ascii="Times New Roman" w:hAnsi="Times New Roman" w:cs="Times New Roman"/>
        </w:rPr>
        <w:t>від</w:t>
      </w:r>
      <w:r w:rsidR="00CE3C5C">
        <w:rPr>
          <w:rFonts w:ascii="Times New Roman" w:hAnsi="Times New Roman" w:cs="Times New Roman"/>
        </w:rPr>
        <w:t xml:space="preserve"> </w:t>
      </w:r>
      <w:r w:rsidRPr="00626665">
        <w:rPr>
          <w:rStyle w:val="hps"/>
          <w:rFonts w:ascii="Times New Roman" w:hAnsi="Times New Roman" w:cs="Times New Roman"/>
        </w:rPr>
        <w:t>окремих фактів</w:t>
      </w:r>
      <w:r w:rsidRPr="00626665">
        <w:rPr>
          <w:rFonts w:ascii="Times New Roman" w:hAnsi="Times New Roman" w:cs="Times New Roman"/>
        </w:rPr>
        <w:t xml:space="preserve"> </w:t>
      </w:r>
      <w:r w:rsidRPr="00626665">
        <w:rPr>
          <w:rStyle w:val="hps"/>
          <w:rFonts w:ascii="Times New Roman" w:hAnsi="Times New Roman" w:cs="Times New Roman"/>
        </w:rPr>
        <w:t>до узагальнень</w:t>
      </w:r>
      <w:r w:rsidRPr="00626665">
        <w:rPr>
          <w:rFonts w:ascii="Times New Roman" w:hAnsi="Times New Roman" w:cs="Times New Roman"/>
        </w:rPr>
        <w:t>;</w:t>
      </w:r>
      <w:r w:rsidRPr="00626665">
        <w:rPr>
          <w:rFonts w:ascii="Times New Roman" w:hAnsi="Times New Roman" w:cs="Times New Roman"/>
        </w:rPr>
        <w:tab/>
      </w:r>
      <w:r w:rsidRPr="00626665">
        <w:rPr>
          <w:rFonts w:ascii="Times New Roman" w:hAnsi="Times New Roman" w:cs="Times New Roman"/>
        </w:rPr>
        <w:br/>
      </w:r>
      <w:r w:rsidRPr="00626665">
        <w:rPr>
          <w:rStyle w:val="hps"/>
          <w:rFonts w:ascii="Times New Roman" w:hAnsi="Times New Roman" w:cs="Times New Roman"/>
        </w:rPr>
        <w:t>в</w:t>
      </w:r>
      <w:r w:rsidRPr="00626665">
        <w:rPr>
          <w:rFonts w:ascii="Times New Roman" w:hAnsi="Times New Roman" w:cs="Times New Roman"/>
        </w:rPr>
        <w:t xml:space="preserve">) </w:t>
      </w:r>
      <w:r w:rsidRPr="00626665">
        <w:rPr>
          <w:rStyle w:val="hps"/>
          <w:rFonts w:ascii="Times New Roman" w:hAnsi="Times New Roman" w:cs="Times New Roman"/>
        </w:rPr>
        <w:t>логічний умовивід</w:t>
      </w:r>
      <w:r w:rsidRPr="00626665">
        <w:rPr>
          <w:rFonts w:ascii="Times New Roman" w:hAnsi="Times New Roman" w:cs="Times New Roman"/>
        </w:rPr>
        <w:t xml:space="preserve"> </w:t>
      </w:r>
      <w:r w:rsidRPr="00626665">
        <w:rPr>
          <w:rStyle w:val="hps"/>
          <w:rFonts w:ascii="Times New Roman" w:hAnsi="Times New Roman" w:cs="Times New Roman"/>
        </w:rPr>
        <w:t>від загального до приватного</w:t>
      </w:r>
      <w:r w:rsidRPr="00626665">
        <w:rPr>
          <w:rFonts w:ascii="Times New Roman" w:hAnsi="Times New Roman" w:cs="Times New Roman"/>
        </w:rPr>
        <w:t xml:space="preserve">, </w:t>
      </w:r>
      <w:r w:rsidRPr="00626665">
        <w:rPr>
          <w:rStyle w:val="hps"/>
          <w:rFonts w:ascii="Times New Roman" w:hAnsi="Times New Roman" w:cs="Times New Roman"/>
        </w:rPr>
        <w:t>від загальних</w:t>
      </w:r>
      <w:r w:rsidRPr="00626665">
        <w:rPr>
          <w:rFonts w:ascii="Times New Roman" w:hAnsi="Times New Roman" w:cs="Times New Roman"/>
        </w:rPr>
        <w:t xml:space="preserve"> </w:t>
      </w:r>
      <w:r w:rsidRPr="00626665">
        <w:rPr>
          <w:rStyle w:val="hps"/>
          <w:rFonts w:ascii="Times New Roman" w:hAnsi="Times New Roman" w:cs="Times New Roman"/>
        </w:rPr>
        <w:t>суджень до</w:t>
      </w:r>
      <w:r w:rsidRPr="00626665">
        <w:rPr>
          <w:rFonts w:ascii="Times New Roman" w:hAnsi="Times New Roman" w:cs="Times New Roman"/>
        </w:rPr>
        <w:t xml:space="preserve"> </w:t>
      </w:r>
      <w:r w:rsidRPr="00626665">
        <w:rPr>
          <w:rStyle w:val="hps"/>
          <w:rFonts w:ascii="Times New Roman" w:hAnsi="Times New Roman" w:cs="Times New Roman"/>
        </w:rPr>
        <w:t>ч приватних або</w:t>
      </w:r>
      <w:r w:rsidRPr="00626665">
        <w:rPr>
          <w:rFonts w:ascii="Times New Roman" w:hAnsi="Times New Roman" w:cs="Times New Roman"/>
        </w:rPr>
        <w:t xml:space="preserve"> </w:t>
      </w:r>
      <w:r w:rsidRPr="00626665">
        <w:rPr>
          <w:rStyle w:val="hps"/>
          <w:rFonts w:ascii="Times New Roman" w:hAnsi="Times New Roman" w:cs="Times New Roman"/>
        </w:rPr>
        <w:t>іншим загальним</w:t>
      </w:r>
      <w:r w:rsidRPr="00626665">
        <w:rPr>
          <w:rFonts w:ascii="Times New Roman" w:hAnsi="Times New Roman" w:cs="Times New Roman"/>
        </w:rPr>
        <w:t xml:space="preserve"> </w:t>
      </w:r>
      <w:r w:rsidRPr="00626665">
        <w:rPr>
          <w:rStyle w:val="hps"/>
          <w:rFonts w:ascii="Times New Roman" w:hAnsi="Times New Roman" w:cs="Times New Roman"/>
        </w:rPr>
        <w:t>висновкам.</w:t>
      </w:r>
    </w:p>
    <w:p w:rsidR="00711F6C" w:rsidRPr="00626665" w:rsidRDefault="00711F6C" w:rsidP="00711F6C">
      <w:pPr>
        <w:pStyle w:val="a5"/>
        <w:ind w:left="0"/>
        <w:jc w:val="both"/>
        <w:rPr>
          <w:rStyle w:val="hps"/>
          <w:rFonts w:ascii="Times New Roman" w:hAnsi="Times New Roman" w:cs="Times New Roman"/>
        </w:rPr>
      </w:pPr>
      <w:r w:rsidRPr="00626665">
        <w:rPr>
          <w:rStyle w:val="hps"/>
          <w:rFonts w:ascii="Times New Roman" w:hAnsi="Times New Roman" w:cs="Times New Roman"/>
        </w:rPr>
        <w:t>Правильна відповідь: б.</w:t>
      </w:r>
    </w:p>
    <w:p w:rsidR="00711F6C" w:rsidRPr="00626665" w:rsidRDefault="00711F6C" w:rsidP="00711F6C">
      <w:pPr>
        <w:pStyle w:val="a5"/>
        <w:ind w:left="0"/>
        <w:jc w:val="both"/>
        <w:rPr>
          <w:rStyle w:val="hps"/>
          <w:rFonts w:ascii="Times New Roman" w:hAnsi="Times New Roman" w:cs="Times New Roman"/>
        </w:rPr>
      </w:pPr>
    </w:p>
    <w:p w:rsidR="00711F6C" w:rsidRPr="00626665" w:rsidRDefault="00711F6C" w:rsidP="00711F6C">
      <w:pPr>
        <w:pStyle w:val="a5"/>
        <w:ind w:left="0"/>
        <w:jc w:val="both"/>
        <w:rPr>
          <w:rStyle w:val="hps"/>
          <w:rFonts w:ascii="Times New Roman" w:hAnsi="Times New Roman" w:cs="Times New Roman"/>
        </w:rPr>
      </w:pPr>
      <w:r w:rsidRPr="00626665">
        <w:rPr>
          <w:rStyle w:val="hps"/>
          <w:rFonts w:ascii="Times New Roman" w:hAnsi="Times New Roman" w:cs="Times New Roman"/>
        </w:rPr>
        <w:t>3. Моделювання як</w:t>
      </w:r>
      <w:r w:rsidRPr="00626665">
        <w:rPr>
          <w:rFonts w:ascii="Times New Roman" w:hAnsi="Times New Roman" w:cs="Times New Roman"/>
        </w:rPr>
        <w:t xml:space="preserve"> </w:t>
      </w:r>
      <w:r w:rsidRPr="00626665">
        <w:rPr>
          <w:rStyle w:val="hps"/>
          <w:rFonts w:ascii="Times New Roman" w:hAnsi="Times New Roman" w:cs="Times New Roman"/>
        </w:rPr>
        <w:t>прийом</w:t>
      </w:r>
      <w:r w:rsidRPr="00626665">
        <w:rPr>
          <w:rFonts w:ascii="Times New Roman" w:hAnsi="Times New Roman" w:cs="Times New Roman"/>
        </w:rPr>
        <w:t xml:space="preserve"> </w:t>
      </w:r>
      <w:r w:rsidRPr="00626665">
        <w:rPr>
          <w:rStyle w:val="hps"/>
          <w:rFonts w:ascii="Times New Roman" w:hAnsi="Times New Roman" w:cs="Times New Roman"/>
        </w:rPr>
        <w:t>діалектичного пізнання</w:t>
      </w:r>
      <w:r w:rsidRPr="00626665">
        <w:rPr>
          <w:rFonts w:ascii="Times New Roman" w:hAnsi="Times New Roman" w:cs="Times New Roman"/>
        </w:rPr>
        <w:t xml:space="preserve"> </w:t>
      </w:r>
      <w:r w:rsidRPr="00626665">
        <w:rPr>
          <w:rStyle w:val="hps"/>
          <w:rFonts w:ascii="Times New Roman" w:hAnsi="Times New Roman" w:cs="Times New Roman"/>
        </w:rPr>
        <w:t>являє</w:t>
      </w:r>
      <w:r w:rsidRPr="00626665">
        <w:rPr>
          <w:rFonts w:ascii="Times New Roman" w:hAnsi="Times New Roman" w:cs="Times New Roman"/>
        </w:rPr>
        <w:t xml:space="preserve"> </w:t>
      </w:r>
      <w:r w:rsidRPr="00626665">
        <w:rPr>
          <w:rStyle w:val="hps"/>
          <w:rFonts w:ascii="Times New Roman" w:hAnsi="Times New Roman" w:cs="Times New Roman"/>
        </w:rPr>
        <w:t>собою</w:t>
      </w:r>
      <w:r w:rsidRPr="00626665">
        <w:rPr>
          <w:rFonts w:ascii="Times New Roman" w:hAnsi="Times New Roman" w:cs="Times New Roman"/>
        </w:rPr>
        <w:t>:</w:t>
      </w:r>
      <w:r w:rsidRPr="00626665">
        <w:rPr>
          <w:rFonts w:ascii="Times New Roman" w:hAnsi="Times New Roman" w:cs="Times New Roman"/>
        </w:rPr>
        <w:tab/>
      </w:r>
      <w:r w:rsidRPr="00626665">
        <w:rPr>
          <w:rFonts w:ascii="Times New Roman" w:hAnsi="Times New Roman" w:cs="Times New Roman"/>
        </w:rPr>
        <w:br/>
        <w:t xml:space="preserve">а) </w:t>
      </w:r>
      <w:r w:rsidRPr="00626665">
        <w:rPr>
          <w:rStyle w:val="hps"/>
          <w:rFonts w:ascii="Times New Roman" w:hAnsi="Times New Roman" w:cs="Times New Roman"/>
        </w:rPr>
        <w:t>дослідження об'єктів</w:t>
      </w:r>
      <w:r w:rsidRPr="00626665">
        <w:rPr>
          <w:rFonts w:ascii="Times New Roman" w:hAnsi="Times New Roman" w:cs="Times New Roman"/>
        </w:rPr>
        <w:t xml:space="preserve"> </w:t>
      </w:r>
      <w:r w:rsidRPr="00626665">
        <w:rPr>
          <w:rStyle w:val="hps"/>
          <w:rFonts w:ascii="Times New Roman" w:hAnsi="Times New Roman" w:cs="Times New Roman"/>
        </w:rPr>
        <w:t>пізнання в</w:t>
      </w:r>
      <w:r w:rsidRPr="00626665">
        <w:rPr>
          <w:rFonts w:ascii="Times New Roman" w:hAnsi="Times New Roman" w:cs="Times New Roman"/>
        </w:rPr>
        <w:t xml:space="preserve"> </w:t>
      </w:r>
      <w:r w:rsidRPr="00626665">
        <w:rPr>
          <w:rStyle w:val="hps"/>
          <w:rFonts w:ascii="Times New Roman" w:hAnsi="Times New Roman" w:cs="Times New Roman"/>
        </w:rPr>
        <w:t>реальних</w:t>
      </w:r>
      <w:r w:rsidRPr="00626665">
        <w:rPr>
          <w:rFonts w:ascii="Times New Roman" w:hAnsi="Times New Roman" w:cs="Times New Roman"/>
        </w:rPr>
        <w:t xml:space="preserve"> </w:t>
      </w:r>
      <w:r w:rsidRPr="00626665">
        <w:rPr>
          <w:rStyle w:val="hps"/>
          <w:rFonts w:ascii="Times New Roman" w:hAnsi="Times New Roman" w:cs="Times New Roman"/>
        </w:rPr>
        <w:t>умовах</w:t>
      </w:r>
      <w:r w:rsidRPr="00626665">
        <w:rPr>
          <w:rFonts w:ascii="Times New Roman" w:hAnsi="Times New Roman" w:cs="Times New Roman"/>
        </w:rPr>
        <w:t>;</w:t>
      </w:r>
      <w:r w:rsidRPr="00626665">
        <w:rPr>
          <w:rFonts w:ascii="Times New Roman" w:hAnsi="Times New Roman" w:cs="Times New Roman"/>
        </w:rPr>
        <w:tab/>
      </w:r>
      <w:r w:rsidRPr="00626665">
        <w:rPr>
          <w:rFonts w:ascii="Times New Roman" w:hAnsi="Times New Roman" w:cs="Times New Roman"/>
        </w:rPr>
        <w:br/>
      </w:r>
      <w:r w:rsidRPr="00626665">
        <w:rPr>
          <w:rStyle w:val="hps"/>
          <w:rFonts w:ascii="Times New Roman" w:hAnsi="Times New Roman" w:cs="Times New Roman"/>
        </w:rPr>
        <w:t>б</w:t>
      </w:r>
      <w:r w:rsidRPr="00626665">
        <w:rPr>
          <w:rFonts w:ascii="Times New Roman" w:hAnsi="Times New Roman" w:cs="Times New Roman"/>
        </w:rPr>
        <w:t xml:space="preserve">) </w:t>
      </w:r>
      <w:r w:rsidRPr="00626665">
        <w:rPr>
          <w:rStyle w:val="hps"/>
          <w:rFonts w:ascii="Times New Roman" w:hAnsi="Times New Roman" w:cs="Times New Roman"/>
        </w:rPr>
        <w:t>дослідження об'єктів</w:t>
      </w:r>
      <w:r w:rsidRPr="00626665">
        <w:rPr>
          <w:rFonts w:ascii="Times New Roman" w:hAnsi="Times New Roman" w:cs="Times New Roman"/>
        </w:rPr>
        <w:t xml:space="preserve"> </w:t>
      </w:r>
      <w:r w:rsidRPr="00626665">
        <w:rPr>
          <w:rStyle w:val="hps"/>
          <w:rFonts w:ascii="Times New Roman" w:hAnsi="Times New Roman" w:cs="Times New Roman"/>
        </w:rPr>
        <w:t>пізнання в</w:t>
      </w:r>
      <w:r w:rsidRPr="00626665">
        <w:rPr>
          <w:rFonts w:ascii="Times New Roman" w:hAnsi="Times New Roman" w:cs="Times New Roman"/>
        </w:rPr>
        <w:t xml:space="preserve"> </w:t>
      </w:r>
      <w:r w:rsidRPr="00626665">
        <w:rPr>
          <w:rStyle w:val="hps"/>
          <w:rFonts w:ascii="Times New Roman" w:hAnsi="Times New Roman" w:cs="Times New Roman"/>
        </w:rPr>
        <w:t>контрольованих</w:t>
      </w:r>
      <w:r w:rsidRPr="00626665">
        <w:rPr>
          <w:rFonts w:ascii="Times New Roman" w:hAnsi="Times New Roman" w:cs="Times New Roman"/>
        </w:rPr>
        <w:t xml:space="preserve"> </w:t>
      </w:r>
      <w:r w:rsidRPr="00626665">
        <w:rPr>
          <w:rStyle w:val="hps"/>
          <w:rFonts w:ascii="Times New Roman" w:hAnsi="Times New Roman" w:cs="Times New Roman"/>
        </w:rPr>
        <w:t>і керованих</w:t>
      </w:r>
      <w:r w:rsidRPr="00626665">
        <w:rPr>
          <w:rFonts w:ascii="Times New Roman" w:hAnsi="Times New Roman" w:cs="Times New Roman"/>
        </w:rPr>
        <w:t xml:space="preserve"> </w:t>
      </w:r>
      <w:r w:rsidRPr="00626665">
        <w:rPr>
          <w:rStyle w:val="hps"/>
          <w:rFonts w:ascii="Times New Roman" w:hAnsi="Times New Roman" w:cs="Times New Roman"/>
        </w:rPr>
        <w:t>умовах</w:t>
      </w:r>
      <w:r w:rsidRPr="00626665">
        <w:rPr>
          <w:rFonts w:ascii="Times New Roman" w:hAnsi="Times New Roman" w:cs="Times New Roman"/>
        </w:rPr>
        <w:t>;</w:t>
      </w:r>
      <w:r w:rsidRPr="00626665">
        <w:rPr>
          <w:rFonts w:ascii="Times New Roman" w:hAnsi="Times New Roman" w:cs="Times New Roman"/>
        </w:rPr>
        <w:tab/>
      </w:r>
      <w:r w:rsidRPr="00626665">
        <w:rPr>
          <w:rFonts w:ascii="Times New Roman" w:hAnsi="Times New Roman" w:cs="Times New Roman"/>
        </w:rPr>
        <w:br/>
      </w:r>
      <w:r w:rsidRPr="00626665">
        <w:rPr>
          <w:rStyle w:val="hps"/>
          <w:rFonts w:ascii="Times New Roman" w:hAnsi="Times New Roman" w:cs="Times New Roman"/>
        </w:rPr>
        <w:t>в</w:t>
      </w:r>
      <w:r w:rsidRPr="00626665">
        <w:rPr>
          <w:rFonts w:ascii="Times New Roman" w:hAnsi="Times New Roman" w:cs="Times New Roman"/>
        </w:rPr>
        <w:t xml:space="preserve">) </w:t>
      </w:r>
      <w:r w:rsidRPr="00626665">
        <w:rPr>
          <w:rStyle w:val="hps"/>
          <w:rFonts w:ascii="Times New Roman" w:hAnsi="Times New Roman" w:cs="Times New Roman"/>
        </w:rPr>
        <w:t>дослідження об'єктів</w:t>
      </w:r>
      <w:r w:rsidRPr="00626665">
        <w:rPr>
          <w:rFonts w:ascii="Times New Roman" w:hAnsi="Times New Roman" w:cs="Times New Roman"/>
        </w:rPr>
        <w:t xml:space="preserve"> </w:t>
      </w:r>
      <w:r w:rsidRPr="00626665">
        <w:rPr>
          <w:rStyle w:val="hps"/>
          <w:rFonts w:ascii="Times New Roman" w:hAnsi="Times New Roman" w:cs="Times New Roman"/>
        </w:rPr>
        <w:t>пізнання</w:t>
      </w:r>
      <w:r w:rsidRPr="00626665">
        <w:rPr>
          <w:rFonts w:ascii="Times New Roman" w:hAnsi="Times New Roman" w:cs="Times New Roman"/>
        </w:rPr>
        <w:t xml:space="preserve"> </w:t>
      </w:r>
      <w:r w:rsidRPr="00626665">
        <w:rPr>
          <w:rStyle w:val="hps"/>
          <w:rFonts w:ascii="Times New Roman" w:hAnsi="Times New Roman" w:cs="Times New Roman"/>
        </w:rPr>
        <w:t>шляхом</w:t>
      </w:r>
      <w:r w:rsidRPr="00626665">
        <w:rPr>
          <w:rFonts w:ascii="Times New Roman" w:hAnsi="Times New Roman" w:cs="Times New Roman"/>
        </w:rPr>
        <w:t xml:space="preserve"> </w:t>
      </w:r>
      <w:r w:rsidRPr="00626665">
        <w:rPr>
          <w:rStyle w:val="hps"/>
          <w:rFonts w:ascii="Times New Roman" w:hAnsi="Times New Roman" w:cs="Times New Roman"/>
        </w:rPr>
        <w:t>побудови і вивчення</w:t>
      </w:r>
      <w:r w:rsidRPr="00626665">
        <w:rPr>
          <w:rFonts w:ascii="Times New Roman" w:hAnsi="Times New Roman" w:cs="Times New Roman"/>
        </w:rPr>
        <w:t xml:space="preserve"> </w:t>
      </w:r>
      <w:r w:rsidRPr="00626665">
        <w:rPr>
          <w:rStyle w:val="hps"/>
          <w:rFonts w:ascii="Times New Roman" w:hAnsi="Times New Roman" w:cs="Times New Roman"/>
        </w:rPr>
        <w:t>їх</w:t>
      </w:r>
      <w:r w:rsidRPr="00626665">
        <w:rPr>
          <w:rFonts w:ascii="Times New Roman" w:hAnsi="Times New Roman" w:cs="Times New Roman"/>
        </w:rPr>
        <w:t xml:space="preserve"> </w:t>
      </w:r>
      <w:r w:rsidRPr="00626665">
        <w:rPr>
          <w:rStyle w:val="hps"/>
          <w:rFonts w:ascii="Times New Roman" w:hAnsi="Times New Roman" w:cs="Times New Roman"/>
        </w:rPr>
        <w:t>моделей.</w:t>
      </w:r>
    </w:p>
    <w:p w:rsidR="00711F6C" w:rsidRPr="00626665" w:rsidRDefault="00711F6C" w:rsidP="00711F6C">
      <w:pPr>
        <w:pStyle w:val="a5"/>
        <w:ind w:left="0"/>
        <w:jc w:val="both"/>
        <w:rPr>
          <w:rStyle w:val="hps"/>
          <w:rFonts w:ascii="Times New Roman" w:hAnsi="Times New Roman" w:cs="Times New Roman"/>
        </w:rPr>
      </w:pPr>
      <w:r w:rsidRPr="00626665">
        <w:rPr>
          <w:rStyle w:val="hps"/>
          <w:rFonts w:ascii="Times New Roman" w:hAnsi="Times New Roman" w:cs="Times New Roman"/>
        </w:rPr>
        <w:t>Правильна відповідь: в.</w:t>
      </w:r>
    </w:p>
    <w:p w:rsidR="00711F6C" w:rsidRPr="00626665" w:rsidRDefault="00711F6C" w:rsidP="00711F6C">
      <w:pPr>
        <w:pStyle w:val="a5"/>
        <w:ind w:left="0"/>
        <w:jc w:val="both"/>
        <w:rPr>
          <w:rFonts w:ascii="Times New Roman" w:hAnsi="Times New Roman" w:cs="Times New Roman"/>
          <w:b/>
          <w:i/>
        </w:rPr>
      </w:pPr>
    </w:p>
    <w:p w:rsidR="00711F6C" w:rsidRPr="00626665" w:rsidRDefault="00711F6C" w:rsidP="00711F6C">
      <w:pPr>
        <w:pStyle w:val="a5"/>
        <w:ind w:left="0"/>
        <w:jc w:val="both"/>
        <w:rPr>
          <w:rStyle w:val="hps"/>
          <w:rFonts w:ascii="Times New Roman" w:hAnsi="Times New Roman" w:cs="Times New Roman"/>
        </w:rPr>
      </w:pPr>
      <w:r w:rsidRPr="00626665">
        <w:rPr>
          <w:rStyle w:val="hps"/>
          <w:rFonts w:ascii="Times New Roman" w:hAnsi="Times New Roman" w:cs="Times New Roman"/>
        </w:rPr>
        <w:t>4. Експеримент як</w:t>
      </w:r>
      <w:r w:rsidRPr="00626665">
        <w:rPr>
          <w:rFonts w:ascii="Times New Roman" w:hAnsi="Times New Roman" w:cs="Times New Roman"/>
        </w:rPr>
        <w:t xml:space="preserve"> </w:t>
      </w:r>
      <w:r w:rsidRPr="00626665">
        <w:rPr>
          <w:rStyle w:val="hps"/>
          <w:rFonts w:ascii="Times New Roman" w:hAnsi="Times New Roman" w:cs="Times New Roman"/>
        </w:rPr>
        <w:t>прийом</w:t>
      </w:r>
      <w:r w:rsidRPr="00626665">
        <w:rPr>
          <w:rFonts w:ascii="Times New Roman" w:hAnsi="Times New Roman" w:cs="Times New Roman"/>
        </w:rPr>
        <w:t xml:space="preserve"> </w:t>
      </w:r>
      <w:r w:rsidRPr="00626665">
        <w:rPr>
          <w:rStyle w:val="hps"/>
          <w:rFonts w:ascii="Times New Roman" w:hAnsi="Times New Roman" w:cs="Times New Roman"/>
        </w:rPr>
        <w:t>діалектичного пізнання</w:t>
      </w:r>
      <w:r w:rsidRPr="00626665">
        <w:rPr>
          <w:rFonts w:ascii="Times New Roman" w:hAnsi="Times New Roman" w:cs="Times New Roman"/>
        </w:rPr>
        <w:t xml:space="preserve"> </w:t>
      </w:r>
      <w:r w:rsidRPr="00626665">
        <w:rPr>
          <w:rStyle w:val="hps"/>
          <w:rFonts w:ascii="Times New Roman" w:hAnsi="Times New Roman" w:cs="Times New Roman"/>
        </w:rPr>
        <w:t>являє</w:t>
      </w:r>
      <w:r w:rsidRPr="00626665">
        <w:rPr>
          <w:rFonts w:ascii="Times New Roman" w:hAnsi="Times New Roman" w:cs="Times New Roman"/>
        </w:rPr>
        <w:t xml:space="preserve"> </w:t>
      </w:r>
      <w:r w:rsidRPr="00626665">
        <w:rPr>
          <w:rStyle w:val="hps"/>
          <w:rFonts w:ascii="Times New Roman" w:hAnsi="Times New Roman" w:cs="Times New Roman"/>
        </w:rPr>
        <w:t>собою</w:t>
      </w:r>
      <w:r w:rsidRPr="00626665">
        <w:rPr>
          <w:rFonts w:ascii="Times New Roman" w:hAnsi="Times New Roman" w:cs="Times New Roman"/>
        </w:rPr>
        <w:t>:</w:t>
      </w:r>
      <w:r w:rsidRPr="00626665">
        <w:rPr>
          <w:rFonts w:ascii="Times New Roman" w:hAnsi="Times New Roman" w:cs="Times New Roman"/>
        </w:rPr>
        <w:tab/>
      </w:r>
      <w:r w:rsidRPr="00626665">
        <w:rPr>
          <w:rFonts w:ascii="Times New Roman" w:hAnsi="Times New Roman" w:cs="Times New Roman"/>
        </w:rPr>
        <w:br/>
        <w:t xml:space="preserve">а) </w:t>
      </w:r>
      <w:r w:rsidRPr="00626665">
        <w:rPr>
          <w:rStyle w:val="hps"/>
          <w:rFonts w:ascii="Times New Roman" w:hAnsi="Times New Roman" w:cs="Times New Roman"/>
        </w:rPr>
        <w:t>дослідження об'єктів</w:t>
      </w:r>
      <w:r w:rsidRPr="00626665">
        <w:rPr>
          <w:rFonts w:ascii="Times New Roman" w:hAnsi="Times New Roman" w:cs="Times New Roman"/>
        </w:rPr>
        <w:t xml:space="preserve"> </w:t>
      </w:r>
      <w:r w:rsidRPr="00626665">
        <w:rPr>
          <w:rStyle w:val="hps"/>
          <w:rFonts w:ascii="Times New Roman" w:hAnsi="Times New Roman" w:cs="Times New Roman"/>
        </w:rPr>
        <w:t>пізнання в</w:t>
      </w:r>
      <w:r w:rsidRPr="00626665">
        <w:rPr>
          <w:rFonts w:ascii="Times New Roman" w:hAnsi="Times New Roman" w:cs="Times New Roman"/>
        </w:rPr>
        <w:t xml:space="preserve"> </w:t>
      </w:r>
      <w:r w:rsidRPr="00626665">
        <w:rPr>
          <w:rStyle w:val="hps"/>
          <w:rFonts w:ascii="Times New Roman" w:hAnsi="Times New Roman" w:cs="Times New Roman"/>
        </w:rPr>
        <w:t>реальних</w:t>
      </w:r>
      <w:r w:rsidRPr="00626665">
        <w:rPr>
          <w:rFonts w:ascii="Times New Roman" w:hAnsi="Times New Roman" w:cs="Times New Roman"/>
        </w:rPr>
        <w:t xml:space="preserve"> </w:t>
      </w:r>
      <w:r w:rsidRPr="00626665">
        <w:rPr>
          <w:rStyle w:val="hps"/>
          <w:rFonts w:ascii="Times New Roman" w:hAnsi="Times New Roman" w:cs="Times New Roman"/>
        </w:rPr>
        <w:t>умовах</w:t>
      </w:r>
      <w:r w:rsidRPr="00626665">
        <w:rPr>
          <w:rFonts w:ascii="Times New Roman" w:hAnsi="Times New Roman" w:cs="Times New Roman"/>
        </w:rPr>
        <w:t>;</w:t>
      </w:r>
      <w:r w:rsidRPr="00626665">
        <w:rPr>
          <w:rFonts w:ascii="Times New Roman" w:hAnsi="Times New Roman" w:cs="Times New Roman"/>
        </w:rPr>
        <w:tab/>
      </w:r>
      <w:r w:rsidRPr="00626665">
        <w:rPr>
          <w:rFonts w:ascii="Times New Roman" w:hAnsi="Times New Roman" w:cs="Times New Roman"/>
        </w:rPr>
        <w:br/>
      </w:r>
      <w:r w:rsidRPr="00626665">
        <w:rPr>
          <w:rStyle w:val="hps"/>
          <w:rFonts w:ascii="Times New Roman" w:hAnsi="Times New Roman" w:cs="Times New Roman"/>
        </w:rPr>
        <w:t>б</w:t>
      </w:r>
      <w:r w:rsidRPr="00626665">
        <w:rPr>
          <w:rFonts w:ascii="Times New Roman" w:hAnsi="Times New Roman" w:cs="Times New Roman"/>
        </w:rPr>
        <w:t xml:space="preserve">) </w:t>
      </w:r>
      <w:r w:rsidRPr="00626665">
        <w:rPr>
          <w:rStyle w:val="hps"/>
          <w:rFonts w:ascii="Times New Roman" w:hAnsi="Times New Roman" w:cs="Times New Roman"/>
        </w:rPr>
        <w:t>дослідження об'єктів</w:t>
      </w:r>
      <w:r w:rsidRPr="00626665">
        <w:rPr>
          <w:rFonts w:ascii="Times New Roman" w:hAnsi="Times New Roman" w:cs="Times New Roman"/>
        </w:rPr>
        <w:t xml:space="preserve"> </w:t>
      </w:r>
      <w:r w:rsidRPr="00626665">
        <w:rPr>
          <w:rStyle w:val="hps"/>
          <w:rFonts w:ascii="Times New Roman" w:hAnsi="Times New Roman" w:cs="Times New Roman"/>
        </w:rPr>
        <w:t>пізнання в</w:t>
      </w:r>
      <w:r w:rsidRPr="00626665">
        <w:rPr>
          <w:rFonts w:ascii="Times New Roman" w:hAnsi="Times New Roman" w:cs="Times New Roman"/>
        </w:rPr>
        <w:t xml:space="preserve"> </w:t>
      </w:r>
      <w:r w:rsidRPr="00626665">
        <w:rPr>
          <w:rStyle w:val="hps"/>
          <w:rFonts w:ascii="Times New Roman" w:hAnsi="Times New Roman" w:cs="Times New Roman"/>
        </w:rPr>
        <w:t>контрольованих</w:t>
      </w:r>
      <w:r w:rsidRPr="00626665">
        <w:rPr>
          <w:rFonts w:ascii="Times New Roman" w:hAnsi="Times New Roman" w:cs="Times New Roman"/>
        </w:rPr>
        <w:t xml:space="preserve"> </w:t>
      </w:r>
      <w:r w:rsidRPr="00626665">
        <w:rPr>
          <w:rStyle w:val="hps"/>
          <w:rFonts w:ascii="Times New Roman" w:hAnsi="Times New Roman" w:cs="Times New Roman"/>
        </w:rPr>
        <w:t>і керованих</w:t>
      </w:r>
      <w:r w:rsidRPr="00626665">
        <w:rPr>
          <w:rFonts w:ascii="Times New Roman" w:hAnsi="Times New Roman" w:cs="Times New Roman"/>
        </w:rPr>
        <w:t xml:space="preserve"> </w:t>
      </w:r>
      <w:r w:rsidRPr="00626665">
        <w:rPr>
          <w:rStyle w:val="hps"/>
          <w:rFonts w:ascii="Times New Roman" w:hAnsi="Times New Roman" w:cs="Times New Roman"/>
        </w:rPr>
        <w:t>умовах</w:t>
      </w:r>
      <w:r w:rsidRPr="00626665">
        <w:rPr>
          <w:rFonts w:ascii="Times New Roman" w:hAnsi="Times New Roman" w:cs="Times New Roman"/>
        </w:rPr>
        <w:t>;</w:t>
      </w:r>
      <w:r w:rsidRPr="00626665">
        <w:rPr>
          <w:rFonts w:ascii="Times New Roman" w:hAnsi="Times New Roman" w:cs="Times New Roman"/>
        </w:rPr>
        <w:tab/>
      </w:r>
      <w:r w:rsidRPr="00626665">
        <w:rPr>
          <w:rFonts w:ascii="Times New Roman" w:hAnsi="Times New Roman" w:cs="Times New Roman"/>
        </w:rPr>
        <w:br/>
      </w:r>
      <w:r w:rsidRPr="00626665">
        <w:rPr>
          <w:rStyle w:val="hps"/>
          <w:rFonts w:ascii="Times New Roman" w:hAnsi="Times New Roman" w:cs="Times New Roman"/>
        </w:rPr>
        <w:t>в</w:t>
      </w:r>
      <w:r w:rsidRPr="00626665">
        <w:rPr>
          <w:rFonts w:ascii="Times New Roman" w:hAnsi="Times New Roman" w:cs="Times New Roman"/>
        </w:rPr>
        <w:t xml:space="preserve">) </w:t>
      </w:r>
      <w:r w:rsidRPr="00626665">
        <w:rPr>
          <w:rStyle w:val="hps"/>
          <w:rFonts w:ascii="Times New Roman" w:hAnsi="Times New Roman" w:cs="Times New Roman"/>
        </w:rPr>
        <w:t>дослідження об'єктів</w:t>
      </w:r>
      <w:r w:rsidRPr="00626665">
        <w:rPr>
          <w:rFonts w:ascii="Times New Roman" w:hAnsi="Times New Roman" w:cs="Times New Roman"/>
        </w:rPr>
        <w:t xml:space="preserve"> </w:t>
      </w:r>
      <w:r w:rsidRPr="00626665">
        <w:rPr>
          <w:rStyle w:val="hps"/>
          <w:rFonts w:ascii="Times New Roman" w:hAnsi="Times New Roman" w:cs="Times New Roman"/>
        </w:rPr>
        <w:t>пізнання</w:t>
      </w:r>
      <w:r w:rsidRPr="00626665">
        <w:rPr>
          <w:rFonts w:ascii="Times New Roman" w:hAnsi="Times New Roman" w:cs="Times New Roman"/>
        </w:rPr>
        <w:t xml:space="preserve"> </w:t>
      </w:r>
      <w:r w:rsidRPr="00626665">
        <w:rPr>
          <w:rStyle w:val="hps"/>
          <w:rFonts w:ascii="Times New Roman" w:hAnsi="Times New Roman" w:cs="Times New Roman"/>
        </w:rPr>
        <w:t>шляхом</w:t>
      </w:r>
      <w:r w:rsidRPr="00626665">
        <w:rPr>
          <w:rFonts w:ascii="Times New Roman" w:hAnsi="Times New Roman" w:cs="Times New Roman"/>
        </w:rPr>
        <w:t xml:space="preserve"> </w:t>
      </w:r>
      <w:r w:rsidRPr="00626665">
        <w:rPr>
          <w:rStyle w:val="hps"/>
          <w:rFonts w:ascii="Times New Roman" w:hAnsi="Times New Roman" w:cs="Times New Roman"/>
        </w:rPr>
        <w:t>побудови і вивчення</w:t>
      </w:r>
      <w:r w:rsidRPr="00626665">
        <w:rPr>
          <w:rFonts w:ascii="Times New Roman" w:hAnsi="Times New Roman" w:cs="Times New Roman"/>
        </w:rPr>
        <w:t xml:space="preserve"> </w:t>
      </w:r>
      <w:r w:rsidRPr="00626665">
        <w:rPr>
          <w:rStyle w:val="hps"/>
          <w:rFonts w:ascii="Times New Roman" w:hAnsi="Times New Roman" w:cs="Times New Roman"/>
        </w:rPr>
        <w:t>їх</w:t>
      </w:r>
      <w:r w:rsidRPr="00626665">
        <w:rPr>
          <w:rFonts w:ascii="Times New Roman" w:hAnsi="Times New Roman" w:cs="Times New Roman"/>
        </w:rPr>
        <w:t xml:space="preserve"> </w:t>
      </w:r>
      <w:r w:rsidRPr="00626665">
        <w:rPr>
          <w:rStyle w:val="hps"/>
          <w:rFonts w:ascii="Times New Roman" w:hAnsi="Times New Roman" w:cs="Times New Roman"/>
        </w:rPr>
        <w:t>моделей.</w:t>
      </w:r>
    </w:p>
    <w:p w:rsidR="00711F6C" w:rsidRPr="00626665" w:rsidRDefault="00711F6C" w:rsidP="00711F6C">
      <w:pPr>
        <w:pStyle w:val="a5"/>
        <w:ind w:left="0"/>
        <w:jc w:val="both"/>
        <w:rPr>
          <w:rStyle w:val="hps"/>
          <w:rFonts w:ascii="Times New Roman" w:hAnsi="Times New Roman" w:cs="Times New Roman"/>
        </w:rPr>
      </w:pPr>
      <w:r w:rsidRPr="00626665">
        <w:rPr>
          <w:rStyle w:val="hps"/>
          <w:rFonts w:ascii="Times New Roman" w:hAnsi="Times New Roman" w:cs="Times New Roman"/>
        </w:rPr>
        <w:t>Правильна відповідь: б.</w:t>
      </w:r>
    </w:p>
    <w:p w:rsidR="00711F6C" w:rsidRPr="00626665" w:rsidRDefault="00711F6C" w:rsidP="00711F6C">
      <w:pPr>
        <w:pStyle w:val="a5"/>
        <w:ind w:left="0"/>
        <w:jc w:val="both"/>
        <w:rPr>
          <w:rStyle w:val="hps"/>
          <w:rFonts w:ascii="Times New Roman" w:hAnsi="Times New Roman" w:cs="Times New Roman"/>
        </w:rPr>
      </w:pPr>
    </w:p>
    <w:p w:rsidR="00711F6C" w:rsidRPr="00626665" w:rsidRDefault="00711F6C" w:rsidP="00711F6C">
      <w:pPr>
        <w:pStyle w:val="a5"/>
        <w:ind w:left="0"/>
        <w:jc w:val="both"/>
        <w:rPr>
          <w:rStyle w:val="hps"/>
          <w:rFonts w:ascii="Times New Roman" w:hAnsi="Times New Roman" w:cs="Times New Roman"/>
        </w:rPr>
      </w:pPr>
      <w:r w:rsidRPr="00626665">
        <w:rPr>
          <w:rStyle w:val="hps"/>
          <w:rFonts w:ascii="Times New Roman" w:hAnsi="Times New Roman" w:cs="Times New Roman"/>
        </w:rPr>
        <w:t>5. Під методом</w:t>
      </w:r>
      <w:r w:rsidRPr="00626665">
        <w:rPr>
          <w:rFonts w:ascii="Times New Roman" w:hAnsi="Times New Roman" w:cs="Times New Roman"/>
        </w:rPr>
        <w:t xml:space="preserve"> </w:t>
      </w:r>
      <w:r w:rsidRPr="00626665">
        <w:rPr>
          <w:rStyle w:val="hps"/>
          <w:rFonts w:ascii="Times New Roman" w:hAnsi="Times New Roman" w:cs="Times New Roman"/>
        </w:rPr>
        <w:t>наукового дослідження</w:t>
      </w:r>
      <w:r w:rsidRPr="00626665">
        <w:rPr>
          <w:rFonts w:ascii="Times New Roman" w:hAnsi="Times New Roman" w:cs="Times New Roman"/>
        </w:rPr>
        <w:t xml:space="preserve"> </w:t>
      </w:r>
      <w:r w:rsidRPr="00626665">
        <w:rPr>
          <w:rStyle w:val="hps"/>
          <w:rFonts w:ascii="Times New Roman" w:hAnsi="Times New Roman" w:cs="Times New Roman"/>
        </w:rPr>
        <w:t>розуміється:</w:t>
      </w:r>
      <w:r w:rsidRPr="00626665">
        <w:rPr>
          <w:rStyle w:val="hps"/>
          <w:rFonts w:ascii="Times New Roman" w:hAnsi="Times New Roman" w:cs="Times New Roman"/>
        </w:rPr>
        <w:tab/>
      </w:r>
      <w:r w:rsidRPr="00626665">
        <w:rPr>
          <w:rFonts w:ascii="Times New Roman" w:hAnsi="Times New Roman" w:cs="Times New Roman"/>
        </w:rPr>
        <w:br/>
      </w:r>
      <w:r w:rsidRPr="00626665">
        <w:rPr>
          <w:rStyle w:val="hps"/>
          <w:rFonts w:ascii="Times New Roman" w:hAnsi="Times New Roman" w:cs="Times New Roman"/>
        </w:rPr>
        <w:t>а</w:t>
      </w:r>
      <w:r w:rsidRPr="00626665">
        <w:rPr>
          <w:rFonts w:ascii="Times New Roman" w:hAnsi="Times New Roman" w:cs="Times New Roman"/>
        </w:rPr>
        <w:t xml:space="preserve">) </w:t>
      </w:r>
      <w:r w:rsidRPr="00626665">
        <w:rPr>
          <w:rStyle w:val="hps"/>
          <w:rFonts w:ascii="Times New Roman" w:hAnsi="Times New Roman" w:cs="Times New Roman"/>
        </w:rPr>
        <w:t>спосіб отримання</w:t>
      </w:r>
      <w:r w:rsidRPr="00626665">
        <w:rPr>
          <w:rFonts w:ascii="Times New Roman" w:hAnsi="Times New Roman" w:cs="Times New Roman"/>
        </w:rPr>
        <w:t xml:space="preserve"> </w:t>
      </w:r>
      <w:r w:rsidRPr="00626665">
        <w:rPr>
          <w:rStyle w:val="hps"/>
          <w:rFonts w:ascii="Times New Roman" w:hAnsi="Times New Roman" w:cs="Times New Roman"/>
        </w:rPr>
        <w:t>інформації про характеристики</w:t>
      </w:r>
      <w:r w:rsidRPr="00626665">
        <w:rPr>
          <w:rFonts w:ascii="Times New Roman" w:hAnsi="Times New Roman" w:cs="Times New Roman"/>
        </w:rPr>
        <w:t xml:space="preserve"> </w:t>
      </w:r>
      <w:r w:rsidRPr="00626665">
        <w:rPr>
          <w:rStyle w:val="hps"/>
          <w:rFonts w:ascii="Times New Roman" w:hAnsi="Times New Roman" w:cs="Times New Roman"/>
        </w:rPr>
        <w:t>об'єкта дослідження</w:t>
      </w:r>
      <w:r w:rsidRPr="00626665">
        <w:rPr>
          <w:rFonts w:ascii="Times New Roman" w:hAnsi="Times New Roman" w:cs="Times New Roman"/>
        </w:rPr>
        <w:t xml:space="preserve"> </w:t>
      </w:r>
      <w:r w:rsidRPr="00626665">
        <w:rPr>
          <w:rStyle w:val="hps"/>
          <w:rFonts w:ascii="Times New Roman" w:hAnsi="Times New Roman" w:cs="Times New Roman"/>
        </w:rPr>
        <w:t>і можливу</w:t>
      </w:r>
      <w:r w:rsidRPr="00626665">
        <w:rPr>
          <w:rFonts w:ascii="Times New Roman" w:hAnsi="Times New Roman" w:cs="Times New Roman"/>
        </w:rPr>
        <w:t xml:space="preserve"> </w:t>
      </w:r>
      <w:r w:rsidRPr="00626665">
        <w:rPr>
          <w:rStyle w:val="hps"/>
          <w:rFonts w:ascii="Times New Roman" w:hAnsi="Times New Roman" w:cs="Times New Roman"/>
        </w:rPr>
        <w:t>їх зміну</w:t>
      </w:r>
      <w:r w:rsidRPr="00626665">
        <w:rPr>
          <w:rFonts w:ascii="Times New Roman" w:hAnsi="Times New Roman" w:cs="Times New Roman"/>
        </w:rPr>
        <w:t xml:space="preserve"> </w:t>
      </w:r>
      <w:r w:rsidRPr="00626665">
        <w:rPr>
          <w:rStyle w:val="hps"/>
          <w:rFonts w:ascii="Times New Roman" w:hAnsi="Times New Roman" w:cs="Times New Roman"/>
        </w:rPr>
        <w:t>при зміні умов</w:t>
      </w:r>
      <w:r w:rsidRPr="00626665">
        <w:rPr>
          <w:rFonts w:ascii="Times New Roman" w:hAnsi="Times New Roman" w:cs="Times New Roman"/>
        </w:rPr>
        <w:t xml:space="preserve"> </w:t>
      </w:r>
      <w:r w:rsidRPr="00626665">
        <w:rPr>
          <w:rStyle w:val="hps"/>
          <w:rFonts w:ascii="Times New Roman" w:hAnsi="Times New Roman" w:cs="Times New Roman"/>
        </w:rPr>
        <w:t>навколишнього середовища;</w:t>
      </w:r>
      <w:r w:rsidRPr="00626665">
        <w:rPr>
          <w:rStyle w:val="hps"/>
          <w:rFonts w:ascii="Times New Roman" w:hAnsi="Times New Roman" w:cs="Times New Roman"/>
        </w:rPr>
        <w:tab/>
      </w:r>
      <w:r w:rsidRPr="00626665">
        <w:rPr>
          <w:rFonts w:ascii="Times New Roman" w:hAnsi="Times New Roman" w:cs="Times New Roman"/>
        </w:rPr>
        <w:br/>
        <w:t xml:space="preserve">б) </w:t>
      </w:r>
      <w:r w:rsidRPr="00626665">
        <w:rPr>
          <w:rStyle w:val="hps"/>
          <w:rFonts w:ascii="Times New Roman" w:hAnsi="Times New Roman" w:cs="Times New Roman"/>
        </w:rPr>
        <w:t>сукупність</w:t>
      </w:r>
      <w:r w:rsidRPr="00626665">
        <w:rPr>
          <w:rFonts w:ascii="Times New Roman" w:hAnsi="Times New Roman" w:cs="Times New Roman"/>
        </w:rPr>
        <w:t xml:space="preserve"> </w:t>
      </w:r>
      <w:r w:rsidRPr="00626665">
        <w:rPr>
          <w:rStyle w:val="hps"/>
          <w:rFonts w:ascii="Times New Roman" w:hAnsi="Times New Roman" w:cs="Times New Roman"/>
        </w:rPr>
        <w:t>алгоритмів,</w:t>
      </w:r>
      <w:r w:rsidRPr="00626665">
        <w:rPr>
          <w:rFonts w:ascii="Times New Roman" w:hAnsi="Times New Roman" w:cs="Times New Roman"/>
        </w:rPr>
        <w:t xml:space="preserve"> </w:t>
      </w:r>
      <w:r w:rsidRPr="00626665">
        <w:rPr>
          <w:rStyle w:val="hps"/>
          <w:rFonts w:ascii="Times New Roman" w:hAnsi="Times New Roman" w:cs="Times New Roman"/>
        </w:rPr>
        <w:t>спеціальних</w:t>
      </w:r>
      <w:r w:rsidRPr="00626665">
        <w:rPr>
          <w:rFonts w:ascii="Times New Roman" w:hAnsi="Times New Roman" w:cs="Times New Roman"/>
        </w:rPr>
        <w:t xml:space="preserve"> </w:t>
      </w:r>
      <w:r w:rsidRPr="00626665">
        <w:rPr>
          <w:rStyle w:val="hps"/>
          <w:rFonts w:ascii="Times New Roman" w:hAnsi="Times New Roman" w:cs="Times New Roman"/>
        </w:rPr>
        <w:t>правил</w:t>
      </w:r>
      <w:r w:rsidRPr="00626665">
        <w:rPr>
          <w:rFonts w:ascii="Times New Roman" w:hAnsi="Times New Roman" w:cs="Times New Roman"/>
        </w:rPr>
        <w:t xml:space="preserve"> </w:t>
      </w:r>
      <w:r w:rsidRPr="00626665">
        <w:rPr>
          <w:rStyle w:val="hps"/>
          <w:rFonts w:ascii="Times New Roman" w:hAnsi="Times New Roman" w:cs="Times New Roman"/>
        </w:rPr>
        <w:t>і прийомів</w:t>
      </w:r>
      <w:r w:rsidRPr="00626665">
        <w:rPr>
          <w:rFonts w:ascii="Times New Roman" w:hAnsi="Times New Roman" w:cs="Times New Roman"/>
        </w:rPr>
        <w:t xml:space="preserve"> </w:t>
      </w:r>
      <w:r w:rsidRPr="00626665">
        <w:rPr>
          <w:rStyle w:val="hps"/>
          <w:rFonts w:ascii="Times New Roman" w:hAnsi="Times New Roman" w:cs="Times New Roman"/>
        </w:rPr>
        <w:t>отримання та</w:t>
      </w:r>
      <w:r w:rsidR="00CE3C5C">
        <w:rPr>
          <w:rFonts w:ascii="Times New Roman" w:hAnsi="Times New Roman" w:cs="Times New Roman"/>
        </w:rPr>
        <w:t xml:space="preserve"> </w:t>
      </w:r>
      <w:r w:rsidRPr="00626665">
        <w:rPr>
          <w:rStyle w:val="hps"/>
          <w:rFonts w:ascii="Times New Roman" w:hAnsi="Times New Roman" w:cs="Times New Roman"/>
        </w:rPr>
        <w:t>інформації</w:t>
      </w:r>
      <w:r w:rsidRPr="00626665">
        <w:rPr>
          <w:rFonts w:ascii="Times New Roman" w:hAnsi="Times New Roman" w:cs="Times New Roman"/>
        </w:rPr>
        <w:t xml:space="preserve"> </w:t>
      </w:r>
      <w:r w:rsidRPr="00626665">
        <w:rPr>
          <w:rStyle w:val="hps"/>
          <w:rFonts w:ascii="Times New Roman" w:hAnsi="Times New Roman" w:cs="Times New Roman"/>
        </w:rPr>
        <w:t>про об'єкт</w:t>
      </w:r>
      <w:r w:rsidRPr="00626665">
        <w:rPr>
          <w:rFonts w:ascii="Times New Roman" w:hAnsi="Times New Roman" w:cs="Times New Roman"/>
        </w:rPr>
        <w:t xml:space="preserve"> </w:t>
      </w:r>
      <w:r w:rsidRPr="00626665">
        <w:rPr>
          <w:rStyle w:val="hps"/>
          <w:rFonts w:ascii="Times New Roman" w:hAnsi="Times New Roman" w:cs="Times New Roman"/>
        </w:rPr>
        <w:t>дослідження</w:t>
      </w:r>
      <w:r w:rsidRPr="00626665">
        <w:rPr>
          <w:rFonts w:ascii="Times New Roman" w:hAnsi="Times New Roman" w:cs="Times New Roman"/>
        </w:rPr>
        <w:t>;</w:t>
      </w:r>
      <w:r w:rsidRPr="00626665">
        <w:rPr>
          <w:rFonts w:ascii="Times New Roman" w:hAnsi="Times New Roman" w:cs="Times New Roman"/>
        </w:rPr>
        <w:tab/>
      </w:r>
      <w:r w:rsidRPr="00626665">
        <w:rPr>
          <w:rFonts w:ascii="Times New Roman" w:hAnsi="Times New Roman" w:cs="Times New Roman"/>
        </w:rPr>
        <w:br/>
        <w:t xml:space="preserve">в) </w:t>
      </w:r>
      <w:r w:rsidRPr="00626665">
        <w:rPr>
          <w:rStyle w:val="hps"/>
          <w:rFonts w:ascii="Times New Roman" w:hAnsi="Times New Roman" w:cs="Times New Roman"/>
        </w:rPr>
        <w:t>практична, фізична,</w:t>
      </w:r>
      <w:r w:rsidRPr="00626665">
        <w:rPr>
          <w:rFonts w:ascii="Times New Roman" w:hAnsi="Times New Roman" w:cs="Times New Roman"/>
        </w:rPr>
        <w:t xml:space="preserve"> </w:t>
      </w:r>
      <w:r w:rsidRPr="00626665">
        <w:rPr>
          <w:rStyle w:val="hps"/>
          <w:rFonts w:ascii="Times New Roman" w:hAnsi="Times New Roman" w:cs="Times New Roman"/>
        </w:rPr>
        <w:t>математична</w:t>
      </w:r>
      <w:r w:rsidRPr="00626665">
        <w:rPr>
          <w:rFonts w:ascii="Times New Roman" w:hAnsi="Times New Roman" w:cs="Times New Roman"/>
        </w:rPr>
        <w:t xml:space="preserve"> </w:t>
      </w:r>
      <w:r w:rsidRPr="00626665">
        <w:rPr>
          <w:rStyle w:val="hps"/>
          <w:rFonts w:ascii="Times New Roman" w:hAnsi="Times New Roman" w:cs="Times New Roman"/>
        </w:rPr>
        <w:t>або</w:t>
      </w:r>
      <w:r w:rsidRPr="00626665">
        <w:rPr>
          <w:rFonts w:ascii="Times New Roman" w:hAnsi="Times New Roman" w:cs="Times New Roman"/>
        </w:rPr>
        <w:t xml:space="preserve"> </w:t>
      </w:r>
      <w:r w:rsidRPr="00626665">
        <w:rPr>
          <w:rStyle w:val="hps"/>
          <w:rFonts w:ascii="Times New Roman" w:hAnsi="Times New Roman" w:cs="Times New Roman"/>
        </w:rPr>
        <w:t>інформаційна</w:t>
      </w:r>
      <w:r w:rsidRPr="00626665">
        <w:rPr>
          <w:rFonts w:ascii="Times New Roman" w:hAnsi="Times New Roman" w:cs="Times New Roman"/>
        </w:rPr>
        <w:t xml:space="preserve"> </w:t>
      </w:r>
      <w:r w:rsidRPr="00626665">
        <w:rPr>
          <w:rStyle w:val="hps"/>
          <w:rFonts w:ascii="Times New Roman" w:hAnsi="Times New Roman" w:cs="Times New Roman"/>
        </w:rPr>
        <w:t>дія</w:t>
      </w:r>
      <w:r w:rsidR="00CE3C5C">
        <w:rPr>
          <w:rFonts w:ascii="Times New Roman" w:hAnsi="Times New Roman" w:cs="Times New Roman"/>
        </w:rPr>
        <w:t xml:space="preserve"> </w:t>
      </w:r>
      <w:r w:rsidRPr="00626665">
        <w:rPr>
          <w:rStyle w:val="hps"/>
          <w:rFonts w:ascii="Times New Roman" w:hAnsi="Times New Roman" w:cs="Times New Roman"/>
        </w:rPr>
        <w:t>за визначенням</w:t>
      </w:r>
      <w:r w:rsidRPr="00626665">
        <w:rPr>
          <w:rFonts w:ascii="Times New Roman" w:hAnsi="Times New Roman" w:cs="Times New Roman"/>
        </w:rPr>
        <w:t xml:space="preserve"> </w:t>
      </w:r>
      <w:r w:rsidRPr="00626665">
        <w:rPr>
          <w:rStyle w:val="hps"/>
          <w:rFonts w:ascii="Times New Roman" w:hAnsi="Times New Roman" w:cs="Times New Roman"/>
        </w:rPr>
        <w:t>значень</w:t>
      </w:r>
      <w:r w:rsidRPr="00626665">
        <w:rPr>
          <w:rFonts w:ascii="Times New Roman" w:hAnsi="Times New Roman" w:cs="Times New Roman"/>
        </w:rPr>
        <w:t xml:space="preserve"> </w:t>
      </w:r>
      <w:r w:rsidRPr="00626665">
        <w:rPr>
          <w:rStyle w:val="hps"/>
          <w:rFonts w:ascii="Times New Roman" w:hAnsi="Times New Roman" w:cs="Times New Roman"/>
        </w:rPr>
        <w:t>характеристик</w:t>
      </w:r>
      <w:r w:rsidRPr="00626665">
        <w:rPr>
          <w:rFonts w:ascii="Times New Roman" w:hAnsi="Times New Roman" w:cs="Times New Roman"/>
        </w:rPr>
        <w:t xml:space="preserve"> </w:t>
      </w:r>
      <w:r w:rsidRPr="00626665">
        <w:rPr>
          <w:rStyle w:val="hps"/>
          <w:rFonts w:ascii="Times New Roman" w:hAnsi="Times New Roman" w:cs="Times New Roman"/>
        </w:rPr>
        <w:t>об'єкта дослідження</w:t>
      </w:r>
      <w:r w:rsidRPr="00626665">
        <w:rPr>
          <w:rFonts w:ascii="Times New Roman" w:hAnsi="Times New Roman" w:cs="Times New Roman"/>
        </w:rPr>
        <w:t>.</w:t>
      </w:r>
    </w:p>
    <w:p w:rsidR="00711F6C" w:rsidRPr="00626665" w:rsidRDefault="00711F6C" w:rsidP="00711F6C">
      <w:pPr>
        <w:pStyle w:val="a5"/>
        <w:ind w:left="0"/>
        <w:jc w:val="both"/>
        <w:rPr>
          <w:rStyle w:val="hps"/>
          <w:rFonts w:ascii="Times New Roman" w:hAnsi="Times New Roman" w:cs="Times New Roman"/>
        </w:rPr>
      </w:pPr>
      <w:r w:rsidRPr="00626665">
        <w:rPr>
          <w:rStyle w:val="hps"/>
          <w:rFonts w:ascii="Times New Roman" w:hAnsi="Times New Roman" w:cs="Times New Roman"/>
        </w:rPr>
        <w:t>Правильна відповідь: б.</w:t>
      </w:r>
    </w:p>
    <w:p w:rsidR="00711F6C" w:rsidRPr="00626665" w:rsidRDefault="00711F6C" w:rsidP="002E0E55">
      <w:pPr>
        <w:pStyle w:val="a5"/>
        <w:ind w:left="0"/>
        <w:jc w:val="both"/>
        <w:rPr>
          <w:rFonts w:ascii="Times New Roman" w:hAnsi="Times New Roman" w:cs="Times New Roman"/>
          <w:b/>
          <w:i/>
        </w:rPr>
      </w:pPr>
    </w:p>
    <w:p w:rsidR="002C0D54" w:rsidRPr="00626665" w:rsidRDefault="002C0D54" w:rsidP="002E0E55">
      <w:pPr>
        <w:pStyle w:val="a5"/>
        <w:jc w:val="center"/>
        <w:rPr>
          <w:rFonts w:ascii="Times New Roman" w:hAnsi="Times New Roman" w:cs="Times New Roman"/>
          <w:b/>
          <w:i/>
        </w:rPr>
      </w:pPr>
      <w:r w:rsidRPr="00626665">
        <w:rPr>
          <w:rFonts w:ascii="Times New Roman" w:hAnsi="Times New Roman" w:cs="Times New Roman"/>
          <w:b/>
          <w:i/>
        </w:rPr>
        <w:t xml:space="preserve">Змістовий модуль </w:t>
      </w:r>
      <w:r w:rsidR="00711F6C" w:rsidRPr="00626665">
        <w:rPr>
          <w:rFonts w:ascii="Times New Roman" w:hAnsi="Times New Roman" w:cs="Times New Roman"/>
          <w:b/>
          <w:i/>
        </w:rPr>
        <w:t>І</w:t>
      </w:r>
      <w:r w:rsidRPr="00626665">
        <w:rPr>
          <w:rFonts w:ascii="Times New Roman" w:hAnsi="Times New Roman" w:cs="Times New Roman"/>
          <w:b/>
          <w:i/>
        </w:rPr>
        <w:t>І.</w:t>
      </w:r>
    </w:p>
    <w:p w:rsidR="002C0D54" w:rsidRPr="00626665" w:rsidRDefault="002C0D54" w:rsidP="002C0D54">
      <w:pPr>
        <w:pStyle w:val="a5"/>
        <w:widowControl w:val="0"/>
        <w:tabs>
          <w:tab w:val="left" w:pos="7020"/>
        </w:tabs>
        <w:jc w:val="center"/>
        <w:rPr>
          <w:rFonts w:ascii="Times New Roman" w:hAnsi="Times New Roman" w:cs="Times New Roman"/>
          <w:b/>
          <w:caps/>
        </w:rPr>
      </w:pPr>
      <w:r w:rsidRPr="00626665">
        <w:rPr>
          <w:rFonts w:ascii="Times New Roman" w:hAnsi="Times New Roman" w:cs="Times New Roman"/>
          <w:b/>
          <w:caps/>
        </w:rPr>
        <w:t>проведення управлінських досліджень</w:t>
      </w:r>
    </w:p>
    <w:p w:rsidR="002C0D54" w:rsidRPr="00626665" w:rsidRDefault="002C0D54" w:rsidP="002C0D54">
      <w:pPr>
        <w:pStyle w:val="a5"/>
        <w:jc w:val="both"/>
        <w:rPr>
          <w:rFonts w:ascii="Times New Roman" w:eastAsia="Times New Roman" w:hAnsi="Times New Roman" w:cs="Times New Roman"/>
          <w:b/>
          <w:color w:val="auto"/>
          <w:lang w:eastAsia="ru-RU"/>
        </w:rPr>
      </w:pPr>
    </w:p>
    <w:p w:rsidR="002C0D54" w:rsidRPr="00626665" w:rsidRDefault="002C0D54" w:rsidP="002C0D54">
      <w:pPr>
        <w:jc w:val="center"/>
        <w:rPr>
          <w:rStyle w:val="a6"/>
          <w:b/>
          <w:i w:val="0"/>
          <w:iCs w:val="0"/>
          <w:caps/>
          <w:lang w:val="uk-UA"/>
        </w:rPr>
      </w:pPr>
      <w:r w:rsidRPr="00626665">
        <w:rPr>
          <w:rStyle w:val="a6"/>
          <w:b/>
          <w:i w:val="0"/>
          <w:caps/>
          <w:lang w:val="uk-UA"/>
        </w:rPr>
        <w:t>ТЕМА 5. планування та реалізація управлінського дослідження: теоретичний та практичний аспекти</w:t>
      </w:r>
    </w:p>
    <w:p w:rsidR="002C0D54" w:rsidRPr="00626665" w:rsidRDefault="002C0D54" w:rsidP="002C0D54">
      <w:pPr>
        <w:ind w:firstLine="709"/>
        <w:jc w:val="both"/>
        <w:rPr>
          <w:rStyle w:val="a6"/>
          <w:b/>
          <w:i w:val="0"/>
          <w:lang w:val="uk-UA"/>
        </w:rPr>
      </w:pPr>
    </w:p>
    <w:p w:rsidR="002C0D54" w:rsidRPr="00626665" w:rsidRDefault="002C0D54" w:rsidP="002C0D54">
      <w:pPr>
        <w:ind w:firstLine="709"/>
        <w:jc w:val="both"/>
        <w:rPr>
          <w:rStyle w:val="a6"/>
          <w:i w:val="0"/>
          <w:iCs w:val="0"/>
          <w:u w:val="single"/>
          <w:lang w:val="uk-UA"/>
        </w:rPr>
      </w:pPr>
      <w:r w:rsidRPr="00626665">
        <w:rPr>
          <w:rStyle w:val="a6"/>
          <w:i w:val="0"/>
          <w:u w:val="single"/>
          <w:lang w:val="uk-UA"/>
        </w:rPr>
        <w:t>Лекція (2 години)</w:t>
      </w:r>
    </w:p>
    <w:p w:rsidR="002C0D54" w:rsidRPr="00626665" w:rsidRDefault="002C0D54" w:rsidP="002C0D54">
      <w:pPr>
        <w:ind w:firstLine="709"/>
        <w:jc w:val="both"/>
        <w:rPr>
          <w:color w:val="000000" w:themeColor="text1"/>
          <w:lang w:val="uk-UA"/>
        </w:rPr>
      </w:pPr>
    </w:p>
    <w:p w:rsidR="002C0D54" w:rsidRPr="00626665" w:rsidRDefault="002C0D54" w:rsidP="002C0D54">
      <w:pPr>
        <w:ind w:firstLine="709"/>
        <w:jc w:val="both"/>
        <w:rPr>
          <w:color w:val="000000" w:themeColor="text1"/>
          <w:lang w:val="uk-UA"/>
        </w:rPr>
      </w:pPr>
      <w:r w:rsidRPr="00626665">
        <w:rPr>
          <w:b/>
          <w:color w:val="000000" w:themeColor="text1"/>
          <w:lang w:val="uk-UA"/>
        </w:rPr>
        <w:lastRenderedPageBreak/>
        <w:t>Механізм розробки системи управлінського дослідження організації</w:t>
      </w:r>
      <w:r w:rsidRPr="00626665">
        <w:rPr>
          <w:color w:val="000000" w:themeColor="text1"/>
          <w:lang w:val="uk-UA"/>
        </w:rPr>
        <w:t xml:space="preserve">. Формування змісту програми управлінського дослідження. Визначення технології управлінського дослідження. Етапи планування дослідження управлінських ситуацій. Основні розділи робочого плану дослідження. Етап реалізації управлінського дослідження. </w:t>
      </w:r>
    </w:p>
    <w:p w:rsidR="002C0D54" w:rsidRPr="00626665" w:rsidRDefault="002C0D54" w:rsidP="002C0D54">
      <w:pPr>
        <w:ind w:firstLine="709"/>
        <w:jc w:val="both"/>
        <w:rPr>
          <w:rStyle w:val="a6"/>
          <w:b/>
          <w:i w:val="0"/>
          <w:iCs w:val="0"/>
          <w:lang w:val="uk-UA"/>
        </w:rPr>
      </w:pPr>
      <w:r w:rsidRPr="00626665">
        <w:rPr>
          <w:b/>
          <w:color w:val="000000" w:themeColor="text1"/>
          <w:lang w:val="uk-UA"/>
        </w:rPr>
        <w:t xml:space="preserve">Проблеми та перспективи </w:t>
      </w:r>
      <w:proofErr w:type="spellStart"/>
      <w:r w:rsidRPr="00626665">
        <w:rPr>
          <w:b/>
          <w:color w:val="000000" w:themeColor="text1"/>
          <w:lang w:val="uk-UA"/>
        </w:rPr>
        <w:t>аутсорсингу</w:t>
      </w:r>
      <w:proofErr w:type="spellEnd"/>
      <w:r w:rsidRPr="00626665">
        <w:rPr>
          <w:b/>
          <w:color w:val="000000" w:themeColor="text1"/>
          <w:lang w:val="uk-UA"/>
        </w:rPr>
        <w:t xml:space="preserve"> управлінських досліджень</w:t>
      </w:r>
      <w:r w:rsidRPr="00626665">
        <w:rPr>
          <w:color w:val="000000" w:themeColor="text1"/>
          <w:lang w:val="uk-UA"/>
        </w:rPr>
        <w:t xml:space="preserve">.   </w:t>
      </w:r>
    </w:p>
    <w:p w:rsidR="002C0D54" w:rsidRPr="00626665" w:rsidRDefault="002C0D54" w:rsidP="002C0D54">
      <w:pPr>
        <w:ind w:firstLine="709"/>
        <w:jc w:val="both"/>
        <w:rPr>
          <w:lang w:val="uk-UA"/>
        </w:rPr>
      </w:pPr>
      <w:r w:rsidRPr="00626665">
        <w:rPr>
          <w:lang w:val="uk-UA" w:eastAsia="ru-RU"/>
        </w:rPr>
        <w:t xml:space="preserve">Література </w:t>
      </w:r>
      <w:r w:rsidRPr="00626665">
        <w:rPr>
          <w:lang w:val="uk-UA"/>
        </w:rPr>
        <w:t>[7, 8, 9, 12, 14].</w:t>
      </w:r>
    </w:p>
    <w:p w:rsidR="002C0D54" w:rsidRPr="00626665" w:rsidRDefault="002C0D54" w:rsidP="002C0D54">
      <w:pPr>
        <w:ind w:firstLine="709"/>
        <w:jc w:val="both"/>
        <w:rPr>
          <w:lang w:val="uk-UA"/>
        </w:rPr>
      </w:pPr>
    </w:p>
    <w:p w:rsidR="002C0D54" w:rsidRPr="00626665" w:rsidRDefault="002C0D54" w:rsidP="002C0D54">
      <w:pPr>
        <w:ind w:firstLine="709"/>
        <w:rPr>
          <w:u w:val="single"/>
          <w:lang w:val="uk-UA" w:eastAsia="ru-RU"/>
        </w:rPr>
      </w:pPr>
      <w:r w:rsidRPr="00626665">
        <w:rPr>
          <w:u w:val="single"/>
          <w:lang w:val="uk-UA" w:eastAsia="ru-RU"/>
        </w:rPr>
        <w:t>Семінарське заняття – 0 год., самостійна робота – 10 год.</w:t>
      </w:r>
    </w:p>
    <w:p w:rsidR="002C0D54" w:rsidRPr="00626665" w:rsidRDefault="002C0D54" w:rsidP="002C0D54">
      <w:pPr>
        <w:ind w:firstLine="709"/>
        <w:jc w:val="both"/>
        <w:rPr>
          <w:lang w:val="uk-UA"/>
        </w:rPr>
      </w:pPr>
    </w:p>
    <w:p w:rsidR="002C0D54" w:rsidRPr="00626665" w:rsidRDefault="002C0D54" w:rsidP="002C0D54">
      <w:pPr>
        <w:ind w:firstLine="709"/>
        <w:jc w:val="both"/>
        <w:rPr>
          <w:u w:val="single"/>
          <w:lang w:val="uk-UA" w:eastAsia="ru-RU"/>
        </w:rPr>
      </w:pPr>
      <w:r w:rsidRPr="00626665">
        <w:rPr>
          <w:u w:val="single"/>
          <w:lang w:val="uk-UA" w:eastAsia="ru-RU"/>
        </w:rPr>
        <w:t>Самостійна робота (10 годин)</w:t>
      </w:r>
    </w:p>
    <w:p w:rsidR="002C0D54" w:rsidRPr="00626665" w:rsidRDefault="002C0D54" w:rsidP="002C0D54">
      <w:pPr>
        <w:pStyle w:val="a5"/>
        <w:jc w:val="both"/>
        <w:rPr>
          <w:rFonts w:ascii="Times New Roman" w:eastAsia="Times New Roman" w:hAnsi="Times New Roman" w:cs="Times New Roman"/>
          <w:b/>
          <w:color w:val="auto"/>
          <w:lang w:eastAsia="ru-RU"/>
        </w:rPr>
      </w:pPr>
    </w:p>
    <w:p w:rsidR="002C0D54" w:rsidRPr="00626665" w:rsidRDefault="002C0D54" w:rsidP="002C0D54">
      <w:pPr>
        <w:pStyle w:val="a5"/>
        <w:jc w:val="both"/>
        <w:rPr>
          <w:rFonts w:ascii="Times New Roman" w:eastAsia="Times New Roman" w:hAnsi="Times New Roman" w:cs="Times New Roman"/>
          <w:b/>
          <w:color w:val="auto"/>
          <w:lang w:eastAsia="ru-RU"/>
        </w:rPr>
      </w:pPr>
      <w:r w:rsidRPr="00626665">
        <w:rPr>
          <w:rFonts w:ascii="Times New Roman" w:eastAsia="Times New Roman" w:hAnsi="Times New Roman" w:cs="Times New Roman"/>
          <w:b/>
          <w:color w:val="auto"/>
          <w:lang w:eastAsia="ru-RU"/>
        </w:rPr>
        <w:t>Теми для рефератів</w:t>
      </w:r>
    </w:p>
    <w:p w:rsidR="002C0D54" w:rsidRPr="00626665" w:rsidRDefault="002C0D54" w:rsidP="00047C62">
      <w:pPr>
        <w:pStyle w:val="a5"/>
        <w:numPr>
          <w:ilvl w:val="0"/>
          <w:numId w:val="14"/>
        </w:numPr>
        <w:ind w:left="426" w:hanging="426"/>
        <w:jc w:val="both"/>
        <w:rPr>
          <w:rFonts w:ascii="Times New Roman" w:hAnsi="Times New Roman" w:cs="Times New Roman"/>
          <w:color w:val="000000" w:themeColor="text1"/>
        </w:rPr>
      </w:pPr>
      <w:r w:rsidRPr="00626665">
        <w:rPr>
          <w:rFonts w:ascii="Times New Roman" w:hAnsi="Times New Roman" w:cs="Times New Roman"/>
          <w:color w:val="000000" w:themeColor="text1"/>
        </w:rPr>
        <w:t>Впровадження управлінського дослідження та аналізу в практичну діяльність організації</w:t>
      </w:r>
    </w:p>
    <w:p w:rsidR="002C0D54" w:rsidRPr="00626665" w:rsidRDefault="002C0D54" w:rsidP="00047C62">
      <w:pPr>
        <w:pStyle w:val="a5"/>
        <w:numPr>
          <w:ilvl w:val="0"/>
          <w:numId w:val="14"/>
        </w:numPr>
        <w:ind w:left="426" w:hanging="426"/>
        <w:jc w:val="both"/>
        <w:rPr>
          <w:rFonts w:ascii="Times New Roman" w:hAnsi="Times New Roman" w:cs="Times New Roman"/>
          <w:color w:val="000000" w:themeColor="text1"/>
        </w:rPr>
      </w:pPr>
      <w:r w:rsidRPr="00626665">
        <w:rPr>
          <w:rFonts w:ascii="Times New Roman" w:hAnsi="Times New Roman" w:cs="Times New Roman"/>
          <w:color w:val="000000" w:themeColor="text1"/>
        </w:rPr>
        <w:t>Мережеві методи в управлінських дослідженнях</w:t>
      </w:r>
    </w:p>
    <w:p w:rsidR="002C0D54" w:rsidRPr="00626665" w:rsidRDefault="002C0D54" w:rsidP="00047C62">
      <w:pPr>
        <w:pStyle w:val="a5"/>
        <w:numPr>
          <w:ilvl w:val="0"/>
          <w:numId w:val="14"/>
        </w:numPr>
        <w:ind w:left="426" w:hanging="426"/>
        <w:jc w:val="both"/>
        <w:rPr>
          <w:rFonts w:ascii="Times New Roman" w:hAnsi="Times New Roman" w:cs="Times New Roman"/>
          <w:color w:val="000000" w:themeColor="text1"/>
        </w:rPr>
      </w:pPr>
      <w:r w:rsidRPr="00626665">
        <w:rPr>
          <w:rFonts w:ascii="Times New Roman" w:hAnsi="Times New Roman" w:cs="Times New Roman"/>
          <w:color w:val="000000" w:themeColor="text1"/>
        </w:rPr>
        <w:t xml:space="preserve">Проблеми та перспективи </w:t>
      </w:r>
      <w:proofErr w:type="spellStart"/>
      <w:r w:rsidRPr="00626665">
        <w:rPr>
          <w:rFonts w:ascii="Times New Roman" w:hAnsi="Times New Roman" w:cs="Times New Roman"/>
          <w:color w:val="000000" w:themeColor="text1"/>
        </w:rPr>
        <w:t>аутсорсингу</w:t>
      </w:r>
      <w:proofErr w:type="spellEnd"/>
      <w:r w:rsidRPr="00626665">
        <w:rPr>
          <w:rFonts w:ascii="Times New Roman" w:hAnsi="Times New Roman" w:cs="Times New Roman"/>
          <w:color w:val="000000" w:themeColor="text1"/>
        </w:rPr>
        <w:t xml:space="preserve"> управлінських досліджень</w:t>
      </w:r>
    </w:p>
    <w:p w:rsidR="002C0D54" w:rsidRPr="00626665" w:rsidRDefault="002C0D54" w:rsidP="00047C62">
      <w:pPr>
        <w:pStyle w:val="a5"/>
        <w:numPr>
          <w:ilvl w:val="0"/>
          <w:numId w:val="14"/>
        </w:numPr>
        <w:ind w:left="426" w:hanging="426"/>
        <w:jc w:val="both"/>
        <w:rPr>
          <w:rFonts w:ascii="Times New Roman" w:hAnsi="Times New Roman" w:cs="Times New Roman"/>
          <w:color w:val="000000" w:themeColor="text1"/>
        </w:rPr>
      </w:pPr>
      <w:r w:rsidRPr="00626665">
        <w:rPr>
          <w:rFonts w:ascii="Times New Roman" w:hAnsi="Times New Roman" w:cs="Times New Roman"/>
          <w:color w:val="000000" w:themeColor="text1"/>
        </w:rPr>
        <w:t xml:space="preserve">Консалтинг як форма </w:t>
      </w:r>
      <w:proofErr w:type="spellStart"/>
      <w:r w:rsidRPr="00626665">
        <w:rPr>
          <w:rFonts w:ascii="Times New Roman" w:hAnsi="Times New Roman" w:cs="Times New Roman"/>
          <w:color w:val="000000" w:themeColor="text1"/>
        </w:rPr>
        <w:t>аутсорсингу</w:t>
      </w:r>
      <w:proofErr w:type="spellEnd"/>
      <w:r w:rsidRPr="00626665">
        <w:rPr>
          <w:rFonts w:ascii="Times New Roman" w:hAnsi="Times New Roman" w:cs="Times New Roman"/>
          <w:color w:val="000000" w:themeColor="text1"/>
        </w:rPr>
        <w:t xml:space="preserve"> управлінських досліджень</w:t>
      </w:r>
    </w:p>
    <w:p w:rsidR="00626665" w:rsidRPr="00626665" w:rsidRDefault="00626665" w:rsidP="00626665">
      <w:pPr>
        <w:rPr>
          <w:b/>
          <w:lang w:val="uk-UA"/>
        </w:rPr>
      </w:pPr>
    </w:p>
    <w:p w:rsidR="00626665" w:rsidRPr="00626665" w:rsidRDefault="00626665" w:rsidP="00626665">
      <w:pPr>
        <w:jc w:val="center"/>
        <w:rPr>
          <w:b/>
          <w:lang w:val="uk-UA"/>
        </w:rPr>
      </w:pPr>
      <w:r w:rsidRPr="00626665">
        <w:rPr>
          <w:b/>
          <w:lang w:val="uk-UA"/>
        </w:rPr>
        <w:t>МЕТОДИЧНІ ВКАЗІВКИ ДО ВИВЧЕННЯ ПИТАНЬ ТЕМИ</w:t>
      </w:r>
    </w:p>
    <w:p w:rsidR="00626665" w:rsidRPr="00626665" w:rsidRDefault="00626665" w:rsidP="00626665">
      <w:pPr>
        <w:pStyle w:val="a5"/>
        <w:ind w:left="0" w:firstLine="709"/>
        <w:jc w:val="both"/>
        <w:rPr>
          <w:rFonts w:ascii="Times New Roman" w:hAnsi="Times New Roman" w:cs="Times New Roman"/>
        </w:rPr>
      </w:pPr>
      <w:r w:rsidRPr="00626665">
        <w:rPr>
          <w:rFonts w:ascii="Times New Roman" w:hAnsi="Times New Roman" w:cs="Times New Roman"/>
        </w:rPr>
        <w:t xml:space="preserve">Програмно-цільове дослідження систем управління вимагає створення конкретних організаційних механізмів управління. </w:t>
      </w:r>
    </w:p>
    <w:p w:rsidR="00626665" w:rsidRDefault="00626665" w:rsidP="00626665">
      <w:pPr>
        <w:pStyle w:val="a5"/>
        <w:ind w:left="0" w:firstLine="709"/>
        <w:jc w:val="both"/>
        <w:rPr>
          <w:rFonts w:ascii="Times New Roman" w:hAnsi="Times New Roman" w:cs="Times New Roman"/>
        </w:rPr>
      </w:pPr>
      <w:r w:rsidRPr="00626665">
        <w:rPr>
          <w:rFonts w:ascii="Times New Roman" w:hAnsi="Times New Roman" w:cs="Times New Roman"/>
          <w:i/>
        </w:rPr>
        <w:t>Методологія дослідження систем управління</w:t>
      </w:r>
      <w:r w:rsidRPr="00626665">
        <w:rPr>
          <w:rFonts w:ascii="Times New Roman" w:hAnsi="Times New Roman" w:cs="Times New Roman"/>
        </w:rPr>
        <w:t xml:space="preserve"> передбачає визначення цілей, предмета досліджень, меж дослідження, вибір засобів і методів досліджень, засобів (ресурсів) та етапів проведення дослідних робіт.</w:t>
      </w:r>
      <w:r>
        <w:rPr>
          <w:rFonts w:ascii="Times New Roman" w:hAnsi="Times New Roman" w:cs="Times New Roman"/>
        </w:rPr>
        <w:tab/>
      </w:r>
    </w:p>
    <w:p w:rsidR="00626665" w:rsidRDefault="00626665" w:rsidP="00626665">
      <w:pPr>
        <w:pStyle w:val="a5"/>
        <w:ind w:left="0" w:firstLine="709"/>
        <w:jc w:val="both"/>
        <w:rPr>
          <w:rFonts w:ascii="Times New Roman" w:hAnsi="Times New Roman" w:cs="Times New Roman"/>
        </w:rPr>
      </w:pPr>
      <w:r w:rsidRPr="00626665">
        <w:rPr>
          <w:rFonts w:ascii="Times New Roman" w:hAnsi="Times New Roman" w:cs="Times New Roman"/>
        </w:rPr>
        <w:t>Методологія та організація дослідження систем управління вимагає врахування низки системних характеристик, до яких відносяться: потреба в дослідженнях; об'єкт і предмет дослідження; ресурси для проведення досліджень; ефективність досліджень; результати досліджень.</w:t>
      </w:r>
    </w:p>
    <w:p w:rsidR="00626665" w:rsidRDefault="00626665" w:rsidP="00626665">
      <w:pPr>
        <w:pStyle w:val="a5"/>
        <w:ind w:left="0" w:firstLine="709"/>
        <w:jc w:val="both"/>
        <w:rPr>
          <w:rFonts w:ascii="Times New Roman" w:hAnsi="Times New Roman" w:cs="Times New Roman"/>
        </w:rPr>
      </w:pPr>
      <w:r w:rsidRPr="00626665">
        <w:rPr>
          <w:rFonts w:ascii="Times New Roman" w:hAnsi="Times New Roman" w:cs="Times New Roman"/>
        </w:rPr>
        <w:t>1. Потреба в дослідженні зумовлює масштаб і глибину дослідження системних характеристик, реалізація яких найбільшою мірою впливає на досягнення поставлених цілей.</w:t>
      </w:r>
    </w:p>
    <w:p w:rsidR="00CE3C5C" w:rsidRDefault="00626665" w:rsidP="00626665">
      <w:pPr>
        <w:pStyle w:val="a5"/>
        <w:ind w:left="0" w:firstLine="709"/>
        <w:jc w:val="both"/>
        <w:rPr>
          <w:rFonts w:ascii="Times New Roman" w:hAnsi="Times New Roman" w:cs="Times New Roman"/>
        </w:rPr>
      </w:pPr>
      <w:r w:rsidRPr="00626665">
        <w:rPr>
          <w:rFonts w:ascii="Times New Roman" w:hAnsi="Times New Roman" w:cs="Times New Roman"/>
        </w:rPr>
        <w:t>2. Об'єктом досліджень є система управління конкретної організації. Для її вивчення необхідно знати затверджені схеми управління, посадові інструкції. Положення про підрозділи. Предметом дослідження є взаємовідносини між співробітниками апарату управління, а також між підрозділами, розташованими на різних рівнях системи управління. При цьому предметом дослідження є конкретна проблема (або комплекс проблем), вирішення якої вимагає проведення досліджень. Серед цих проблем можуть бути наступні</w:t>
      </w:r>
      <w:r w:rsidR="00CE3C5C">
        <w:rPr>
          <w:rFonts w:ascii="Times New Roman" w:hAnsi="Times New Roman" w:cs="Times New Roman"/>
        </w:rPr>
        <w:t xml:space="preserve"> а) </w:t>
      </w:r>
      <w:r w:rsidRPr="00626665">
        <w:rPr>
          <w:rFonts w:ascii="Times New Roman" w:hAnsi="Times New Roman" w:cs="Times New Roman"/>
        </w:rPr>
        <w:t>розвиток структури управління;</w:t>
      </w:r>
      <w:r w:rsidR="00CE3C5C">
        <w:rPr>
          <w:rFonts w:ascii="Times New Roman" w:hAnsi="Times New Roman" w:cs="Times New Roman"/>
        </w:rPr>
        <w:t xml:space="preserve"> б) </w:t>
      </w:r>
      <w:r w:rsidRPr="00626665">
        <w:rPr>
          <w:rFonts w:ascii="Times New Roman" w:hAnsi="Times New Roman" w:cs="Times New Roman"/>
        </w:rPr>
        <w:t>мотивація персоналу;</w:t>
      </w:r>
      <w:r w:rsidR="00CE3C5C">
        <w:rPr>
          <w:rFonts w:ascii="Times New Roman" w:hAnsi="Times New Roman" w:cs="Times New Roman"/>
        </w:rPr>
        <w:t xml:space="preserve"> в) </w:t>
      </w:r>
      <w:r w:rsidRPr="00626665">
        <w:rPr>
          <w:rFonts w:ascii="Times New Roman" w:hAnsi="Times New Roman" w:cs="Times New Roman"/>
        </w:rPr>
        <w:t>мотивація техніки та інформаційних систем управління;</w:t>
      </w:r>
      <w:r w:rsidR="00CE3C5C">
        <w:rPr>
          <w:rFonts w:ascii="Times New Roman" w:hAnsi="Times New Roman" w:cs="Times New Roman"/>
        </w:rPr>
        <w:t xml:space="preserve"> г) </w:t>
      </w:r>
      <w:r w:rsidRPr="00626665">
        <w:rPr>
          <w:rFonts w:ascii="Times New Roman" w:hAnsi="Times New Roman" w:cs="Times New Roman"/>
        </w:rPr>
        <w:t>розробка управлінських рішень;</w:t>
      </w:r>
      <w:r w:rsidR="00CE3C5C">
        <w:rPr>
          <w:rFonts w:ascii="Times New Roman" w:hAnsi="Times New Roman" w:cs="Times New Roman"/>
        </w:rPr>
        <w:t xml:space="preserve"> д) </w:t>
      </w:r>
      <w:r w:rsidRPr="00626665">
        <w:rPr>
          <w:rFonts w:ascii="Times New Roman" w:hAnsi="Times New Roman" w:cs="Times New Roman"/>
        </w:rPr>
        <w:t>підготовка персоналу та ін.</w:t>
      </w:r>
    </w:p>
    <w:p w:rsidR="00CE3C5C" w:rsidRDefault="00626665" w:rsidP="00626665">
      <w:pPr>
        <w:pStyle w:val="a5"/>
        <w:ind w:left="0" w:firstLine="709"/>
        <w:jc w:val="both"/>
        <w:rPr>
          <w:rFonts w:ascii="Times New Roman" w:hAnsi="Times New Roman" w:cs="Times New Roman"/>
        </w:rPr>
      </w:pPr>
      <w:r w:rsidRPr="00626665">
        <w:rPr>
          <w:rFonts w:ascii="Times New Roman" w:hAnsi="Times New Roman" w:cs="Times New Roman"/>
        </w:rPr>
        <w:t xml:space="preserve">3. Ресурси </w:t>
      </w:r>
      <w:r w:rsidR="00CE3C5C">
        <w:rPr>
          <w:rFonts w:ascii="Times New Roman" w:hAnsi="Times New Roman" w:cs="Times New Roman"/>
        </w:rPr>
        <w:t>–</w:t>
      </w:r>
      <w:r w:rsidRPr="00626665">
        <w:rPr>
          <w:rFonts w:ascii="Times New Roman" w:hAnsi="Times New Roman" w:cs="Times New Roman"/>
        </w:rPr>
        <w:t xml:space="preserve"> це комплекс засобів, що забезпечують успішне проведення досліджень. Це, насамперед, матеріальні ресурси, трудові ресурси, фінансові ресурси, інформаційні ресурси, технічні засоби, необхідні для обробки результатів, а також правові документи, що характеризують об'єкт дослідження.</w:t>
      </w:r>
    </w:p>
    <w:p w:rsidR="00CE3C5C" w:rsidRDefault="00626665" w:rsidP="00626665">
      <w:pPr>
        <w:pStyle w:val="a5"/>
        <w:ind w:left="0" w:firstLine="709"/>
        <w:jc w:val="both"/>
        <w:rPr>
          <w:rFonts w:ascii="Times New Roman" w:hAnsi="Times New Roman" w:cs="Times New Roman"/>
        </w:rPr>
      </w:pPr>
      <w:r w:rsidRPr="00626665">
        <w:rPr>
          <w:rFonts w:ascii="Times New Roman" w:hAnsi="Times New Roman" w:cs="Times New Roman"/>
        </w:rPr>
        <w:t>4. Ефективність досліджень вимагає порівняння витрат на проведення досліджень і отриманих результатів.</w:t>
      </w:r>
    </w:p>
    <w:p w:rsidR="00CE3C5C" w:rsidRDefault="00626665" w:rsidP="00626665">
      <w:pPr>
        <w:pStyle w:val="a5"/>
        <w:ind w:left="0" w:firstLine="709"/>
        <w:jc w:val="both"/>
        <w:rPr>
          <w:rFonts w:ascii="Times New Roman" w:hAnsi="Times New Roman" w:cs="Times New Roman"/>
        </w:rPr>
      </w:pPr>
      <w:r w:rsidRPr="00626665">
        <w:rPr>
          <w:rFonts w:ascii="Times New Roman" w:hAnsi="Times New Roman" w:cs="Times New Roman"/>
        </w:rPr>
        <w:t>5. Результати досліджень можуть бути представлені в різних формах. Це може бути нова модель системи управління, нові регламентуючі документи, скориговані розрахункові формули, нова корпоративна культура.</w:t>
      </w:r>
    </w:p>
    <w:p w:rsidR="00CE3C5C" w:rsidRDefault="00626665" w:rsidP="00626665">
      <w:pPr>
        <w:pStyle w:val="a5"/>
        <w:ind w:left="0" w:firstLine="709"/>
        <w:jc w:val="both"/>
        <w:rPr>
          <w:rFonts w:ascii="Times New Roman" w:hAnsi="Times New Roman" w:cs="Times New Roman"/>
        </w:rPr>
      </w:pPr>
      <w:r w:rsidRPr="00626665">
        <w:rPr>
          <w:rFonts w:ascii="Times New Roman" w:hAnsi="Times New Roman" w:cs="Times New Roman"/>
        </w:rPr>
        <w:t xml:space="preserve">З практичної точки зору методика проведення досліджень, як правило, включає </w:t>
      </w:r>
      <w:r w:rsidRPr="00CE3C5C">
        <w:rPr>
          <w:rFonts w:ascii="Times New Roman" w:hAnsi="Times New Roman" w:cs="Times New Roman"/>
          <w:i/>
        </w:rPr>
        <w:t>три основні розділи</w:t>
      </w:r>
      <w:r w:rsidRPr="00626665">
        <w:rPr>
          <w:rFonts w:ascii="Times New Roman" w:hAnsi="Times New Roman" w:cs="Times New Roman"/>
        </w:rPr>
        <w:t>: теоретичний, методичний, організаційний.</w:t>
      </w:r>
    </w:p>
    <w:p w:rsidR="00CE3C5C" w:rsidRDefault="00626665" w:rsidP="00626665">
      <w:pPr>
        <w:pStyle w:val="a5"/>
        <w:ind w:left="0" w:firstLine="709"/>
        <w:jc w:val="both"/>
        <w:rPr>
          <w:rFonts w:ascii="Times New Roman" w:hAnsi="Times New Roman" w:cs="Times New Roman"/>
        </w:rPr>
      </w:pPr>
      <w:r w:rsidRPr="00626665">
        <w:rPr>
          <w:rFonts w:ascii="Times New Roman" w:hAnsi="Times New Roman" w:cs="Times New Roman"/>
        </w:rPr>
        <w:t>У теоретичному розділі визначаються основні цілі, завдання, предмет і об'єкт дослідження.</w:t>
      </w:r>
      <w:r w:rsidR="00CE3C5C">
        <w:rPr>
          <w:rFonts w:ascii="Times New Roman" w:hAnsi="Times New Roman" w:cs="Times New Roman"/>
        </w:rPr>
        <w:t xml:space="preserve"> </w:t>
      </w:r>
    </w:p>
    <w:p w:rsidR="00CE3C5C" w:rsidRDefault="00626665" w:rsidP="00626665">
      <w:pPr>
        <w:pStyle w:val="a5"/>
        <w:ind w:left="0" w:firstLine="709"/>
        <w:jc w:val="both"/>
        <w:rPr>
          <w:rFonts w:ascii="Times New Roman" w:hAnsi="Times New Roman" w:cs="Times New Roman"/>
        </w:rPr>
      </w:pPr>
      <w:r w:rsidRPr="00626665">
        <w:rPr>
          <w:rFonts w:ascii="Times New Roman" w:hAnsi="Times New Roman" w:cs="Times New Roman"/>
        </w:rPr>
        <w:lastRenderedPageBreak/>
        <w:t>Методичний розділ містить обґрунтування вибору методу проведення досліджень, збору та обробки даних, аналіз отриманих результатів, способи їх оформлення.</w:t>
      </w:r>
      <w:r w:rsidR="00CE3C5C">
        <w:rPr>
          <w:rFonts w:ascii="Times New Roman" w:hAnsi="Times New Roman" w:cs="Times New Roman"/>
        </w:rPr>
        <w:t xml:space="preserve"> </w:t>
      </w:r>
    </w:p>
    <w:p w:rsidR="00CE3C5C" w:rsidRDefault="00626665" w:rsidP="00626665">
      <w:pPr>
        <w:pStyle w:val="a5"/>
        <w:ind w:left="0" w:firstLine="709"/>
        <w:jc w:val="both"/>
        <w:rPr>
          <w:rFonts w:ascii="Times New Roman" w:hAnsi="Times New Roman" w:cs="Times New Roman"/>
        </w:rPr>
      </w:pPr>
      <w:r w:rsidRPr="00626665">
        <w:rPr>
          <w:rFonts w:ascii="Times New Roman" w:hAnsi="Times New Roman" w:cs="Times New Roman"/>
        </w:rPr>
        <w:t>Організаційний розділ представляє, насамперед, план проведення досліджень, формування команди виконавців, розподіл трудових і фінансових ресурсів. Тут же визначається і організаційна форма проведення досліджень, тобто індивідуальні чи колективні дослідження, дослідження, що проводяться внутрішніми або зовнішніми фахівцями. Виділяються спеціальні відділи, служби управління змінами, цільові проектні підрозділи, які будуть задіяні в проведенні дослідження систем управління.</w:t>
      </w:r>
    </w:p>
    <w:p w:rsidR="00CE3C5C" w:rsidRDefault="00626665" w:rsidP="00626665">
      <w:pPr>
        <w:pStyle w:val="a5"/>
        <w:ind w:left="0" w:firstLine="709"/>
        <w:jc w:val="both"/>
        <w:rPr>
          <w:rFonts w:ascii="Times New Roman" w:hAnsi="Times New Roman" w:cs="Times New Roman"/>
        </w:rPr>
      </w:pPr>
      <w:r w:rsidRPr="00626665">
        <w:rPr>
          <w:rFonts w:ascii="Times New Roman" w:hAnsi="Times New Roman" w:cs="Times New Roman"/>
        </w:rPr>
        <w:t xml:space="preserve">При проведенні системного аналізу важливого значення набуває колектив виконавців. До складу групи з проведення системного аналізу повинні входити:фахівці в галузі системного аналізу </w:t>
      </w:r>
      <w:r w:rsidR="00CE3C5C">
        <w:rPr>
          <w:rFonts w:ascii="Times New Roman" w:hAnsi="Times New Roman" w:cs="Times New Roman"/>
        </w:rPr>
        <w:t>–</w:t>
      </w:r>
      <w:r w:rsidRPr="00626665">
        <w:rPr>
          <w:rFonts w:ascii="Times New Roman" w:hAnsi="Times New Roman" w:cs="Times New Roman"/>
        </w:rPr>
        <w:t xml:space="preserve"> керівники групи і майбутні керівники проектів;</w:t>
      </w:r>
      <w:r w:rsidR="00CE3C5C">
        <w:rPr>
          <w:rFonts w:ascii="Times New Roman" w:hAnsi="Times New Roman" w:cs="Times New Roman"/>
        </w:rPr>
        <w:t xml:space="preserve"> </w:t>
      </w:r>
      <w:r w:rsidRPr="00626665">
        <w:rPr>
          <w:rFonts w:ascii="Times New Roman" w:hAnsi="Times New Roman" w:cs="Times New Roman"/>
        </w:rPr>
        <w:t>інженери по організації виробництва;</w:t>
      </w:r>
      <w:r w:rsidR="00CE3C5C">
        <w:rPr>
          <w:rFonts w:ascii="Times New Roman" w:hAnsi="Times New Roman" w:cs="Times New Roman"/>
        </w:rPr>
        <w:t xml:space="preserve"> </w:t>
      </w:r>
      <w:r w:rsidRPr="00626665">
        <w:rPr>
          <w:rFonts w:ascii="Times New Roman" w:hAnsi="Times New Roman" w:cs="Times New Roman"/>
        </w:rPr>
        <w:t>економісти, що спеціалізуються в галузі економічного аналізу, а також дослідники організаційних структур та документообігу;</w:t>
      </w:r>
      <w:r w:rsidR="00CE3C5C">
        <w:rPr>
          <w:rFonts w:ascii="Times New Roman" w:hAnsi="Times New Roman" w:cs="Times New Roman"/>
        </w:rPr>
        <w:t xml:space="preserve"> </w:t>
      </w:r>
      <w:r w:rsidRPr="00626665">
        <w:rPr>
          <w:rFonts w:ascii="Times New Roman" w:hAnsi="Times New Roman" w:cs="Times New Roman"/>
        </w:rPr>
        <w:t>фахівці з використання технічних засобів і комп'ютерної техніки;</w:t>
      </w:r>
      <w:r w:rsidR="00CE3C5C">
        <w:rPr>
          <w:rFonts w:ascii="Times New Roman" w:hAnsi="Times New Roman" w:cs="Times New Roman"/>
        </w:rPr>
        <w:t xml:space="preserve"> </w:t>
      </w:r>
      <w:r w:rsidRPr="00626665">
        <w:rPr>
          <w:rFonts w:ascii="Times New Roman" w:hAnsi="Times New Roman" w:cs="Times New Roman"/>
        </w:rPr>
        <w:t>психологи і соціологи.</w:t>
      </w:r>
    </w:p>
    <w:p w:rsidR="00CE3C5C" w:rsidRDefault="00626665" w:rsidP="00626665">
      <w:pPr>
        <w:pStyle w:val="a5"/>
        <w:ind w:left="0" w:firstLine="709"/>
        <w:jc w:val="both"/>
        <w:rPr>
          <w:rFonts w:ascii="Times New Roman" w:hAnsi="Times New Roman" w:cs="Times New Roman"/>
        </w:rPr>
      </w:pPr>
      <w:r w:rsidRPr="00626665">
        <w:rPr>
          <w:rFonts w:ascii="Times New Roman" w:hAnsi="Times New Roman" w:cs="Times New Roman"/>
        </w:rPr>
        <w:t>У загальному вигляді організацію проведення дослідження можна представити таким чином:</w:t>
      </w:r>
    </w:p>
    <w:p w:rsidR="00CE3C5C" w:rsidRDefault="00626665" w:rsidP="00047C62">
      <w:pPr>
        <w:pStyle w:val="a5"/>
        <w:numPr>
          <w:ilvl w:val="0"/>
          <w:numId w:val="41"/>
        </w:numPr>
        <w:ind w:left="284" w:hanging="284"/>
        <w:jc w:val="both"/>
        <w:rPr>
          <w:rFonts w:ascii="Times New Roman" w:hAnsi="Times New Roman" w:cs="Times New Roman"/>
        </w:rPr>
      </w:pPr>
      <w:r w:rsidRPr="00626665">
        <w:rPr>
          <w:rFonts w:ascii="Times New Roman" w:hAnsi="Times New Roman" w:cs="Times New Roman"/>
        </w:rPr>
        <w:t>підготовка дослідження, тобто розробка програми, визначення одиниць спостереження, визначення методів збору інформації, проведення пробного (пілотажного) дослідження;</w:t>
      </w:r>
    </w:p>
    <w:p w:rsidR="00CE3C5C" w:rsidRDefault="00626665" w:rsidP="00047C62">
      <w:pPr>
        <w:pStyle w:val="a5"/>
        <w:numPr>
          <w:ilvl w:val="0"/>
          <w:numId w:val="41"/>
        </w:numPr>
        <w:ind w:left="284" w:hanging="284"/>
        <w:jc w:val="both"/>
        <w:rPr>
          <w:rFonts w:ascii="Times New Roman" w:hAnsi="Times New Roman" w:cs="Times New Roman"/>
        </w:rPr>
      </w:pPr>
      <w:r w:rsidRPr="00626665">
        <w:rPr>
          <w:rFonts w:ascii="Times New Roman" w:hAnsi="Times New Roman" w:cs="Times New Roman"/>
        </w:rPr>
        <w:t>збір необхідної інформації з урахуванням її синтаксичних, семантичних і прагматичних аспектів;</w:t>
      </w:r>
      <w:r w:rsidR="00CE3C5C">
        <w:rPr>
          <w:rFonts w:ascii="Times New Roman" w:hAnsi="Times New Roman" w:cs="Times New Roman"/>
        </w:rPr>
        <w:t xml:space="preserve"> </w:t>
      </w:r>
    </w:p>
    <w:p w:rsidR="00CE3C5C" w:rsidRDefault="00626665" w:rsidP="00047C62">
      <w:pPr>
        <w:pStyle w:val="a5"/>
        <w:numPr>
          <w:ilvl w:val="0"/>
          <w:numId w:val="41"/>
        </w:numPr>
        <w:ind w:left="284" w:hanging="284"/>
        <w:jc w:val="both"/>
        <w:rPr>
          <w:rFonts w:ascii="Times New Roman" w:hAnsi="Times New Roman" w:cs="Times New Roman"/>
        </w:rPr>
      </w:pPr>
      <w:r w:rsidRPr="00626665">
        <w:rPr>
          <w:rFonts w:ascii="Times New Roman" w:hAnsi="Times New Roman" w:cs="Times New Roman"/>
        </w:rPr>
        <w:t>підготовка інформації до опрацювання;</w:t>
      </w:r>
    </w:p>
    <w:p w:rsidR="00CE3C5C" w:rsidRDefault="00626665" w:rsidP="00047C62">
      <w:pPr>
        <w:pStyle w:val="a5"/>
        <w:numPr>
          <w:ilvl w:val="0"/>
          <w:numId w:val="41"/>
        </w:numPr>
        <w:ind w:left="284" w:hanging="284"/>
        <w:jc w:val="both"/>
        <w:rPr>
          <w:rFonts w:ascii="Times New Roman" w:hAnsi="Times New Roman" w:cs="Times New Roman"/>
        </w:rPr>
      </w:pPr>
      <w:r w:rsidRPr="00626665">
        <w:rPr>
          <w:rFonts w:ascii="Times New Roman" w:hAnsi="Times New Roman" w:cs="Times New Roman"/>
        </w:rPr>
        <w:t>обробка інформації та її аналіз;</w:t>
      </w:r>
    </w:p>
    <w:p w:rsidR="00CE3C5C" w:rsidRDefault="00626665" w:rsidP="00047C62">
      <w:pPr>
        <w:pStyle w:val="a5"/>
        <w:numPr>
          <w:ilvl w:val="0"/>
          <w:numId w:val="41"/>
        </w:numPr>
        <w:ind w:left="284" w:hanging="284"/>
        <w:jc w:val="both"/>
        <w:rPr>
          <w:rFonts w:ascii="Times New Roman" w:hAnsi="Times New Roman" w:cs="Times New Roman"/>
        </w:rPr>
      </w:pPr>
      <w:r w:rsidRPr="00626665">
        <w:rPr>
          <w:rFonts w:ascii="Times New Roman" w:hAnsi="Times New Roman" w:cs="Times New Roman"/>
        </w:rPr>
        <w:t>підготовка результатів дослідження.</w:t>
      </w:r>
    </w:p>
    <w:p w:rsidR="00CE3C5C" w:rsidRDefault="00626665" w:rsidP="00626665">
      <w:pPr>
        <w:pStyle w:val="a5"/>
        <w:ind w:left="0" w:firstLine="709"/>
        <w:jc w:val="both"/>
        <w:rPr>
          <w:rFonts w:ascii="Times New Roman" w:hAnsi="Times New Roman" w:cs="Times New Roman"/>
        </w:rPr>
      </w:pPr>
      <w:r w:rsidRPr="00626665">
        <w:rPr>
          <w:rFonts w:ascii="Times New Roman" w:hAnsi="Times New Roman" w:cs="Times New Roman"/>
        </w:rPr>
        <w:t>Результати аналізу представляють на розгляд керівництва підприємства або спеціальної експертної комісії. Обговорення результатів доцільно організувати за участю представників усіх підрозділів системи управління. Підсумки обговорення фіксують у спеціальному документі і використовують при розробці поточних і перспективних планів розвитку підприємст</w:t>
      </w:r>
      <w:r w:rsidR="00CE3C5C">
        <w:rPr>
          <w:rFonts w:ascii="Times New Roman" w:hAnsi="Times New Roman" w:cs="Times New Roman"/>
        </w:rPr>
        <w:t>ва або розглянутої організації.</w:t>
      </w:r>
    </w:p>
    <w:p w:rsidR="00626665" w:rsidRPr="00626665" w:rsidRDefault="00626665" w:rsidP="00626665">
      <w:pPr>
        <w:pStyle w:val="a5"/>
        <w:ind w:left="0" w:firstLine="709"/>
        <w:jc w:val="center"/>
        <w:rPr>
          <w:rStyle w:val="a6"/>
          <w:rFonts w:ascii="Times New Roman" w:hAnsi="Times New Roman" w:cs="Times New Roman"/>
          <w:b/>
          <w:i w:val="0"/>
          <w:caps/>
        </w:rPr>
      </w:pPr>
    </w:p>
    <w:p w:rsidR="002C0D54" w:rsidRPr="00626665" w:rsidRDefault="002C0D54" w:rsidP="00626665">
      <w:pPr>
        <w:pStyle w:val="a5"/>
        <w:ind w:left="0" w:firstLine="709"/>
        <w:jc w:val="center"/>
        <w:rPr>
          <w:rFonts w:ascii="Times New Roman" w:eastAsia="Times New Roman" w:hAnsi="Times New Roman" w:cs="Times New Roman"/>
          <w:color w:val="auto"/>
          <w:lang w:eastAsia="ru-RU"/>
        </w:rPr>
      </w:pPr>
      <w:r w:rsidRPr="00626665">
        <w:rPr>
          <w:rStyle w:val="a6"/>
          <w:rFonts w:ascii="Times New Roman" w:hAnsi="Times New Roman" w:cs="Times New Roman"/>
          <w:b/>
          <w:i w:val="0"/>
          <w:caps/>
        </w:rPr>
        <w:t>ТЕМА 6. оцінка результатів управлінського дослідження та діагностика управлінської ситуації</w:t>
      </w:r>
    </w:p>
    <w:p w:rsidR="002C0D54" w:rsidRPr="00626665" w:rsidRDefault="002C0D54" w:rsidP="00626665">
      <w:pPr>
        <w:pStyle w:val="a5"/>
        <w:ind w:left="0" w:firstLine="709"/>
        <w:jc w:val="both"/>
        <w:rPr>
          <w:rFonts w:ascii="Times New Roman" w:eastAsia="Times New Roman" w:hAnsi="Times New Roman" w:cs="Times New Roman"/>
          <w:color w:val="auto"/>
          <w:lang w:eastAsia="ru-RU"/>
        </w:rPr>
      </w:pPr>
    </w:p>
    <w:p w:rsidR="002C0D54" w:rsidRPr="00626665" w:rsidRDefault="002C0D54" w:rsidP="00626665">
      <w:pPr>
        <w:pStyle w:val="a5"/>
        <w:ind w:left="0" w:firstLine="709"/>
        <w:jc w:val="both"/>
        <w:rPr>
          <w:rFonts w:ascii="Times New Roman" w:eastAsia="Times New Roman" w:hAnsi="Times New Roman" w:cs="Times New Roman"/>
          <w:color w:val="auto"/>
          <w:u w:val="single"/>
          <w:lang w:eastAsia="ru-RU"/>
        </w:rPr>
      </w:pPr>
      <w:r w:rsidRPr="00626665">
        <w:rPr>
          <w:rFonts w:ascii="Times New Roman" w:eastAsia="Times New Roman" w:hAnsi="Times New Roman" w:cs="Times New Roman"/>
          <w:color w:val="auto"/>
          <w:u w:val="single"/>
          <w:lang w:eastAsia="ru-RU"/>
        </w:rPr>
        <w:t>Лекція (2 години)</w:t>
      </w:r>
    </w:p>
    <w:p w:rsidR="002C0D54" w:rsidRDefault="002C0D54" w:rsidP="002C0D54">
      <w:pPr>
        <w:pStyle w:val="a5"/>
        <w:jc w:val="both"/>
        <w:rPr>
          <w:rFonts w:ascii="Times New Roman" w:eastAsia="Times New Roman" w:hAnsi="Times New Roman" w:cs="Times New Roman"/>
          <w:b/>
          <w:color w:val="auto"/>
          <w:lang w:eastAsia="ru-RU"/>
        </w:rPr>
      </w:pPr>
    </w:p>
    <w:p w:rsidR="002C0D54" w:rsidRPr="00E16A60" w:rsidRDefault="002C0D54" w:rsidP="002C0D54">
      <w:pPr>
        <w:pStyle w:val="a5"/>
        <w:ind w:left="0" w:firstLine="720"/>
        <w:jc w:val="both"/>
        <w:rPr>
          <w:rFonts w:ascii="Times New Roman" w:eastAsia="Times New Roman" w:hAnsi="Times New Roman" w:cs="Times New Roman"/>
          <w:color w:val="auto"/>
          <w:lang w:eastAsia="ru-RU"/>
        </w:rPr>
      </w:pPr>
      <w:r>
        <w:rPr>
          <w:rFonts w:ascii="Times New Roman" w:eastAsia="Times New Roman" w:hAnsi="Times New Roman" w:cs="Times New Roman"/>
          <w:b/>
          <w:color w:val="auto"/>
          <w:lang w:eastAsia="ru-RU"/>
        </w:rPr>
        <w:t xml:space="preserve">Наукова та практична ефективність управлінського дослідження. </w:t>
      </w:r>
      <w:r>
        <w:rPr>
          <w:rFonts w:ascii="Times New Roman" w:eastAsia="Times New Roman" w:hAnsi="Times New Roman" w:cs="Times New Roman"/>
          <w:color w:val="auto"/>
          <w:lang w:eastAsia="ru-RU"/>
        </w:rPr>
        <w:t>Необхідність та шляхи оцінки результатів дослідження систем менеджменту. Види оцінок в управлінських дослідженнях.</w:t>
      </w:r>
      <w:r w:rsidRPr="00E16A60">
        <w:rPr>
          <w:rFonts w:ascii="Times New Roman" w:eastAsia="Times New Roman" w:hAnsi="Times New Roman" w:cs="Times New Roman"/>
          <w:b/>
          <w:color w:val="auto"/>
          <w:lang w:eastAsia="ru-RU"/>
        </w:rPr>
        <w:t xml:space="preserve"> </w:t>
      </w:r>
      <w:r w:rsidRPr="00E16A60">
        <w:rPr>
          <w:rFonts w:ascii="Times New Roman" w:eastAsia="Times New Roman" w:hAnsi="Times New Roman" w:cs="Times New Roman"/>
          <w:color w:val="auto"/>
          <w:lang w:eastAsia="ru-RU"/>
        </w:rPr>
        <w:t>Фактори, які визначають ефективність управлінського дослідження.</w:t>
      </w:r>
    </w:p>
    <w:p w:rsidR="002C0D54" w:rsidRPr="00CE3C5C" w:rsidRDefault="002C0D54" w:rsidP="002C0D54">
      <w:pPr>
        <w:pStyle w:val="a5"/>
        <w:ind w:left="0" w:firstLine="720"/>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b/>
          <w:color w:val="auto"/>
          <w:lang w:eastAsia="ru-RU"/>
        </w:rPr>
        <w:t>Соціальна, організаційна та економічна ефективність управлінського дослідження</w:t>
      </w:r>
      <w:r w:rsidRPr="00CE3C5C">
        <w:rPr>
          <w:rFonts w:ascii="Times New Roman" w:eastAsia="Times New Roman" w:hAnsi="Times New Roman" w:cs="Times New Roman"/>
          <w:color w:val="auto"/>
          <w:lang w:eastAsia="ru-RU"/>
        </w:rPr>
        <w:t xml:space="preserve">. Критерії оцінювання ефективності та результативності управлінського дослідження. Зворотний зв'язок в управлінських дослідженнях. </w:t>
      </w:r>
    </w:p>
    <w:p w:rsidR="002C0D54" w:rsidRPr="00CE3C5C" w:rsidRDefault="002C0D54" w:rsidP="002C0D54">
      <w:pPr>
        <w:pStyle w:val="a5"/>
        <w:ind w:left="0" w:firstLine="720"/>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b/>
          <w:color w:val="auto"/>
          <w:lang w:eastAsia="ru-RU"/>
        </w:rPr>
        <w:t>Роль особистості дослідника для досягнення ефективності та результативності управлінських досліджень.</w:t>
      </w:r>
      <w:r w:rsidRPr="00CE3C5C">
        <w:rPr>
          <w:rFonts w:ascii="Times New Roman" w:eastAsia="Times New Roman" w:hAnsi="Times New Roman" w:cs="Times New Roman"/>
          <w:color w:val="auto"/>
          <w:lang w:eastAsia="ru-RU"/>
        </w:rPr>
        <w:t xml:space="preserve"> Принципи оцінювання реальної дійсності, результатів та тенденцій. Причини помилок при здійсненні управлінських досліджень.   </w:t>
      </w:r>
    </w:p>
    <w:p w:rsidR="002C0D54" w:rsidRPr="00CE3C5C" w:rsidRDefault="002C0D54" w:rsidP="002C0D54">
      <w:pPr>
        <w:ind w:left="709"/>
        <w:jc w:val="both"/>
        <w:rPr>
          <w:lang w:val="uk-UA"/>
        </w:rPr>
      </w:pPr>
      <w:r w:rsidRPr="00CE3C5C">
        <w:rPr>
          <w:lang w:val="uk-UA" w:eastAsia="ru-RU"/>
        </w:rPr>
        <w:t xml:space="preserve">Література </w:t>
      </w:r>
      <w:r w:rsidRPr="00CE3C5C">
        <w:rPr>
          <w:lang w:val="uk-UA"/>
        </w:rPr>
        <w:t>[7, 8, 9, 12, 14, 18, 21].</w:t>
      </w:r>
    </w:p>
    <w:p w:rsidR="002C0D54" w:rsidRPr="00CE3C5C" w:rsidRDefault="002C0D54" w:rsidP="002C0D54">
      <w:pPr>
        <w:ind w:left="709"/>
        <w:jc w:val="both"/>
        <w:rPr>
          <w:lang w:val="uk-UA"/>
        </w:rPr>
      </w:pPr>
    </w:p>
    <w:p w:rsidR="002C0D54" w:rsidRPr="00CE3C5C" w:rsidRDefault="002C0D54" w:rsidP="002C0D54">
      <w:pPr>
        <w:ind w:left="709"/>
        <w:rPr>
          <w:u w:val="single"/>
          <w:lang w:val="uk-UA" w:eastAsia="ru-RU"/>
        </w:rPr>
      </w:pPr>
      <w:r w:rsidRPr="00CE3C5C">
        <w:rPr>
          <w:u w:val="single"/>
          <w:lang w:val="uk-UA" w:eastAsia="ru-RU"/>
        </w:rPr>
        <w:t>Семінарське заняття – 2 год., самостійна робота – 6  год.</w:t>
      </w:r>
    </w:p>
    <w:p w:rsidR="002C0D54" w:rsidRPr="00CE3C5C" w:rsidRDefault="002C0D54" w:rsidP="002C0D54">
      <w:pPr>
        <w:ind w:left="709"/>
        <w:jc w:val="both"/>
        <w:rPr>
          <w:lang w:val="uk-UA"/>
        </w:rPr>
      </w:pPr>
    </w:p>
    <w:p w:rsidR="002C0D54" w:rsidRPr="00CE3C5C" w:rsidRDefault="002C0D54" w:rsidP="002C0D54">
      <w:pPr>
        <w:widowControl w:val="0"/>
        <w:tabs>
          <w:tab w:val="left" w:pos="709"/>
          <w:tab w:val="left" w:pos="1134"/>
        </w:tabs>
        <w:ind w:left="709"/>
        <w:jc w:val="both"/>
        <w:rPr>
          <w:rStyle w:val="a6"/>
          <w:b/>
          <w:bCs/>
          <w:i w:val="0"/>
          <w:iCs w:val="0"/>
          <w:lang w:val="uk-UA"/>
        </w:rPr>
      </w:pPr>
      <w:r w:rsidRPr="00CE3C5C">
        <w:rPr>
          <w:b/>
          <w:lang w:val="uk-UA"/>
        </w:rPr>
        <w:t>І.</w:t>
      </w:r>
      <w:r w:rsidRPr="00CE3C5C">
        <w:rPr>
          <w:lang w:val="uk-UA"/>
        </w:rPr>
        <w:t xml:space="preserve"> </w:t>
      </w:r>
      <w:r w:rsidRPr="00CE3C5C">
        <w:rPr>
          <w:rStyle w:val="a6"/>
          <w:b/>
          <w:bCs/>
          <w:i w:val="0"/>
          <w:iCs w:val="0"/>
          <w:lang w:val="uk-UA"/>
        </w:rPr>
        <w:t>РОЗГЛЯД ТЕОРЕТИЧНИХ ПИТАНЬ:</w:t>
      </w:r>
    </w:p>
    <w:p w:rsidR="002C0D54" w:rsidRPr="00CE3C5C" w:rsidRDefault="002C0D54" w:rsidP="002C0D54">
      <w:pPr>
        <w:ind w:left="709"/>
        <w:jc w:val="both"/>
        <w:rPr>
          <w:lang w:val="uk-UA" w:eastAsia="ru-RU"/>
        </w:rPr>
      </w:pPr>
    </w:p>
    <w:p w:rsidR="002C0D54" w:rsidRPr="00CE3C5C" w:rsidRDefault="002C0D54" w:rsidP="002C0D54">
      <w:pPr>
        <w:ind w:left="709"/>
        <w:jc w:val="both"/>
        <w:rPr>
          <w:u w:val="single"/>
          <w:lang w:val="uk-UA" w:eastAsia="ru-RU"/>
        </w:rPr>
      </w:pPr>
      <w:r w:rsidRPr="00CE3C5C">
        <w:rPr>
          <w:lang w:val="uk-UA" w:eastAsia="ru-RU"/>
        </w:rPr>
        <w:t xml:space="preserve"> </w:t>
      </w:r>
      <w:r w:rsidRPr="00CE3C5C">
        <w:rPr>
          <w:u w:val="single"/>
          <w:lang w:val="uk-UA" w:eastAsia="ru-RU"/>
        </w:rPr>
        <w:t>Семінарське заняття (2 години)</w:t>
      </w:r>
    </w:p>
    <w:p w:rsidR="002C0D54" w:rsidRPr="00CE3C5C" w:rsidRDefault="002C0D54" w:rsidP="00047C62">
      <w:pPr>
        <w:pStyle w:val="a5"/>
        <w:numPr>
          <w:ilvl w:val="0"/>
          <w:numId w:val="20"/>
        </w:numPr>
        <w:ind w:left="567" w:hanging="567"/>
        <w:jc w:val="both"/>
        <w:rPr>
          <w:rFonts w:ascii="Times New Roman" w:hAnsi="Times New Roman" w:cs="Times New Roman"/>
        </w:rPr>
      </w:pPr>
      <w:r w:rsidRPr="00CE3C5C">
        <w:rPr>
          <w:rFonts w:ascii="Times New Roman" w:hAnsi="Times New Roman" w:cs="Times New Roman"/>
          <w:color w:val="000000" w:themeColor="text1"/>
        </w:rPr>
        <w:t>Механізм розробки системи управлінського дослідження організації</w:t>
      </w:r>
    </w:p>
    <w:p w:rsidR="002C0D54" w:rsidRPr="00CE3C5C" w:rsidRDefault="002C0D54" w:rsidP="00047C62">
      <w:pPr>
        <w:pStyle w:val="a5"/>
        <w:numPr>
          <w:ilvl w:val="0"/>
          <w:numId w:val="20"/>
        </w:numPr>
        <w:ind w:left="567" w:hanging="567"/>
        <w:jc w:val="both"/>
        <w:rPr>
          <w:rFonts w:ascii="Times New Roman" w:hAnsi="Times New Roman" w:cs="Times New Roman"/>
        </w:rPr>
      </w:pPr>
      <w:r w:rsidRPr="00CE3C5C">
        <w:rPr>
          <w:rFonts w:ascii="Times New Roman" w:hAnsi="Times New Roman" w:cs="Times New Roman"/>
          <w:color w:val="000000" w:themeColor="text1"/>
        </w:rPr>
        <w:lastRenderedPageBreak/>
        <w:t>Формування змісту програми управлінського дослідження. Основні розділи робочого плану дослідження</w:t>
      </w:r>
    </w:p>
    <w:p w:rsidR="002C0D54" w:rsidRPr="00CE3C5C" w:rsidRDefault="002C0D54" w:rsidP="00047C62">
      <w:pPr>
        <w:pStyle w:val="a5"/>
        <w:numPr>
          <w:ilvl w:val="0"/>
          <w:numId w:val="20"/>
        </w:numPr>
        <w:ind w:left="567" w:hanging="567"/>
        <w:jc w:val="both"/>
        <w:rPr>
          <w:rStyle w:val="a6"/>
          <w:rFonts w:ascii="Times New Roman" w:hAnsi="Times New Roman" w:cs="Times New Roman"/>
          <w:i w:val="0"/>
          <w:iCs w:val="0"/>
        </w:rPr>
      </w:pPr>
      <w:r w:rsidRPr="00CE3C5C">
        <w:rPr>
          <w:rFonts w:ascii="Times New Roman" w:eastAsia="Times New Roman" w:hAnsi="Times New Roman" w:cs="Times New Roman"/>
          <w:color w:val="auto"/>
          <w:lang w:eastAsia="ru-RU"/>
        </w:rPr>
        <w:t>Види оцінок в управлінських дослідженнях</w:t>
      </w:r>
    </w:p>
    <w:p w:rsidR="002C0D54" w:rsidRPr="00CE3C5C" w:rsidRDefault="002C0D54" w:rsidP="00047C62">
      <w:pPr>
        <w:pStyle w:val="a5"/>
        <w:numPr>
          <w:ilvl w:val="0"/>
          <w:numId w:val="20"/>
        </w:numPr>
        <w:ind w:left="567" w:hanging="567"/>
        <w:jc w:val="both"/>
        <w:rPr>
          <w:rFonts w:ascii="Times New Roman" w:hAnsi="Times New Roman" w:cs="Times New Roman"/>
        </w:rPr>
      </w:pPr>
      <w:r w:rsidRPr="00CE3C5C">
        <w:rPr>
          <w:rFonts w:ascii="Times New Roman" w:eastAsia="Times New Roman" w:hAnsi="Times New Roman" w:cs="Times New Roman"/>
          <w:color w:val="auto"/>
          <w:lang w:eastAsia="ru-RU"/>
        </w:rPr>
        <w:t>Фактори, які визначають ефективність управлінського дослідження</w:t>
      </w:r>
    </w:p>
    <w:p w:rsidR="002C0D54" w:rsidRPr="00CE3C5C" w:rsidRDefault="002C0D54" w:rsidP="00047C62">
      <w:pPr>
        <w:pStyle w:val="a5"/>
        <w:numPr>
          <w:ilvl w:val="0"/>
          <w:numId w:val="20"/>
        </w:numPr>
        <w:ind w:left="567" w:hanging="567"/>
        <w:jc w:val="both"/>
        <w:rPr>
          <w:rStyle w:val="a6"/>
          <w:rFonts w:ascii="Times New Roman" w:hAnsi="Times New Roman" w:cs="Times New Roman"/>
          <w:i w:val="0"/>
          <w:iCs w:val="0"/>
        </w:rPr>
      </w:pPr>
      <w:r w:rsidRPr="00CE3C5C">
        <w:rPr>
          <w:rFonts w:ascii="Times New Roman" w:eastAsia="Times New Roman" w:hAnsi="Times New Roman" w:cs="Times New Roman"/>
          <w:color w:val="auto"/>
          <w:lang w:eastAsia="ru-RU"/>
        </w:rPr>
        <w:t>Соціальна, організаційна та економічна ефективність управлінського дослідження</w:t>
      </w:r>
    </w:p>
    <w:p w:rsidR="002C0D54" w:rsidRPr="00CE3C5C" w:rsidRDefault="002C0D54" w:rsidP="002C0D54">
      <w:pPr>
        <w:pStyle w:val="a5"/>
        <w:jc w:val="both"/>
        <w:rPr>
          <w:rFonts w:ascii="Times New Roman" w:eastAsia="Times New Roman" w:hAnsi="Times New Roman" w:cs="Times New Roman"/>
          <w:color w:val="auto"/>
          <w:u w:val="single"/>
          <w:lang w:eastAsia="ru-RU"/>
        </w:rPr>
      </w:pPr>
    </w:p>
    <w:p w:rsidR="002C0D54" w:rsidRPr="00CE3C5C" w:rsidRDefault="002C0D54" w:rsidP="002C0D54">
      <w:pPr>
        <w:pStyle w:val="a5"/>
        <w:jc w:val="both"/>
        <w:rPr>
          <w:rFonts w:ascii="Times New Roman" w:eastAsia="Times New Roman" w:hAnsi="Times New Roman" w:cs="Times New Roman"/>
          <w:color w:val="auto"/>
          <w:u w:val="single"/>
          <w:lang w:eastAsia="ru-RU"/>
        </w:rPr>
      </w:pPr>
      <w:r w:rsidRPr="00CE3C5C">
        <w:rPr>
          <w:rFonts w:ascii="Times New Roman" w:eastAsia="Times New Roman" w:hAnsi="Times New Roman" w:cs="Times New Roman"/>
          <w:color w:val="auto"/>
          <w:u w:val="single"/>
          <w:lang w:eastAsia="ru-RU"/>
        </w:rPr>
        <w:t>Самостійна робота (6 годин)</w:t>
      </w:r>
    </w:p>
    <w:p w:rsidR="002C0D54" w:rsidRPr="00CE3C5C" w:rsidRDefault="002C0D54" w:rsidP="002C0D54">
      <w:pPr>
        <w:pStyle w:val="a5"/>
        <w:jc w:val="both"/>
        <w:rPr>
          <w:rFonts w:ascii="Times New Roman" w:eastAsia="Times New Roman" w:hAnsi="Times New Roman" w:cs="Times New Roman"/>
          <w:b/>
          <w:color w:val="auto"/>
          <w:lang w:eastAsia="ru-RU"/>
        </w:rPr>
      </w:pPr>
    </w:p>
    <w:p w:rsidR="002C0D54" w:rsidRPr="00CE3C5C" w:rsidRDefault="002C0D54" w:rsidP="002C0D54">
      <w:pPr>
        <w:pStyle w:val="a5"/>
        <w:jc w:val="both"/>
        <w:rPr>
          <w:rFonts w:ascii="Times New Roman" w:eastAsia="Times New Roman" w:hAnsi="Times New Roman" w:cs="Times New Roman"/>
          <w:b/>
          <w:color w:val="auto"/>
          <w:lang w:eastAsia="ru-RU"/>
        </w:rPr>
      </w:pPr>
      <w:r w:rsidRPr="00CE3C5C">
        <w:rPr>
          <w:rFonts w:ascii="Times New Roman" w:eastAsia="Times New Roman" w:hAnsi="Times New Roman" w:cs="Times New Roman"/>
          <w:b/>
          <w:color w:val="auto"/>
          <w:lang w:eastAsia="ru-RU"/>
        </w:rPr>
        <w:t>Теми для рефератів</w:t>
      </w:r>
    </w:p>
    <w:p w:rsidR="002C0D54" w:rsidRPr="00CE3C5C" w:rsidRDefault="002C0D54" w:rsidP="00047C62">
      <w:pPr>
        <w:pStyle w:val="a5"/>
        <w:numPr>
          <w:ilvl w:val="0"/>
          <w:numId w:val="21"/>
        </w:numPr>
        <w:ind w:left="567" w:hanging="567"/>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Проблеми аналізу ефективності та результативності управлінського дослідження</w:t>
      </w:r>
    </w:p>
    <w:p w:rsidR="002C0D54" w:rsidRPr="00CE3C5C" w:rsidRDefault="002C0D54" w:rsidP="00047C62">
      <w:pPr>
        <w:pStyle w:val="a5"/>
        <w:numPr>
          <w:ilvl w:val="0"/>
          <w:numId w:val="21"/>
        </w:numPr>
        <w:ind w:left="567" w:hanging="567"/>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Роль особистості дослідника для досягнення ефективності та результативності управлінських досліджень</w:t>
      </w:r>
    </w:p>
    <w:p w:rsidR="002C0D54" w:rsidRPr="00CE3C5C" w:rsidRDefault="002C0D54" w:rsidP="002C0D54">
      <w:pPr>
        <w:ind w:firstLine="709"/>
        <w:rPr>
          <w:b/>
          <w:bCs/>
          <w:lang w:val="uk-UA" w:eastAsia="ru-RU"/>
        </w:rPr>
      </w:pPr>
    </w:p>
    <w:p w:rsidR="002C0D54" w:rsidRPr="00CE3C5C" w:rsidRDefault="002C0D54" w:rsidP="002C0D54">
      <w:pPr>
        <w:ind w:firstLine="709"/>
        <w:rPr>
          <w:b/>
          <w:bCs/>
          <w:lang w:val="uk-UA" w:eastAsia="ru-RU"/>
        </w:rPr>
      </w:pPr>
      <w:r w:rsidRPr="00CE3C5C">
        <w:rPr>
          <w:b/>
          <w:bCs/>
          <w:lang w:val="uk-UA" w:eastAsia="ru-RU"/>
        </w:rPr>
        <w:t>ІІ. ПЕРЕВІРКА ЗНАНЬ СТУДЕНТІВ У ФОРМІ ТЕСТУВАННЯ</w:t>
      </w:r>
    </w:p>
    <w:p w:rsidR="002C0D54" w:rsidRPr="00CE3C5C" w:rsidRDefault="002C0D54" w:rsidP="002C0D54">
      <w:pPr>
        <w:ind w:firstLine="709"/>
        <w:rPr>
          <w:b/>
          <w:bCs/>
          <w:lang w:val="uk-UA" w:eastAsia="ru-RU"/>
        </w:rPr>
      </w:pPr>
    </w:p>
    <w:p w:rsidR="002C0D54" w:rsidRPr="00CE3C5C" w:rsidRDefault="002C0D54" w:rsidP="002C0D54">
      <w:pPr>
        <w:ind w:firstLine="709"/>
        <w:jc w:val="both"/>
        <w:rPr>
          <w:b/>
          <w:bCs/>
          <w:lang w:val="uk-UA" w:eastAsia="ru-RU"/>
        </w:rPr>
      </w:pPr>
      <w:r w:rsidRPr="00CE3C5C">
        <w:rPr>
          <w:b/>
          <w:bCs/>
          <w:lang w:val="uk-UA" w:eastAsia="ru-RU"/>
        </w:rPr>
        <w:t>ІІІ. ЗАВДАННЯ:</w:t>
      </w:r>
    </w:p>
    <w:p w:rsidR="002C0D54" w:rsidRPr="00CE3C5C" w:rsidRDefault="002C0D54" w:rsidP="00047C62">
      <w:pPr>
        <w:pStyle w:val="a5"/>
        <w:numPr>
          <w:ilvl w:val="0"/>
          <w:numId w:val="27"/>
        </w:numPr>
        <w:ind w:left="0" w:firstLine="709"/>
        <w:jc w:val="both"/>
        <w:textAlignment w:val="top"/>
        <w:rPr>
          <w:rFonts w:ascii="Times New Roman" w:hAnsi="Times New Roman" w:cs="Times New Roman"/>
          <w:color w:val="auto"/>
          <w:lang w:eastAsia="ru-RU"/>
        </w:rPr>
      </w:pPr>
      <w:r w:rsidRPr="00CE3C5C">
        <w:rPr>
          <w:rFonts w:ascii="Times New Roman" w:hAnsi="Times New Roman" w:cs="Times New Roman"/>
          <w:color w:val="auto"/>
          <w:lang w:eastAsia="ru-RU"/>
        </w:rPr>
        <w:t>Доповідь за темами, що запропоновано для самостійної роботи за даною тематикою.</w:t>
      </w:r>
    </w:p>
    <w:p w:rsidR="002C0D54" w:rsidRPr="00CE3C5C" w:rsidRDefault="002C0D54" w:rsidP="002C0D54">
      <w:pPr>
        <w:pStyle w:val="a5"/>
        <w:jc w:val="both"/>
        <w:rPr>
          <w:rFonts w:ascii="Times New Roman" w:eastAsia="Times New Roman" w:hAnsi="Times New Roman" w:cs="Times New Roman"/>
          <w:color w:val="auto"/>
          <w:lang w:eastAsia="ru-RU"/>
        </w:rPr>
      </w:pPr>
    </w:p>
    <w:p w:rsidR="00E32A9C" w:rsidRDefault="00E32A9C" w:rsidP="00E32A9C">
      <w:pPr>
        <w:ind w:firstLine="348"/>
        <w:jc w:val="center"/>
        <w:rPr>
          <w:b/>
          <w:lang w:val="uk-UA"/>
        </w:rPr>
      </w:pPr>
      <w:r w:rsidRPr="00D840EC">
        <w:rPr>
          <w:b/>
          <w:lang w:val="uk-UA"/>
        </w:rPr>
        <w:t>МЕТОДИЧНІ ВКАЗІВКИ ДО ВИВЧЕННЯ ПИТАНЬ ТЕМИ</w:t>
      </w:r>
    </w:p>
    <w:p w:rsidR="00E32A9C" w:rsidRPr="00E32A9C" w:rsidRDefault="00E32A9C" w:rsidP="00E32A9C">
      <w:pPr>
        <w:ind w:firstLine="709"/>
        <w:jc w:val="both"/>
        <w:rPr>
          <w:lang w:val="uk-UA"/>
        </w:rPr>
      </w:pPr>
      <w:r w:rsidRPr="00E32A9C">
        <w:rPr>
          <w:i/>
          <w:lang w:val="uk-UA"/>
        </w:rPr>
        <w:t>Ефективність</w:t>
      </w:r>
      <w:r w:rsidRPr="00E32A9C">
        <w:rPr>
          <w:lang w:val="uk-UA"/>
        </w:rPr>
        <w:t xml:space="preserve"> – це багатовимірна системна категорія, яка відображає співвідношення між ресурсами (витратами) і результатами діяльності</w:t>
      </w:r>
      <w:r w:rsidRPr="00E32A9C">
        <w:t> </w:t>
      </w:r>
      <w:r w:rsidRPr="00E32A9C">
        <w:rPr>
          <w:lang w:val="uk-UA"/>
        </w:rPr>
        <w:t xml:space="preserve"> і являє собою результативність економічної системи, яка виражається у відношенні корисних результатів її функціонування до витрачених ресурсів. Складається як інтегральний показник ефективності на різних рівнях соціально-економічної системи і є підсумковою характеристикою функціонування промислового підприємства чи національної економіки в цілому.</w:t>
      </w:r>
    </w:p>
    <w:p w:rsidR="00E32A9C" w:rsidRPr="00E32A9C" w:rsidRDefault="00E32A9C" w:rsidP="00E32A9C">
      <w:pPr>
        <w:ind w:firstLine="709"/>
        <w:jc w:val="both"/>
        <w:rPr>
          <w:lang w:val="uk-UA"/>
        </w:rPr>
      </w:pPr>
      <w:r w:rsidRPr="00E32A9C">
        <w:rPr>
          <w:lang w:val="uk-UA"/>
        </w:rPr>
        <w:t>Економічна ефективність пронизує усі сфери практичної діяльності людини, усі стадії суспільного виробництва, є основою побудови кількісних критеріїв цінності ухвалених рішень. Ефективність сама по собі є одним з критеріїв якості функціонування соціально-економічної системи.</w:t>
      </w:r>
    </w:p>
    <w:p w:rsidR="00E32A9C" w:rsidRPr="00E32A9C" w:rsidRDefault="00E32A9C" w:rsidP="00E32A9C">
      <w:pPr>
        <w:pStyle w:val="30"/>
        <w:widowControl w:val="0"/>
        <w:spacing w:after="0"/>
        <w:ind w:left="0" w:firstLine="709"/>
        <w:jc w:val="both"/>
        <w:rPr>
          <w:bCs/>
          <w:iCs/>
          <w:sz w:val="24"/>
          <w:szCs w:val="24"/>
          <w:lang w:val="uk-UA" w:eastAsia="uk-UA"/>
        </w:rPr>
      </w:pPr>
      <w:r w:rsidRPr="00E32A9C">
        <w:rPr>
          <w:sz w:val="24"/>
          <w:szCs w:val="24"/>
          <w:lang w:val="uk-UA"/>
        </w:rPr>
        <w:t xml:space="preserve">В основі якості управлінської діяльності закладено принцип: «високу якість можуть виробляти індивіди з високими особистісними властивостями» (основне питання полягає у відтворенні людського капіталу, а саме управлінського). </w:t>
      </w:r>
      <w:r w:rsidRPr="00E32A9C">
        <w:rPr>
          <w:bCs/>
          <w:iCs/>
          <w:sz w:val="24"/>
          <w:szCs w:val="24"/>
          <w:lang w:val="uk-UA" w:eastAsia="uk-UA"/>
        </w:rPr>
        <w:t>Ґрунтуючись на даному принципі, можна стверджувати, що ефективність управлінської діяльності промислового підприємства базується не тільки на диференційованій об'єктивній оцінці результатів праці управлінців, а й їх професійних якостей, для цього необхідне відображення як динаміки рівня економіко-фінансової ефективності підприємства за відповідні періоди, так і динаміки відтворення суспільних відносин у трудовому колективі (тобто соціальної ефективності діяльності).</w:t>
      </w:r>
    </w:p>
    <w:p w:rsidR="00E32A9C" w:rsidRPr="00E32A9C" w:rsidRDefault="00E32A9C" w:rsidP="00E32A9C">
      <w:pPr>
        <w:ind w:firstLine="709"/>
        <w:jc w:val="both"/>
      </w:pPr>
      <w:r w:rsidRPr="00E32A9C">
        <w:rPr>
          <w:lang w:val="uk-UA"/>
        </w:rPr>
        <w:t>Усі три складові елементи ефективності управлінської діяльності (економічний, організаційний та соціальний) тісно пов’язані між собою, утворюючи систему, та взаємодіють, хоча деяка перевага в аспекті аналізу управлінської діяльності віддається організаційній ефективності (при цьому у цих трьох складових відображається комплексність даної проблеми). Це поясняється тим, що управлінські рішення, перш за все, трансформуються в конкретні організаційні заходи. Цей взаємозв’язок складових ефективності управлінської діяльності відображено на рис.</w:t>
      </w:r>
      <w:r w:rsidRPr="00E32A9C">
        <w:t> </w:t>
      </w:r>
      <w:r w:rsidRPr="00E32A9C">
        <w:rPr>
          <w:lang w:val="uk-UA"/>
        </w:rPr>
        <w:t>2.</w:t>
      </w:r>
    </w:p>
    <w:p w:rsidR="00E32A9C" w:rsidRPr="00E32A9C" w:rsidRDefault="009802DC" w:rsidP="00E32A9C">
      <w:pPr>
        <w:ind w:firstLine="709"/>
        <w:jc w:val="center"/>
        <w:rPr>
          <w:noProof/>
        </w:rPr>
      </w:pPr>
      <w:r>
        <w:pict>
          <v:group id="Полотно 71" o:spid="_x0000_s1071" editas="canvas" style="width:450pt;height:144.15pt;mso-position-horizontal-relative:char;mso-position-vertical-relative:line" coordsize="57150,183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">
            <v:shape id="_x0000_s1072" type="#_x0000_t75" style="position:absolute;width:57150;height:18307;visibility:visible">
              <v:fill o:detectmouseclick="t"/>
              <v:path o:connecttype="none"/>
            </v:shape>
            <v:rect id="Rectangle 73" o:spid="_x0000_s1073" style="position:absolute;left:6856;width:19436;height:68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dg18IA&#10;AADbAAAADwAAAGRycy9kb3ducmV2LnhtbERPTWvCQBC9C/6HZQRvulFbrdFVRLAIPWhsDz0O2TEJ&#10;yc7G7GrSf989CB4f73u97UwlHtS4wrKCyTgCQZxaXXCm4Of7MPoA4TyyxsoyKfgjB9tNv7fGWNuW&#10;E3pcfCZCCLsYFeTe17GULs3JoBvbmjhwV9sY9AE2mdQNtiHcVHIaRXNpsODQkGNN+5zS8nI3Csr3&#10;QznffS7uX8nMntrz7ThJ3n6VGg663QqEp86/xE/3UStYhvXhS/gB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t2DXwgAAANsAAAAPAAAAAAAAAAAAAAAAAJgCAABkcnMvZG93&#10;bnJldi54bWxQSwUGAAAAAAQABAD1AAAAhwMAAAAA&#10;" fillcolor="#969696">
              <v:textbox style="mso-next-textbox:#Rectangle 73">
                <w:txbxContent>
                  <w:p w:rsidR="00C7427B" w:rsidRPr="004D3437" w:rsidRDefault="00C7427B" w:rsidP="00E32A9C">
                    <w:pPr>
                      <w:jc w:val="center"/>
                      <w:rPr>
                        <w:lang w:val="uk-UA"/>
                      </w:rPr>
                    </w:pPr>
                    <w:r w:rsidRPr="004D3437">
                      <w:rPr>
                        <w:lang w:val="uk-UA"/>
                      </w:rPr>
                      <w:t xml:space="preserve">Управлінські </w:t>
                    </w:r>
                    <w:r>
                      <w:rPr>
                        <w:lang w:val="uk-UA"/>
                      </w:rPr>
                      <w:t>рішенн</w:t>
                    </w:r>
                    <w:r w:rsidRPr="004D3437">
                      <w:rPr>
                        <w:lang w:val="uk-UA"/>
                      </w:rPr>
                      <w:t>я в област</w:t>
                    </w:r>
                    <w:r>
                      <w:rPr>
                        <w:lang w:val="uk-UA"/>
                      </w:rPr>
                      <w:t>і</w:t>
                    </w:r>
                    <w:r w:rsidRPr="004D3437">
                      <w:rPr>
                        <w:lang w:val="uk-UA"/>
                      </w:rPr>
                      <w:t xml:space="preserve"> управл</w:t>
                    </w:r>
                    <w:r>
                      <w:rPr>
                        <w:lang w:val="uk-UA"/>
                      </w:rPr>
                      <w:t>і</w:t>
                    </w:r>
                    <w:r w:rsidRPr="004D3437">
                      <w:rPr>
                        <w:lang w:val="uk-UA"/>
                      </w:rPr>
                      <w:t>н</w:t>
                    </w:r>
                    <w:r>
                      <w:rPr>
                        <w:lang w:val="uk-UA"/>
                      </w:rPr>
                      <w:t>н</w:t>
                    </w:r>
                    <w:r w:rsidRPr="004D3437">
                      <w:rPr>
                        <w:lang w:val="uk-UA"/>
                      </w:rPr>
                      <w:t>я</w:t>
                    </w:r>
                    <w:r>
                      <w:rPr>
                        <w:lang w:val="uk-UA"/>
                      </w:rPr>
                      <w:t xml:space="preserve"> промисловим</w:t>
                    </w:r>
                    <w:r w:rsidRPr="004D3437">
                      <w:rPr>
                        <w:lang w:val="uk-UA"/>
                      </w:rPr>
                      <w:t xml:space="preserve"> </w:t>
                    </w:r>
                    <w:r>
                      <w:rPr>
                        <w:lang w:val="uk-UA"/>
                      </w:rPr>
                      <w:t>підприємством</w:t>
                    </w:r>
                  </w:p>
                </w:txbxContent>
              </v:textbox>
            </v:rect>
            <v:rect id="Rectangle 74" o:spid="_x0000_s1074" style="position:absolute;left:30858;top:1143;width:25146;height:79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DrX8QA&#10;AADbAAAADwAAAGRycy9kb3ducmV2LnhtbESPQWvCQBSE70L/w/IKvelGC6WmbkJRLO0xiRdvr9ln&#10;Ept9G7JrEv313ULB4zAz3zCbdDKtGKh3jWUFy0UEgri0uuFKwaHYz19BOI+ssbVMCq7kIE0eZhuM&#10;tR05oyH3lQgQdjEqqL3vYildWZNBt7AdcfBOtjfog+wrqXscA9y0chVFL9Jgw2Ghxo62NZU/+cUo&#10;+G5WB7xlxUdk1vtn/zUV58txp9TT4/T+BsLT5O/h//anVrBewt+X8ANk8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w61/EAAAA2wAAAA8AAAAAAAAAAAAAAAAAmAIAAGRycy9k&#10;b3ducmV2LnhtbFBLBQYAAAAABAAEAPUAAACJAwAAAAA=&#10;">
              <v:textbox style="mso-next-textbox:#Rectangle 74">
                <w:txbxContent>
                  <w:p w:rsidR="00C7427B" w:rsidRPr="00006302" w:rsidRDefault="00C7427B" w:rsidP="00E32A9C">
                    <w:pPr>
                      <w:jc w:val="center"/>
                      <w:rPr>
                        <w:lang w:val="uk-UA"/>
                      </w:rPr>
                    </w:pPr>
                    <w:r w:rsidRPr="001B5884">
                      <w:rPr>
                        <w:lang w:val="uk-UA"/>
                      </w:rPr>
                      <w:t>Удосконалення організації виробництва та праці (організаційна ефективність управління)</w:t>
                    </w:r>
                  </w:p>
                </w:txbxContent>
              </v:textbox>
            </v:rect>
            <v:rect id="Rectangle 75" o:spid="_x0000_s1075" style="position:absolute;left:6858;top:11430;width:19431;height:59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J1KMQA&#10;AADbAAAADwAAAGRycy9kb3ducmV2LnhtbESPQWvCQBSE70L/w/IKvZldU5AmdRVpsdSjJhdvz+xr&#10;kjb7NmRXTfvrXaHgcZiZb5jFarSdONPgW8caZokCQVw503KtoSw20xcQPiAb7ByThl/ysFo+TBaY&#10;G3fhHZ33oRYRwj5HDU0IfS6lrxqy6BPXE0fvyw0WQ5RDLc2Alwi3nUyVmkuLLceFBnt6a6j62Z+s&#10;hmOblvi3Kz6UzTbPYTsW36fDu9ZPj+P6FUSgMdzD/+1PoyFL4f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idSjEAAAA2wAAAA8AAAAAAAAAAAAAAAAAmAIAAGRycy9k&#10;b3ducmV2LnhtbFBLBQYAAAAABAAEAPUAAACJAwAAAAA=&#10;">
              <v:textbox style="mso-next-textbox:#Rectangle 75">
                <w:txbxContent>
                  <w:p w:rsidR="00C7427B" w:rsidRPr="00006302" w:rsidRDefault="00C7427B" w:rsidP="00E32A9C">
                    <w:pPr>
                      <w:spacing w:before="120"/>
                      <w:jc w:val="center"/>
                      <w:rPr>
                        <w:lang w:val="uk-UA"/>
                      </w:rPr>
                    </w:pPr>
                    <w:r w:rsidRPr="001B5884">
                      <w:rPr>
                        <w:lang w:val="uk-UA"/>
                      </w:rPr>
                      <w:t>Соціальна ефективність управління</w:t>
                    </w:r>
                  </w:p>
                </w:txbxContent>
              </v:textbox>
            </v:rect>
            <v:rect id="Rectangle 76" o:spid="_x0000_s1076" style="position:absolute;left:35433;top:11430;width:19425;height:59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7Qs8QA&#10;AADbAAAADwAAAGRycy9kb3ducmV2LnhtbESPT2vCQBTE74LfYXlCb7rRQKmpqxRFaY8aL95es88k&#10;Nvs2ZDd/2k/vCgWPw8z8hlltBlOJjhpXWlYwn0UgiDOrS84VnNP99A2E88gaK8uk4JccbNbj0QoT&#10;bXs+UnfyuQgQdgkqKLyvEyldVpBBN7M1cfCutjHog2xyqRvsA9xUchFFr9JgyWGhwJq2BWU/p9Yo&#10;+C4XZ/w7pofILPex/xrSW3vZKfUyGT7eQXga/DP83/7UCpYxPL6EH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u0LPEAAAA2wAAAA8AAAAAAAAAAAAAAAAAmAIAAGRycy9k&#10;b3ducmV2LnhtbFBLBQYAAAAABAAEAPUAAACJAwAAAAA=&#10;">
              <v:textbox style="mso-next-textbox:#Rectangle 76">
                <w:txbxContent>
                  <w:p w:rsidR="00C7427B" w:rsidRPr="00006302" w:rsidRDefault="00C7427B" w:rsidP="00E32A9C">
                    <w:pPr>
                      <w:spacing w:before="120"/>
                      <w:jc w:val="center"/>
                      <w:rPr>
                        <w:lang w:val="uk-UA"/>
                      </w:rPr>
                    </w:pPr>
                    <w:r>
                      <w:rPr>
                        <w:lang w:val="uk-UA"/>
                      </w:rPr>
                      <w:t>Е</w:t>
                    </w:r>
                    <w:r w:rsidRPr="00006302">
                      <w:rPr>
                        <w:lang w:val="uk-UA"/>
                      </w:rPr>
                      <w:t>коном</w:t>
                    </w:r>
                    <w:r>
                      <w:rPr>
                        <w:lang w:val="uk-UA"/>
                      </w:rPr>
                      <w:t>і</w:t>
                    </w:r>
                    <w:r w:rsidRPr="00006302">
                      <w:rPr>
                        <w:lang w:val="uk-UA"/>
                      </w:rPr>
                      <w:t>ч</w:t>
                    </w:r>
                    <w:r>
                      <w:rPr>
                        <w:lang w:val="uk-UA"/>
                      </w:rPr>
                      <w:t>на е</w:t>
                    </w:r>
                    <w:r w:rsidRPr="00006302">
                      <w:rPr>
                        <w:lang w:val="uk-UA"/>
                      </w:rPr>
                      <w:t>фективн</w:t>
                    </w:r>
                    <w:r>
                      <w:rPr>
                        <w:lang w:val="uk-UA"/>
                      </w:rPr>
                      <w:t>ість управлінн</w:t>
                    </w:r>
                    <w:r w:rsidRPr="00006302">
                      <w:rPr>
                        <w:lang w:val="uk-UA"/>
                      </w:rPr>
                      <w:t xml:space="preserve">я </w:t>
                    </w:r>
                  </w:p>
                </w:txbxContent>
              </v:textbox>
            </v:rect>
            <v:line id="Line 77" o:spid="_x0000_s1077" style="position:absolute;flip:y;visibility:visible" from="13719,6854" to="13727,11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eNK8QAAADbAAAADwAAAGRycy9kb3ducmV2LnhtbESPQWvCQBCF7wX/wzJCL6FuqkU0uoq1&#10;FQTxoO2hxyE7JsHsbMhONf57Vyj0+HjzvjdvvuxcrS7UhsqzgddBCoo497biwsD31+ZlAioIssXa&#10;Mxm4UYDlovc0x8z6Kx/ocpRCRQiHDA2UIk2mdchLchgGviGO3sm3DiXKttC2xWuEu1oP03SsHVYc&#10;G0psaF1Sfj7+uvjGZs8fo1Hy7nSSTOnzR3apFmOe+91qBkqok//jv/TWGpi+wW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940rxAAAANsAAAAPAAAAAAAAAAAA&#10;AAAAAKECAABkcnMvZG93bnJldi54bWxQSwUGAAAAAAQABAD5AAAAkgMAAAAA&#10;">
              <v:stroke endarrow="block"/>
            </v:line>
            <v:line id="Line 78" o:spid="_x0000_s1078" style="position:absolute;visibility:visible" from="26292,3431" to="30858,3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2o/sQAAADbAAAADwAAAGRycy9kb3ducmV2LnhtbESPzWrDMBCE74W8g9hAb42cQprYiRJK&#10;TaCHppAfct5YW8vUWhlLddS3rwKFHIeZ+YZZbaJtxUC9bxwrmE4yEMSV0w3XCk7H7dMChA/IGlvH&#10;pOCXPGzWo4cVFtpdeU/DIdQiQdgXqMCE0BVS+sqQRT9xHXHyvlxvMSTZ11L3eE1w28rnLHuRFhtO&#10;CwY7ejNUfR9+rIK5KfdyLsuP42c5NNM87uL5kiv1OI6vSxCBYriH/9vvWkE+g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Haj+xAAAANsAAAAPAAAAAAAAAAAA&#10;AAAAAKECAABkcnMvZG93bnJldi54bWxQSwUGAAAAAAQABAD5AAAAkgMAAAAA&#10;">
              <v:stroke endarrow="block"/>
            </v:line>
            <v:line id="Line 79" o:spid="_x0000_s1079" style="position:absolute;visibility:visible" from="45719,9142" to="45727,11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82icQAAADbAAAADwAAAGRycy9kb3ducmV2LnhtbESPQWvCQBSE74L/YXlCb7qxBzWpq4ih&#10;0EMrGEvPr9nXbGj2bchu4/bfdwuCx2FmvmG2+2g7MdLgW8cKlosMBHHtdMuNgvfL83wDwgdkjZ1j&#10;UvBLHva76WSLhXZXPtNYhUYkCPsCFZgQ+kJKXxuy6BeuJ07elxsshiSHRuoBrwluO/mYZStpseW0&#10;YLCno6H6u/qxCtamPMu1LF8vp3Jsl3l8ix+fuVIPs3h4AhEohnv41n7RCvIV/H9JP0D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zaJxAAAANsAAAAPAAAAAAAAAAAA&#10;AAAAAKECAABkcnMvZG93bnJldi54bWxQSwUGAAAAAAQABAD5AAAAkgMAAAAA&#10;">
              <v:stroke endarrow="block"/>
            </v:line>
            <v:line id="Line 80" o:spid="_x0000_s1080" style="position:absolute;flip:y;visibility:visible" from="48006,9142" to="48015,11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UTXMQAAADbAAAADwAAAGRycy9kb3ducmV2LnhtbESPQWvCQBCF7wX/wzJCL6FuqlA1uoq1&#10;FQTxoO2hxyE7JsHsbMhONf57Vyj0+HjzvjdvvuxcrS7UhsqzgddBCoo497biwsD31+ZlAioIssXa&#10;Mxm4UYDlovc0x8z6Kx/ocpRCRQiHDA2UIk2mdchLchgGviGO3sm3DiXKttC2xWuEu1oP0/RNO6w4&#10;NpTY0Lqk/Hz8dfGNzZ4/RqPk3ekkmdLnj+xSLcY897vVDJRQJ//Hf+mtNTAdw2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JRNcxAAAANsAAAAPAAAAAAAAAAAA&#10;AAAAAKECAABkcnMvZG93bnJldi54bWxQSwUGAAAAAAQABAD5AAAAkgMAAAAA&#10;">
              <v:stroke endarrow="block"/>
            </v:line>
            <v:line id="Line 81" o:spid="_x0000_s1081" style="position:absolute;visibility:visible" from="26292,13717" to="35416,13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wHYMEAAADbAAAADwAAAGRycy9kb3ducmV2LnhtbERPTWvCMBi+D/wP4R3sNlN3mLYzyrAM&#10;PDjBDzy/a16bYvOmNLHGf78cBI8Pz/d8GW0rBup941jBZJyBIK6cbrhWcDz8vM9A+ICssXVMCu7k&#10;YbkYvcyx0O7GOxr2oRYphH2BCkwIXSGlrwxZ9GPXESfu7HqLIcG+lrrHWwq3rfzIsk9pseHUYLCj&#10;laHqsr9aBVNT7uRUlpvDthyaSR5/4+kvV+rtNX5/gQgUw1P8cK+1gjyNTV/SD5C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HAdgwQAAANsAAAAPAAAAAAAAAAAAAAAA&#10;AKECAABkcnMvZG93bnJldi54bWxQSwUGAAAAAAQABAD5AAAAjwMAAAAA&#10;">
              <v:stroke endarrow="block"/>
            </v:line>
            <v:line id="Line 82" o:spid="_x0000_s1082" style="position:absolute;flip:x;visibility:visible" from="26292,16005" to="35416,160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itcQAAADbAAAADwAAAGRycy9kb3ducmV2LnhtbESPQWvCQBCF70L/wzKFXoJurFCa6Cqt&#10;VigUD6YePA7ZaRKanQ3ZUdN/3xUEj48373vzFqvBtepMfWg8G5hOUlDEpbcNVwYO39vxK6ggyBZb&#10;z2TgjwKslg+jBebWX3hP50IqFSEccjRQi3S51qGsyWGY+I44ej++dyhR9pW2PV4i3LX6OU1ftMOG&#10;Y0ONHa1rKn+Lk4tvbHe8mc2Sd6eTJKOPo3ylWox5ehze5qCEBrkf39Kf1kCWwXVLBIBe/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9iK1xAAAANsAAAAPAAAAAAAAAAAA&#10;AAAAAKECAABkcnMvZG93bnJldi54bWxQSwUGAAAAAAQABAD5AAAAkgMAAAAA&#10;">
              <v:stroke endarrow="block"/>
            </v:line>
            <v:line id="Line 83" o:spid="_x0000_s1083" style="position:absolute;flip:y;visibility:visible" from="19429,7998" to="19438,11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2BoccAAADcAAAADwAAAGRycy9kb3ducmV2LnhtbESPQUsDMRCF74L/IYzgRWxWEWm3TUsp&#10;CB56sZYtvY2b6WbZzWSbxHb9985B8DbDe/PeN4vV6Ht1oZjawAaeJgUo4jrYlhsD+8+3xymolJEt&#10;9oHJwA8lWC1vbxZY2nDlD7rscqMkhFOJBlzOQ6l1qh15TJMwEIt2CtFjljU22ka8Srjv9XNRvGqP&#10;LUuDw4E2jupu9+0N6On24RzXXy9d1R0OM1fV1XDcGnN/N67noDKN+d/8d/1uBb8QfHlGJt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P3YGhxwAAANwAAAAPAAAAAAAA&#10;AAAAAAAAAKECAABkcnMvZG93bnJldi54bWxQSwUGAAAAAAQABAD5AAAAlQMAAAAA&#10;"/>
            <v:line id="Line 84" o:spid="_x0000_s1084" style="position:absolute;visibility:visible" from="19429,7998" to="30858,80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110cIAAADcAAAADwAAAGRycy9kb3ducmV2LnhtbERPS2sCMRC+F/ofwhR6q9n1oHU1irgI&#10;HmrBBz1PN+NmcTNZNnFN/30jFHqbj+85i1W0rRio941jBfkoA0FcOd1wreB82r69g/ABWWPrmBT8&#10;kIfV8vlpgYV2dz7QcAy1SCHsC1RgQugKKX1lyKIfuY44cRfXWwwJ9rXUPd5TuG3lOMsm0mLDqcFg&#10;RxtD1fV4swqmpjzIqSw/Tp/l0OSzuI9f3zOlXl/ieg4iUAz/4j/3Tqf5WQ6PZ9IFcvk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Y110cIAAADcAAAADwAAAAAAAAAAAAAA&#10;AAChAgAAZHJzL2Rvd25yZXYueG1sUEsFBgAAAAAEAAQA+QAAAJADAAAAAA==&#10;">
              <v:stroke endarrow="block"/>
            </v:line>
            <v:line id="Line 85" o:spid="_x0000_s1085" style="position:absolute;visibility:visible" from="2,10286" to="28571,10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rJsQAAADcAAAADwAAAGRycy9kb3ducmV2LnhtbESPQYvCMBCF78L+hzALe9NUD4t2jSKC&#10;4EFXtLLnoRnbajOpSazdf28EwdsM78373kznnalFS85XlhUMBwkI4tzqigsFx2zVH4PwAVljbZkU&#10;/JOH+eyjN8VU2zvvqT2EQsQQ9ikqKENoUil9XpJBP7ANcdRO1hkMcXWF1A7vMdzUcpQk39JgxZFQ&#10;YkPLkvLL4WYiNy827vp3vnTr03azunI7+c12Sn19dosfEIG68Da/rtc61k9G8HwmTiB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tGsmxAAAANwAAAAPAAAAAAAAAAAA&#10;AAAAAKECAABkcnMvZG93bnJldi54bWxQSwUGAAAAAAQABAD5AAAAkgMAAAAA&#10;">
              <v:stroke dashstyle="dash"/>
            </v:line>
            <v:line id="Line 86" o:spid="_x0000_s1086" style="position:absolute;visibility:visible" from="0,10287" to="1,183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OvcQAAADcAAAADwAAAGRycy9kb3ducmV2LnhtbESPT4vCMBDF78J+hzAL3jRdBXG7RpEF&#10;wYN/UJc9D83YVptJTWKt394IgrcZ3pv3ezOZtaYSDTlfWlbw1U9AEGdWl5wr+DssemMQPiBrrCyT&#10;gjt5mE0/OhNMtb3xjpp9yEUMYZ+igiKEOpXSZwUZ9H1bE0ftaJ3BEFeXS+3wFsNNJQdJMpIGS46E&#10;Amv6LSg7768mcrN85S7/p3O7PK5Xiws335vDVqnuZzv/ARGoDW/z63qpY/1kCM9n4gR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M69xAAAANwAAAAPAAAAAAAAAAAA&#10;AAAAAKECAABkcnMvZG93bnJldi54bWxQSwUGAAAAAAQABAD5AAAAkgMAAAAA&#10;">
              <v:stroke dashstyle="dash"/>
            </v:line>
            <v:line id="Line 87" o:spid="_x0000_s1087" style="position:absolute;flip:x y;visibility:visible" from="28571,0" to="28579,10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G6BcMAAADcAAAADwAAAGRycy9kb3ducmV2LnhtbERP22oCMRB9F/oPYQp9EU3sRXQ1SqkU&#10;vD6s+gHDZrq7dTNZNlHXvzdCoW9zONeZzltbiQs1vnSsYdBXIIgzZ0rONRwP370RCB+QDVaOScON&#10;PMxnT50pJsZdOaXLPuQihrBPUEMRQp1I6bOCLPq+q4kj9+MaiyHCJpemwWsMt5V8VWooLZYcGwqs&#10;6aug7LQ/Ww0q3XxsR+PVYvVbLVPV3azd226t9ctz+zkBEagN/+I/99LE+eodHs/EC+Ts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BxugXDAAAA3AAAAA8AAAAAAAAAAAAA&#10;AAAAoQIAAGRycy9kb3ducmV2LnhtbFBLBQYAAAAABAAEAPkAAACRAwAAAAA=&#10;">
              <v:stroke dashstyle="dash"/>
            </v:line>
            <v:line id="Line 88" o:spid="_x0000_s1088" style="position:absolute;visibility:visible" from="28571,0" to="5714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13zUsQAAADcAAAADwAAAGRycy9kb3ducmV2LnhtbESPT4vCMBDF78J+hzAL3jRdQXG7RpEF&#10;wYN/UJc9D83YVptJTWKt394IgrcZ3pv3ezOZtaYSDTlfWlbw1U9AEGdWl5wr+DssemMQPiBrrCyT&#10;gjt5mE0/OhNMtb3xjpp9yEUMYZ+igiKEOpXSZwUZ9H1bE0ftaJ3BEFeXS+3wFsNNJQdJMpIGS46E&#10;Amv6LSg7768mcrN85S7/p3O7PK5Xiws335vDVqnuZzv/ARGoDW/z63qpY/1kCM9n4gR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XfNSxAAAANwAAAAPAAAAAAAAAAAA&#10;AAAAAKECAABkcnMvZG93bnJldi54bWxQSwUGAAAAAAQABAD5AAAAkgMAAAAA&#10;">
              <v:stroke dashstyle="dash"/>
            </v:line>
            <v:line id="Line 89" o:spid="_x0000_s1089" style="position:absolute;visibility:visible" from="0,18301" to="57150,183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9tJcQAAADcAAAADwAAAGRycy9kb3ducmV2LnhtbESPQYvCMBCF78L+hzALe9NUD6Jdo4gg&#10;eHBXtLLnoRnbajOpSazdf28EwdsM78373swWnalFS85XlhUMBwkI4tzqigsFx2zdn4DwAVljbZkU&#10;/JOHxfyjN8NU2zvvqT2EQsQQ9ikqKENoUil9XpJBP7ANcdRO1hkMcXWF1A7vMdzUcpQkY2mw4kgo&#10;saFVSfnlcDORmxdbd/07X7rN6We7vnI7/c12Sn19dstvEIG68Da/rjc61k/G8HwmTiD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j20lxAAAANwAAAAPAAAAAAAAAAAA&#10;AAAAAKECAABkcnMvZG93bnJldi54bWxQSwUGAAAAAAQABAD5AAAAkgMAAAAA&#10;">
              <v:stroke dashstyle="dash"/>
            </v:line>
            <v:line id="Line 90" o:spid="_x0000_s1090" style="position:absolute;visibility:visible" from="57150,0" to="57151,18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MPIvsQAAADcAAAADwAAAGRycy9kb3ducmV2LnhtbESPT4vCMBDF78J+hzAL3jRdD+p2jSIL&#10;ggf/oC57HpqxrTaTmsRav70RBG8zvDfv92Yya00lGnK+tKzgq5+AIM6sLjlX8HdY9MYgfEDWWFkm&#10;BXfyMJt+dCaYanvjHTX7kIsYwj5FBUUIdSqlzwoy6Pu2Jo7a0TqDIa4ul9rhLYabSg6SZCgNlhwJ&#10;Bdb0W1B23l9N5Gb5yl3+T+d2eVyvFhduvjeHrVLdz3b+AyJQG97m1/VSx/rJCJ7PxAnk9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w8i+xAAAANwAAAAPAAAAAAAAAAAA&#10;AAAAAKECAABkcnMvZG93bnJldi54bWxQSwUGAAAAAAQABAD5AAAAkgMAAAAA&#10;">
              <v:stroke dashstyle="dash"/>
            </v:line>
            <w10:wrap type="none"/>
            <w10:anchorlock/>
          </v:group>
        </w:pict>
      </w:r>
    </w:p>
    <w:p w:rsidR="00E32A9C" w:rsidRPr="00E32A9C" w:rsidRDefault="00E32A9C" w:rsidP="00E32A9C">
      <w:pPr>
        <w:pStyle w:val="ac"/>
        <w:spacing w:before="0" w:beforeAutospacing="0" w:after="0" w:afterAutospacing="0"/>
        <w:ind w:firstLine="709"/>
        <w:jc w:val="center"/>
        <w:rPr>
          <w:b/>
          <w:lang w:val="uk-UA"/>
        </w:rPr>
      </w:pPr>
      <w:r w:rsidRPr="00E32A9C">
        <w:rPr>
          <w:b/>
          <w:lang w:val="uk-UA"/>
        </w:rPr>
        <w:t>Рисунок 2. Схема взаємодії складових елементів ефективності</w:t>
      </w:r>
    </w:p>
    <w:p w:rsidR="00E32A9C" w:rsidRPr="00E32A9C" w:rsidRDefault="00E32A9C" w:rsidP="00E32A9C">
      <w:pPr>
        <w:pStyle w:val="ac"/>
        <w:spacing w:before="0" w:beforeAutospacing="0" w:after="0" w:afterAutospacing="0"/>
        <w:ind w:firstLine="709"/>
        <w:jc w:val="center"/>
        <w:rPr>
          <w:b/>
          <w:lang w:val="uk-UA"/>
        </w:rPr>
      </w:pPr>
      <w:r w:rsidRPr="00E32A9C">
        <w:rPr>
          <w:b/>
          <w:lang w:val="uk-UA"/>
        </w:rPr>
        <w:t>управлінської діяльності  підприємства</w:t>
      </w:r>
    </w:p>
    <w:p w:rsidR="00E32A9C" w:rsidRPr="00445FF6" w:rsidRDefault="00E32A9C" w:rsidP="00E32A9C">
      <w:pPr>
        <w:spacing w:line="360" w:lineRule="auto"/>
        <w:ind w:firstLine="709"/>
        <w:jc w:val="both"/>
        <w:rPr>
          <w:lang w:val="uk-UA"/>
        </w:rPr>
      </w:pPr>
    </w:p>
    <w:p w:rsidR="002C0D54" w:rsidRPr="00CE3C5C" w:rsidRDefault="002C0D54" w:rsidP="002C0D54">
      <w:pPr>
        <w:jc w:val="center"/>
        <w:rPr>
          <w:lang w:val="uk-UA"/>
        </w:rPr>
      </w:pPr>
      <w:r w:rsidRPr="00CE3C5C">
        <w:rPr>
          <w:rStyle w:val="a6"/>
          <w:b/>
          <w:i w:val="0"/>
          <w:caps/>
          <w:lang w:val="uk-UA"/>
        </w:rPr>
        <w:t>ЕМА 7. Практичний тренінг</w:t>
      </w:r>
    </w:p>
    <w:p w:rsidR="002C0D54" w:rsidRPr="00CE3C5C" w:rsidRDefault="002C0D54" w:rsidP="002C0D54">
      <w:pPr>
        <w:jc w:val="both"/>
        <w:rPr>
          <w:lang w:val="uk-UA"/>
        </w:rPr>
      </w:pPr>
    </w:p>
    <w:p w:rsidR="002C0D54" w:rsidRPr="00CE3C5C" w:rsidRDefault="002C0D54" w:rsidP="002C0D54">
      <w:pPr>
        <w:ind w:firstLine="709"/>
        <w:jc w:val="both"/>
        <w:rPr>
          <w:rStyle w:val="a6"/>
          <w:i w:val="0"/>
          <w:u w:val="single"/>
          <w:lang w:val="uk-UA"/>
        </w:rPr>
      </w:pPr>
      <w:r w:rsidRPr="00CE3C5C">
        <w:rPr>
          <w:rStyle w:val="a6"/>
          <w:i w:val="0"/>
          <w:u w:val="single"/>
          <w:lang w:val="uk-UA"/>
        </w:rPr>
        <w:t>Семінарське заняття (2 години)</w:t>
      </w:r>
    </w:p>
    <w:p w:rsidR="002C0D54" w:rsidRPr="00CE3C5C" w:rsidRDefault="002C0D54" w:rsidP="002C0D54">
      <w:pPr>
        <w:ind w:firstLine="709"/>
        <w:jc w:val="both"/>
        <w:rPr>
          <w:rStyle w:val="a6"/>
          <w:b/>
          <w:i w:val="0"/>
          <w:lang w:val="uk-UA"/>
        </w:rPr>
      </w:pPr>
    </w:p>
    <w:p w:rsidR="002C0D54" w:rsidRPr="00CE3C5C" w:rsidRDefault="002C0D54" w:rsidP="002C0D54">
      <w:pPr>
        <w:ind w:firstLine="709"/>
        <w:jc w:val="both"/>
        <w:rPr>
          <w:rStyle w:val="a6"/>
          <w:i w:val="0"/>
          <w:lang w:val="uk-UA"/>
        </w:rPr>
      </w:pPr>
      <w:r w:rsidRPr="00CE3C5C">
        <w:rPr>
          <w:rStyle w:val="a6"/>
          <w:b/>
          <w:i w:val="0"/>
          <w:lang w:val="uk-UA"/>
        </w:rPr>
        <w:t xml:space="preserve">Практичний тренінг. </w:t>
      </w:r>
      <w:r w:rsidRPr="00CE3C5C">
        <w:rPr>
          <w:rStyle w:val="a6"/>
          <w:i w:val="0"/>
          <w:lang w:val="uk-UA"/>
        </w:rPr>
        <w:t xml:space="preserve">Передбачається робота у команді. Групу рекомендується поділити на 3-4 групи (не більше 4-х осіб у кожній). </w:t>
      </w:r>
    </w:p>
    <w:p w:rsidR="002C0D54" w:rsidRPr="00CE3C5C" w:rsidRDefault="002C0D54" w:rsidP="002C0D54">
      <w:pPr>
        <w:ind w:firstLine="709"/>
        <w:jc w:val="both"/>
        <w:rPr>
          <w:rStyle w:val="a6"/>
          <w:i w:val="0"/>
          <w:lang w:val="uk-UA"/>
        </w:rPr>
      </w:pPr>
      <w:r w:rsidRPr="00CE3C5C">
        <w:rPr>
          <w:rStyle w:val="a6"/>
          <w:i w:val="0"/>
          <w:lang w:val="uk-UA"/>
        </w:rPr>
        <w:t>З метою побудови практичних навичок у студентів їм пропонуються наступні варіанти управлінських досліджень:</w:t>
      </w:r>
    </w:p>
    <w:p w:rsidR="002C0D54" w:rsidRPr="00CE3C5C" w:rsidRDefault="002C0D54" w:rsidP="002C0D54">
      <w:pPr>
        <w:ind w:firstLine="709"/>
        <w:jc w:val="both"/>
        <w:rPr>
          <w:rStyle w:val="a6"/>
          <w:i w:val="0"/>
          <w:lang w:val="uk-UA"/>
        </w:rPr>
      </w:pPr>
      <w:r w:rsidRPr="00CE3C5C">
        <w:rPr>
          <w:rStyle w:val="a6"/>
          <w:b/>
          <w:i w:val="0"/>
          <w:u w:val="single"/>
          <w:lang w:val="uk-UA"/>
        </w:rPr>
        <w:t>Варіант 1.</w:t>
      </w:r>
      <w:r w:rsidRPr="00CE3C5C">
        <w:rPr>
          <w:rStyle w:val="a6"/>
          <w:i w:val="0"/>
          <w:u w:val="single"/>
          <w:lang w:val="uk-UA"/>
        </w:rPr>
        <w:t xml:space="preserve"> </w:t>
      </w:r>
      <w:r w:rsidRPr="00CE3C5C">
        <w:rPr>
          <w:rStyle w:val="a6"/>
          <w:b/>
          <w:i w:val="0"/>
          <w:u w:val="single"/>
          <w:lang w:val="uk-UA"/>
        </w:rPr>
        <w:t>Дослідження товарних ринків та оцінка існуючих можливостей конкретної організації.</w:t>
      </w:r>
      <w:r w:rsidRPr="00CE3C5C">
        <w:rPr>
          <w:rStyle w:val="a6"/>
          <w:b/>
          <w:i w:val="0"/>
          <w:lang w:val="uk-UA"/>
        </w:rPr>
        <w:t xml:space="preserve"> </w:t>
      </w:r>
      <w:r w:rsidRPr="00CE3C5C">
        <w:rPr>
          <w:rStyle w:val="a6"/>
          <w:i w:val="0"/>
          <w:lang w:val="uk-UA"/>
        </w:rPr>
        <w:t xml:space="preserve">Прикладні дослідження у сфері маркетингової діяльності організації. </w:t>
      </w:r>
    </w:p>
    <w:p w:rsidR="002C0D54" w:rsidRPr="00CE3C5C" w:rsidRDefault="002C0D54" w:rsidP="002C0D54">
      <w:pPr>
        <w:ind w:firstLine="709"/>
        <w:jc w:val="both"/>
        <w:rPr>
          <w:rStyle w:val="a6"/>
          <w:i w:val="0"/>
          <w:lang w:val="uk-UA"/>
        </w:rPr>
      </w:pPr>
      <w:r w:rsidRPr="00CE3C5C">
        <w:rPr>
          <w:rStyle w:val="a6"/>
          <w:i w:val="0"/>
          <w:lang w:val="uk-UA"/>
        </w:rPr>
        <w:t>Студенти обирають ринок:</w:t>
      </w:r>
    </w:p>
    <w:p w:rsidR="002C0D54" w:rsidRPr="00CE3C5C" w:rsidRDefault="002C0D54" w:rsidP="002C0D54">
      <w:pPr>
        <w:pStyle w:val="a5"/>
        <w:numPr>
          <w:ilvl w:val="0"/>
          <w:numId w:val="2"/>
        </w:numPr>
        <w:jc w:val="both"/>
        <w:rPr>
          <w:rStyle w:val="a6"/>
          <w:rFonts w:ascii="Times New Roman" w:hAnsi="Times New Roman" w:cs="Times New Roman"/>
          <w:i w:val="0"/>
        </w:rPr>
      </w:pPr>
      <w:r w:rsidRPr="00CE3C5C">
        <w:rPr>
          <w:rStyle w:val="a6"/>
          <w:rFonts w:ascii="Times New Roman" w:hAnsi="Times New Roman" w:cs="Times New Roman"/>
          <w:i w:val="0"/>
        </w:rPr>
        <w:t>побутової техніки;</w:t>
      </w:r>
    </w:p>
    <w:p w:rsidR="002C0D54" w:rsidRPr="00CE3C5C" w:rsidRDefault="002C0D54" w:rsidP="002C0D54">
      <w:pPr>
        <w:pStyle w:val="a5"/>
        <w:numPr>
          <w:ilvl w:val="0"/>
          <w:numId w:val="2"/>
        </w:numPr>
        <w:jc w:val="both"/>
        <w:rPr>
          <w:rStyle w:val="a6"/>
          <w:rFonts w:ascii="Times New Roman" w:hAnsi="Times New Roman" w:cs="Times New Roman"/>
          <w:i w:val="0"/>
        </w:rPr>
      </w:pPr>
      <w:r w:rsidRPr="00CE3C5C">
        <w:rPr>
          <w:rStyle w:val="a6"/>
          <w:rFonts w:ascii="Times New Roman" w:hAnsi="Times New Roman" w:cs="Times New Roman"/>
          <w:i w:val="0"/>
        </w:rPr>
        <w:t>автомобільний ринок;</w:t>
      </w:r>
    </w:p>
    <w:p w:rsidR="002C0D54" w:rsidRPr="00CE3C5C" w:rsidRDefault="002C0D54" w:rsidP="002C0D54">
      <w:pPr>
        <w:pStyle w:val="a5"/>
        <w:numPr>
          <w:ilvl w:val="0"/>
          <w:numId w:val="2"/>
        </w:numPr>
        <w:jc w:val="both"/>
        <w:rPr>
          <w:rStyle w:val="a6"/>
          <w:rFonts w:ascii="Times New Roman" w:hAnsi="Times New Roman" w:cs="Times New Roman"/>
          <w:i w:val="0"/>
        </w:rPr>
      </w:pPr>
      <w:r w:rsidRPr="00CE3C5C">
        <w:rPr>
          <w:rStyle w:val="a6"/>
          <w:rFonts w:ascii="Times New Roman" w:hAnsi="Times New Roman" w:cs="Times New Roman"/>
          <w:i w:val="0"/>
        </w:rPr>
        <w:t>ринок освітніх послуг;</w:t>
      </w:r>
    </w:p>
    <w:p w:rsidR="002C0D54" w:rsidRPr="00CE3C5C" w:rsidRDefault="002C0D54" w:rsidP="002C0D54">
      <w:pPr>
        <w:pStyle w:val="a5"/>
        <w:numPr>
          <w:ilvl w:val="0"/>
          <w:numId w:val="2"/>
        </w:numPr>
        <w:jc w:val="both"/>
        <w:rPr>
          <w:rStyle w:val="a6"/>
          <w:rFonts w:ascii="Times New Roman" w:hAnsi="Times New Roman" w:cs="Times New Roman"/>
          <w:i w:val="0"/>
        </w:rPr>
      </w:pPr>
      <w:r w:rsidRPr="00CE3C5C">
        <w:rPr>
          <w:rStyle w:val="a6"/>
          <w:rFonts w:ascii="Times New Roman" w:hAnsi="Times New Roman" w:cs="Times New Roman"/>
          <w:i w:val="0"/>
        </w:rPr>
        <w:t>косметичний ринок;</w:t>
      </w:r>
    </w:p>
    <w:p w:rsidR="002C0D54" w:rsidRPr="00CE3C5C" w:rsidRDefault="002C0D54" w:rsidP="002C0D54">
      <w:pPr>
        <w:pStyle w:val="a5"/>
        <w:numPr>
          <w:ilvl w:val="0"/>
          <w:numId w:val="2"/>
        </w:numPr>
        <w:jc w:val="both"/>
        <w:rPr>
          <w:rStyle w:val="a6"/>
          <w:rFonts w:ascii="Times New Roman" w:hAnsi="Times New Roman" w:cs="Times New Roman"/>
          <w:i w:val="0"/>
        </w:rPr>
      </w:pPr>
      <w:r w:rsidRPr="00CE3C5C">
        <w:rPr>
          <w:rStyle w:val="a6"/>
          <w:rFonts w:ascii="Times New Roman" w:hAnsi="Times New Roman" w:cs="Times New Roman"/>
          <w:i w:val="0"/>
        </w:rPr>
        <w:t xml:space="preserve">ринок медичних послуг. </w:t>
      </w:r>
    </w:p>
    <w:p w:rsidR="002C0D54" w:rsidRPr="00CE3C5C" w:rsidRDefault="002C0D54" w:rsidP="002C0D54">
      <w:pPr>
        <w:ind w:firstLine="709"/>
        <w:jc w:val="both"/>
        <w:rPr>
          <w:rStyle w:val="a6"/>
          <w:i w:val="0"/>
          <w:lang w:val="uk-UA"/>
        </w:rPr>
      </w:pPr>
      <w:r w:rsidRPr="00CE3C5C">
        <w:rPr>
          <w:rStyle w:val="a6"/>
          <w:b/>
          <w:i w:val="0"/>
          <w:lang w:val="uk-UA"/>
        </w:rPr>
        <w:t>Самостійне завдання.</w:t>
      </w:r>
      <w:r w:rsidRPr="00CE3C5C">
        <w:rPr>
          <w:rStyle w:val="a6"/>
          <w:i w:val="0"/>
          <w:lang w:val="uk-UA"/>
        </w:rPr>
        <w:t xml:space="preserve"> У рамках даного дослідження студенти мають провести </w:t>
      </w:r>
      <w:proofErr w:type="spellStart"/>
      <w:r w:rsidRPr="00CE3C5C">
        <w:rPr>
          <w:rStyle w:val="a6"/>
          <w:i w:val="0"/>
          <w:lang w:val="uk-UA"/>
        </w:rPr>
        <w:t>мікродослідження</w:t>
      </w:r>
      <w:proofErr w:type="spellEnd"/>
      <w:r w:rsidRPr="00CE3C5C">
        <w:rPr>
          <w:rStyle w:val="a6"/>
          <w:i w:val="0"/>
          <w:lang w:val="uk-UA"/>
        </w:rPr>
        <w:t xml:space="preserve"> обраної проблеми. При цьому мають бути сформульовані об’єкт, предмет дослідження, гіпотеза та проблема дослідження, визначені методи дослідження. Дослідження має містити вивчаючий, описовий, аналітичний та прогностичний етапи. У результаті дослідження студенти мають підтвердити чи відхилити гіпотезу. Підготовити презентацію дослідження.  </w:t>
      </w:r>
    </w:p>
    <w:p w:rsidR="002C0D54" w:rsidRPr="00CE3C5C" w:rsidRDefault="002C0D54" w:rsidP="002C0D54">
      <w:pPr>
        <w:ind w:firstLine="709"/>
        <w:jc w:val="both"/>
        <w:rPr>
          <w:rStyle w:val="a6"/>
          <w:i w:val="0"/>
          <w:lang w:val="uk-UA"/>
        </w:rPr>
      </w:pPr>
      <w:r w:rsidRPr="00CE3C5C">
        <w:rPr>
          <w:rStyle w:val="a6"/>
          <w:b/>
          <w:i w:val="0"/>
          <w:lang w:val="uk-UA"/>
        </w:rPr>
        <w:t>Робота на практичному занятті.</w:t>
      </w:r>
      <w:r w:rsidRPr="00CE3C5C">
        <w:rPr>
          <w:rStyle w:val="a6"/>
          <w:i w:val="0"/>
          <w:lang w:val="uk-UA"/>
        </w:rPr>
        <w:t xml:space="preserve"> На занятті планується командна взаємодія. Кожна команда презентує та захищає результати свого дослідження.</w:t>
      </w:r>
    </w:p>
    <w:p w:rsidR="002C0D54" w:rsidRPr="00CE3C5C" w:rsidRDefault="002C0D54" w:rsidP="002C0D54">
      <w:pPr>
        <w:ind w:firstLine="709"/>
        <w:jc w:val="both"/>
        <w:rPr>
          <w:rStyle w:val="a6"/>
          <w:i w:val="0"/>
          <w:lang w:val="uk-UA"/>
        </w:rPr>
      </w:pPr>
      <w:r w:rsidRPr="00CE3C5C">
        <w:rPr>
          <w:rStyle w:val="a6"/>
          <w:i w:val="0"/>
          <w:lang w:val="uk-UA"/>
        </w:rPr>
        <w:t xml:space="preserve"> </w:t>
      </w:r>
    </w:p>
    <w:p w:rsidR="002C0D54" w:rsidRPr="00CE3C5C" w:rsidRDefault="002C0D54" w:rsidP="002C0D54">
      <w:pPr>
        <w:ind w:firstLine="709"/>
        <w:jc w:val="both"/>
        <w:rPr>
          <w:rStyle w:val="a6"/>
          <w:i w:val="0"/>
          <w:lang w:val="uk-UA"/>
        </w:rPr>
      </w:pPr>
      <w:r w:rsidRPr="00CE3C5C">
        <w:rPr>
          <w:rStyle w:val="a6"/>
          <w:b/>
          <w:i w:val="0"/>
          <w:u w:val="single"/>
          <w:lang w:val="uk-UA"/>
        </w:rPr>
        <w:t>Варіант 2. Оцінка своєчасності прийняття управлінських рішень</w:t>
      </w:r>
      <w:r w:rsidRPr="00CE3C5C">
        <w:rPr>
          <w:rStyle w:val="a6"/>
          <w:b/>
          <w:i w:val="0"/>
          <w:lang w:val="uk-UA"/>
        </w:rPr>
        <w:t>.</w:t>
      </w:r>
      <w:r w:rsidRPr="00CE3C5C">
        <w:rPr>
          <w:rStyle w:val="a6"/>
          <w:i w:val="0"/>
          <w:lang w:val="uk-UA"/>
        </w:rPr>
        <w:t xml:space="preserve"> Прикладні дослідження у сфері прийняття управлінський рішень.</w:t>
      </w:r>
    </w:p>
    <w:p w:rsidR="002C0D54" w:rsidRPr="00CE3C5C" w:rsidRDefault="002C0D54" w:rsidP="002C0D54">
      <w:pPr>
        <w:ind w:firstLine="709"/>
        <w:jc w:val="both"/>
        <w:rPr>
          <w:rStyle w:val="a6"/>
          <w:i w:val="0"/>
          <w:lang w:val="uk-UA"/>
        </w:rPr>
      </w:pPr>
      <w:r w:rsidRPr="00CE3C5C">
        <w:rPr>
          <w:rStyle w:val="a6"/>
          <w:i w:val="0"/>
          <w:lang w:val="uk-UA"/>
        </w:rPr>
        <w:t xml:space="preserve">Студентам пропонується управлінська ситуація, для якої вони мають проаналізувати основні характеристики управління часом організації, принципи управління часом. Класифікувати управлінські рішення за принципом </w:t>
      </w:r>
      <w:proofErr w:type="spellStart"/>
      <w:r w:rsidRPr="00CE3C5C">
        <w:rPr>
          <w:rStyle w:val="a6"/>
          <w:i w:val="0"/>
          <w:lang w:val="uk-UA"/>
        </w:rPr>
        <w:t>приорітетності</w:t>
      </w:r>
      <w:proofErr w:type="spellEnd"/>
      <w:r w:rsidRPr="00CE3C5C">
        <w:rPr>
          <w:rStyle w:val="a6"/>
          <w:i w:val="0"/>
          <w:lang w:val="uk-UA"/>
        </w:rPr>
        <w:t xml:space="preserve"> у вирішенні управлінських задач.</w:t>
      </w:r>
    </w:p>
    <w:p w:rsidR="002C0D54" w:rsidRPr="00CE3C5C" w:rsidRDefault="002C0D54" w:rsidP="002C0D54">
      <w:pPr>
        <w:ind w:firstLine="709"/>
        <w:jc w:val="both"/>
        <w:rPr>
          <w:rStyle w:val="a6"/>
          <w:i w:val="0"/>
          <w:lang w:val="uk-UA"/>
        </w:rPr>
      </w:pPr>
      <w:r w:rsidRPr="00CE3C5C">
        <w:rPr>
          <w:rStyle w:val="a6"/>
          <w:b/>
          <w:i w:val="0"/>
          <w:lang w:val="uk-UA"/>
        </w:rPr>
        <w:t>Суть гри</w:t>
      </w:r>
      <w:r w:rsidRPr="00CE3C5C">
        <w:rPr>
          <w:rStyle w:val="a6"/>
          <w:i w:val="0"/>
          <w:lang w:val="uk-UA"/>
        </w:rPr>
        <w:t>. В грі є наступні ролі:</w:t>
      </w:r>
    </w:p>
    <w:p w:rsidR="002C0D54" w:rsidRPr="00CE3C5C" w:rsidRDefault="002C0D54" w:rsidP="002C0D54">
      <w:pPr>
        <w:pStyle w:val="a5"/>
        <w:numPr>
          <w:ilvl w:val="0"/>
          <w:numId w:val="2"/>
        </w:numPr>
        <w:jc w:val="both"/>
        <w:rPr>
          <w:rStyle w:val="a6"/>
          <w:rFonts w:ascii="Times New Roman" w:hAnsi="Times New Roman" w:cs="Times New Roman"/>
          <w:i w:val="0"/>
        </w:rPr>
      </w:pPr>
      <w:r w:rsidRPr="00CE3C5C">
        <w:rPr>
          <w:rStyle w:val="a6"/>
          <w:rFonts w:ascii="Times New Roman" w:hAnsi="Times New Roman" w:cs="Times New Roman"/>
          <w:i w:val="0"/>
        </w:rPr>
        <w:t>керівник підрозділу;</w:t>
      </w:r>
    </w:p>
    <w:p w:rsidR="002C0D54" w:rsidRPr="00CE3C5C" w:rsidRDefault="002C0D54" w:rsidP="002C0D54">
      <w:pPr>
        <w:pStyle w:val="a5"/>
        <w:numPr>
          <w:ilvl w:val="0"/>
          <w:numId w:val="2"/>
        </w:numPr>
        <w:jc w:val="both"/>
        <w:rPr>
          <w:rStyle w:val="a6"/>
          <w:rFonts w:ascii="Times New Roman" w:hAnsi="Times New Roman" w:cs="Times New Roman"/>
          <w:i w:val="0"/>
        </w:rPr>
      </w:pPr>
      <w:r w:rsidRPr="00CE3C5C">
        <w:rPr>
          <w:rStyle w:val="a6"/>
          <w:rFonts w:ascii="Times New Roman" w:hAnsi="Times New Roman" w:cs="Times New Roman"/>
          <w:i w:val="0"/>
        </w:rPr>
        <w:t>заступник керівника підрозділу;</w:t>
      </w:r>
    </w:p>
    <w:p w:rsidR="002C0D54" w:rsidRPr="00CE3C5C" w:rsidRDefault="002C0D54" w:rsidP="002C0D54">
      <w:pPr>
        <w:pStyle w:val="a5"/>
        <w:numPr>
          <w:ilvl w:val="0"/>
          <w:numId w:val="2"/>
        </w:numPr>
        <w:jc w:val="both"/>
        <w:rPr>
          <w:rStyle w:val="a6"/>
          <w:rFonts w:ascii="Times New Roman" w:hAnsi="Times New Roman" w:cs="Times New Roman"/>
          <w:i w:val="0"/>
        </w:rPr>
      </w:pPr>
      <w:r w:rsidRPr="00CE3C5C">
        <w:rPr>
          <w:rStyle w:val="a6"/>
          <w:rFonts w:ascii="Times New Roman" w:hAnsi="Times New Roman" w:cs="Times New Roman"/>
          <w:i w:val="0"/>
        </w:rPr>
        <w:t>співробітники підрозділу (3 особи);</w:t>
      </w:r>
    </w:p>
    <w:p w:rsidR="002C0D54" w:rsidRPr="00CE3C5C" w:rsidRDefault="002C0D54" w:rsidP="002C0D54">
      <w:pPr>
        <w:pStyle w:val="a5"/>
        <w:numPr>
          <w:ilvl w:val="0"/>
          <w:numId w:val="2"/>
        </w:numPr>
        <w:jc w:val="both"/>
        <w:rPr>
          <w:rStyle w:val="a6"/>
          <w:rFonts w:ascii="Times New Roman" w:hAnsi="Times New Roman" w:cs="Times New Roman"/>
          <w:i w:val="0"/>
        </w:rPr>
      </w:pPr>
      <w:r w:rsidRPr="00CE3C5C">
        <w:rPr>
          <w:rStyle w:val="a6"/>
          <w:rFonts w:ascii="Times New Roman" w:hAnsi="Times New Roman" w:cs="Times New Roman"/>
          <w:i w:val="0"/>
        </w:rPr>
        <w:t>бухгалтер;</w:t>
      </w:r>
    </w:p>
    <w:p w:rsidR="002C0D54" w:rsidRPr="00CE3C5C" w:rsidRDefault="002C0D54" w:rsidP="002C0D54">
      <w:pPr>
        <w:pStyle w:val="a5"/>
        <w:numPr>
          <w:ilvl w:val="0"/>
          <w:numId w:val="2"/>
        </w:numPr>
        <w:jc w:val="both"/>
        <w:rPr>
          <w:rStyle w:val="a6"/>
          <w:rFonts w:ascii="Times New Roman" w:hAnsi="Times New Roman" w:cs="Times New Roman"/>
          <w:i w:val="0"/>
        </w:rPr>
      </w:pPr>
      <w:r w:rsidRPr="00CE3C5C">
        <w:rPr>
          <w:rStyle w:val="a6"/>
          <w:rFonts w:ascii="Times New Roman" w:hAnsi="Times New Roman" w:cs="Times New Roman"/>
          <w:i w:val="0"/>
        </w:rPr>
        <w:t>дружина керівника підрозділу;</w:t>
      </w:r>
    </w:p>
    <w:p w:rsidR="002C0D54" w:rsidRPr="00CE3C5C" w:rsidRDefault="002C0D54" w:rsidP="002C0D54">
      <w:pPr>
        <w:pStyle w:val="a5"/>
        <w:numPr>
          <w:ilvl w:val="0"/>
          <w:numId w:val="2"/>
        </w:numPr>
        <w:jc w:val="both"/>
        <w:rPr>
          <w:rStyle w:val="a6"/>
          <w:rFonts w:ascii="Times New Roman" w:hAnsi="Times New Roman" w:cs="Times New Roman"/>
          <w:i w:val="0"/>
        </w:rPr>
      </w:pPr>
      <w:r w:rsidRPr="00CE3C5C">
        <w:rPr>
          <w:rStyle w:val="a6"/>
          <w:rFonts w:ascii="Times New Roman" w:hAnsi="Times New Roman" w:cs="Times New Roman"/>
          <w:i w:val="0"/>
        </w:rPr>
        <w:lastRenderedPageBreak/>
        <w:t>товариш керівника підрозділу.</w:t>
      </w:r>
    </w:p>
    <w:p w:rsidR="002C0D54" w:rsidRPr="00CE3C5C" w:rsidRDefault="002C0D54" w:rsidP="002C0D54">
      <w:pPr>
        <w:ind w:firstLine="709"/>
        <w:jc w:val="both"/>
        <w:rPr>
          <w:rStyle w:val="a6"/>
          <w:i w:val="0"/>
          <w:lang w:val="uk-UA"/>
        </w:rPr>
      </w:pPr>
      <w:r w:rsidRPr="00CE3C5C">
        <w:rPr>
          <w:rStyle w:val="a6"/>
          <w:b/>
          <w:i w:val="0"/>
          <w:lang w:val="uk-UA"/>
        </w:rPr>
        <w:t>Опис ситуації</w:t>
      </w:r>
      <w:r w:rsidRPr="00CE3C5C">
        <w:rPr>
          <w:rStyle w:val="a6"/>
          <w:i w:val="0"/>
          <w:lang w:val="uk-UA"/>
        </w:rPr>
        <w:t xml:space="preserve">: </w:t>
      </w:r>
    </w:p>
    <w:p w:rsidR="002C0D54" w:rsidRPr="00CE3C5C" w:rsidRDefault="002C0D54" w:rsidP="00047C62">
      <w:pPr>
        <w:pStyle w:val="a5"/>
        <w:numPr>
          <w:ilvl w:val="0"/>
          <w:numId w:val="22"/>
        </w:numPr>
        <w:ind w:left="0" w:firstLine="709"/>
        <w:jc w:val="both"/>
        <w:rPr>
          <w:rStyle w:val="a6"/>
          <w:rFonts w:ascii="Times New Roman" w:hAnsi="Times New Roman" w:cs="Times New Roman"/>
          <w:i w:val="0"/>
        </w:rPr>
      </w:pPr>
      <w:r w:rsidRPr="00CE3C5C">
        <w:rPr>
          <w:rStyle w:val="a6"/>
          <w:rFonts w:ascii="Times New Roman" w:hAnsi="Times New Roman" w:cs="Times New Roman"/>
          <w:i w:val="0"/>
        </w:rPr>
        <w:t>9.00 – проводиться нарада у підрозділі. В ній беруть участь: керівник підрозділу, його заступник, співробітники підрозділу (3 особи). Тривалість наради – 30 хвилин. Під час наради у кабінет входить головний бухгалтер з питанням та відволікає керівника підрозділу на 10 хвилин.</w:t>
      </w:r>
    </w:p>
    <w:p w:rsidR="002C0D54" w:rsidRPr="00CE3C5C" w:rsidRDefault="002C0D54" w:rsidP="00047C62">
      <w:pPr>
        <w:pStyle w:val="a5"/>
        <w:numPr>
          <w:ilvl w:val="0"/>
          <w:numId w:val="22"/>
        </w:numPr>
        <w:ind w:left="0" w:firstLine="709"/>
        <w:jc w:val="both"/>
        <w:rPr>
          <w:rStyle w:val="a6"/>
          <w:rFonts w:ascii="Times New Roman" w:hAnsi="Times New Roman" w:cs="Times New Roman"/>
          <w:i w:val="0"/>
        </w:rPr>
      </w:pPr>
      <w:r w:rsidRPr="00CE3C5C">
        <w:rPr>
          <w:rStyle w:val="a6"/>
          <w:rFonts w:ascii="Times New Roman" w:hAnsi="Times New Roman" w:cs="Times New Roman"/>
          <w:i w:val="0"/>
        </w:rPr>
        <w:t>11.00 – керівник підрозділу підписує документи. Роздається телефонний дзвінок. Один із співробітників підрозділу повідомляє про надзвичайну ситуацію (ЧП) на робочому місці та питає керівника про вказівки щодо його урегулювання.</w:t>
      </w:r>
    </w:p>
    <w:p w:rsidR="002C0D54" w:rsidRPr="00CE3C5C" w:rsidRDefault="002C0D54" w:rsidP="00047C62">
      <w:pPr>
        <w:pStyle w:val="a5"/>
        <w:numPr>
          <w:ilvl w:val="0"/>
          <w:numId w:val="22"/>
        </w:numPr>
        <w:ind w:left="0" w:firstLine="709"/>
        <w:jc w:val="both"/>
        <w:rPr>
          <w:rStyle w:val="a6"/>
          <w:rFonts w:ascii="Times New Roman" w:hAnsi="Times New Roman" w:cs="Times New Roman"/>
          <w:i w:val="0"/>
        </w:rPr>
      </w:pPr>
      <w:r w:rsidRPr="00CE3C5C">
        <w:rPr>
          <w:rStyle w:val="a6"/>
          <w:rFonts w:ascii="Times New Roman" w:hAnsi="Times New Roman" w:cs="Times New Roman"/>
          <w:i w:val="0"/>
        </w:rPr>
        <w:t>12.00 – керівник підрозділу разом з його заступником обговорюють варіанти причин виникнення ЧП та формують план дій. У кабінет керівника входить його товариш, який недавно вернувся з тривалого відрядження.</w:t>
      </w:r>
    </w:p>
    <w:p w:rsidR="002C0D54" w:rsidRPr="00CE3C5C" w:rsidRDefault="002C0D54" w:rsidP="00047C62">
      <w:pPr>
        <w:pStyle w:val="a5"/>
        <w:numPr>
          <w:ilvl w:val="0"/>
          <w:numId w:val="22"/>
        </w:numPr>
        <w:ind w:left="0" w:firstLine="709"/>
        <w:jc w:val="both"/>
        <w:rPr>
          <w:rStyle w:val="a6"/>
          <w:rFonts w:ascii="Times New Roman" w:hAnsi="Times New Roman" w:cs="Times New Roman"/>
          <w:i w:val="0"/>
        </w:rPr>
      </w:pPr>
      <w:r w:rsidRPr="00CE3C5C">
        <w:rPr>
          <w:rStyle w:val="a6"/>
          <w:rFonts w:ascii="Times New Roman" w:hAnsi="Times New Roman" w:cs="Times New Roman"/>
          <w:i w:val="0"/>
        </w:rPr>
        <w:t>15.00 – керівник підрозділу збирає документи для доповіді на нагальній нараді у вищому керівництві. Раптово роздається телефонний дзвінок від дружини. Вона цікавиться, що приготовити на вечерю.</w:t>
      </w:r>
    </w:p>
    <w:p w:rsidR="002C0D54" w:rsidRPr="00CE3C5C" w:rsidRDefault="002C0D54" w:rsidP="002C0D54">
      <w:pPr>
        <w:ind w:firstLine="709"/>
        <w:jc w:val="both"/>
        <w:rPr>
          <w:rStyle w:val="a6"/>
          <w:i w:val="0"/>
          <w:lang w:val="uk-UA"/>
        </w:rPr>
      </w:pPr>
      <w:r w:rsidRPr="00CE3C5C">
        <w:rPr>
          <w:rStyle w:val="a6"/>
          <w:b/>
          <w:i w:val="0"/>
          <w:lang w:val="uk-UA"/>
        </w:rPr>
        <w:t>Завдання</w:t>
      </w:r>
      <w:r w:rsidRPr="00CE3C5C">
        <w:rPr>
          <w:rStyle w:val="a6"/>
          <w:i w:val="0"/>
          <w:lang w:val="uk-UA"/>
        </w:rPr>
        <w:t xml:space="preserve">. Провести хронометраж  часу. Дослідити своєчасність прийняття управлінських рішень та правильність розподілення часу управлінця. Класифікувати управлінські рішення за принципом </w:t>
      </w:r>
      <w:proofErr w:type="spellStart"/>
      <w:r w:rsidRPr="00CE3C5C">
        <w:rPr>
          <w:rStyle w:val="a6"/>
          <w:i w:val="0"/>
          <w:lang w:val="uk-UA"/>
        </w:rPr>
        <w:t>приорітетності</w:t>
      </w:r>
      <w:proofErr w:type="spellEnd"/>
      <w:r w:rsidRPr="00CE3C5C">
        <w:rPr>
          <w:rStyle w:val="a6"/>
          <w:i w:val="0"/>
          <w:lang w:val="uk-UA"/>
        </w:rPr>
        <w:t xml:space="preserve"> у вирішенні управлінських задач.</w:t>
      </w:r>
    </w:p>
    <w:p w:rsidR="002C0D54" w:rsidRPr="00CE3C5C" w:rsidRDefault="002C0D54" w:rsidP="002C0D54">
      <w:pPr>
        <w:ind w:firstLine="709"/>
        <w:jc w:val="both"/>
        <w:rPr>
          <w:rStyle w:val="a6"/>
          <w:i w:val="0"/>
          <w:lang w:val="uk-UA"/>
        </w:rPr>
      </w:pPr>
      <w:r w:rsidRPr="00CE3C5C">
        <w:rPr>
          <w:rStyle w:val="a6"/>
          <w:i w:val="0"/>
          <w:lang w:val="uk-UA"/>
        </w:rPr>
        <w:t xml:space="preserve">   </w:t>
      </w:r>
    </w:p>
    <w:p w:rsidR="002C0D54" w:rsidRPr="00CE3C5C" w:rsidRDefault="002C0D54" w:rsidP="002C0D54">
      <w:pPr>
        <w:ind w:firstLine="709"/>
        <w:jc w:val="both"/>
        <w:rPr>
          <w:rStyle w:val="a6"/>
          <w:i w:val="0"/>
          <w:lang w:val="uk-UA"/>
        </w:rPr>
      </w:pPr>
      <w:r w:rsidRPr="00CE3C5C">
        <w:rPr>
          <w:rStyle w:val="a6"/>
          <w:b/>
          <w:i w:val="0"/>
          <w:u w:val="single"/>
          <w:lang w:val="uk-UA"/>
        </w:rPr>
        <w:t>Варіант 3. Дослідження конфлікту в організації</w:t>
      </w:r>
      <w:r w:rsidRPr="00CE3C5C">
        <w:rPr>
          <w:rStyle w:val="a6"/>
          <w:b/>
          <w:i w:val="0"/>
          <w:lang w:val="uk-UA"/>
        </w:rPr>
        <w:t xml:space="preserve">. </w:t>
      </w:r>
      <w:r w:rsidRPr="00CE3C5C">
        <w:rPr>
          <w:rStyle w:val="a6"/>
          <w:i w:val="0"/>
          <w:lang w:val="uk-UA"/>
        </w:rPr>
        <w:t xml:space="preserve">Прикладні дослідження у сфері </w:t>
      </w:r>
      <w:proofErr w:type="spellStart"/>
      <w:r w:rsidRPr="00CE3C5C">
        <w:rPr>
          <w:rStyle w:val="a6"/>
          <w:i w:val="0"/>
          <w:lang w:val="uk-UA"/>
        </w:rPr>
        <w:t>конфліктології</w:t>
      </w:r>
      <w:proofErr w:type="spellEnd"/>
      <w:r w:rsidRPr="00CE3C5C">
        <w:rPr>
          <w:rStyle w:val="a6"/>
          <w:i w:val="0"/>
          <w:lang w:val="uk-UA"/>
        </w:rPr>
        <w:t>.</w:t>
      </w:r>
    </w:p>
    <w:p w:rsidR="002C0D54" w:rsidRPr="00CE3C5C" w:rsidRDefault="002C0D54" w:rsidP="002C0D54">
      <w:pPr>
        <w:ind w:firstLine="709"/>
        <w:jc w:val="both"/>
        <w:rPr>
          <w:rStyle w:val="a6"/>
          <w:i w:val="0"/>
          <w:lang w:val="uk-UA"/>
        </w:rPr>
      </w:pPr>
      <w:r w:rsidRPr="00CE3C5C">
        <w:rPr>
          <w:rStyle w:val="a6"/>
          <w:i w:val="0"/>
          <w:lang w:val="uk-UA"/>
        </w:rPr>
        <w:t xml:space="preserve">Студентам пропонується управлінська ситуація, для якої вони мають діагностувати причини конфліктів у трудовому колективі, змоделювати модель конфлікту. Сформувати алгоритм аналізу та вирішення конфлікту. Використати різні технології аналізу конфлікту (традиційну, метод «інциденту», інсценування, ідентифікації, рефлексій, </w:t>
      </w:r>
      <w:proofErr w:type="spellStart"/>
      <w:r w:rsidRPr="00CE3C5C">
        <w:rPr>
          <w:rStyle w:val="a6"/>
          <w:i w:val="0"/>
          <w:lang w:val="uk-UA"/>
        </w:rPr>
        <w:t>емпатії</w:t>
      </w:r>
      <w:proofErr w:type="spellEnd"/>
      <w:r w:rsidRPr="00CE3C5C">
        <w:rPr>
          <w:rStyle w:val="a6"/>
          <w:i w:val="0"/>
          <w:lang w:val="uk-UA"/>
        </w:rPr>
        <w:t>).</w:t>
      </w:r>
    </w:p>
    <w:p w:rsidR="002C0D54" w:rsidRPr="00CE3C5C" w:rsidRDefault="002C0D54" w:rsidP="002C0D54">
      <w:pPr>
        <w:ind w:firstLine="709"/>
        <w:jc w:val="both"/>
        <w:rPr>
          <w:rStyle w:val="a6"/>
          <w:i w:val="0"/>
          <w:lang w:val="uk-UA"/>
        </w:rPr>
      </w:pPr>
      <w:r w:rsidRPr="00CE3C5C">
        <w:rPr>
          <w:rStyle w:val="a6"/>
          <w:b/>
          <w:i w:val="0"/>
          <w:lang w:val="uk-UA"/>
        </w:rPr>
        <w:t>Опис ситуації</w:t>
      </w:r>
      <w:r w:rsidRPr="00CE3C5C">
        <w:rPr>
          <w:rStyle w:val="a6"/>
          <w:i w:val="0"/>
          <w:lang w:val="uk-UA"/>
        </w:rPr>
        <w:t xml:space="preserve">: </w:t>
      </w:r>
    </w:p>
    <w:p w:rsidR="002C0D54" w:rsidRPr="00CE3C5C" w:rsidRDefault="002C0D54" w:rsidP="002C0D54">
      <w:pPr>
        <w:ind w:firstLine="709"/>
        <w:jc w:val="both"/>
        <w:rPr>
          <w:rStyle w:val="a6"/>
          <w:i w:val="0"/>
          <w:lang w:val="uk-UA"/>
        </w:rPr>
      </w:pPr>
      <w:r w:rsidRPr="00CE3C5C">
        <w:rPr>
          <w:rStyle w:val="a6"/>
          <w:i w:val="0"/>
          <w:lang w:val="uk-UA"/>
        </w:rPr>
        <w:t>Ви – керівник підрозділу. Вчора з вашого столу зникли три заяви від ваших співробітників з проханням звільнити за власним бажанням від Степанової, Лазарєвої та Єгорової.</w:t>
      </w:r>
    </w:p>
    <w:p w:rsidR="002C0D54" w:rsidRPr="00CE3C5C" w:rsidRDefault="002C0D54" w:rsidP="002C0D54">
      <w:pPr>
        <w:ind w:firstLine="709"/>
        <w:jc w:val="both"/>
        <w:rPr>
          <w:rStyle w:val="a6"/>
          <w:i w:val="0"/>
          <w:lang w:val="uk-UA"/>
        </w:rPr>
      </w:pPr>
      <w:r w:rsidRPr="00CE3C5C">
        <w:rPr>
          <w:rStyle w:val="a6"/>
          <w:i w:val="0"/>
          <w:lang w:val="uk-UA"/>
        </w:rPr>
        <w:t>Склад співробітників підрозділу наступний:</w:t>
      </w:r>
    </w:p>
    <w:p w:rsidR="002C0D54" w:rsidRPr="00CE3C5C" w:rsidRDefault="002C0D54" w:rsidP="002C0D54">
      <w:pPr>
        <w:pStyle w:val="a5"/>
        <w:numPr>
          <w:ilvl w:val="0"/>
          <w:numId w:val="2"/>
        </w:numPr>
        <w:jc w:val="both"/>
        <w:rPr>
          <w:rStyle w:val="a6"/>
          <w:rFonts w:ascii="Times New Roman" w:hAnsi="Times New Roman" w:cs="Times New Roman"/>
          <w:i w:val="0"/>
        </w:rPr>
      </w:pPr>
      <w:r w:rsidRPr="00CE3C5C">
        <w:rPr>
          <w:rStyle w:val="a6"/>
          <w:rFonts w:ascii="Times New Roman" w:hAnsi="Times New Roman" w:cs="Times New Roman"/>
          <w:i w:val="0"/>
        </w:rPr>
        <w:t>заступник керівника – Іванова І.І., 35 років;</w:t>
      </w:r>
    </w:p>
    <w:p w:rsidR="002C0D54" w:rsidRPr="00CE3C5C" w:rsidRDefault="002C0D54" w:rsidP="002C0D54">
      <w:pPr>
        <w:pStyle w:val="a5"/>
        <w:numPr>
          <w:ilvl w:val="0"/>
          <w:numId w:val="2"/>
        </w:numPr>
        <w:jc w:val="both"/>
        <w:rPr>
          <w:rStyle w:val="a6"/>
          <w:rFonts w:ascii="Times New Roman" w:hAnsi="Times New Roman" w:cs="Times New Roman"/>
          <w:i w:val="0"/>
        </w:rPr>
      </w:pPr>
      <w:r w:rsidRPr="00CE3C5C">
        <w:rPr>
          <w:rStyle w:val="a6"/>
          <w:rFonts w:ascii="Times New Roman" w:hAnsi="Times New Roman" w:cs="Times New Roman"/>
          <w:i w:val="0"/>
        </w:rPr>
        <w:t>робітники:</w:t>
      </w:r>
    </w:p>
    <w:p w:rsidR="002C0D54" w:rsidRPr="00CE3C5C" w:rsidRDefault="002C0D54" w:rsidP="00047C62">
      <w:pPr>
        <w:pStyle w:val="a5"/>
        <w:numPr>
          <w:ilvl w:val="0"/>
          <w:numId w:val="23"/>
        </w:numPr>
        <w:jc w:val="both"/>
        <w:rPr>
          <w:rStyle w:val="a6"/>
          <w:rFonts w:ascii="Times New Roman" w:hAnsi="Times New Roman" w:cs="Times New Roman"/>
          <w:i w:val="0"/>
        </w:rPr>
      </w:pPr>
      <w:r w:rsidRPr="00CE3C5C">
        <w:rPr>
          <w:rStyle w:val="a6"/>
          <w:rFonts w:ascii="Times New Roman" w:hAnsi="Times New Roman" w:cs="Times New Roman"/>
          <w:i w:val="0"/>
        </w:rPr>
        <w:t>Козлова Є.В., 30 років;</w:t>
      </w:r>
    </w:p>
    <w:p w:rsidR="002C0D54" w:rsidRPr="00CE3C5C" w:rsidRDefault="002C0D54" w:rsidP="00047C62">
      <w:pPr>
        <w:pStyle w:val="a5"/>
        <w:numPr>
          <w:ilvl w:val="0"/>
          <w:numId w:val="23"/>
        </w:numPr>
        <w:jc w:val="both"/>
        <w:rPr>
          <w:rStyle w:val="a6"/>
          <w:rFonts w:ascii="Times New Roman" w:hAnsi="Times New Roman" w:cs="Times New Roman"/>
          <w:i w:val="0"/>
        </w:rPr>
      </w:pPr>
      <w:r w:rsidRPr="00CE3C5C">
        <w:rPr>
          <w:rStyle w:val="a6"/>
          <w:rFonts w:ascii="Times New Roman" w:hAnsi="Times New Roman" w:cs="Times New Roman"/>
          <w:i w:val="0"/>
        </w:rPr>
        <w:t>Лазарєва С.М., 46 років;</w:t>
      </w:r>
    </w:p>
    <w:p w:rsidR="002C0D54" w:rsidRPr="00CE3C5C" w:rsidRDefault="002C0D54" w:rsidP="00047C62">
      <w:pPr>
        <w:pStyle w:val="a5"/>
        <w:numPr>
          <w:ilvl w:val="0"/>
          <w:numId w:val="23"/>
        </w:numPr>
        <w:jc w:val="both"/>
        <w:rPr>
          <w:rStyle w:val="a6"/>
          <w:rFonts w:ascii="Times New Roman" w:hAnsi="Times New Roman" w:cs="Times New Roman"/>
          <w:i w:val="0"/>
        </w:rPr>
      </w:pPr>
      <w:r w:rsidRPr="00CE3C5C">
        <w:rPr>
          <w:rStyle w:val="a6"/>
          <w:rFonts w:ascii="Times New Roman" w:hAnsi="Times New Roman" w:cs="Times New Roman"/>
          <w:i w:val="0"/>
        </w:rPr>
        <w:t>Петрова Т.І., 25 років;</w:t>
      </w:r>
    </w:p>
    <w:p w:rsidR="002C0D54" w:rsidRPr="00CE3C5C" w:rsidRDefault="002C0D54" w:rsidP="00047C62">
      <w:pPr>
        <w:pStyle w:val="a5"/>
        <w:numPr>
          <w:ilvl w:val="0"/>
          <w:numId w:val="23"/>
        </w:numPr>
        <w:jc w:val="both"/>
        <w:rPr>
          <w:rStyle w:val="a6"/>
          <w:rFonts w:ascii="Times New Roman" w:hAnsi="Times New Roman" w:cs="Times New Roman"/>
          <w:i w:val="0"/>
        </w:rPr>
      </w:pPr>
      <w:r w:rsidRPr="00CE3C5C">
        <w:rPr>
          <w:rStyle w:val="a6"/>
          <w:rFonts w:ascii="Times New Roman" w:hAnsi="Times New Roman" w:cs="Times New Roman"/>
          <w:i w:val="0"/>
        </w:rPr>
        <w:t>Єгорова А.С., 49 років;</w:t>
      </w:r>
    </w:p>
    <w:p w:rsidR="002C0D54" w:rsidRPr="00CE3C5C" w:rsidRDefault="002C0D54" w:rsidP="00047C62">
      <w:pPr>
        <w:pStyle w:val="a5"/>
        <w:numPr>
          <w:ilvl w:val="0"/>
          <w:numId w:val="23"/>
        </w:numPr>
        <w:jc w:val="both"/>
        <w:rPr>
          <w:rStyle w:val="a6"/>
          <w:rFonts w:ascii="Times New Roman" w:hAnsi="Times New Roman" w:cs="Times New Roman"/>
          <w:i w:val="0"/>
        </w:rPr>
      </w:pPr>
      <w:r w:rsidRPr="00CE3C5C">
        <w:rPr>
          <w:rStyle w:val="a6"/>
          <w:rFonts w:ascii="Times New Roman" w:hAnsi="Times New Roman" w:cs="Times New Roman"/>
          <w:i w:val="0"/>
        </w:rPr>
        <w:t>Степанова Е.І., 54 роки;</w:t>
      </w:r>
    </w:p>
    <w:p w:rsidR="002C0D54" w:rsidRPr="00CE3C5C" w:rsidRDefault="002C0D54" w:rsidP="00047C62">
      <w:pPr>
        <w:pStyle w:val="a5"/>
        <w:numPr>
          <w:ilvl w:val="0"/>
          <w:numId w:val="23"/>
        </w:numPr>
        <w:jc w:val="both"/>
        <w:rPr>
          <w:rStyle w:val="a6"/>
          <w:rFonts w:ascii="Times New Roman" w:hAnsi="Times New Roman" w:cs="Times New Roman"/>
          <w:i w:val="0"/>
        </w:rPr>
      </w:pPr>
      <w:r w:rsidRPr="00CE3C5C">
        <w:rPr>
          <w:rStyle w:val="a6"/>
          <w:rFonts w:ascii="Times New Roman" w:hAnsi="Times New Roman" w:cs="Times New Roman"/>
          <w:i w:val="0"/>
        </w:rPr>
        <w:t>Артемова І.В., 20 років.</w:t>
      </w:r>
    </w:p>
    <w:p w:rsidR="002C0D54" w:rsidRPr="00CE3C5C" w:rsidRDefault="002C0D54" w:rsidP="002C0D54">
      <w:pPr>
        <w:ind w:firstLine="709"/>
        <w:jc w:val="both"/>
        <w:rPr>
          <w:rStyle w:val="a6"/>
          <w:i w:val="0"/>
          <w:lang w:val="uk-UA"/>
        </w:rPr>
      </w:pPr>
      <w:r w:rsidRPr="00CE3C5C">
        <w:rPr>
          <w:rStyle w:val="a6"/>
          <w:i w:val="0"/>
          <w:lang w:val="uk-UA"/>
        </w:rPr>
        <w:t>Після розмови зі співробітниками з’ясувалося, що:</w:t>
      </w:r>
    </w:p>
    <w:p w:rsidR="002C0D54" w:rsidRPr="00CE3C5C" w:rsidRDefault="002C0D54" w:rsidP="00047C62">
      <w:pPr>
        <w:pStyle w:val="a5"/>
        <w:numPr>
          <w:ilvl w:val="0"/>
          <w:numId w:val="24"/>
        </w:numPr>
        <w:ind w:left="0" w:firstLine="709"/>
        <w:jc w:val="both"/>
        <w:rPr>
          <w:rStyle w:val="a6"/>
          <w:rFonts w:ascii="Times New Roman" w:hAnsi="Times New Roman" w:cs="Times New Roman"/>
          <w:i w:val="0"/>
        </w:rPr>
      </w:pPr>
      <w:r w:rsidRPr="00CE3C5C">
        <w:rPr>
          <w:rStyle w:val="a6"/>
          <w:rFonts w:ascii="Times New Roman" w:hAnsi="Times New Roman" w:cs="Times New Roman"/>
          <w:i w:val="0"/>
          <w:u w:val="single"/>
        </w:rPr>
        <w:t>Стиль роботи заступника Іванова І.І.</w:t>
      </w:r>
      <w:r w:rsidRPr="00CE3C5C">
        <w:rPr>
          <w:rStyle w:val="a6"/>
          <w:rFonts w:ascii="Times New Roman" w:hAnsi="Times New Roman" w:cs="Times New Roman"/>
          <w:i w:val="0"/>
        </w:rPr>
        <w:t>: Ваш заступник вважає, що найголовніше для керівника – це роздавати завдання та забезпечувати контроль за їх виконанням. Обговорення завдань зі співробітниками та дискусія з ними зайві!</w:t>
      </w:r>
    </w:p>
    <w:p w:rsidR="002C0D54" w:rsidRPr="00CE3C5C" w:rsidRDefault="002C0D54" w:rsidP="002C0D54">
      <w:pPr>
        <w:pStyle w:val="a5"/>
        <w:ind w:left="0" w:firstLine="709"/>
        <w:jc w:val="both"/>
        <w:rPr>
          <w:rStyle w:val="a6"/>
          <w:rFonts w:ascii="Times New Roman" w:hAnsi="Times New Roman" w:cs="Times New Roman"/>
          <w:i w:val="0"/>
        </w:rPr>
      </w:pPr>
      <w:r w:rsidRPr="00CE3C5C">
        <w:rPr>
          <w:rStyle w:val="a6"/>
          <w:rFonts w:ascii="Times New Roman" w:hAnsi="Times New Roman" w:cs="Times New Roman"/>
          <w:i w:val="0"/>
        </w:rPr>
        <w:t>Молодь, яка працює у підрозділі, таке положення справ влаштовує. Вони рідко проявляють ініціативу та намагаються робити тільки те і так, що і як було їм сказано.</w:t>
      </w:r>
    </w:p>
    <w:p w:rsidR="002C0D54" w:rsidRPr="00CE3C5C" w:rsidRDefault="002C0D54" w:rsidP="002C0D54">
      <w:pPr>
        <w:pStyle w:val="a5"/>
        <w:ind w:left="0" w:firstLine="709"/>
        <w:jc w:val="both"/>
        <w:rPr>
          <w:rStyle w:val="a6"/>
          <w:rFonts w:ascii="Times New Roman" w:hAnsi="Times New Roman" w:cs="Times New Roman"/>
          <w:i w:val="0"/>
        </w:rPr>
      </w:pPr>
      <w:r w:rsidRPr="00CE3C5C">
        <w:rPr>
          <w:rStyle w:val="a6"/>
          <w:rFonts w:ascii="Times New Roman" w:hAnsi="Times New Roman" w:cs="Times New Roman"/>
          <w:i w:val="0"/>
        </w:rPr>
        <w:t xml:space="preserve">Старші колеги інакше дивляться на взаємовідносини у колективі. По-перше, вони вважають, що враховуючи їх вік, стаж та досвід роботи, вони могли б приймати участь у обговоренні завдань. По-друге, їм би хотілося більш «відкритих» відносин між керівником та співробітниками. </w:t>
      </w:r>
    </w:p>
    <w:p w:rsidR="002C0D54" w:rsidRPr="00CE3C5C" w:rsidRDefault="002C0D54" w:rsidP="00047C62">
      <w:pPr>
        <w:pStyle w:val="a5"/>
        <w:numPr>
          <w:ilvl w:val="0"/>
          <w:numId w:val="24"/>
        </w:numPr>
        <w:ind w:left="0" w:firstLine="709"/>
        <w:jc w:val="both"/>
        <w:rPr>
          <w:rStyle w:val="a6"/>
          <w:rFonts w:ascii="Times New Roman" w:hAnsi="Times New Roman" w:cs="Times New Roman"/>
          <w:i w:val="0"/>
        </w:rPr>
      </w:pPr>
      <w:r w:rsidRPr="00CE3C5C">
        <w:rPr>
          <w:rStyle w:val="a6"/>
          <w:rFonts w:ascii="Times New Roman" w:hAnsi="Times New Roman" w:cs="Times New Roman"/>
          <w:i w:val="0"/>
          <w:u w:val="single"/>
        </w:rPr>
        <w:t>Взаємовідносини з Петровою</w:t>
      </w:r>
      <w:r w:rsidRPr="00CE3C5C">
        <w:rPr>
          <w:rStyle w:val="a6"/>
          <w:rFonts w:ascii="Times New Roman" w:hAnsi="Times New Roman" w:cs="Times New Roman"/>
          <w:i w:val="0"/>
        </w:rPr>
        <w:t xml:space="preserve">: заступник керівника Іванова І.І. дуже цінить цю молоду співробітницю. Вона виділяє її з-поміж загального числа співробітників як грамотного спеціаліста, який володіє передовими методами роботи. Подовгу розмовляла з </w:t>
      </w:r>
      <w:r w:rsidRPr="00CE3C5C">
        <w:rPr>
          <w:rStyle w:val="a6"/>
          <w:rFonts w:ascii="Times New Roman" w:hAnsi="Times New Roman" w:cs="Times New Roman"/>
          <w:i w:val="0"/>
        </w:rPr>
        <w:lastRenderedPageBreak/>
        <w:t>нею у кабінеті. У разі необхідності виконання складної та термінової роботи її доручали Петровій. Багатьом співробітникам це не подобається, особливо Степановій, Лазарєвій та Єгоровій. Вони вважають, що як більш досвідчені вони могли б приймати участь у вирішенні складних задач.</w:t>
      </w:r>
    </w:p>
    <w:p w:rsidR="002C0D54" w:rsidRPr="00CE3C5C" w:rsidRDefault="002C0D54" w:rsidP="00047C62">
      <w:pPr>
        <w:pStyle w:val="a5"/>
        <w:numPr>
          <w:ilvl w:val="0"/>
          <w:numId w:val="24"/>
        </w:numPr>
        <w:ind w:left="0" w:firstLine="709"/>
        <w:jc w:val="both"/>
        <w:rPr>
          <w:rStyle w:val="a6"/>
          <w:rFonts w:ascii="Times New Roman" w:hAnsi="Times New Roman" w:cs="Times New Roman"/>
          <w:i w:val="0"/>
        </w:rPr>
      </w:pPr>
      <w:r w:rsidRPr="00CE3C5C">
        <w:rPr>
          <w:rStyle w:val="a6"/>
          <w:rFonts w:ascii="Times New Roman" w:hAnsi="Times New Roman" w:cs="Times New Roman"/>
          <w:i w:val="0"/>
          <w:u w:val="single"/>
        </w:rPr>
        <w:t>Телефони</w:t>
      </w:r>
      <w:r w:rsidRPr="00CE3C5C">
        <w:rPr>
          <w:rStyle w:val="a6"/>
          <w:rFonts w:ascii="Times New Roman" w:hAnsi="Times New Roman" w:cs="Times New Roman"/>
          <w:i w:val="0"/>
        </w:rPr>
        <w:t>: У кабінетах, які займає підрозділ, були установлені 4 телефони. По одному мобільному та локальному у кабінеті заступника та кабінеті, де розташовується підрозділ. За родом занять, передбачалося, що співробітники підрозділу не мають використовувати мобільний телефон. На практиці значна частина телефонних переговорів приходиться на переговори якраз на мобільний телефон. Більш того, молоді співробітники часто використовували його за особистим призначенням. Старшим колегам ці розмови заважали працювати. На зауваги старших колег молодь не реагували, а Іванова їм зауваження не робила.</w:t>
      </w:r>
    </w:p>
    <w:p w:rsidR="002C0D54" w:rsidRPr="00CE3C5C" w:rsidRDefault="002C0D54" w:rsidP="002C0D54">
      <w:pPr>
        <w:ind w:firstLine="709"/>
        <w:jc w:val="both"/>
        <w:rPr>
          <w:rStyle w:val="a6"/>
          <w:i w:val="0"/>
          <w:lang w:val="uk-UA"/>
        </w:rPr>
      </w:pPr>
      <w:r w:rsidRPr="00CE3C5C">
        <w:rPr>
          <w:rStyle w:val="a6"/>
          <w:b/>
          <w:i w:val="0"/>
          <w:lang w:val="uk-UA"/>
        </w:rPr>
        <w:t>Завдання:</w:t>
      </w:r>
      <w:r w:rsidRPr="00CE3C5C">
        <w:rPr>
          <w:rStyle w:val="a6"/>
          <w:i w:val="0"/>
          <w:lang w:val="uk-UA"/>
        </w:rPr>
        <w:t xml:space="preserve"> провести дослідження конфлікту у колективі, змоделювати модель конфлікту, визначити очікування та побоювання учасників конфлікту, ролі керівників. Сформувати алгоритм аналізу та вирішення конфлікту. Використати різні технології аналізу конфлікту (традиційну, метод «інциденту», інсценування, ідентифікації, рефлексій, </w:t>
      </w:r>
      <w:proofErr w:type="spellStart"/>
      <w:r w:rsidRPr="00CE3C5C">
        <w:rPr>
          <w:rStyle w:val="a6"/>
          <w:i w:val="0"/>
          <w:lang w:val="uk-UA"/>
        </w:rPr>
        <w:t>емпатії</w:t>
      </w:r>
      <w:proofErr w:type="spellEnd"/>
      <w:r w:rsidRPr="00CE3C5C">
        <w:rPr>
          <w:rStyle w:val="a6"/>
          <w:i w:val="0"/>
          <w:lang w:val="uk-UA"/>
        </w:rPr>
        <w:t>).</w:t>
      </w:r>
    </w:p>
    <w:p w:rsidR="002C0D54" w:rsidRPr="00CE3C5C" w:rsidRDefault="002C0D54" w:rsidP="002C0D54">
      <w:pPr>
        <w:ind w:firstLine="709"/>
        <w:jc w:val="both"/>
        <w:rPr>
          <w:rStyle w:val="a6"/>
          <w:i w:val="0"/>
          <w:lang w:val="uk-UA"/>
        </w:rPr>
      </w:pPr>
      <w:r w:rsidRPr="00CE3C5C">
        <w:rPr>
          <w:rStyle w:val="a6"/>
          <w:i w:val="0"/>
          <w:lang w:val="uk-UA"/>
        </w:rPr>
        <w:t xml:space="preserve">   </w:t>
      </w:r>
    </w:p>
    <w:p w:rsidR="002C0D54" w:rsidRPr="00CE3C5C" w:rsidRDefault="002C0D54" w:rsidP="002C0D54">
      <w:pPr>
        <w:ind w:firstLine="709"/>
        <w:jc w:val="both"/>
        <w:rPr>
          <w:rStyle w:val="a6"/>
          <w:i w:val="0"/>
          <w:lang w:val="uk-UA"/>
        </w:rPr>
      </w:pPr>
      <w:r w:rsidRPr="00CE3C5C">
        <w:rPr>
          <w:rStyle w:val="a6"/>
          <w:b/>
          <w:i w:val="0"/>
          <w:lang w:val="uk-UA"/>
        </w:rPr>
        <w:t xml:space="preserve">Варіант 4. Дослідження стратегій соціально-економічного розвитку міста чи регіону. </w:t>
      </w:r>
      <w:r w:rsidRPr="00CE3C5C">
        <w:rPr>
          <w:rStyle w:val="a6"/>
          <w:i w:val="0"/>
          <w:lang w:val="uk-UA"/>
        </w:rPr>
        <w:t>Прикладні дослідження на регіональному рівні.</w:t>
      </w:r>
    </w:p>
    <w:p w:rsidR="002C0D54" w:rsidRPr="00CE3C5C" w:rsidRDefault="002C0D54" w:rsidP="002C0D54">
      <w:pPr>
        <w:ind w:firstLine="709"/>
        <w:jc w:val="both"/>
        <w:rPr>
          <w:rStyle w:val="a6"/>
          <w:i w:val="0"/>
          <w:lang w:val="uk-UA"/>
        </w:rPr>
      </w:pPr>
      <w:r w:rsidRPr="00CE3C5C">
        <w:rPr>
          <w:rStyle w:val="a6"/>
          <w:b/>
          <w:i w:val="0"/>
          <w:lang w:val="uk-UA"/>
        </w:rPr>
        <w:t>Самостійне завдання.</w:t>
      </w:r>
      <w:r w:rsidRPr="00CE3C5C">
        <w:rPr>
          <w:rStyle w:val="a6"/>
          <w:i w:val="0"/>
          <w:lang w:val="uk-UA"/>
        </w:rPr>
        <w:t xml:space="preserve"> Студентам пропонується обрати місто чи регіон України, для якого вони мають дослідити проблему узгодження групових інтересів органів місцевої влади, представників великого та малого бізнесу, державних підприємств та суспільних організацій. Також необхідно дослідити зовнішню середу розвитку міста. Виявити та оцінити фактори конкурентоспроможності міста чи регіону, дослідити якість життя населення, оцінити ефективність витрат місцевого чи регіонального бюджету та можливостей для зниження дотаційної залежності регіону. </w:t>
      </w:r>
    </w:p>
    <w:p w:rsidR="002C0D54" w:rsidRPr="00CE3C5C" w:rsidRDefault="002C0D54" w:rsidP="002C0D54">
      <w:pPr>
        <w:ind w:firstLine="709"/>
        <w:jc w:val="both"/>
        <w:rPr>
          <w:rStyle w:val="a6"/>
          <w:i w:val="0"/>
          <w:lang w:val="uk-UA"/>
        </w:rPr>
      </w:pPr>
      <w:r w:rsidRPr="00CE3C5C">
        <w:rPr>
          <w:rStyle w:val="a6"/>
          <w:b/>
          <w:i w:val="0"/>
          <w:lang w:val="uk-UA"/>
        </w:rPr>
        <w:t>Робота на практичному занятті.</w:t>
      </w:r>
      <w:r w:rsidRPr="00CE3C5C">
        <w:rPr>
          <w:rStyle w:val="a6"/>
          <w:i w:val="0"/>
          <w:lang w:val="uk-UA"/>
        </w:rPr>
        <w:t xml:space="preserve"> На занятті планується командна взаємодія. Кожна команда презентує та захищає результати свого дослідження.</w:t>
      </w:r>
    </w:p>
    <w:p w:rsidR="002C0D54" w:rsidRPr="00CE3C5C" w:rsidRDefault="002C0D54" w:rsidP="002C0D54">
      <w:pPr>
        <w:ind w:firstLine="709"/>
        <w:jc w:val="both"/>
        <w:rPr>
          <w:rStyle w:val="a6"/>
          <w:b/>
          <w:i w:val="0"/>
          <w:lang w:val="uk-UA"/>
        </w:rPr>
      </w:pPr>
    </w:p>
    <w:p w:rsidR="002C0D54" w:rsidRPr="00CE3C5C" w:rsidRDefault="002C0D54" w:rsidP="002C0D54">
      <w:pPr>
        <w:pStyle w:val="a5"/>
        <w:jc w:val="both"/>
        <w:rPr>
          <w:rFonts w:ascii="Times New Roman" w:eastAsia="Times New Roman" w:hAnsi="Times New Roman" w:cs="Times New Roman"/>
          <w:color w:val="auto"/>
          <w:u w:val="single"/>
          <w:lang w:eastAsia="ru-RU"/>
        </w:rPr>
      </w:pPr>
      <w:r w:rsidRPr="00CE3C5C">
        <w:rPr>
          <w:rFonts w:ascii="Times New Roman" w:eastAsia="Times New Roman" w:hAnsi="Times New Roman" w:cs="Times New Roman"/>
          <w:color w:val="auto"/>
          <w:u w:val="single"/>
          <w:lang w:eastAsia="ru-RU"/>
        </w:rPr>
        <w:t>Самостійна робота (29 годин)</w:t>
      </w:r>
    </w:p>
    <w:p w:rsidR="002C0D54" w:rsidRPr="00CE3C5C" w:rsidRDefault="002C0D54" w:rsidP="002C0D54">
      <w:pPr>
        <w:pStyle w:val="a5"/>
        <w:jc w:val="center"/>
        <w:rPr>
          <w:rFonts w:ascii="Times New Roman" w:hAnsi="Times New Roman" w:cs="Times New Roman"/>
          <w:b/>
        </w:rPr>
      </w:pPr>
    </w:p>
    <w:p w:rsidR="002C0D54" w:rsidRPr="00CE3C5C" w:rsidRDefault="002C0D54" w:rsidP="002C0D54">
      <w:pPr>
        <w:pStyle w:val="a5"/>
        <w:jc w:val="both"/>
        <w:rPr>
          <w:rFonts w:ascii="Times New Roman" w:hAnsi="Times New Roman" w:cs="Times New Roman"/>
          <w:b/>
        </w:rPr>
      </w:pPr>
      <w:r w:rsidRPr="00CE3C5C">
        <w:rPr>
          <w:rFonts w:ascii="Times New Roman" w:hAnsi="Times New Roman" w:cs="Times New Roman"/>
          <w:b/>
        </w:rPr>
        <w:t>Модульна контрольна робота за змістовим модулем 2</w:t>
      </w:r>
    </w:p>
    <w:p w:rsidR="002C0D54" w:rsidRPr="00CE3C5C" w:rsidRDefault="002C0D54" w:rsidP="002C0D54">
      <w:pPr>
        <w:pStyle w:val="a5"/>
        <w:jc w:val="both"/>
        <w:rPr>
          <w:rFonts w:ascii="Times New Roman" w:hAnsi="Times New Roman" w:cs="Times New Roman"/>
          <w:b/>
        </w:rPr>
      </w:pPr>
    </w:p>
    <w:p w:rsidR="002C0D54" w:rsidRPr="00CE3C5C" w:rsidRDefault="002C0D54" w:rsidP="00047C62">
      <w:pPr>
        <w:pStyle w:val="a5"/>
        <w:numPr>
          <w:ilvl w:val="0"/>
          <w:numId w:val="28"/>
        </w:numPr>
        <w:ind w:left="426"/>
        <w:jc w:val="both"/>
        <w:rPr>
          <w:rFonts w:ascii="Times New Roman" w:hAnsi="Times New Roman" w:cs="Times New Roman"/>
        </w:rPr>
      </w:pPr>
      <w:r w:rsidRPr="00CE3C5C">
        <w:rPr>
          <w:rFonts w:ascii="Times New Roman" w:hAnsi="Times New Roman" w:cs="Times New Roman"/>
          <w:color w:val="000000" w:themeColor="text1"/>
        </w:rPr>
        <w:t>Механізм розробки системи управлінського дослідження організації</w:t>
      </w:r>
    </w:p>
    <w:p w:rsidR="002C0D54" w:rsidRPr="00CE3C5C" w:rsidRDefault="002C0D54" w:rsidP="00047C62">
      <w:pPr>
        <w:pStyle w:val="a5"/>
        <w:numPr>
          <w:ilvl w:val="0"/>
          <w:numId w:val="28"/>
        </w:numPr>
        <w:ind w:left="426"/>
        <w:jc w:val="both"/>
        <w:rPr>
          <w:rFonts w:ascii="Times New Roman" w:hAnsi="Times New Roman" w:cs="Times New Roman"/>
          <w:color w:val="000000" w:themeColor="text1"/>
        </w:rPr>
      </w:pPr>
      <w:r w:rsidRPr="00CE3C5C">
        <w:rPr>
          <w:rFonts w:ascii="Times New Roman" w:hAnsi="Times New Roman" w:cs="Times New Roman"/>
          <w:color w:val="000000" w:themeColor="text1"/>
        </w:rPr>
        <w:t>Впровадження управлінського дослідження та аналізу в практичну діяльність організації</w:t>
      </w:r>
    </w:p>
    <w:p w:rsidR="002C0D54" w:rsidRPr="00CE3C5C" w:rsidRDefault="002C0D54" w:rsidP="00047C62">
      <w:pPr>
        <w:pStyle w:val="a5"/>
        <w:numPr>
          <w:ilvl w:val="0"/>
          <w:numId w:val="28"/>
        </w:numPr>
        <w:ind w:left="426"/>
        <w:jc w:val="both"/>
        <w:rPr>
          <w:rFonts w:ascii="Times New Roman" w:hAnsi="Times New Roman" w:cs="Times New Roman"/>
          <w:color w:val="000000" w:themeColor="text1"/>
        </w:rPr>
      </w:pPr>
      <w:r w:rsidRPr="00CE3C5C">
        <w:rPr>
          <w:rFonts w:ascii="Times New Roman" w:hAnsi="Times New Roman" w:cs="Times New Roman"/>
          <w:color w:val="000000" w:themeColor="text1"/>
        </w:rPr>
        <w:t>Мережеві методи в управлінських дослідженнях</w:t>
      </w:r>
    </w:p>
    <w:p w:rsidR="002C0D54" w:rsidRPr="00CE3C5C" w:rsidRDefault="002C0D54" w:rsidP="00047C62">
      <w:pPr>
        <w:pStyle w:val="a5"/>
        <w:numPr>
          <w:ilvl w:val="0"/>
          <w:numId w:val="28"/>
        </w:numPr>
        <w:tabs>
          <w:tab w:val="left" w:pos="2400"/>
        </w:tabs>
        <w:ind w:left="426"/>
        <w:jc w:val="both"/>
        <w:rPr>
          <w:rStyle w:val="a6"/>
          <w:rFonts w:ascii="Times New Roman" w:hAnsi="Times New Roman" w:cs="Times New Roman"/>
          <w:i w:val="0"/>
        </w:rPr>
      </w:pPr>
      <w:r w:rsidRPr="00CE3C5C">
        <w:rPr>
          <w:rStyle w:val="a6"/>
          <w:rFonts w:ascii="Times New Roman" w:hAnsi="Times New Roman" w:cs="Times New Roman"/>
          <w:i w:val="0"/>
        </w:rPr>
        <w:t>Стохастичні методи моделювання (кореляція, дисперсія, регресія)</w:t>
      </w:r>
    </w:p>
    <w:p w:rsidR="002C0D54" w:rsidRPr="00CE3C5C" w:rsidRDefault="002C0D54" w:rsidP="00047C62">
      <w:pPr>
        <w:pStyle w:val="a5"/>
        <w:numPr>
          <w:ilvl w:val="0"/>
          <w:numId w:val="28"/>
        </w:numPr>
        <w:tabs>
          <w:tab w:val="left" w:pos="2400"/>
        </w:tabs>
        <w:ind w:left="426"/>
        <w:jc w:val="both"/>
        <w:rPr>
          <w:rStyle w:val="a6"/>
          <w:rFonts w:ascii="Times New Roman" w:hAnsi="Times New Roman" w:cs="Times New Roman"/>
          <w:i w:val="0"/>
        </w:rPr>
      </w:pPr>
      <w:r w:rsidRPr="00CE3C5C">
        <w:rPr>
          <w:rStyle w:val="a6"/>
          <w:rFonts w:ascii="Times New Roman" w:hAnsi="Times New Roman" w:cs="Times New Roman"/>
          <w:i w:val="0"/>
        </w:rPr>
        <w:t>Імітаційні методи моделювання</w:t>
      </w:r>
    </w:p>
    <w:p w:rsidR="002C0D54" w:rsidRPr="00CE3C5C" w:rsidRDefault="002C0D54" w:rsidP="00047C62">
      <w:pPr>
        <w:pStyle w:val="a5"/>
        <w:numPr>
          <w:ilvl w:val="0"/>
          <w:numId w:val="28"/>
        </w:numPr>
        <w:tabs>
          <w:tab w:val="left" w:pos="2400"/>
        </w:tabs>
        <w:ind w:left="426"/>
        <w:jc w:val="both"/>
        <w:rPr>
          <w:rStyle w:val="a6"/>
          <w:rFonts w:ascii="Times New Roman" w:hAnsi="Times New Roman" w:cs="Times New Roman"/>
          <w:i w:val="0"/>
        </w:rPr>
      </w:pPr>
      <w:r w:rsidRPr="00CE3C5C">
        <w:rPr>
          <w:rStyle w:val="a6"/>
          <w:rFonts w:ascii="Times New Roman" w:hAnsi="Times New Roman" w:cs="Times New Roman"/>
          <w:i w:val="0"/>
        </w:rPr>
        <w:t>Метод Монте-Карло</w:t>
      </w:r>
    </w:p>
    <w:p w:rsidR="002C0D54" w:rsidRPr="00CE3C5C" w:rsidRDefault="002C0D54" w:rsidP="00047C62">
      <w:pPr>
        <w:pStyle w:val="a5"/>
        <w:numPr>
          <w:ilvl w:val="0"/>
          <w:numId w:val="28"/>
        </w:numPr>
        <w:ind w:left="426"/>
        <w:jc w:val="both"/>
        <w:rPr>
          <w:rFonts w:ascii="Times New Roman" w:hAnsi="Times New Roman" w:cs="Times New Roman"/>
          <w:color w:val="000000" w:themeColor="text1"/>
        </w:rPr>
      </w:pPr>
      <w:r w:rsidRPr="00CE3C5C">
        <w:rPr>
          <w:rFonts w:ascii="Times New Roman" w:hAnsi="Times New Roman" w:cs="Times New Roman"/>
          <w:color w:val="000000" w:themeColor="text1"/>
        </w:rPr>
        <w:t xml:space="preserve">Проблеми та перспективи </w:t>
      </w:r>
      <w:proofErr w:type="spellStart"/>
      <w:r w:rsidRPr="00CE3C5C">
        <w:rPr>
          <w:rFonts w:ascii="Times New Roman" w:hAnsi="Times New Roman" w:cs="Times New Roman"/>
          <w:color w:val="000000" w:themeColor="text1"/>
        </w:rPr>
        <w:t>аутсорсингу</w:t>
      </w:r>
      <w:proofErr w:type="spellEnd"/>
      <w:r w:rsidRPr="00CE3C5C">
        <w:rPr>
          <w:rFonts w:ascii="Times New Roman" w:hAnsi="Times New Roman" w:cs="Times New Roman"/>
          <w:color w:val="000000" w:themeColor="text1"/>
        </w:rPr>
        <w:t xml:space="preserve"> управлінських досліджень</w:t>
      </w:r>
    </w:p>
    <w:p w:rsidR="002C0D54" w:rsidRPr="00CE3C5C" w:rsidRDefault="002C0D54" w:rsidP="00047C62">
      <w:pPr>
        <w:pStyle w:val="a5"/>
        <w:numPr>
          <w:ilvl w:val="0"/>
          <w:numId w:val="28"/>
        </w:numPr>
        <w:ind w:left="426"/>
        <w:jc w:val="both"/>
        <w:rPr>
          <w:rFonts w:ascii="Times New Roman" w:hAnsi="Times New Roman" w:cs="Times New Roman"/>
          <w:color w:val="000000" w:themeColor="text1"/>
        </w:rPr>
      </w:pPr>
      <w:r w:rsidRPr="00CE3C5C">
        <w:rPr>
          <w:rFonts w:ascii="Times New Roman" w:hAnsi="Times New Roman" w:cs="Times New Roman"/>
          <w:color w:val="000000" w:themeColor="text1"/>
        </w:rPr>
        <w:t xml:space="preserve">Консалтинг як форма </w:t>
      </w:r>
      <w:proofErr w:type="spellStart"/>
      <w:r w:rsidRPr="00CE3C5C">
        <w:rPr>
          <w:rFonts w:ascii="Times New Roman" w:hAnsi="Times New Roman" w:cs="Times New Roman"/>
          <w:color w:val="000000" w:themeColor="text1"/>
        </w:rPr>
        <w:t>аутсорсингу</w:t>
      </w:r>
      <w:proofErr w:type="spellEnd"/>
      <w:r w:rsidRPr="00CE3C5C">
        <w:rPr>
          <w:rFonts w:ascii="Times New Roman" w:hAnsi="Times New Roman" w:cs="Times New Roman"/>
          <w:color w:val="000000" w:themeColor="text1"/>
        </w:rPr>
        <w:t xml:space="preserve"> управлінських досліджень</w:t>
      </w:r>
    </w:p>
    <w:p w:rsidR="002C0D54" w:rsidRPr="00CE3C5C" w:rsidRDefault="002C0D54" w:rsidP="00047C62">
      <w:pPr>
        <w:pStyle w:val="a5"/>
        <w:numPr>
          <w:ilvl w:val="0"/>
          <w:numId w:val="28"/>
        </w:numPr>
        <w:ind w:left="426"/>
        <w:jc w:val="both"/>
        <w:rPr>
          <w:rFonts w:ascii="Times New Roman" w:hAnsi="Times New Roman" w:cs="Times New Roman"/>
        </w:rPr>
      </w:pPr>
      <w:r w:rsidRPr="00CE3C5C">
        <w:rPr>
          <w:rFonts w:ascii="Times New Roman" w:hAnsi="Times New Roman" w:cs="Times New Roman"/>
          <w:color w:val="000000" w:themeColor="text1"/>
        </w:rPr>
        <w:t>Механізм розробки системи управлінського дослідження організації</w:t>
      </w:r>
    </w:p>
    <w:p w:rsidR="002C0D54" w:rsidRPr="00CE3C5C" w:rsidRDefault="002C0D54" w:rsidP="00047C62">
      <w:pPr>
        <w:pStyle w:val="a5"/>
        <w:numPr>
          <w:ilvl w:val="0"/>
          <w:numId w:val="28"/>
        </w:numPr>
        <w:ind w:left="426"/>
        <w:jc w:val="both"/>
        <w:rPr>
          <w:rFonts w:ascii="Times New Roman" w:hAnsi="Times New Roman" w:cs="Times New Roman"/>
        </w:rPr>
      </w:pPr>
      <w:r w:rsidRPr="00CE3C5C">
        <w:rPr>
          <w:rFonts w:ascii="Times New Roman" w:hAnsi="Times New Roman" w:cs="Times New Roman"/>
          <w:color w:val="000000" w:themeColor="text1"/>
        </w:rPr>
        <w:t>Формування змісту програми управлінського дослідження. Основні розділи робочого плану дослідження</w:t>
      </w:r>
    </w:p>
    <w:p w:rsidR="002C0D54" w:rsidRPr="00CE3C5C" w:rsidRDefault="002C0D54" w:rsidP="00047C62">
      <w:pPr>
        <w:pStyle w:val="a5"/>
        <w:numPr>
          <w:ilvl w:val="0"/>
          <w:numId w:val="28"/>
        </w:numPr>
        <w:ind w:left="426"/>
        <w:jc w:val="both"/>
        <w:rPr>
          <w:rStyle w:val="a6"/>
          <w:rFonts w:ascii="Times New Roman" w:hAnsi="Times New Roman" w:cs="Times New Roman"/>
          <w:i w:val="0"/>
          <w:iCs w:val="0"/>
        </w:rPr>
      </w:pPr>
      <w:r w:rsidRPr="00CE3C5C">
        <w:rPr>
          <w:rFonts w:ascii="Times New Roman" w:eastAsia="Times New Roman" w:hAnsi="Times New Roman" w:cs="Times New Roman"/>
          <w:color w:val="auto"/>
          <w:lang w:eastAsia="ru-RU"/>
        </w:rPr>
        <w:t>Види оцінок в управлінських дослідженнях</w:t>
      </w:r>
    </w:p>
    <w:p w:rsidR="002C0D54" w:rsidRPr="00CE3C5C" w:rsidRDefault="002C0D54" w:rsidP="00047C62">
      <w:pPr>
        <w:pStyle w:val="a5"/>
        <w:numPr>
          <w:ilvl w:val="0"/>
          <w:numId w:val="28"/>
        </w:numPr>
        <w:ind w:left="426"/>
        <w:jc w:val="both"/>
        <w:rPr>
          <w:rFonts w:ascii="Times New Roman" w:hAnsi="Times New Roman" w:cs="Times New Roman"/>
        </w:rPr>
      </w:pPr>
      <w:r w:rsidRPr="00CE3C5C">
        <w:rPr>
          <w:rFonts w:ascii="Times New Roman" w:eastAsia="Times New Roman" w:hAnsi="Times New Roman" w:cs="Times New Roman"/>
          <w:color w:val="auto"/>
          <w:lang w:eastAsia="ru-RU"/>
        </w:rPr>
        <w:t>Фактори, які визначають ефективність управлінського дослідження</w:t>
      </w:r>
    </w:p>
    <w:p w:rsidR="007E3B67" w:rsidRPr="00CE3C5C" w:rsidRDefault="007E3B67" w:rsidP="007E3B67">
      <w:pPr>
        <w:rPr>
          <w:lang w:val="uk-UA"/>
        </w:rPr>
      </w:pPr>
    </w:p>
    <w:p w:rsidR="00935766" w:rsidRPr="0029235B" w:rsidRDefault="00935766" w:rsidP="00935766">
      <w:pPr>
        <w:pStyle w:val="a5"/>
        <w:ind w:left="0"/>
        <w:jc w:val="center"/>
        <w:rPr>
          <w:rFonts w:ascii="Times New Roman" w:hAnsi="Times New Roman" w:cs="Times New Roman"/>
          <w:b/>
        </w:rPr>
      </w:pPr>
      <w:r w:rsidRPr="004F585B">
        <w:rPr>
          <w:rFonts w:ascii="Times New Roman" w:hAnsi="Times New Roman" w:cs="Times New Roman"/>
          <w:b/>
        </w:rPr>
        <w:t>ТЕСТОВІ ЗАВДАННЯ</w:t>
      </w:r>
    </w:p>
    <w:p w:rsidR="00935766" w:rsidRPr="0029235B" w:rsidRDefault="00935766" w:rsidP="00935766">
      <w:pPr>
        <w:pStyle w:val="a5"/>
        <w:ind w:left="0"/>
        <w:jc w:val="center"/>
        <w:rPr>
          <w:rFonts w:ascii="Times New Roman" w:hAnsi="Times New Roman" w:cs="Times New Roman"/>
          <w:b/>
        </w:rPr>
      </w:pPr>
    </w:p>
    <w:p w:rsidR="00935766" w:rsidRPr="0029235B" w:rsidRDefault="00935766" w:rsidP="00935766">
      <w:pPr>
        <w:ind w:left="360"/>
        <w:rPr>
          <w:lang w:val="uk-UA"/>
        </w:rPr>
      </w:pPr>
      <w:r w:rsidRPr="0029235B">
        <w:rPr>
          <w:lang w:val="uk-UA"/>
        </w:rPr>
        <w:t>1.</w:t>
      </w:r>
      <w:r w:rsidRPr="0029235B">
        <w:rPr>
          <w:lang w:val="uk-UA"/>
        </w:rPr>
        <w:tab/>
        <w:t>Слово ""аналіз</w:t>
      </w:r>
      <w:r>
        <w:rPr>
          <w:lang w:val="uk-UA"/>
        </w:rPr>
        <w:t>"" по</w:t>
      </w:r>
      <w:r w:rsidRPr="0029235B">
        <w:rPr>
          <w:lang w:val="uk-UA"/>
        </w:rPr>
        <w:t>ходит</w:t>
      </w:r>
      <w:r>
        <w:rPr>
          <w:lang w:val="uk-UA"/>
        </w:rPr>
        <w:t>ь</w:t>
      </w:r>
      <w:r w:rsidRPr="0029235B">
        <w:rPr>
          <w:lang w:val="uk-UA"/>
        </w:rPr>
        <w:t xml:space="preserve"> </w:t>
      </w:r>
      <w:r>
        <w:rPr>
          <w:lang w:val="uk-UA"/>
        </w:rPr>
        <w:t>від:</w:t>
      </w:r>
    </w:p>
    <w:p w:rsidR="00935766" w:rsidRPr="0029235B" w:rsidRDefault="00935766" w:rsidP="00935766">
      <w:pPr>
        <w:ind w:left="360"/>
        <w:rPr>
          <w:lang w:val="uk-UA"/>
        </w:rPr>
      </w:pPr>
      <w:r w:rsidRPr="0029235B">
        <w:rPr>
          <w:lang w:val="uk-UA"/>
        </w:rPr>
        <w:t>а) гре</w:t>
      </w:r>
      <w:r>
        <w:rPr>
          <w:lang w:val="uk-UA"/>
        </w:rPr>
        <w:t>цького</w:t>
      </w:r>
      <w:r w:rsidRPr="0029235B">
        <w:rPr>
          <w:lang w:val="uk-UA"/>
        </w:rPr>
        <w:t xml:space="preserve"> «</w:t>
      </w:r>
      <w:r>
        <w:rPr>
          <w:lang w:val="uk-UA"/>
        </w:rPr>
        <w:t>поєднувати, роз’єднувати</w:t>
      </w:r>
      <w:r w:rsidRPr="0029235B">
        <w:rPr>
          <w:lang w:val="uk-UA"/>
        </w:rPr>
        <w:t>»;</w:t>
      </w:r>
    </w:p>
    <w:p w:rsidR="00935766" w:rsidRPr="0029235B" w:rsidRDefault="00935766" w:rsidP="00935766">
      <w:pPr>
        <w:ind w:left="360"/>
        <w:rPr>
          <w:lang w:val="uk-UA"/>
        </w:rPr>
      </w:pPr>
      <w:r w:rsidRPr="0029235B">
        <w:rPr>
          <w:lang w:val="uk-UA"/>
        </w:rPr>
        <w:t>б) гре</w:t>
      </w:r>
      <w:r>
        <w:rPr>
          <w:lang w:val="uk-UA"/>
        </w:rPr>
        <w:t>цького</w:t>
      </w:r>
      <w:r w:rsidRPr="0029235B">
        <w:rPr>
          <w:lang w:val="uk-UA"/>
        </w:rPr>
        <w:t xml:space="preserve"> «</w:t>
      </w:r>
      <w:r>
        <w:rPr>
          <w:lang w:val="uk-UA"/>
        </w:rPr>
        <w:t>роз’єднувати</w:t>
      </w:r>
      <w:r w:rsidRPr="0029235B">
        <w:rPr>
          <w:lang w:val="uk-UA"/>
        </w:rPr>
        <w:t>, р</w:t>
      </w:r>
      <w:r>
        <w:rPr>
          <w:lang w:val="uk-UA"/>
        </w:rPr>
        <w:t>озділяти</w:t>
      </w:r>
      <w:r w:rsidRPr="0029235B">
        <w:rPr>
          <w:lang w:val="uk-UA"/>
        </w:rPr>
        <w:t>»;</w:t>
      </w:r>
    </w:p>
    <w:p w:rsidR="00935766" w:rsidRDefault="00935766" w:rsidP="00935766">
      <w:pPr>
        <w:ind w:left="360"/>
        <w:rPr>
          <w:lang w:val="uk-UA"/>
        </w:rPr>
      </w:pPr>
      <w:r w:rsidRPr="0029235B">
        <w:rPr>
          <w:lang w:val="uk-UA"/>
        </w:rPr>
        <w:lastRenderedPageBreak/>
        <w:t>в) латинс</w:t>
      </w:r>
      <w:r>
        <w:rPr>
          <w:lang w:val="uk-UA"/>
        </w:rPr>
        <w:t xml:space="preserve">ького «спонукати </w:t>
      </w:r>
      <w:r w:rsidRPr="0029235B">
        <w:rPr>
          <w:lang w:val="uk-UA"/>
        </w:rPr>
        <w:t xml:space="preserve"> </w:t>
      </w:r>
      <w:r>
        <w:rPr>
          <w:lang w:val="uk-UA"/>
        </w:rPr>
        <w:t>до пошуку».</w:t>
      </w:r>
    </w:p>
    <w:p w:rsidR="00935766" w:rsidRPr="0029235B" w:rsidRDefault="00935766" w:rsidP="00935766">
      <w:pPr>
        <w:ind w:left="360"/>
        <w:rPr>
          <w:lang w:val="uk-UA"/>
        </w:rPr>
      </w:pPr>
      <w:r>
        <w:rPr>
          <w:lang w:val="uk-UA"/>
        </w:rPr>
        <w:t>Правильна відповідь:  б.</w:t>
      </w:r>
      <w:r w:rsidRPr="0029235B">
        <w:rPr>
          <w:lang w:val="uk-UA"/>
        </w:rPr>
        <w:tab/>
      </w:r>
    </w:p>
    <w:p w:rsidR="00935766" w:rsidRPr="0029235B" w:rsidRDefault="00935766" w:rsidP="00935766">
      <w:pPr>
        <w:ind w:left="360"/>
        <w:rPr>
          <w:lang w:val="uk-UA"/>
        </w:rPr>
      </w:pPr>
    </w:p>
    <w:p w:rsidR="00935766" w:rsidRPr="0029235B" w:rsidRDefault="00935766" w:rsidP="00935766">
      <w:pPr>
        <w:ind w:left="360"/>
        <w:rPr>
          <w:lang w:val="uk-UA"/>
        </w:rPr>
      </w:pPr>
      <w:r w:rsidRPr="0029235B">
        <w:rPr>
          <w:lang w:val="uk-UA"/>
        </w:rPr>
        <w:t>2.</w:t>
      </w:r>
      <w:r w:rsidRPr="0029235B">
        <w:rPr>
          <w:lang w:val="uk-UA"/>
        </w:rPr>
        <w:tab/>
        <w:t xml:space="preserve">Предметом </w:t>
      </w:r>
      <w:r>
        <w:rPr>
          <w:lang w:val="uk-UA"/>
        </w:rPr>
        <w:t>економічного дослідження</w:t>
      </w:r>
      <w:r w:rsidRPr="0029235B">
        <w:rPr>
          <w:lang w:val="uk-UA"/>
        </w:rPr>
        <w:t xml:space="preserve"> </w:t>
      </w:r>
      <w:r>
        <w:rPr>
          <w:lang w:val="uk-UA"/>
        </w:rPr>
        <w:t>є:</w:t>
      </w:r>
    </w:p>
    <w:p w:rsidR="00935766" w:rsidRPr="0029235B" w:rsidRDefault="00935766" w:rsidP="00935766">
      <w:pPr>
        <w:ind w:left="360"/>
        <w:rPr>
          <w:lang w:val="uk-UA"/>
        </w:rPr>
      </w:pPr>
      <w:r w:rsidRPr="0029235B">
        <w:rPr>
          <w:lang w:val="uk-UA"/>
        </w:rPr>
        <w:t xml:space="preserve">а) результати </w:t>
      </w:r>
      <w:r>
        <w:rPr>
          <w:lang w:val="uk-UA"/>
        </w:rPr>
        <w:t>господарчої</w:t>
      </w:r>
      <w:r w:rsidRPr="0029235B">
        <w:rPr>
          <w:lang w:val="uk-UA"/>
        </w:rPr>
        <w:t xml:space="preserve"> д</w:t>
      </w:r>
      <w:r>
        <w:rPr>
          <w:lang w:val="uk-UA"/>
        </w:rPr>
        <w:t>ія</w:t>
      </w:r>
      <w:r w:rsidRPr="0029235B">
        <w:rPr>
          <w:lang w:val="uk-UA"/>
        </w:rPr>
        <w:t>льност</w:t>
      </w:r>
      <w:r>
        <w:rPr>
          <w:lang w:val="uk-UA"/>
        </w:rPr>
        <w:t>і</w:t>
      </w:r>
      <w:r w:rsidRPr="0029235B">
        <w:rPr>
          <w:lang w:val="uk-UA"/>
        </w:rPr>
        <w:t>;</w:t>
      </w:r>
    </w:p>
    <w:p w:rsidR="00935766" w:rsidRPr="0029235B" w:rsidRDefault="00935766" w:rsidP="00935766">
      <w:pPr>
        <w:ind w:left="360"/>
        <w:rPr>
          <w:lang w:val="uk-UA"/>
        </w:rPr>
      </w:pPr>
      <w:r w:rsidRPr="0029235B">
        <w:rPr>
          <w:lang w:val="uk-UA"/>
        </w:rPr>
        <w:t>б) приб</w:t>
      </w:r>
      <w:r>
        <w:rPr>
          <w:lang w:val="uk-UA"/>
        </w:rPr>
        <w:t>уток підприємства</w:t>
      </w:r>
      <w:r w:rsidRPr="0029235B">
        <w:rPr>
          <w:lang w:val="uk-UA"/>
        </w:rPr>
        <w:t>;</w:t>
      </w:r>
    </w:p>
    <w:p w:rsidR="00935766" w:rsidRPr="0029235B" w:rsidRDefault="00935766" w:rsidP="00935766">
      <w:pPr>
        <w:ind w:left="360"/>
        <w:rPr>
          <w:lang w:val="uk-UA"/>
        </w:rPr>
      </w:pPr>
      <w:r>
        <w:rPr>
          <w:lang w:val="uk-UA"/>
        </w:rPr>
        <w:t>в) причини</w:t>
      </w:r>
      <w:r w:rsidRPr="0029235B">
        <w:rPr>
          <w:lang w:val="uk-UA"/>
        </w:rPr>
        <w:t xml:space="preserve"> </w:t>
      </w:r>
      <w:r>
        <w:rPr>
          <w:lang w:val="uk-UA"/>
        </w:rPr>
        <w:t>зміни</w:t>
      </w:r>
      <w:r w:rsidRPr="0029235B">
        <w:rPr>
          <w:lang w:val="uk-UA"/>
        </w:rPr>
        <w:t xml:space="preserve"> результат</w:t>
      </w:r>
      <w:r>
        <w:rPr>
          <w:lang w:val="uk-UA"/>
        </w:rPr>
        <w:t>ів</w:t>
      </w:r>
      <w:r w:rsidRPr="0029235B">
        <w:rPr>
          <w:lang w:val="uk-UA"/>
        </w:rPr>
        <w:t>.</w:t>
      </w:r>
      <w:r w:rsidRPr="0029235B">
        <w:rPr>
          <w:lang w:val="uk-UA"/>
        </w:rPr>
        <w:tab/>
      </w:r>
    </w:p>
    <w:p w:rsidR="00935766" w:rsidRDefault="00935766" w:rsidP="00935766">
      <w:pPr>
        <w:ind w:left="360"/>
        <w:rPr>
          <w:lang w:val="uk-UA"/>
        </w:rPr>
      </w:pPr>
      <w:r>
        <w:rPr>
          <w:lang w:val="uk-UA"/>
        </w:rPr>
        <w:t xml:space="preserve">Правильна відповідь: а.  </w:t>
      </w:r>
    </w:p>
    <w:p w:rsidR="00935766" w:rsidRPr="0029235B" w:rsidRDefault="00935766" w:rsidP="00935766">
      <w:pPr>
        <w:ind w:left="360"/>
        <w:rPr>
          <w:lang w:val="uk-UA"/>
        </w:rPr>
      </w:pPr>
    </w:p>
    <w:p w:rsidR="00935766" w:rsidRPr="0029235B" w:rsidRDefault="00935766" w:rsidP="00935766">
      <w:pPr>
        <w:ind w:left="360"/>
        <w:jc w:val="both"/>
        <w:rPr>
          <w:lang w:val="uk-UA"/>
        </w:rPr>
      </w:pPr>
      <w:r w:rsidRPr="0029235B">
        <w:rPr>
          <w:lang w:val="uk-UA"/>
        </w:rPr>
        <w:t xml:space="preserve">3. </w:t>
      </w:r>
      <w:r>
        <w:rPr>
          <w:lang w:val="uk-UA"/>
        </w:rPr>
        <w:t>При аналізі</w:t>
      </w:r>
      <w:r w:rsidRPr="0029235B">
        <w:rPr>
          <w:lang w:val="uk-UA"/>
        </w:rPr>
        <w:t xml:space="preserve"> </w:t>
      </w:r>
      <w:r>
        <w:rPr>
          <w:lang w:val="uk-UA"/>
        </w:rPr>
        <w:t>е</w:t>
      </w:r>
      <w:r w:rsidRPr="0029235B">
        <w:rPr>
          <w:lang w:val="uk-UA"/>
        </w:rPr>
        <w:t>фективност</w:t>
      </w:r>
      <w:r>
        <w:rPr>
          <w:lang w:val="uk-UA"/>
        </w:rPr>
        <w:t>і</w:t>
      </w:r>
      <w:r w:rsidRPr="0029235B">
        <w:rPr>
          <w:lang w:val="uk-UA"/>
        </w:rPr>
        <w:t xml:space="preserve"> </w:t>
      </w:r>
      <w:r>
        <w:rPr>
          <w:lang w:val="uk-UA"/>
        </w:rPr>
        <w:t xml:space="preserve">використання </w:t>
      </w:r>
      <w:r w:rsidRPr="0029235B">
        <w:rPr>
          <w:lang w:val="uk-UA"/>
        </w:rPr>
        <w:t>матер</w:t>
      </w:r>
      <w:r>
        <w:rPr>
          <w:lang w:val="uk-UA"/>
        </w:rPr>
        <w:t>і</w:t>
      </w:r>
      <w:r w:rsidRPr="0029235B">
        <w:rPr>
          <w:lang w:val="uk-UA"/>
        </w:rPr>
        <w:t>альн</w:t>
      </w:r>
      <w:r>
        <w:rPr>
          <w:lang w:val="uk-UA"/>
        </w:rPr>
        <w:t>и</w:t>
      </w:r>
      <w:r w:rsidRPr="0029235B">
        <w:rPr>
          <w:lang w:val="uk-UA"/>
        </w:rPr>
        <w:t>х ресурс</w:t>
      </w:r>
      <w:r>
        <w:rPr>
          <w:lang w:val="uk-UA"/>
        </w:rPr>
        <w:t>і</w:t>
      </w:r>
      <w:r w:rsidRPr="0029235B">
        <w:rPr>
          <w:lang w:val="uk-UA"/>
        </w:rPr>
        <w:t xml:space="preserve">в </w:t>
      </w:r>
      <w:r>
        <w:rPr>
          <w:lang w:val="uk-UA"/>
        </w:rPr>
        <w:t>на</w:t>
      </w:r>
      <w:r w:rsidRPr="0029235B">
        <w:rPr>
          <w:lang w:val="uk-UA"/>
        </w:rPr>
        <w:t xml:space="preserve"> </w:t>
      </w:r>
      <w:r>
        <w:rPr>
          <w:lang w:val="uk-UA"/>
        </w:rPr>
        <w:t>виробництві використовуються</w:t>
      </w:r>
      <w:r w:rsidRPr="0029235B">
        <w:rPr>
          <w:lang w:val="uk-UA"/>
        </w:rPr>
        <w:t xml:space="preserve"> так</w:t>
      </w:r>
      <w:r>
        <w:rPr>
          <w:lang w:val="uk-UA"/>
        </w:rPr>
        <w:t>і</w:t>
      </w:r>
      <w:r w:rsidRPr="0029235B">
        <w:rPr>
          <w:lang w:val="uk-UA"/>
        </w:rPr>
        <w:t xml:space="preserve"> показ</w:t>
      </w:r>
      <w:r>
        <w:rPr>
          <w:lang w:val="uk-UA"/>
        </w:rPr>
        <w:t>ник</w:t>
      </w:r>
      <w:r w:rsidRPr="0029235B">
        <w:rPr>
          <w:lang w:val="uk-UA"/>
        </w:rPr>
        <w:t xml:space="preserve">и </w:t>
      </w:r>
      <w:r>
        <w:rPr>
          <w:lang w:val="uk-UA"/>
        </w:rPr>
        <w:t>я</w:t>
      </w:r>
      <w:r w:rsidRPr="0029235B">
        <w:rPr>
          <w:lang w:val="uk-UA"/>
        </w:rPr>
        <w:t>к:</w:t>
      </w:r>
    </w:p>
    <w:p w:rsidR="00935766" w:rsidRPr="0029235B" w:rsidRDefault="00935766" w:rsidP="00935766">
      <w:pPr>
        <w:ind w:left="360"/>
        <w:rPr>
          <w:lang w:val="uk-UA"/>
        </w:rPr>
      </w:pPr>
      <w:r>
        <w:rPr>
          <w:lang w:val="uk-UA"/>
        </w:rPr>
        <w:t>а) Матеріаломіс</w:t>
      </w:r>
      <w:r w:rsidRPr="0029235B">
        <w:rPr>
          <w:lang w:val="uk-UA"/>
        </w:rPr>
        <w:t>тк</w:t>
      </w:r>
      <w:r>
        <w:rPr>
          <w:lang w:val="uk-UA"/>
        </w:rPr>
        <w:t>ість</w:t>
      </w:r>
      <w:r w:rsidRPr="0029235B">
        <w:rPr>
          <w:lang w:val="uk-UA"/>
        </w:rPr>
        <w:t xml:space="preserve"> </w:t>
      </w:r>
      <w:r>
        <w:rPr>
          <w:lang w:val="uk-UA"/>
        </w:rPr>
        <w:t>продукції;</w:t>
      </w:r>
    </w:p>
    <w:p w:rsidR="00935766" w:rsidRPr="0029235B" w:rsidRDefault="00935766" w:rsidP="00935766">
      <w:pPr>
        <w:ind w:left="360"/>
        <w:rPr>
          <w:lang w:val="uk-UA"/>
        </w:rPr>
      </w:pPr>
      <w:r w:rsidRPr="0029235B">
        <w:rPr>
          <w:lang w:val="uk-UA"/>
        </w:rPr>
        <w:t xml:space="preserve">б) </w:t>
      </w:r>
      <w:r>
        <w:rPr>
          <w:lang w:val="uk-UA"/>
        </w:rPr>
        <w:t>Якість</w:t>
      </w:r>
      <w:r w:rsidRPr="0029235B">
        <w:rPr>
          <w:lang w:val="uk-UA"/>
        </w:rPr>
        <w:t xml:space="preserve"> </w:t>
      </w:r>
      <w:r>
        <w:rPr>
          <w:lang w:val="uk-UA"/>
        </w:rPr>
        <w:t>матеріалів, що поступають на підприємство;</w:t>
      </w:r>
    </w:p>
    <w:p w:rsidR="00935766" w:rsidRDefault="00935766" w:rsidP="00935766">
      <w:pPr>
        <w:ind w:left="360"/>
        <w:rPr>
          <w:lang w:val="uk-UA"/>
        </w:rPr>
      </w:pPr>
      <w:r>
        <w:rPr>
          <w:lang w:val="uk-UA"/>
        </w:rPr>
        <w:t>в) Коефіціє</w:t>
      </w:r>
      <w:r w:rsidRPr="0029235B">
        <w:rPr>
          <w:lang w:val="uk-UA"/>
        </w:rPr>
        <w:t xml:space="preserve">нт </w:t>
      </w:r>
      <w:r>
        <w:rPr>
          <w:lang w:val="uk-UA"/>
        </w:rPr>
        <w:t xml:space="preserve">забезпечення </w:t>
      </w:r>
      <w:r w:rsidRPr="0029235B">
        <w:rPr>
          <w:lang w:val="uk-UA"/>
        </w:rPr>
        <w:t>потреби п</w:t>
      </w:r>
      <w:r>
        <w:rPr>
          <w:lang w:val="uk-UA"/>
        </w:rPr>
        <w:t>ідприємства</w:t>
      </w:r>
      <w:r w:rsidRPr="0029235B">
        <w:rPr>
          <w:lang w:val="uk-UA"/>
        </w:rPr>
        <w:t xml:space="preserve"> </w:t>
      </w:r>
      <w:r>
        <w:rPr>
          <w:lang w:val="uk-UA"/>
        </w:rPr>
        <w:t>у</w:t>
      </w:r>
      <w:r w:rsidRPr="0029235B">
        <w:rPr>
          <w:lang w:val="uk-UA"/>
        </w:rPr>
        <w:t xml:space="preserve"> матер</w:t>
      </w:r>
      <w:r>
        <w:rPr>
          <w:lang w:val="uk-UA"/>
        </w:rPr>
        <w:t>і</w:t>
      </w:r>
      <w:r w:rsidRPr="0029235B">
        <w:rPr>
          <w:lang w:val="uk-UA"/>
        </w:rPr>
        <w:t>альн</w:t>
      </w:r>
      <w:r>
        <w:rPr>
          <w:lang w:val="uk-UA"/>
        </w:rPr>
        <w:t>и</w:t>
      </w:r>
      <w:r w:rsidRPr="0029235B">
        <w:rPr>
          <w:lang w:val="uk-UA"/>
        </w:rPr>
        <w:t>х ресурсах</w:t>
      </w:r>
      <w:r>
        <w:rPr>
          <w:lang w:val="uk-UA"/>
        </w:rPr>
        <w:t>.</w:t>
      </w:r>
    </w:p>
    <w:p w:rsidR="00935766" w:rsidRDefault="00935766" w:rsidP="00935766">
      <w:pPr>
        <w:ind w:left="360"/>
        <w:rPr>
          <w:lang w:val="uk-UA"/>
        </w:rPr>
      </w:pPr>
      <w:r>
        <w:rPr>
          <w:lang w:val="uk-UA"/>
        </w:rPr>
        <w:t xml:space="preserve">Правильна відповідь: в.  </w:t>
      </w:r>
    </w:p>
    <w:p w:rsidR="00935766" w:rsidRDefault="00935766" w:rsidP="00935766">
      <w:pPr>
        <w:ind w:left="360"/>
        <w:rPr>
          <w:lang w:val="uk-UA"/>
        </w:rPr>
      </w:pPr>
    </w:p>
    <w:p w:rsidR="00935766" w:rsidRDefault="00935766" w:rsidP="00935766">
      <w:pPr>
        <w:ind w:left="360"/>
        <w:jc w:val="both"/>
        <w:rPr>
          <w:bCs/>
          <w:iCs/>
          <w:lang w:val="uk-UA"/>
        </w:rPr>
      </w:pPr>
      <w:r>
        <w:rPr>
          <w:lang w:val="uk-UA"/>
        </w:rPr>
        <w:t xml:space="preserve">4. </w:t>
      </w:r>
      <w:r w:rsidRPr="00965D5B">
        <w:rPr>
          <w:bCs/>
          <w:iCs/>
          <w:lang w:val="uk-UA"/>
        </w:rPr>
        <w:t>За ступенем формалізації</w:t>
      </w:r>
      <w:r>
        <w:rPr>
          <w:bCs/>
          <w:iCs/>
          <w:lang w:val="uk-UA"/>
        </w:rPr>
        <w:t xml:space="preserve"> вирізняють такі фактори результативності управлінської діяльності:</w:t>
      </w:r>
    </w:p>
    <w:p w:rsidR="00935766" w:rsidRDefault="00935766" w:rsidP="00935766">
      <w:pPr>
        <w:ind w:left="360"/>
        <w:jc w:val="both"/>
        <w:rPr>
          <w:lang w:val="uk-UA"/>
        </w:rPr>
      </w:pPr>
      <w:r>
        <w:rPr>
          <w:bCs/>
          <w:iCs/>
          <w:lang w:val="uk-UA"/>
        </w:rPr>
        <w:t xml:space="preserve">а)  </w:t>
      </w:r>
      <w:r w:rsidRPr="00965D5B">
        <w:rPr>
          <w:lang w:val="uk-UA"/>
        </w:rPr>
        <w:t>кількісно вимірювальні</w:t>
      </w:r>
      <w:r>
        <w:rPr>
          <w:lang w:val="uk-UA"/>
        </w:rPr>
        <w:t>,</w:t>
      </w:r>
      <w:r w:rsidRPr="004F585B">
        <w:rPr>
          <w:lang w:val="uk-UA"/>
        </w:rPr>
        <w:t xml:space="preserve"> </w:t>
      </w:r>
      <w:r>
        <w:rPr>
          <w:lang w:val="uk-UA"/>
        </w:rPr>
        <w:t>невимірні;</w:t>
      </w:r>
    </w:p>
    <w:p w:rsidR="00935766" w:rsidRDefault="00935766" w:rsidP="00935766">
      <w:pPr>
        <w:ind w:left="360"/>
        <w:jc w:val="both"/>
        <w:rPr>
          <w:lang w:val="uk-UA"/>
        </w:rPr>
      </w:pPr>
      <w:r>
        <w:rPr>
          <w:lang w:val="uk-UA"/>
        </w:rPr>
        <w:t xml:space="preserve">б) </w:t>
      </w:r>
      <w:r w:rsidRPr="00965D5B">
        <w:rPr>
          <w:lang w:val="uk-UA"/>
        </w:rPr>
        <w:t>організаційні</w:t>
      </w:r>
      <w:r>
        <w:rPr>
          <w:lang w:val="uk-UA"/>
        </w:rPr>
        <w:t>,</w:t>
      </w:r>
      <w:r w:rsidRPr="004F585B">
        <w:rPr>
          <w:lang w:val="uk-UA"/>
        </w:rPr>
        <w:t xml:space="preserve"> </w:t>
      </w:r>
      <w:r w:rsidRPr="00965D5B">
        <w:rPr>
          <w:lang w:val="uk-UA"/>
        </w:rPr>
        <w:t>економічні</w:t>
      </w:r>
      <w:r>
        <w:rPr>
          <w:lang w:val="uk-UA"/>
        </w:rPr>
        <w:t xml:space="preserve">, </w:t>
      </w:r>
      <w:r w:rsidRPr="00965D5B">
        <w:rPr>
          <w:lang w:val="uk-UA"/>
        </w:rPr>
        <w:t>технічні</w:t>
      </w:r>
      <w:r>
        <w:rPr>
          <w:lang w:val="uk-UA"/>
        </w:rPr>
        <w:t xml:space="preserve">, </w:t>
      </w:r>
      <w:r w:rsidRPr="00965D5B">
        <w:rPr>
          <w:lang w:val="uk-UA"/>
        </w:rPr>
        <w:t>фізіологічні</w:t>
      </w:r>
      <w:r>
        <w:rPr>
          <w:lang w:val="uk-UA"/>
        </w:rPr>
        <w:t xml:space="preserve">, </w:t>
      </w:r>
      <w:r w:rsidRPr="00965D5B">
        <w:rPr>
          <w:lang w:val="uk-UA"/>
        </w:rPr>
        <w:t>соціально-психологічні</w:t>
      </w:r>
      <w:r>
        <w:rPr>
          <w:lang w:val="uk-UA"/>
        </w:rPr>
        <w:t>;</w:t>
      </w:r>
    </w:p>
    <w:p w:rsidR="00935766" w:rsidRPr="004F585B" w:rsidRDefault="00935766" w:rsidP="00935766">
      <w:pPr>
        <w:ind w:left="360"/>
        <w:jc w:val="both"/>
        <w:rPr>
          <w:lang w:val="uk-UA"/>
        </w:rPr>
      </w:pPr>
      <w:r>
        <w:rPr>
          <w:lang w:val="uk-UA"/>
        </w:rPr>
        <w:t xml:space="preserve">в) </w:t>
      </w:r>
      <w:r w:rsidRPr="00965D5B">
        <w:rPr>
          <w:lang w:val="uk-UA"/>
        </w:rPr>
        <w:t xml:space="preserve">прямого </w:t>
      </w:r>
      <w:r w:rsidRPr="004F585B">
        <w:rPr>
          <w:lang w:val="uk-UA"/>
        </w:rPr>
        <w:t>впливу, побічного впливу.</w:t>
      </w:r>
    </w:p>
    <w:p w:rsidR="00935766" w:rsidRPr="004F585B" w:rsidRDefault="00935766" w:rsidP="00935766">
      <w:pPr>
        <w:ind w:left="360"/>
        <w:jc w:val="both"/>
        <w:rPr>
          <w:lang w:val="uk-UA"/>
        </w:rPr>
      </w:pPr>
      <w:r w:rsidRPr="004F585B">
        <w:rPr>
          <w:lang w:val="uk-UA"/>
        </w:rPr>
        <w:t>Правильна відповідь: а.</w:t>
      </w:r>
    </w:p>
    <w:p w:rsidR="00935766" w:rsidRPr="004F585B" w:rsidRDefault="00935766" w:rsidP="00935766">
      <w:pPr>
        <w:ind w:left="360"/>
        <w:jc w:val="both"/>
        <w:rPr>
          <w:lang w:val="uk-UA"/>
        </w:rPr>
      </w:pPr>
    </w:p>
    <w:p w:rsidR="00935766" w:rsidRPr="004F585B" w:rsidRDefault="00935766" w:rsidP="00935766">
      <w:pPr>
        <w:ind w:left="360"/>
        <w:jc w:val="both"/>
        <w:rPr>
          <w:lang w:val="uk-UA"/>
        </w:rPr>
      </w:pPr>
      <w:r w:rsidRPr="004F585B">
        <w:rPr>
          <w:lang w:val="uk-UA"/>
        </w:rPr>
        <w:t>5. Ефективність як ступінь результативності витрат і рівень економічного прогресу суспільства розглядається у підході:</w:t>
      </w:r>
    </w:p>
    <w:p w:rsidR="00935766" w:rsidRPr="004F585B" w:rsidRDefault="00935766" w:rsidP="00935766">
      <w:pPr>
        <w:ind w:left="360"/>
        <w:jc w:val="both"/>
        <w:rPr>
          <w:lang w:val="uk-UA"/>
        </w:rPr>
      </w:pPr>
      <w:r w:rsidRPr="004F585B">
        <w:rPr>
          <w:lang w:val="uk-UA"/>
        </w:rPr>
        <w:t>а) ресурсному;</w:t>
      </w:r>
    </w:p>
    <w:p w:rsidR="00935766" w:rsidRPr="004F585B" w:rsidRDefault="00935766" w:rsidP="00935766">
      <w:pPr>
        <w:ind w:left="360"/>
        <w:jc w:val="both"/>
        <w:rPr>
          <w:lang w:val="uk-UA"/>
        </w:rPr>
      </w:pPr>
      <w:r w:rsidRPr="004F585B">
        <w:rPr>
          <w:lang w:val="uk-UA"/>
        </w:rPr>
        <w:t>б) витратному;</w:t>
      </w:r>
    </w:p>
    <w:p w:rsidR="00935766" w:rsidRPr="004F585B" w:rsidRDefault="00935766" w:rsidP="00935766">
      <w:pPr>
        <w:ind w:left="360"/>
        <w:jc w:val="both"/>
        <w:rPr>
          <w:lang w:val="uk-UA"/>
        </w:rPr>
      </w:pPr>
      <w:r w:rsidRPr="004F585B">
        <w:rPr>
          <w:lang w:val="uk-UA"/>
        </w:rPr>
        <w:t>в) ресурсно-витратному.</w:t>
      </w:r>
    </w:p>
    <w:p w:rsidR="00935766" w:rsidRPr="004F585B" w:rsidRDefault="00935766" w:rsidP="00935766">
      <w:pPr>
        <w:ind w:left="360"/>
        <w:jc w:val="both"/>
        <w:rPr>
          <w:b/>
          <w:lang w:val="uk-UA"/>
        </w:rPr>
      </w:pPr>
      <w:r w:rsidRPr="004F585B">
        <w:rPr>
          <w:lang w:val="uk-UA"/>
        </w:rPr>
        <w:t>Правильна відповідь: б.</w:t>
      </w:r>
    </w:p>
    <w:p w:rsidR="00935766" w:rsidRDefault="00935766" w:rsidP="00CA7E7B">
      <w:pPr>
        <w:jc w:val="center"/>
        <w:rPr>
          <w:b/>
          <w:lang w:val="uk-UA"/>
        </w:rPr>
      </w:pPr>
    </w:p>
    <w:p w:rsidR="00CA7E7B" w:rsidRPr="00CE3C5C" w:rsidRDefault="00CA7E7B" w:rsidP="00CA7E7B">
      <w:pPr>
        <w:jc w:val="center"/>
        <w:rPr>
          <w:b/>
          <w:caps/>
          <w:lang w:val="uk-UA"/>
        </w:rPr>
      </w:pPr>
      <w:r w:rsidRPr="00CE3C5C">
        <w:rPr>
          <w:b/>
          <w:lang w:val="uk-UA"/>
        </w:rPr>
        <w:t xml:space="preserve">ПИТАННЯ ДЛЯ САМОСТІЙНОЇ РОБОТИ СТУДЕНТІВ З НАВЧАЛЬНОЇ ДИСЦИПЛІНИ </w:t>
      </w:r>
      <w:r w:rsidRPr="00CE3C5C">
        <w:rPr>
          <w:b/>
          <w:caps/>
          <w:lang w:val="uk-UA"/>
        </w:rPr>
        <w:t>«</w:t>
      </w:r>
      <w:r w:rsidR="002C0D54" w:rsidRPr="00CE3C5C">
        <w:rPr>
          <w:b/>
          <w:caps/>
          <w:lang w:val="uk-UA"/>
        </w:rPr>
        <w:t>УПРАВЛІНСЬКІ ДОСЛІДЖЕННЯ»</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000000" w:themeColor="text1"/>
          <w:lang w:eastAsia="ru-RU"/>
        </w:rPr>
      </w:pPr>
      <w:r w:rsidRPr="00CE3C5C">
        <w:rPr>
          <w:rFonts w:ascii="Times New Roman" w:eastAsia="Times New Roman" w:hAnsi="Times New Roman" w:cs="Times New Roman"/>
          <w:color w:val="000000" w:themeColor="text1"/>
          <w:lang w:eastAsia="ru-RU"/>
        </w:rPr>
        <w:t>Комплексна оцінка управлінського персоналу як складова системи управлінського дослідження</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000000" w:themeColor="text1"/>
          <w:lang w:eastAsia="ru-RU"/>
        </w:rPr>
      </w:pPr>
      <w:r w:rsidRPr="00CE3C5C">
        <w:rPr>
          <w:rFonts w:ascii="Times New Roman" w:eastAsia="Times New Roman" w:hAnsi="Times New Roman" w:cs="Times New Roman"/>
          <w:color w:val="000000" w:themeColor="text1"/>
          <w:lang w:eastAsia="ru-RU"/>
        </w:rPr>
        <w:t>Управлінське рішення як об’єкт управлінського дослідження</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000000" w:themeColor="text1"/>
          <w:lang w:eastAsia="ru-RU"/>
        </w:rPr>
      </w:pPr>
      <w:r w:rsidRPr="00CE3C5C">
        <w:rPr>
          <w:rFonts w:ascii="Times New Roman" w:eastAsia="Times New Roman" w:hAnsi="Times New Roman" w:cs="Times New Roman"/>
          <w:color w:val="000000" w:themeColor="text1"/>
          <w:lang w:eastAsia="ru-RU"/>
        </w:rPr>
        <w:t>Управлінська проблема як об’єкт управлінського дослідження</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000000" w:themeColor="text1"/>
          <w:lang w:eastAsia="ru-RU"/>
        </w:rPr>
      </w:pPr>
      <w:r w:rsidRPr="00CE3C5C">
        <w:rPr>
          <w:rFonts w:ascii="Times New Roman" w:eastAsia="Times New Roman" w:hAnsi="Times New Roman" w:cs="Times New Roman"/>
          <w:color w:val="000000" w:themeColor="text1"/>
          <w:lang w:eastAsia="ru-RU"/>
        </w:rPr>
        <w:t xml:space="preserve">Роль управлінських досліджень у процесі створення нових організаційних структур управління  </w:t>
      </w:r>
    </w:p>
    <w:p w:rsidR="002C0D54" w:rsidRPr="00CE3C5C" w:rsidRDefault="002C0D54" w:rsidP="00047C62">
      <w:pPr>
        <w:pStyle w:val="a5"/>
        <w:numPr>
          <w:ilvl w:val="0"/>
          <w:numId w:val="29"/>
        </w:numPr>
        <w:ind w:left="426" w:hanging="426"/>
        <w:jc w:val="both"/>
        <w:rPr>
          <w:rFonts w:ascii="Times New Roman" w:hAnsi="Times New Roman" w:cs="Times New Roman"/>
          <w:color w:val="000000" w:themeColor="text1"/>
        </w:rPr>
      </w:pPr>
      <w:r w:rsidRPr="00CE3C5C">
        <w:rPr>
          <w:rFonts w:ascii="Times New Roman" w:hAnsi="Times New Roman" w:cs="Times New Roman"/>
        </w:rPr>
        <w:t>Етичні проблеми здійснення управлінських досліджень</w:t>
      </w:r>
    </w:p>
    <w:p w:rsidR="002C0D54" w:rsidRPr="00CE3C5C" w:rsidRDefault="002C0D54" w:rsidP="00047C62">
      <w:pPr>
        <w:pStyle w:val="a5"/>
        <w:numPr>
          <w:ilvl w:val="0"/>
          <w:numId w:val="29"/>
        </w:numPr>
        <w:ind w:left="426" w:hanging="426"/>
        <w:jc w:val="both"/>
        <w:rPr>
          <w:rFonts w:ascii="Times New Roman" w:hAnsi="Times New Roman" w:cs="Times New Roman"/>
          <w:color w:val="000000" w:themeColor="text1"/>
        </w:rPr>
      </w:pPr>
      <w:r w:rsidRPr="00CE3C5C">
        <w:rPr>
          <w:rFonts w:ascii="Times New Roman" w:hAnsi="Times New Roman" w:cs="Times New Roman"/>
        </w:rPr>
        <w:t>Проблематика здійснення управлінських досліджень у процесі удосконалення управління організацією</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Перспективи та проблеми використання діалектичного підходу в управлінських дослідженнях</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Перспективи та проблеми використання системного підходу в управлінських дослідженнях</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Перспективи та проблеми використання інтегрального підходу в управлінських дослідженнях</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Методологічні аспекти управлінських досліджень</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 xml:space="preserve">Соціологічні дослідження систем управління: процедури та організація соціологічних досліджень </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Ефективність та оцінка результатів соціологічного дослідження</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lastRenderedPageBreak/>
        <w:t>Проблеми впровадження загальнонаукових методів управлінських досліджень у аналітичну діяльність організації</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Проблеми впровадження формально-логічних методів управлінських досліджень у аналітичну діяльність організації</w:t>
      </w:r>
    </w:p>
    <w:p w:rsidR="002C0D54" w:rsidRPr="00CE3C5C" w:rsidRDefault="002C0D54" w:rsidP="00047C62">
      <w:pPr>
        <w:pStyle w:val="a5"/>
        <w:numPr>
          <w:ilvl w:val="0"/>
          <w:numId w:val="29"/>
        </w:numPr>
        <w:tabs>
          <w:tab w:val="left" w:pos="2400"/>
        </w:tabs>
        <w:ind w:left="426" w:hanging="426"/>
        <w:jc w:val="both"/>
        <w:rPr>
          <w:rStyle w:val="a6"/>
          <w:rFonts w:ascii="Times New Roman" w:hAnsi="Times New Roman" w:cs="Times New Roman"/>
          <w:i w:val="0"/>
        </w:rPr>
      </w:pPr>
      <w:r w:rsidRPr="00CE3C5C">
        <w:rPr>
          <w:rStyle w:val="a6"/>
          <w:rFonts w:ascii="Times New Roman" w:hAnsi="Times New Roman" w:cs="Times New Roman"/>
          <w:i w:val="0"/>
        </w:rPr>
        <w:t xml:space="preserve">Імітаційні методи моделювання. Метод Монте-Карло.   </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 xml:space="preserve">Прикладні дослідження в управлінні </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Роль та місце тестування в управлінських дослідженнях</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Використання тестування в дослідженні реальних систем управління: персонал, зв’язки, функції</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Види та зміст тестів в управлінні</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Складання тестів за метою та завданнями управлінського дослідження</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Обробка та оцінка результатів тестування</w:t>
      </w:r>
    </w:p>
    <w:p w:rsidR="002C0D54" w:rsidRPr="00CE3C5C" w:rsidRDefault="002C0D54" w:rsidP="00047C62">
      <w:pPr>
        <w:pStyle w:val="a5"/>
        <w:numPr>
          <w:ilvl w:val="0"/>
          <w:numId w:val="29"/>
        </w:numPr>
        <w:ind w:left="426" w:hanging="426"/>
        <w:jc w:val="both"/>
        <w:rPr>
          <w:rFonts w:ascii="Times New Roman" w:hAnsi="Times New Roman" w:cs="Times New Roman"/>
          <w:color w:val="000000" w:themeColor="text1"/>
        </w:rPr>
      </w:pPr>
      <w:r w:rsidRPr="00CE3C5C">
        <w:rPr>
          <w:rFonts w:ascii="Times New Roman" w:hAnsi="Times New Roman" w:cs="Times New Roman"/>
          <w:color w:val="000000" w:themeColor="text1"/>
        </w:rPr>
        <w:t>Впровадження управлінського дослідження та аналізу в практичну діяльність організації</w:t>
      </w:r>
    </w:p>
    <w:p w:rsidR="002C0D54" w:rsidRPr="00CE3C5C" w:rsidRDefault="002C0D54" w:rsidP="00047C62">
      <w:pPr>
        <w:pStyle w:val="a5"/>
        <w:numPr>
          <w:ilvl w:val="0"/>
          <w:numId w:val="29"/>
        </w:numPr>
        <w:ind w:left="426" w:hanging="426"/>
        <w:jc w:val="both"/>
        <w:rPr>
          <w:rFonts w:ascii="Times New Roman" w:hAnsi="Times New Roman" w:cs="Times New Roman"/>
          <w:color w:val="000000" w:themeColor="text1"/>
        </w:rPr>
      </w:pPr>
      <w:r w:rsidRPr="00CE3C5C">
        <w:rPr>
          <w:rFonts w:ascii="Times New Roman" w:hAnsi="Times New Roman" w:cs="Times New Roman"/>
          <w:color w:val="000000" w:themeColor="text1"/>
        </w:rPr>
        <w:t>Мережеві методи в управлінських дослідженнях</w:t>
      </w:r>
    </w:p>
    <w:p w:rsidR="002C0D54" w:rsidRPr="00CE3C5C" w:rsidRDefault="002C0D54" w:rsidP="00047C62">
      <w:pPr>
        <w:pStyle w:val="a5"/>
        <w:numPr>
          <w:ilvl w:val="0"/>
          <w:numId w:val="29"/>
        </w:numPr>
        <w:ind w:left="426" w:hanging="426"/>
        <w:jc w:val="both"/>
        <w:rPr>
          <w:rFonts w:ascii="Times New Roman" w:hAnsi="Times New Roman" w:cs="Times New Roman"/>
          <w:color w:val="000000" w:themeColor="text1"/>
        </w:rPr>
      </w:pPr>
      <w:r w:rsidRPr="00CE3C5C">
        <w:rPr>
          <w:rFonts w:ascii="Times New Roman" w:hAnsi="Times New Roman" w:cs="Times New Roman"/>
          <w:color w:val="000000" w:themeColor="text1"/>
        </w:rPr>
        <w:t xml:space="preserve">Проблеми та перспективи </w:t>
      </w:r>
      <w:proofErr w:type="spellStart"/>
      <w:r w:rsidRPr="00CE3C5C">
        <w:rPr>
          <w:rFonts w:ascii="Times New Roman" w:hAnsi="Times New Roman" w:cs="Times New Roman"/>
          <w:color w:val="000000" w:themeColor="text1"/>
        </w:rPr>
        <w:t>аутсорсингу</w:t>
      </w:r>
      <w:proofErr w:type="spellEnd"/>
      <w:r w:rsidRPr="00CE3C5C">
        <w:rPr>
          <w:rFonts w:ascii="Times New Roman" w:hAnsi="Times New Roman" w:cs="Times New Roman"/>
          <w:color w:val="000000" w:themeColor="text1"/>
        </w:rPr>
        <w:t xml:space="preserve"> управлінських досліджень</w:t>
      </w:r>
    </w:p>
    <w:p w:rsidR="002C0D54" w:rsidRPr="00CE3C5C" w:rsidRDefault="002C0D54" w:rsidP="00047C62">
      <w:pPr>
        <w:pStyle w:val="a5"/>
        <w:numPr>
          <w:ilvl w:val="0"/>
          <w:numId w:val="29"/>
        </w:numPr>
        <w:ind w:left="426" w:hanging="426"/>
        <w:jc w:val="both"/>
        <w:rPr>
          <w:rFonts w:ascii="Times New Roman" w:hAnsi="Times New Roman" w:cs="Times New Roman"/>
          <w:color w:val="000000" w:themeColor="text1"/>
        </w:rPr>
      </w:pPr>
      <w:r w:rsidRPr="00CE3C5C">
        <w:rPr>
          <w:rFonts w:ascii="Times New Roman" w:hAnsi="Times New Roman" w:cs="Times New Roman"/>
          <w:color w:val="000000" w:themeColor="text1"/>
        </w:rPr>
        <w:t xml:space="preserve">Консалтинг як форма </w:t>
      </w:r>
      <w:proofErr w:type="spellStart"/>
      <w:r w:rsidRPr="00CE3C5C">
        <w:rPr>
          <w:rFonts w:ascii="Times New Roman" w:hAnsi="Times New Roman" w:cs="Times New Roman"/>
          <w:color w:val="000000" w:themeColor="text1"/>
        </w:rPr>
        <w:t>аутсорсингу</w:t>
      </w:r>
      <w:proofErr w:type="spellEnd"/>
      <w:r w:rsidRPr="00CE3C5C">
        <w:rPr>
          <w:rFonts w:ascii="Times New Roman" w:hAnsi="Times New Roman" w:cs="Times New Roman"/>
          <w:color w:val="000000" w:themeColor="text1"/>
        </w:rPr>
        <w:t xml:space="preserve"> управлінських досліджень</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Проблеми аналізу ефективності та результативності управлінського дослідження</w:t>
      </w:r>
    </w:p>
    <w:p w:rsidR="002C0D54" w:rsidRPr="00CE3C5C" w:rsidRDefault="002C0D54" w:rsidP="00047C62">
      <w:pPr>
        <w:pStyle w:val="a5"/>
        <w:numPr>
          <w:ilvl w:val="0"/>
          <w:numId w:val="29"/>
        </w:numPr>
        <w:ind w:left="426" w:hanging="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Роль особистості дослідника для досягнення ефективності та результативності управлінських досліджень</w:t>
      </w:r>
    </w:p>
    <w:p w:rsidR="00CA7E7B" w:rsidRPr="00CE3C5C" w:rsidRDefault="00CA7E7B" w:rsidP="00CA7E7B">
      <w:pPr>
        <w:jc w:val="center"/>
        <w:rPr>
          <w:b/>
          <w:caps/>
          <w:lang w:val="uk-UA"/>
        </w:rPr>
      </w:pPr>
    </w:p>
    <w:p w:rsidR="00CA7E7B" w:rsidRPr="00CE3C5C" w:rsidRDefault="00CA7E7B" w:rsidP="00CA7E7B">
      <w:pPr>
        <w:jc w:val="center"/>
        <w:rPr>
          <w:b/>
          <w:lang w:val="uk-UA"/>
        </w:rPr>
      </w:pPr>
      <w:r w:rsidRPr="00CE3C5C">
        <w:rPr>
          <w:b/>
          <w:lang w:val="uk-UA"/>
        </w:rPr>
        <w:t>ПИТАННЯ ДО ЗАЛІКУ З НАВЧАЛЬНОЇ ДИСЦИПЛІНИ</w:t>
      </w:r>
    </w:p>
    <w:p w:rsidR="00CA7E7B" w:rsidRPr="00CE3C5C" w:rsidRDefault="00CA7E7B" w:rsidP="00CA7E7B">
      <w:pPr>
        <w:jc w:val="center"/>
        <w:rPr>
          <w:b/>
          <w:caps/>
          <w:lang w:val="uk-UA"/>
        </w:rPr>
      </w:pPr>
      <w:r w:rsidRPr="00CE3C5C">
        <w:rPr>
          <w:b/>
          <w:caps/>
          <w:lang w:val="uk-UA"/>
        </w:rPr>
        <w:t>«</w:t>
      </w:r>
      <w:r w:rsidR="002C0D54" w:rsidRPr="00CE3C5C">
        <w:rPr>
          <w:b/>
          <w:caps/>
          <w:lang w:val="uk-UA"/>
        </w:rPr>
        <w:t>УПРАВЛІНСЬКІ ДОСЛІДЖЕННЯ</w:t>
      </w:r>
      <w:r w:rsidRPr="00CE3C5C">
        <w:rPr>
          <w:b/>
          <w:caps/>
          <w:lang w:val="uk-UA"/>
        </w:rPr>
        <w:t>»</w:t>
      </w:r>
    </w:p>
    <w:p w:rsidR="002C0D54" w:rsidRPr="00CE3C5C" w:rsidRDefault="002C0D54" w:rsidP="00047C62">
      <w:pPr>
        <w:pStyle w:val="a5"/>
        <w:numPr>
          <w:ilvl w:val="0"/>
          <w:numId w:val="30"/>
        </w:numPr>
        <w:ind w:left="426"/>
        <w:jc w:val="both"/>
        <w:rPr>
          <w:rFonts w:ascii="Times New Roman" w:hAnsi="Times New Roman" w:cs="Times New Roman"/>
        </w:rPr>
      </w:pPr>
      <w:r w:rsidRPr="00CE3C5C">
        <w:rPr>
          <w:rFonts w:ascii="Times New Roman" w:hAnsi="Times New Roman" w:cs="Times New Roman"/>
        </w:rPr>
        <w:t>Дослідження  та їх роль в науковій та практичній управлінській діяльності: поняття та основні види</w:t>
      </w:r>
    </w:p>
    <w:p w:rsidR="002C0D54" w:rsidRPr="00CE3C5C" w:rsidRDefault="002C0D54" w:rsidP="00047C62">
      <w:pPr>
        <w:pStyle w:val="a5"/>
        <w:numPr>
          <w:ilvl w:val="0"/>
          <w:numId w:val="30"/>
        </w:numPr>
        <w:ind w:left="426"/>
        <w:jc w:val="both"/>
        <w:rPr>
          <w:rFonts w:ascii="Times New Roman" w:hAnsi="Times New Roman" w:cs="Times New Roman"/>
        </w:rPr>
      </w:pPr>
      <w:r w:rsidRPr="00CE3C5C">
        <w:rPr>
          <w:rFonts w:ascii="Times New Roman" w:hAnsi="Times New Roman" w:cs="Times New Roman"/>
          <w:color w:val="000000" w:themeColor="text1"/>
        </w:rPr>
        <w:t>Об’єкт, суб’єкт та предмет управлінського дослідження: ситуація, процеси, система управління</w:t>
      </w:r>
    </w:p>
    <w:p w:rsidR="002C0D54" w:rsidRPr="00CE3C5C" w:rsidRDefault="002C0D54" w:rsidP="00047C62">
      <w:pPr>
        <w:pStyle w:val="a5"/>
        <w:numPr>
          <w:ilvl w:val="0"/>
          <w:numId w:val="30"/>
        </w:numPr>
        <w:ind w:left="426"/>
        <w:jc w:val="both"/>
        <w:rPr>
          <w:rFonts w:ascii="Times New Roman" w:hAnsi="Times New Roman" w:cs="Times New Roman"/>
        </w:rPr>
      </w:pPr>
      <w:r w:rsidRPr="00CE3C5C">
        <w:rPr>
          <w:rFonts w:ascii="Times New Roman" w:hAnsi="Times New Roman" w:cs="Times New Roman"/>
        </w:rPr>
        <w:t>Дослідження процесів управління: поняття сутність, мета та завдання</w:t>
      </w:r>
    </w:p>
    <w:p w:rsidR="002C0D54" w:rsidRPr="00CE3C5C" w:rsidRDefault="002C0D54" w:rsidP="00047C62">
      <w:pPr>
        <w:pStyle w:val="a5"/>
        <w:numPr>
          <w:ilvl w:val="0"/>
          <w:numId w:val="30"/>
        </w:numPr>
        <w:ind w:left="426"/>
        <w:jc w:val="both"/>
        <w:rPr>
          <w:rFonts w:ascii="Times New Roman" w:hAnsi="Times New Roman" w:cs="Times New Roman"/>
        </w:rPr>
      </w:pPr>
      <w:r w:rsidRPr="00CE3C5C">
        <w:rPr>
          <w:rFonts w:ascii="Times New Roman" w:hAnsi="Times New Roman" w:cs="Times New Roman"/>
        </w:rPr>
        <w:t>Основні риси менеджера «дослідницького» типу</w:t>
      </w:r>
    </w:p>
    <w:p w:rsidR="002C0D54" w:rsidRPr="00CE3C5C" w:rsidRDefault="002C0D54" w:rsidP="00047C62">
      <w:pPr>
        <w:pStyle w:val="a5"/>
        <w:numPr>
          <w:ilvl w:val="0"/>
          <w:numId w:val="30"/>
        </w:numPr>
        <w:ind w:left="426"/>
        <w:jc w:val="both"/>
        <w:rPr>
          <w:rFonts w:ascii="Times New Roman" w:hAnsi="Times New Roman" w:cs="Times New Roman"/>
        </w:rPr>
      </w:pPr>
      <w:r w:rsidRPr="00CE3C5C">
        <w:rPr>
          <w:rFonts w:ascii="Times New Roman" w:hAnsi="Times New Roman" w:cs="Times New Roman"/>
        </w:rPr>
        <w:t>Застосування діалектичного та інтегрального підходу в управлінських дослідженнях</w:t>
      </w:r>
    </w:p>
    <w:p w:rsidR="002C0D54" w:rsidRPr="00CE3C5C" w:rsidRDefault="002C0D54" w:rsidP="00047C62">
      <w:pPr>
        <w:pStyle w:val="a5"/>
        <w:numPr>
          <w:ilvl w:val="0"/>
          <w:numId w:val="30"/>
        </w:numPr>
        <w:ind w:left="426"/>
        <w:jc w:val="both"/>
        <w:rPr>
          <w:rFonts w:ascii="Times New Roman" w:hAnsi="Times New Roman" w:cs="Times New Roman"/>
        </w:rPr>
      </w:pPr>
      <w:r w:rsidRPr="00CE3C5C">
        <w:rPr>
          <w:rFonts w:ascii="Times New Roman" w:hAnsi="Times New Roman" w:cs="Times New Roman"/>
        </w:rPr>
        <w:t>Системний аналіз управлінських досліджень</w:t>
      </w:r>
    </w:p>
    <w:p w:rsidR="002C0D54" w:rsidRPr="00CE3C5C" w:rsidRDefault="002C0D54" w:rsidP="00047C62">
      <w:pPr>
        <w:pStyle w:val="a5"/>
        <w:numPr>
          <w:ilvl w:val="0"/>
          <w:numId w:val="30"/>
        </w:numPr>
        <w:ind w:left="426"/>
        <w:jc w:val="both"/>
        <w:rPr>
          <w:rFonts w:ascii="Times New Roman" w:hAnsi="Times New Roman" w:cs="Times New Roman"/>
        </w:rPr>
      </w:pPr>
      <w:r w:rsidRPr="00CE3C5C">
        <w:rPr>
          <w:rFonts w:ascii="Times New Roman" w:hAnsi="Times New Roman" w:cs="Times New Roman"/>
        </w:rPr>
        <w:t>Розробка гіпотези та концепції управлінського дослідження</w:t>
      </w:r>
    </w:p>
    <w:p w:rsidR="002C0D54" w:rsidRPr="00CE3C5C" w:rsidRDefault="002C0D54" w:rsidP="00047C62">
      <w:pPr>
        <w:pStyle w:val="a5"/>
        <w:numPr>
          <w:ilvl w:val="0"/>
          <w:numId w:val="30"/>
        </w:numPr>
        <w:ind w:left="426"/>
        <w:jc w:val="both"/>
        <w:rPr>
          <w:rFonts w:ascii="Times New Roman" w:hAnsi="Times New Roman" w:cs="Times New Roman"/>
        </w:rPr>
      </w:pPr>
      <w:r w:rsidRPr="00CE3C5C">
        <w:rPr>
          <w:rFonts w:ascii="Times New Roman" w:hAnsi="Times New Roman" w:cs="Times New Roman"/>
          <w:color w:val="000000" w:themeColor="text1"/>
        </w:rPr>
        <w:t>Система принципів та методів управлінського дослідження.</w:t>
      </w:r>
      <w:r w:rsidRPr="00CE3C5C">
        <w:rPr>
          <w:rFonts w:ascii="Times New Roman" w:hAnsi="Times New Roman" w:cs="Times New Roman"/>
          <w:b/>
          <w:color w:val="000000" w:themeColor="text1"/>
        </w:rPr>
        <w:t xml:space="preserve"> </w:t>
      </w:r>
      <w:r w:rsidRPr="00CE3C5C">
        <w:rPr>
          <w:rFonts w:ascii="Times New Roman" w:hAnsi="Times New Roman" w:cs="Times New Roman"/>
          <w:color w:val="auto"/>
        </w:rPr>
        <w:t>Оцінка кількісних та якісних параметрів в управлінському дослідженні</w:t>
      </w:r>
    </w:p>
    <w:p w:rsidR="002C0D54" w:rsidRPr="00CE3C5C" w:rsidRDefault="002C0D54" w:rsidP="00047C62">
      <w:pPr>
        <w:pStyle w:val="a5"/>
        <w:numPr>
          <w:ilvl w:val="0"/>
          <w:numId w:val="30"/>
        </w:numPr>
        <w:ind w:left="426"/>
        <w:jc w:val="both"/>
        <w:rPr>
          <w:rFonts w:ascii="Times New Roman" w:hAnsi="Times New Roman" w:cs="Times New Roman"/>
        </w:rPr>
      </w:pPr>
      <w:r w:rsidRPr="00CE3C5C">
        <w:rPr>
          <w:rFonts w:ascii="Times New Roman" w:eastAsia="Times New Roman" w:hAnsi="Times New Roman" w:cs="Times New Roman"/>
          <w:color w:val="auto"/>
          <w:lang w:eastAsia="ru-RU"/>
        </w:rPr>
        <w:t>Загальнонаукові методи управлінських досліджень</w:t>
      </w:r>
    </w:p>
    <w:p w:rsidR="002C0D54" w:rsidRPr="00CE3C5C" w:rsidRDefault="002C0D54" w:rsidP="00047C62">
      <w:pPr>
        <w:pStyle w:val="a5"/>
        <w:numPr>
          <w:ilvl w:val="0"/>
          <w:numId w:val="30"/>
        </w:numPr>
        <w:ind w:left="426"/>
        <w:jc w:val="both"/>
        <w:rPr>
          <w:rStyle w:val="a6"/>
          <w:rFonts w:ascii="Times New Roman" w:hAnsi="Times New Roman" w:cs="Times New Roman"/>
          <w:i w:val="0"/>
          <w:iCs w:val="0"/>
        </w:rPr>
      </w:pPr>
      <w:r w:rsidRPr="00CE3C5C">
        <w:rPr>
          <w:rFonts w:ascii="Times New Roman" w:eastAsia="Times New Roman" w:hAnsi="Times New Roman" w:cs="Times New Roman"/>
          <w:color w:val="auto"/>
          <w:lang w:eastAsia="ru-RU"/>
        </w:rPr>
        <w:t>Ф</w:t>
      </w:r>
      <w:r w:rsidRPr="00CE3C5C">
        <w:rPr>
          <w:rStyle w:val="a6"/>
          <w:rFonts w:ascii="Times New Roman" w:hAnsi="Times New Roman" w:cs="Times New Roman"/>
          <w:i w:val="0"/>
        </w:rPr>
        <w:t>ормально-логічні методи управлінських досліджень</w:t>
      </w:r>
    </w:p>
    <w:p w:rsidR="002C0D54" w:rsidRPr="00CE3C5C" w:rsidRDefault="002C0D54" w:rsidP="00047C62">
      <w:pPr>
        <w:pStyle w:val="a5"/>
        <w:numPr>
          <w:ilvl w:val="0"/>
          <w:numId w:val="30"/>
        </w:numPr>
        <w:ind w:left="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 xml:space="preserve">Соціологічні дослідження систем управління: процедури та організація соціологічних досліджень </w:t>
      </w:r>
    </w:p>
    <w:p w:rsidR="002C0D54" w:rsidRPr="00CE3C5C" w:rsidRDefault="002C0D54" w:rsidP="00047C62">
      <w:pPr>
        <w:pStyle w:val="a5"/>
        <w:numPr>
          <w:ilvl w:val="0"/>
          <w:numId w:val="30"/>
        </w:numPr>
        <w:ind w:left="426"/>
        <w:jc w:val="both"/>
        <w:rPr>
          <w:rStyle w:val="a6"/>
          <w:rFonts w:ascii="Times New Roman" w:hAnsi="Times New Roman" w:cs="Times New Roman"/>
          <w:i w:val="0"/>
          <w:iCs w:val="0"/>
        </w:rPr>
      </w:pPr>
      <w:r w:rsidRPr="00CE3C5C">
        <w:rPr>
          <w:rStyle w:val="a6"/>
          <w:rFonts w:ascii="Times New Roman" w:hAnsi="Times New Roman" w:cs="Times New Roman"/>
          <w:i w:val="0"/>
          <w:iCs w:val="0"/>
        </w:rPr>
        <w:t>Сутність та види евристичних методів управлінського дослідження</w:t>
      </w:r>
    </w:p>
    <w:p w:rsidR="002C0D54" w:rsidRPr="00CE3C5C" w:rsidRDefault="002C0D54" w:rsidP="00047C62">
      <w:pPr>
        <w:pStyle w:val="a5"/>
        <w:numPr>
          <w:ilvl w:val="0"/>
          <w:numId w:val="30"/>
        </w:numPr>
        <w:ind w:left="426"/>
        <w:jc w:val="both"/>
        <w:rPr>
          <w:rStyle w:val="a6"/>
          <w:rFonts w:ascii="Times New Roman" w:hAnsi="Times New Roman" w:cs="Times New Roman"/>
          <w:i w:val="0"/>
          <w:iCs w:val="0"/>
        </w:rPr>
      </w:pPr>
      <w:r w:rsidRPr="00CE3C5C">
        <w:rPr>
          <w:rStyle w:val="a6"/>
          <w:rFonts w:ascii="Times New Roman" w:hAnsi="Times New Roman" w:cs="Times New Roman"/>
          <w:i w:val="0"/>
          <w:iCs w:val="0"/>
        </w:rPr>
        <w:t>Сутність та види розрахункових методів управлінського дослідження</w:t>
      </w:r>
    </w:p>
    <w:p w:rsidR="002C0D54" w:rsidRPr="00CE3C5C" w:rsidRDefault="002C0D54" w:rsidP="00047C62">
      <w:pPr>
        <w:pStyle w:val="a5"/>
        <w:numPr>
          <w:ilvl w:val="0"/>
          <w:numId w:val="30"/>
        </w:numPr>
        <w:ind w:left="426"/>
        <w:jc w:val="both"/>
        <w:rPr>
          <w:rStyle w:val="a6"/>
          <w:rFonts w:ascii="Times New Roman" w:hAnsi="Times New Roman" w:cs="Times New Roman"/>
          <w:i w:val="0"/>
          <w:iCs w:val="0"/>
        </w:rPr>
      </w:pPr>
      <w:r w:rsidRPr="00CE3C5C">
        <w:rPr>
          <w:rStyle w:val="a6"/>
          <w:rFonts w:ascii="Times New Roman" w:hAnsi="Times New Roman" w:cs="Times New Roman"/>
          <w:i w:val="0"/>
          <w:iCs w:val="0"/>
        </w:rPr>
        <w:t>Сутність та види комбінованих методів управлінського дослідження</w:t>
      </w:r>
    </w:p>
    <w:p w:rsidR="002C0D54" w:rsidRPr="00CE3C5C" w:rsidRDefault="002C0D54" w:rsidP="00047C62">
      <w:pPr>
        <w:pStyle w:val="a5"/>
        <w:numPr>
          <w:ilvl w:val="0"/>
          <w:numId w:val="30"/>
        </w:numPr>
        <w:tabs>
          <w:tab w:val="left" w:pos="2400"/>
        </w:tabs>
        <w:ind w:left="426"/>
        <w:jc w:val="both"/>
        <w:rPr>
          <w:rStyle w:val="a6"/>
          <w:rFonts w:ascii="Times New Roman" w:eastAsia="Times New Roman" w:hAnsi="Times New Roman" w:cs="Times New Roman"/>
          <w:i w:val="0"/>
          <w:iCs w:val="0"/>
          <w:color w:val="auto"/>
          <w:lang w:eastAsia="ru-RU"/>
        </w:rPr>
      </w:pPr>
      <w:r w:rsidRPr="00CE3C5C">
        <w:rPr>
          <w:rStyle w:val="a6"/>
          <w:rFonts w:ascii="Times New Roman" w:eastAsia="Times New Roman" w:hAnsi="Times New Roman" w:cs="Times New Roman"/>
          <w:i w:val="0"/>
          <w:iCs w:val="0"/>
          <w:color w:val="auto"/>
          <w:lang w:eastAsia="ru-RU"/>
        </w:rPr>
        <w:t xml:space="preserve">Ефективність, обмеження та умови використання різних методів управлінських досліджень. Поєднання та комбінація методів управлінського дослідження. </w:t>
      </w:r>
    </w:p>
    <w:p w:rsidR="002C0D54" w:rsidRPr="00CE3C5C" w:rsidRDefault="002C0D54" w:rsidP="00047C62">
      <w:pPr>
        <w:pStyle w:val="a5"/>
        <w:numPr>
          <w:ilvl w:val="0"/>
          <w:numId w:val="30"/>
        </w:numPr>
        <w:ind w:left="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Роль та місце тестування в управлінських дослідженнях</w:t>
      </w:r>
    </w:p>
    <w:p w:rsidR="002C0D54" w:rsidRPr="00CE3C5C" w:rsidRDefault="002C0D54" w:rsidP="00047C62">
      <w:pPr>
        <w:pStyle w:val="a5"/>
        <w:numPr>
          <w:ilvl w:val="0"/>
          <w:numId w:val="30"/>
        </w:numPr>
        <w:ind w:left="426"/>
        <w:jc w:val="both"/>
        <w:rPr>
          <w:rFonts w:ascii="Times New Roman" w:eastAsia="Times New Roman" w:hAnsi="Times New Roman" w:cs="Times New Roman"/>
          <w:color w:val="auto"/>
          <w:lang w:eastAsia="ru-RU"/>
        </w:rPr>
      </w:pPr>
      <w:r w:rsidRPr="00CE3C5C">
        <w:rPr>
          <w:rFonts w:ascii="Times New Roman" w:eastAsia="Times New Roman" w:hAnsi="Times New Roman" w:cs="Times New Roman"/>
          <w:color w:val="auto"/>
          <w:lang w:eastAsia="ru-RU"/>
        </w:rPr>
        <w:t>Використання тестування в дослідженні реальних систем управління: персонал, зв’язки, функції</w:t>
      </w:r>
    </w:p>
    <w:p w:rsidR="002C0D54" w:rsidRPr="00CE3C5C" w:rsidRDefault="002C0D54" w:rsidP="00047C62">
      <w:pPr>
        <w:pStyle w:val="a5"/>
        <w:numPr>
          <w:ilvl w:val="0"/>
          <w:numId w:val="30"/>
        </w:numPr>
        <w:ind w:left="426"/>
        <w:jc w:val="both"/>
        <w:rPr>
          <w:rFonts w:ascii="Times New Roman" w:hAnsi="Times New Roman" w:cs="Times New Roman"/>
        </w:rPr>
      </w:pPr>
      <w:r w:rsidRPr="00CE3C5C">
        <w:rPr>
          <w:rFonts w:ascii="Times New Roman" w:hAnsi="Times New Roman" w:cs="Times New Roman"/>
          <w:color w:val="000000" w:themeColor="text1"/>
        </w:rPr>
        <w:t>Механізм розробки системи управлінського дослідження організації</w:t>
      </w:r>
    </w:p>
    <w:p w:rsidR="002C0D54" w:rsidRPr="00CE3C5C" w:rsidRDefault="002C0D54" w:rsidP="00047C62">
      <w:pPr>
        <w:pStyle w:val="a5"/>
        <w:numPr>
          <w:ilvl w:val="0"/>
          <w:numId w:val="30"/>
        </w:numPr>
        <w:ind w:left="426"/>
        <w:jc w:val="both"/>
        <w:rPr>
          <w:rFonts w:ascii="Times New Roman" w:hAnsi="Times New Roman" w:cs="Times New Roman"/>
          <w:color w:val="000000" w:themeColor="text1"/>
        </w:rPr>
      </w:pPr>
      <w:r w:rsidRPr="00CE3C5C">
        <w:rPr>
          <w:rFonts w:ascii="Times New Roman" w:hAnsi="Times New Roman" w:cs="Times New Roman"/>
          <w:color w:val="000000" w:themeColor="text1"/>
        </w:rPr>
        <w:t>Впровадження управлінського дослідження та аналізу в практичну діяльність організації</w:t>
      </w:r>
    </w:p>
    <w:p w:rsidR="002C0D54" w:rsidRPr="00CE3C5C" w:rsidRDefault="002C0D54" w:rsidP="00047C62">
      <w:pPr>
        <w:pStyle w:val="a5"/>
        <w:numPr>
          <w:ilvl w:val="0"/>
          <w:numId w:val="30"/>
        </w:numPr>
        <w:ind w:left="426"/>
        <w:jc w:val="both"/>
        <w:rPr>
          <w:rFonts w:ascii="Times New Roman" w:hAnsi="Times New Roman" w:cs="Times New Roman"/>
          <w:color w:val="000000" w:themeColor="text1"/>
        </w:rPr>
      </w:pPr>
      <w:r w:rsidRPr="00CE3C5C">
        <w:rPr>
          <w:rFonts w:ascii="Times New Roman" w:hAnsi="Times New Roman" w:cs="Times New Roman"/>
          <w:color w:val="000000" w:themeColor="text1"/>
        </w:rPr>
        <w:t>Мережеві методи в управлінських дослідженнях</w:t>
      </w:r>
    </w:p>
    <w:p w:rsidR="002C0D54" w:rsidRPr="00CE3C5C" w:rsidRDefault="002C0D54" w:rsidP="00047C62">
      <w:pPr>
        <w:pStyle w:val="a5"/>
        <w:numPr>
          <w:ilvl w:val="0"/>
          <w:numId w:val="30"/>
        </w:numPr>
        <w:tabs>
          <w:tab w:val="left" w:pos="2400"/>
        </w:tabs>
        <w:ind w:left="426"/>
        <w:jc w:val="both"/>
        <w:rPr>
          <w:rStyle w:val="a6"/>
          <w:rFonts w:ascii="Times New Roman" w:hAnsi="Times New Roman" w:cs="Times New Roman"/>
          <w:i w:val="0"/>
        </w:rPr>
      </w:pPr>
      <w:r w:rsidRPr="00CE3C5C">
        <w:rPr>
          <w:rStyle w:val="a6"/>
          <w:rFonts w:ascii="Times New Roman" w:hAnsi="Times New Roman" w:cs="Times New Roman"/>
          <w:i w:val="0"/>
        </w:rPr>
        <w:t>Стохастичні методи моделювання (кореляція, дисперсія, регресія)</w:t>
      </w:r>
    </w:p>
    <w:p w:rsidR="002C0D54" w:rsidRPr="00CE3C5C" w:rsidRDefault="002C0D54" w:rsidP="00047C62">
      <w:pPr>
        <w:pStyle w:val="a5"/>
        <w:numPr>
          <w:ilvl w:val="0"/>
          <w:numId w:val="30"/>
        </w:numPr>
        <w:tabs>
          <w:tab w:val="left" w:pos="2400"/>
        </w:tabs>
        <w:ind w:left="426"/>
        <w:jc w:val="both"/>
        <w:rPr>
          <w:rStyle w:val="a6"/>
          <w:rFonts w:ascii="Times New Roman" w:hAnsi="Times New Roman" w:cs="Times New Roman"/>
          <w:i w:val="0"/>
        </w:rPr>
      </w:pPr>
      <w:r w:rsidRPr="00CE3C5C">
        <w:rPr>
          <w:rStyle w:val="a6"/>
          <w:rFonts w:ascii="Times New Roman" w:hAnsi="Times New Roman" w:cs="Times New Roman"/>
          <w:i w:val="0"/>
        </w:rPr>
        <w:t>Імітаційні методи моделювання</w:t>
      </w:r>
    </w:p>
    <w:p w:rsidR="002C0D54" w:rsidRPr="00CE3C5C" w:rsidRDefault="002C0D54" w:rsidP="00047C62">
      <w:pPr>
        <w:pStyle w:val="a5"/>
        <w:numPr>
          <w:ilvl w:val="0"/>
          <w:numId w:val="30"/>
        </w:numPr>
        <w:tabs>
          <w:tab w:val="left" w:pos="2400"/>
        </w:tabs>
        <w:ind w:left="426"/>
        <w:jc w:val="both"/>
        <w:rPr>
          <w:rStyle w:val="a6"/>
          <w:rFonts w:ascii="Times New Roman" w:hAnsi="Times New Roman" w:cs="Times New Roman"/>
          <w:i w:val="0"/>
        </w:rPr>
      </w:pPr>
      <w:r w:rsidRPr="00CE3C5C">
        <w:rPr>
          <w:rStyle w:val="a6"/>
          <w:rFonts w:ascii="Times New Roman" w:hAnsi="Times New Roman" w:cs="Times New Roman"/>
          <w:i w:val="0"/>
        </w:rPr>
        <w:t>Метод Монте-Карло</w:t>
      </w:r>
    </w:p>
    <w:p w:rsidR="002C0D54" w:rsidRPr="00CE3C5C" w:rsidRDefault="002C0D54" w:rsidP="00047C62">
      <w:pPr>
        <w:pStyle w:val="a5"/>
        <w:numPr>
          <w:ilvl w:val="0"/>
          <w:numId w:val="30"/>
        </w:numPr>
        <w:ind w:left="426"/>
        <w:jc w:val="both"/>
        <w:rPr>
          <w:rFonts w:ascii="Times New Roman" w:hAnsi="Times New Roman" w:cs="Times New Roman"/>
          <w:color w:val="000000" w:themeColor="text1"/>
        </w:rPr>
      </w:pPr>
      <w:r w:rsidRPr="00CE3C5C">
        <w:rPr>
          <w:rFonts w:ascii="Times New Roman" w:hAnsi="Times New Roman" w:cs="Times New Roman"/>
          <w:color w:val="000000" w:themeColor="text1"/>
        </w:rPr>
        <w:t xml:space="preserve">Проблеми та перспективи </w:t>
      </w:r>
      <w:proofErr w:type="spellStart"/>
      <w:r w:rsidRPr="00CE3C5C">
        <w:rPr>
          <w:rFonts w:ascii="Times New Roman" w:hAnsi="Times New Roman" w:cs="Times New Roman"/>
          <w:color w:val="000000" w:themeColor="text1"/>
        </w:rPr>
        <w:t>аутсорсингу</w:t>
      </w:r>
      <w:proofErr w:type="spellEnd"/>
      <w:r w:rsidRPr="00CE3C5C">
        <w:rPr>
          <w:rFonts w:ascii="Times New Roman" w:hAnsi="Times New Roman" w:cs="Times New Roman"/>
          <w:color w:val="000000" w:themeColor="text1"/>
        </w:rPr>
        <w:t xml:space="preserve"> управлінських досліджень</w:t>
      </w:r>
    </w:p>
    <w:p w:rsidR="002C0D54" w:rsidRPr="00CE3C5C" w:rsidRDefault="002C0D54" w:rsidP="00047C62">
      <w:pPr>
        <w:pStyle w:val="a5"/>
        <w:numPr>
          <w:ilvl w:val="0"/>
          <w:numId w:val="30"/>
        </w:numPr>
        <w:ind w:left="426"/>
        <w:jc w:val="both"/>
        <w:rPr>
          <w:rFonts w:ascii="Times New Roman" w:hAnsi="Times New Roman" w:cs="Times New Roman"/>
          <w:color w:val="000000" w:themeColor="text1"/>
        </w:rPr>
      </w:pPr>
      <w:r w:rsidRPr="00CE3C5C">
        <w:rPr>
          <w:rFonts w:ascii="Times New Roman" w:hAnsi="Times New Roman" w:cs="Times New Roman"/>
          <w:color w:val="000000" w:themeColor="text1"/>
        </w:rPr>
        <w:lastRenderedPageBreak/>
        <w:t xml:space="preserve">Консалтинг як форма </w:t>
      </w:r>
      <w:proofErr w:type="spellStart"/>
      <w:r w:rsidRPr="00CE3C5C">
        <w:rPr>
          <w:rFonts w:ascii="Times New Roman" w:hAnsi="Times New Roman" w:cs="Times New Roman"/>
          <w:color w:val="000000" w:themeColor="text1"/>
        </w:rPr>
        <w:t>аутсорсингу</w:t>
      </w:r>
      <w:proofErr w:type="spellEnd"/>
      <w:r w:rsidRPr="00CE3C5C">
        <w:rPr>
          <w:rFonts w:ascii="Times New Roman" w:hAnsi="Times New Roman" w:cs="Times New Roman"/>
          <w:color w:val="000000" w:themeColor="text1"/>
        </w:rPr>
        <w:t xml:space="preserve"> управлінських досліджень</w:t>
      </w:r>
    </w:p>
    <w:p w:rsidR="002C0D54" w:rsidRPr="00CE3C5C" w:rsidRDefault="002C0D54" w:rsidP="00047C62">
      <w:pPr>
        <w:pStyle w:val="a5"/>
        <w:numPr>
          <w:ilvl w:val="0"/>
          <w:numId w:val="30"/>
        </w:numPr>
        <w:ind w:left="426"/>
        <w:jc w:val="both"/>
        <w:rPr>
          <w:rFonts w:ascii="Times New Roman" w:hAnsi="Times New Roman" w:cs="Times New Roman"/>
        </w:rPr>
      </w:pPr>
      <w:r w:rsidRPr="00CE3C5C">
        <w:rPr>
          <w:rFonts w:ascii="Times New Roman" w:hAnsi="Times New Roman" w:cs="Times New Roman"/>
          <w:color w:val="000000" w:themeColor="text1"/>
        </w:rPr>
        <w:t>Механізм розробки системи управлінського дослідження організації</w:t>
      </w:r>
    </w:p>
    <w:p w:rsidR="002C0D54" w:rsidRPr="00CE3C5C" w:rsidRDefault="002C0D54" w:rsidP="00047C62">
      <w:pPr>
        <w:pStyle w:val="a5"/>
        <w:numPr>
          <w:ilvl w:val="0"/>
          <w:numId w:val="30"/>
        </w:numPr>
        <w:ind w:left="426"/>
        <w:jc w:val="both"/>
        <w:rPr>
          <w:rFonts w:ascii="Times New Roman" w:hAnsi="Times New Roman" w:cs="Times New Roman"/>
        </w:rPr>
      </w:pPr>
      <w:r w:rsidRPr="00CE3C5C">
        <w:rPr>
          <w:rFonts w:ascii="Times New Roman" w:hAnsi="Times New Roman" w:cs="Times New Roman"/>
          <w:color w:val="000000" w:themeColor="text1"/>
        </w:rPr>
        <w:t>Формування змісту програми управлінського дослідження. Основні розділи робочого плану дослідження</w:t>
      </w:r>
    </w:p>
    <w:p w:rsidR="002C0D54" w:rsidRPr="00CE3C5C" w:rsidRDefault="002C0D54" w:rsidP="00047C62">
      <w:pPr>
        <w:pStyle w:val="a5"/>
        <w:numPr>
          <w:ilvl w:val="0"/>
          <w:numId w:val="30"/>
        </w:numPr>
        <w:ind w:left="426"/>
        <w:jc w:val="both"/>
        <w:rPr>
          <w:rStyle w:val="a6"/>
          <w:rFonts w:ascii="Times New Roman" w:hAnsi="Times New Roman" w:cs="Times New Roman"/>
          <w:i w:val="0"/>
          <w:iCs w:val="0"/>
        </w:rPr>
      </w:pPr>
      <w:r w:rsidRPr="00CE3C5C">
        <w:rPr>
          <w:rFonts w:ascii="Times New Roman" w:eastAsia="Times New Roman" w:hAnsi="Times New Roman" w:cs="Times New Roman"/>
          <w:color w:val="auto"/>
          <w:lang w:eastAsia="ru-RU"/>
        </w:rPr>
        <w:t>Види оцінок в управлінських дослідженнях</w:t>
      </w:r>
    </w:p>
    <w:p w:rsidR="002C0D54" w:rsidRPr="00CE3C5C" w:rsidRDefault="002C0D54" w:rsidP="00047C62">
      <w:pPr>
        <w:pStyle w:val="a5"/>
        <w:numPr>
          <w:ilvl w:val="0"/>
          <w:numId w:val="30"/>
        </w:numPr>
        <w:ind w:left="426"/>
        <w:jc w:val="both"/>
        <w:rPr>
          <w:rFonts w:ascii="Times New Roman" w:hAnsi="Times New Roman" w:cs="Times New Roman"/>
        </w:rPr>
      </w:pPr>
      <w:r w:rsidRPr="00CE3C5C">
        <w:rPr>
          <w:rFonts w:ascii="Times New Roman" w:eastAsia="Times New Roman" w:hAnsi="Times New Roman" w:cs="Times New Roman"/>
          <w:color w:val="auto"/>
          <w:lang w:eastAsia="ru-RU"/>
        </w:rPr>
        <w:t>Фактори, які визначають ефективність управлінського дослідження</w:t>
      </w:r>
    </w:p>
    <w:p w:rsidR="002C0D54" w:rsidRPr="00CE3C5C" w:rsidRDefault="002C0D54" w:rsidP="00047C62">
      <w:pPr>
        <w:pStyle w:val="a5"/>
        <w:numPr>
          <w:ilvl w:val="0"/>
          <w:numId w:val="30"/>
        </w:numPr>
        <w:ind w:left="426"/>
        <w:jc w:val="both"/>
        <w:rPr>
          <w:rStyle w:val="a6"/>
          <w:rFonts w:ascii="Times New Roman" w:hAnsi="Times New Roman" w:cs="Times New Roman"/>
          <w:i w:val="0"/>
          <w:iCs w:val="0"/>
        </w:rPr>
      </w:pPr>
      <w:r w:rsidRPr="00CE3C5C">
        <w:rPr>
          <w:rFonts w:ascii="Times New Roman" w:eastAsia="Times New Roman" w:hAnsi="Times New Roman" w:cs="Times New Roman"/>
          <w:color w:val="auto"/>
          <w:lang w:eastAsia="ru-RU"/>
        </w:rPr>
        <w:t>Соціальна, організаційна та економічна ефективність управлінського дослідження</w:t>
      </w:r>
    </w:p>
    <w:p w:rsidR="00CA7E7B" w:rsidRPr="00CE3C5C" w:rsidRDefault="00CA7E7B" w:rsidP="003051E7">
      <w:pPr>
        <w:jc w:val="center"/>
        <w:rPr>
          <w:lang w:val="uk-UA"/>
        </w:rPr>
      </w:pPr>
    </w:p>
    <w:p w:rsidR="00CA7E7B" w:rsidRPr="00CE3C5C" w:rsidRDefault="00CA7E7B" w:rsidP="00CA7E7B">
      <w:pPr>
        <w:jc w:val="center"/>
        <w:rPr>
          <w:b/>
          <w:lang w:val="uk-UA"/>
        </w:rPr>
      </w:pPr>
      <w:r w:rsidRPr="00CE3C5C">
        <w:rPr>
          <w:b/>
          <w:lang w:val="uk-UA"/>
        </w:rPr>
        <w:t>СПИСОК РЕКОМЕНДОВАНИХ ДЖЕРЕЛ ДО ВИВЧЕННЯ КУРСУ</w:t>
      </w:r>
    </w:p>
    <w:p w:rsidR="002C0D54" w:rsidRPr="00CE3C5C" w:rsidRDefault="002C0D54" w:rsidP="002C0D54">
      <w:pPr>
        <w:jc w:val="center"/>
        <w:rPr>
          <w:lang w:val="uk-UA"/>
        </w:rPr>
      </w:pPr>
      <w:r w:rsidRPr="00CE3C5C">
        <w:rPr>
          <w:b/>
          <w:lang w:val="uk-UA"/>
        </w:rPr>
        <w:t>«</w:t>
      </w:r>
      <w:r w:rsidRPr="00CE3C5C">
        <w:rPr>
          <w:b/>
          <w:caps/>
          <w:lang w:val="uk-UA"/>
        </w:rPr>
        <w:t>Управлінські дослідження</w:t>
      </w:r>
      <w:r w:rsidRPr="00CE3C5C">
        <w:rPr>
          <w:b/>
          <w:lang w:val="uk-UA"/>
        </w:rPr>
        <w:t>»</w:t>
      </w:r>
    </w:p>
    <w:p w:rsidR="002C0D54" w:rsidRPr="00CE3C5C" w:rsidRDefault="002C0D54" w:rsidP="002C0D54">
      <w:pPr>
        <w:jc w:val="both"/>
        <w:rPr>
          <w:lang w:val="uk-UA"/>
        </w:rPr>
      </w:pPr>
    </w:p>
    <w:p w:rsidR="002C0D54" w:rsidRPr="00CE3C5C" w:rsidRDefault="002C0D54" w:rsidP="00047C62">
      <w:pPr>
        <w:pStyle w:val="a5"/>
        <w:numPr>
          <w:ilvl w:val="0"/>
          <w:numId w:val="10"/>
        </w:numPr>
        <w:tabs>
          <w:tab w:val="clear" w:pos="720"/>
          <w:tab w:val="num" w:pos="426"/>
        </w:tabs>
        <w:autoSpaceDE w:val="0"/>
        <w:autoSpaceDN w:val="0"/>
        <w:adjustRightInd w:val="0"/>
        <w:ind w:left="426" w:hanging="426"/>
        <w:jc w:val="both"/>
        <w:rPr>
          <w:rFonts w:ascii="Times New Roman" w:hAnsi="Times New Roman" w:cs="Times New Roman"/>
        </w:rPr>
      </w:pPr>
      <w:proofErr w:type="spellStart"/>
      <w:r w:rsidRPr="00CE3C5C">
        <w:rPr>
          <w:rFonts w:ascii="Times New Roman" w:hAnsi="Times New Roman" w:cs="Times New Roman"/>
        </w:rPr>
        <w:t>Аверчиков</w:t>
      </w:r>
      <w:proofErr w:type="spellEnd"/>
      <w:r w:rsidRPr="00CE3C5C">
        <w:rPr>
          <w:rFonts w:ascii="Times New Roman" w:hAnsi="Times New Roman" w:cs="Times New Roman"/>
        </w:rPr>
        <w:t xml:space="preserve"> В. И. </w:t>
      </w:r>
      <w:proofErr w:type="spellStart"/>
      <w:r w:rsidRPr="00CE3C5C">
        <w:rPr>
          <w:rFonts w:ascii="Times New Roman" w:hAnsi="Times New Roman" w:cs="Times New Roman"/>
        </w:rPr>
        <w:t>Системы</w:t>
      </w:r>
      <w:proofErr w:type="spellEnd"/>
      <w:r w:rsidRPr="00CE3C5C">
        <w:rPr>
          <w:rFonts w:ascii="Times New Roman" w:hAnsi="Times New Roman" w:cs="Times New Roman"/>
        </w:rPr>
        <w:t xml:space="preserve"> </w:t>
      </w:r>
      <w:proofErr w:type="spellStart"/>
      <w:r w:rsidRPr="00CE3C5C">
        <w:rPr>
          <w:rFonts w:ascii="Times New Roman" w:hAnsi="Times New Roman" w:cs="Times New Roman"/>
        </w:rPr>
        <w:t>организационного</w:t>
      </w:r>
      <w:proofErr w:type="spellEnd"/>
      <w:r w:rsidRPr="00CE3C5C">
        <w:rPr>
          <w:rFonts w:ascii="Times New Roman" w:hAnsi="Times New Roman" w:cs="Times New Roman"/>
        </w:rPr>
        <w:t xml:space="preserve"> </w:t>
      </w:r>
      <w:proofErr w:type="spellStart"/>
      <w:r w:rsidRPr="00CE3C5C">
        <w:rPr>
          <w:rFonts w:ascii="Times New Roman" w:hAnsi="Times New Roman" w:cs="Times New Roman"/>
        </w:rPr>
        <w:t>управления</w:t>
      </w:r>
      <w:proofErr w:type="spellEnd"/>
      <w:r w:rsidRPr="00CE3C5C">
        <w:rPr>
          <w:rFonts w:ascii="Times New Roman" w:hAnsi="Times New Roman" w:cs="Times New Roman"/>
        </w:rPr>
        <w:t xml:space="preserve"> : [</w:t>
      </w:r>
      <w:proofErr w:type="spellStart"/>
      <w:r w:rsidRPr="00CE3C5C">
        <w:rPr>
          <w:rFonts w:ascii="Times New Roman" w:hAnsi="Times New Roman" w:cs="Times New Roman"/>
        </w:rPr>
        <w:t>учебн</w:t>
      </w:r>
      <w:proofErr w:type="spellEnd"/>
      <w:r w:rsidRPr="00CE3C5C">
        <w:rPr>
          <w:rFonts w:ascii="Times New Roman" w:hAnsi="Times New Roman" w:cs="Times New Roman"/>
        </w:rPr>
        <w:t xml:space="preserve">. пособ.] / В. И. </w:t>
      </w:r>
      <w:proofErr w:type="spellStart"/>
      <w:r w:rsidRPr="00CE3C5C">
        <w:rPr>
          <w:rFonts w:ascii="Times New Roman" w:hAnsi="Times New Roman" w:cs="Times New Roman"/>
        </w:rPr>
        <w:t>Аверчиков</w:t>
      </w:r>
      <w:proofErr w:type="spellEnd"/>
      <w:r w:rsidRPr="00CE3C5C">
        <w:rPr>
          <w:rFonts w:ascii="Times New Roman" w:hAnsi="Times New Roman" w:cs="Times New Roman"/>
        </w:rPr>
        <w:t xml:space="preserve">, В. В. </w:t>
      </w:r>
      <w:proofErr w:type="spellStart"/>
      <w:r w:rsidRPr="00CE3C5C">
        <w:rPr>
          <w:rFonts w:ascii="Times New Roman" w:hAnsi="Times New Roman" w:cs="Times New Roman"/>
        </w:rPr>
        <w:t>Ерохин</w:t>
      </w:r>
      <w:proofErr w:type="spellEnd"/>
      <w:r w:rsidRPr="00CE3C5C">
        <w:rPr>
          <w:rFonts w:ascii="Times New Roman" w:hAnsi="Times New Roman" w:cs="Times New Roman"/>
        </w:rPr>
        <w:t>. – М. : ФЛИНТА, 2011. – 208 с.</w:t>
      </w:r>
    </w:p>
    <w:p w:rsidR="002C0D54" w:rsidRPr="00CE3C5C" w:rsidRDefault="002C0D54" w:rsidP="00047C62">
      <w:pPr>
        <w:pStyle w:val="a5"/>
        <w:numPr>
          <w:ilvl w:val="0"/>
          <w:numId w:val="10"/>
        </w:numPr>
        <w:tabs>
          <w:tab w:val="clear" w:pos="720"/>
          <w:tab w:val="num" w:pos="426"/>
        </w:tabs>
        <w:autoSpaceDE w:val="0"/>
        <w:autoSpaceDN w:val="0"/>
        <w:adjustRightInd w:val="0"/>
        <w:ind w:left="426" w:hanging="426"/>
        <w:jc w:val="both"/>
        <w:rPr>
          <w:rFonts w:ascii="Times New Roman" w:hAnsi="Times New Roman" w:cs="Times New Roman"/>
        </w:rPr>
      </w:pPr>
      <w:proofErr w:type="spellStart"/>
      <w:r w:rsidRPr="00CE3C5C">
        <w:rPr>
          <w:rFonts w:ascii="Times New Roman" w:hAnsi="Times New Roman" w:cs="Times New Roman"/>
        </w:rPr>
        <w:t>Анфилатов</w:t>
      </w:r>
      <w:proofErr w:type="spellEnd"/>
      <w:r w:rsidRPr="00CE3C5C">
        <w:rPr>
          <w:rFonts w:ascii="Times New Roman" w:hAnsi="Times New Roman" w:cs="Times New Roman"/>
        </w:rPr>
        <w:t xml:space="preserve"> В. С. </w:t>
      </w:r>
      <w:proofErr w:type="spellStart"/>
      <w:r w:rsidRPr="00CE3C5C">
        <w:rPr>
          <w:rFonts w:ascii="Times New Roman" w:hAnsi="Times New Roman" w:cs="Times New Roman"/>
        </w:rPr>
        <w:t>Системный</w:t>
      </w:r>
      <w:proofErr w:type="spellEnd"/>
      <w:r w:rsidRPr="00CE3C5C">
        <w:rPr>
          <w:rFonts w:ascii="Times New Roman" w:hAnsi="Times New Roman" w:cs="Times New Roman"/>
        </w:rPr>
        <w:t xml:space="preserve"> </w:t>
      </w:r>
      <w:proofErr w:type="spellStart"/>
      <w:r w:rsidRPr="00CE3C5C">
        <w:rPr>
          <w:rFonts w:ascii="Times New Roman" w:hAnsi="Times New Roman" w:cs="Times New Roman"/>
        </w:rPr>
        <w:t>анализ</w:t>
      </w:r>
      <w:proofErr w:type="spellEnd"/>
      <w:r w:rsidRPr="00CE3C5C">
        <w:rPr>
          <w:rFonts w:ascii="Times New Roman" w:hAnsi="Times New Roman" w:cs="Times New Roman"/>
        </w:rPr>
        <w:t xml:space="preserve"> в </w:t>
      </w:r>
      <w:proofErr w:type="spellStart"/>
      <w:r w:rsidRPr="00CE3C5C">
        <w:rPr>
          <w:rFonts w:ascii="Times New Roman" w:hAnsi="Times New Roman" w:cs="Times New Roman"/>
        </w:rPr>
        <w:t>управлении</w:t>
      </w:r>
      <w:proofErr w:type="spellEnd"/>
      <w:r w:rsidRPr="00CE3C5C">
        <w:rPr>
          <w:rFonts w:ascii="Times New Roman" w:hAnsi="Times New Roman" w:cs="Times New Roman"/>
        </w:rPr>
        <w:t xml:space="preserve"> : [</w:t>
      </w:r>
      <w:proofErr w:type="spellStart"/>
      <w:r w:rsidRPr="00CE3C5C">
        <w:rPr>
          <w:rFonts w:ascii="Times New Roman" w:hAnsi="Times New Roman" w:cs="Times New Roman"/>
        </w:rPr>
        <w:t>учебн</w:t>
      </w:r>
      <w:proofErr w:type="spellEnd"/>
      <w:r w:rsidRPr="00CE3C5C">
        <w:rPr>
          <w:rFonts w:ascii="Times New Roman" w:hAnsi="Times New Roman" w:cs="Times New Roman"/>
        </w:rPr>
        <w:t xml:space="preserve">. пособ.] / В. С. </w:t>
      </w:r>
      <w:proofErr w:type="spellStart"/>
      <w:r w:rsidRPr="00CE3C5C">
        <w:rPr>
          <w:rFonts w:ascii="Times New Roman" w:hAnsi="Times New Roman" w:cs="Times New Roman"/>
        </w:rPr>
        <w:t>Анфилатов</w:t>
      </w:r>
      <w:proofErr w:type="spellEnd"/>
      <w:r w:rsidRPr="00CE3C5C">
        <w:rPr>
          <w:rFonts w:ascii="Times New Roman" w:hAnsi="Times New Roman" w:cs="Times New Roman"/>
        </w:rPr>
        <w:t xml:space="preserve">, А.А. </w:t>
      </w:r>
      <w:proofErr w:type="spellStart"/>
      <w:r w:rsidRPr="00CE3C5C">
        <w:rPr>
          <w:rFonts w:ascii="Times New Roman" w:hAnsi="Times New Roman" w:cs="Times New Roman"/>
        </w:rPr>
        <w:t>Емельянов</w:t>
      </w:r>
      <w:proofErr w:type="spellEnd"/>
      <w:r w:rsidRPr="00CE3C5C">
        <w:rPr>
          <w:rFonts w:ascii="Times New Roman" w:hAnsi="Times New Roman" w:cs="Times New Roman"/>
        </w:rPr>
        <w:t xml:space="preserve">, А.А. </w:t>
      </w:r>
      <w:proofErr w:type="spellStart"/>
      <w:r w:rsidRPr="00CE3C5C">
        <w:rPr>
          <w:rFonts w:ascii="Times New Roman" w:hAnsi="Times New Roman" w:cs="Times New Roman"/>
        </w:rPr>
        <w:t>Кукушкин</w:t>
      </w:r>
      <w:proofErr w:type="spellEnd"/>
      <w:r w:rsidRPr="00CE3C5C">
        <w:rPr>
          <w:rFonts w:ascii="Times New Roman" w:hAnsi="Times New Roman" w:cs="Times New Roman"/>
        </w:rPr>
        <w:t xml:space="preserve">; </w:t>
      </w:r>
      <w:proofErr w:type="spellStart"/>
      <w:r w:rsidRPr="00CE3C5C">
        <w:rPr>
          <w:rFonts w:ascii="Times New Roman" w:hAnsi="Times New Roman" w:cs="Times New Roman"/>
        </w:rPr>
        <w:t>Под</w:t>
      </w:r>
      <w:proofErr w:type="spellEnd"/>
      <w:r w:rsidRPr="00CE3C5C">
        <w:rPr>
          <w:rFonts w:ascii="Times New Roman" w:hAnsi="Times New Roman" w:cs="Times New Roman"/>
        </w:rPr>
        <w:t xml:space="preserve"> ред. А. А. </w:t>
      </w:r>
      <w:proofErr w:type="spellStart"/>
      <w:r w:rsidRPr="00CE3C5C">
        <w:rPr>
          <w:rFonts w:ascii="Times New Roman" w:hAnsi="Times New Roman" w:cs="Times New Roman"/>
        </w:rPr>
        <w:t>Емельянова</w:t>
      </w:r>
      <w:proofErr w:type="spellEnd"/>
      <w:r w:rsidRPr="00CE3C5C">
        <w:rPr>
          <w:rFonts w:ascii="Times New Roman" w:hAnsi="Times New Roman" w:cs="Times New Roman"/>
        </w:rPr>
        <w:t xml:space="preserve">. – М.: </w:t>
      </w:r>
      <w:proofErr w:type="spellStart"/>
      <w:r w:rsidRPr="00CE3C5C">
        <w:rPr>
          <w:rFonts w:ascii="Times New Roman" w:hAnsi="Times New Roman" w:cs="Times New Roman"/>
        </w:rPr>
        <w:t>Финансы</w:t>
      </w:r>
      <w:proofErr w:type="spellEnd"/>
      <w:r w:rsidRPr="00CE3C5C">
        <w:rPr>
          <w:rFonts w:ascii="Times New Roman" w:hAnsi="Times New Roman" w:cs="Times New Roman"/>
        </w:rPr>
        <w:t xml:space="preserve"> и статистика, 2002. – 368 с. </w:t>
      </w:r>
    </w:p>
    <w:p w:rsidR="002C0D54" w:rsidRPr="00CE3C5C" w:rsidRDefault="002C0D54" w:rsidP="00047C62">
      <w:pPr>
        <w:numPr>
          <w:ilvl w:val="0"/>
          <w:numId w:val="10"/>
        </w:numPr>
        <w:tabs>
          <w:tab w:val="clear" w:pos="720"/>
          <w:tab w:val="num" w:pos="426"/>
          <w:tab w:val="num" w:pos="851"/>
        </w:tabs>
        <w:autoSpaceDE w:val="0"/>
        <w:autoSpaceDN w:val="0"/>
        <w:adjustRightInd w:val="0"/>
        <w:ind w:left="426" w:hanging="426"/>
        <w:jc w:val="both"/>
        <w:rPr>
          <w:lang w:val="uk-UA"/>
        </w:rPr>
      </w:pPr>
      <w:proofErr w:type="spellStart"/>
      <w:r w:rsidRPr="00CE3C5C">
        <w:rPr>
          <w:lang w:val="uk-UA"/>
        </w:rPr>
        <w:t>Гриффитс</w:t>
      </w:r>
      <w:proofErr w:type="spellEnd"/>
      <w:r w:rsidRPr="00CE3C5C">
        <w:rPr>
          <w:lang w:val="uk-UA"/>
        </w:rPr>
        <w:t xml:space="preserve"> А. </w:t>
      </w:r>
      <w:proofErr w:type="spellStart"/>
      <w:r w:rsidRPr="00CE3C5C">
        <w:rPr>
          <w:lang w:val="uk-UA"/>
        </w:rPr>
        <w:t>Экономика</w:t>
      </w:r>
      <w:proofErr w:type="spellEnd"/>
      <w:r w:rsidRPr="00CE3C5C">
        <w:rPr>
          <w:lang w:val="uk-UA"/>
        </w:rPr>
        <w:t xml:space="preserve"> для </w:t>
      </w:r>
      <w:proofErr w:type="spellStart"/>
      <w:r w:rsidRPr="00CE3C5C">
        <w:rPr>
          <w:lang w:val="uk-UA"/>
        </w:rPr>
        <w:t>бизнеса</w:t>
      </w:r>
      <w:proofErr w:type="spellEnd"/>
      <w:r w:rsidRPr="00CE3C5C">
        <w:rPr>
          <w:lang w:val="uk-UA"/>
        </w:rPr>
        <w:t xml:space="preserve"> и </w:t>
      </w:r>
      <w:proofErr w:type="spellStart"/>
      <w:r w:rsidRPr="00CE3C5C">
        <w:rPr>
          <w:lang w:val="uk-UA"/>
        </w:rPr>
        <w:t>менеджмента</w:t>
      </w:r>
      <w:proofErr w:type="spellEnd"/>
      <w:r w:rsidRPr="00CE3C5C">
        <w:rPr>
          <w:lang w:val="uk-UA"/>
        </w:rPr>
        <w:t xml:space="preserve"> / А. </w:t>
      </w:r>
      <w:proofErr w:type="spellStart"/>
      <w:r w:rsidRPr="00CE3C5C">
        <w:rPr>
          <w:lang w:val="uk-UA"/>
        </w:rPr>
        <w:t>Гриффитс</w:t>
      </w:r>
      <w:proofErr w:type="spellEnd"/>
      <w:r w:rsidRPr="00CE3C5C">
        <w:rPr>
          <w:lang w:val="uk-UA"/>
        </w:rPr>
        <w:t xml:space="preserve">, С. </w:t>
      </w:r>
      <w:proofErr w:type="spellStart"/>
      <w:r w:rsidRPr="00CE3C5C">
        <w:rPr>
          <w:lang w:val="uk-UA"/>
        </w:rPr>
        <w:t>Уолл</w:t>
      </w:r>
      <w:proofErr w:type="spellEnd"/>
      <w:r w:rsidRPr="00CE3C5C">
        <w:rPr>
          <w:lang w:val="uk-UA"/>
        </w:rPr>
        <w:t xml:space="preserve">; пер. с англ. – </w:t>
      </w:r>
      <w:proofErr w:type="spellStart"/>
      <w:r w:rsidRPr="00CE3C5C">
        <w:rPr>
          <w:lang w:val="uk-UA"/>
        </w:rPr>
        <w:t>Днепропетровск</w:t>
      </w:r>
      <w:proofErr w:type="spellEnd"/>
      <w:r w:rsidRPr="00CE3C5C">
        <w:rPr>
          <w:lang w:val="uk-UA"/>
        </w:rPr>
        <w:t xml:space="preserve">: Баланс </w:t>
      </w:r>
      <w:proofErr w:type="spellStart"/>
      <w:r w:rsidRPr="00CE3C5C">
        <w:rPr>
          <w:lang w:val="uk-UA"/>
        </w:rPr>
        <w:t>Бизнес</w:t>
      </w:r>
      <w:proofErr w:type="spellEnd"/>
      <w:r w:rsidRPr="00CE3C5C">
        <w:rPr>
          <w:lang w:val="uk-UA"/>
        </w:rPr>
        <w:t xml:space="preserve"> Букс, 2007. – 944 с.</w:t>
      </w:r>
    </w:p>
    <w:p w:rsidR="002C0D54" w:rsidRPr="00CE3C5C" w:rsidRDefault="002C0D54" w:rsidP="00047C62">
      <w:pPr>
        <w:numPr>
          <w:ilvl w:val="0"/>
          <w:numId w:val="10"/>
        </w:numPr>
        <w:tabs>
          <w:tab w:val="clear" w:pos="720"/>
          <w:tab w:val="num" w:pos="426"/>
          <w:tab w:val="num" w:pos="851"/>
        </w:tabs>
        <w:autoSpaceDE w:val="0"/>
        <w:autoSpaceDN w:val="0"/>
        <w:adjustRightInd w:val="0"/>
        <w:ind w:left="426" w:hanging="426"/>
        <w:jc w:val="both"/>
        <w:rPr>
          <w:lang w:val="uk-UA"/>
        </w:rPr>
      </w:pPr>
      <w:proofErr w:type="spellStart"/>
      <w:r w:rsidRPr="00CE3C5C">
        <w:rPr>
          <w:lang w:val="uk-UA"/>
        </w:rPr>
        <w:t>Друкер</w:t>
      </w:r>
      <w:proofErr w:type="spellEnd"/>
      <w:r w:rsidRPr="00CE3C5C">
        <w:rPr>
          <w:lang w:val="uk-UA"/>
        </w:rPr>
        <w:t xml:space="preserve"> П.Ф. Менеджмент: </w:t>
      </w:r>
      <w:proofErr w:type="spellStart"/>
      <w:r w:rsidRPr="00CE3C5C">
        <w:rPr>
          <w:lang w:val="uk-UA"/>
        </w:rPr>
        <w:t>задачи</w:t>
      </w:r>
      <w:proofErr w:type="spellEnd"/>
      <w:r w:rsidRPr="00CE3C5C">
        <w:rPr>
          <w:lang w:val="uk-UA"/>
        </w:rPr>
        <w:t xml:space="preserve">, </w:t>
      </w:r>
      <w:proofErr w:type="spellStart"/>
      <w:r w:rsidRPr="00CE3C5C">
        <w:rPr>
          <w:lang w:val="uk-UA"/>
        </w:rPr>
        <w:t>обязанности</w:t>
      </w:r>
      <w:proofErr w:type="spellEnd"/>
      <w:r w:rsidRPr="00CE3C5C">
        <w:rPr>
          <w:lang w:val="uk-UA"/>
        </w:rPr>
        <w:t xml:space="preserve">, практика / </w:t>
      </w:r>
      <w:proofErr w:type="spellStart"/>
      <w:r w:rsidRPr="00CE3C5C">
        <w:rPr>
          <w:lang w:val="uk-UA"/>
        </w:rPr>
        <w:t>Питер</w:t>
      </w:r>
      <w:proofErr w:type="spellEnd"/>
      <w:r w:rsidRPr="00CE3C5C">
        <w:rPr>
          <w:lang w:val="uk-UA"/>
        </w:rPr>
        <w:t xml:space="preserve"> Ф. </w:t>
      </w:r>
      <w:proofErr w:type="spellStart"/>
      <w:r w:rsidRPr="00CE3C5C">
        <w:rPr>
          <w:lang w:val="uk-UA"/>
        </w:rPr>
        <w:t>Друкер</w:t>
      </w:r>
      <w:proofErr w:type="spellEnd"/>
      <w:r w:rsidRPr="00CE3C5C">
        <w:rPr>
          <w:lang w:val="uk-UA"/>
        </w:rPr>
        <w:t xml:space="preserve">; пер. с англ. – М.: ООО «И.Д. </w:t>
      </w:r>
      <w:proofErr w:type="spellStart"/>
      <w:r w:rsidRPr="00CE3C5C">
        <w:rPr>
          <w:lang w:val="uk-UA"/>
        </w:rPr>
        <w:t>Вильямс</w:t>
      </w:r>
      <w:proofErr w:type="spellEnd"/>
      <w:r w:rsidRPr="00CE3C5C">
        <w:rPr>
          <w:lang w:val="uk-UA"/>
        </w:rPr>
        <w:t xml:space="preserve">», 2008. – 992 с. </w:t>
      </w:r>
    </w:p>
    <w:p w:rsidR="002C0D54" w:rsidRPr="00CE3C5C" w:rsidRDefault="002C0D54" w:rsidP="00047C62">
      <w:pPr>
        <w:numPr>
          <w:ilvl w:val="0"/>
          <w:numId w:val="10"/>
        </w:numPr>
        <w:tabs>
          <w:tab w:val="clear" w:pos="720"/>
          <w:tab w:val="num" w:pos="426"/>
          <w:tab w:val="num" w:pos="851"/>
        </w:tabs>
        <w:ind w:left="426" w:hanging="426"/>
        <w:jc w:val="both"/>
        <w:rPr>
          <w:lang w:val="uk-UA"/>
        </w:rPr>
      </w:pPr>
      <w:proofErr w:type="spellStart"/>
      <w:r w:rsidRPr="00CE3C5C">
        <w:rPr>
          <w:lang w:val="uk-UA"/>
        </w:rPr>
        <w:t>Друкер</w:t>
      </w:r>
      <w:proofErr w:type="spellEnd"/>
      <w:r w:rsidRPr="00CE3C5C">
        <w:rPr>
          <w:lang w:val="uk-UA"/>
        </w:rPr>
        <w:t xml:space="preserve"> П. Ф. Практика </w:t>
      </w:r>
      <w:proofErr w:type="spellStart"/>
      <w:r w:rsidRPr="00CE3C5C">
        <w:rPr>
          <w:lang w:val="uk-UA"/>
        </w:rPr>
        <w:t>менеджмента</w:t>
      </w:r>
      <w:proofErr w:type="spellEnd"/>
      <w:r w:rsidRPr="00CE3C5C">
        <w:rPr>
          <w:lang w:val="uk-UA"/>
        </w:rPr>
        <w:t xml:space="preserve">: </w:t>
      </w:r>
      <w:proofErr w:type="spellStart"/>
      <w:r w:rsidRPr="00CE3C5C">
        <w:rPr>
          <w:lang w:val="uk-UA"/>
        </w:rPr>
        <w:t>Уч</w:t>
      </w:r>
      <w:proofErr w:type="spellEnd"/>
      <w:r w:rsidRPr="00CE3C5C">
        <w:rPr>
          <w:lang w:val="uk-UA"/>
        </w:rPr>
        <w:t xml:space="preserve">. </w:t>
      </w:r>
      <w:proofErr w:type="spellStart"/>
      <w:r w:rsidRPr="00CE3C5C">
        <w:rPr>
          <w:lang w:val="uk-UA"/>
        </w:rPr>
        <w:t>Пос</w:t>
      </w:r>
      <w:proofErr w:type="spellEnd"/>
      <w:r w:rsidRPr="00CE3C5C">
        <w:rPr>
          <w:lang w:val="uk-UA"/>
        </w:rPr>
        <w:t xml:space="preserve">. / </w:t>
      </w:r>
      <w:proofErr w:type="spellStart"/>
      <w:r w:rsidRPr="00CE3C5C">
        <w:rPr>
          <w:lang w:val="uk-UA"/>
        </w:rPr>
        <w:t>Питер</w:t>
      </w:r>
      <w:proofErr w:type="spellEnd"/>
      <w:r w:rsidRPr="00CE3C5C">
        <w:rPr>
          <w:lang w:val="uk-UA"/>
        </w:rPr>
        <w:t xml:space="preserve"> Ф. </w:t>
      </w:r>
      <w:proofErr w:type="spellStart"/>
      <w:r w:rsidRPr="00CE3C5C">
        <w:rPr>
          <w:lang w:val="uk-UA"/>
        </w:rPr>
        <w:t>Друкер</w:t>
      </w:r>
      <w:proofErr w:type="spellEnd"/>
      <w:r w:rsidRPr="00CE3C5C">
        <w:rPr>
          <w:lang w:val="uk-UA"/>
        </w:rPr>
        <w:t xml:space="preserve">; пер. с англ.  –М.: </w:t>
      </w:r>
      <w:proofErr w:type="spellStart"/>
      <w:r w:rsidRPr="00CE3C5C">
        <w:rPr>
          <w:lang w:val="uk-UA"/>
        </w:rPr>
        <w:t>Издательский</w:t>
      </w:r>
      <w:proofErr w:type="spellEnd"/>
      <w:r w:rsidRPr="00CE3C5C">
        <w:rPr>
          <w:lang w:val="uk-UA"/>
        </w:rPr>
        <w:t xml:space="preserve"> </w:t>
      </w:r>
      <w:proofErr w:type="spellStart"/>
      <w:r w:rsidRPr="00CE3C5C">
        <w:rPr>
          <w:lang w:val="uk-UA"/>
        </w:rPr>
        <w:t>дом</w:t>
      </w:r>
      <w:proofErr w:type="spellEnd"/>
      <w:r w:rsidRPr="00CE3C5C">
        <w:rPr>
          <w:lang w:val="uk-UA"/>
        </w:rPr>
        <w:t xml:space="preserve"> «</w:t>
      </w:r>
      <w:proofErr w:type="spellStart"/>
      <w:r w:rsidRPr="00CE3C5C">
        <w:rPr>
          <w:lang w:val="uk-UA"/>
        </w:rPr>
        <w:t>Вильямс</w:t>
      </w:r>
      <w:proofErr w:type="spellEnd"/>
      <w:r w:rsidRPr="00CE3C5C">
        <w:rPr>
          <w:lang w:val="uk-UA"/>
        </w:rPr>
        <w:t>», 2000. – 398 с.</w:t>
      </w:r>
    </w:p>
    <w:p w:rsidR="002C0D54" w:rsidRPr="00CE3C5C" w:rsidRDefault="002C0D54" w:rsidP="00047C62">
      <w:pPr>
        <w:numPr>
          <w:ilvl w:val="0"/>
          <w:numId w:val="10"/>
        </w:numPr>
        <w:tabs>
          <w:tab w:val="clear" w:pos="720"/>
          <w:tab w:val="num" w:pos="426"/>
        </w:tabs>
        <w:autoSpaceDE w:val="0"/>
        <w:autoSpaceDN w:val="0"/>
        <w:adjustRightInd w:val="0"/>
        <w:ind w:left="426" w:hanging="426"/>
        <w:jc w:val="both"/>
        <w:rPr>
          <w:lang w:val="uk-UA"/>
        </w:rPr>
      </w:pPr>
      <w:r w:rsidRPr="00CE3C5C">
        <w:rPr>
          <w:lang w:val="uk-UA"/>
        </w:rPr>
        <w:t xml:space="preserve">Економічна енциклопедія: у 3-х т. / </w:t>
      </w:r>
      <w:proofErr w:type="spellStart"/>
      <w:r w:rsidRPr="00CE3C5C">
        <w:rPr>
          <w:lang w:val="uk-UA"/>
        </w:rPr>
        <w:t>кол</w:t>
      </w:r>
      <w:proofErr w:type="spellEnd"/>
      <w:r w:rsidRPr="00CE3C5C">
        <w:rPr>
          <w:lang w:val="uk-UA"/>
        </w:rPr>
        <w:t xml:space="preserve">. авт. Б.Я. Гаврилишин, С.В. </w:t>
      </w:r>
      <w:proofErr w:type="spellStart"/>
      <w:r w:rsidRPr="00CE3C5C">
        <w:rPr>
          <w:lang w:val="uk-UA"/>
        </w:rPr>
        <w:t>Мочерний</w:t>
      </w:r>
      <w:proofErr w:type="spellEnd"/>
      <w:r w:rsidRPr="00CE3C5C">
        <w:rPr>
          <w:lang w:val="uk-UA"/>
        </w:rPr>
        <w:t xml:space="preserve">, О.А. Устенко та </w:t>
      </w:r>
      <w:proofErr w:type="spellStart"/>
      <w:r w:rsidRPr="00CE3C5C">
        <w:rPr>
          <w:lang w:val="uk-UA"/>
        </w:rPr>
        <w:t>інш</w:t>
      </w:r>
      <w:proofErr w:type="spellEnd"/>
      <w:r w:rsidRPr="00CE3C5C">
        <w:rPr>
          <w:lang w:val="uk-UA"/>
        </w:rPr>
        <w:t xml:space="preserve">.; </w:t>
      </w:r>
      <w:proofErr w:type="spellStart"/>
      <w:r w:rsidRPr="00CE3C5C">
        <w:rPr>
          <w:lang w:val="uk-UA"/>
        </w:rPr>
        <w:t>відп</w:t>
      </w:r>
      <w:proofErr w:type="spellEnd"/>
      <w:r w:rsidRPr="00CE3C5C">
        <w:rPr>
          <w:lang w:val="uk-UA"/>
        </w:rPr>
        <w:t xml:space="preserve">. ред. С.В. </w:t>
      </w:r>
      <w:proofErr w:type="spellStart"/>
      <w:r w:rsidRPr="00CE3C5C">
        <w:rPr>
          <w:lang w:val="uk-UA"/>
        </w:rPr>
        <w:t>Мочерний</w:t>
      </w:r>
      <w:proofErr w:type="spellEnd"/>
      <w:r w:rsidRPr="00CE3C5C">
        <w:rPr>
          <w:lang w:val="uk-UA"/>
        </w:rPr>
        <w:t xml:space="preserve">. – К.: Академія, 2000. – 863 с. </w:t>
      </w:r>
    </w:p>
    <w:p w:rsidR="002C0D54" w:rsidRPr="00CE3C5C" w:rsidRDefault="002C0D54" w:rsidP="00047C62">
      <w:pPr>
        <w:numPr>
          <w:ilvl w:val="0"/>
          <w:numId w:val="10"/>
        </w:numPr>
        <w:tabs>
          <w:tab w:val="clear" w:pos="720"/>
          <w:tab w:val="num" w:pos="426"/>
        </w:tabs>
        <w:autoSpaceDE w:val="0"/>
        <w:autoSpaceDN w:val="0"/>
        <w:adjustRightInd w:val="0"/>
        <w:ind w:left="426" w:hanging="426"/>
        <w:jc w:val="both"/>
        <w:rPr>
          <w:lang w:val="uk-UA"/>
        </w:rPr>
      </w:pPr>
      <w:r w:rsidRPr="00CE3C5C">
        <w:rPr>
          <w:lang w:val="uk-UA"/>
        </w:rPr>
        <w:t xml:space="preserve">Жуков Б. М. </w:t>
      </w:r>
      <w:proofErr w:type="spellStart"/>
      <w:r w:rsidRPr="00CE3C5C">
        <w:rPr>
          <w:lang w:val="uk-UA"/>
        </w:rPr>
        <w:t>Исследование</w:t>
      </w:r>
      <w:proofErr w:type="spellEnd"/>
      <w:r w:rsidRPr="00CE3C5C">
        <w:rPr>
          <w:lang w:val="uk-UA"/>
        </w:rPr>
        <w:t xml:space="preserve"> систем </w:t>
      </w:r>
      <w:proofErr w:type="spellStart"/>
      <w:r w:rsidRPr="00CE3C5C">
        <w:rPr>
          <w:lang w:val="uk-UA"/>
        </w:rPr>
        <w:t>управления</w:t>
      </w:r>
      <w:proofErr w:type="spellEnd"/>
      <w:r w:rsidRPr="00CE3C5C">
        <w:rPr>
          <w:lang w:val="uk-UA"/>
        </w:rPr>
        <w:t xml:space="preserve"> </w:t>
      </w:r>
      <w:r w:rsidRPr="00CE3C5C">
        <w:rPr>
          <w:iCs/>
          <w:spacing w:val="-5"/>
          <w:lang w:val="uk-UA"/>
        </w:rPr>
        <w:t>: [</w:t>
      </w:r>
      <w:proofErr w:type="spellStart"/>
      <w:r w:rsidRPr="00CE3C5C">
        <w:rPr>
          <w:iCs/>
          <w:spacing w:val="-5"/>
          <w:lang w:val="uk-UA"/>
        </w:rPr>
        <w:t>Учебник</w:t>
      </w:r>
      <w:proofErr w:type="spellEnd"/>
      <w:r w:rsidRPr="00CE3C5C">
        <w:rPr>
          <w:iCs/>
          <w:spacing w:val="-5"/>
          <w:lang w:val="uk-UA"/>
        </w:rPr>
        <w:t xml:space="preserve">] / Б. М. Жуков, Е. Н. </w:t>
      </w:r>
      <w:proofErr w:type="spellStart"/>
      <w:r w:rsidRPr="00CE3C5C">
        <w:rPr>
          <w:iCs/>
          <w:spacing w:val="-5"/>
          <w:lang w:val="uk-UA"/>
        </w:rPr>
        <w:t>Ткачева</w:t>
      </w:r>
      <w:proofErr w:type="spellEnd"/>
      <w:r w:rsidRPr="00CE3C5C">
        <w:rPr>
          <w:iCs/>
          <w:spacing w:val="-5"/>
          <w:lang w:val="uk-UA"/>
        </w:rPr>
        <w:t xml:space="preserve">. – М. : </w:t>
      </w:r>
      <w:proofErr w:type="spellStart"/>
      <w:r w:rsidRPr="00CE3C5C">
        <w:rPr>
          <w:iCs/>
          <w:spacing w:val="-5"/>
          <w:lang w:val="uk-UA"/>
        </w:rPr>
        <w:t>Дашков</w:t>
      </w:r>
      <w:proofErr w:type="spellEnd"/>
      <w:r w:rsidRPr="00CE3C5C">
        <w:rPr>
          <w:iCs/>
          <w:spacing w:val="-5"/>
          <w:lang w:val="uk-UA"/>
        </w:rPr>
        <w:t xml:space="preserve"> и К, 2012. – 208 с. </w:t>
      </w:r>
    </w:p>
    <w:p w:rsidR="002C0D54" w:rsidRPr="00CE3C5C" w:rsidRDefault="002C0D54" w:rsidP="00047C62">
      <w:pPr>
        <w:pStyle w:val="Li"/>
        <w:numPr>
          <w:ilvl w:val="0"/>
          <w:numId w:val="10"/>
        </w:numPr>
        <w:tabs>
          <w:tab w:val="clear" w:pos="720"/>
          <w:tab w:val="num" w:pos="426"/>
        </w:tabs>
        <w:ind w:left="426" w:hanging="426"/>
        <w:jc w:val="both"/>
        <w:rPr>
          <w:rFonts w:ascii="Times New Roman" w:hAnsi="Times New Roman"/>
          <w:lang w:val="uk-UA"/>
        </w:rPr>
      </w:pPr>
      <w:proofErr w:type="spellStart"/>
      <w:r w:rsidRPr="00CE3C5C">
        <w:rPr>
          <w:rFonts w:ascii="Times New Roman" w:hAnsi="Times New Roman"/>
          <w:lang w:val="uk-UA"/>
        </w:rPr>
        <w:t>Игнатьева</w:t>
      </w:r>
      <w:proofErr w:type="spellEnd"/>
      <w:r w:rsidRPr="00CE3C5C">
        <w:rPr>
          <w:rFonts w:ascii="Times New Roman" w:hAnsi="Times New Roman"/>
          <w:lang w:val="uk-UA"/>
        </w:rPr>
        <w:t xml:space="preserve"> А. В. </w:t>
      </w:r>
      <w:proofErr w:type="spellStart"/>
      <w:r w:rsidRPr="00CE3C5C">
        <w:rPr>
          <w:rFonts w:ascii="Times New Roman" w:hAnsi="Times New Roman"/>
          <w:lang w:val="uk-UA"/>
        </w:rPr>
        <w:t>Исследование</w:t>
      </w:r>
      <w:proofErr w:type="spellEnd"/>
      <w:r w:rsidRPr="00CE3C5C">
        <w:rPr>
          <w:rFonts w:ascii="Times New Roman" w:hAnsi="Times New Roman"/>
          <w:lang w:val="uk-UA"/>
        </w:rPr>
        <w:t xml:space="preserve"> систем </w:t>
      </w:r>
      <w:proofErr w:type="spellStart"/>
      <w:r w:rsidRPr="00CE3C5C">
        <w:rPr>
          <w:rFonts w:ascii="Times New Roman" w:hAnsi="Times New Roman"/>
          <w:lang w:val="uk-UA"/>
        </w:rPr>
        <w:t>управления</w:t>
      </w:r>
      <w:proofErr w:type="spellEnd"/>
      <w:r w:rsidRPr="00CE3C5C">
        <w:rPr>
          <w:rFonts w:ascii="Times New Roman" w:hAnsi="Times New Roman"/>
          <w:lang w:val="uk-UA"/>
        </w:rPr>
        <w:t xml:space="preserve"> </w:t>
      </w:r>
      <w:r w:rsidRPr="00CE3C5C">
        <w:rPr>
          <w:rFonts w:ascii="Times New Roman" w:hAnsi="Times New Roman"/>
          <w:iCs/>
          <w:spacing w:val="-5"/>
          <w:lang w:val="uk-UA"/>
        </w:rPr>
        <w:t>: [</w:t>
      </w:r>
      <w:proofErr w:type="spellStart"/>
      <w:r w:rsidRPr="00CE3C5C">
        <w:rPr>
          <w:rFonts w:ascii="Times New Roman" w:hAnsi="Times New Roman"/>
          <w:lang w:val="uk-UA"/>
        </w:rPr>
        <w:t>Учебное</w:t>
      </w:r>
      <w:proofErr w:type="spellEnd"/>
      <w:r w:rsidRPr="00CE3C5C">
        <w:rPr>
          <w:rFonts w:ascii="Times New Roman" w:hAnsi="Times New Roman"/>
          <w:lang w:val="uk-UA"/>
        </w:rPr>
        <w:t xml:space="preserve"> </w:t>
      </w:r>
      <w:proofErr w:type="spellStart"/>
      <w:r w:rsidRPr="00CE3C5C">
        <w:rPr>
          <w:rFonts w:ascii="Times New Roman" w:hAnsi="Times New Roman"/>
          <w:lang w:val="uk-UA"/>
        </w:rPr>
        <w:t>пособие</w:t>
      </w:r>
      <w:proofErr w:type="spellEnd"/>
      <w:r w:rsidRPr="00CE3C5C">
        <w:rPr>
          <w:rFonts w:ascii="Times New Roman" w:hAnsi="Times New Roman"/>
          <w:iCs/>
          <w:spacing w:val="-5"/>
          <w:lang w:val="uk-UA"/>
        </w:rPr>
        <w:t xml:space="preserve">] / А. В. </w:t>
      </w:r>
      <w:proofErr w:type="spellStart"/>
      <w:r w:rsidRPr="00CE3C5C">
        <w:rPr>
          <w:rFonts w:ascii="Times New Roman" w:hAnsi="Times New Roman"/>
          <w:iCs/>
          <w:spacing w:val="-5"/>
          <w:lang w:val="uk-UA"/>
        </w:rPr>
        <w:t>Игнатьева</w:t>
      </w:r>
      <w:proofErr w:type="spellEnd"/>
      <w:r w:rsidRPr="00CE3C5C">
        <w:rPr>
          <w:rFonts w:ascii="Times New Roman" w:hAnsi="Times New Roman"/>
          <w:iCs/>
          <w:spacing w:val="-5"/>
          <w:lang w:val="uk-UA"/>
        </w:rPr>
        <w:t xml:space="preserve">, М. М. </w:t>
      </w:r>
      <w:proofErr w:type="spellStart"/>
      <w:r w:rsidRPr="00CE3C5C">
        <w:rPr>
          <w:rFonts w:ascii="Times New Roman" w:hAnsi="Times New Roman"/>
          <w:iCs/>
          <w:spacing w:val="-5"/>
          <w:lang w:val="uk-UA"/>
        </w:rPr>
        <w:t>Максимцов</w:t>
      </w:r>
      <w:proofErr w:type="spellEnd"/>
      <w:r w:rsidRPr="00CE3C5C">
        <w:rPr>
          <w:rFonts w:ascii="Times New Roman" w:hAnsi="Times New Roman"/>
          <w:iCs/>
          <w:spacing w:val="-5"/>
          <w:lang w:val="uk-UA"/>
        </w:rPr>
        <w:t>.</w:t>
      </w:r>
      <w:r w:rsidRPr="00CE3C5C">
        <w:rPr>
          <w:rFonts w:ascii="Times New Roman" w:hAnsi="Times New Roman"/>
          <w:lang w:val="uk-UA"/>
        </w:rPr>
        <w:t xml:space="preserve"> — 2-е </w:t>
      </w:r>
      <w:proofErr w:type="spellStart"/>
      <w:r w:rsidRPr="00CE3C5C">
        <w:rPr>
          <w:rFonts w:ascii="Times New Roman" w:hAnsi="Times New Roman"/>
          <w:lang w:val="uk-UA"/>
        </w:rPr>
        <w:t>изд</w:t>
      </w:r>
      <w:proofErr w:type="spellEnd"/>
      <w:r w:rsidRPr="00CE3C5C">
        <w:rPr>
          <w:rFonts w:ascii="Times New Roman" w:hAnsi="Times New Roman"/>
          <w:lang w:val="uk-UA"/>
        </w:rPr>
        <w:t xml:space="preserve">., </w:t>
      </w:r>
      <w:proofErr w:type="spellStart"/>
      <w:r w:rsidRPr="00CE3C5C">
        <w:rPr>
          <w:rFonts w:ascii="Times New Roman" w:hAnsi="Times New Roman"/>
          <w:lang w:val="uk-UA"/>
        </w:rPr>
        <w:t>перераб</w:t>
      </w:r>
      <w:proofErr w:type="spellEnd"/>
      <w:r w:rsidRPr="00CE3C5C">
        <w:rPr>
          <w:rFonts w:ascii="Times New Roman" w:hAnsi="Times New Roman"/>
          <w:lang w:val="uk-UA"/>
        </w:rPr>
        <w:t xml:space="preserve">. и </w:t>
      </w:r>
      <w:proofErr w:type="spellStart"/>
      <w:r w:rsidRPr="00CE3C5C">
        <w:rPr>
          <w:rFonts w:ascii="Times New Roman" w:hAnsi="Times New Roman"/>
          <w:lang w:val="uk-UA"/>
        </w:rPr>
        <w:t>доп</w:t>
      </w:r>
      <w:proofErr w:type="spellEnd"/>
      <w:r w:rsidRPr="00CE3C5C">
        <w:rPr>
          <w:rFonts w:ascii="Times New Roman" w:hAnsi="Times New Roman"/>
          <w:lang w:val="uk-UA"/>
        </w:rPr>
        <w:t>. — М.: ЮНИТИ-ДАНА: Закон и право, 2012. — 167 с.</w:t>
      </w:r>
    </w:p>
    <w:p w:rsidR="002C0D54" w:rsidRPr="00CE3C5C" w:rsidRDefault="002C0D54" w:rsidP="00047C62">
      <w:pPr>
        <w:pStyle w:val="Li"/>
        <w:numPr>
          <w:ilvl w:val="0"/>
          <w:numId w:val="10"/>
        </w:numPr>
        <w:tabs>
          <w:tab w:val="clear" w:pos="720"/>
          <w:tab w:val="num" w:pos="426"/>
        </w:tabs>
        <w:ind w:left="426" w:hanging="426"/>
        <w:jc w:val="both"/>
        <w:rPr>
          <w:rFonts w:ascii="Times New Roman" w:hAnsi="Times New Roman"/>
          <w:lang w:val="uk-UA"/>
        </w:rPr>
      </w:pPr>
      <w:r w:rsidRPr="00CE3C5C">
        <w:rPr>
          <w:rFonts w:ascii="Times New Roman" w:hAnsi="Times New Roman"/>
          <w:lang w:val="uk-UA"/>
        </w:rPr>
        <w:t>Коротков Е. М. Дослідження систем управління : [Підручник</w:t>
      </w:r>
      <w:r w:rsidRPr="00CE3C5C">
        <w:rPr>
          <w:rFonts w:ascii="Times New Roman" w:hAnsi="Times New Roman"/>
          <w:iCs/>
          <w:spacing w:val="-5"/>
          <w:lang w:val="uk-UA"/>
        </w:rPr>
        <w:t>]</w:t>
      </w:r>
      <w:r w:rsidRPr="00CE3C5C">
        <w:rPr>
          <w:rFonts w:ascii="Times New Roman" w:hAnsi="Times New Roman"/>
          <w:lang w:val="uk-UA"/>
        </w:rPr>
        <w:t xml:space="preserve"> / Е. М. Коротков. – М. : Видавничо-консалтингова компанія «</w:t>
      </w:r>
      <w:proofErr w:type="spellStart"/>
      <w:r w:rsidRPr="00CE3C5C">
        <w:rPr>
          <w:rFonts w:ascii="Times New Roman" w:hAnsi="Times New Roman"/>
          <w:lang w:val="uk-UA"/>
        </w:rPr>
        <w:t>ДеКА</w:t>
      </w:r>
      <w:proofErr w:type="spellEnd"/>
      <w:r w:rsidRPr="00CE3C5C">
        <w:rPr>
          <w:rFonts w:ascii="Times New Roman" w:hAnsi="Times New Roman"/>
          <w:lang w:val="uk-UA"/>
        </w:rPr>
        <w:t>», 2000. – 245 с.</w:t>
      </w:r>
    </w:p>
    <w:p w:rsidR="002C0D54" w:rsidRPr="00CE3C5C" w:rsidRDefault="002C0D54" w:rsidP="00047C62">
      <w:pPr>
        <w:pStyle w:val="Li"/>
        <w:numPr>
          <w:ilvl w:val="0"/>
          <w:numId w:val="10"/>
        </w:numPr>
        <w:tabs>
          <w:tab w:val="clear" w:pos="720"/>
          <w:tab w:val="num" w:pos="426"/>
        </w:tabs>
        <w:ind w:left="426" w:hanging="426"/>
        <w:jc w:val="both"/>
        <w:rPr>
          <w:rFonts w:ascii="Times New Roman" w:hAnsi="Times New Roman"/>
          <w:lang w:val="uk-UA"/>
        </w:rPr>
      </w:pPr>
      <w:proofErr w:type="spellStart"/>
      <w:r w:rsidRPr="00CE3C5C">
        <w:rPr>
          <w:rFonts w:ascii="Times New Roman" w:hAnsi="Times New Roman"/>
          <w:lang w:val="uk-UA"/>
        </w:rPr>
        <w:t>Круш</w:t>
      </w:r>
      <w:proofErr w:type="spellEnd"/>
      <w:r w:rsidRPr="00CE3C5C">
        <w:rPr>
          <w:rFonts w:ascii="Times New Roman" w:hAnsi="Times New Roman"/>
          <w:lang w:val="uk-UA"/>
        </w:rPr>
        <w:t xml:space="preserve"> П.В. Оцінка бізнесу : [</w:t>
      </w:r>
      <w:proofErr w:type="spellStart"/>
      <w:r w:rsidRPr="00CE3C5C">
        <w:rPr>
          <w:rFonts w:ascii="Times New Roman" w:hAnsi="Times New Roman"/>
          <w:lang w:val="uk-UA"/>
        </w:rPr>
        <w:t>Навч</w:t>
      </w:r>
      <w:proofErr w:type="spellEnd"/>
      <w:r w:rsidRPr="00CE3C5C">
        <w:rPr>
          <w:rFonts w:ascii="Times New Roman" w:hAnsi="Times New Roman"/>
          <w:lang w:val="uk-UA"/>
        </w:rPr>
        <w:t xml:space="preserve">. </w:t>
      </w:r>
      <w:proofErr w:type="spellStart"/>
      <w:r w:rsidRPr="00CE3C5C">
        <w:rPr>
          <w:rFonts w:ascii="Times New Roman" w:hAnsi="Times New Roman"/>
          <w:lang w:val="uk-UA"/>
        </w:rPr>
        <w:t>посібн</w:t>
      </w:r>
      <w:proofErr w:type="spellEnd"/>
      <w:r w:rsidRPr="00CE3C5C">
        <w:rPr>
          <w:rFonts w:ascii="Times New Roman" w:hAnsi="Times New Roman"/>
          <w:lang w:val="uk-UA"/>
        </w:rPr>
        <w:t xml:space="preserve">.] / П.В. </w:t>
      </w:r>
      <w:proofErr w:type="spellStart"/>
      <w:r w:rsidRPr="00CE3C5C">
        <w:rPr>
          <w:rFonts w:ascii="Times New Roman" w:hAnsi="Times New Roman"/>
          <w:lang w:val="uk-UA"/>
        </w:rPr>
        <w:t>Круш</w:t>
      </w:r>
      <w:proofErr w:type="spellEnd"/>
      <w:r w:rsidRPr="00CE3C5C">
        <w:rPr>
          <w:rFonts w:ascii="Times New Roman" w:hAnsi="Times New Roman"/>
          <w:lang w:val="uk-UA"/>
        </w:rPr>
        <w:t xml:space="preserve">, С.В. Поліщук. – К. : Центр навчальної літератури, 2004. – 264 с. </w:t>
      </w:r>
    </w:p>
    <w:p w:rsidR="002C0D54" w:rsidRPr="00CE3C5C" w:rsidRDefault="002C0D54" w:rsidP="00047C62">
      <w:pPr>
        <w:pStyle w:val="a5"/>
        <w:numPr>
          <w:ilvl w:val="0"/>
          <w:numId w:val="10"/>
        </w:numPr>
        <w:tabs>
          <w:tab w:val="clear" w:pos="720"/>
          <w:tab w:val="left" w:pos="142"/>
          <w:tab w:val="num" w:pos="426"/>
        </w:tabs>
        <w:ind w:left="425" w:hanging="425"/>
        <w:jc w:val="both"/>
        <w:rPr>
          <w:rFonts w:ascii="Times New Roman" w:hAnsi="Times New Roman" w:cs="Times New Roman"/>
        </w:rPr>
      </w:pPr>
      <w:r w:rsidRPr="00CE3C5C">
        <w:rPr>
          <w:rFonts w:ascii="Times New Roman" w:hAnsi="Times New Roman" w:cs="Times New Roman"/>
        </w:rPr>
        <w:t>Литвин З.Б. Функціонально-вартісний аналіз: [</w:t>
      </w:r>
      <w:proofErr w:type="spellStart"/>
      <w:r w:rsidRPr="00CE3C5C">
        <w:rPr>
          <w:rFonts w:ascii="Times New Roman" w:hAnsi="Times New Roman" w:cs="Times New Roman"/>
        </w:rPr>
        <w:t>Навч</w:t>
      </w:r>
      <w:proofErr w:type="spellEnd"/>
      <w:r w:rsidRPr="00CE3C5C">
        <w:rPr>
          <w:rFonts w:ascii="Times New Roman" w:hAnsi="Times New Roman" w:cs="Times New Roman"/>
        </w:rPr>
        <w:t xml:space="preserve">. </w:t>
      </w:r>
      <w:proofErr w:type="spellStart"/>
      <w:r w:rsidRPr="00CE3C5C">
        <w:rPr>
          <w:rFonts w:ascii="Times New Roman" w:hAnsi="Times New Roman" w:cs="Times New Roman"/>
        </w:rPr>
        <w:t>посіб</w:t>
      </w:r>
      <w:proofErr w:type="spellEnd"/>
      <w:r w:rsidRPr="00CE3C5C">
        <w:rPr>
          <w:rFonts w:ascii="Times New Roman" w:hAnsi="Times New Roman" w:cs="Times New Roman"/>
        </w:rPr>
        <w:t xml:space="preserve">.] / З.Б. Литвин. – К.: «Хай-Тек Прес», 2009. – 176 с. </w:t>
      </w:r>
    </w:p>
    <w:p w:rsidR="002C0D54" w:rsidRPr="00CE3C5C" w:rsidRDefault="002C0D54" w:rsidP="00047C62">
      <w:pPr>
        <w:pStyle w:val="a5"/>
        <w:numPr>
          <w:ilvl w:val="0"/>
          <w:numId w:val="10"/>
        </w:numPr>
        <w:tabs>
          <w:tab w:val="clear" w:pos="720"/>
          <w:tab w:val="left" w:pos="142"/>
          <w:tab w:val="num" w:pos="426"/>
        </w:tabs>
        <w:ind w:left="425" w:hanging="425"/>
        <w:jc w:val="both"/>
        <w:rPr>
          <w:rFonts w:ascii="Times New Roman" w:hAnsi="Times New Roman" w:cs="Times New Roman"/>
        </w:rPr>
      </w:pPr>
      <w:proofErr w:type="spellStart"/>
      <w:r w:rsidRPr="00CE3C5C">
        <w:rPr>
          <w:rFonts w:ascii="Times New Roman" w:hAnsi="Times New Roman" w:cs="Times New Roman"/>
        </w:rPr>
        <w:t>Макашева</w:t>
      </w:r>
      <w:proofErr w:type="spellEnd"/>
      <w:r w:rsidRPr="00CE3C5C">
        <w:rPr>
          <w:rFonts w:ascii="Times New Roman" w:hAnsi="Times New Roman" w:cs="Times New Roman"/>
        </w:rPr>
        <w:t xml:space="preserve"> З. М. </w:t>
      </w:r>
      <w:proofErr w:type="spellStart"/>
      <w:r w:rsidRPr="00CE3C5C">
        <w:rPr>
          <w:rFonts w:ascii="Times New Roman" w:hAnsi="Times New Roman" w:cs="Times New Roman"/>
        </w:rPr>
        <w:t>Исследование</w:t>
      </w:r>
      <w:proofErr w:type="spellEnd"/>
      <w:r w:rsidRPr="00CE3C5C">
        <w:rPr>
          <w:rFonts w:ascii="Times New Roman" w:hAnsi="Times New Roman" w:cs="Times New Roman"/>
        </w:rPr>
        <w:t xml:space="preserve"> систем </w:t>
      </w:r>
      <w:proofErr w:type="spellStart"/>
      <w:r w:rsidRPr="00CE3C5C">
        <w:rPr>
          <w:rFonts w:ascii="Times New Roman" w:hAnsi="Times New Roman" w:cs="Times New Roman"/>
        </w:rPr>
        <w:t>управления</w:t>
      </w:r>
      <w:proofErr w:type="spellEnd"/>
      <w:r w:rsidRPr="00CE3C5C">
        <w:rPr>
          <w:rFonts w:ascii="Times New Roman" w:hAnsi="Times New Roman" w:cs="Times New Roman"/>
        </w:rPr>
        <w:t xml:space="preserve"> </w:t>
      </w:r>
      <w:r w:rsidRPr="00CE3C5C">
        <w:rPr>
          <w:rFonts w:ascii="Times New Roman" w:hAnsi="Times New Roman" w:cs="Times New Roman"/>
          <w:iCs/>
          <w:spacing w:val="-5"/>
        </w:rPr>
        <w:t>: [</w:t>
      </w:r>
      <w:proofErr w:type="spellStart"/>
      <w:r w:rsidRPr="00CE3C5C">
        <w:rPr>
          <w:rFonts w:ascii="Times New Roman" w:hAnsi="Times New Roman" w:cs="Times New Roman"/>
        </w:rPr>
        <w:t>Учебное</w:t>
      </w:r>
      <w:proofErr w:type="spellEnd"/>
      <w:r w:rsidRPr="00CE3C5C">
        <w:rPr>
          <w:rFonts w:ascii="Times New Roman" w:hAnsi="Times New Roman" w:cs="Times New Roman"/>
        </w:rPr>
        <w:t xml:space="preserve"> </w:t>
      </w:r>
      <w:proofErr w:type="spellStart"/>
      <w:r w:rsidRPr="00CE3C5C">
        <w:rPr>
          <w:rFonts w:ascii="Times New Roman" w:hAnsi="Times New Roman" w:cs="Times New Roman"/>
        </w:rPr>
        <w:t>пособие</w:t>
      </w:r>
      <w:proofErr w:type="spellEnd"/>
      <w:r w:rsidRPr="00CE3C5C">
        <w:rPr>
          <w:rFonts w:ascii="Times New Roman" w:hAnsi="Times New Roman" w:cs="Times New Roman"/>
          <w:iCs/>
          <w:spacing w:val="-5"/>
        </w:rPr>
        <w:t xml:space="preserve">] / З. М. </w:t>
      </w:r>
      <w:proofErr w:type="spellStart"/>
      <w:r w:rsidRPr="00CE3C5C">
        <w:rPr>
          <w:rFonts w:ascii="Times New Roman" w:hAnsi="Times New Roman" w:cs="Times New Roman"/>
          <w:iCs/>
          <w:spacing w:val="-5"/>
        </w:rPr>
        <w:t>Макашева</w:t>
      </w:r>
      <w:proofErr w:type="spellEnd"/>
      <w:r w:rsidRPr="00CE3C5C">
        <w:rPr>
          <w:rFonts w:ascii="Times New Roman" w:hAnsi="Times New Roman" w:cs="Times New Roman"/>
          <w:iCs/>
          <w:spacing w:val="-5"/>
        </w:rPr>
        <w:t xml:space="preserve">. – </w:t>
      </w:r>
      <w:r w:rsidRPr="00CE3C5C">
        <w:rPr>
          <w:rFonts w:ascii="Times New Roman" w:hAnsi="Times New Roman" w:cs="Times New Roman"/>
        </w:rPr>
        <w:t xml:space="preserve">М. : </w:t>
      </w:r>
      <w:proofErr w:type="spellStart"/>
      <w:r w:rsidRPr="00CE3C5C">
        <w:rPr>
          <w:rFonts w:ascii="Times New Roman" w:hAnsi="Times New Roman" w:cs="Times New Roman"/>
        </w:rPr>
        <w:t>КноРус</w:t>
      </w:r>
      <w:proofErr w:type="spellEnd"/>
      <w:r w:rsidRPr="00CE3C5C">
        <w:rPr>
          <w:rFonts w:ascii="Times New Roman" w:hAnsi="Times New Roman" w:cs="Times New Roman"/>
        </w:rPr>
        <w:t>, 2008. – 176 с.</w:t>
      </w:r>
    </w:p>
    <w:p w:rsidR="002C0D54" w:rsidRPr="00CE3C5C" w:rsidRDefault="002C0D54" w:rsidP="00047C62">
      <w:pPr>
        <w:pStyle w:val="Li"/>
        <w:numPr>
          <w:ilvl w:val="0"/>
          <w:numId w:val="10"/>
        </w:numPr>
        <w:tabs>
          <w:tab w:val="clear" w:pos="720"/>
          <w:tab w:val="num" w:pos="426"/>
        </w:tabs>
        <w:ind w:left="426" w:hanging="426"/>
        <w:jc w:val="both"/>
        <w:rPr>
          <w:rFonts w:ascii="Times New Roman" w:hAnsi="Times New Roman"/>
          <w:lang w:val="uk-UA"/>
        </w:rPr>
      </w:pPr>
      <w:proofErr w:type="spellStart"/>
      <w:r w:rsidRPr="00CE3C5C">
        <w:rPr>
          <w:rFonts w:ascii="Times New Roman" w:hAnsi="Times New Roman"/>
          <w:lang w:val="uk-UA"/>
        </w:rPr>
        <w:t>Маркарьян</w:t>
      </w:r>
      <w:proofErr w:type="spellEnd"/>
      <w:r w:rsidRPr="00CE3C5C">
        <w:rPr>
          <w:rFonts w:ascii="Times New Roman" w:hAnsi="Times New Roman"/>
          <w:lang w:val="uk-UA"/>
        </w:rPr>
        <w:t xml:space="preserve"> Э.А. </w:t>
      </w:r>
      <w:proofErr w:type="spellStart"/>
      <w:r w:rsidRPr="00CE3C5C">
        <w:rPr>
          <w:rFonts w:ascii="Times New Roman" w:hAnsi="Times New Roman"/>
          <w:lang w:val="uk-UA"/>
        </w:rPr>
        <w:t>Управленческий</w:t>
      </w:r>
      <w:proofErr w:type="spellEnd"/>
      <w:r w:rsidRPr="00CE3C5C">
        <w:rPr>
          <w:rFonts w:ascii="Times New Roman" w:hAnsi="Times New Roman"/>
          <w:lang w:val="uk-UA"/>
        </w:rPr>
        <w:t xml:space="preserve"> </w:t>
      </w:r>
      <w:proofErr w:type="spellStart"/>
      <w:r w:rsidRPr="00CE3C5C">
        <w:rPr>
          <w:rFonts w:ascii="Times New Roman" w:hAnsi="Times New Roman"/>
          <w:lang w:val="uk-UA"/>
        </w:rPr>
        <w:t>анализ</w:t>
      </w:r>
      <w:proofErr w:type="spellEnd"/>
      <w:r w:rsidRPr="00CE3C5C">
        <w:rPr>
          <w:rFonts w:ascii="Times New Roman" w:hAnsi="Times New Roman"/>
          <w:lang w:val="uk-UA"/>
        </w:rPr>
        <w:t xml:space="preserve"> в </w:t>
      </w:r>
      <w:proofErr w:type="spellStart"/>
      <w:r w:rsidRPr="00CE3C5C">
        <w:rPr>
          <w:rFonts w:ascii="Times New Roman" w:hAnsi="Times New Roman"/>
          <w:lang w:val="uk-UA"/>
        </w:rPr>
        <w:t>отраслях</w:t>
      </w:r>
      <w:proofErr w:type="spellEnd"/>
      <w:r w:rsidRPr="00CE3C5C">
        <w:rPr>
          <w:rFonts w:ascii="Times New Roman" w:hAnsi="Times New Roman"/>
          <w:lang w:val="uk-UA"/>
        </w:rPr>
        <w:t xml:space="preserve"> : [</w:t>
      </w:r>
      <w:proofErr w:type="spellStart"/>
      <w:r w:rsidRPr="00CE3C5C">
        <w:rPr>
          <w:rFonts w:ascii="Times New Roman" w:hAnsi="Times New Roman"/>
          <w:lang w:val="uk-UA"/>
        </w:rPr>
        <w:t>Учеб</w:t>
      </w:r>
      <w:proofErr w:type="spellEnd"/>
      <w:r w:rsidRPr="00CE3C5C">
        <w:rPr>
          <w:rFonts w:ascii="Times New Roman" w:hAnsi="Times New Roman"/>
          <w:lang w:val="uk-UA"/>
        </w:rPr>
        <w:t xml:space="preserve">. </w:t>
      </w:r>
      <w:proofErr w:type="spellStart"/>
      <w:r w:rsidRPr="00CE3C5C">
        <w:rPr>
          <w:rFonts w:ascii="Times New Roman" w:hAnsi="Times New Roman"/>
          <w:lang w:val="uk-UA"/>
        </w:rPr>
        <w:t>пособие</w:t>
      </w:r>
      <w:proofErr w:type="spellEnd"/>
      <w:r w:rsidRPr="00CE3C5C">
        <w:rPr>
          <w:rFonts w:ascii="Times New Roman" w:hAnsi="Times New Roman"/>
          <w:lang w:val="uk-UA"/>
        </w:rPr>
        <w:t>.] / Э. А. </w:t>
      </w:r>
      <w:proofErr w:type="spellStart"/>
      <w:r w:rsidRPr="00CE3C5C">
        <w:rPr>
          <w:rFonts w:ascii="Times New Roman" w:hAnsi="Times New Roman"/>
          <w:lang w:val="uk-UA"/>
        </w:rPr>
        <w:t>Маркарьян</w:t>
      </w:r>
      <w:proofErr w:type="spellEnd"/>
      <w:r w:rsidRPr="00CE3C5C">
        <w:rPr>
          <w:rFonts w:ascii="Times New Roman" w:hAnsi="Times New Roman"/>
          <w:lang w:val="uk-UA"/>
        </w:rPr>
        <w:t xml:space="preserve">, С. Э. </w:t>
      </w:r>
      <w:proofErr w:type="spellStart"/>
      <w:r w:rsidRPr="00CE3C5C">
        <w:rPr>
          <w:rFonts w:ascii="Times New Roman" w:hAnsi="Times New Roman"/>
          <w:lang w:val="uk-UA"/>
        </w:rPr>
        <w:t>Маркарьян</w:t>
      </w:r>
      <w:proofErr w:type="spellEnd"/>
      <w:r w:rsidRPr="00CE3C5C">
        <w:rPr>
          <w:rFonts w:ascii="Times New Roman" w:hAnsi="Times New Roman"/>
          <w:lang w:val="uk-UA"/>
        </w:rPr>
        <w:t xml:space="preserve">, Г. П. </w:t>
      </w:r>
      <w:proofErr w:type="spellStart"/>
      <w:r w:rsidRPr="00CE3C5C">
        <w:rPr>
          <w:rFonts w:ascii="Times New Roman" w:hAnsi="Times New Roman"/>
          <w:lang w:val="uk-UA"/>
        </w:rPr>
        <w:t>Герасименко</w:t>
      </w:r>
      <w:proofErr w:type="spellEnd"/>
      <w:r w:rsidRPr="00CE3C5C">
        <w:rPr>
          <w:rFonts w:ascii="Times New Roman" w:hAnsi="Times New Roman"/>
          <w:lang w:val="uk-UA"/>
        </w:rPr>
        <w:t xml:space="preserve">;  </w:t>
      </w:r>
      <w:proofErr w:type="spellStart"/>
      <w:r w:rsidRPr="00CE3C5C">
        <w:rPr>
          <w:rFonts w:ascii="Times New Roman" w:hAnsi="Times New Roman"/>
          <w:lang w:val="uk-UA"/>
        </w:rPr>
        <w:t>Под</w:t>
      </w:r>
      <w:proofErr w:type="spellEnd"/>
      <w:r w:rsidRPr="00CE3C5C">
        <w:rPr>
          <w:rFonts w:ascii="Times New Roman" w:hAnsi="Times New Roman"/>
          <w:lang w:val="uk-UA"/>
        </w:rPr>
        <w:t xml:space="preserve"> ред. Проф. </w:t>
      </w:r>
      <w:proofErr w:type="spellStart"/>
      <w:r w:rsidRPr="00CE3C5C">
        <w:rPr>
          <w:rFonts w:ascii="Times New Roman" w:hAnsi="Times New Roman"/>
          <w:lang w:val="uk-UA"/>
        </w:rPr>
        <w:t>Маркарьяна</w:t>
      </w:r>
      <w:proofErr w:type="spellEnd"/>
      <w:r w:rsidRPr="00CE3C5C">
        <w:rPr>
          <w:rFonts w:ascii="Times New Roman" w:hAnsi="Times New Roman"/>
          <w:lang w:val="uk-UA"/>
        </w:rPr>
        <w:t xml:space="preserve"> Э. А. – Москва: ИКЦ "</w:t>
      </w:r>
      <w:proofErr w:type="spellStart"/>
      <w:r w:rsidRPr="00CE3C5C">
        <w:rPr>
          <w:rFonts w:ascii="Times New Roman" w:hAnsi="Times New Roman"/>
          <w:lang w:val="uk-UA"/>
        </w:rPr>
        <w:t>МарТ</w:t>
      </w:r>
      <w:proofErr w:type="spellEnd"/>
      <w:r w:rsidRPr="00CE3C5C">
        <w:rPr>
          <w:rFonts w:ascii="Times New Roman" w:hAnsi="Times New Roman"/>
          <w:lang w:val="uk-UA"/>
        </w:rPr>
        <w:t xml:space="preserve">", Ростов н/Д: </w:t>
      </w:r>
      <w:proofErr w:type="spellStart"/>
      <w:r w:rsidRPr="00CE3C5C">
        <w:rPr>
          <w:rFonts w:ascii="Times New Roman" w:hAnsi="Times New Roman"/>
          <w:lang w:val="uk-UA"/>
        </w:rPr>
        <w:t>Издательский</w:t>
      </w:r>
      <w:proofErr w:type="spellEnd"/>
      <w:r w:rsidRPr="00CE3C5C">
        <w:rPr>
          <w:rFonts w:ascii="Times New Roman" w:hAnsi="Times New Roman"/>
          <w:lang w:val="uk-UA"/>
        </w:rPr>
        <w:t xml:space="preserve"> центр "</w:t>
      </w:r>
      <w:proofErr w:type="spellStart"/>
      <w:r w:rsidRPr="00CE3C5C">
        <w:rPr>
          <w:rFonts w:ascii="Times New Roman" w:hAnsi="Times New Roman"/>
          <w:lang w:val="uk-UA"/>
        </w:rPr>
        <w:t>МарТ</w:t>
      </w:r>
      <w:proofErr w:type="spellEnd"/>
      <w:r w:rsidRPr="00CE3C5C">
        <w:rPr>
          <w:rFonts w:ascii="Times New Roman" w:hAnsi="Times New Roman"/>
          <w:lang w:val="uk-UA"/>
        </w:rPr>
        <w:t>", 2004. – 352 с. (</w:t>
      </w:r>
      <w:proofErr w:type="spellStart"/>
      <w:r w:rsidRPr="00CE3C5C">
        <w:rPr>
          <w:rFonts w:ascii="Times New Roman" w:hAnsi="Times New Roman"/>
          <w:lang w:val="uk-UA"/>
        </w:rPr>
        <w:t>Серия</w:t>
      </w:r>
      <w:proofErr w:type="spellEnd"/>
      <w:r w:rsidRPr="00CE3C5C">
        <w:rPr>
          <w:rFonts w:ascii="Times New Roman" w:hAnsi="Times New Roman"/>
          <w:lang w:val="uk-UA"/>
        </w:rPr>
        <w:t xml:space="preserve"> "</w:t>
      </w:r>
      <w:proofErr w:type="spellStart"/>
      <w:r w:rsidRPr="00CE3C5C">
        <w:rPr>
          <w:rFonts w:ascii="Times New Roman" w:hAnsi="Times New Roman"/>
          <w:lang w:val="uk-UA"/>
        </w:rPr>
        <w:t>Экономика</w:t>
      </w:r>
      <w:proofErr w:type="spellEnd"/>
      <w:r w:rsidRPr="00CE3C5C">
        <w:rPr>
          <w:rFonts w:ascii="Times New Roman" w:hAnsi="Times New Roman"/>
          <w:lang w:val="uk-UA"/>
        </w:rPr>
        <w:t xml:space="preserve"> и </w:t>
      </w:r>
      <w:proofErr w:type="spellStart"/>
      <w:r w:rsidRPr="00CE3C5C">
        <w:rPr>
          <w:rFonts w:ascii="Times New Roman" w:hAnsi="Times New Roman"/>
          <w:lang w:val="uk-UA"/>
        </w:rPr>
        <w:t>управление</w:t>
      </w:r>
      <w:proofErr w:type="spellEnd"/>
      <w:r w:rsidRPr="00CE3C5C">
        <w:rPr>
          <w:rFonts w:ascii="Times New Roman" w:hAnsi="Times New Roman"/>
          <w:lang w:val="uk-UA"/>
        </w:rPr>
        <w:t>")</w:t>
      </w:r>
    </w:p>
    <w:p w:rsidR="002C0D54" w:rsidRPr="00CE3C5C" w:rsidRDefault="002C0D54" w:rsidP="00047C62">
      <w:pPr>
        <w:pStyle w:val="Li"/>
        <w:numPr>
          <w:ilvl w:val="0"/>
          <w:numId w:val="10"/>
        </w:numPr>
        <w:tabs>
          <w:tab w:val="clear" w:pos="720"/>
          <w:tab w:val="num" w:pos="426"/>
        </w:tabs>
        <w:ind w:left="426" w:hanging="426"/>
        <w:jc w:val="both"/>
        <w:rPr>
          <w:rFonts w:ascii="Times New Roman" w:hAnsi="Times New Roman"/>
          <w:lang w:val="uk-UA"/>
        </w:rPr>
      </w:pPr>
      <w:r w:rsidRPr="00CE3C5C">
        <w:rPr>
          <w:rFonts w:ascii="Times New Roman" w:hAnsi="Times New Roman"/>
          <w:lang w:val="uk-UA"/>
        </w:rPr>
        <w:t xml:space="preserve">Мишин В. М. </w:t>
      </w:r>
      <w:proofErr w:type="spellStart"/>
      <w:r w:rsidRPr="00CE3C5C">
        <w:rPr>
          <w:rFonts w:ascii="Times New Roman" w:hAnsi="Times New Roman"/>
          <w:lang w:val="uk-UA"/>
        </w:rPr>
        <w:t>Исследование</w:t>
      </w:r>
      <w:proofErr w:type="spellEnd"/>
      <w:r w:rsidRPr="00CE3C5C">
        <w:rPr>
          <w:rFonts w:ascii="Times New Roman" w:hAnsi="Times New Roman"/>
          <w:lang w:val="uk-UA"/>
        </w:rPr>
        <w:t xml:space="preserve"> систем </w:t>
      </w:r>
      <w:proofErr w:type="spellStart"/>
      <w:r w:rsidRPr="00CE3C5C">
        <w:rPr>
          <w:rFonts w:ascii="Times New Roman" w:hAnsi="Times New Roman"/>
          <w:lang w:val="uk-UA"/>
        </w:rPr>
        <w:t>управления</w:t>
      </w:r>
      <w:proofErr w:type="spellEnd"/>
      <w:r w:rsidRPr="00CE3C5C">
        <w:rPr>
          <w:rFonts w:ascii="Times New Roman" w:hAnsi="Times New Roman"/>
          <w:lang w:val="uk-UA"/>
        </w:rPr>
        <w:t xml:space="preserve"> </w:t>
      </w:r>
      <w:r w:rsidRPr="00CE3C5C">
        <w:rPr>
          <w:rFonts w:ascii="Times New Roman" w:hAnsi="Times New Roman"/>
          <w:iCs/>
          <w:spacing w:val="-5"/>
          <w:lang w:val="uk-UA"/>
        </w:rPr>
        <w:t>: [</w:t>
      </w:r>
      <w:proofErr w:type="spellStart"/>
      <w:r w:rsidRPr="00CE3C5C">
        <w:rPr>
          <w:rFonts w:ascii="Times New Roman" w:hAnsi="Times New Roman"/>
          <w:iCs/>
          <w:spacing w:val="-5"/>
          <w:lang w:val="uk-UA"/>
        </w:rPr>
        <w:t>Учебник</w:t>
      </w:r>
      <w:proofErr w:type="spellEnd"/>
      <w:r w:rsidRPr="00CE3C5C">
        <w:rPr>
          <w:rFonts w:ascii="Times New Roman" w:hAnsi="Times New Roman"/>
          <w:iCs/>
          <w:spacing w:val="-5"/>
          <w:lang w:val="uk-UA"/>
        </w:rPr>
        <w:t xml:space="preserve">] / В. М. Мишин. – 2-е </w:t>
      </w:r>
      <w:proofErr w:type="spellStart"/>
      <w:r w:rsidRPr="00CE3C5C">
        <w:rPr>
          <w:rFonts w:ascii="Times New Roman" w:hAnsi="Times New Roman"/>
          <w:iCs/>
          <w:spacing w:val="-5"/>
          <w:lang w:val="uk-UA"/>
        </w:rPr>
        <w:t>изд</w:t>
      </w:r>
      <w:proofErr w:type="spellEnd"/>
      <w:r w:rsidRPr="00CE3C5C">
        <w:rPr>
          <w:rFonts w:ascii="Times New Roman" w:hAnsi="Times New Roman"/>
          <w:iCs/>
          <w:spacing w:val="-5"/>
          <w:lang w:val="uk-UA"/>
        </w:rPr>
        <w:t xml:space="preserve">. – М. ЮНИТИ-ДАНА, 2010. – 527 с. </w:t>
      </w:r>
    </w:p>
    <w:p w:rsidR="002C0D54" w:rsidRPr="00CE3C5C" w:rsidRDefault="002C0D54" w:rsidP="00047C62">
      <w:pPr>
        <w:numPr>
          <w:ilvl w:val="0"/>
          <w:numId w:val="10"/>
        </w:numPr>
        <w:tabs>
          <w:tab w:val="clear" w:pos="720"/>
          <w:tab w:val="num" w:pos="426"/>
        </w:tabs>
        <w:ind w:left="426" w:hanging="426"/>
        <w:jc w:val="both"/>
        <w:rPr>
          <w:lang w:val="uk-UA"/>
        </w:rPr>
      </w:pPr>
      <w:r w:rsidRPr="00CE3C5C">
        <w:rPr>
          <w:lang w:val="uk-UA"/>
        </w:rPr>
        <w:t xml:space="preserve">Моргунов В. И. </w:t>
      </w:r>
      <w:proofErr w:type="spellStart"/>
      <w:r w:rsidRPr="00CE3C5C">
        <w:rPr>
          <w:lang w:val="uk-UA"/>
        </w:rPr>
        <w:t>Конкурентоспособность</w:t>
      </w:r>
      <w:proofErr w:type="spellEnd"/>
      <w:r w:rsidRPr="00CE3C5C">
        <w:rPr>
          <w:lang w:val="uk-UA"/>
        </w:rPr>
        <w:t xml:space="preserve"> </w:t>
      </w:r>
      <w:proofErr w:type="spellStart"/>
      <w:r w:rsidRPr="00CE3C5C">
        <w:rPr>
          <w:lang w:val="uk-UA"/>
        </w:rPr>
        <w:t>менеджмента</w:t>
      </w:r>
      <w:proofErr w:type="spellEnd"/>
      <w:r w:rsidRPr="00CE3C5C">
        <w:rPr>
          <w:lang w:val="uk-UA"/>
        </w:rPr>
        <w:t xml:space="preserve"> на </w:t>
      </w:r>
      <w:proofErr w:type="spellStart"/>
      <w:r w:rsidRPr="00CE3C5C">
        <w:rPr>
          <w:lang w:val="uk-UA"/>
        </w:rPr>
        <w:t>основе</w:t>
      </w:r>
      <w:proofErr w:type="spellEnd"/>
      <w:r w:rsidRPr="00CE3C5C">
        <w:rPr>
          <w:lang w:val="uk-UA"/>
        </w:rPr>
        <w:t xml:space="preserve"> </w:t>
      </w:r>
      <w:proofErr w:type="spellStart"/>
      <w:r w:rsidRPr="00CE3C5C">
        <w:rPr>
          <w:lang w:val="uk-UA"/>
        </w:rPr>
        <w:t>современных</w:t>
      </w:r>
      <w:proofErr w:type="spellEnd"/>
      <w:r w:rsidRPr="00CE3C5C">
        <w:rPr>
          <w:lang w:val="uk-UA"/>
        </w:rPr>
        <w:t xml:space="preserve"> форм и </w:t>
      </w:r>
      <w:proofErr w:type="spellStart"/>
      <w:r w:rsidRPr="00CE3C5C">
        <w:rPr>
          <w:lang w:val="uk-UA"/>
        </w:rPr>
        <w:t>методов</w:t>
      </w:r>
      <w:proofErr w:type="spellEnd"/>
      <w:r w:rsidRPr="00CE3C5C">
        <w:rPr>
          <w:lang w:val="uk-UA"/>
        </w:rPr>
        <w:t xml:space="preserve"> </w:t>
      </w:r>
      <w:proofErr w:type="spellStart"/>
      <w:r w:rsidRPr="00CE3C5C">
        <w:rPr>
          <w:lang w:val="uk-UA"/>
        </w:rPr>
        <w:t>управления</w:t>
      </w:r>
      <w:proofErr w:type="spellEnd"/>
      <w:r w:rsidRPr="00CE3C5C">
        <w:rPr>
          <w:lang w:val="uk-UA"/>
        </w:rPr>
        <w:t xml:space="preserve"> </w:t>
      </w:r>
      <w:proofErr w:type="spellStart"/>
      <w:r w:rsidRPr="00CE3C5C">
        <w:rPr>
          <w:lang w:val="uk-UA"/>
        </w:rPr>
        <w:t>предприятия</w:t>
      </w:r>
      <w:proofErr w:type="spellEnd"/>
      <w:r w:rsidRPr="00CE3C5C">
        <w:rPr>
          <w:lang w:val="uk-UA"/>
        </w:rPr>
        <w:t xml:space="preserve"> : </w:t>
      </w:r>
      <w:proofErr w:type="spellStart"/>
      <w:r w:rsidRPr="00CE3C5C">
        <w:rPr>
          <w:lang w:val="uk-UA"/>
        </w:rPr>
        <w:t>Монография</w:t>
      </w:r>
      <w:proofErr w:type="spellEnd"/>
      <w:r w:rsidRPr="00CE3C5C">
        <w:rPr>
          <w:lang w:val="uk-UA"/>
        </w:rPr>
        <w:t xml:space="preserve"> / В. И. Моргунов, Г. В. </w:t>
      </w:r>
      <w:proofErr w:type="spellStart"/>
      <w:r w:rsidRPr="00CE3C5C">
        <w:rPr>
          <w:lang w:val="uk-UA"/>
        </w:rPr>
        <w:t>Лаврионов</w:t>
      </w:r>
      <w:proofErr w:type="spellEnd"/>
      <w:r w:rsidRPr="00CE3C5C">
        <w:rPr>
          <w:lang w:val="uk-UA"/>
        </w:rPr>
        <w:t xml:space="preserve">. – М. : </w:t>
      </w:r>
      <w:proofErr w:type="spellStart"/>
      <w:r w:rsidRPr="00CE3C5C">
        <w:rPr>
          <w:lang w:val="uk-UA"/>
        </w:rPr>
        <w:t>Издательско-торговая</w:t>
      </w:r>
      <w:proofErr w:type="spellEnd"/>
      <w:r w:rsidRPr="00CE3C5C">
        <w:rPr>
          <w:lang w:val="uk-UA"/>
        </w:rPr>
        <w:t xml:space="preserve"> </w:t>
      </w:r>
      <w:proofErr w:type="spellStart"/>
      <w:r w:rsidRPr="00CE3C5C">
        <w:rPr>
          <w:lang w:val="uk-UA"/>
        </w:rPr>
        <w:t>корпорация</w:t>
      </w:r>
      <w:proofErr w:type="spellEnd"/>
      <w:r w:rsidRPr="00CE3C5C">
        <w:rPr>
          <w:lang w:val="uk-UA"/>
        </w:rPr>
        <w:t xml:space="preserve"> «Маркетинг», 2014. – 160 с. </w:t>
      </w:r>
    </w:p>
    <w:p w:rsidR="002C0D54" w:rsidRPr="00CE3C5C" w:rsidRDefault="002C0D54" w:rsidP="00047C62">
      <w:pPr>
        <w:pStyle w:val="Li"/>
        <w:numPr>
          <w:ilvl w:val="0"/>
          <w:numId w:val="10"/>
        </w:numPr>
        <w:tabs>
          <w:tab w:val="clear" w:pos="720"/>
          <w:tab w:val="num" w:pos="426"/>
        </w:tabs>
        <w:ind w:left="426" w:hanging="426"/>
        <w:jc w:val="both"/>
        <w:rPr>
          <w:rFonts w:ascii="Times New Roman" w:hAnsi="Times New Roman"/>
          <w:lang w:val="uk-UA"/>
        </w:rPr>
      </w:pPr>
      <w:proofErr w:type="spellStart"/>
      <w:r w:rsidRPr="00CE3C5C">
        <w:rPr>
          <w:rFonts w:ascii="Times New Roman" w:hAnsi="Times New Roman"/>
          <w:lang w:val="uk-UA"/>
        </w:rPr>
        <w:t>Муэрс</w:t>
      </w:r>
      <w:proofErr w:type="spellEnd"/>
      <w:r w:rsidRPr="00CE3C5C">
        <w:rPr>
          <w:rFonts w:ascii="Times New Roman" w:hAnsi="Times New Roman"/>
          <w:lang w:val="uk-UA"/>
        </w:rPr>
        <w:t xml:space="preserve"> Р. </w:t>
      </w:r>
      <w:proofErr w:type="spellStart"/>
      <w:r w:rsidRPr="00CE3C5C">
        <w:rPr>
          <w:rFonts w:ascii="Times New Roman" w:hAnsi="Times New Roman"/>
          <w:lang w:val="uk-UA"/>
        </w:rPr>
        <w:t>Эффективное</w:t>
      </w:r>
      <w:proofErr w:type="spellEnd"/>
      <w:r w:rsidRPr="00CE3C5C">
        <w:rPr>
          <w:rFonts w:ascii="Times New Roman" w:hAnsi="Times New Roman"/>
          <w:lang w:val="uk-UA"/>
        </w:rPr>
        <w:t xml:space="preserve"> </w:t>
      </w:r>
      <w:proofErr w:type="spellStart"/>
      <w:r w:rsidRPr="00CE3C5C">
        <w:rPr>
          <w:rFonts w:ascii="Times New Roman" w:hAnsi="Times New Roman"/>
          <w:lang w:val="uk-UA"/>
        </w:rPr>
        <w:t>управление</w:t>
      </w:r>
      <w:proofErr w:type="spellEnd"/>
      <w:r w:rsidRPr="00CE3C5C">
        <w:rPr>
          <w:rFonts w:ascii="Times New Roman" w:hAnsi="Times New Roman"/>
          <w:lang w:val="uk-UA"/>
        </w:rPr>
        <w:t xml:space="preserve">. </w:t>
      </w:r>
      <w:proofErr w:type="spellStart"/>
      <w:r w:rsidRPr="00CE3C5C">
        <w:rPr>
          <w:rFonts w:ascii="Times New Roman" w:hAnsi="Times New Roman"/>
          <w:lang w:val="uk-UA"/>
        </w:rPr>
        <w:t>Практическое</w:t>
      </w:r>
      <w:proofErr w:type="spellEnd"/>
      <w:r w:rsidRPr="00CE3C5C">
        <w:rPr>
          <w:rFonts w:ascii="Times New Roman" w:hAnsi="Times New Roman"/>
          <w:lang w:val="uk-UA"/>
        </w:rPr>
        <w:t xml:space="preserve"> </w:t>
      </w:r>
      <w:proofErr w:type="spellStart"/>
      <w:r w:rsidRPr="00CE3C5C">
        <w:rPr>
          <w:rFonts w:ascii="Times New Roman" w:hAnsi="Times New Roman"/>
          <w:lang w:val="uk-UA"/>
        </w:rPr>
        <w:t>руководство</w:t>
      </w:r>
      <w:proofErr w:type="spellEnd"/>
      <w:r w:rsidRPr="00CE3C5C">
        <w:rPr>
          <w:rFonts w:ascii="Times New Roman" w:hAnsi="Times New Roman"/>
          <w:lang w:val="uk-UA"/>
        </w:rPr>
        <w:t xml:space="preserve"> / Р. </w:t>
      </w:r>
      <w:proofErr w:type="spellStart"/>
      <w:r w:rsidRPr="00CE3C5C">
        <w:rPr>
          <w:rFonts w:ascii="Times New Roman" w:hAnsi="Times New Roman"/>
          <w:lang w:val="uk-UA"/>
        </w:rPr>
        <w:t>Муэрс</w:t>
      </w:r>
      <w:proofErr w:type="spellEnd"/>
      <w:r w:rsidRPr="00CE3C5C">
        <w:rPr>
          <w:rFonts w:ascii="Times New Roman" w:hAnsi="Times New Roman"/>
          <w:lang w:val="uk-UA"/>
        </w:rPr>
        <w:t xml:space="preserve">; Пер. с англ. – М.: </w:t>
      </w:r>
      <w:proofErr w:type="spellStart"/>
      <w:r w:rsidRPr="00CE3C5C">
        <w:rPr>
          <w:rFonts w:ascii="Times New Roman" w:hAnsi="Times New Roman"/>
          <w:lang w:val="uk-UA"/>
        </w:rPr>
        <w:t>Финпрес</w:t>
      </w:r>
      <w:proofErr w:type="spellEnd"/>
      <w:r w:rsidRPr="00CE3C5C">
        <w:rPr>
          <w:rFonts w:ascii="Times New Roman" w:hAnsi="Times New Roman"/>
          <w:lang w:val="uk-UA"/>
        </w:rPr>
        <w:t xml:space="preserve">, 1998. – 128 с. – (Маркетинг и менеджмент в </w:t>
      </w:r>
      <w:proofErr w:type="spellStart"/>
      <w:r w:rsidRPr="00CE3C5C">
        <w:rPr>
          <w:rFonts w:ascii="Times New Roman" w:hAnsi="Times New Roman"/>
          <w:lang w:val="uk-UA"/>
        </w:rPr>
        <w:t>России</w:t>
      </w:r>
      <w:proofErr w:type="spellEnd"/>
      <w:r w:rsidRPr="00CE3C5C">
        <w:rPr>
          <w:rFonts w:ascii="Times New Roman" w:hAnsi="Times New Roman"/>
          <w:lang w:val="uk-UA"/>
        </w:rPr>
        <w:t xml:space="preserve"> и за </w:t>
      </w:r>
      <w:proofErr w:type="spellStart"/>
      <w:r w:rsidRPr="00CE3C5C">
        <w:rPr>
          <w:rFonts w:ascii="Times New Roman" w:hAnsi="Times New Roman"/>
          <w:lang w:val="uk-UA"/>
        </w:rPr>
        <w:t>рубежом</w:t>
      </w:r>
      <w:proofErr w:type="spellEnd"/>
      <w:r w:rsidRPr="00CE3C5C">
        <w:rPr>
          <w:rFonts w:ascii="Times New Roman" w:hAnsi="Times New Roman"/>
          <w:lang w:val="uk-UA"/>
        </w:rPr>
        <w:t>)</w:t>
      </w:r>
    </w:p>
    <w:p w:rsidR="002C0D54" w:rsidRPr="00CE3C5C" w:rsidRDefault="002C0D54" w:rsidP="00047C62">
      <w:pPr>
        <w:numPr>
          <w:ilvl w:val="0"/>
          <w:numId w:val="10"/>
        </w:numPr>
        <w:tabs>
          <w:tab w:val="clear" w:pos="720"/>
          <w:tab w:val="num" w:pos="426"/>
        </w:tabs>
        <w:ind w:left="426" w:hanging="426"/>
        <w:jc w:val="both"/>
        <w:rPr>
          <w:lang w:val="uk-UA"/>
        </w:rPr>
      </w:pPr>
      <w:proofErr w:type="spellStart"/>
      <w:r w:rsidRPr="00CE3C5C">
        <w:rPr>
          <w:lang w:val="uk-UA"/>
        </w:rPr>
        <w:t>Пучков</w:t>
      </w:r>
      <w:proofErr w:type="spellEnd"/>
      <w:r w:rsidRPr="00CE3C5C">
        <w:rPr>
          <w:lang w:val="uk-UA"/>
        </w:rPr>
        <w:t xml:space="preserve"> В. Ф. </w:t>
      </w:r>
      <w:proofErr w:type="spellStart"/>
      <w:r w:rsidRPr="00CE3C5C">
        <w:rPr>
          <w:lang w:val="uk-UA"/>
        </w:rPr>
        <w:t>Методология</w:t>
      </w:r>
      <w:proofErr w:type="spellEnd"/>
      <w:r w:rsidRPr="00CE3C5C">
        <w:rPr>
          <w:lang w:val="uk-UA"/>
        </w:rPr>
        <w:t xml:space="preserve"> </w:t>
      </w:r>
      <w:proofErr w:type="spellStart"/>
      <w:r w:rsidRPr="00CE3C5C">
        <w:rPr>
          <w:lang w:val="uk-UA"/>
        </w:rPr>
        <w:t>построения</w:t>
      </w:r>
      <w:proofErr w:type="spellEnd"/>
      <w:r w:rsidRPr="00CE3C5C">
        <w:rPr>
          <w:lang w:val="uk-UA"/>
        </w:rPr>
        <w:t xml:space="preserve"> </w:t>
      </w:r>
      <w:proofErr w:type="spellStart"/>
      <w:r w:rsidRPr="00CE3C5C">
        <w:rPr>
          <w:lang w:val="uk-UA"/>
        </w:rPr>
        <w:t>математических</w:t>
      </w:r>
      <w:proofErr w:type="spellEnd"/>
      <w:r w:rsidRPr="00CE3C5C">
        <w:rPr>
          <w:lang w:val="uk-UA"/>
        </w:rPr>
        <w:t xml:space="preserve"> моделей и </w:t>
      </w:r>
      <w:proofErr w:type="spellStart"/>
      <w:r w:rsidRPr="00CE3C5C">
        <w:rPr>
          <w:lang w:val="uk-UA"/>
        </w:rPr>
        <w:t>оценка</w:t>
      </w:r>
      <w:proofErr w:type="spellEnd"/>
      <w:r w:rsidRPr="00CE3C5C">
        <w:rPr>
          <w:lang w:val="uk-UA"/>
        </w:rPr>
        <w:t xml:space="preserve"> </w:t>
      </w:r>
      <w:proofErr w:type="spellStart"/>
      <w:r w:rsidRPr="00CE3C5C">
        <w:rPr>
          <w:lang w:val="uk-UA"/>
        </w:rPr>
        <w:t>параметров</w:t>
      </w:r>
      <w:proofErr w:type="spellEnd"/>
      <w:r w:rsidRPr="00CE3C5C">
        <w:rPr>
          <w:lang w:val="uk-UA"/>
        </w:rPr>
        <w:t xml:space="preserve"> </w:t>
      </w:r>
      <w:proofErr w:type="spellStart"/>
      <w:r w:rsidRPr="00CE3C5C">
        <w:rPr>
          <w:lang w:val="uk-UA"/>
        </w:rPr>
        <w:t>динамики</w:t>
      </w:r>
      <w:proofErr w:type="spellEnd"/>
      <w:r w:rsidRPr="00CE3C5C">
        <w:rPr>
          <w:lang w:val="uk-UA"/>
        </w:rPr>
        <w:t xml:space="preserve"> </w:t>
      </w:r>
      <w:proofErr w:type="spellStart"/>
      <w:r w:rsidRPr="00CE3C5C">
        <w:rPr>
          <w:lang w:val="uk-UA"/>
        </w:rPr>
        <w:t>экономических</w:t>
      </w:r>
      <w:proofErr w:type="spellEnd"/>
      <w:r w:rsidRPr="00CE3C5C">
        <w:rPr>
          <w:lang w:val="uk-UA"/>
        </w:rPr>
        <w:t xml:space="preserve"> систем </w:t>
      </w:r>
      <w:r w:rsidRPr="00CE3C5C">
        <w:rPr>
          <w:iCs/>
          <w:spacing w:val="-5"/>
          <w:lang w:val="uk-UA"/>
        </w:rPr>
        <w:t>: [</w:t>
      </w:r>
      <w:proofErr w:type="spellStart"/>
      <w:r w:rsidRPr="00CE3C5C">
        <w:rPr>
          <w:iCs/>
          <w:spacing w:val="-5"/>
          <w:lang w:val="uk-UA"/>
        </w:rPr>
        <w:t>Монография</w:t>
      </w:r>
      <w:proofErr w:type="spellEnd"/>
      <w:r w:rsidRPr="00CE3C5C">
        <w:rPr>
          <w:iCs/>
          <w:spacing w:val="-5"/>
          <w:lang w:val="uk-UA"/>
        </w:rPr>
        <w:t xml:space="preserve">] / В. Ф. </w:t>
      </w:r>
      <w:proofErr w:type="spellStart"/>
      <w:r w:rsidRPr="00CE3C5C">
        <w:rPr>
          <w:iCs/>
          <w:spacing w:val="-5"/>
          <w:lang w:val="uk-UA"/>
        </w:rPr>
        <w:t>Пучков</w:t>
      </w:r>
      <w:proofErr w:type="spellEnd"/>
      <w:r w:rsidRPr="00CE3C5C">
        <w:rPr>
          <w:iCs/>
          <w:spacing w:val="-5"/>
          <w:lang w:val="uk-UA"/>
        </w:rPr>
        <w:t xml:space="preserve">, Г. В. </w:t>
      </w:r>
      <w:proofErr w:type="spellStart"/>
      <w:r w:rsidRPr="00CE3C5C">
        <w:rPr>
          <w:iCs/>
          <w:spacing w:val="-5"/>
          <w:lang w:val="uk-UA"/>
        </w:rPr>
        <w:t>Грацинская</w:t>
      </w:r>
      <w:proofErr w:type="spellEnd"/>
      <w:r w:rsidRPr="00CE3C5C">
        <w:rPr>
          <w:iCs/>
          <w:spacing w:val="-5"/>
          <w:lang w:val="uk-UA"/>
        </w:rPr>
        <w:t xml:space="preserve">. – М. : </w:t>
      </w:r>
      <w:proofErr w:type="spellStart"/>
      <w:r w:rsidRPr="00CE3C5C">
        <w:rPr>
          <w:iCs/>
          <w:spacing w:val="-5"/>
          <w:lang w:val="uk-UA"/>
        </w:rPr>
        <w:t>Креативная</w:t>
      </w:r>
      <w:proofErr w:type="spellEnd"/>
      <w:r w:rsidRPr="00CE3C5C">
        <w:rPr>
          <w:iCs/>
          <w:spacing w:val="-5"/>
          <w:lang w:val="uk-UA"/>
        </w:rPr>
        <w:t xml:space="preserve"> </w:t>
      </w:r>
      <w:proofErr w:type="spellStart"/>
      <w:r w:rsidRPr="00CE3C5C">
        <w:rPr>
          <w:iCs/>
          <w:spacing w:val="-5"/>
          <w:lang w:val="uk-UA"/>
        </w:rPr>
        <w:t>экономика</w:t>
      </w:r>
      <w:proofErr w:type="spellEnd"/>
      <w:r w:rsidRPr="00CE3C5C">
        <w:rPr>
          <w:iCs/>
          <w:spacing w:val="-5"/>
          <w:lang w:val="uk-UA"/>
        </w:rPr>
        <w:t>, 2011. – 240 с.</w:t>
      </w:r>
    </w:p>
    <w:p w:rsidR="002C0D54" w:rsidRPr="00CE3C5C" w:rsidRDefault="002C0D54" w:rsidP="00047C62">
      <w:pPr>
        <w:numPr>
          <w:ilvl w:val="0"/>
          <w:numId w:val="10"/>
        </w:numPr>
        <w:tabs>
          <w:tab w:val="clear" w:pos="720"/>
          <w:tab w:val="num" w:pos="426"/>
        </w:tabs>
        <w:ind w:left="426" w:hanging="426"/>
        <w:jc w:val="both"/>
        <w:rPr>
          <w:lang w:val="uk-UA"/>
        </w:rPr>
      </w:pPr>
      <w:proofErr w:type="spellStart"/>
      <w:r w:rsidRPr="00CE3C5C">
        <w:rPr>
          <w:lang w:val="uk-UA"/>
        </w:rPr>
        <w:lastRenderedPageBreak/>
        <w:t>Родионова</w:t>
      </w:r>
      <w:proofErr w:type="spellEnd"/>
      <w:r w:rsidRPr="00CE3C5C">
        <w:rPr>
          <w:lang w:val="uk-UA"/>
        </w:rPr>
        <w:t xml:space="preserve"> Н. В. </w:t>
      </w:r>
      <w:proofErr w:type="spellStart"/>
      <w:r w:rsidRPr="00CE3C5C">
        <w:rPr>
          <w:lang w:val="uk-UA"/>
        </w:rPr>
        <w:t>Методы</w:t>
      </w:r>
      <w:proofErr w:type="spellEnd"/>
      <w:r w:rsidRPr="00CE3C5C">
        <w:rPr>
          <w:lang w:val="uk-UA"/>
        </w:rPr>
        <w:t xml:space="preserve"> </w:t>
      </w:r>
      <w:proofErr w:type="spellStart"/>
      <w:r w:rsidRPr="00CE3C5C">
        <w:rPr>
          <w:lang w:val="uk-UA"/>
        </w:rPr>
        <w:t>исследования</w:t>
      </w:r>
      <w:proofErr w:type="spellEnd"/>
      <w:r w:rsidRPr="00CE3C5C">
        <w:rPr>
          <w:lang w:val="uk-UA"/>
        </w:rPr>
        <w:t xml:space="preserve"> в </w:t>
      </w:r>
      <w:proofErr w:type="spellStart"/>
      <w:r w:rsidRPr="00CE3C5C">
        <w:rPr>
          <w:lang w:val="uk-UA"/>
        </w:rPr>
        <w:t>менеджменте</w:t>
      </w:r>
      <w:proofErr w:type="spellEnd"/>
      <w:r w:rsidRPr="00CE3C5C">
        <w:rPr>
          <w:lang w:val="uk-UA"/>
        </w:rPr>
        <w:t xml:space="preserve">. </w:t>
      </w:r>
      <w:proofErr w:type="spellStart"/>
      <w:r w:rsidRPr="00CE3C5C">
        <w:rPr>
          <w:lang w:val="uk-UA"/>
        </w:rPr>
        <w:t>Организация</w:t>
      </w:r>
      <w:proofErr w:type="spellEnd"/>
      <w:r w:rsidRPr="00CE3C5C">
        <w:rPr>
          <w:lang w:val="uk-UA"/>
        </w:rPr>
        <w:t xml:space="preserve"> </w:t>
      </w:r>
      <w:proofErr w:type="spellStart"/>
      <w:r w:rsidRPr="00CE3C5C">
        <w:rPr>
          <w:lang w:val="uk-UA"/>
        </w:rPr>
        <w:t>исследовательской</w:t>
      </w:r>
      <w:proofErr w:type="spellEnd"/>
      <w:r w:rsidRPr="00CE3C5C">
        <w:rPr>
          <w:lang w:val="uk-UA"/>
        </w:rPr>
        <w:t xml:space="preserve"> </w:t>
      </w:r>
      <w:proofErr w:type="spellStart"/>
      <w:r w:rsidRPr="00CE3C5C">
        <w:rPr>
          <w:lang w:val="uk-UA"/>
        </w:rPr>
        <w:t>деятельности</w:t>
      </w:r>
      <w:proofErr w:type="spellEnd"/>
      <w:r w:rsidRPr="00CE3C5C">
        <w:rPr>
          <w:lang w:val="uk-UA"/>
        </w:rPr>
        <w:t xml:space="preserve"> </w:t>
      </w:r>
      <w:r w:rsidRPr="00CE3C5C">
        <w:rPr>
          <w:iCs/>
          <w:spacing w:val="-5"/>
          <w:lang w:val="uk-UA"/>
        </w:rPr>
        <w:t>: [</w:t>
      </w:r>
      <w:proofErr w:type="spellStart"/>
      <w:r w:rsidRPr="00CE3C5C">
        <w:rPr>
          <w:iCs/>
          <w:spacing w:val="-5"/>
          <w:lang w:val="uk-UA"/>
        </w:rPr>
        <w:t>Учебник</w:t>
      </w:r>
      <w:proofErr w:type="spellEnd"/>
      <w:r w:rsidRPr="00CE3C5C">
        <w:rPr>
          <w:iCs/>
          <w:spacing w:val="-5"/>
          <w:lang w:val="uk-UA"/>
        </w:rPr>
        <w:t xml:space="preserve">] / Н. В. </w:t>
      </w:r>
      <w:proofErr w:type="spellStart"/>
      <w:r w:rsidRPr="00CE3C5C">
        <w:rPr>
          <w:iCs/>
          <w:spacing w:val="-5"/>
          <w:lang w:val="uk-UA"/>
        </w:rPr>
        <w:t>Родионова</w:t>
      </w:r>
      <w:proofErr w:type="spellEnd"/>
      <w:r w:rsidRPr="00CE3C5C">
        <w:rPr>
          <w:iCs/>
          <w:spacing w:val="-5"/>
          <w:lang w:val="uk-UA"/>
        </w:rPr>
        <w:t>. – М. : ЮНИТИ-ДАНА, 2012. – 415 с.</w:t>
      </w:r>
    </w:p>
    <w:p w:rsidR="002C0D54" w:rsidRPr="00CE3C5C" w:rsidRDefault="002C0D54" w:rsidP="00047C62">
      <w:pPr>
        <w:numPr>
          <w:ilvl w:val="0"/>
          <w:numId w:val="10"/>
        </w:numPr>
        <w:tabs>
          <w:tab w:val="clear" w:pos="720"/>
          <w:tab w:val="num" w:pos="426"/>
        </w:tabs>
        <w:ind w:left="426" w:hanging="426"/>
        <w:jc w:val="both"/>
        <w:rPr>
          <w:lang w:val="uk-UA"/>
        </w:rPr>
      </w:pPr>
      <w:r w:rsidRPr="00CE3C5C">
        <w:rPr>
          <w:iCs/>
          <w:spacing w:val="-5"/>
          <w:lang w:val="uk-UA"/>
        </w:rPr>
        <w:t xml:space="preserve">Румянцева З.П. </w:t>
      </w:r>
      <w:proofErr w:type="spellStart"/>
      <w:r w:rsidRPr="00CE3C5C">
        <w:rPr>
          <w:iCs/>
          <w:spacing w:val="-5"/>
          <w:lang w:val="uk-UA"/>
        </w:rPr>
        <w:t>Общее</w:t>
      </w:r>
      <w:proofErr w:type="spellEnd"/>
      <w:r w:rsidRPr="00CE3C5C">
        <w:rPr>
          <w:iCs/>
          <w:spacing w:val="-5"/>
          <w:lang w:val="uk-UA"/>
        </w:rPr>
        <w:t xml:space="preserve"> </w:t>
      </w:r>
      <w:proofErr w:type="spellStart"/>
      <w:r w:rsidRPr="00CE3C5C">
        <w:rPr>
          <w:iCs/>
          <w:spacing w:val="-5"/>
          <w:lang w:val="uk-UA"/>
        </w:rPr>
        <w:t>управление</w:t>
      </w:r>
      <w:proofErr w:type="spellEnd"/>
      <w:r w:rsidRPr="00CE3C5C">
        <w:rPr>
          <w:iCs/>
          <w:spacing w:val="-5"/>
          <w:lang w:val="uk-UA"/>
        </w:rPr>
        <w:t xml:space="preserve"> </w:t>
      </w:r>
      <w:proofErr w:type="spellStart"/>
      <w:r w:rsidRPr="00CE3C5C">
        <w:rPr>
          <w:iCs/>
          <w:spacing w:val="-5"/>
          <w:lang w:val="uk-UA"/>
        </w:rPr>
        <w:t>организацией</w:t>
      </w:r>
      <w:proofErr w:type="spellEnd"/>
      <w:r w:rsidRPr="00CE3C5C">
        <w:rPr>
          <w:iCs/>
          <w:spacing w:val="-5"/>
          <w:lang w:val="uk-UA"/>
        </w:rPr>
        <w:t xml:space="preserve">. </w:t>
      </w:r>
      <w:proofErr w:type="spellStart"/>
      <w:r w:rsidRPr="00CE3C5C">
        <w:rPr>
          <w:iCs/>
          <w:spacing w:val="-5"/>
          <w:lang w:val="uk-UA"/>
        </w:rPr>
        <w:t>Теория</w:t>
      </w:r>
      <w:proofErr w:type="spellEnd"/>
      <w:r w:rsidRPr="00CE3C5C">
        <w:rPr>
          <w:iCs/>
          <w:spacing w:val="-5"/>
          <w:lang w:val="uk-UA"/>
        </w:rPr>
        <w:t xml:space="preserve"> и практика : [</w:t>
      </w:r>
      <w:proofErr w:type="spellStart"/>
      <w:r w:rsidRPr="00CE3C5C">
        <w:rPr>
          <w:iCs/>
          <w:spacing w:val="-5"/>
          <w:lang w:val="uk-UA"/>
        </w:rPr>
        <w:t>Учебник</w:t>
      </w:r>
      <w:proofErr w:type="spellEnd"/>
      <w:r w:rsidRPr="00CE3C5C">
        <w:rPr>
          <w:iCs/>
          <w:spacing w:val="-5"/>
          <w:lang w:val="uk-UA"/>
        </w:rPr>
        <w:t>] / З. П. Румянцева. – М.: ИНФРА-М, 2003. – 304 с.</w:t>
      </w:r>
    </w:p>
    <w:p w:rsidR="002C0D54" w:rsidRPr="00CE3C5C" w:rsidRDefault="002C0D54" w:rsidP="00047C62">
      <w:pPr>
        <w:numPr>
          <w:ilvl w:val="0"/>
          <w:numId w:val="10"/>
        </w:numPr>
        <w:tabs>
          <w:tab w:val="clear" w:pos="720"/>
          <w:tab w:val="num" w:pos="426"/>
        </w:tabs>
        <w:ind w:left="426" w:hanging="426"/>
        <w:jc w:val="both"/>
        <w:rPr>
          <w:lang w:val="uk-UA"/>
        </w:rPr>
      </w:pPr>
      <w:proofErr w:type="spellStart"/>
      <w:r w:rsidRPr="00CE3C5C">
        <w:rPr>
          <w:lang w:val="uk-UA"/>
        </w:rPr>
        <w:t>Филиппова</w:t>
      </w:r>
      <w:proofErr w:type="spellEnd"/>
      <w:r w:rsidRPr="00CE3C5C">
        <w:rPr>
          <w:lang w:val="uk-UA"/>
        </w:rPr>
        <w:t xml:space="preserve"> С.В. </w:t>
      </w:r>
      <w:proofErr w:type="spellStart"/>
      <w:r w:rsidRPr="00CE3C5C">
        <w:rPr>
          <w:lang w:val="uk-UA"/>
        </w:rPr>
        <w:t>Управленческий</w:t>
      </w:r>
      <w:proofErr w:type="spellEnd"/>
      <w:r w:rsidRPr="00CE3C5C">
        <w:rPr>
          <w:lang w:val="uk-UA"/>
        </w:rPr>
        <w:t xml:space="preserve"> </w:t>
      </w:r>
      <w:proofErr w:type="spellStart"/>
      <w:r w:rsidRPr="00CE3C5C">
        <w:rPr>
          <w:lang w:val="uk-UA"/>
        </w:rPr>
        <w:t>анализ</w:t>
      </w:r>
      <w:proofErr w:type="spellEnd"/>
      <w:r w:rsidRPr="00CE3C5C">
        <w:rPr>
          <w:lang w:val="uk-UA"/>
        </w:rPr>
        <w:t xml:space="preserve">: </w:t>
      </w:r>
      <w:proofErr w:type="spellStart"/>
      <w:r w:rsidRPr="00CE3C5C">
        <w:rPr>
          <w:lang w:val="uk-UA"/>
        </w:rPr>
        <w:t>теория</w:t>
      </w:r>
      <w:proofErr w:type="spellEnd"/>
      <w:r w:rsidRPr="00CE3C5C">
        <w:rPr>
          <w:lang w:val="uk-UA"/>
        </w:rPr>
        <w:t xml:space="preserve"> и практика / С.В. </w:t>
      </w:r>
      <w:proofErr w:type="spellStart"/>
      <w:r w:rsidRPr="00CE3C5C">
        <w:rPr>
          <w:lang w:val="uk-UA"/>
        </w:rPr>
        <w:t>Филиппова</w:t>
      </w:r>
      <w:proofErr w:type="spellEnd"/>
      <w:r w:rsidRPr="00CE3C5C">
        <w:rPr>
          <w:lang w:val="uk-UA"/>
        </w:rPr>
        <w:t>; Цикл «</w:t>
      </w:r>
      <w:proofErr w:type="spellStart"/>
      <w:r w:rsidRPr="00CE3C5C">
        <w:rPr>
          <w:lang w:val="uk-UA"/>
        </w:rPr>
        <w:t>Современные</w:t>
      </w:r>
      <w:proofErr w:type="spellEnd"/>
      <w:r w:rsidRPr="00CE3C5C">
        <w:rPr>
          <w:lang w:val="uk-UA"/>
        </w:rPr>
        <w:t xml:space="preserve"> </w:t>
      </w:r>
      <w:proofErr w:type="spellStart"/>
      <w:r w:rsidRPr="00CE3C5C">
        <w:rPr>
          <w:lang w:val="uk-UA"/>
        </w:rPr>
        <w:t>управленческие</w:t>
      </w:r>
      <w:proofErr w:type="spellEnd"/>
      <w:r w:rsidRPr="00CE3C5C">
        <w:rPr>
          <w:lang w:val="uk-UA"/>
        </w:rPr>
        <w:t xml:space="preserve"> </w:t>
      </w:r>
      <w:proofErr w:type="spellStart"/>
      <w:r w:rsidRPr="00CE3C5C">
        <w:rPr>
          <w:lang w:val="uk-UA"/>
        </w:rPr>
        <w:t>технологии</w:t>
      </w:r>
      <w:proofErr w:type="spellEnd"/>
      <w:r w:rsidRPr="00CE3C5C">
        <w:rPr>
          <w:lang w:val="uk-UA"/>
        </w:rPr>
        <w:t xml:space="preserve">». – К.: АВРИО. – 2004. – 336 с. </w:t>
      </w:r>
    </w:p>
    <w:p w:rsidR="002C0D54" w:rsidRPr="00CE3C5C" w:rsidRDefault="002C0D54" w:rsidP="00047C62">
      <w:pPr>
        <w:numPr>
          <w:ilvl w:val="0"/>
          <w:numId w:val="10"/>
        </w:numPr>
        <w:tabs>
          <w:tab w:val="clear" w:pos="720"/>
          <w:tab w:val="num" w:pos="426"/>
        </w:tabs>
        <w:ind w:left="426" w:hanging="426"/>
        <w:jc w:val="both"/>
        <w:rPr>
          <w:lang w:val="uk-UA"/>
        </w:rPr>
      </w:pPr>
      <w:proofErr w:type="spellStart"/>
      <w:r w:rsidRPr="00CE3C5C">
        <w:rPr>
          <w:lang w:val="uk-UA"/>
        </w:rPr>
        <w:t>Фомичов</w:t>
      </w:r>
      <w:proofErr w:type="spellEnd"/>
      <w:r w:rsidRPr="00CE3C5C">
        <w:rPr>
          <w:lang w:val="uk-UA"/>
        </w:rPr>
        <w:t xml:space="preserve"> А.Н. </w:t>
      </w:r>
      <w:proofErr w:type="spellStart"/>
      <w:r w:rsidRPr="00CE3C5C">
        <w:rPr>
          <w:lang w:val="uk-UA"/>
        </w:rPr>
        <w:t>Исследование</w:t>
      </w:r>
      <w:proofErr w:type="spellEnd"/>
      <w:r w:rsidRPr="00CE3C5C">
        <w:rPr>
          <w:lang w:val="uk-UA"/>
        </w:rPr>
        <w:t xml:space="preserve"> систем </w:t>
      </w:r>
      <w:proofErr w:type="spellStart"/>
      <w:r w:rsidRPr="00CE3C5C">
        <w:rPr>
          <w:lang w:val="uk-UA"/>
        </w:rPr>
        <w:t>управления</w:t>
      </w:r>
      <w:proofErr w:type="spellEnd"/>
      <w:r w:rsidRPr="00CE3C5C">
        <w:rPr>
          <w:lang w:val="uk-UA"/>
        </w:rPr>
        <w:t xml:space="preserve"> </w:t>
      </w:r>
      <w:r w:rsidRPr="00CE3C5C">
        <w:rPr>
          <w:iCs/>
          <w:spacing w:val="-5"/>
          <w:lang w:val="uk-UA"/>
        </w:rPr>
        <w:t>: [</w:t>
      </w:r>
      <w:proofErr w:type="spellStart"/>
      <w:r w:rsidRPr="00CE3C5C">
        <w:rPr>
          <w:iCs/>
          <w:spacing w:val="-5"/>
          <w:lang w:val="uk-UA"/>
        </w:rPr>
        <w:t>Учебник</w:t>
      </w:r>
      <w:proofErr w:type="spellEnd"/>
      <w:r w:rsidRPr="00CE3C5C">
        <w:rPr>
          <w:iCs/>
          <w:spacing w:val="-5"/>
          <w:lang w:val="uk-UA"/>
        </w:rPr>
        <w:t xml:space="preserve">] / А. Н. </w:t>
      </w:r>
      <w:proofErr w:type="spellStart"/>
      <w:r w:rsidRPr="00CE3C5C">
        <w:rPr>
          <w:iCs/>
          <w:spacing w:val="-5"/>
          <w:lang w:val="uk-UA"/>
        </w:rPr>
        <w:t>Фомичов</w:t>
      </w:r>
      <w:proofErr w:type="spellEnd"/>
      <w:r w:rsidRPr="00CE3C5C">
        <w:rPr>
          <w:iCs/>
          <w:spacing w:val="-5"/>
          <w:lang w:val="uk-UA"/>
        </w:rPr>
        <w:t xml:space="preserve">. – М. : </w:t>
      </w:r>
      <w:proofErr w:type="spellStart"/>
      <w:r w:rsidRPr="00CE3C5C">
        <w:rPr>
          <w:iCs/>
          <w:spacing w:val="-5"/>
          <w:lang w:val="uk-UA"/>
        </w:rPr>
        <w:t>Дашков</w:t>
      </w:r>
      <w:proofErr w:type="spellEnd"/>
      <w:r w:rsidRPr="00CE3C5C">
        <w:rPr>
          <w:iCs/>
          <w:spacing w:val="-5"/>
          <w:lang w:val="uk-UA"/>
        </w:rPr>
        <w:t xml:space="preserve"> и К., 2012. – 348 с.</w:t>
      </w:r>
    </w:p>
    <w:p w:rsidR="002C0D54" w:rsidRPr="00CE3C5C" w:rsidRDefault="002C0D54" w:rsidP="00047C62">
      <w:pPr>
        <w:numPr>
          <w:ilvl w:val="0"/>
          <w:numId w:val="10"/>
        </w:numPr>
        <w:tabs>
          <w:tab w:val="clear" w:pos="720"/>
          <w:tab w:val="num" w:pos="426"/>
        </w:tabs>
        <w:ind w:left="426" w:hanging="426"/>
        <w:jc w:val="both"/>
        <w:rPr>
          <w:lang w:val="uk-UA"/>
        </w:rPr>
      </w:pPr>
      <w:proofErr w:type="spellStart"/>
      <w:r w:rsidRPr="00CE3C5C">
        <w:rPr>
          <w:iCs/>
          <w:spacing w:val="-5"/>
          <w:lang w:val="uk-UA"/>
        </w:rPr>
        <w:t>Фрейдина</w:t>
      </w:r>
      <w:proofErr w:type="spellEnd"/>
      <w:r w:rsidRPr="00CE3C5C">
        <w:rPr>
          <w:iCs/>
          <w:spacing w:val="-5"/>
          <w:lang w:val="uk-UA"/>
        </w:rPr>
        <w:t xml:space="preserve"> Е. В. </w:t>
      </w:r>
      <w:proofErr w:type="spellStart"/>
      <w:r w:rsidRPr="00CE3C5C">
        <w:rPr>
          <w:iCs/>
          <w:spacing w:val="-5"/>
          <w:lang w:val="uk-UA"/>
        </w:rPr>
        <w:t>Исследование</w:t>
      </w:r>
      <w:proofErr w:type="spellEnd"/>
      <w:r w:rsidRPr="00CE3C5C">
        <w:rPr>
          <w:iCs/>
          <w:spacing w:val="-5"/>
          <w:lang w:val="uk-UA"/>
        </w:rPr>
        <w:t xml:space="preserve"> систем </w:t>
      </w:r>
      <w:proofErr w:type="spellStart"/>
      <w:r w:rsidRPr="00CE3C5C">
        <w:rPr>
          <w:iCs/>
          <w:spacing w:val="-5"/>
          <w:lang w:val="uk-UA"/>
        </w:rPr>
        <w:t>управления</w:t>
      </w:r>
      <w:proofErr w:type="spellEnd"/>
      <w:r w:rsidRPr="00CE3C5C">
        <w:rPr>
          <w:iCs/>
          <w:spacing w:val="-5"/>
          <w:lang w:val="uk-UA"/>
        </w:rPr>
        <w:t xml:space="preserve"> : [</w:t>
      </w:r>
      <w:proofErr w:type="spellStart"/>
      <w:r w:rsidRPr="00CE3C5C">
        <w:rPr>
          <w:iCs/>
          <w:spacing w:val="-5"/>
          <w:lang w:val="uk-UA"/>
        </w:rPr>
        <w:t>Учебник</w:t>
      </w:r>
      <w:proofErr w:type="spellEnd"/>
      <w:r w:rsidRPr="00CE3C5C">
        <w:rPr>
          <w:iCs/>
          <w:spacing w:val="-5"/>
          <w:lang w:val="uk-UA"/>
        </w:rPr>
        <w:t xml:space="preserve">] / Е. В. </w:t>
      </w:r>
      <w:proofErr w:type="spellStart"/>
      <w:r w:rsidRPr="00CE3C5C">
        <w:rPr>
          <w:iCs/>
          <w:spacing w:val="-5"/>
          <w:lang w:val="uk-UA"/>
        </w:rPr>
        <w:t>Фрейдина</w:t>
      </w:r>
      <w:proofErr w:type="spellEnd"/>
      <w:r w:rsidRPr="00CE3C5C">
        <w:rPr>
          <w:iCs/>
          <w:spacing w:val="-5"/>
          <w:lang w:val="uk-UA"/>
        </w:rPr>
        <w:t xml:space="preserve">. – 3-е </w:t>
      </w:r>
      <w:proofErr w:type="spellStart"/>
      <w:r w:rsidRPr="00CE3C5C">
        <w:rPr>
          <w:iCs/>
          <w:spacing w:val="-5"/>
          <w:lang w:val="uk-UA"/>
        </w:rPr>
        <w:t>изд</w:t>
      </w:r>
      <w:proofErr w:type="spellEnd"/>
      <w:r w:rsidRPr="00CE3C5C">
        <w:rPr>
          <w:iCs/>
          <w:spacing w:val="-5"/>
          <w:lang w:val="uk-UA"/>
        </w:rPr>
        <w:t xml:space="preserve">., стер. – М. : Омега, 2010. – 368 с. </w:t>
      </w:r>
      <w:r w:rsidRPr="00CE3C5C">
        <w:rPr>
          <w:lang w:val="uk-UA"/>
        </w:rPr>
        <w:t xml:space="preserve"> </w:t>
      </w:r>
    </w:p>
    <w:p w:rsidR="002C0D54" w:rsidRPr="00CE3C5C" w:rsidRDefault="002C0D54" w:rsidP="00047C62">
      <w:pPr>
        <w:pStyle w:val="Li"/>
        <w:numPr>
          <w:ilvl w:val="0"/>
          <w:numId w:val="10"/>
        </w:numPr>
        <w:tabs>
          <w:tab w:val="clear" w:pos="720"/>
          <w:tab w:val="left" w:pos="142"/>
          <w:tab w:val="num" w:pos="426"/>
        </w:tabs>
        <w:autoSpaceDE w:val="0"/>
        <w:autoSpaceDN w:val="0"/>
        <w:adjustRightInd w:val="0"/>
        <w:ind w:left="426" w:hanging="426"/>
        <w:jc w:val="both"/>
        <w:rPr>
          <w:rFonts w:ascii="Times New Roman" w:hAnsi="Times New Roman"/>
          <w:lang w:val="uk-UA"/>
        </w:rPr>
      </w:pPr>
      <w:proofErr w:type="spellStart"/>
      <w:r w:rsidRPr="00CE3C5C">
        <w:rPr>
          <w:rFonts w:ascii="Times New Roman" w:hAnsi="Times New Roman"/>
          <w:lang w:val="uk-UA"/>
        </w:rPr>
        <w:t>Хэгай</w:t>
      </w:r>
      <w:proofErr w:type="spellEnd"/>
      <w:r w:rsidRPr="00CE3C5C">
        <w:rPr>
          <w:rFonts w:ascii="Times New Roman" w:hAnsi="Times New Roman"/>
          <w:lang w:val="uk-UA"/>
        </w:rPr>
        <w:t xml:space="preserve"> О. А. </w:t>
      </w:r>
      <w:proofErr w:type="spellStart"/>
      <w:r w:rsidRPr="00CE3C5C">
        <w:rPr>
          <w:rFonts w:ascii="Times New Roman" w:hAnsi="Times New Roman"/>
          <w:lang w:val="uk-UA"/>
        </w:rPr>
        <w:t>Исследование</w:t>
      </w:r>
      <w:proofErr w:type="spellEnd"/>
      <w:r w:rsidRPr="00CE3C5C">
        <w:rPr>
          <w:rFonts w:ascii="Times New Roman" w:hAnsi="Times New Roman"/>
          <w:lang w:val="uk-UA"/>
        </w:rPr>
        <w:t xml:space="preserve"> систем </w:t>
      </w:r>
      <w:proofErr w:type="spellStart"/>
      <w:r w:rsidRPr="00CE3C5C">
        <w:rPr>
          <w:rFonts w:ascii="Times New Roman" w:hAnsi="Times New Roman"/>
          <w:lang w:val="uk-UA"/>
        </w:rPr>
        <w:t>управления</w:t>
      </w:r>
      <w:proofErr w:type="spellEnd"/>
      <w:r w:rsidRPr="00CE3C5C">
        <w:rPr>
          <w:rFonts w:ascii="Times New Roman" w:hAnsi="Times New Roman"/>
          <w:lang w:val="uk-UA"/>
        </w:rPr>
        <w:t xml:space="preserve"> </w:t>
      </w:r>
      <w:r w:rsidRPr="00CE3C5C">
        <w:rPr>
          <w:rFonts w:ascii="Times New Roman" w:hAnsi="Times New Roman"/>
          <w:iCs/>
          <w:spacing w:val="-5"/>
          <w:lang w:val="uk-UA"/>
        </w:rPr>
        <w:t>: [</w:t>
      </w:r>
      <w:proofErr w:type="spellStart"/>
      <w:r w:rsidRPr="00CE3C5C">
        <w:rPr>
          <w:rFonts w:ascii="Times New Roman" w:hAnsi="Times New Roman"/>
          <w:iCs/>
          <w:spacing w:val="-5"/>
          <w:lang w:val="uk-UA"/>
        </w:rPr>
        <w:t>Учебник</w:t>
      </w:r>
      <w:proofErr w:type="spellEnd"/>
      <w:r w:rsidRPr="00CE3C5C">
        <w:rPr>
          <w:rFonts w:ascii="Times New Roman" w:hAnsi="Times New Roman"/>
          <w:iCs/>
          <w:spacing w:val="-5"/>
          <w:lang w:val="uk-UA"/>
        </w:rPr>
        <w:t xml:space="preserve">] / О. А. </w:t>
      </w:r>
      <w:proofErr w:type="spellStart"/>
      <w:r w:rsidRPr="00CE3C5C">
        <w:rPr>
          <w:rFonts w:ascii="Times New Roman" w:hAnsi="Times New Roman"/>
          <w:iCs/>
          <w:spacing w:val="-5"/>
          <w:lang w:val="uk-UA"/>
        </w:rPr>
        <w:t>Хэгай</w:t>
      </w:r>
      <w:proofErr w:type="spellEnd"/>
      <w:r w:rsidRPr="00CE3C5C">
        <w:rPr>
          <w:rFonts w:ascii="Times New Roman" w:hAnsi="Times New Roman"/>
          <w:iCs/>
          <w:spacing w:val="-5"/>
          <w:lang w:val="uk-UA"/>
        </w:rPr>
        <w:t xml:space="preserve">. – </w:t>
      </w:r>
      <w:proofErr w:type="spellStart"/>
      <w:r w:rsidRPr="00CE3C5C">
        <w:rPr>
          <w:rFonts w:ascii="Times New Roman" w:hAnsi="Times New Roman"/>
          <w:iCs/>
          <w:spacing w:val="-5"/>
          <w:lang w:val="uk-UA"/>
        </w:rPr>
        <w:t>Челябинск</w:t>
      </w:r>
      <w:proofErr w:type="spellEnd"/>
      <w:r w:rsidRPr="00CE3C5C">
        <w:rPr>
          <w:rFonts w:ascii="Times New Roman" w:hAnsi="Times New Roman"/>
          <w:iCs/>
          <w:spacing w:val="-5"/>
          <w:lang w:val="uk-UA"/>
        </w:rPr>
        <w:t xml:space="preserve"> : </w:t>
      </w:r>
      <w:proofErr w:type="spellStart"/>
      <w:r w:rsidRPr="00CE3C5C">
        <w:rPr>
          <w:rFonts w:ascii="Times New Roman" w:hAnsi="Times New Roman"/>
          <w:iCs/>
          <w:spacing w:val="-5"/>
          <w:lang w:val="uk-UA"/>
        </w:rPr>
        <w:t>ЧелГУ</w:t>
      </w:r>
      <w:proofErr w:type="spellEnd"/>
      <w:r w:rsidRPr="00CE3C5C">
        <w:rPr>
          <w:rFonts w:ascii="Times New Roman" w:hAnsi="Times New Roman"/>
          <w:iCs/>
          <w:spacing w:val="-5"/>
          <w:lang w:val="uk-UA"/>
        </w:rPr>
        <w:t>, 2009. – 167 с.</w:t>
      </w:r>
    </w:p>
    <w:p w:rsidR="002C0D54" w:rsidRPr="00CE3C5C" w:rsidRDefault="002C0D54" w:rsidP="00047C62">
      <w:pPr>
        <w:numPr>
          <w:ilvl w:val="0"/>
          <w:numId w:val="10"/>
        </w:numPr>
        <w:tabs>
          <w:tab w:val="clear" w:pos="720"/>
          <w:tab w:val="num" w:pos="426"/>
        </w:tabs>
        <w:ind w:left="426" w:hanging="426"/>
        <w:jc w:val="both"/>
        <w:rPr>
          <w:lang w:val="uk-UA"/>
        </w:rPr>
      </w:pPr>
      <w:proofErr w:type="spellStart"/>
      <w:r w:rsidRPr="00CE3C5C">
        <w:rPr>
          <w:lang w:val="uk-UA"/>
        </w:rPr>
        <w:t>Экономико-математические</w:t>
      </w:r>
      <w:proofErr w:type="spellEnd"/>
      <w:r w:rsidRPr="00CE3C5C">
        <w:rPr>
          <w:lang w:val="uk-UA"/>
        </w:rPr>
        <w:t xml:space="preserve"> </w:t>
      </w:r>
      <w:proofErr w:type="spellStart"/>
      <w:r w:rsidRPr="00CE3C5C">
        <w:rPr>
          <w:lang w:val="uk-UA"/>
        </w:rPr>
        <w:t>методы</w:t>
      </w:r>
      <w:proofErr w:type="spellEnd"/>
      <w:r w:rsidRPr="00CE3C5C">
        <w:rPr>
          <w:lang w:val="uk-UA"/>
        </w:rPr>
        <w:t xml:space="preserve"> и </w:t>
      </w:r>
      <w:proofErr w:type="spellStart"/>
      <w:r w:rsidRPr="00CE3C5C">
        <w:rPr>
          <w:lang w:val="uk-UA"/>
        </w:rPr>
        <w:t>прикладные</w:t>
      </w:r>
      <w:proofErr w:type="spellEnd"/>
      <w:r w:rsidRPr="00CE3C5C">
        <w:rPr>
          <w:lang w:val="uk-UA"/>
        </w:rPr>
        <w:t xml:space="preserve"> </w:t>
      </w:r>
      <w:proofErr w:type="spellStart"/>
      <w:r w:rsidRPr="00CE3C5C">
        <w:rPr>
          <w:lang w:val="uk-UA"/>
        </w:rPr>
        <w:t>модели</w:t>
      </w:r>
      <w:proofErr w:type="spellEnd"/>
      <w:r w:rsidRPr="00CE3C5C">
        <w:rPr>
          <w:lang w:val="uk-UA"/>
        </w:rPr>
        <w:t xml:space="preserve"> : [</w:t>
      </w:r>
      <w:proofErr w:type="spellStart"/>
      <w:r w:rsidRPr="00CE3C5C">
        <w:rPr>
          <w:lang w:val="uk-UA"/>
        </w:rPr>
        <w:t>Учеб</w:t>
      </w:r>
      <w:proofErr w:type="spellEnd"/>
      <w:r w:rsidRPr="00CE3C5C">
        <w:rPr>
          <w:lang w:val="uk-UA"/>
        </w:rPr>
        <w:t xml:space="preserve">. </w:t>
      </w:r>
      <w:proofErr w:type="spellStart"/>
      <w:r w:rsidRPr="00CE3C5C">
        <w:rPr>
          <w:lang w:val="uk-UA"/>
        </w:rPr>
        <w:t>пособие</w:t>
      </w:r>
      <w:proofErr w:type="spellEnd"/>
      <w:r w:rsidRPr="00CE3C5C">
        <w:rPr>
          <w:lang w:val="uk-UA"/>
        </w:rPr>
        <w:t xml:space="preserve">.] / </w:t>
      </w:r>
      <w:proofErr w:type="spellStart"/>
      <w:r w:rsidRPr="00CE3C5C">
        <w:rPr>
          <w:lang w:val="uk-UA"/>
        </w:rPr>
        <w:t>под</w:t>
      </w:r>
      <w:proofErr w:type="spellEnd"/>
      <w:r w:rsidRPr="00CE3C5C">
        <w:rPr>
          <w:lang w:val="uk-UA"/>
        </w:rPr>
        <w:t xml:space="preserve"> ред. В. В. </w:t>
      </w:r>
      <w:proofErr w:type="spellStart"/>
      <w:r w:rsidRPr="00CE3C5C">
        <w:rPr>
          <w:lang w:val="uk-UA"/>
        </w:rPr>
        <w:t>Федосеева</w:t>
      </w:r>
      <w:proofErr w:type="spellEnd"/>
      <w:r w:rsidRPr="00CE3C5C">
        <w:rPr>
          <w:lang w:val="uk-UA"/>
        </w:rPr>
        <w:t>. – М. : ЮНИТИ-ДАНА, 2012. – 302 с.</w:t>
      </w:r>
    </w:p>
    <w:p w:rsidR="002C0D54" w:rsidRPr="00CE3C5C" w:rsidRDefault="002C0D54" w:rsidP="00047C62">
      <w:pPr>
        <w:numPr>
          <w:ilvl w:val="0"/>
          <w:numId w:val="10"/>
        </w:numPr>
        <w:tabs>
          <w:tab w:val="clear" w:pos="720"/>
          <w:tab w:val="num" w:pos="426"/>
        </w:tabs>
        <w:ind w:left="426" w:hanging="426"/>
        <w:jc w:val="both"/>
        <w:rPr>
          <w:lang w:val="uk-UA"/>
        </w:rPr>
      </w:pPr>
      <w:proofErr w:type="spellStart"/>
      <w:r w:rsidRPr="00CE3C5C">
        <w:rPr>
          <w:lang w:val="uk-UA"/>
        </w:rPr>
        <w:t>Энциклопедический</w:t>
      </w:r>
      <w:proofErr w:type="spellEnd"/>
      <w:r w:rsidRPr="00CE3C5C">
        <w:rPr>
          <w:lang w:val="uk-UA"/>
        </w:rPr>
        <w:t xml:space="preserve"> </w:t>
      </w:r>
      <w:proofErr w:type="spellStart"/>
      <w:r w:rsidRPr="00CE3C5C">
        <w:rPr>
          <w:lang w:val="uk-UA"/>
        </w:rPr>
        <w:t>словарь</w:t>
      </w:r>
      <w:proofErr w:type="spellEnd"/>
      <w:r w:rsidRPr="00CE3C5C">
        <w:rPr>
          <w:lang w:val="uk-UA"/>
        </w:rPr>
        <w:t xml:space="preserve">: </w:t>
      </w:r>
      <w:proofErr w:type="spellStart"/>
      <w:r w:rsidRPr="00CE3C5C">
        <w:rPr>
          <w:lang w:val="uk-UA"/>
        </w:rPr>
        <w:t>бизнес</w:t>
      </w:r>
      <w:proofErr w:type="spellEnd"/>
      <w:r w:rsidRPr="00CE3C5C">
        <w:rPr>
          <w:lang w:val="uk-UA"/>
        </w:rPr>
        <w:t xml:space="preserve">, менеджмент, маркетинг, </w:t>
      </w:r>
      <w:proofErr w:type="spellStart"/>
      <w:r w:rsidRPr="00CE3C5C">
        <w:rPr>
          <w:lang w:val="uk-UA"/>
        </w:rPr>
        <w:t>информация</w:t>
      </w:r>
      <w:proofErr w:type="spellEnd"/>
      <w:r w:rsidRPr="00CE3C5C">
        <w:rPr>
          <w:lang w:val="uk-UA"/>
        </w:rPr>
        <w:t xml:space="preserve">. – К.: </w:t>
      </w:r>
      <w:proofErr w:type="spellStart"/>
      <w:r w:rsidRPr="00CE3C5C">
        <w:rPr>
          <w:lang w:val="uk-UA"/>
        </w:rPr>
        <w:t>Техника</w:t>
      </w:r>
      <w:proofErr w:type="spellEnd"/>
      <w:r w:rsidRPr="00CE3C5C">
        <w:rPr>
          <w:lang w:val="uk-UA"/>
        </w:rPr>
        <w:t xml:space="preserve">, 2006. – 855 с. </w:t>
      </w:r>
    </w:p>
    <w:p w:rsidR="002C0D54" w:rsidRPr="00CE3C5C" w:rsidRDefault="002C0D54" w:rsidP="002C0D54">
      <w:pPr>
        <w:jc w:val="both"/>
        <w:rPr>
          <w:lang w:val="uk-UA"/>
        </w:rPr>
      </w:pPr>
    </w:p>
    <w:p w:rsidR="002C0D54" w:rsidRPr="00CE3C5C" w:rsidRDefault="002C0D54" w:rsidP="002C0D54">
      <w:pPr>
        <w:jc w:val="center"/>
        <w:rPr>
          <w:b/>
          <w:lang w:val="uk-UA"/>
        </w:rPr>
      </w:pPr>
      <w:r w:rsidRPr="00CE3C5C">
        <w:rPr>
          <w:b/>
          <w:lang w:val="uk-UA"/>
        </w:rPr>
        <w:t>12. ІНФОРМАЦІЙНІ РЕСУРСИ</w:t>
      </w:r>
    </w:p>
    <w:p w:rsidR="002C0D54" w:rsidRPr="00CE3C5C" w:rsidRDefault="002C0D54" w:rsidP="002C0D54">
      <w:pPr>
        <w:spacing w:before="120"/>
        <w:jc w:val="both"/>
        <w:rPr>
          <w:lang w:val="uk-UA"/>
        </w:rPr>
      </w:pPr>
      <w:r w:rsidRPr="00CE3C5C">
        <w:rPr>
          <w:lang w:val="uk-UA"/>
        </w:rPr>
        <w:t xml:space="preserve">1. </w:t>
      </w:r>
      <w:hyperlink r:id="rId13" w:history="1">
        <w:r w:rsidRPr="00CE3C5C">
          <w:rPr>
            <w:rStyle w:val="af0"/>
            <w:color w:val="auto"/>
            <w:u w:val="none"/>
            <w:lang w:val="uk-UA"/>
          </w:rPr>
          <w:t>http://elibrary.ru</w:t>
        </w:r>
      </w:hyperlink>
    </w:p>
    <w:p w:rsidR="002C0D54" w:rsidRPr="00CE3C5C" w:rsidRDefault="002C0D54" w:rsidP="002C0D54">
      <w:pPr>
        <w:jc w:val="both"/>
        <w:rPr>
          <w:lang w:val="uk-UA"/>
        </w:rPr>
      </w:pPr>
      <w:r w:rsidRPr="00CE3C5C">
        <w:rPr>
          <w:lang w:val="uk-UA"/>
        </w:rPr>
        <w:t xml:space="preserve">2. </w:t>
      </w:r>
      <w:hyperlink r:id="rId14" w:history="1">
        <w:r w:rsidRPr="00CE3C5C">
          <w:rPr>
            <w:rStyle w:val="af0"/>
            <w:color w:val="auto"/>
            <w:u w:val="none"/>
            <w:lang w:val="uk-UA"/>
          </w:rPr>
          <w:t>http://www.cfin.ru</w:t>
        </w:r>
      </w:hyperlink>
    </w:p>
    <w:p w:rsidR="002C0D54" w:rsidRPr="00CE3C5C" w:rsidRDefault="002C0D54" w:rsidP="002C0D54">
      <w:pPr>
        <w:jc w:val="both"/>
        <w:rPr>
          <w:lang w:val="uk-UA"/>
        </w:rPr>
      </w:pPr>
      <w:r w:rsidRPr="00CE3C5C">
        <w:rPr>
          <w:lang w:val="uk-UA"/>
        </w:rPr>
        <w:t xml:space="preserve">3. </w:t>
      </w:r>
      <w:hyperlink r:id="rId15" w:history="1">
        <w:r w:rsidRPr="00CE3C5C">
          <w:rPr>
            <w:rStyle w:val="af0"/>
            <w:color w:val="auto"/>
            <w:u w:val="none"/>
            <w:lang w:val="uk-UA"/>
          </w:rPr>
          <w:t>http://hrm.ru</w:t>
        </w:r>
      </w:hyperlink>
    </w:p>
    <w:p w:rsidR="002C0D54" w:rsidRPr="00CE3C5C" w:rsidRDefault="002C0D54" w:rsidP="002C0D54">
      <w:pPr>
        <w:jc w:val="both"/>
        <w:rPr>
          <w:lang w:val="uk-UA"/>
        </w:rPr>
      </w:pPr>
      <w:r w:rsidRPr="00CE3C5C">
        <w:rPr>
          <w:lang w:val="uk-UA"/>
        </w:rPr>
        <w:t xml:space="preserve">4. </w:t>
      </w:r>
      <w:hyperlink r:id="rId16" w:history="1">
        <w:r w:rsidRPr="00CE3C5C">
          <w:rPr>
            <w:rStyle w:val="af0"/>
            <w:color w:val="auto"/>
            <w:u w:val="none"/>
            <w:lang w:val="uk-UA"/>
          </w:rPr>
          <w:t>http://hrliga.com</w:t>
        </w:r>
      </w:hyperlink>
    </w:p>
    <w:p w:rsidR="002C0D54" w:rsidRPr="00CE3C5C" w:rsidRDefault="002C0D54" w:rsidP="002C0D54">
      <w:pPr>
        <w:jc w:val="both"/>
        <w:rPr>
          <w:lang w:val="uk-UA"/>
        </w:rPr>
      </w:pPr>
      <w:r w:rsidRPr="00CE3C5C">
        <w:rPr>
          <w:lang w:val="uk-UA"/>
        </w:rPr>
        <w:t>5. http://www.aup.ru</w:t>
      </w:r>
    </w:p>
    <w:p w:rsidR="00CA7E7B" w:rsidRPr="00E15FD9" w:rsidRDefault="00CA7E7B" w:rsidP="003051E7">
      <w:pPr>
        <w:jc w:val="center"/>
        <w:rPr>
          <w:lang w:val="uk-UA"/>
        </w:rPr>
      </w:pPr>
    </w:p>
    <w:sectPr w:rsidR="00CA7E7B" w:rsidRPr="00E15FD9" w:rsidSect="003051E7">
      <w:pgSz w:w="11906" w:h="16838"/>
      <w:pgMar w:top="1134" w:right="113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4E74" w:rsidRDefault="00EC4E74" w:rsidP="003051E7">
      <w:r>
        <w:separator/>
      </w:r>
    </w:p>
  </w:endnote>
  <w:endnote w:type="continuationSeparator" w:id="0">
    <w:p w:rsidR="00EC4E74" w:rsidRDefault="00EC4E74" w:rsidP="003051E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Arial Unicode MS"/>
    <w:panose1 w:val="00000000000000000000"/>
    <w:charset w:val="80"/>
    <w:family w:val="auto"/>
    <w:notTrueType/>
    <w:pitch w:val="default"/>
    <w:sig w:usb0="00000003" w:usb1="08070000" w:usb2="00000010" w:usb3="00000000" w:csb0="0002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427B" w:rsidRDefault="00C7427B">
    <w:pPr>
      <w:pStyle w:val="a3"/>
    </w:pPr>
  </w:p>
  <w:p w:rsidR="00C7427B" w:rsidRDefault="00C7427B">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8528202"/>
      <w:docPartObj>
        <w:docPartGallery w:val="Page Numbers (Bottom of Page)"/>
        <w:docPartUnique/>
      </w:docPartObj>
    </w:sdtPr>
    <w:sdtContent>
      <w:p w:rsidR="00C7427B" w:rsidRDefault="00C7427B">
        <w:pPr>
          <w:pStyle w:val="a3"/>
          <w:jc w:val="center"/>
        </w:pPr>
        <w:fldSimple w:instr=" PAGE   \* MERGEFORMAT ">
          <w:r w:rsidR="00725B7F">
            <w:rPr>
              <w:noProof/>
            </w:rPr>
            <w:t>12</w:t>
          </w:r>
        </w:fldSimple>
      </w:p>
    </w:sdtContent>
  </w:sdt>
  <w:p w:rsidR="00C7427B" w:rsidRDefault="00C7427B">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4E74" w:rsidRDefault="00EC4E74" w:rsidP="003051E7">
      <w:r>
        <w:separator/>
      </w:r>
    </w:p>
  </w:footnote>
  <w:footnote w:type="continuationSeparator" w:id="0">
    <w:p w:rsidR="00EC4E74" w:rsidRDefault="00EC4E74" w:rsidP="003051E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02659"/>
    <w:multiLevelType w:val="hybridMultilevel"/>
    <w:tmpl w:val="8A103148"/>
    <w:lvl w:ilvl="0" w:tplc="D53CE804">
      <w:start w:val="1"/>
      <w:numFmt w:val="bullet"/>
      <w:lvlText w:val="−"/>
      <w:lvlJc w:val="left"/>
      <w:pPr>
        <w:ind w:left="720" w:hanging="360"/>
      </w:pPr>
      <w:rPr>
        <w:rFonts w:ascii="Times New Roman" w:hAnsi="Times New Roman" w:hint="default"/>
      </w:rPr>
    </w:lvl>
    <w:lvl w:ilvl="1" w:tplc="831416BE">
      <w:start w:val="1"/>
      <w:numFmt w:val="decimal"/>
      <w:lvlText w:val="%2)"/>
      <w:lvlJc w:val="left"/>
      <w:pPr>
        <w:ind w:left="2010" w:hanging="930"/>
      </w:pPr>
      <w:rPr>
        <w:rFonts w:cs="Times New Roman" w:hint="default"/>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61C7F0B"/>
    <w:multiLevelType w:val="hybridMultilevel"/>
    <w:tmpl w:val="5B82F20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089F75FC"/>
    <w:multiLevelType w:val="hybridMultilevel"/>
    <w:tmpl w:val="3452B352"/>
    <w:lvl w:ilvl="0" w:tplc="625829D4">
      <w:start w:val="1"/>
      <w:numFmt w:val="decimal"/>
      <w:lvlText w:val="%1."/>
      <w:lvlJc w:val="left"/>
      <w:pPr>
        <w:ind w:left="2345"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92863D0"/>
    <w:multiLevelType w:val="hybridMultilevel"/>
    <w:tmpl w:val="F3FCAD16"/>
    <w:lvl w:ilvl="0" w:tplc="D53CE804">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A656B7F"/>
    <w:multiLevelType w:val="hybridMultilevel"/>
    <w:tmpl w:val="51385CEC"/>
    <w:lvl w:ilvl="0" w:tplc="93128D06">
      <w:start w:val="2"/>
      <w:numFmt w:val="bullet"/>
      <w:lvlText w:val="-"/>
      <w:lvlJc w:val="left"/>
      <w:pPr>
        <w:ind w:left="1429" w:hanging="360"/>
      </w:pPr>
      <w:rPr>
        <w:rFonts w:ascii="Times New Roman" w:eastAsia="Arial Unicode MS"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D0122F8"/>
    <w:multiLevelType w:val="hybridMultilevel"/>
    <w:tmpl w:val="59964FA6"/>
    <w:lvl w:ilvl="0" w:tplc="93128D06">
      <w:start w:val="2"/>
      <w:numFmt w:val="bullet"/>
      <w:lvlText w:val="-"/>
      <w:lvlJc w:val="left"/>
      <w:pPr>
        <w:ind w:left="1429" w:hanging="360"/>
      </w:pPr>
      <w:rPr>
        <w:rFonts w:ascii="Times New Roman" w:eastAsia="Arial Unicode MS"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0D413A50"/>
    <w:multiLevelType w:val="hybridMultilevel"/>
    <w:tmpl w:val="E20204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F19725E"/>
    <w:multiLevelType w:val="hybridMultilevel"/>
    <w:tmpl w:val="BFA6B5BE"/>
    <w:lvl w:ilvl="0" w:tplc="40C657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174A2C54"/>
    <w:multiLevelType w:val="hybridMultilevel"/>
    <w:tmpl w:val="A4CCC37A"/>
    <w:lvl w:ilvl="0" w:tplc="E5581EF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C550EEA"/>
    <w:multiLevelType w:val="hybridMultilevel"/>
    <w:tmpl w:val="C4A43A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26BD6042"/>
    <w:multiLevelType w:val="hybridMultilevel"/>
    <w:tmpl w:val="AEC2D168"/>
    <w:lvl w:ilvl="0" w:tplc="93128D06">
      <w:start w:val="2"/>
      <w:numFmt w:val="bullet"/>
      <w:lvlText w:val="-"/>
      <w:lvlJc w:val="left"/>
      <w:pPr>
        <w:ind w:left="899" w:hanging="360"/>
      </w:pPr>
      <w:rPr>
        <w:rFonts w:ascii="Times New Roman" w:eastAsia="Arial Unicode MS" w:hAnsi="Times New Roman" w:cs="Times New Roman" w:hint="default"/>
      </w:rPr>
    </w:lvl>
    <w:lvl w:ilvl="1" w:tplc="04190003" w:tentative="1">
      <w:start w:val="1"/>
      <w:numFmt w:val="bullet"/>
      <w:lvlText w:val="o"/>
      <w:lvlJc w:val="left"/>
      <w:pPr>
        <w:ind w:left="1619" w:hanging="360"/>
      </w:pPr>
      <w:rPr>
        <w:rFonts w:ascii="Courier New" w:hAnsi="Courier New" w:cs="Courier New" w:hint="default"/>
      </w:rPr>
    </w:lvl>
    <w:lvl w:ilvl="2" w:tplc="04190005" w:tentative="1">
      <w:start w:val="1"/>
      <w:numFmt w:val="bullet"/>
      <w:lvlText w:val=""/>
      <w:lvlJc w:val="left"/>
      <w:pPr>
        <w:ind w:left="2339" w:hanging="360"/>
      </w:pPr>
      <w:rPr>
        <w:rFonts w:ascii="Wingdings" w:hAnsi="Wingdings" w:hint="default"/>
      </w:rPr>
    </w:lvl>
    <w:lvl w:ilvl="3" w:tplc="04190001" w:tentative="1">
      <w:start w:val="1"/>
      <w:numFmt w:val="bullet"/>
      <w:lvlText w:val=""/>
      <w:lvlJc w:val="left"/>
      <w:pPr>
        <w:ind w:left="3059" w:hanging="360"/>
      </w:pPr>
      <w:rPr>
        <w:rFonts w:ascii="Symbol" w:hAnsi="Symbol" w:hint="default"/>
      </w:rPr>
    </w:lvl>
    <w:lvl w:ilvl="4" w:tplc="04190003" w:tentative="1">
      <w:start w:val="1"/>
      <w:numFmt w:val="bullet"/>
      <w:lvlText w:val="o"/>
      <w:lvlJc w:val="left"/>
      <w:pPr>
        <w:ind w:left="3779" w:hanging="360"/>
      </w:pPr>
      <w:rPr>
        <w:rFonts w:ascii="Courier New" w:hAnsi="Courier New" w:cs="Courier New" w:hint="default"/>
      </w:rPr>
    </w:lvl>
    <w:lvl w:ilvl="5" w:tplc="04190005" w:tentative="1">
      <w:start w:val="1"/>
      <w:numFmt w:val="bullet"/>
      <w:lvlText w:val=""/>
      <w:lvlJc w:val="left"/>
      <w:pPr>
        <w:ind w:left="4499" w:hanging="360"/>
      </w:pPr>
      <w:rPr>
        <w:rFonts w:ascii="Wingdings" w:hAnsi="Wingdings" w:hint="default"/>
      </w:rPr>
    </w:lvl>
    <w:lvl w:ilvl="6" w:tplc="04190001" w:tentative="1">
      <w:start w:val="1"/>
      <w:numFmt w:val="bullet"/>
      <w:lvlText w:val=""/>
      <w:lvlJc w:val="left"/>
      <w:pPr>
        <w:ind w:left="5219" w:hanging="360"/>
      </w:pPr>
      <w:rPr>
        <w:rFonts w:ascii="Symbol" w:hAnsi="Symbol" w:hint="default"/>
      </w:rPr>
    </w:lvl>
    <w:lvl w:ilvl="7" w:tplc="04190003" w:tentative="1">
      <w:start w:val="1"/>
      <w:numFmt w:val="bullet"/>
      <w:lvlText w:val="o"/>
      <w:lvlJc w:val="left"/>
      <w:pPr>
        <w:ind w:left="5939" w:hanging="360"/>
      </w:pPr>
      <w:rPr>
        <w:rFonts w:ascii="Courier New" w:hAnsi="Courier New" w:cs="Courier New" w:hint="default"/>
      </w:rPr>
    </w:lvl>
    <w:lvl w:ilvl="8" w:tplc="04190005" w:tentative="1">
      <w:start w:val="1"/>
      <w:numFmt w:val="bullet"/>
      <w:lvlText w:val=""/>
      <w:lvlJc w:val="left"/>
      <w:pPr>
        <w:ind w:left="6659" w:hanging="360"/>
      </w:pPr>
      <w:rPr>
        <w:rFonts w:ascii="Wingdings" w:hAnsi="Wingdings" w:hint="default"/>
      </w:rPr>
    </w:lvl>
  </w:abstractNum>
  <w:abstractNum w:abstractNumId="11">
    <w:nsid w:val="33B26DC4"/>
    <w:multiLevelType w:val="hybridMultilevel"/>
    <w:tmpl w:val="B0C4DFC2"/>
    <w:lvl w:ilvl="0" w:tplc="E28CA2C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34415E14"/>
    <w:multiLevelType w:val="hybridMultilevel"/>
    <w:tmpl w:val="55224DC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34641B11"/>
    <w:multiLevelType w:val="hybridMultilevel"/>
    <w:tmpl w:val="38FEF410"/>
    <w:lvl w:ilvl="0" w:tplc="93128D06">
      <w:start w:val="2"/>
      <w:numFmt w:val="bullet"/>
      <w:lvlText w:val="-"/>
      <w:lvlJc w:val="left"/>
      <w:pPr>
        <w:ind w:left="1429" w:hanging="360"/>
      </w:pPr>
      <w:rPr>
        <w:rFonts w:ascii="Times New Roman" w:eastAsia="Arial Unicode MS"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3DE52B4F"/>
    <w:multiLevelType w:val="hybridMultilevel"/>
    <w:tmpl w:val="728CDF64"/>
    <w:lvl w:ilvl="0" w:tplc="93128D06">
      <w:start w:val="2"/>
      <w:numFmt w:val="bullet"/>
      <w:lvlText w:val="-"/>
      <w:lvlJc w:val="left"/>
      <w:pPr>
        <w:ind w:left="1429" w:hanging="360"/>
      </w:pPr>
      <w:rPr>
        <w:rFonts w:ascii="Times New Roman" w:eastAsia="Arial Unicode MS"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42737BA6"/>
    <w:multiLevelType w:val="hybridMultilevel"/>
    <w:tmpl w:val="6C36D2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326445B"/>
    <w:multiLevelType w:val="hybridMultilevel"/>
    <w:tmpl w:val="477CC0FE"/>
    <w:lvl w:ilvl="0" w:tplc="B15A3E2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43AD09C0"/>
    <w:multiLevelType w:val="hybridMultilevel"/>
    <w:tmpl w:val="6D2A6268"/>
    <w:lvl w:ilvl="0" w:tplc="62CA6F0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45B61344"/>
    <w:multiLevelType w:val="hybridMultilevel"/>
    <w:tmpl w:val="B9D831B2"/>
    <w:lvl w:ilvl="0" w:tplc="E5581EF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64469FF"/>
    <w:multiLevelType w:val="multilevel"/>
    <w:tmpl w:val="71900418"/>
    <w:lvl w:ilvl="0">
      <w:start w:val="1"/>
      <w:numFmt w:val="bullet"/>
      <w:lvlText w:val="−"/>
      <w:lvlJc w:val="left"/>
      <w:pPr>
        <w:ind w:left="1984" w:hanging="1275"/>
      </w:pPr>
      <w:rPr>
        <w:rFonts w:ascii="Times New Roman" w:hAnsi="Times New Roman" w:hint="default"/>
      </w:rPr>
    </w:lvl>
    <w:lvl w:ilvl="1" w:tentative="1">
      <w:start w:val="1"/>
      <w:numFmt w:val="lowerLetter"/>
      <w:lvlText w:val="%2."/>
      <w:lvlJc w:val="left"/>
      <w:pPr>
        <w:ind w:left="1789" w:hanging="360"/>
      </w:pPr>
      <w:rPr>
        <w:rFonts w:cs="Times New Roman"/>
      </w:rPr>
    </w:lvl>
    <w:lvl w:ilvl="2" w:tentative="1">
      <w:start w:val="1"/>
      <w:numFmt w:val="lowerRoman"/>
      <w:lvlText w:val="%3."/>
      <w:lvlJc w:val="right"/>
      <w:pPr>
        <w:ind w:left="2509" w:hanging="180"/>
      </w:pPr>
      <w:rPr>
        <w:rFonts w:cs="Times New Roman"/>
      </w:rPr>
    </w:lvl>
    <w:lvl w:ilvl="3" w:tentative="1">
      <w:start w:val="1"/>
      <w:numFmt w:val="decimal"/>
      <w:lvlText w:val="%4."/>
      <w:lvlJc w:val="left"/>
      <w:pPr>
        <w:ind w:left="3229" w:hanging="360"/>
      </w:pPr>
      <w:rPr>
        <w:rFonts w:cs="Times New Roman"/>
      </w:rPr>
    </w:lvl>
    <w:lvl w:ilvl="4" w:tentative="1">
      <w:start w:val="1"/>
      <w:numFmt w:val="lowerLetter"/>
      <w:lvlText w:val="%5."/>
      <w:lvlJc w:val="left"/>
      <w:pPr>
        <w:ind w:left="3949" w:hanging="360"/>
      </w:pPr>
      <w:rPr>
        <w:rFonts w:cs="Times New Roman"/>
      </w:rPr>
    </w:lvl>
    <w:lvl w:ilvl="5" w:tentative="1">
      <w:start w:val="1"/>
      <w:numFmt w:val="lowerRoman"/>
      <w:lvlText w:val="%6."/>
      <w:lvlJc w:val="right"/>
      <w:pPr>
        <w:ind w:left="4669" w:hanging="180"/>
      </w:pPr>
      <w:rPr>
        <w:rFonts w:cs="Times New Roman"/>
      </w:rPr>
    </w:lvl>
    <w:lvl w:ilvl="6" w:tentative="1">
      <w:start w:val="1"/>
      <w:numFmt w:val="decimal"/>
      <w:lvlText w:val="%7."/>
      <w:lvlJc w:val="left"/>
      <w:pPr>
        <w:ind w:left="5389" w:hanging="360"/>
      </w:pPr>
      <w:rPr>
        <w:rFonts w:cs="Times New Roman"/>
      </w:rPr>
    </w:lvl>
    <w:lvl w:ilvl="7" w:tentative="1">
      <w:start w:val="1"/>
      <w:numFmt w:val="lowerLetter"/>
      <w:lvlText w:val="%8."/>
      <w:lvlJc w:val="left"/>
      <w:pPr>
        <w:ind w:left="6109" w:hanging="360"/>
      </w:pPr>
      <w:rPr>
        <w:rFonts w:cs="Times New Roman"/>
      </w:rPr>
    </w:lvl>
    <w:lvl w:ilvl="8" w:tentative="1">
      <w:start w:val="1"/>
      <w:numFmt w:val="lowerRoman"/>
      <w:lvlText w:val="%9."/>
      <w:lvlJc w:val="right"/>
      <w:pPr>
        <w:ind w:left="6829" w:hanging="180"/>
      </w:pPr>
      <w:rPr>
        <w:rFonts w:cs="Times New Roman"/>
      </w:rPr>
    </w:lvl>
  </w:abstractNum>
  <w:abstractNum w:abstractNumId="20">
    <w:nsid w:val="4AA854B5"/>
    <w:multiLevelType w:val="hybridMultilevel"/>
    <w:tmpl w:val="F6969B0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1">
    <w:nsid w:val="4B4303D4"/>
    <w:multiLevelType w:val="hybridMultilevel"/>
    <w:tmpl w:val="BCF6A6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B720F0E"/>
    <w:multiLevelType w:val="hybridMultilevel"/>
    <w:tmpl w:val="0D70E1FA"/>
    <w:lvl w:ilvl="0" w:tplc="D6E481A4">
      <w:start w:val="1"/>
      <w:numFmt w:val="decimal"/>
      <w:lvlText w:val="%1."/>
      <w:lvlJc w:val="left"/>
      <w:pPr>
        <w:ind w:left="1069" w:hanging="360"/>
      </w:pPr>
      <w:rPr>
        <w:rFonts w:hint="default"/>
        <w:b w:val="0"/>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4C9D7254"/>
    <w:multiLevelType w:val="hybridMultilevel"/>
    <w:tmpl w:val="A4CCC37A"/>
    <w:lvl w:ilvl="0" w:tplc="E5581EF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FD735F4"/>
    <w:multiLevelType w:val="hybridMultilevel"/>
    <w:tmpl w:val="3802075C"/>
    <w:lvl w:ilvl="0" w:tplc="04190011">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32209A6"/>
    <w:multiLevelType w:val="hybridMultilevel"/>
    <w:tmpl w:val="E22C41A8"/>
    <w:lvl w:ilvl="0" w:tplc="FE08136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nsid w:val="59945015"/>
    <w:multiLevelType w:val="hybridMultilevel"/>
    <w:tmpl w:val="F9BAEBE2"/>
    <w:lvl w:ilvl="0" w:tplc="93128D06">
      <w:start w:val="2"/>
      <w:numFmt w:val="bullet"/>
      <w:lvlText w:val="-"/>
      <w:lvlJc w:val="left"/>
      <w:pPr>
        <w:ind w:left="899" w:hanging="360"/>
      </w:pPr>
      <w:rPr>
        <w:rFonts w:ascii="Times New Roman" w:eastAsia="Arial Unicode MS" w:hAnsi="Times New Roman" w:cs="Times New Roman" w:hint="default"/>
      </w:rPr>
    </w:lvl>
    <w:lvl w:ilvl="1" w:tplc="04190003" w:tentative="1">
      <w:start w:val="1"/>
      <w:numFmt w:val="bullet"/>
      <w:lvlText w:val="o"/>
      <w:lvlJc w:val="left"/>
      <w:pPr>
        <w:ind w:left="1619" w:hanging="360"/>
      </w:pPr>
      <w:rPr>
        <w:rFonts w:ascii="Courier New" w:hAnsi="Courier New" w:cs="Courier New" w:hint="default"/>
      </w:rPr>
    </w:lvl>
    <w:lvl w:ilvl="2" w:tplc="04190005" w:tentative="1">
      <w:start w:val="1"/>
      <w:numFmt w:val="bullet"/>
      <w:lvlText w:val=""/>
      <w:lvlJc w:val="left"/>
      <w:pPr>
        <w:ind w:left="2339" w:hanging="360"/>
      </w:pPr>
      <w:rPr>
        <w:rFonts w:ascii="Wingdings" w:hAnsi="Wingdings" w:hint="default"/>
      </w:rPr>
    </w:lvl>
    <w:lvl w:ilvl="3" w:tplc="04190001" w:tentative="1">
      <w:start w:val="1"/>
      <w:numFmt w:val="bullet"/>
      <w:lvlText w:val=""/>
      <w:lvlJc w:val="left"/>
      <w:pPr>
        <w:ind w:left="3059" w:hanging="360"/>
      </w:pPr>
      <w:rPr>
        <w:rFonts w:ascii="Symbol" w:hAnsi="Symbol" w:hint="default"/>
      </w:rPr>
    </w:lvl>
    <w:lvl w:ilvl="4" w:tplc="04190003" w:tentative="1">
      <w:start w:val="1"/>
      <w:numFmt w:val="bullet"/>
      <w:lvlText w:val="o"/>
      <w:lvlJc w:val="left"/>
      <w:pPr>
        <w:ind w:left="3779" w:hanging="360"/>
      </w:pPr>
      <w:rPr>
        <w:rFonts w:ascii="Courier New" w:hAnsi="Courier New" w:cs="Courier New" w:hint="default"/>
      </w:rPr>
    </w:lvl>
    <w:lvl w:ilvl="5" w:tplc="04190005" w:tentative="1">
      <w:start w:val="1"/>
      <w:numFmt w:val="bullet"/>
      <w:lvlText w:val=""/>
      <w:lvlJc w:val="left"/>
      <w:pPr>
        <w:ind w:left="4499" w:hanging="360"/>
      </w:pPr>
      <w:rPr>
        <w:rFonts w:ascii="Wingdings" w:hAnsi="Wingdings" w:hint="default"/>
      </w:rPr>
    </w:lvl>
    <w:lvl w:ilvl="6" w:tplc="04190001" w:tentative="1">
      <w:start w:val="1"/>
      <w:numFmt w:val="bullet"/>
      <w:lvlText w:val=""/>
      <w:lvlJc w:val="left"/>
      <w:pPr>
        <w:ind w:left="5219" w:hanging="360"/>
      </w:pPr>
      <w:rPr>
        <w:rFonts w:ascii="Symbol" w:hAnsi="Symbol" w:hint="default"/>
      </w:rPr>
    </w:lvl>
    <w:lvl w:ilvl="7" w:tplc="04190003" w:tentative="1">
      <w:start w:val="1"/>
      <w:numFmt w:val="bullet"/>
      <w:lvlText w:val="o"/>
      <w:lvlJc w:val="left"/>
      <w:pPr>
        <w:ind w:left="5939" w:hanging="360"/>
      </w:pPr>
      <w:rPr>
        <w:rFonts w:ascii="Courier New" w:hAnsi="Courier New" w:cs="Courier New" w:hint="default"/>
      </w:rPr>
    </w:lvl>
    <w:lvl w:ilvl="8" w:tplc="04190005" w:tentative="1">
      <w:start w:val="1"/>
      <w:numFmt w:val="bullet"/>
      <w:lvlText w:val=""/>
      <w:lvlJc w:val="left"/>
      <w:pPr>
        <w:ind w:left="6659" w:hanging="360"/>
      </w:pPr>
      <w:rPr>
        <w:rFonts w:ascii="Wingdings" w:hAnsi="Wingdings" w:hint="default"/>
      </w:rPr>
    </w:lvl>
  </w:abstractNum>
  <w:abstractNum w:abstractNumId="27">
    <w:nsid w:val="5A6514A1"/>
    <w:multiLevelType w:val="hybridMultilevel"/>
    <w:tmpl w:val="969450AE"/>
    <w:lvl w:ilvl="0" w:tplc="854C3A14">
      <w:start w:val="1"/>
      <w:numFmt w:val="decimal"/>
      <w:lvlText w:val="%1."/>
      <w:lvlJc w:val="left"/>
      <w:pPr>
        <w:ind w:left="1129" w:hanging="360"/>
      </w:pPr>
      <w:rPr>
        <w:rFonts w:hint="default"/>
      </w:rPr>
    </w:lvl>
    <w:lvl w:ilvl="1" w:tplc="04190019" w:tentative="1">
      <w:start w:val="1"/>
      <w:numFmt w:val="lowerLetter"/>
      <w:lvlText w:val="%2."/>
      <w:lvlJc w:val="left"/>
      <w:pPr>
        <w:ind w:left="1849" w:hanging="360"/>
      </w:pPr>
    </w:lvl>
    <w:lvl w:ilvl="2" w:tplc="0419001B" w:tentative="1">
      <w:start w:val="1"/>
      <w:numFmt w:val="lowerRoman"/>
      <w:lvlText w:val="%3."/>
      <w:lvlJc w:val="right"/>
      <w:pPr>
        <w:ind w:left="2569" w:hanging="180"/>
      </w:pPr>
    </w:lvl>
    <w:lvl w:ilvl="3" w:tplc="0419000F" w:tentative="1">
      <w:start w:val="1"/>
      <w:numFmt w:val="decimal"/>
      <w:lvlText w:val="%4."/>
      <w:lvlJc w:val="left"/>
      <w:pPr>
        <w:ind w:left="3289" w:hanging="360"/>
      </w:pPr>
    </w:lvl>
    <w:lvl w:ilvl="4" w:tplc="04190019" w:tentative="1">
      <w:start w:val="1"/>
      <w:numFmt w:val="lowerLetter"/>
      <w:lvlText w:val="%5."/>
      <w:lvlJc w:val="left"/>
      <w:pPr>
        <w:ind w:left="4009" w:hanging="360"/>
      </w:pPr>
    </w:lvl>
    <w:lvl w:ilvl="5" w:tplc="0419001B" w:tentative="1">
      <w:start w:val="1"/>
      <w:numFmt w:val="lowerRoman"/>
      <w:lvlText w:val="%6."/>
      <w:lvlJc w:val="right"/>
      <w:pPr>
        <w:ind w:left="4729" w:hanging="180"/>
      </w:pPr>
    </w:lvl>
    <w:lvl w:ilvl="6" w:tplc="0419000F" w:tentative="1">
      <w:start w:val="1"/>
      <w:numFmt w:val="decimal"/>
      <w:lvlText w:val="%7."/>
      <w:lvlJc w:val="left"/>
      <w:pPr>
        <w:ind w:left="5449" w:hanging="360"/>
      </w:pPr>
    </w:lvl>
    <w:lvl w:ilvl="7" w:tplc="04190019" w:tentative="1">
      <w:start w:val="1"/>
      <w:numFmt w:val="lowerLetter"/>
      <w:lvlText w:val="%8."/>
      <w:lvlJc w:val="left"/>
      <w:pPr>
        <w:ind w:left="6169" w:hanging="360"/>
      </w:pPr>
    </w:lvl>
    <w:lvl w:ilvl="8" w:tplc="0419001B" w:tentative="1">
      <w:start w:val="1"/>
      <w:numFmt w:val="lowerRoman"/>
      <w:lvlText w:val="%9."/>
      <w:lvlJc w:val="right"/>
      <w:pPr>
        <w:ind w:left="6889" w:hanging="180"/>
      </w:pPr>
    </w:lvl>
  </w:abstractNum>
  <w:abstractNum w:abstractNumId="28">
    <w:nsid w:val="5B2F6EF0"/>
    <w:multiLevelType w:val="hybridMultilevel"/>
    <w:tmpl w:val="634255BC"/>
    <w:lvl w:ilvl="0" w:tplc="D53CE804">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3365759"/>
    <w:multiLevelType w:val="singleLevel"/>
    <w:tmpl w:val="5FD63264"/>
    <w:lvl w:ilvl="0">
      <w:start w:val="29"/>
      <w:numFmt w:val="bullet"/>
      <w:lvlText w:val="-"/>
      <w:lvlJc w:val="left"/>
      <w:pPr>
        <w:tabs>
          <w:tab w:val="num" w:pos="1080"/>
        </w:tabs>
        <w:ind w:left="1080" w:hanging="360"/>
      </w:pPr>
      <w:rPr>
        <w:rFonts w:hint="default"/>
      </w:rPr>
    </w:lvl>
  </w:abstractNum>
  <w:abstractNum w:abstractNumId="30">
    <w:nsid w:val="675E5FCA"/>
    <w:multiLevelType w:val="hybridMultilevel"/>
    <w:tmpl w:val="0C5A2BFE"/>
    <w:lvl w:ilvl="0" w:tplc="6562E956">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31">
    <w:nsid w:val="6C1943F3"/>
    <w:multiLevelType w:val="hybridMultilevel"/>
    <w:tmpl w:val="55224DC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nsid w:val="75BE5236"/>
    <w:multiLevelType w:val="hybridMultilevel"/>
    <w:tmpl w:val="36F825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63343E9"/>
    <w:multiLevelType w:val="hybridMultilevel"/>
    <w:tmpl w:val="2B0CF6F0"/>
    <w:lvl w:ilvl="0" w:tplc="62CA6F0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7217C51"/>
    <w:multiLevelType w:val="hybridMultilevel"/>
    <w:tmpl w:val="E8D86156"/>
    <w:lvl w:ilvl="0" w:tplc="04190011">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nsid w:val="77763FAB"/>
    <w:multiLevelType w:val="hybridMultilevel"/>
    <w:tmpl w:val="120237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78863ED"/>
    <w:multiLevelType w:val="hybridMultilevel"/>
    <w:tmpl w:val="6C3C9B94"/>
    <w:lvl w:ilvl="0" w:tplc="E3747550">
      <w:start w:val="1"/>
      <w:numFmt w:val="decimal"/>
      <w:lvlText w:val="%1."/>
      <w:lvlJc w:val="left"/>
      <w:pPr>
        <w:ind w:left="2345" w:hanging="360"/>
      </w:pPr>
      <w:rPr>
        <w:rFonts w:hint="default"/>
      </w:rPr>
    </w:lvl>
    <w:lvl w:ilvl="1" w:tplc="04190019" w:tentative="1">
      <w:start w:val="1"/>
      <w:numFmt w:val="lowerLetter"/>
      <w:lvlText w:val="%2."/>
      <w:lvlJc w:val="left"/>
      <w:pPr>
        <w:ind w:left="3065" w:hanging="360"/>
      </w:pPr>
    </w:lvl>
    <w:lvl w:ilvl="2" w:tplc="0419001B" w:tentative="1">
      <w:start w:val="1"/>
      <w:numFmt w:val="lowerRoman"/>
      <w:lvlText w:val="%3."/>
      <w:lvlJc w:val="right"/>
      <w:pPr>
        <w:ind w:left="3785" w:hanging="180"/>
      </w:pPr>
    </w:lvl>
    <w:lvl w:ilvl="3" w:tplc="0419000F" w:tentative="1">
      <w:start w:val="1"/>
      <w:numFmt w:val="decimal"/>
      <w:lvlText w:val="%4."/>
      <w:lvlJc w:val="left"/>
      <w:pPr>
        <w:ind w:left="4505" w:hanging="360"/>
      </w:pPr>
    </w:lvl>
    <w:lvl w:ilvl="4" w:tplc="04190019" w:tentative="1">
      <w:start w:val="1"/>
      <w:numFmt w:val="lowerLetter"/>
      <w:lvlText w:val="%5."/>
      <w:lvlJc w:val="left"/>
      <w:pPr>
        <w:ind w:left="5225" w:hanging="360"/>
      </w:pPr>
    </w:lvl>
    <w:lvl w:ilvl="5" w:tplc="0419001B" w:tentative="1">
      <w:start w:val="1"/>
      <w:numFmt w:val="lowerRoman"/>
      <w:lvlText w:val="%6."/>
      <w:lvlJc w:val="right"/>
      <w:pPr>
        <w:ind w:left="5945" w:hanging="180"/>
      </w:pPr>
    </w:lvl>
    <w:lvl w:ilvl="6" w:tplc="0419000F" w:tentative="1">
      <w:start w:val="1"/>
      <w:numFmt w:val="decimal"/>
      <w:lvlText w:val="%7."/>
      <w:lvlJc w:val="left"/>
      <w:pPr>
        <w:ind w:left="6665" w:hanging="360"/>
      </w:pPr>
    </w:lvl>
    <w:lvl w:ilvl="7" w:tplc="04190019" w:tentative="1">
      <w:start w:val="1"/>
      <w:numFmt w:val="lowerLetter"/>
      <w:lvlText w:val="%8."/>
      <w:lvlJc w:val="left"/>
      <w:pPr>
        <w:ind w:left="7385" w:hanging="360"/>
      </w:pPr>
    </w:lvl>
    <w:lvl w:ilvl="8" w:tplc="0419001B" w:tentative="1">
      <w:start w:val="1"/>
      <w:numFmt w:val="lowerRoman"/>
      <w:lvlText w:val="%9."/>
      <w:lvlJc w:val="right"/>
      <w:pPr>
        <w:ind w:left="8105" w:hanging="180"/>
      </w:pPr>
    </w:lvl>
  </w:abstractNum>
  <w:abstractNum w:abstractNumId="37">
    <w:nsid w:val="78C61DD1"/>
    <w:multiLevelType w:val="hybridMultilevel"/>
    <w:tmpl w:val="05EC7B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A0278CA"/>
    <w:multiLevelType w:val="hybridMultilevel"/>
    <w:tmpl w:val="740A3A2E"/>
    <w:lvl w:ilvl="0" w:tplc="04190001">
      <w:start w:val="1"/>
      <w:numFmt w:val="bullet"/>
      <w:lvlText w:val=""/>
      <w:lvlJc w:val="left"/>
      <w:pPr>
        <w:ind w:left="1619" w:hanging="360"/>
      </w:pPr>
      <w:rPr>
        <w:rFonts w:ascii="Symbol" w:hAnsi="Symbol" w:hint="default"/>
      </w:rPr>
    </w:lvl>
    <w:lvl w:ilvl="1" w:tplc="04190003" w:tentative="1">
      <w:start w:val="1"/>
      <w:numFmt w:val="bullet"/>
      <w:lvlText w:val="o"/>
      <w:lvlJc w:val="left"/>
      <w:pPr>
        <w:ind w:left="2339" w:hanging="360"/>
      </w:pPr>
      <w:rPr>
        <w:rFonts w:ascii="Courier New" w:hAnsi="Courier New" w:cs="Courier New" w:hint="default"/>
      </w:rPr>
    </w:lvl>
    <w:lvl w:ilvl="2" w:tplc="04190005" w:tentative="1">
      <w:start w:val="1"/>
      <w:numFmt w:val="bullet"/>
      <w:lvlText w:val=""/>
      <w:lvlJc w:val="left"/>
      <w:pPr>
        <w:ind w:left="3059" w:hanging="360"/>
      </w:pPr>
      <w:rPr>
        <w:rFonts w:ascii="Wingdings" w:hAnsi="Wingdings" w:hint="default"/>
      </w:rPr>
    </w:lvl>
    <w:lvl w:ilvl="3" w:tplc="04190001" w:tentative="1">
      <w:start w:val="1"/>
      <w:numFmt w:val="bullet"/>
      <w:lvlText w:val=""/>
      <w:lvlJc w:val="left"/>
      <w:pPr>
        <w:ind w:left="3779" w:hanging="360"/>
      </w:pPr>
      <w:rPr>
        <w:rFonts w:ascii="Symbol" w:hAnsi="Symbol" w:hint="default"/>
      </w:rPr>
    </w:lvl>
    <w:lvl w:ilvl="4" w:tplc="04190003" w:tentative="1">
      <w:start w:val="1"/>
      <w:numFmt w:val="bullet"/>
      <w:lvlText w:val="o"/>
      <w:lvlJc w:val="left"/>
      <w:pPr>
        <w:ind w:left="4499" w:hanging="360"/>
      </w:pPr>
      <w:rPr>
        <w:rFonts w:ascii="Courier New" w:hAnsi="Courier New" w:cs="Courier New" w:hint="default"/>
      </w:rPr>
    </w:lvl>
    <w:lvl w:ilvl="5" w:tplc="04190005" w:tentative="1">
      <w:start w:val="1"/>
      <w:numFmt w:val="bullet"/>
      <w:lvlText w:val=""/>
      <w:lvlJc w:val="left"/>
      <w:pPr>
        <w:ind w:left="5219" w:hanging="360"/>
      </w:pPr>
      <w:rPr>
        <w:rFonts w:ascii="Wingdings" w:hAnsi="Wingdings" w:hint="default"/>
      </w:rPr>
    </w:lvl>
    <w:lvl w:ilvl="6" w:tplc="04190001" w:tentative="1">
      <w:start w:val="1"/>
      <w:numFmt w:val="bullet"/>
      <w:lvlText w:val=""/>
      <w:lvlJc w:val="left"/>
      <w:pPr>
        <w:ind w:left="5939" w:hanging="360"/>
      </w:pPr>
      <w:rPr>
        <w:rFonts w:ascii="Symbol" w:hAnsi="Symbol" w:hint="default"/>
      </w:rPr>
    </w:lvl>
    <w:lvl w:ilvl="7" w:tplc="04190003" w:tentative="1">
      <w:start w:val="1"/>
      <w:numFmt w:val="bullet"/>
      <w:lvlText w:val="o"/>
      <w:lvlJc w:val="left"/>
      <w:pPr>
        <w:ind w:left="6659" w:hanging="360"/>
      </w:pPr>
      <w:rPr>
        <w:rFonts w:ascii="Courier New" w:hAnsi="Courier New" w:cs="Courier New" w:hint="default"/>
      </w:rPr>
    </w:lvl>
    <w:lvl w:ilvl="8" w:tplc="04190005" w:tentative="1">
      <w:start w:val="1"/>
      <w:numFmt w:val="bullet"/>
      <w:lvlText w:val=""/>
      <w:lvlJc w:val="left"/>
      <w:pPr>
        <w:ind w:left="7379" w:hanging="360"/>
      </w:pPr>
      <w:rPr>
        <w:rFonts w:ascii="Wingdings" w:hAnsi="Wingdings" w:hint="default"/>
      </w:rPr>
    </w:lvl>
  </w:abstractNum>
  <w:abstractNum w:abstractNumId="39">
    <w:nsid w:val="7E3B7C8A"/>
    <w:multiLevelType w:val="hybridMultilevel"/>
    <w:tmpl w:val="D3AAD94E"/>
    <w:lvl w:ilvl="0" w:tplc="245411D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nsid w:val="7EE02BE0"/>
    <w:multiLevelType w:val="hybridMultilevel"/>
    <w:tmpl w:val="4C76B9A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0"/>
  </w:num>
  <w:num w:numId="2">
    <w:abstractNumId w:val="26"/>
  </w:num>
  <w:num w:numId="3">
    <w:abstractNumId w:val="29"/>
  </w:num>
  <w:num w:numId="4">
    <w:abstractNumId w:val="30"/>
  </w:num>
  <w:num w:numId="5">
    <w:abstractNumId w:val="22"/>
  </w:num>
  <w:num w:numId="6">
    <w:abstractNumId w:val="17"/>
  </w:num>
  <w:num w:numId="7">
    <w:abstractNumId w:val="33"/>
  </w:num>
  <w:num w:numId="8">
    <w:abstractNumId w:val="9"/>
  </w:num>
  <w:num w:numId="9">
    <w:abstractNumId w:val="1"/>
  </w:num>
  <w:num w:numId="10">
    <w:abstractNumId w:val="40"/>
  </w:num>
  <w:num w:numId="11">
    <w:abstractNumId w:val="32"/>
  </w:num>
  <w:num w:numId="12">
    <w:abstractNumId w:val="37"/>
  </w:num>
  <w:num w:numId="13">
    <w:abstractNumId w:val="36"/>
  </w:num>
  <w:num w:numId="14">
    <w:abstractNumId w:val="2"/>
  </w:num>
  <w:num w:numId="15">
    <w:abstractNumId w:val="15"/>
  </w:num>
  <w:num w:numId="16">
    <w:abstractNumId w:val="25"/>
  </w:num>
  <w:num w:numId="17">
    <w:abstractNumId w:val="21"/>
  </w:num>
  <w:num w:numId="18">
    <w:abstractNumId w:val="35"/>
  </w:num>
  <w:num w:numId="19">
    <w:abstractNumId w:val="39"/>
  </w:num>
  <w:num w:numId="20">
    <w:abstractNumId w:val="7"/>
  </w:num>
  <w:num w:numId="21">
    <w:abstractNumId w:val="11"/>
  </w:num>
  <w:num w:numId="22">
    <w:abstractNumId w:val="20"/>
  </w:num>
  <w:num w:numId="23">
    <w:abstractNumId w:val="38"/>
  </w:num>
  <w:num w:numId="24">
    <w:abstractNumId w:val="27"/>
  </w:num>
  <w:num w:numId="25">
    <w:abstractNumId w:val="8"/>
  </w:num>
  <w:num w:numId="26">
    <w:abstractNumId w:val="6"/>
  </w:num>
  <w:num w:numId="27">
    <w:abstractNumId w:val="12"/>
  </w:num>
  <w:num w:numId="28">
    <w:abstractNumId w:val="31"/>
  </w:num>
  <w:num w:numId="29">
    <w:abstractNumId w:val="18"/>
  </w:num>
  <w:num w:numId="30">
    <w:abstractNumId w:val="23"/>
  </w:num>
  <w:num w:numId="31">
    <w:abstractNumId w:val="24"/>
  </w:num>
  <w:num w:numId="32">
    <w:abstractNumId w:val="5"/>
  </w:num>
  <w:num w:numId="33">
    <w:abstractNumId w:val="4"/>
  </w:num>
  <w:num w:numId="34">
    <w:abstractNumId w:val="14"/>
  </w:num>
  <w:num w:numId="35">
    <w:abstractNumId w:val="16"/>
  </w:num>
  <w:num w:numId="36">
    <w:abstractNumId w:val="0"/>
  </w:num>
  <w:num w:numId="37">
    <w:abstractNumId w:val="19"/>
  </w:num>
  <w:num w:numId="38">
    <w:abstractNumId w:val="3"/>
  </w:num>
  <w:num w:numId="39">
    <w:abstractNumId w:val="28"/>
  </w:num>
  <w:num w:numId="40">
    <w:abstractNumId w:val="13"/>
  </w:num>
  <w:num w:numId="41">
    <w:abstractNumId w:val="34"/>
  </w:num>
  <w:numIdMacAtCleanup w:val="4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proofState w:spelling="clean" w:grammar="clean"/>
  <w:defaultTabStop w:val="708"/>
  <w:drawingGridHorizontalSpacing w:val="120"/>
  <w:displayHorizontalDrawingGridEvery w:val="2"/>
  <w:characterSpacingControl w:val="doNotCompress"/>
  <w:footnotePr>
    <w:footnote w:id="-1"/>
    <w:footnote w:id="0"/>
  </w:footnotePr>
  <w:endnotePr>
    <w:endnote w:id="-1"/>
    <w:endnote w:id="0"/>
  </w:endnotePr>
  <w:compat/>
  <w:rsids>
    <w:rsidRoot w:val="00AA4765"/>
    <w:rsid w:val="00002637"/>
    <w:rsid w:val="00047C62"/>
    <w:rsid w:val="0006333C"/>
    <w:rsid w:val="00083364"/>
    <w:rsid w:val="000910BF"/>
    <w:rsid w:val="000C1A48"/>
    <w:rsid w:val="000E2D3A"/>
    <w:rsid w:val="00136909"/>
    <w:rsid w:val="00150770"/>
    <w:rsid w:val="00221A46"/>
    <w:rsid w:val="0029235B"/>
    <w:rsid w:val="002A6406"/>
    <w:rsid w:val="002C0D54"/>
    <w:rsid w:val="002E0E55"/>
    <w:rsid w:val="002E28AA"/>
    <w:rsid w:val="00302CC2"/>
    <w:rsid w:val="003051E7"/>
    <w:rsid w:val="003C32E2"/>
    <w:rsid w:val="003F132F"/>
    <w:rsid w:val="004840B8"/>
    <w:rsid w:val="004855D7"/>
    <w:rsid w:val="0049242F"/>
    <w:rsid w:val="004A1E74"/>
    <w:rsid w:val="004B3CA5"/>
    <w:rsid w:val="004F585B"/>
    <w:rsid w:val="00585E54"/>
    <w:rsid w:val="005F7634"/>
    <w:rsid w:val="0060664D"/>
    <w:rsid w:val="00620734"/>
    <w:rsid w:val="00626665"/>
    <w:rsid w:val="00673D05"/>
    <w:rsid w:val="006C34E8"/>
    <w:rsid w:val="006D2CD5"/>
    <w:rsid w:val="00711F6C"/>
    <w:rsid w:val="00725B7F"/>
    <w:rsid w:val="007833EA"/>
    <w:rsid w:val="007C28B5"/>
    <w:rsid w:val="007E3B67"/>
    <w:rsid w:val="007F2051"/>
    <w:rsid w:val="00845A9D"/>
    <w:rsid w:val="008E1CA1"/>
    <w:rsid w:val="00935766"/>
    <w:rsid w:val="00965D5B"/>
    <w:rsid w:val="009802DC"/>
    <w:rsid w:val="009A5F38"/>
    <w:rsid w:val="00A3192E"/>
    <w:rsid w:val="00AA4765"/>
    <w:rsid w:val="00AD5B35"/>
    <w:rsid w:val="00B24ECC"/>
    <w:rsid w:val="00B30425"/>
    <w:rsid w:val="00B550EC"/>
    <w:rsid w:val="00B60428"/>
    <w:rsid w:val="00C7427B"/>
    <w:rsid w:val="00C80FC2"/>
    <w:rsid w:val="00CA7E7B"/>
    <w:rsid w:val="00CC3F72"/>
    <w:rsid w:val="00CE3C5C"/>
    <w:rsid w:val="00D01269"/>
    <w:rsid w:val="00D16385"/>
    <w:rsid w:val="00D33415"/>
    <w:rsid w:val="00DA20B1"/>
    <w:rsid w:val="00DC76A3"/>
    <w:rsid w:val="00E15FD9"/>
    <w:rsid w:val="00E32A9C"/>
    <w:rsid w:val="00EC4E74"/>
    <w:rsid w:val="00ED405E"/>
    <w:rsid w:val="00EE48F7"/>
    <w:rsid w:val="00F44443"/>
    <w:rsid w:val="00F575F2"/>
    <w:rsid w:val="00FC288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rules v:ext="edit">
        <o:r id="V:Rule14" type="connector" idref="#AutoShape 436"/>
        <o:r id="V:Rule15" type="connector" idref="#AutoShape 434"/>
        <o:r id="V:Rule16" type="connector" idref="#AutoShape 440"/>
        <o:r id="V:Rule17" type="connector" idref="#AutoShape 435"/>
        <o:r id="V:Rule18" type="connector" idref="#AutoShape 441"/>
        <o:r id="V:Rule19" type="connector" idref="#AutoShape 443"/>
        <o:r id="V:Rule20" type="connector" idref="#AutoShape 439"/>
        <o:r id="V:Rule21" type="connector" idref="#AutoShape 437"/>
        <o:r id="V:Rule22" type="connector" idref="#AutoShape 432"/>
        <o:r id="V:Rule23" type="connector" idref="#AutoShape 431"/>
        <o:r id="V:Rule24" type="connector" idref="#AutoShape 438"/>
        <o:r id="V:Rule25" type="connector" idref="#AutoShape 442"/>
        <o:r id="V:Rule26" type="connector" idref="#AutoShape 43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2"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4765"/>
    <w:pPr>
      <w:spacing w:after="0" w:line="240" w:lineRule="auto"/>
    </w:pPr>
    <w:rPr>
      <w:rFonts w:ascii="Times New Roman" w:eastAsia="Times New Roman" w:hAnsi="Times New Roman" w:cs="Times New Roman"/>
      <w:sz w:val="24"/>
      <w:szCs w:val="24"/>
      <w:lang w:val="en-US"/>
    </w:rPr>
  </w:style>
  <w:style w:type="paragraph" w:styleId="1">
    <w:name w:val="heading 1"/>
    <w:basedOn w:val="a"/>
    <w:next w:val="a"/>
    <w:link w:val="10"/>
    <w:uiPriority w:val="9"/>
    <w:qFormat/>
    <w:rsid w:val="0013690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3C32E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qFormat/>
    <w:rsid w:val="00AA4765"/>
    <w:pPr>
      <w:keepNext/>
      <w:jc w:val="both"/>
      <w:outlineLvl w:val="3"/>
    </w:pPr>
    <w:rPr>
      <w:sz w:val="28"/>
      <w:szCs w:val="20"/>
      <w:lang w:val="uk-UA"/>
    </w:rPr>
  </w:style>
  <w:style w:type="paragraph" w:styleId="5">
    <w:name w:val="heading 5"/>
    <w:basedOn w:val="a"/>
    <w:next w:val="a"/>
    <w:link w:val="50"/>
    <w:qFormat/>
    <w:rsid w:val="00AA4765"/>
    <w:pPr>
      <w:keepNext/>
      <w:jc w:val="center"/>
      <w:outlineLvl w:val="4"/>
    </w:pPr>
    <w:rPr>
      <w:b/>
      <w:sz w:val="28"/>
      <w:szCs w:val="20"/>
      <w:lang w:val="uk-UA"/>
    </w:rPr>
  </w:style>
  <w:style w:type="paragraph" w:styleId="6">
    <w:name w:val="heading 6"/>
    <w:basedOn w:val="a"/>
    <w:next w:val="a"/>
    <w:link w:val="60"/>
    <w:qFormat/>
    <w:rsid w:val="00AA4765"/>
    <w:pPr>
      <w:keepNext/>
      <w:jc w:val="both"/>
      <w:outlineLvl w:val="5"/>
    </w:pPr>
    <w:rPr>
      <w:b/>
      <w:szCs w:val="20"/>
      <w:lang w:val="uk-UA"/>
    </w:rPr>
  </w:style>
  <w:style w:type="paragraph" w:styleId="7">
    <w:name w:val="heading 7"/>
    <w:basedOn w:val="a"/>
    <w:next w:val="a"/>
    <w:link w:val="70"/>
    <w:qFormat/>
    <w:rsid w:val="00AA4765"/>
    <w:pPr>
      <w:keepNext/>
      <w:spacing w:line="360" w:lineRule="auto"/>
      <w:ind w:firstLine="851"/>
      <w:jc w:val="center"/>
      <w:outlineLvl w:val="6"/>
    </w:pPr>
    <w:rPr>
      <w:b/>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rsid w:val="00AA4765"/>
    <w:rPr>
      <w:rFonts w:ascii="Times New Roman" w:eastAsia="Times New Roman" w:hAnsi="Times New Roman" w:cs="Times New Roman"/>
      <w:sz w:val="28"/>
      <w:szCs w:val="20"/>
      <w:lang w:val="uk-UA"/>
    </w:rPr>
  </w:style>
  <w:style w:type="character" w:customStyle="1" w:styleId="50">
    <w:name w:val="Заголовок 5 Знак"/>
    <w:basedOn w:val="a0"/>
    <w:link w:val="5"/>
    <w:rsid w:val="00AA4765"/>
    <w:rPr>
      <w:rFonts w:ascii="Times New Roman" w:eastAsia="Times New Roman" w:hAnsi="Times New Roman" w:cs="Times New Roman"/>
      <w:b/>
      <w:sz w:val="28"/>
      <w:szCs w:val="20"/>
      <w:lang w:val="uk-UA"/>
    </w:rPr>
  </w:style>
  <w:style w:type="character" w:customStyle="1" w:styleId="60">
    <w:name w:val="Заголовок 6 Знак"/>
    <w:basedOn w:val="a0"/>
    <w:link w:val="6"/>
    <w:rsid w:val="00AA4765"/>
    <w:rPr>
      <w:rFonts w:ascii="Times New Roman" w:eastAsia="Times New Roman" w:hAnsi="Times New Roman" w:cs="Times New Roman"/>
      <w:b/>
      <w:sz w:val="24"/>
      <w:szCs w:val="20"/>
      <w:lang w:val="uk-UA"/>
    </w:rPr>
  </w:style>
  <w:style w:type="character" w:customStyle="1" w:styleId="70">
    <w:name w:val="Заголовок 7 Знак"/>
    <w:basedOn w:val="a0"/>
    <w:link w:val="7"/>
    <w:rsid w:val="00AA4765"/>
    <w:rPr>
      <w:rFonts w:ascii="Times New Roman" w:eastAsia="Times New Roman" w:hAnsi="Times New Roman" w:cs="Times New Roman"/>
      <w:b/>
      <w:sz w:val="28"/>
      <w:szCs w:val="20"/>
      <w:lang w:val="uk-UA"/>
    </w:rPr>
  </w:style>
  <w:style w:type="paragraph" w:styleId="21">
    <w:name w:val="Body Text 2"/>
    <w:basedOn w:val="a"/>
    <w:link w:val="22"/>
    <w:rsid w:val="00AA4765"/>
    <w:pPr>
      <w:jc w:val="both"/>
    </w:pPr>
    <w:rPr>
      <w:b/>
      <w:sz w:val="28"/>
      <w:szCs w:val="20"/>
      <w:lang w:val="uk-UA"/>
    </w:rPr>
  </w:style>
  <w:style w:type="character" w:customStyle="1" w:styleId="22">
    <w:name w:val="Основной текст 2 Знак"/>
    <w:basedOn w:val="a0"/>
    <w:link w:val="21"/>
    <w:rsid w:val="00AA4765"/>
    <w:rPr>
      <w:rFonts w:ascii="Times New Roman" w:eastAsia="Times New Roman" w:hAnsi="Times New Roman" w:cs="Times New Roman"/>
      <w:b/>
      <w:sz w:val="28"/>
      <w:szCs w:val="20"/>
      <w:lang w:val="uk-UA"/>
    </w:rPr>
  </w:style>
  <w:style w:type="paragraph" w:styleId="a3">
    <w:name w:val="footer"/>
    <w:basedOn w:val="a"/>
    <w:link w:val="a4"/>
    <w:uiPriority w:val="99"/>
    <w:unhideWhenUsed/>
    <w:rsid w:val="00AA4765"/>
    <w:pPr>
      <w:tabs>
        <w:tab w:val="center" w:pos="4677"/>
        <w:tab w:val="right" w:pos="9355"/>
      </w:tabs>
    </w:pPr>
  </w:style>
  <w:style w:type="character" w:customStyle="1" w:styleId="a4">
    <w:name w:val="Нижний колонтитул Знак"/>
    <w:basedOn w:val="a0"/>
    <w:link w:val="a3"/>
    <w:uiPriority w:val="99"/>
    <w:rsid w:val="00AA4765"/>
    <w:rPr>
      <w:rFonts w:ascii="Times New Roman" w:eastAsia="Times New Roman" w:hAnsi="Times New Roman" w:cs="Times New Roman"/>
      <w:sz w:val="24"/>
      <w:szCs w:val="24"/>
      <w:lang w:val="en-US"/>
    </w:rPr>
  </w:style>
  <w:style w:type="paragraph" w:styleId="a5">
    <w:name w:val="List Paragraph"/>
    <w:basedOn w:val="a"/>
    <w:uiPriority w:val="34"/>
    <w:qFormat/>
    <w:rsid w:val="00AA4765"/>
    <w:pPr>
      <w:ind w:left="720"/>
      <w:contextualSpacing/>
    </w:pPr>
    <w:rPr>
      <w:rFonts w:ascii="Arial Unicode MS" w:eastAsia="Arial Unicode MS" w:hAnsi="Arial Unicode MS" w:cs="Arial Unicode MS"/>
      <w:color w:val="000000"/>
      <w:lang w:val="uk-UA" w:eastAsia="uk-UA"/>
    </w:rPr>
  </w:style>
  <w:style w:type="character" w:styleId="a6">
    <w:name w:val="Emphasis"/>
    <w:qFormat/>
    <w:rsid w:val="00AA4765"/>
    <w:rPr>
      <w:i/>
      <w:iCs/>
    </w:rPr>
  </w:style>
  <w:style w:type="paragraph" w:customStyle="1" w:styleId="11">
    <w:name w:val="Стиль1"/>
    <w:basedOn w:val="a"/>
    <w:rsid w:val="00AA4765"/>
    <w:pPr>
      <w:ind w:firstLine="720"/>
      <w:jc w:val="both"/>
    </w:pPr>
    <w:rPr>
      <w:szCs w:val="20"/>
      <w:lang w:val="ru-RU" w:eastAsia="ru-RU"/>
    </w:rPr>
  </w:style>
  <w:style w:type="paragraph" w:styleId="a7">
    <w:name w:val="Body Text"/>
    <w:basedOn w:val="a"/>
    <w:link w:val="a8"/>
    <w:uiPriority w:val="99"/>
    <w:unhideWhenUsed/>
    <w:rsid w:val="002E28AA"/>
    <w:pPr>
      <w:spacing w:after="120"/>
    </w:pPr>
  </w:style>
  <w:style w:type="character" w:customStyle="1" w:styleId="a8">
    <w:name w:val="Основной текст Знак"/>
    <w:basedOn w:val="a0"/>
    <w:link w:val="a7"/>
    <w:uiPriority w:val="99"/>
    <w:rsid w:val="002E28AA"/>
    <w:rPr>
      <w:rFonts w:ascii="Times New Roman" w:eastAsia="Times New Roman" w:hAnsi="Times New Roman" w:cs="Times New Roman"/>
      <w:sz w:val="24"/>
      <w:szCs w:val="24"/>
      <w:lang w:val="en-US"/>
    </w:rPr>
  </w:style>
  <w:style w:type="character" w:customStyle="1" w:styleId="71">
    <w:name w:val="Основной текст (7)_"/>
    <w:link w:val="72"/>
    <w:uiPriority w:val="99"/>
    <w:locked/>
    <w:rsid w:val="002E28AA"/>
    <w:rPr>
      <w:rFonts w:ascii="Times New Roman" w:hAnsi="Times New Roman" w:cs="Times New Roman"/>
      <w:b/>
      <w:bCs/>
      <w:sz w:val="26"/>
      <w:szCs w:val="26"/>
      <w:shd w:val="clear" w:color="auto" w:fill="FFFFFF"/>
    </w:rPr>
  </w:style>
  <w:style w:type="paragraph" w:customStyle="1" w:styleId="72">
    <w:name w:val="Основной текст (7)"/>
    <w:basedOn w:val="a"/>
    <w:link w:val="71"/>
    <w:uiPriority w:val="99"/>
    <w:rsid w:val="002E28AA"/>
    <w:pPr>
      <w:shd w:val="clear" w:color="auto" w:fill="FFFFFF"/>
      <w:spacing w:before="720" w:after="1140" w:line="240" w:lineRule="atLeast"/>
      <w:jc w:val="center"/>
    </w:pPr>
    <w:rPr>
      <w:rFonts w:eastAsiaTheme="minorHAnsi"/>
      <w:b/>
      <w:bCs/>
      <w:sz w:val="26"/>
      <w:szCs w:val="26"/>
      <w:lang w:val="ru-RU"/>
    </w:rPr>
  </w:style>
  <w:style w:type="character" w:customStyle="1" w:styleId="41">
    <w:name w:val="Основной текст (4)_"/>
    <w:link w:val="42"/>
    <w:uiPriority w:val="99"/>
    <w:rsid w:val="002E28AA"/>
    <w:rPr>
      <w:rFonts w:ascii="Times New Roman" w:hAnsi="Times New Roman"/>
      <w:sz w:val="24"/>
      <w:szCs w:val="24"/>
      <w:shd w:val="clear" w:color="auto" w:fill="FFFFFF"/>
    </w:rPr>
  </w:style>
  <w:style w:type="paragraph" w:customStyle="1" w:styleId="42">
    <w:name w:val="Основной текст (4)"/>
    <w:basedOn w:val="a"/>
    <w:link w:val="41"/>
    <w:uiPriority w:val="99"/>
    <w:rsid w:val="002E28AA"/>
    <w:pPr>
      <w:shd w:val="clear" w:color="auto" w:fill="FFFFFF"/>
      <w:spacing w:after="600" w:line="240" w:lineRule="atLeast"/>
    </w:pPr>
    <w:rPr>
      <w:rFonts w:eastAsiaTheme="minorHAnsi" w:cstheme="minorBidi"/>
      <w:lang w:val="ru-RU"/>
    </w:rPr>
  </w:style>
  <w:style w:type="character" w:customStyle="1" w:styleId="1pt">
    <w:name w:val="Основной текст + Интервал 1 pt"/>
    <w:uiPriority w:val="99"/>
    <w:rsid w:val="002E28AA"/>
    <w:rPr>
      <w:rFonts w:ascii="Times New Roman" w:hAnsi="Times New Roman" w:cs="Times New Roman"/>
      <w:spacing w:val="30"/>
      <w:sz w:val="26"/>
      <w:szCs w:val="26"/>
      <w:shd w:val="clear" w:color="auto" w:fill="FFFFFF"/>
      <w:lang w:val="ru-RU" w:eastAsia="ru-RU"/>
    </w:rPr>
  </w:style>
  <w:style w:type="paragraph" w:customStyle="1" w:styleId="msonormalbullet1gif">
    <w:name w:val="msonormalbullet1.gif"/>
    <w:basedOn w:val="a"/>
    <w:rsid w:val="002E28AA"/>
    <w:pPr>
      <w:spacing w:before="100" w:beforeAutospacing="1" w:after="100" w:afterAutospacing="1"/>
    </w:pPr>
    <w:rPr>
      <w:lang w:val="ru-RU" w:eastAsia="ru-RU"/>
    </w:rPr>
  </w:style>
  <w:style w:type="table" w:styleId="a9">
    <w:name w:val="Table Grid"/>
    <w:basedOn w:val="a1"/>
    <w:uiPriority w:val="59"/>
    <w:rsid w:val="002E28A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0">
    <w:name w:val="Заголовок 1 Знак"/>
    <w:basedOn w:val="a0"/>
    <w:link w:val="1"/>
    <w:uiPriority w:val="9"/>
    <w:rsid w:val="00136909"/>
    <w:rPr>
      <w:rFonts w:asciiTheme="majorHAnsi" w:eastAsiaTheme="majorEastAsia" w:hAnsiTheme="majorHAnsi" w:cstheme="majorBidi"/>
      <w:b/>
      <w:bCs/>
      <w:color w:val="365F91" w:themeColor="accent1" w:themeShade="BF"/>
      <w:sz w:val="28"/>
      <w:szCs w:val="28"/>
      <w:lang w:val="en-US"/>
    </w:rPr>
  </w:style>
  <w:style w:type="character" w:customStyle="1" w:styleId="3">
    <w:name w:val="Оглавление (3)"/>
    <w:basedOn w:val="a0"/>
    <w:rsid w:val="00136909"/>
    <w:rPr>
      <w:rFonts w:cs="Times New Roman"/>
      <w:sz w:val="14"/>
      <w:szCs w:val="14"/>
      <w:lang w:bidi="ar-SA"/>
    </w:rPr>
  </w:style>
  <w:style w:type="paragraph" w:customStyle="1" w:styleId="12">
    <w:name w:val="Абзац списка1"/>
    <w:basedOn w:val="a"/>
    <w:rsid w:val="00136909"/>
    <w:pPr>
      <w:spacing w:after="200" w:line="276" w:lineRule="auto"/>
      <w:ind w:left="720"/>
      <w:contextualSpacing/>
    </w:pPr>
    <w:rPr>
      <w:rFonts w:ascii="Calibri" w:eastAsia="Calibri" w:hAnsi="Calibri"/>
      <w:sz w:val="22"/>
      <w:szCs w:val="22"/>
      <w:lang w:val="ru-RU"/>
    </w:rPr>
  </w:style>
  <w:style w:type="paragraph" w:styleId="aa">
    <w:name w:val="header"/>
    <w:basedOn w:val="a"/>
    <w:link w:val="ab"/>
    <w:uiPriority w:val="99"/>
    <w:semiHidden/>
    <w:unhideWhenUsed/>
    <w:rsid w:val="003051E7"/>
    <w:pPr>
      <w:tabs>
        <w:tab w:val="center" w:pos="4677"/>
        <w:tab w:val="right" w:pos="9355"/>
      </w:tabs>
    </w:pPr>
  </w:style>
  <w:style w:type="character" w:customStyle="1" w:styleId="ab">
    <w:name w:val="Верхний колонтитул Знак"/>
    <w:basedOn w:val="a0"/>
    <w:link w:val="aa"/>
    <w:uiPriority w:val="99"/>
    <w:semiHidden/>
    <w:rsid w:val="003051E7"/>
    <w:rPr>
      <w:rFonts w:ascii="Times New Roman" w:eastAsia="Times New Roman" w:hAnsi="Times New Roman" w:cs="Times New Roman"/>
      <w:sz w:val="24"/>
      <w:szCs w:val="24"/>
      <w:lang w:val="en-US"/>
    </w:rPr>
  </w:style>
  <w:style w:type="paragraph" w:styleId="30">
    <w:name w:val="Body Text Indent 3"/>
    <w:basedOn w:val="a"/>
    <w:link w:val="31"/>
    <w:uiPriority w:val="99"/>
    <w:unhideWhenUsed/>
    <w:rsid w:val="00845A9D"/>
    <w:pPr>
      <w:spacing w:after="120"/>
      <w:ind w:left="283"/>
    </w:pPr>
    <w:rPr>
      <w:sz w:val="16"/>
      <w:szCs w:val="16"/>
    </w:rPr>
  </w:style>
  <w:style w:type="character" w:customStyle="1" w:styleId="31">
    <w:name w:val="Основной текст с отступом 3 Знак"/>
    <w:basedOn w:val="a0"/>
    <w:link w:val="30"/>
    <w:uiPriority w:val="99"/>
    <w:rsid w:val="00845A9D"/>
    <w:rPr>
      <w:rFonts w:ascii="Times New Roman" w:eastAsia="Times New Roman" w:hAnsi="Times New Roman" w:cs="Times New Roman"/>
      <w:sz w:val="16"/>
      <w:szCs w:val="16"/>
      <w:lang w:val="en-US"/>
    </w:rPr>
  </w:style>
  <w:style w:type="paragraph" w:styleId="ac">
    <w:name w:val="Normal (Web)"/>
    <w:basedOn w:val="a"/>
    <w:uiPriority w:val="99"/>
    <w:rsid w:val="00965D5B"/>
    <w:pPr>
      <w:spacing w:before="100" w:beforeAutospacing="1" w:after="100" w:afterAutospacing="1"/>
    </w:pPr>
    <w:rPr>
      <w:lang w:val="ru-RU" w:eastAsia="ru-RU"/>
    </w:rPr>
  </w:style>
  <w:style w:type="paragraph" w:styleId="ad">
    <w:name w:val="Balloon Text"/>
    <w:basedOn w:val="a"/>
    <w:link w:val="ae"/>
    <w:uiPriority w:val="99"/>
    <w:semiHidden/>
    <w:unhideWhenUsed/>
    <w:rsid w:val="000910BF"/>
    <w:rPr>
      <w:rFonts w:ascii="Tahoma" w:hAnsi="Tahoma" w:cs="Tahoma"/>
      <w:sz w:val="16"/>
      <w:szCs w:val="16"/>
    </w:rPr>
  </w:style>
  <w:style w:type="character" w:customStyle="1" w:styleId="ae">
    <w:name w:val="Текст выноски Знак"/>
    <w:basedOn w:val="a0"/>
    <w:link w:val="ad"/>
    <w:uiPriority w:val="99"/>
    <w:semiHidden/>
    <w:rsid w:val="000910BF"/>
    <w:rPr>
      <w:rFonts w:ascii="Tahoma" w:eastAsia="Times New Roman" w:hAnsi="Tahoma" w:cs="Tahoma"/>
      <w:sz w:val="16"/>
      <w:szCs w:val="16"/>
      <w:lang w:val="en-US"/>
    </w:rPr>
  </w:style>
  <w:style w:type="character" w:styleId="af">
    <w:name w:val="Strong"/>
    <w:basedOn w:val="a0"/>
    <w:uiPriority w:val="22"/>
    <w:qFormat/>
    <w:rsid w:val="002A6406"/>
    <w:rPr>
      <w:b/>
      <w:bCs/>
    </w:rPr>
  </w:style>
  <w:style w:type="character" w:styleId="af0">
    <w:name w:val="Hyperlink"/>
    <w:basedOn w:val="a0"/>
    <w:uiPriority w:val="99"/>
    <w:unhideWhenUsed/>
    <w:rsid w:val="00CA7E7B"/>
    <w:rPr>
      <w:color w:val="0000FF" w:themeColor="hyperlink"/>
      <w:u w:val="single"/>
    </w:rPr>
  </w:style>
  <w:style w:type="paragraph" w:customStyle="1" w:styleId="Li">
    <w:name w:val="Li"/>
    <w:basedOn w:val="a"/>
    <w:rsid w:val="00CA7E7B"/>
    <w:rPr>
      <w:rFonts w:ascii="Calibri" w:eastAsia="Calibri" w:hAnsi="Calibri"/>
      <w:lang w:val="en-GB" w:eastAsia="en-GB"/>
    </w:rPr>
  </w:style>
  <w:style w:type="paragraph" w:styleId="23">
    <w:name w:val="List 2"/>
    <w:basedOn w:val="a"/>
    <w:rsid w:val="00CA7E7B"/>
    <w:pPr>
      <w:ind w:left="720" w:hanging="360"/>
    </w:pPr>
    <w:rPr>
      <w:lang w:val="ru-RU" w:eastAsia="ru-RU"/>
    </w:rPr>
  </w:style>
  <w:style w:type="character" w:customStyle="1" w:styleId="61">
    <w:name w:val="Основной текст (6)_"/>
    <w:link w:val="62"/>
    <w:uiPriority w:val="99"/>
    <w:locked/>
    <w:rsid w:val="000E2D3A"/>
    <w:rPr>
      <w:rFonts w:ascii="Times New Roman" w:hAnsi="Times New Roman"/>
      <w:sz w:val="23"/>
      <w:szCs w:val="23"/>
      <w:shd w:val="clear" w:color="auto" w:fill="FFFFFF"/>
    </w:rPr>
  </w:style>
  <w:style w:type="paragraph" w:customStyle="1" w:styleId="62">
    <w:name w:val="Основной текст (6)"/>
    <w:basedOn w:val="a"/>
    <w:link w:val="61"/>
    <w:uiPriority w:val="99"/>
    <w:rsid w:val="000E2D3A"/>
    <w:pPr>
      <w:shd w:val="clear" w:color="auto" w:fill="FFFFFF"/>
      <w:spacing w:before="600" w:after="720" w:line="240" w:lineRule="atLeast"/>
    </w:pPr>
    <w:rPr>
      <w:rFonts w:eastAsiaTheme="minorHAnsi" w:cstheme="minorBidi"/>
      <w:sz w:val="23"/>
      <w:szCs w:val="23"/>
      <w:lang w:val="ru-RU"/>
    </w:rPr>
  </w:style>
  <w:style w:type="paragraph" w:customStyle="1" w:styleId="aa0">
    <w:name w:val="aa"/>
    <w:basedOn w:val="a"/>
    <w:rsid w:val="00FC288B"/>
    <w:pPr>
      <w:spacing w:before="100" w:beforeAutospacing="1" w:after="100" w:afterAutospacing="1"/>
    </w:pPr>
    <w:rPr>
      <w:lang w:val="ru-RU" w:eastAsia="ru-RU"/>
    </w:rPr>
  </w:style>
  <w:style w:type="character" w:customStyle="1" w:styleId="hps">
    <w:name w:val="hps"/>
    <w:basedOn w:val="a0"/>
    <w:rsid w:val="00002637"/>
  </w:style>
  <w:style w:type="character" w:customStyle="1" w:styleId="20">
    <w:name w:val="Заголовок 2 Знак"/>
    <w:basedOn w:val="a0"/>
    <w:link w:val="2"/>
    <w:uiPriority w:val="9"/>
    <w:semiHidden/>
    <w:rsid w:val="003C32E2"/>
    <w:rPr>
      <w:rFonts w:asciiTheme="majorHAnsi" w:eastAsiaTheme="majorEastAsia" w:hAnsiTheme="majorHAnsi" w:cstheme="majorBidi"/>
      <w:b/>
      <w:bCs/>
      <w:color w:val="4F81BD" w:themeColor="accent1"/>
      <w:sz w:val="26"/>
      <w:szCs w:val="26"/>
      <w:lang w:val="en-US"/>
    </w:rPr>
  </w:style>
</w:styles>
</file>

<file path=word/webSettings.xml><?xml version="1.0" encoding="utf-8"?>
<w:webSettings xmlns:r="http://schemas.openxmlformats.org/officeDocument/2006/relationships" xmlns:w="http://schemas.openxmlformats.org/wordprocessingml/2006/main">
  <w:divs>
    <w:div w:id="16280138">
      <w:bodyDiv w:val="1"/>
      <w:marLeft w:val="0"/>
      <w:marRight w:val="0"/>
      <w:marTop w:val="0"/>
      <w:marBottom w:val="0"/>
      <w:divBdr>
        <w:top w:val="none" w:sz="0" w:space="0" w:color="auto"/>
        <w:left w:val="none" w:sz="0" w:space="0" w:color="auto"/>
        <w:bottom w:val="none" w:sz="0" w:space="0" w:color="auto"/>
        <w:right w:val="none" w:sz="0" w:space="0" w:color="auto"/>
      </w:divBdr>
    </w:div>
    <w:div w:id="49883251">
      <w:bodyDiv w:val="1"/>
      <w:marLeft w:val="0"/>
      <w:marRight w:val="0"/>
      <w:marTop w:val="0"/>
      <w:marBottom w:val="0"/>
      <w:divBdr>
        <w:top w:val="none" w:sz="0" w:space="0" w:color="auto"/>
        <w:left w:val="none" w:sz="0" w:space="0" w:color="auto"/>
        <w:bottom w:val="none" w:sz="0" w:space="0" w:color="auto"/>
        <w:right w:val="none" w:sz="0" w:space="0" w:color="auto"/>
      </w:divBdr>
    </w:div>
    <w:div w:id="71439043">
      <w:bodyDiv w:val="1"/>
      <w:marLeft w:val="0"/>
      <w:marRight w:val="0"/>
      <w:marTop w:val="0"/>
      <w:marBottom w:val="0"/>
      <w:divBdr>
        <w:top w:val="none" w:sz="0" w:space="0" w:color="auto"/>
        <w:left w:val="none" w:sz="0" w:space="0" w:color="auto"/>
        <w:bottom w:val="none" w:sz="0" w:space="0" w:color="auto"/>
        <w:right w:val="none" w:sz="0" w:space="0" w:color="auto"/>
      </w:divBdr>
    </w:div>
    <w:div w:id="157968293">
      <w:bodyDiv w:val="1"/>
      <w:marLeft w:val="0"/>
      <w:marRight w:val="0"/>
      <w:marTop w:val="0"/>
      <w:marBottom w:val="0"/>
      <w:divBdr>
        <w:top w:val="none" w:sz="0" w:space="0" w:color="auto"/>
        <w:left w:val="none" w:sz="0" w:space="0" w:color="auto"/>
        <w:bottom w:val="none" w:sz="0" w:space="0" w:color="auto"/>
        <w:right w:val="none" w:sz="0" w:space="0" w:color="auto"/>
      </w:divBdr>
    </w:div>
    <w:div w:id="414018174">
      <w:bodyDiv w:val="1"/>
      <w:marLeft w:val="0"/>
      <w:marRight w:val="0"/>
      <w:marTop w:val="0"/>
      <w:marBottom w:val="0"/>
      <w:divBdr>
        <w:top w:val="none" w:sz="0" w:space="0" w:color="auto"/>
        <w:left w:val="none" w:sz="0" w:space="0" w:color="auto"/>
        <w:bottom w:val="none" w:sz="0" w:space="0" w:color="auto"/>
        <w:right w:val="none" w:sz="0" w:space="0" w:color="auto"/>
      </w:divBdr>
      <w:divsChild>
        <w:div w:id="1507480797">
          <w:marLeft w:val="0"/>
          <w:marRight w:val="0"/>
          <w:marTop w:val="0"/>
          <w:marBottom w:val="0"/>
          <w:divBdr>
            <w:top w:val="none" w:sz="0" w:space="0" w:color="auto"/>
            <w:left w:val="none" w:sz="0" w:space="0" w:color="auto"/>
            <w:bottom w:val="none" w:sz="0" w:space="0" w:color="auto"/>
            <w:right w:val="none" w:sz="0" w:space="0" w:color="auto"/>
          </w:divBdr>
        </w:div>
        <w:div w:id="1285817322">
          <w:marLeft w:val="0"/>
          <w:marRight w:val="0"/>
          <w:marTop w:val="0"/>
          <w:marBottom w:val="0"/>
          <w:divBdr>
            <w:top w:val="none" w:sz="0" w:space="0" w:color="auto"/>
            <w:left w:val="none" w:sz="0" w:space="0" w:color="auto"/>
            <w:bottom w:val="none" w:sz="0" w:space="0" w:color="auto"/>
            <w:right w:val="none" w:sz="0" w:space="0" w:color="auto"/>
          </w:divBdr>
        </w:div>
        <w:div w:id="617224940">
          <w:marLeft w:val="0"/>
          <w:marRight w:val="0"/>
          <w:marTop w:val="0"/>
          <w:marBottom w:val="0"/>
          <w:divBdr>
            <w:top w:val="none" w:sz="0" w:space="0" w:color="auto"/>
            <w:left w:val="none" w:sz="0" w:space="0" w:color="auto"/>
            <w:bottom w:val="none" w:sz="0" w:space="0" w:color="auto"/>
            <w:right w:val="none" w:sz="0" w:space="0" w:color="auto"/>
          </w:divBdr>
        </w:div>
        <w:div w:id="1787650169">
          <w:marLeft w:val="0"/>
          <w:marRight w:val="0"/>
          <w:marTop w:val="0"/>
          <w:marBottom w:val="0"/>
          <w:divBdr>
            <w:top w:val="none" w:sz="0" w:space="0" w:color="auto"/>
            <w:left w:val="none" w:sz="0" w:space="0" w:color="auto"/>
            <w:bottom w:val="none" w:sz="0" w:space="0" w:color="auto"/>
            <w:right w:val="none" w:sz="0" w:space="0" w:color="auto"/>
          </w:divBdr>
        </w:div>
        <w:div w:id="331563565">
          <w:marLeft w:val="0"/>
          <w:marRight w:val="0"/>
          <w:marTop w:val="0"/>
          <w:marBottom w:val="0"/>
          <w:divBdr>
            <w:top w:val="none" w:sz="0" w:space="0" w:color="auto"/>
            <w:left w:val="none" w:sz="0" w:space="0" w:color="auto"/>
            <w:bottom w:val="none" w:sz="0" w:space="0" w:color="auto"/>
            <w:right w:val="none" w:sz="0" w:space="0" w:color="auto"/>
          </w:divBdr>
        </w:div>
        <w:div w:id="1135953180">
          <w:marLeft w:val="0"/>
          <w:marRight w:val="0"/>
          <w:marTop w:val="0"/>
          <w:marBottom w:val="0"/>
          <w:divBdr>
            <w:top w:val="none" w:sz="0" w:space="0" w:color="auto"/>
            <w:left w:val="none" w:sz="0" w:space="0" w:color="auto"/>
            <w:bottom w:val="none" w:sz="0" w:space="0" w:color="auto"/>
            <w:right w:val="none" w:sz="0" w:space="0" w:color="auto"/>
          </w:divBdr>
        </w:div>
        <w:div w:id="1743411311">
          <w:marLeft w:val="0"/>
          <w:marRight w:val="0"/>
          <w:marTop w:val="0"/>
          <w:marBottom w:val="0"/>
          <w:divBdr>
            <w:top w:val="none" w:sz="0" w:space="0" w:color="auto"/>
            <w:left w:val="none" w:sz="0" w:space="0" w:color="auto"/>
            <w:bottom w:val="none" w:sz="0" w:space="0" w:color="auto"/>
            <w:right w:val="none" w:sz="0" w:space="0" w:color="auto"/>
          </w:divBdr>
        </w:div>
        <w:div w:id="800346633">
          <w:marLeft w:val="0"/>
          <w:marRight w:val="0"/>
          <w:marTop w:val="0"/>
          <w:marBottom w:val="0"/>
          <w:divBdr>
            <w:top w:val="none" w:sz="0" w:space="0" w:color="auto"/>
            <w:left w:val="none" w:sz="0" w:space="0" w:color="auto"/>
            <w:bottom w:val="none" w:sz="0" w:space="0" w:color="auto"/>
            <w:right w:val="none" w:sz="0" w:space="0" w:color="auto"/>
          </w:divBdr>
        </w:div>
        <w:div w:id="1024132006">
          <w:marLeft w:val="0"/>
          <w:marRight w:val="0"/>
          <w:marTop w:val="0"/>
          <w:marBottom w:val="0"/>
          <w:divBdr>
            <w:top w:val="none" w:sz="0" w:space="0" w:color="auto"/>
            <w:left w:val="none" w:sz="0" w:space="0" w:color="auto"/>
            <w:bottom w:val="none" w:sz="0" w:space="0" w:color="auto"/>
            <w:right w:val="none" w:sz="0" w:space="0" w:color="auto"/>
          </w:divBdr>
        </w:div>
        <w:div w:id="138352191">
          <w:marLeft w:val="0"/>
          <w:marRight w:val="0"/>
          <w:marTop w:val="0"/>
          <w:marBottom w:val="0"/>
          <w:divBdr>
            <w:top w:val="none" w:sz="0" w:space="0" w:color="auto"/>
            <w:left w:val="none" w:sz="0" w:space="0" w:color="auto"/>
            <w:bottom w:val="none" w:sz="0" w:space="0" w:color="auto"/>
            <w:right w:val="none" w:sz="0" w:space="0" w:color="auto"/>
          </w:divBdr>
        </w:div>
        <w:div w:id="2037540406">
          <w:marLeft w:val="0"/>
          <w:marRight w:val="0"/>
          <w:marTop w:val="0"/>
          <w:marBottom w:val="0"/>
          <w:divBdr>
            <w:top w:val="none" w:sz="0" w:space="0" w:color="auto"/>
            <w:left w:val="none" w:sz="0" w:space="0" w:color="auto"/>
            <w:bottom w:val="none" w:sz="0" w:space="0" w:color="auto"/>
            <w:right w:val="none" w:sz="0" w:space="0" w:color="auto"/>
          </w:divBdr>
        </w:div>
        <w:div w:id="1231042220">
          <w:marLeft w:val="0"/>
          <w:marRight w:val="0"/>
          <w:marTop w:val="0"/>
          <w:marBottom w:val="0"/>
          <w:divBdr>
            <w:top w:val="none" w:sz="0" w:space="0" w:color="auto"/>
            <w:left w:val="none" w:sz="0" w:space="0" w:color="auto"/>
            <w:bottom w:val="none" w:sz="0" w:space="0" w:color="auto"/>
            <w:right w:val="none" w:sz="0" w:space="0" w:color="auto"/>
          </w:divBdr>
        </w:div>
        <w:div w:id="18707295">
          <w:marLeft w:val="0"/>
          <w:marRight w:val="0"/>
          <w:marTop w:val="0"/>
          <w:marBottom w:val="0"/>
          <w:divBdr>
            <w:top w:val="none" w:sz="0" w:space="0" w:color="auto"/>
            <w:left w:val="none" w:sz="0" w:space="0" w:color="auto"/>
            <w:bottom w:val="none" w:sz="0" w:space="0" w:color="auto"/>
            <w:right w:val="none" w:sz="0" w:space="0" w:color="auto"/>
          </w:divBdr>
        </w:div>
        <w:div w:id="831724376">
          <w:marLeft w:val="0"/>
          <w:marRight w:val="0"/>
          <w:marTop w:val="0"/>
          <w:marBottom w:val="0"/>
          <w:divBdr>
            <w:top w:val="none" w:sz="0" w:space="0" w:color="auto"/>
            <w:left w:val="none" w:sz="0" w:space="0" w:color="auto"/>
            <w:bottom w:val="none" w:sz="0" w:space="0" w:color="auto"/>
            <w:right w:val="none" w:sz="0" w:space="0" w:color="auto"/>
          </w:divBdr>
        </w:div>
        <w:div w:id="284891874">
          <w:marLeft w:val="0"/>
          <w:marRight w:val="0"/>
          <w:marTop w:val="0"/>
          <w:marBottom w:val="0"/>
          <w:divBdr>
            <w:top w:val="none" w:sz="0" w:space="0" w:color="auto"/>
            <w:left w:val="none" w:sz="0" w:space="0" w:color="auto"/>
            <w:bottom w:val="none" w:sz="0" w:space="0" w:color="auto"/>
            <w:right w:val="none" w:sz="0" w:space="0" w:color="auto"/>
          </w:divBdr>
        </w:div>
        <w:div w:id="1863351187">
          <w:marLeft w:val="0"/>
          <w:marRight w:val="0"/>
          <w:marTop w:val="0"/>
          <w:marBottom w:val="0"/>
          <w:divBdr>
            <w:top w:val="none" w:sz="0" w:space="0" w:color="auto"/>
            <w:left w:val="none" w:sz="0" w:space="0" w:color="auto"/>
            <w:bottom w:val="none" w:sz="0" w:space="0" w:color="auto"/>
            <w:right w:val="none" w:sz="0" w:space="0" w:color="auto"/>
          </w:divBdr>
        </w:div>
        <w:div w:id="1514490471">
          <w:marLeft w:val="0"/>
          <w:marRight w:val="0"/>
          <w:marTop w:val="0"/>
          <w:marBottom w:val="0"/>
          <w:divBdr>
            <w:top w:val="none" w:sz="0" w:space="0" w:color="auto"/>
            <w:left w:val="none" w:sz="0" w:space="0" w:color="auto"/>
            <w:bottom w:val="none" w:sz="0" w:space="0" w:color="auto"/>
            <w:right w:val="none" w:sz="0" w:space="0" w:color="auto"/>
          </w:divBdr>
        </w:div>
        <w:div w:id="1864319942">
          <w:marLeft w:val="0"/>
          <w:marRight w:val="0"/>
          <w:marTop w:val="0"/>
          <w:marBottom w:val="0"/>
          <w:divBdr>
            <w:top w:val="none" w:sz="0" w:space="0" w:color="auto"/>
            <w:left w:val="none" w:sz="0" w:space="0" w:color="auto"/>
            <w:bottom w:val="none" w:sz="0" w:space="0" w:color="auto"/>
            <w:right w:val="none" w:sz="0" w:space="0" w:color="auto"/>
          </w:divBdr>
        </w:div>
        <w:div w:id="732512077">
          <w:marLeft w:val="0"/>
          <w:marRight w:val="0"/>
          <w:marTop w:val="0"/>
          <w:marBottom w:val="0"/>
          <w:divBdr>
            <w:top w:val="none" w:sz="0" w:space="0" w:color="auto"/>
            <w:left w:val="none" w:sz="0" w:space="0" w:color="auto"/>
            <w:bottom w:val="none" w:sz="0" w:space="0" w:color="auto"/>
            <w:right w:val="none" w:sz="0" w:space="0" w:color="auto"/>
          </w:divBdr>
        </w:div>
      </w:divsChild>
    </w:div>
    <w:div w:id="430202641">
      <w:bodyDiv w:val="1"/>
      <w:marLeft w:val="0"/>
      <w:marRight w:val="0"/>
      <w:marTop w:val="0"/>
      <w:marBottom w:val="0"/>
      <w:divBdr>
        <w:top w:val="none" w:sz="0" w:space="0" w:color="auto"/>
        <w:left w:val="none" w:sz="0" w:space="0" w:color="auto"/>
        <w:bottom w:val="none" w:sz="0" w:space="0" w:color="auto"/>
        <w:right w:val="none" w:sz="0" w:space="0" w:color="auto"/>
      </w:divBdr>
      <w:divsChild>
        <w:div w:id="530731467">
          <w:marLeft w:val="0"/>
          <w:marRight w:val="0"/>
          <w:marTop w:val="0"/>
          <w:marBottom w:val="0"/>
          <w:divBdr>
            <w:top w:val="none" w:sz="0" w:space="0" w:color="auto"/>
            <w:left w:val="none" w:sz="0" w:space="0" w:color="auto"/>
            <w:bottom w:val="none" w:sz="0" w:space="0" w:color="auto"/>
            <w:right w:val="none" w:sz="0" w:space="0" w:color="auto"/>
          </w:divBdr>
        </w:div>
        <w:div w:id="124081638">
          <w:marLeft w:val="0"/>
          <w:marRight w:val="0"/>
          <w:marTop w:val="0"/>
          <w:marBottom w:val="0"/>
          <w:divBdr>
            <w:top w:val="none" w:sz="0" w:space="0" w:color="auto"/>
            <w:left w:val="none" w:sz="0" w:space="0" w:color="auto"/>
            <w:bottom w:val="none" w:sz="0" w:space="0" w:color="auto"/>
            <w:right w:val="none" w:sz="0" w:space="0" w:color="auto"/>
          </w:divBdr>
        </w:div>
        <w:div w:id="1989287982">
          <w:marLeft w:val="0"/>
          <w:marRight w:val="0"/>
          <w:marTop w:val="0"/>
          <w:marBottom w:val="0"/>
          <w:divBdr>
            <w:top w:val="none" w:sz="0" w:space="0" w:color="auto"/>
            <w:left w:val="none" w:sz="0" w:space="0" w:color="auto"/>
            <w:bottom w:val="none" w:sz="0" w:space="0" w:color="auto"/>
            <w:right w:val="none" w:sz="0" w:space="0" w:color="auto"/>
          </w:divBdr>
        </w:div>
        <w:div w:id="245850591">
          <w:marLeft w:val="0"/>
          <w:marRight w:val="0"/>
          <w:marTop w:val="0"/>
          <w:marBottom w:val="0"/>
          <w:divBdr>
            <w:top w:val="none" w:sz="0" w:space="0" w:color="auto"/>
            <w:left w:val="none" w:sz="0" w:space="0" w:color="auto"/>
            <w:bottom w:val="none" w:sz="0" w:space="0" w:color="auto"/>
            <w:right w:val="none" w:sz="0" w:space="0" w:color="auto"/>
          </w:divBdr>
        </w:div>
        <w:div w:id="1334798955">
          <w:marLeft w:val="0"/>
          <w:marRight w:val="0"/>
          <w:marTop w:val="0"/>
          <w:marBottom w:val="0"/>
          <w:divBdr>
            <w:top w:val="none" w:sz="0" w:space="0" w:color="auto"/>
            <w:left w:val="none" w:sz="0" w:space="0" w:color="auto"/>
            <w:bottom w:val="none" w:sz="0" w:space="0" w:color="auto"/>
            <w:right w:val="none" w:sz="0" w:space="0" w:color="auto"/>
          </w:divBdr>
        </w:div>
        <w:div w:id="1000081374">
          <w:marLeft w:val="0"/>
          <w:marRight w:val="0"/>
          <w:marTop w:val="0"/>
          <w:marBottom w:val="0"/>
          <w:divBdr>
            <w:top w:val="none" w:sz="0" w:space="0" w:color="auto"/>
            <w:left w:val="none" w:sz="0" w:space="0" w:color="auto"/>
            <w:bottom w:val="none" w:sz="0" w:space="0" w:color="auto"/>
            <w:right w:val="none" w:sz="0" w:space="0" w:color="auto"/>
          </w:divBdr>
        </w:div>
        <w:div w:id="1677879148">
          <w:marLeft w:val="0"/>
          <w:marRight w:val="0"/>
          <w:marTop w:val="0"/>
          <w:marBottom w:val="0"/>
          <w:divBdr>
            <w:top w:val="none" w:sz="0" w:space="0" w:color="auto"/>
            <w:left w:val="none" w:sz="0" w:space="0" w:color="auto"/>
            <w:bottom w:val="none" w:sz="0" w:space="0" w:color="auto"/>
            <w:right w:val="none" w:sz="0" w:space="0" w:color="auto"/>
          </w:divBdr>
        </w:div>
        <w:div w:id="1073626305">
          <w:marLeft w:val="0"/>
          <w:marRight w:val="0"/>
          <w:marTop w:val="0"/>
          <w:marBottom w:val="0"/>
          <w:divBdr>
            <w:top w:val="none" w:sz="0" w:space="0" w:color="auto"/>
            <w:left w:val="none" w:sz="0" w:space="0" w:color="auto"/>
            <w:bottom w:val="none" w:sz="0" w:space="0" w:color="auto"/>
            <w:right w:val="none" w:sz="0" w:space="0" w:color="auto"/>
          </w:divBdr>
        </w:div>
        <w:div w:id="1601643363">
          <w:marLeft w:val="0"/>
          <w:marRight w:val="0"/>
          <w:marTop w:val="0"/>
          <w:marBottom w:val="0"/>
          <w:divBdr>
            <w:top w:val="none" w:sz="0" w:space="0" w:color="auto"/>
            <w:left w:val="none" w:sz="0" w:space="0" w:color="auto"/>
            <w:bottom w:val="none" w:sz="0" w:space="0" w:color="auto"/>
            <w:right w:val="none" w:sz="0" w:space="0" w:color="auto"/>
          </w:divBdr>
        </w:div>
        <w:div w:id="535773407">
          <w:marLeft w:val="0"/>
          <w:marRight w:val="0"/>
          <w:marTop w:val="0"/>
          <w:marBottom w:val="0"/>
          <w:divBdr>
            <w:top w:val="none" w:sz="0" w:space="0" w:color="auto"/>
            <w:left w:val="none" w:sz="0" w:space="0" w:color="auto"/>
            <w:bottom w:val="none" w:sz="0" w:space="0" w:color="auto"/>
            <w:right w:val="none" w:sz="0" w:space="0" w:color="auto"/>
          </w:divBdr>
        </w:div>
        <w:div w:id="1263948782">
          <w:marLeft w:val="0"/>
          <w:marRight w:val="0"/>
          <w:marTop w:val="0"/>
          <w:marBottom w:val="0"/>
          <w:divBdr>
            <w:top w:val="none" w:sz="0" w:space="0" w:color="auto"/>
            <w:left w:val="none" w:sz="0" w:space="0" w:color="auto"/>
            <w:bottom w:val="none" w:sz="0" w:space="0" w:color="auto"/>
            <w:right w:val="none" w:sz="0" w:space="0" w:color="auto"/>
          </w:divBdr>
        </w:div>
        <w:div w:id="2142722496">
          <w:marLeft w:val="0"/>
          <w:marRight w:val="0"/>
          <w:marTop w:val="0"/>
          <w:marBottom w:val="0"/>
          <w:divBdr>
            <w:top w:val="none" w:sz="0" w:space="0" w:color="auto"/>
            <w:left w:val="none" w:sz="0" w:space="0" w:color="auto"/>
            <w:bottom w:val="none" w:sz="0" w:space="0" w:color="auto"/>
            <w:right w:val="none" w:sz="0" w:space="0" w:color="auto"/>
          </w:divBdr>
        </w:div>
        <w:div w:id="1060591653">
          <w:marLeft w:val="0"/>
          <w:marRight w:val="0"/>
          <w:marTop w:val="0"/>
          <w:marBottom w:val="0"/>
          <w:divBdr>
            <w:top w:val="none" w:sz="0" w:space="0" w:color="auto"/>
            <w:left w:val="none" w:sz="0" w:space="0" w:color="auto"/>
            <w:bottom w:val="none" w:sz="0" w:space="0" w:color="auto"/>
            <w:right w:val="none" w:sz="0" w:space="0" w:color="auto"/>
          </w:divBdr>
        </w:div>
        <w:div w:id="639842131">
          <w:marLeft w:val="0"/>
          <w:marRight w:val="0"/>
          <w:marTop w:val="0"/>
          <w:marBottom w:val="0"/>
          <w:divBdr>
            <w:top w:val="none" w:sz="0" w:space="0" w:color="auto"/>
            <w:left w:val="none" w:sz="0" w:space="0" w:color="auto"/>
            <w:bottom w:val="none" w:sz="0" w:space="0" w:color="auto"/>
            <w:right w:val="none" w:sz="0" w:space="0" w:color="auto"/>
          </w:divBdr>
        </w:div>
        <w:div w:id="355077642">
          <w:marLeft w:val="0"/>
          <w:marRight w:val="0"/>
          <w:marTop w:val="0"/>
          <w:marBottom w:val="0"/>
          <w:divBdr>
            <w:top w:val="none" w:sz="0" w:space="0" w:color="auto"/>
            <w:left w:val="none" w:sz="0" w:space="0" w:color="auto"/>
            <w:bottom w:val="none" w:sz="0" w:space="0" w:color="auto"/>
            <w:right w:val="none" w:sz="0" w:space="0" w:color="auto"/>
          </w:divBdr>
        </w:div>
        <w:div w:id="654605704">
          <w:marLeft w:val="0"/>
          <w:marRight w:val="0"/>
          <w:marTop w:val="0"/>
          <w:marBottom w:val="0"/>
          <w:divBdr>
            <w:top w:val="none" w:sz="0" w:space="0" w:color="auto"/>
            <w:left w:val="none" w:sz="0" w:space="0" w:color="auto"/>
            <w:bottom w:val="none" w:sz="0" w:space="0" w:color="auto"/>
            <w:right w:val="none" w:sz="0" w:space="0" w:color="auto"/>
          </w:divBdr>
        </w:div>
        <w:div w:id="101849618">
          <w:marLeft w:val="0"/>
          <w:marRight w:val="0"/>
          <w:marTop w:val="0"/>
          <w:marBottom w:val="0"/>
          <w:divBdr>
            <w:top w:val="none" w:sz="0" w:space="0" w:color="auto"/>
            <w:left w:val="none" w:sz="0" w:space="0" w:color="auto"/>
            <w:bottom w:val="none" w:sz="0" w:space="0" w:color="auto"/>
            <w:right w:val="none" w:sz="0" w:space="0" w:color="auto"/>
          </w:divBdr>
        </w:div>
        <w:div w:id="685209040">
          <w:marLeft w:val="0"/>
          <w:marRight w:val="0"/>
          <w:marTop w:val="0"/>
          <w:marBottom w:val="0"/>
          <w:divBdr>
            <w:top w:val="none" w:sz="0" w:space="0" w:color="auto"/>
            <w:left w:val="none" w:sz="0" w:space="0" w:color="auto"/>
            <w:bottom w:val="none" w:sz="0" w:space="0" w:color="auto"/>
            <w:right w:val="none" w:sz="0" w:space="0" w:color="auto"/>
          </w:divBdr>
        </w:div>
        <w:div w:id="1352873371">
          <w:marLeft w:val="0"/>
          <w:marRight w:val="0"/>
          <w:marTop w:val="0"/>
          <w:marBottom w:val="0"/>
          <w:divBdr>
            <w:top w:val="none" w:sz="0" w:space="0" w:color="auto"/>
            <w:left w:val="none" w:sz="0" w:space="0" w:color="auto"/>
            <w:bottom w:val="none" w:sz="0" w:space="0" w:color="auto"/>
            <w:right w:val="none" w:sz="0" w:space="0" w:color="auto"/>
          </w:divBdr>
        </w:div>
        <w:div w:id="129715058">
          <w:marLeft w:val="0"/>
          <w:marRight w:val="0"/>
          <w:marTop w:val="0"/>
          <w:marBottom w:val="0"/>
          <w:divBdr>
            <w:top w:val="none" w:sz="0" w:space="0" w:color="auto"/>
            <w:left w:val="none" w:sz="0" w:space="0" w:color="auto"/>
            <w:bottom w:val="none" w:sz="0" w:space="0" w:color="auto"/>
            <w:right w:val="none" w:sz="0" w:space="0" w:color="auto"/>
          </w:divBdr>
        </w:div>
        <w:div w:id="1982537775">
          <w:marLeft w:val="0"/>
          <w:marRight w:val="0"/>
          <w:marTop w:val="0"/>
          <w:marBottom w:val="0"/>
          <w:divBdr>
            <w:top w:val="none" w:sz="0" w:space="0" w:color="auto"/>
            <w:left w:val="none" w:sz="0" w:space="0" w:color="auto"/>
            <w:bottom w:val="none" w:sz="0" w:space="0" w:color="auto"/>
            <w:right w:val="none" w:sz="0" w:space="0" w:color="auto"/>
          </w:divBdr>
        </w:div>
        <w:div w:id="708258980">
          <w:marLeft w:val="0"/>
          <w:marRight w:val="0"/>
          <w:marTop w:val="0"/>
          <w:marBottom w:val="0"/>
          <w:divBdr>
            <w:top w:val="none" w:sz="0" w:space="0" w:color="auto"/>
            <w:left w:val="none" w:sz="0" w:space="0" w:color="auto"/>
            <w:bottom w:val="none" w:sz="0" w:space="0" w:color="auto"/>
            <w:right w:val="none" w:sz="0" w:space="0" w:color="auto"/>
          </w:divBdr>
        </w:div>
      </w:divsChild>
    </w:div>
    <w:div w:id="457258226">
      <w:bodyDiv w:val="1"/>
      <w:marLeft w:val="0"/>
      <w:marRight w:val="0"/>
      <w:marTop w:val="0"/>
      <w:marBottom w:val="0"/>
      <w:divBdr>
        <w:top w:val="none" w:sz="0" w:space="0" w:color="auto"/>
        <w:left w:val="none" w:sz="0" w:space="0" w:color="auto"/>
        <w:bottom w:val="none" w:sz="0" w:space="0" w:color="auto"/>
        <w:right w:val="none" w:sz="0" w:space="0" w:color="auto"/>
      </w:divBdr>
    </w:div>
    <w:div w:id="474028686">
      <w:bodyDiv w:val="1"/>
      <w:marLeft w:val="0"/>
      <w:marRight w:val="0"/>
      <w:marTop w:val="0"/>
      <w:marBottom w:val="0"/>
      <w:divBdr>
        <w:top w:val="none" w:sz="0" w:space="0" w:color="auto"/>
        <w:left w:val="none" w:sz="0" w:space="0" w:color="auto"/>
        <w:bottom w:val="none" w:sz="0" w:space="0" w:color="auto"/>
        <w:right w:val="none" w:sz="0" w:space="0" w:color="auto"/>
      </w:divBdr>
    </w:div>
    <w:div w:id="591664684">
      <w:bodyDiv w:val="1"/>
      <w:marLeft w:val="0"/>
      <w:marRight w:val="0"/>
      <w:marTop w:val="0"/>
      <w:marBottom w:val="0"/>
      <w:divBdr>
        <w:top w:val="none" w:sz="0" w:space="0" w:color="auto"/>
        <w:left w:val="none" w:sz="0" w:space="0" w:color="auto"/>
        <w:bottom w:val="none" w:sz="0" w:space="0" w:color="auto"/>
        <w:right w:val="none" w:sz="0" w:space="0" w:color="auto"/>
      </w:divBdr>
    </w:div>
    <w:div w:id="717362698">
      <w:bodyDiv w:val="1"/>
      <w:marLeft w:val="0"/>
      <w:marRight w:val="0"/>
      <w:marTop w:val="0"/>
      <w:marBottom w:val="0"/>
      <w:divBdr>
        <w:top w:val="none" w:sz="0" w:space="0" w:color="auto"/>
        <w:left w:val="none" w:sz="0" w:space="0" w:color="auto"/>
        <w:bottom w:val="none" w:sz="0" w:space="0" w:color="auto"/>
        <w:right w:val="none" w:sz="0" w:space="0" w:color="auto"/>
      </w:divBdr>
    </w:div>
    <w:div w:id="729110944">
      <w:bodyDiv w:val="1"/>
      <w:marLeft w:val="0"/>
      <w:marRight w:val="0"/>
      <w:marTop w:val="0"/>
      <w:marBottom w:val="0"/>
      <w:divBdr>
        <w:top w:val="none" w:sz="0" w:space="0" w:color="auto"/>
        <w:left w:val="none" w:sz="0" w:space="0" w:color="auto"/>
        <w:bottom w:val="none" w:sz="0" w:space="0" w:color="auto"/>
        <w:right w:val="none" w:sz="0" w:space="0" w:color="auto"/>
      </w:divBdr>
      <w:divsChild>
        <w:div w:id="682560621">
          <w:marLeft w:val="0"/>
          <w:marRight w:val="0"/>
          <w:marTop w:val="0"/>
          <w:marBottom w:val="0"/>
          <w:divBdr>
            <w:top w:val="none" w:sz="0" w:space="0" w:color="auto"/>
            <w:left w:val="none" w:sz="0" w:space="0" w:color="auto"/>
            <w:bottom w:val="none" w:sz="0" w:space="0" w:color="auto"/>
            <w:right w:val="none" w:sz="0" w:space="0" w:color="auto"/>
          </w:divBdr>
          <w:divsChild>
            <w:div w:id="59883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212833">
      <w:bodyDiv w:val="1"/>
      <w:marLeft w:val="0"/>
      <w:marRight w:val="0"/>
      <w:marTop w:val="0"/>
      <w:marBottom w:val="0"/>
      <w:divBdr>
        <w:top w:val="none" w:sz="0" w:space="0" w:color="auto"/>
        <w:left w:val="none" w:sz="0" w:space="0" w:color="auto"/>
        <w:bottom w:val="none" w:sz="0" w:space="0" w:color="auto"/>
        <w:right w:val="none" w:sz="0" w:space="0" w:color="auto"/>
      </w:divBdr>
    </w:div>
    <w:div w:id="786850114">
      <w:bodyDiv w:val="1"/>
      <w:marLeft w:val="0"/>
      <w:marRight w:val="0"/>
      <w:marTop w:val="0"/>
      <w:marBottom w:val="0"/>
      <w:divBdr>
        <w:top w:val="none" w:sz="0" w:space="0" w:color="auto"/>
        <w:left w:val="none" w:sz="0" w:space="0" w:color="auto"/>
        <w:bottom w:val="none" w:sz="0" w:space="0" w:color="auto"/>
        <w:right w:val="none" w:sz="0" w:space="0" w:color="auto"/>
      </w:divBdr>
    </w:div>
    <w:div w:id="787814714">
      <w:bodyDiv w:val="1"/>
      <w:marLeft w:val="0"/>
      <w:marRight w:val="0"/>
      <w:marTop w:val="0"/>
      <w:marBottom w:val="0"/>
      <w:divBdr>
        <w:top w:val="none" w:sz="0" w:space="0" w:color="auto"/>
        <w:left w:val="none" w:sz="0" w:space="0" w:color="auto"/>
        <w:bottom w:val="none" w:sz="0" w:space="0" w:color="auto"/>
        <w:right w:val="none" w:sz="0" w:space="0" w:color="auto"/>
      </w:divBdr>
    </w:div>
    <w:div w:id="833643452">
      <w:bodyDiv w:val="1"/>
      <w:marLeft w:val="0"/>
      <w:marRight w:val="0"/>
      <w:marTop w:val="0"/>
      <w:marBottom w:val="0"/>
      <w:divBdr>
        <w:top w:val="none" w:sz="0" w:space="0" w:color="auto"/>
        <w:left w:val="none" w:sz="0" w:space="0" w:color="auto"/>
        <w:bottom w:val="none" w:sz="0" w:space="0" w:color="auto"/>
        <w:right w:val="none" w:sz="0" w:space="0" w:color="auto"/>
      </w:divBdr>
    </w:div>
    <w:div w:id="995034382">
      <w:bodyDiv w:val="1"/>
      <w:marLeft w:val="0"/>
      <w:marRight w:val="0"/>
      <w:marTop w:val="0"/>
      <w:marBottom w:val="0"/>
      <w:divBdr>
        <w:top w:val="none" w:sz="0" w:space="0" w:color="auto"/>
        <w:left w:val="none" w:sz="0" w:space="0" w:color="auto"/>
        <w:bottom w:val="none" w:sz="0" w:space="0" w:color="auto"/>
        <w:right w:val="none" w:sz="0" w:space="0" w:color="auto"/>
      </w:divBdr>
    </w:div>
    <w:div w:id="1052386541">
      <w:bodyDiv w:val="1"/>
      <w:marLeft w:val="0"/>
      <w:marRight w:val="0"/>
      <w:marTop w:val="0"/>
      <w:marBottom w:val="0"/>
      <w:divBdr>
        <w:top w:val="none" w:sz="0" w:space="0" w:color="auto"/>
        <w:left w:val="none" w:sz="0" w:space="0" w:color="auto"/>
        <w:bottom w:val="none" w:sz="0" w:space="0" w:color="auto"/>
        <w:right w:val="none" w:sz="0" w:space="0" w:color="auto"/>
      </w:divBdr>
    </w:div>
    <w:div w:id="1144859369">
      <w:bodyDiv w:val="1"/>
      <w:marLeft w:val="0"/>
      <w:marRight w:val="0"/>
      <w:marTop w:val="0"/>
      <w:marBottom w:val="0"/>
      <w:divBdr>
        <w:top w:val="none" w:sz="0" w:space="0" w:color="auto"/>
        <w:left w:val="none" w:sz="0" w:space="0" w:color="auto"/>
        <w:bottom w:val="none" w:sz="0" w:space="0" w:color="auto"/>
        <w:right w:val="none" w:sz="0" w:space="0" w:color="auto"/>
      </w:divBdr>
    </w:div>
    <w:div w:id="1173298729">
      <w:bodyDiv w:val="1"/>
      <w:marLeft w:val="0"/>
      <w:marRight w:val="0"/>
      <w:marTop w:val="0"/>
      <w:marBottom w:val="0"/>
      <w:divBdr>
        <w:top w:val="none" w:sz="0" w:space="0" w:color="auto"/>
        <w:left w:val="none" w:sz="0" w:space="0" w:color="auto"/>
        <w:bottom w:val="none" w:sz="0" w:space="0" w:color="auto"/>
        <w:right w:val="none" w:sz="0" w:space="0" w:color="auto"/>
      </w:divBdr>
    </w:div>
    <w:div w:id="1174031858">
      <w:bodyDiv w:val="1"/>
      <w:marLeft w:val="0"/>
      <w:marRight w:val="0"/>
      <w:marTop w:val="0"/>
      <w:marBottom w:val="0"/>
      <w:divBdr>
        <w:top w:val="none" w:sz="0" w:space="0" w:color="auto"/>
        <w:left w:val="none" w:sz="0" w:space="0" w:color="auto"/>
        <w:bottom w:val="none" w:sz="0" w:space="0" w:color="auto"/>
        <w:right w:val="none" w:sz="0" w:space="0" w:color="auto"/>
      </w:divBdr>
    </w:div>
    <w:div w:id="1198083532">
      <w:bodyDiv w:val="1"/>
      <w:marLeft w:val="0"/>
      <w:marRight w:val="0"/>
      <w:marTop w:val="0"/>
      <w:marBottom w:val="0"/>
      <w:divBdr>
        <w:top w:val="none" w:sz="0" w:space="0" w:color="auto"/>
        <w:left w:val="none" w:sz="0" w:space="0" w:color="auto"/>
        <w:bottom w:val="none" w:sz="0" w:space="0" w:color="auto"/>
        <w:right w:val="none" w:sz="0" w:space="0" w:color="auto"/>
      </w:divBdr>
    </w:div>
    <w:div w:id="1295719119">
      <w:bodyDiv w:val="1"/>
      <w:marLeft w:val="0"/>
      <w:marRight w:val="0"/>
      <w:marTop w:val="0"/>
      <w:marBottom w:val="0"/>
      <w:divBdr>
        <w:top w:val="none" w:sz="0" w:space="0" w:color="auto"/>
        <w:left w:val="none" w:sz="0" w:space="0" w:color="auto"/>
        <w:bottom w:val="none" w:sz="0" w:space="0" w:color="auto"/>
        <w:right w:val="none" w:sz="0" w:space="0" w:color="auto"/>
      </w:divBdr>
      <w:divsChild>
        <w:div w:id="1461534166">
          <w:marLeft w:val="0"/>
          <w:marRight w:val="0"/>
          <w:marTop w:val="0"/>
          <w:marBottom w:val="0"/>
          <w:divBdr>
            <w:top w:val="none" w:sz="0" w:space="0" w:color="auto"/>
            <w:left w:val="none" w:sz="0" w:space="0" w:color="auto"/>
            <w:bottom w:val="none" w:sz="0" w:space="0" w:color="auto"/>
            <w:right w:val="none" w:sz="0" w:space="0" w:color="auto"/>
          </w:divBdr>
        </w:div>
      </w:divsChild>
    </w:div>
    <w:div w:id="1526940520">
      <w:bodyDiv w:val="1"/>
      <w:marLeft w:val="0"/>
      <w:marRight w:val="0"/>
      <w:marTop w:val="0"/>
      <w:marBottom w:val="0"/>
      <w:divBdr>
        <w:top w:val="none" w:sz="0" w:space="0" w:color="auto"/>
        <w:left w:val="none" w:sz="0" w:space="0" w:color="auto"/>
        <w:bottom w:val="none" w:sz="0" w:space="0" w:color="auto"/>
        <w:right w:val="none" w:sz="0" w:space="0" w:color="auto"/>
      </w:divBdr>
    </w:div>
    <w:div w:id="1662388591">
      <w:bodyDiv w:val="1"/>
      <w:marLeft w:val="0"/>
      <w:marRight w:val="0"/>
      <w:marTop w:val="0"/>
      <w:marBottom w:val="0"/>
      <w:divBdr>
        <w:top w:val="none" w:sz="0" w:space="0" w:color="auto"/>
        <w:left w:val="none" w:sz="0" w:space="0" w:color="auto"/>
        <w:bottom w:val="none" w:sz="0" w:space="0" w:color="auto"/>
        <w:right w:val="none" w:sz="0" w:space="0" w:color="auto"/>
      </w:divBdr>
      <w:divsChild>
        <w:div w:id="151336741">
          <w:marLeft w:val="0"/>
          <w:marRight w:val="0"/>
          <w:marTop w:val="0"/>
          <w:marBottom w:val="0"/>
          <w:divBdr>
            <w:top w:val="none" w:sz="0" w:space="0" w:color="auto"/>
            <w:left w:val="none" w:sz="0" w:space="0" w:color="auto"/>
            <w:bottom w:val="none" w:sz="0" w:space="0" w:color="auto"/>
            <w:right w:val="none" w:sz="0" w:space="0" w:color="auto"/>
          </w:divBdr>
        </w:div>
        <w:div w:id="476797855">
          <w:marLeft w:val="0"/>
          <w:marRight w:val="0"/>
          <w:marTop w:val="0"/>
          <w:marBottom w:val="0"/>
          <w:divBdr>
            <w:top w:val="none" w:sz="0" w:space="0" w:color="auto"/>
            <w:left w:val="none" w:sz="0" w:space="0" w:color="auto"/>
            <w:bottom w:val="none" w:sz="0" w:space="0" w:color="auto"/>
            <w:right w:val="none" w:sz="0" w:space="0" w:color="auto"/>
          </w:divBdr>
        </w:div>
        <w:div w:id="102966481">
          <w:marLeft w:val="0"/>
          <w:marRight w:val="0"/>
          <w:marTop w:val="0"/>
          <w:marBottom w:val="0"/>
          <w:divBdr>
            <w:top w:val="none" w:sz="0" w:space="0" w:color="auto"/>
            <w:left w:val="none" w:sz="0" w:space="0" w:color="auto"/>
            <w:bottom w:val="none" w:sz="0" w:space="0" w:color="auto"/>
            <w:right w:val="none" w:sz="0" w:space="0" w:color="auto"/>
          </w:divBdr>
        </w:div>
        <w:div w:id="151412508">
          <w:marLeft w:val="0"/>
          <w:marRight w:val="0"/>
          <w:marTop w:val="0"/>
          <w:marBottom w:val="0"/>
          <w:divBdr>
            <w:top w:val="none" w:sz="0" w:space="0" w:color="auto"/>
            <w:left w:val="none" w:sz="0" w:space="0" w:color="auto"/>
            <w:bottom w:val="none" w:sz="0" w:space="0" w:color="auto"/>
            <w:right w:val="none" w:sz="0" w:space="0" w:color="auto"/>
          </w:divBdr>
        </w:div>
        <w:div w:id="1791968724">
          <w:marLeft w:val="0"/>
          <w:marRight w:val="0"/>
          <w:marTop w:val="0"/>
          <w:marBottom w:val="0"/>
          <w:divBdr>
            <w:top w:val="none" w:sz="0" w:space="0" w:color="auto"/>
            <w:left w:val="none" w:sz="0" w:space="0" w:color="auto"/>
            <w:bottom w:val="none" w:sz="0" w:space="0" w:color="auto"/>
            <w:right w:val="none" w:sz="0" w:space="0" w:color="auto"/>
          </w:divBdr>
        </w:div>
        <w:div w:id="2146583376">
          <w:marLeft w:val="0"/>
          <w:marRight w:val="0"/>
          <w:marTop w:val="0"/>
          <w:marBottom w:val="0"/>
          <w:divBdr>
            <w:top w:val="none" w:sz="0" w:space="0" w:color="auto"/>
            <w:left w:val="none" w:sz="0" w:space="0" w:color="auto"/>
            <w:bottom w:val="none" w:sz="0" w:space="0" w:color="auto"/>
            <w:right w:val="none" w:sz="0" w:space="0" w:color="auto"/>
          </w:divBdr>
        </w:div>
        <w:div w:id="2093622261">
          <w:marLeft w:val="0"/>
          <w:marRight w:val="0"/>
          <w:marTop w:val="0"/>
          <w:marBottom w:val="0"/>
          <w:divBdr>
            <w:top w:val="none" w:sz="0" w:space="0" w:color="auto"/>
            <w:left w:val="none" w:sz="0" w:space="0" w:color="auto"/>
            <w:bottom w:val="none" w:sz="0" w:space="0" w:color="auto"/>
            <w:right w:val="none" w:sz="0" w:space="0" w:color="auto"/>
          </w:divBdr>
        </w:div>
        <w:div w:id="90901534">
          <w:marLeft w:val="0"/>
          <w:marRight w:val="0"/>
          <w:marTop w:val="0"/>
          <w:marBottom w:val="0"/>
          <w:divBdr>
            <w:top w:val="none" w:sz="0" w:space="0" w:color="auto"/>
            <w:left w:val="none" w:sz="0" w:space="0" w:color="auto"/>
            <w:bottom w:val="none" w:sz="0" w:space="0" w:color="auto"/>
            <w:right w:val="none" w:sz="0" w:space="0" w:color="auto"/>
          </w:divBdr>
        </w:div>
        <w:div w:id="1638337638">
          <w:marLeft w:val="0"/>
          <w:marRight w:val="0"/>
          <w:marTop w:val="0"/>
          <w:marBottom w:val="0"/>
          <w:divBdr>
            <w:top w:val="none" w:sz="0" w:space="0" w:color="auto"/>
            <w:left w:val="none" w:sz="0" w:space="0" w:color="auto"/>
            <w:bottom w:val="none" w:sz="0" w:space="0" w:color="auto"/>
            <w:right w:val="none" w:sz="0" w:space="0" w:color="auto"/>
          </w:divBdr>
        </w:div>
        <w:div w:id="804813724">
          <w:marLeft w:val="0"/>
          <w:marRight w:val="0"/>
          <w:marTop w:val="0"/>
          <w:marBottom w:val="0"/>
          <w:divBdr>
            <w:top w:val="none" w:sz="0" w:space="0" w:color="auto"/>
            <w:left w:val="none" w:sz="0" w:space="0" w:color="auto"/>
            <w:bottom w:val="none" w:sz="0" w:space="0" w:color="auto"/>
            <w:right w:val="none" w:sz="0" w:space="0" w:color="auto"/>
          </w:divBdr>
        </w:div>
        <w:div w:id="1105349441">
          <w:marLeft w:val="0"/>
          <w:marRight w:val="0"/>
          <w:marTop w:val="0"/>
          <w:marBottom w:val="0"/>
          <w:divBdr>
            <w:top w:val="none" w:sz="0" w:space="0" w:color="auto"/>
            <w:left w:val="none" w:sz="0" w:space="0" w:color="auto"/>
            <w:bottom w:val="none" w:sz="0" w:space="0" w:color="auto"/>
            <w:right w:val="none" w:sz="0" w:space="0" w:color="auto"/>
          </w:divBdr>
        </w:div>
        <w:div w:id="427778658">
          <w:marLeft w:val="0"/>
          <w:marRight w:val="0"/>
          <w:marTop w:val="0"/>
          <w:marBottom w:val="0"/>
          <w:divBdr>
            <w:top w:val="none" w:sz="0" w:space="0" w:color="auto"/>
            <w:left w:val="none" w:sz="0" w:space="0" w:color="auto"/>
            <w:bottom w:val="none" w:sz="0" w:space="0" w:color="auto"/>
            <w:right w:val="none" w:sz="0" w:space="0" w:color="auto"/>
          </w:divBdr>
        </w:div>
        <w:div w:id="2073195319">
          <w:marLeft w:val="0"/>
          <w:marRight w:val="0"/>
          <w:marTop w:val="0"/>
          <w:marBottom w:val="0"/>
          <w:divBdr>
            <w:top w:val="none" w:sz="0" w:space="0" w:color="auto"/>
            <w:left w:val="none" w:sz="0" w:space="0" w:color="auto"/>
            <w:bottom w:val="none" w:sz="0" w:space="0" w:color="auto"/>
            <w:right w:val="none" w:sz="0" w:space="0" w:color="auto"/>
          </w:divBdr>
        </w:div>
        <w:div w:id="587812807">
          <w:marLeft w:val="0"/>
          <w:marRight w:val="0"/>
          <w:marTop w:val="0"/>
          <w:marBottom w:val="0"/>
          <w:divBdr>
            <w:top w:val="none" w:sz="0" w:space="0" w:color="auto"/>
            <w:left w:val="none" w:sz="0" w:space="0" w:color="auto"/>
            <w:bottom w:val="none" w:sz="0" w:space="0" w:color="auto"/>
            <w:right w:val="none" w:sz="0" w:space="0" w:color="auto"/>
          </w:divBdr>
        </w:div>
        <w:div w:id="820996941">
          <w:marLeft w:val="0"/>
          <w:marRight w:val="0"/>
          <w:marTop w:val="0"/>
          <w:marBottom w:val="0"/>
          <w:divBdr>
            <w:top w:val="none" w:sz="0" w:space="0" w:color="auto"/>
            <w:left w:val="none" w:sz="0" w:space="0" w:color="auto"/>
            <w:bottom w:val="none" w:sz="0" w:space="0" w:color="auto"/>
            <w:right w:val="none" w:sz="0" w:space="0" w:color="auto"/>
          </w:divBdr>
        </w:div>
        <w:div w:id="383915566">
          <w:marLeft w:val="0"/>
          <w:marRight w:val="0"/>
          <w:marTop w:val="0"/>
          <w:marBottom w:val="0"/>
          <w:divBdr>
            <w:top w:val="none" w:sz="0" w:space="0" w:color="auto"/>
            <w:left w:val="none" w:sz="0" w:space="0" w:color="auto"/>
            <w:bottom w:val="none" w:sz="0" w:space="0" w:color="auto"/>
            <w:right w:val="none" w:sz="0" w:space="0" w:color="auto"/>
          </w:divBdr>
        </w:div>
        <w:div w:id="1940747446">
          <w:marLeft w:val="0"/>
          <w:marRight w:val="0"/>
          <w:marTop w:val="0"/>
          <w:marBottom w:val="0"/>
          <w:divBdr>
            <w:top w:val="none" w:sz="0" w:space="0" w:color="auto"/>
            <w:left w:val="none" w:sz="0" w:space="0" w:color="auto"/>
            <w:bottom w:val="none" w:sz="0" w:space="0" w:color="auto"/>
            <w:right w:val="none" w:sz="0" w:space="0" w:color="auto"/>
          </w:divBdr>
        </w:div>
        <w:div w:id="444882761">
          <w:marLeft w:val="0"/>
          <w:marRight w:val="0"/>
          <w:marTop w:val="0"/>
          <w:marBottom w:val="0"/>
          <w:divBdr>
            <w:top w:val="none" w:sz="0" w:space="0" w:color="auto"/>
            <w:left w:val="none" w:sz="0" w:space="0" w:color="auto"/>
            <w:bottom w:val="none" w:sz="0" w:space="0" w:color="auto"/>
            <w:right w:val="none" w:sz="0" w:space="0" w:color="auto"/>
          </w:divBdr>
        </w:div>
        <w:div w:id="460804363">
          <w:marLeft w:val="0"/>
          <w:marRight w:val="0"/>
          <w:marTop w:val="0"/>
          <w:marBottom w:val="0"/>
          <w:divBdr>
            <w:top w:val="none" w:sz="0" w:space="0" w:color="auto"/>
            <w:left w:val="none" w:sz="0" w:space="0" w:color="auto"/>
            <w:bottom w:val="none" w:sz="0" w:space="0" w:color="auto"/>
            <w:right w:val="none" w:sz="0" w:space="0" w:color="auto"/>
          </w:divBdr>
        </w:div>
        <w:div w:id="887186688">
          <w:marLeft w:val="0"/>
          <w:marRight w:val="0"/>
          <w:marTop w:val="0"/>
          <w:marBottom w:val="0"/>
          <w:divBdr>
            <w:top w:val="none" w:sz="0" w:space="0" w:color="auto"/>
            <w:left w:val="none" w:sz="0" w:space="0" w:color="auto"/>
            <w:bottom w:val="none" w:sz="0" w:space="0" w:color="auto"/>
            <w:right w:val="none" w:sz="0" w:space="0" w:color="auto"/>
          </w:divBdr>
        </w:div>
        <w:div w:id="1528789969">
          <w:marLeft w:val="0"/>
          <w:marRight w:val="0"/>
          <w:marTop w:val="0"/>
          <w:marBottom w:val="0"/>
          <w:divBdr>
            <w:top w:val="none" w:sz="0" w:space="0" w:color="auto"/>
            <w:left w:val="none" w:sz="0" w:space="0" w:color="auto"/>
            <w:bottom w:val="none" w:sz="0" w:space="0" w:color="auto"/>
            <w:right w:val="none" w:sz="0" w:space="0" w:color="auto"/>
          </w:divBdr>
        </w:div>
        <w:div w:id="530919987">
          <w:marLeft w:val="0"/>
          <w:marRight w:val="0"/>
          <w:marTop w:val="0"/>
          <w:marBottom w:val="0"/>
          <w:divBdr>
            <w:top w:val="none" w:sz="0" w:space="0" w:color="auto"/>
            <w:left w:val="none" w:sz="0" w:space="0" w:color="auto"/>
            <w:bottom w:val="none" w:sz="0" w:space="0" w:color="auto"/>
            <w:right w:val="none" w:sz="0" w:space="0" w:color="auto"/>
          </w:divBdr>
        </w:div>
        <w:div w:id="1674603130">
          <w:marLeft w:val="0"/>
          <w:marRight w:val="0"/>
          <w:marTop w:val="0"/>
          <w:marBottom w:val="0"/>
          <w:divBdr>
            <w:top w:val="none" w:sz="0" w:space="0" w:color="auto"/>
            <w:left w:val="none" w:sz="0" w:space="0" w:color="auto"/>
            <w:bottom w:val="none" w:sz="0" w:space="0" w:color="auto"/>
            <w:right w:val="none" w:sz="0" w:space="0" w:color="auto"/>
          </w:divBdr>
        </w:div>
        <w:div w:id="60644703">
          <w:marLeft w:val="0"/>
          <w:marRight w:val="0"/>
          <w:marTop w:val="0"/>
          <w:marBottom w:val="0"/>
          <w:divBdr>
            <w:top w:val="none" w:sz="0" w:space="0" w:color="auto"/>
            <w:left w:val="none" w:sz="0" w:space="0" w:color="auto"/>
            <w:bottom w:val="none" w:sz="0" w:space="0" w:color="auto"/>
            <w:right w:val="none" w:sz="0" w:space="0" w:color="auto"/>
          </w:divBdr>
        </w:div>
        <w:div w:id="996497481">
          <w:marLeft w:val="0"/>
          <w:marRight w:val="0"/>
          <w:marTop w:val="0"/>
          <w:marBottom w:val="0"/>
          <w:divBdr>
            <w:top w:val="none" w:sz="0" w:space="0" w:color="auto"/>
            <w:left w:val="none" w:sz="0" w:space="0" w:color="auto"/>
            <w:bottom w:val="none" w:sz="0" w:space="0" w:color="auto"/>
            <w:right w:val="none" w:sz="0" w:space="0" w:color="auto"/>
          </w:divBdr>
        </w:div>
        <w:div w:id="6520298">
          <w:marLeft w:val="0"/>
          <w:marRight w:val="0"/>
          <w:marTop w:val="0"/>
          <w:marBottom w:val="0"/>
          <w:divBdr>
            <w:top w:val="none" w:sz="0" w:space="0" w:color="auto"/>
            <w:left w:val="none" w:sz="0" w:space="0" w:color="auto"/>
            <w:bottom w:val="none" w:sz="0" w:space="0" w:color="auto"/>
            <w:right w:val="none" w:sz="0" w:space="0" w:color="auto"/>
          </w:divBdr>
        </w:div>
        <w:div w:id="735392492">
          <w:marLeft w:val="0"/>
          <w:marRight w:val="0"/>
          <w:marTop w:val="0"/>
          <w:marBottom w:val="0"/>
          <w:divBdr>
            <w:top w:val="none" w:sz="0" w:space="0" w:color="auto"/>
            <w:left w:val="none" w:sz="0" w:space="0" w:color="auto"/>
            <w:bottom w:val="none" w:sz="0" w:space="0" w:color="auto"/>
            <w:right w:val="none" w:sz="0" w:space="0" w:color="auto"/>
          </w:divBdr>
        </w:div>
        <w:div w:id="670061075">
          <w:marLeft w:val="0"/>
          <w:marRight w:val="0"/>
          <w:marTop w:val="0"/>
          <w:marBottom w:val="0"/>
          <w:divBdr>
            <w:top w:val="none" w:sz="0" w:space="0" w:color="auto"/>
            <w:left w:val="none" w:sz="0" w:space="0" w:color="auto"/>
            <w:bottom w:val="none" w:sz="0" w:space="0" w:color="auto"/>
            <w:right w:val="none" w:sz="0" w:space="0" w:color="auto"/>
          </w:divBdr>
        </w:div>
        <w:div w:id="1337072521">
          <w:marLeft w:val="0"/>
          <w:marRight w:val="0"/>
          <w:marTop w:val="0"/>
          <w:marBottom w:val="0"/>
          <w:divBdr>
            <w:top w:val="none" w:sz="0" w:space="0" w:color="auto"/>
            <w:left w:val="none" w:sz="0" w:space="0" w:color="auto"/>
            <w:bottom w:val="none" w:sz="0" w:space="0" w:color="auto"/>
            <w:right w:val="none" w:sz="0" w:space="0" w:color="auto"/>
          </w:divBdr>
        </w:div>
        <w:div w:id="1774743261">
          <w:marLeft w:val="0"/>
          <w:marRight w:val="0"/>
          <w:marTop w:val="0"/>
          <w:marBottom w:val="0"/>
          <w:divBdr>
            <w:top w:val="none" w:sz="0" w:space="0" w:color="auto"/>
            <w:left w:val="none" w:sz="0" w:space="0" w:color="auto"/>
            <w:bottom w:val="none" w:sz="0" w:space="0" w:color="auto"/>
            <w:right w:val="none" w:sz="0" w:space="0" w:color="auto"/>
          </w:divBdr>
        </w:div>
        <w:div w:id="890462535">
          <w:marLeft w:val="0"/>
          <w:marRight w:val="0"/>
          <w:marTop w:val="0"/>
          <w:marBottom w:val="0"/>
          <w:divBdr>
            <w:top w:val="none" w:sz="0" w:space="0" w:color="auto"/>
            <w:left w:val="none" w:sz="0" w:space="0" w:color="auto"/>
            <w:bottom w:val="none" w:sz="0" w:space="0" w:color="auto"/>
            <w:right w:val="none" w:sz="0" w:space="0" w:color="auto"/>
          </w:divBdr>
        </w:div>
        <w:div w:id="417486109">
          <w:marLeft w:val="0"/>
          <w:marRight w:val="0"/>
          <w:marTop w:val="0"/>
          <w:marBottom w:val="0"/>
          <w:divBdr>
            <w:top w:val="none" w:sz="0" w:space="0" w:color="auto"/>
            <w:left w:val="none" w:sz="0" w:space="0" w:color="auto"/>
            <w:bottom w:val="none" w:sz="0" w:space="0" w:color="auto"/>
            <w:right w:val="none" w:sz="0" w:space="0" w:color="auto"/>
          </w:divBdr>
        </w:div>
        <w:div w:id="1464617155">
          <w:marLeft w:val="0"/>
          <w:marRight w:val="0"/>
          <w:marTop w:val="0"/>
          <w:marBottom w:val="0"/>
          <w:divBdr>
            <w:top w:val="none" w:sz="0" w:space="0" w:color="auto"/>
            <w:left w:val="none" w:sz="0" w:space="0" w:color="auto"/>
            <w:bottom w:val="none" w:sz="0" w:space="0" w:color="auto"/>
            <w:right w:val="none" w:sz="0" w:space="0" w:color="auto"/>
          </w:divBdr>
        </w:div>
        <w:div w:id="270821650">
          <w:marLeft w:val="0"/>
          <w:marRight w:val="0"/>
          <w:marTop w:val="0"/>
          <w:marBottom w:val="0"/>
          <w:divBdr>
            <w:top w:val="none" w:sz="0" w:space="0" w:color="auto"/>
            <w:left w:val="none" w:sz="0" w:space="0" w:color="auto"/>
            <w:bottom w:val="none" w:sz="0" w:space="0" w:color="auto"/>
            <w:right w:val="none" w:sz="0" w:space="0" w:color="auto"/>
          </w:divBdr>
        </w:div>
        <w:div w:id="132799098">
          <w:marLeft w:val="0"/>
          <w:marRight w:val="0"/>
          <w:marTop w:val="0"/>
          <w:marBottom w:val="0"/>
          <w:divBdr>
            <w:top w:val="none" w:sz="0" w:space="0" w:color="auto"/>
            <w:left w:val="none" w:sz="0" w:space="0" w:color="auto"/>
            <w:bottom w:val="none" w:sz="0" w:space="0" w:color="auto"/>
            <w:right w:val="none" w:sz="0" w:space="0" w:color="auto"/>
          </w:divBdr>
        </w:div>
        <w:div w:id="478159692">
          <w:marLeft w:val="0"/>
          <w:marRight w:val="0"/>
          <w:marTop w:val="0"/>
          <w:marBottom w:val="0"/>
          <w:divBdr>
            <w:top w:val="none" w:sz="0" w:space="0" w:color="auto"/>
            <w:left w:val="none" w:sz="0" w:space="0" w:color="auto"/>
            <w:bottom w:val="none" w:sz="0" w:space="0" w:color="auto"/>
            <w:right w:val="none" w:sz="0" w:space="0" w:color="auto"/>
          </w:divBdr>
        </w:div>
        <w:div w:id="731780313">
          <w:marLeft w:val="0"/>
          <w:marRight w:val="0"/>
          <w:marTop w:val="0"/>
          <w:marBottom w:val="0"/>
          <w:divBdr>
            <w:top w:val="none" w:sz="0" w:space="0" w:color="auto"/>
            <w:left w:val="none" w:sz="0" w:space="0" w:color="auto"/>
            <w:bottom w:val="none" w:sz="0" w:space="0" w:color="auto"/>
            <w:right w:val="none" w:sz="0" w:space="0" w:color="auto"/>
          </w:divBdr>
        </w:div>
      </w:divsChild>
    </w:div>
    <w:div w:id="1709380297">
      <w:bodyDiv w:val="1"/>
      <w:marLeft w:val="0"/>
      <w:marRight w:val="0"/>
      <w:marTop w:val="0"/>
      <w:marBottom w:val="0"/>
      <w:divBdr>
        <w:top w:val="none" w:sz="0" w:space="0" w:color="auto"/>
        <w:left w:val="none" w:sz="0" w:space="0" w:color="auto"/>
        <w:bottom w:val="none" w:sz="0" w:space="0" w:color="auto"/>
        <w:right w:val="none" w:sz="0" w:space="0" w:color="auto"/>
      </w:divBdr>
    </w:div>
    <w:div w:id="1746300461">
      <w:bodyDiv w:val="1"/>
      <w:marLeft w:val="0"/>
      <w:marRight w:val="0"/>
      <w:marTop w:val="0"/>
      <w:marBottom w:val="0"/>
      <w:divBdr>
        <w:top w:val="none" w:sz="0" w:space="0" w:color="auto"/>
        <w:left w:val="none" w:sz="0" w:space="0" w:color="auto"/>
        <w:bottom w:val="none" w:sz="0" w:space="0" w:color="auto"/>
        <w:right w:val="none" w:sz="0" w:space="0" w:color="auto"/>
      </w:divBdr>
    </w:div>
    <w:div w:id="1855262554">
      <w:bodyDiv w:val="1"/>
      <w:marLeft w:val="0"/>
      <w:marRight w:val="0"/>
      <w:marTop w:val="0"/>
      <w:marBottom w:val="0"/>
      <w:divBdr>
        <w:top w:val="none" w:sz="0" w:space="0" w:color="auto"/>
        <w:left w:val="none" w:sz="0" w:space="0" w:color="auto"/>
        <w:bottom w:val="none" w:sz="0" w:space="0" w:color="auto"/>
        <w:right w:val="none" w:sz="0" w:space="0" w:color="auto"/>
      </w:divBdr>
      <w:divsChild>
        <w:div w:id="1591695574">
          <w:marLeft w:val="0"/>
          <w:marRight w:val="0"/>
          <w:marTop w:val="0"/>
          <w:marBottom w:val="0"/>
          <w:divBdr>
            <w:top w:val="none" w:sz="0" w:space="0" w:color="auto"/>
            <w:left w:val="none" w:sz="0" w:space="0" w:color="auto"/>
            <w:bottom w:val="none" w:sz="0" w:space="0" w:color="auto"/>
            <w:right w:val="none" w:sz="0" w:space="0" w:color="auto"/>
          </w:divBdr>
        </w:div>
        <w:div w:id="948508482">
          <w:marLeft w:val="0"/>
          <w:marRight w:val="0"/>
          <w:marTop w:val="0"/>
          <w:marBottom w:val="0"/>
          <w:divBdr>
            <w:top w:val="none" w:sz="0" w:space="0" w:color="auto"/>
            <w:left w:val="none" w:sz="0" w:space="0" w:color="auto"/>
            <w:bottom w:val="none" w:sz="0" w:space="0" w:color="auto"/>
            <w:right w:val="none" w:sz="0" w:space="0" w:color="auto"/>
          </w:divBdr>
        </w:div>
        <w:div w:id="1287156667">
          <w:marLeft w:val="0"/>
          <w:marRight w:val="0"/>
          <w:marTop w:val="0"/>
          <w:marBottom w:val="0"/>
          <w:divBdr>
            <w:top w:val="none" w:sz="0" w:space="0" w:color="auto"/>
            <w:left w:val="none" w:sz="0" w:space="0" w:color="auto"/>
            <w:bottom w:val="none" w:sz="0" w:space="0" w:color="auto"/>
            <w:right w:val="none" w:sz="0" w:space="0" w:color="auto"/>
          </w:divBdr>
        </w:div>
        <w:div w:id="2031950524">
          <w:marLeft w:val="0"/>
          <w:marRight w:val="0"/>
          <w:marTop w:val="0"/>
          <w:marBottom w:val="0"/>
          <w:divBdr>
            <w:top w:val="none" w:sz="0" w:space="0" w:color="auto"/>
            <w:left w:val="none" w:sz="0" w:space="0" w:color="auto"/>
            <w:bottom w:val="none" w:sz="0" w:space="0" w:color="auto"/>
            <w:right w:val="none" w:sz="0" w:space="0" w:color="auto"/>
          </w:divBdr>
        </w:div>
        <w:div w:id="876818506">
          <w:marLeft w:val="0"/>
          <w:marRight w:val="0"/>
          <w:marTop w:val="0"/>
          <w:marBottom w:val="0"/>
          <w:divBdr>
            <w:top w:val="none" w:sz="0" w:space="0" w:color="auto"/>
            <w:left w:val="none" w:sz="0" w:space="0" w:color="auto"/>
            <w:bottom w:val="none" w:sz="0" w:space="0" w:color="auto"/>
            <w:right w:val="none" w:sz="0" w:space="0" w:color="auto"/>
          </w:divBdr>
        </w:div>
        <w:div w:id="639264022">
          <w:marLeft w:val="0"/>
          <w:marRight w:val="0"/>
          <w:marTop w:val="0"/>
          <w:marBottom w:val="0"/>
          <w:divBdr>
            <w:top w:val="none" w:sz="0" w:space="0" w:color="auto"/>
            <w:left w:val="none" w:sz="0" w:space="0" w:color="auto"/>
            <w:bottom w:val="none" w:sz="0" w:space="0" w:color="auto"/>
            <w:right w:val="none" w:sz="0" w:space="0" w:color="auto"/>
          </w:divBdr>
        </w:div>
        <w:div w:id="859902665">
          <w:marLeft w:val="0"/>
          <w:marRight w:val="0"/>
          <w:marTop w:val="0"/>
          <w:marBottom w:val="0"/>
          <w:divBdr>
            <w:top w:val="none" w:sz="0" w:space="0" w:color="auto"/>
            <w:left w:val="none" w:sz="0" w:space="0" w:color="auto"/>
            <w:bottom w:val="none" w:sz="0" w:space="0" w:color="auto"/>
            <w:right w:val="none" w:sz="0" w:space="0" w:color="auto"/>
          </w:divBdr>
        </w:div>
        <w:div w:id="839269493">
          <w:marLeft w:val="0"/>
          <w:marRight w:val="0"/>
          <w:marTop w:val="0"/>
          <w:marBottom w:val="0"/>
          <w:divBdr>
            <w:top w:val="none" w:sz="0" w:space="0" w:color="auto"/>
            <w:left w:val="none" w:sz="0" w:space="0" w:color="auto"/>
            <w:bottom w:val="none" w:sz="0" w:space="0" w:color="auto"/>
            <w:right w:val="none" w:sz="0" w:space="0" w:color="auto"/>
          </w:divBdr>
        </w:div>
        <w:div w:id="1991326193">
          <w:marLeft w:val="0"/>
          <w:marRight w:val="0"/>
          <w:marTop w:val="0"/>
          <w:marBottom w:val="0"/>
          <w:divBdr>
            <w:top w:val="none" w:sz="0" w:space="0" w:color="auto"/>
            <w:left w:val="none" w:sz="0" w:space="0" w:color="auto"/>
            <w:bottom w:val="none" w:sz="0" w:space="0" w:color="auto"/>
            <w:right w:val="none" w:sz="0" w:space="0" w:color="auto"/>
          </w:divBdr>
        </w:div>
        <w:div w:id="1570723001">
          <w:marLeft w:val="0"/>
          <w:marRight w:val="0"/>
          <w:marTop w:val="0"/>
          <w:marBottom w:val="0"/>
          <w:divBdr>
            <w:top w:val="none" w:sz="0" w:space="0" w:color="auto"/>
            <w:left w:val="none" w:sz="0" w:space="0" w:color="auto"/>
            <w:bottom w:val="none" w:sz="0" w:space="0" w:color="auto"/>
            <w:right w:val="none" w:sz="0" w:space="0" w:color="auto"/>
          </w:divBdr>
        </w:div>
        <w:div w:id="1389956101">
          <w:marLeft w:val="0"/>
          <w:marRight w:val="0"/>
          <w:marTop w:val="0"/>
          <w:marBottom w:val="0"/>
          <w:divBdr>
            <w:top w:val="none" w:sz="0" w:space="0" w:color="auto"/>
            <w:left w:val="none" w:sz="0" w:space="0" w:color="auto"/>
            <w:bottom w:val="none" w:sz="0" w:space="0" w:color="auto"/>
            <w:right w:val="none" w:sz="0" w:space="0" w:color="auto"/>
          </w:divBdr>
        </w:div>
        <w:div w:id="811412732">
          <w:marLeft w:val="0"/>
          <w:marRight w:val="0"/>
          <w:marTop w:val="0"/>
          <w:marBottom w:val="0"/>
          <w:divBdr>
            <w:top w:val="none" w:sz="0" w:space="0" w:color="auto"/>
            <w:left w:val="none" w:sz="0" w:space="0" w:color="auto"/>
            <w:bottom w:val="none" w:sz="0" w:space="0" w:color="auto"/>
            <w:right w:val="none" w:sz="0" w:space="0" w:color="auto"/>
          </w:divBdr>
        </w:div>
        <w:div w:id="1609241985">
          <w:marLeft w:val="0"/>
          <w:marRight w:val="0"/>
          <w:marTop w:val="0"/>
          <w:marBottom w:val="0"/>
          <w:divBdr>
            <w:top w:val="none" w:sz="0" w:space="0" w:color="auto"/>
            <w:left w:val="none" w:sz="0" w:space="0" w:color="auto"/>
            <w:bottom w:val="none" w:sz="0" w:space="0" w:color="auto"/>
            <w:right w:val="none" w:sz="0" w:space="0" w:color="auto"/>
          </w:divBdr>
        </w:div>
        <w:div w:id="74057847">
          <w:marLeft w:val="0"/>
          <w:marRight w:val="0"/>
          <w:marTop w:val="0"/>
          <w:marBottom w:val="0"/>
          <w:divBdr>
            <w:top w:val="none" w:sz="0" w:space="0" w:color="auto"/>
            <w:left w:val="none" w:sz="0" w:space="0" w:color="auto"/>
            <w:bottom w:val="none" w:sz="0" w:space="0" w:color="auto"/>
            <w:right w:val="none" w:sz="0" w:space="0" w:color="auto"/>
          </w:divBdr>
        </w:div>
        <w:div w:id="1009599174">
          <w:marLeft w:val="0"/>
          <w:marRight w:val="0"/>
          <w:marTop w:val="0"/>
          <w:marBottom w:val="0"/>
          <w:divBdr>
            <w:top w:val="none" w:sz="0" w:space="0" w:color="auto"/>
            <w:left w:val="none" w:sz="0" w:space="0" w:color="auto"/>
            <w:bottom w:val="none" w:sz="0" w:space="0" w:color="auto"/>
            <w:right w:val="none" w:sz="0" w:space="0" w:color="auto"/>
          </w:divBdr>
        </w:div>
        <w:div w:id="1140073482">
          <w:marLeft w:val="0"/>
          <w:marRight w:val="0"/>
          <w:marTop w:val="0"/>
          <w:marBottom w:val="0"/>
          <w:divBdr>
            <w:top w:val="none" w:sz="0" w:space="0" w:color="auto"/>
            <w:left w:val="none" w:sz="0" w:space="0" w:color="auto"/>
            <w:bottom w:val="none" w:sz="0" w:space="0" w:color="auto"/>
            <w:right w:val="none" w:sz="0" w:space="0" w:color="auto"/>
          </w:divBdr>
        </w:div>
        <w:div w:id="545146180">
          <w:marLeft w:val="0"/>
          <w:marRight w:val="0"/>
          <w:marTop w:val="0"/>
          <w:marBottom w:val="0"/>
          <w:divBdr>
            <w:top w:val="none" w:sz="0" w:space="0" w:color="auto"/>
            <w:left w:val="none" w:sz="0" w:space="0" w:color="auto"/>
            <w:bottom w:val="none" w:sz="0" w:space="0" w:color="auto"/>
            <w:right w:val="none" w:sz="0" w:space="0" w:color="auto"/>
          </w:divBdr>
        </w:div>
        <w:div w:id="1610358648">
          <w:marLeft w:val="0"/>
          <w:marRight w:val="0"/>
          <w:marTop w:val="0"/>
          <w:marBottom w:val="0"/>
          <w:divBdr>
            <w:top w:val="none" w:sz="0" w:space="0" w:color="auto"/>
            <w:left w:val="none" w:sz="0" w:space="0" w:color="auto"/>
            <w:bottom w:val="none" w:sz="0" w:space="0" w:color="auto"/>
            <w:right w:val="none" w:sz="0" w:space="0" w:color="auto"/>
          </w:divBdr>
        </w:div>
        <w:div w:id="1459639652">
          <w:marLeft w:val="0"/>
          <w:marRight w:val="0"/>
          <w:marTop w:val="0"/>
          <w:marBottom w:val="0"/>
          <w:divBdr>
            <w:top w:val="none" w:sz="0" w:space="0" w:color="auto"/>
            <w:left w:val="none" w:sz="0" w:space="0" w:color="auto"/>
            <w:bottom w:val="none" w:sz="0" w:space="0" w:color="auto"/>
            <w:right w:val="none" w:sz="0" w:space="0" w:color="auto"/>
          </w:divBdr>
        </w:div>
        <w:div w:id="1988440236">
          <w:marLeft w:val="0"/>
          <w:marRight w:val="0"/>
          <w:marTop w:val="0"/>
          <w:marBottom w:val="0"/>
          <w:divBdr>
            <w:top w:val="none" w:sz="0" w:space="0" w:color="auto"/>
            <w:left w:val="none" w:sz="0" w:space="0" w:color="auto"/>
            <w:bottom w:val="none" w:sz="0" w:space="0" w:color="auto"/>
            <w:right w:val="none" w:sz="0" w:space="0" w:color="auto"/>
          </w:divBdr>
        </w:div>
        <w:div w:id="1296182742">
          <w:marLeft w:val="0"/>
          <w:marRight w:val="0"/>
          <w:marTop w:val="0"/>
          <w:marBottom w:val="0"/>
          <w:divBdr>
            <w:top w:val="none" w:sz="0" w:space="0" w:color="auto"/>
            <w:left w:val="none" w:sz="0" w:space="0" w:color="auto"/>
            <w:bottom w:val="none" w:sz="0" w:space="0" w:color="auto"/>
            <w:right w:val="none" w:sz="0" w:space="0" w:color="auto"/>
          </w:divBdr>
        </w:div>
        <w:div w:id="2023780378">
          <w:marLeft w:val="0"/>
          <w:marRight w:val="0"/>
          <w:marTop w:val="0"/>
          <w:marBottom w:val="0"/>
          <w:divBdr>
            <w:top w:val="none" w:sz="0" w:space="0" w:color="auto"/>
            <w:left w:val="none" w:sz="0" w:space="0" w:color="auto"/>
            <w:bottom w:val="none" w:sz="0" w:space="0" w:color="auto"/>
            <w:right w:val="none" w:sz="0" w:space="0" w:color="auto"/>
          </w:divBdr>
        </w:div>
        <w:div w:id="930773266">
          <w:marLeft w:val="0"/>
          <w:marRight w:val="0"/>
          <w:marTop w:val="0"/>
          <w:marBottom w:val="0"/>
          <w:divBdr>
            <w:top w:val="none" w:sz="0" w:space="0" w:color="auto"/>
            <w:left w:val="none" w:sz="0" w:space="0" w:color="auto"/>
            <w:bottom w:val="none" w:sz="0" w:space="0" w:color="auto"/>
            <w:right w:val="none" w:sz="0" w:space="0" w:color="auto"/>
          </w:divBdr>
        </w:div>
        <w:div w:id="1154682293">
          <w:marLeft w:val="0"/>
          <w:marRight w:val="0"/>
          <w:marTop w:val="0"/>
          <w:marBottom w:val="0"/>
          <w:divBdr>
            <w:top w:val="none" w:sz="0" w:space="0" w:color="auto"/>
            <w:left w:val="none" w:sz="0" w:space="0" w:color="auto"/>
            <w:bottom w:val="none" w:sz="0" w:space="0" w:color="auto"/>
            <w:right w:val="none" w:sz="0" w:space="0" w:color="auto"/>
          </w:divBdr>
        </w:div>
        <w:div w:id="1961645483">
          <w:marLeft w:val="0"/>
          <w:marRight w:val="0"/>
          <w:marTop w:val="0"/>
          <w:marBottom w:val="0"/>
          <w:divBdr>
            <w:top w:val="none" w:sz="0" w:space="0" w:color="auto"/>
            <w:left w:val="none" w:sz="0" w:space="0" w:color="auto"/>
            <w:bottom w:val="none" w:sz="0" w:space="0" w:color="auto"/>
            <w:right w:val="none" w:sz="0" w:space="0" w:color="auto"/>
          </w:divBdr>
        </w:div>
        <w:div w:id="500967718">
          <w:marLeft w:val="0"/>
          <w:marRight w:val="0"/>
          <w:marTop w:val="0"/>
          <w:marBottom w:val="0"/>
          <w:divBdr>
            <w:top w:val="none" w:sz="0" w:space="0" w:color="auto"/>
            <w:left w:val="none" w:sz="0" w:space="0" w:color="auto"/>
            <w:bottom w:val="none" w:sz="0" w:space="0" w:color="auto"/>
            <w:right w:val="none" w:sz="0" w:space="0" w:color="auto"/>
          </w:divBdr>
        </w:div>
        <w:div w:id="604843599">
          <w:marLeft w:val="0"/>
          <w:marRight w:val="0"/>
          <w:marTop w:val="0"/>
          <w:marBottom w:val="0"/>
          <w:divBdr>
            <w:top w:val="none" w:sz="0" w:space="0" w:color="auto"/>
            <w:left w:val="none" w:sz="0" w:space="0" w:color="auto"/>
            <w:bottom w:val="none" w:sz="0" w:space="0" w:color="auto"/>
            <w:right w:val="none" w:sz="0" w:space="0" w:color="auto"/>
          </w:divBdr>
        </w:div>
        <w:div w:id="484323938">
          <w:marLeft w:val="0"/>
          <w:marRight w:val="0"/>
          <w:marTop w:val="0"/>
          <w:marBottom w:val="0"/>
          <w:divBdr>
            <w:top w:val="none" w:sz="0" w:space="0" w:color="auto"/>
            <w:left w:val="none" w:sz="0" w:space="0" w:color="auto"/>
            <w:bottom w:val="none" w:sz="0" w:space="0" w:color="auto"/>
            <w:right w:val="none" w:sz="0" w:space="0" w:color="auto"/>
          </w:divBdr>
        </w:div>
        <w:div w:id="2115006075">
          <w:marLeft w:val="0"/>
          <w:marRight w:val="0"/>
          <w:marTop w:val="0"/>
          <w:marBottom w:val="0"/>
          <w:divBdr>
            <w:top w:val="none" w:sz="0" w:space="0" w:color="auto"/>
            <w:left w:val="none" w:sz="0" w:space="0" w:color="auto"/>
            <w:bottom w:val="none" w:sz="0" w:space="0" w:color="auto"/>
            <w:right w:val="none" w:sz="0" w:space="0" w:color="auto"/>
          </w:divBdr>
        </w:div>
        <w:div w:id="257912973">
          <w:marLeft w:val="0"/>
          <w:marRight w:val="0"/>
          <w:marTop w:val="0"/>
          <w:marBottom w:val="0"/>
          <w:divBdr>
            <w:top w:val="none" w:sz="0" w:space="0" w:color="auto"/>
            <w:left w:val="none" w:sz="0" w:space="0" w:color="auto"/>
            <w:bottom w:val="none" w:sz="0" w:space="0" w:color="auto"/>
            <w:right w:val="none" w:sz="0" w:space="0" w:color="auto"/>
          </w:divBdr>
        </w:div>
        <w:div w:id="148328250">
          <w:marLeft w:val="0"/>
          <w:marRight w:val="0"/>
          <w:marTop w:val="0"/>
          <w:marBottom w:val="0"/>
          <w:divBdr>
            <w:top w:val="none" w:sz="0" w:space="0" w:color="auto"/>
            <w:left w:val="none" w:sz="0" w:space="0" w:color="auto"/>
            <w:bottom w:val="none" w:sz="0" w:space="0" w:color="auto"/>
            <w:right w:val="none" w:sz="0" w:space="0" w:color="auto"/>
          </w:divBdr>
        </w:div>
        <w:div w:id="1895695598">
          <w:marLeft w:val="0"/>
          <w:marRight w:val="0"/>
          <w:marTop w:val="0"/>
          <w:marBottom w:val="0"/>
          <w:divBdr>
            <w:top w:val="none" w:sz="0" w:space="0" w:color="auto"/>
            <w:left w:val="none" w:sz="0" w:space="0" w:color="auto"/>
            <w:bottom w:val="none" w:sz="0" w:space="0" w:color="auto"/>
            <w:right w:val="none" w:sz="0" w:space="0" w:color="auto"/>
          </w:divBdr>
        </w:div>
        <w:div w:id="508644157">
          <w:marLeft w:val="0"/>
          <w:marRight w:val="0"/>
          <w:marTop w:val="0"/>
          <w:marBottom w:val="0"/>
          <w:divBdr>
            <w:top w:val="none" w:sz="0" w:space="0" w:color="auto"/>
            <w:left w:val="none" w:sz="0" w:space="0" w:color="auto"/>
            <w:bottom w:val="none" w:sz="0" w:space="0" w:color="auto"/>
            <w:right w:val="none" w:sz="0" w:space="0" w:color="auto"/>
          </w:divBdr>
        </w:div>
        <w:div w:id="290672208">
          <w:marLeft w:val="0"/>
          <w:marRight w:val="0"/>
          <w:marTop w:val="0"/>
          <w:marBottom w:val="0"/>
          <w:divBdr>
            <w:top w:val="none" w:sz="0" w:space="0" w:color="auto"/>
            <w:left w:val="none" w:sz="0" w:space="0" w:color="auto"/>
            <w:bottom w:val="none" w:sz="0" w:space="0" w:color="auto"/>
            <w:right w:val="none" w:sz="0" w:space="0" w:color="auto"/>
          </w:divBdr>
        </w:div>
        <w:div w:id="2055231204">
          <w:marLeft w:val="0"/>
          <w:marRight w:val="0"/>
          <w:marTop w:val="0"/>
          <w:marBottom w:val="0"/>
          <w:divBdr>
            <w:top w:val="none" w:sz="0" w:space="0" w:color="auto"/>
            <w:left w:val="none" w:sz="0" w:space="0" w:color="auto"/>
            <w:bottom w:val="none" w:sz="0" w:space="0" w:color="auto"/>
            <w:right w:val="none" w:sz="0" w:space="0" w:color="auto"/>
          </w:divBdr>
        </w:div>
        <w:div w:id="426730140">
          <w:marLeft w:val="0"/>
          <w:marRight w:val="0"/>
          <w:marTop w:val="0"/>
          <w:marBottom w:val="0"/>
          <w:divBdr>
            <w:top w:val="none" w:sz="0" w:space="0" w:color="auto"/>
            <w:left w:val="none" w:sz="0" w:space="0" w:color="auto"/>
            <w:bottom w:val="none" w:sz="0" w:space="0" w:color="auto"/>
            <w:right w:val="none" w:sz="0" w:space="0" w:color="auto"/>
          </w:divBdr>
        </w:div>
        <w:div w:id="583418892">
          <w:marLeft w:val="0"/>
          <w:marRight w:val="0"/>
          <w:marTop w:val="0"/>
          <w:marBottom w:val="0"/>
          <w:divBdr>
            <w:top w:val="none" w:sz="0" w:space="0" w:color="auto"/>
            <w:left w:val="none" w:sz="0" w:space="0" w:color="auto"/>
            <w:bottom w:val="none" w:sz="0" w:space="0" w:color="auto"/>
            <w:right w:val="none" w:sz="0" w:space="0" w:color="auto"/>
          </w:divBdr>
        </w:div>
        <w:div w:id="289212034">
          <w:marLeft w:val="0"/>
          <w:marRight w:val="0"/>
          <w:marTop w:val="0"/>
          <w:marBottom w:val="0"/>
          <w:divBdr>
            <w:top w:val="none" w:sz="0" w:space="0" w:color="auto"/>
            <w:left w:val="none" w:sz="0" w:space="0" w:color="auto"/>
            <w:bottom w:val="none" w:sz="0" w:space="0" w:color="auto"/>
            <w:right w:val="none" w:sz="0" w:space="0" w:color="auto"/>
          </w:divBdr>
        </w:div>
        <w:div w:id="1094979091">
          <w:marLeft w:val="0"/>
          <w:marRight w:val="0"/>
          <w:marTop w:val="0"/>
          <w:marBottom w:val="0"/>
          <w:divBdr>
            <w:top w:val="none" w:sz="0" w:space="0" w:color="auto"/>
            <w:left w:val="none" w:sz="0" w:space="0" w:color="auto"/>
            <w:bottom w:val="none" w:sz="0" w:space="0" w:color="auto"/>
            <w:right w:val="none" w:sz="0" w:space="0" w:color="auto"/>
          </w:divBdr>
        </w:div>
        <w:div w:id="1945116420">
          <w:marLeft w:val="0"/>
          <w:marRight w:val="0"/>
          <w:marTop w:val="0"/>
          <w:marBottom w:val="0"/>
          <w:divBdr>
            <w:top w:val="none" w:sz="0" w:space="0" w:color="auto"/>
            <w:left w:val="none" w:sz="0" w:space="0" w:color="auto"/>
            <w:bottom w:val="none" w:sz="0" w:space="0" w:color="auto"/>
            <w:right w:val="none" w:sz="0" w:space="0" w:color="auto"/>
          </w:divBdr>
        </w:div>
        <w:div w:id="1800958018">
          <w:marLeft w:val="0"/>
          <w:marRight w:val="0"/>
          <w:marTop w:val="0"/>
          <w:marBottom w:val="0"/>
          <w:divBdr>
            <w:top w:val="none" w:sz="0" w:space="0" w:color="auto"/>
            <w:left w:val="none" w:sz="0" w:space="0" w:color="auto"/>
            <w:bottom w:val="none" w:sz="0" w:space="0" w:color="auto"/>
            <w:right w:val="none" w:sz="0" w:space="0" w:color="auto"/>
          </w:divBdr>
        </w:div>
        <w:div w:id="1095368860">
          <w:marLeft w:val="0"/>
          <w:marRight w:val="0"/>
          <w:marTop w:val="0"/>
          <w:marBottom w:val="0"/>
          <w:divBdr>
            <w:top w:val="none" w:sz="0" w:space="0" w:color="auto"/>
            <w:left w:val="none" w:sz="0" w:space="0" w:color="auto"/>
            <w:bottom w:val="none" w:sz="0" w:space="0" w:color="auto"/>
            <w:right w:val="none" w:sz="0" w:space="0" w:color="auto"/>
          </w:divBdr>
        </w:div>
        <w:div w:id="1979218799">
          <w:marLeft w:val="0"/>
          <w:marRight w:val="0"/>
          <w:marTop w:val="0"/>
          <w:marBottom w:val="0"/>
          <w:divBdr>
            <w:top w:val="none" w:sz="0" w:space="0" w:color="auto"/>
            <w:left w:val="none" w:sz="0" w:space="0" w:color="auto"/>
            <w:bottom w:val="none" w:sz="0" w:space="0" w:color="auto"/>
            <w:right w:val="none" w:sz="0" w:space="0" w:color="auto"/>
          </w:divBdr>
        </w:div>
        <w:div w:id="1967151340">
          <w:marLeft w:val="0"/>
          <w:marRight w:val="0"/>
          <w:marTop w:val="0"/>
          <w:marBottom w:val="0"/>
          <w:divBdr>
            <w:top w:val="none" w:sz="0" w:space="0" w:color="auto"/>
            <w:left w:val="none" w:sz="0" w:space="0" w:color="auto"/>
            <w:bottom w:val="none" w:sz="0" w:space="0" w:color="auto"/>
            <w:right w:val="none" w:sz="0" w:space="0" w:color="auto"/>
          </w:divBdr>
        </w:div>
        <w:div w:id="40249363">
          <w:marLeft w:val="0"/>
          <w:marRight w:val="0"/>
          <w:marTop w:val="0"/>
          <w:marBottom w:val="0"/>
          <w:divBdr>
            <w:top w:val="none" w:sz="0" w:space="0" w:color="auto"/>
            <w:left w:val="none" w:sz="0" w:space="0" w:color="auto"/>
            <w:bottom w:val="none" w:sz="0" w:space="0" w:color="auto"/>
            <w:right w:val="none" w:sz="0" w:space="0" w:color="auto"/>
          </w:divBdr>
        </w:div>
      </w:divsChild>
    </w:div>
    <w:div w:id="1984188729">
      <w:bodyDiv w:val="1"/>
      <w:marLeft w:val="0"/>
      <w:marRight w:val="0"/>
      <w:marTop w:val="0"/>
      <w:marBottom w:val="0"/>
      <w:divBdr>
        <w:top w:val="none" w:sz="0" w:space="0" w:color="auto"/>
        <w:left w:val="none" w:sz="0" w:space="0" w:color="auto"/>
        <w:bottom w:val="none" w:sz="0" w:space="0" w:color="auto"/>
        <w:right w:val="none" w:sz="0" w:space="0" w:color="auto"/>
      </w:divBdr>
    </w:div>
    <w:div w:id="1994336104">
      <w:bodyDiv w:val="1"/>
      <w:marLeft w:val="0"/>
      <w:marRight w:val="0"/>
      <w:marTop w:val="0"/>
      <w:marBottom w:val="0"/>
      <w:divBdr>
        <w:top w:val="none" w:sz="0" w:space="0" w:color="auto"/>
        <w:left w:val="none" w:sz="0" w:space="0" w:color="auto"/>
        <w:bottom w:val="none" w:sz="0" w:space="0" w:color="auto"/>
        <w:right w:val="none" w:sz="0" w:space="0" w:color="auto"/>
      </w:divBdr>
      <w:divsChild>
        <w:div w:id="2139227193">
          <w:marLeft w:val="0"/>
          <w:marRight w:val="0"/>
          <w:marTop w:val="0"/>
          <w:marBottom w:val="0"/>
          <w:divBdr>
            <w:top w:val="none" w:sz="0" w:space="0" w:color="auto"/>
            <w:left w:val="none" w:sz="0" w:space="0" w:color="auto"/>
            <w:bottom w:val="none" w:sz="0" w:space="0" w:color="auto"/>
            <w:right w:val="none" w:sz="0" w:space="0" w:color="auto"/>
          </w:divBdr>
        </w:div>
        <w:div w:id="2019383624">
          <w:marLeft w:val="0"/>
          <w:marRight w:val="0"/>
          <w:marTop w:val="0"/>
          <w:marBottom w:val="0"/>
          <w:divBdr>
            <w:top w:val="none" w:sz="0" w:space="0" w:color="auto"/>
            <w:left w:val="none" w:sz="0" w:space="0" w:color="auto"/>
            <w:bottom w:val="none" w:sz="0" w:space="0" w:color="auto"/>
            <w:right w:val="none" w:sz="0" w:space="0" w:color="auto"/>
          </w:divBdr>
        </w:div>
        <w:div w:id="1264342294">
          <w:marLeft w:val="0"/>
          <w:marRight w:val="0"/>
          <w:marTop w:val="0"/>
          <w:marBottom w:val="0"/>
          <w:divBdr>
            <w:top w:val="none" w:sz="0" w:space="0" w:color="auto"/>
            <w:left w:val="none" w:sz="0" w:space="0" w:color="auto"/>
            <w:bottom w:val="none" w:sz="0" w:space="0" w:color="auto"/>
            <w:right w:val="none" w:sz="0" w:space="0" w:color="auto"/>
          </w:divBdr>
        </w:div>
        <w:div w:id="1231380949">
          <w:marLeft w:val="0"/>
          <w:marRight w:val="0"/>
          <w:marTop w:val="0"/>
          <w:marBottom w:val="0"/>
          <w:divBdr>
            <w:top w:val="none" w:sz="0" w:space="0" w:color="auto"/>
            <w:left w:val="none" w:sz="0" w:space="0" w:color="auto"/>
            <w:bottom w:val="none" w:sz="0" w:space="0" w:color="auto"/>
            <w:right w:val="none" w:sz="0" w:space="0" w:color="auto"/>
          </w:divBdr>
        </w:div>
        <w:div w:id="1304846248">
          <w:marLeft w:val="0"/>
          <w:marRight w:val="0"/>
          <w:marTop w:val="0"/>
          <w:marBottom w:val="0"/>
          <w:divBdr>
            <w:top w:val="none" w:sz="0" w:space="0" w:color="auto"/>
            <w:left w:val="none" w:sz="0" w:space="0" w:color="auto"/>
            <w:bottom w:val="none" w:sz="0" w:space="0" w:color="auto"/>
            <w:right w:val="none" w:sz="0" w:space="0" w:color="auto"/>
          </w:divBdr>
        </w:div>
        <w:div w:id="1100174669">
          <w:marLeft w:val="0"/>
          <w:marRight w:val="0"/>
          <w:marTop w:val="0"/>
          <w:marBottom w:val="0"/>
          <w:divBdr>
            <w:top w:val="none" w:sz="0" w:space="0" w:color="auto"/>
            <w:left w:val="none" w:sz="0" w:space="0" w:color="auto"/>
            <w:bottom w:val="none" w:sz="0" w:space="0" w:color="auto"/>
            <w:right w:val="none" w:sz="0" w:space="0" w:color="auto"/>
          </w:divBdr>
        </w:div>
        <w:div w:id="392239802">
          <w:marLeft w:val="0"/>
          <w:marRight w:val="0"/>
          <w:marTop w:val="0"/>
          <w:marBottom w:val="0"/>
          <w:divBdr>
            <w:top w:val="none" w:sz="0" w:space="0" w:color="auto"/>
            <w:left w:val="none" w:sz="0" w:space="0" w:color="auto"/>
            <w:bottom w:val="none" w:sz="0" w:space="0" w:color="auto"/>
            <w:right w:val="none" w:sz="0" w:space="0" w:color="auto"/>
          </w:divBdr>
        </w:div>
        <w:div w:id="1359745356">
          <w:marLeft w:val="0"/>
          <w:marRight w:val="0"/>
          <w:marTop w:val="0"/>
          <w:marBottom w:val="0"/>
          <w:divBdr>
            <w:top w:val="none" w:sz="0" w:space="0" w:color="auto"/>
            <w:left w:val="none" w:sz="0" w:space="0" w:color="auto"/>
            <w:bottom w:val="none" w:sz="0" w:space="0" w:color="auto"/>
            <w:right w:val="none" w:sz="0" w:space="0" w:color="auto"/>
          </w:divBdr>
        </w:div>
        <w:div w:id="683896881">
          <w:marLeft w:val="0"/>
          <w:marRight w:val="0"/>
          <w:marTop w:val="0"/>
          <w:marBottom w:val="0"/>
          <w:divBdr>
            <w:top w:val="none" w:sz="0" w:space="0" w:color="auto"/>
            <w:left w:val="none" w:sz="0" w:space="0" w:color="auto"/>
            <w:bottom w:val="none" w:sz="0" w:space="0" w:color="auto"/>
            <w:right w:val="none" w:sz="0" w:space="0" w:color="auto"/>
          </w:divBdr>
        </w:div>
        <w:div w:id="834415165">
          <w:marLeft w:val="0"/>
          <w:marRight w:val="0"/>
          <w:marTop w:val="0"/>
          <w:marBottom w:val="0"/>
          <w:divBdr>
            <w:top w:val="none" w:sz="0" w:space="0" w:color="auto"/>
            <w:left w:val="none" w:sz="0" w:space="0" w:color="auto"/>
            <w:bottom w:val="none" w:sz="0" w:space="0" w:color="auto"/>
            <w:right w:val="none" w:sz="0" w:space="0" w:color="auto"/>
          </w:divBdr>
        </w:div>
        <w:div w:id="1740519884">
          <w:marLeft w:val="0"/>
          <w:marRight w:val="0"/>
          <w:marTop w:val="0"/>
          <w:marBottom w:val="0"/>
          <w:divBdr>
            <w:top w:val="none" w:sz="0" w:space="0" w:color="auto"/>
            <w:left w:val="none" w:sz="0" w:space="0" w:color="auto"/>
            <w:bottom w:val="none" w:sz="0" w:space="0" w:color="auto"/>
            <w:right w:val="none" w:sz="0" w:space="0" w:color="auto"/>
          </w:divBdr>
        </w:div>
        <w:div w:id="1862621658">
          <w:marLeft w:val="0"/>
          <w:marRight w:val="0"/>
          <w:marTop w:val="0"/>
          <w:marBottom w:val="0"/>
          <w:divBdr>
            <w:top w:val="none" w:sz="0" w:space="0" w:color="auto"/>
            <w:left w:val="none" w:sz="0" w:space="0" w:color="auto"/>
            <w:bottom w:val="none" w:sz="0" w:space="0" w:color="auto"/>
            <w:right w:val="none" w:sz="0" w:space="0" w:color="auto"/>
          </w:divBdr>
        </w:div>
        <w:div w:id="638807752">
          <w:marLeft w:val="0"/>
          <w:marRight w:val="0"/>
          <w:marTop w:val="0"/>
          <w:marBottom w:val="0"/>
          <w:divBdr>
            <w:top w:val="none" w:sz="0" w:space="0" w:color="auto"/>
            <w:left w:val="none" w:sz="0" w:space="0" w:color="auto"/>
            <w:bottom w:val="none" w:sz="0" w:space="0" w:color="auto"/>
            <w:right w:val="none" w:sz="0" w:space="0" w:color="auto"/>
          </w:divBdr>
        </w:div>
        <w:div w:id="411926450">
          <w:marLeft w:val="0"/>
          <w:marRight w:val="0"/>
          <w:marTop w:val="0"/>
          <w:marBottom w:val="0"/>
          <w:divBdr>
            <w:top w:val="none" w:sz="0" w:space="0" w:color="auto"/>
            <w:left w:val="none" w:sz="0" w:space="0" w:color="auto"/>
            <w:bottom w:val="none" w:sz="0" w:space="0" w:color="auto"/>
            <w:right w:val="none" w:sz="0" w:space="0" w:color="auto"/>
          </w:divBdr>
        </w:div>
      </w:divsChild>
    </w:div>
    <w:div w:id="2046365213">
      <w:bodyDiv w:val="1"/>
      <w:marLeft w:val="0"/>
      <w:marRight w:val="0"/>
      <w:marTop w:val="0"/>
      <w:marBottom w:val="0"/>
      <w:divBdr>
        <w:top w:val="none" w:sz="0" w:space="0" w:color="auto"/>
        <w:left w:val="none" w:sz="0" w:space="0" w:color="auto"/>
        <w:bottom w:val="none" w:sz="0" w:space="0" w:color="auto"/>
        <w:right w:val="none" w:sz="0" w:space="0" w:color="auto"/>
      </w:divBdr>
    </w:div>
    <w:div w:id="2110930157">
      <w:bodyDiv w:val="1"/>
      <w:marLeft w:val="0"/>
      <w:marRight w:val="0"/>
      <w:marTop w:val="0"/>
      <w:marBottom w:val="0"/>
      <w:divBdr>
        <w:top w:val="none" w:sz="0" w:space="0" w:color="auto"/>
        <w:left w:val="none" w:sz="0" w:space="0" w:color="auto"/>
        <w:bottom w:val="none" w:sz="0" w:space="0" w:color="auto"/>
        <w:right w:val="none" w:sz="0" w:space="0" w:color="auto"/>
      </w:divBdr>
      <w:divsChild>
        <w:div w:id="1777560324">
          <w:marLeft w:val="0"/>
          <w:marRight w:val="0"/>
          <w:marTop w:val="0"/>
          <w:marBottom w:val="0"/>
          <w:divBdr>
            <w:top w:val="none" w:sz="0" w:space="0" w:color="auto"/>
            <w:left w:val="none" w:sz="0" w:space="0" w:color="auto"/>
            <w:bottom w:val="none" w:sz="0" w:space="0" w:color="auto"/>
            <w:right w:val="none" w:sz="0" w:space="0" w:color="auto"/>
          </w:divBdr>
        </w:div>
        <w:div w:id="294602739">
          <w:marLeft w:val="0"/>
          <w:marRight w:val="0"/>
          <w:marTop w:val="0"/>
          <w:marBottom w:val="0"/>
          <w:divBdr>
            <w:top w:val="none" w:sz="0" w:space="0" w:color="auto"/>
            <w:left w:val="none" w:sz="0" w:space="0" w:color="auto"/>
            <w:bottom w:val="none" w:sz="0" w:space="0" w:color="auto"/>
            <w:right w:val="none" w:sz="0" w:space="0" w:color="auto"/>
          </w:divBdr>
        </w:div>
        <w:div w:id="1493062711">
          <w:marLeft w:val="0"/>
          <w:marRight w:val="0"/>
          <w:marTop w:val="0"/>
          <w:marBottom w:val="0"/>
          <w:divBdr>
            <w:top w:val="none" w:sz="0" w:space="0" w:color="auto"/>
            <w:left w:val="none" w:sz="0" w:space="0" w:color="auto"/>
            <w:bottom w:val="none" w:sz="0" w:space="0" w:color="auto"/>
            <w:right w:val="none" w:sz="0" w:space="0" w:color="auto"/>
          </w:divBdr>
        </w:div>
        <w:div w:id="1419596674">
          <w:marLeft w:val="0"/>
          <w:marRight w:val="0"/>
          <w:marTop w:val="0"/>
          <w:marBottom w:val="0"/>
          <w:divBdr>
            <w:top w:val="none" w:sz="0" w:space="0" w:color="auto"/>
            <w:left w:val="none" w:sz="0" w:space="0" w:color="auto"/>
            <w:bottom w:val="none" w:sz="0" w:space="0" w:color="auto"/>
            <w:right w:val="none" w:sz="0" w:space="0" w:color="auto"/>
          </w:divBdr>
        </w:div>
        <w:div w:id="1326711934">
          <w:marLeft w:val="0"/>
          <w:marRight w:val="0"/>
          <w:marTop w:val="0"/>
          <w:marBottom w:val="0"/>
          <w:divBdr>
            <w:top w:val="none" w:sz="0" w:space="0" w:color="auto"/>
            <w:left w:val="none" w:sz="0" w:space="0" w:color="auto"/>
            <w:bottom w:val="none" w:sz="0" w:space="0" w:color="auto"/>
            <w:right w:val="none" w:sz="0" w:space="0" w:color="auto"/>
          </w:divBdr>
        </w:div>
        <w:div w:id="1825122884">
          <w:marLeft w:val="0"/>
          <w:marRight w:val="0"/>
          <w:marTop w:val="0"/>
          <w:marBottom w:val="0"/>
          <w:divBdr>
            <w:top w:val="none" w:sz="0" w:space="0" w:color="auto"/>
            <w:left w:val="none" w:sz="0" w:space="0" w:color="auto"/>
            <w:bottom w:val="none" w:sz="0" w:space="0" w:color="auto"/>
            <w:right w:val="none" w:sz="0" w:space="0" w:color="auto"/>
          </w:divBdr>
        </w:div>
        <w:div w:id="114100301">
          <w:marLeft w:val="0"/>
          <w:marRight w:val="0"/>
          <w:marTop w:val="0"/>
          <w:marBottom w:val="0"/>
          <w:divBdr>
            <w:top w:val="none" w:sz="0" w:space="0" w:color="auto"/>
            <w:left w:val="none" w:sz="0" w:space="0" w:color="auto"/>
            <w:bottom w:val="none" w:sz="0" w:space="0" w:color="auto"/>
            <w:right w:val="none" w:sz="0" w:space="0" w:color="auto"/>
          </w:divBdr>
        </w:div>
        <w:div w:id="1773629102">
          <w:marLeft w:val="0"/>
          <w:marRight w:val="0"/>
          <w:marTop w:val="0"/>
          <w:marBottom w:val="0"/>
          <w:divBdr>
            <w:top w:val="none" w:sz="0" w:space="0" w:color="auto"/>
            <w:left w:val="none" w:sz="0" w:space="0" w:color="auto"/>
            <w:bottom w:val="none" w:sz="0" w:space="0" w:color="auto"/>
            <w:right w:val="none" w:sz="0" w:space="0" w:color="auto"/>
          </w:divBdr>
        </w:div>
        <w:div w:id="710307507">
          <w:marLeft w:val="0"/>
          <w:marRight w:val="0"/>
          <w:marTop w:val="0"/>
          <w:marBottom w:val="0"/>
          <w:divBdr>
            <w:top w:val="none" w:sz="0" w:space="0" w:color="auto"/>
            <w:left w:val="none" w:sz="0" w:space="0" w:color="auto"/>
            <w:bottom w:val="none" w:sz="0" w:space="0" w:color="auto"/>
            <w:right w:val="none" w:sz="0" w:space="0" w:color="auto"/>
          </w:divBdr>
        </w:div>
        <w:div w:id="2066754404">
          <w:marLeft w:val="0"/>
          <w:marRight w:val="0"/>
          <w:marTop w:val="0"/>
          <w:marBottom w:val="0"/>
          <w:divBdr>
            <w:top w:val="none" w:sz="0" w:space="0" w:color="auto"/>
            <w:left w:val="none" w:sz="0" w:space="0" w:color="auto"/>
            <w:bottom w:val="none" w:sz="0" w:space="0" w:color="auto"/>
            <w:right w:val="none" w:sz="0" w:space="0" w:color="auto"/>
          </w:divBdr>
        </w:div>
        <w:div w:id="651712530">
          <w:marLeft w:val="0"/>
          <w:marRight w:val="0"/>
          <w:marTop w:val="0"/>
          <w:marBottom w:val="0"/>
          <w:divBdr>
            <w:top w:val="none" w:sz="0" w:space="0" w:color="auto"/>
            <w:left w:val="none" w:sz="0" w:space="0" w:color="auto"/>
            <w:bottom w:val="none" w:sz="0" w:space="0" w:color="auto"/>
            <w:right w:val="none" w:sz="0" w:space="0" w:color="auto"/>
          </w:divBdr>
        </w:div>
        <w:div w:id="1586768664">
          <w:marLeft w:val="0"/>
          <w:marRight w:val="0"/>
          <w:marTop w:val="0"/>
          <w:marBottom w:val="0"/>
          <w:divBdr>
            <w:top w:val="none" w:sz="0" w:space="0" w:color="auto"/>
            <w:left w:val="none" w:sz="0" w:space="0" w:color="auto"/>
            <w:bottom w:val="none" w:sz="0" w:space="0" w:color="auto"/>
            <w:right w:val="none" w:sz="0" w:space="0" w:color="auto"/>
          </w:divBdr>
        </w:div>
        <w:div w:id="1362197418">
          <w:marLeft w:val="0"/>
          <w:marRight w:val="0"/>
          <w:marTop w:val="0"/>
          <w:marBottom w:val="0"/>
          <w:divBdr>
            <w:top w:val="none" w:sz="0" w:space="0" w:color="auto"/>
            <w:left w:val="none" w:sz="0" w:space="0" w:color="auto"/>
            <w:bottom w:val="none" w:sz="0" w:space="0" w:color="auto"/>
            <w:right w:val="none" w:sz="0" w:space="0" w:color="auto"/>
          </w:divBdr>
        </w:div>
        <w:div w:id="1564677371">
          <w:marLeft w:val="0"/>
          <w:marRight w:val="0"/>
          <w:marTop w:val="0"/>
          <w:marBottom w:val="0"/>
          <w:divBdr>
            <w:top w:val="none" w:sz="0" w:space="0" w:color="auto"/>
            <w:left w:val="none" w:sz="0" w:space="0" w:color="auto"/>
            <w:bottom w:val="none" w:sz="0" w:space="0" w:color="auto"/>
            <w:right w:val="none" w:sz="0" w:space="0" w:color="auto"/>
          </w:divBdr>
        </w:div>
      </w:divsChild>
    </w:div>
    <w:div w:id="2124688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elibrary.ru"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ua-referat.com/%D0%A1%D0%B8%D1%82%D1%83%D0%B0%D1%86%D1%96%D1%8F"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hrliga.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ua-referat.com/%D0%9C%D0%B0%D1%82%D0%B5%D1%80%D1%96%D0%B0%D0%BB%D0%B8" TargetMode="External"/><Relationship Id="rId5" Type="http://schemas.openxmlformats.org/officeDocument/2006/relationships/footnotes" Target="footnotes.xml"/><Relationship Id="rId15" Type="http://schemas.openxmlformats.org/officeDocument/2006/relationships/hyperlink" Target="http://hrm.ru" TargetMode="External"/><Relationship Id="rId10" Type="http://schemas.openxmlformats.org/officeDocument/2006/relationships/hyperlink" Target="http://ua-referat.com/%D0%97%D0%B1%D0%B5%D1%80%D1%96%D0%B3%D0%B0%D0%BD%D0%BD%D1%8F_%D1%96%D0%BD%D1%84%D0%BE%D1%80%D0%BC%D0%B0%D1%86%D1%96%D1%97" TargetMode="External"/><Relationship Id="rId4" Type="http://schemas.openxmlformats.org/officeDocument/2006/relationships/webSettings" Target="webSettings.xml"/><Relationship Id="rId9" Type="http://schemas.openxmlformats.org/officeDocument/2006/relationships/hyperlink" Target="https://uk.wikipedia.org/wiki/%D0%94%D0%BE%D1%81%D0%BB%D1%96%D0%B4%D0%B6%D0%B5%D0%BD%D0%BD%D1%8F" TargetMode="External"/><Relationship Id="rId14" Type="http://schemas.openxmlformats.org/officeDocument/2006/relationships/hyperlink" Target="http://www.cfin.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1389</TotalTime>
  <Pages>30</Pages>
  <Words>11259</Words>
  <Characters>64180</Characters>
  <Application>Microsoft Office Word</Application>
  <DocSecurity>0</DocSecurity>
  <Lines>534</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Victoria</dc:creator>
  <cp:keywords/>
  <dc:description/>
  <cp:lastModifiedBy>Виктория</cp:lastModifiedBy>
  <cp:revision>26</cp:revision>
  <dcterms:created xsi:type="dcterms:W3CDTF">2015-11-23T15:01:00Z</dcterms:created>
  <dcterms:modified xsi:type="dcterms:W3CDTF">2018-03-22T07:14:00Z</dcterms:modified>
</cp:coreProperties>
</file>