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2AE6" w:rsidRDefault="00672AE6" w:rsidP="00672AE6">
      <w:pPr>
        <w:ind w:firstLine="141"/>
        <w:jc w:val="center"/>
        <w:rPr>
          <w:color w:val="FFFFFF" w:themeColor="background1"/>
          <w:u w:val="single"/>
        </w:rPr>
      </w:pPr>
      <w:r>
        <w:rPr>
          <w:u w:val="single"/>
          <w:lang w:val="ru-RU"/>
        </w:rPr>
        <w:t xml:space="preserve">              </w:t>
      </w:r>
      <w:r w:rsidRPr="00D51C92">
        <w:rPr>
          <w:u w:val="single"/>
        </w:rPr>
        <w:t>Одеський національний університет імені І</w:t>
      </w:r>
      <w:r>
        <w:rPr>
          <w:u w:val="single"/>
        </w:rPr>
        <w:t xml:space="preserve">. І. Мечникова                 </w:t>
      </w:r>
      <w:r w:rsidRPr="00D51C92">
        <w:rPr>
          <w:color w:val="FFFFFF" w:themeColor="background1"/>
          <w:u w:val="single"/>
        </w:rPr>
        <w:t>.</w:t>
      </w:r>
    </w:p>
    <w:p w:rsidR="00672AE6" w:rsidRDefault="00672AE6" w:rsidP="00672AE6">
      <w:pPr>
        <w:ind w:firstLine="141"/>
        <w:jc w:val="center"/>
      </w:pPr>
      <w:r>
        <w:t>Філологічний уніве</w:t>
      </w:r>
      <w:r w:rsidRPr="00D51C92">
        <w:t>рситет</w:t>
      </w:r>
    </w:p>
    <w:p w:rsidR="00672AE6" w:rsidRDefault="00672AE6" w:rsidP="00672AE6">
      <w:pPr>
        <w:ind w:firstLine="141"/>
        <w:jc w:val="center"/>
      </w:pPr>
      <w:r>
        <w:t>Кафедра світової літератури</w:t>
      </w:r>
    </w:p>
    <w:p w:rsidR="00672AE6" w:rsidRDefault="00672AE6" w:rsidP="00672AE6">
      <w:pPr>
        <w:ind w:firstLine="141"/>
        <w:jc w:val="center"/>
      </w:pPr>
    </w:p>
    <w:p w:rsidR="00672AE6" w:rsidRDefault="00672AE6" w:rsidP="00672AE6">
      <w:pPr>
        <w:ind w:firstLine="141"/>
        <w:jc w:val="center"/>
        <w:rPr>
          <w:b/>
        </w:rPr>
      </w:pPr>
      <w:r w:rsidRPr="00D51C92">
        <w:rPr>
          <w:b/>
        </w:rPr>
        <w:t>Дипломна робота</w:t>
      </w:r>
    </w:p>
    <w:p w:rsidR="00672AE6" w:rsidRDefault="00672AE6" w:rsidP="00672AE6">
      <w:pPr>
        <w:ind w:firstLine="141"/>
        <w:jc w:val="center"/>
      </w:pPr>
      <w:r>
        <w:t>бакалавра</w:t>
      </w:r>
    </w:p>
    <w:p w:rsidR="00672AE6" w:rsidRDefault="00672AE6" w:rsidP="00672AE6">
      <w:pPr>
        <w:ind w:firstLine="141"/>
        <w:jc w:val="center"/>
      </w:pPr>
      <w:r>
        <w:t>на тему:</w:t>
      </w:r>
    </w:p>
    <w:p w:rsidR="00672AE6" w:rsidRDefault="00672AE6" w:rsidP="00672AE6">
      <w:pPr>
        <w:ind w:firstLine="141"/>
        <w:jc w:val="center"/>
        <w:rPr>
          <w:szCs w:val="28"/>
        </w:rPr>
      </w:pPr>
      <w:r>
        <w:rPr>
          <w:szCs w:val="28"/>
        </w:rPr>
        <w:t>Описание как средство психологического анализа</w:t>
      </w:r>
      <w:r>
        <w:rPr>
          <w:szCs w:val="28"/>
          <w:lang w:val="tr-TR"/>
        </w:rPr>
        <w:t xml:space="preserve"> </w:t>
      </w:r>
      <w:r>
        <w:rPr>
          <w:szCs w:val="28"/>
        </w:rPr>
        <w:t>в</w:t>
      </w:r>
      <w:r w:rsidRPr="00D51C92">
        <w:rPr>
          <w:szCs w:val="28"/>
        </w:rPr>
        <w:t xml:space="preserve"> повести Л. Н. Толстого «Хаджи-Мурат»</w:t>
      </w:r>
    </w:p>
    <w:p w:rsidR="00672AE6" w:rsidRPr="00E31209" w:rsidRDefault="00672AE6" w:rsidP="00672A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141"/>
        <w:jc w:val="center"/>
        <w:rPr>
          <w:rFonts w:eastAsia="Times New Roman"/>
          <w:color w:val="212121"/>
          <w:sz w:val="20"/>
          <w:szCs w:val="20"/>
          <w:lang w:eastAsia="ru-RU"/>
        </w:rPr>
      </w:pPr>
      <w:r w:rsidRPr="00E31209">
        <w:rPr>
          <w:rFonts w:eastAsia="Times New Roman"/>
          <w:color w:val="212121"/>
          <w:szCs w:val="20"/>
          <w:lang w:eastAsia="ru-RU"/>
        </w:rPr>
        <w:t>Опис як зас</w:t>
      </w:r>
      <w:r>
        <w:rPr>
          <w:rFonts w:eastAsia="Times New Roman"/>
          <w:color w:val="212121"/>
          <w:szCs w:val="20"/>
          <w:lang w:eastAsia="ru-RU"/>
        </w:rPr>
        <w:t>іб психологічного аналізу в повісті</w:t>
      </w:r>
      <w:r w:rsidRPr="00E31209">
        <w:rPr>
          <w:rFonts w:eastAsia="Times New Roman"/>
          <w:color w:val="212121"/>
          <w:szCs w:val="20"/>
          <w:lang w:eastAsia="ru-RU"/>
        </w:rPr>
        <w:t xml:space="preserve"> Льва Толстого </w:t>
      </w:r>
      <w:r>
        <w:rPr>
          <w:rFonts w:eastAsia="Times New Roman"/>
          <w:color w:val="212121"/>
          <w:szCs w:val="20"/>
          <w:lang w:eastAsia="ru-RU"/>
        </w:rPr>
        <w:t xml:space="preserve">                         </w:t>
      </w:r>
      <w:r w:rsidRPr="00E31209">
        <w:rPr>
          <w:rFonts w:eastAsia="Times New Roman"/>
          <w:color w:val="212121"/>
          <w:szCs w:val="20"/>
          <w:lang w:eastAsia="ru-RU"/>
        </w:rPr>
        <w:t>«Хаджі-Мурад»</w:t>
      </w:r>
    </w:p>
    <w:p w:rsidR="00672AE6" w:rsidRDefault="00672AE6" w:rsidP="00672AE6">
      <w:pPr>
        <w:ind w:firstLine="141"/>
        <w:jc w:val="center"/>
        <w:rPr>
          <w:szCs w:val="28"/>
        </w:rPr>
      </w:pPr>
      <w:r w:rsidRPr="00E31209">
        <w:rPr>
          <w:szCs w:val="28"/>
        </w:rPr>
        <w:t>Description as a means of psychological a</w:t>
      </w:r>
      <w:r>
        <w:rPr>
          <w:szCs w:val="28"/>
        </w:rPr>
        <w:t>nalysis of Leо Tolstoy's novel               «Hadji-</w:t>
      </w:r>
      <w:r w:rsidRPr="00E31209">
        <w:rPr>
          <w:szCs w:val="28"/>
        </w:rPr>
        <w:t>Murad</w:t>
      </w:r>
      <w:r>
        <w:rPr>
          <w:szCs w:val="28"/>
        </w:rPr>
        <w:t>»</w:t>
      </w:r>
    </w:p>
    <w:p w:rsidR="00672AE6" w:rsidRPr="005E47E1" w:rsidRDefault="00672AE6" w:rsidP="00672AE6">
      <w:pPr>
        <w:ind w:firstLine="141"/>
        <w:rPr>
          <w:szCs w:val="28"/>
          <w:lang w:val="en-US"/>
        </w:rPr>
      </w:pPr>
    </w:p>
    <w:p w:rsidR="00672AE6" w:rsidRPr="005E47E1" w:rsidRDefault="00672AE6" w:rsidP="00672AE6">
      <w:pPr>
        <w:ind w:firstLine="141"/>
        <w:rPr>
          <w:szCs w:val="28"/>
          <w:lang w:val="en-US"/>
        </w:rPr>
      </w:pPr>
    </w:p>
    <w:p w:rsidR="00672AE6" w:rsidRDefault="00672AE6" w:rsidP="00672AE6">
      <w:pPr>
        <w:ind w:firstLine="141"/>
        <w:jc w:val="center"/>
        <w:rPr>
          <w:szCs w:val="28"/>
        </w:rPr>
      </w:pPr>
      <w:r>
        <w:rPr>
          <w:szCs w:val="28"/>
        </w:rPr>
        <w:t xml:space="preserve">                    </w:t>
      </w:r>
      <w:r w:rsidRPr="005E47E1">
        <w:rPr>
          <w:szCs w:val="28"/>
          <w:lang w:val="en-US"/>
        </w:rPr>
        <w:t xml:space="preserve"> </w:t>
      </w:r>
      <w:r>
        <w:rPr>
          <w:szCs w:val="28"/>
        </w:rPr>
        <w:t>Виконав: студент денної форми навчання</w:t>
      </w:r>
    </w:p>
    <w:p w:rsidR="00672AE6" w:rsidRDefault="00672AE6" w:rsidP="00672AE6">
      <w:pPr>
        <w:ind w:firstLine="141"/>
        <w:jc w:val="center"/>
        <w:rPr>
          <w:szCs w:val="28"/>
        </w:rPr>
      </w:pPr>
      <w:r>
        <w:rPr>
          <w:szCs w:val="28"/>
        </w:rPr>
        <w:t xml:space="preserve">            </w:t>
      </w:r>
      <w:r>
        <w:rPr>
          <w:szCs w:val="28"/>
          <w:lang w:val="ru-RU"/>
        </w:rPr>
        <w:t xml:space="preserve">     </w:t>
      </w:r>
      <w:r>
        <w:rPr>
          <w:szCs w:val="28"/>
        </w:rPr>
        <w:t>напряму підготовки 6.020303 Філологія</w:t>
      </w:r>
    </w:p>
    <w:p w:rsidR="00672AE6" w:rsidRDefault="00672AE6" w:rsidP="00672AE6">
      <w:pPr>
        <w:ind w:firstLine="141"/>
        <w:rPr>
          <w:szCs w:val="28"/>
        </w:rPr>
      </w:pPr>
      <w:r>
        <w:rPr>
          <w:szCs w:val="28"/>
        </w:rPr>
        <w:t xml:space="preserve">                                     </w:t>
      </w:r>
      <w:r>
        <w:rPr>
          <w:szCs w:val="28"/>
          <w:lang w:val="ru-RU"/>
        </w:rPr>
        <w:t xml:space="preserve">   </w:t>
      </w:r>
      <w:r>
        <w:rPr>
          <w:szCs w:val="28"/>
        </w:rPr>
        <w:t>Бесілі Ахмет</w:t>
      </w:r>
    </w:p>
    <w:p w:rsidR="00672AE6" w:rsidRDefault="00672AE6" w:rsidP="00672AE6">
      <w:pPr>
        <w:ind w:firstLine="141"/>
        <w:jc w:val="right"/>
        <w:rPr>
          <w:szCs w:val="28"/>
        </w:rPr>
      </w:pPr>
      <w:r>
        <w:rPr>
          <w:szCs w:val="28"/>
        </w:rPr>
        <w:t>Керівник: к. філол. н., доц. Добробабіна О. Ю.______</w:t>
      </w:r>
    </w:p>
    <w:p w:rsidR="00672AE6" w:rsidRDefault="00672AE6" w:rsidP="00672AE6">
      <w:pPr>
        <w:ind w:firstLine="141"/>
        <w:jc w:val="center"/>
        <w:rPr>
          <w:szCs w:val="28"/>
        </w:rPr>
      </w:pPr>
      <w:r>
        <w:rPr>
          <w:szCs w:val="28"/>
        </w:rPr>
        <w:t xml:space="preserve">                     Рецензент: к. філол. н., доц. Морєва Т. Ю.</w:t>
      </w:r>
    </w:p>
    <w:p w:rsidR="00672AE6" w:rsidRDefault="00672AE6" w:rsidP="00672AE6">
      <w:pPr>
        <w:ind w:firstLine="0"/>
        <w:rPr>
          <w:szCs w:val="28"/>
          <w:lang w:val="ru-RU"/>
        </w:rPr>
      </w:pPr>
    </w:p>
    <w:p w:rsidR="00672AE6" w:rsidRDefault="00672AE6" w:rsidP="00672AE6">
      <w:pPr>
        <w:ind w:firstLine="0"/>
        <w:rPr>
          <w:szCs w:val="28"/>
          <w:lang w:val="ru-RU"/>
        </w:rPr>
      </w:pPr>
    </w:p>
    <w:p w:rsidR="00672AE6" w:rsidRDefault="00672AE6" w:rsidP="00672AE6">
      <w:pPr>
        <w:ind w:firstLine="0"/>
        <w:rPr>
          <w:szCs w:val="28"/>
        </w:rPr>
      </w:pPr>
      <w:r>
        <w:rPr>
          <w:szCs w:val="28"/>
          <w:lang w:val="ru-RU"/>
        </w:rPr>
        <w:t>Р</w:t>
      </w:r>
      <w:r>
        <w:rPr>
          <w:szCs w:val="28"/>
        </w:rPr>
        <w:t xml:space="preserve">екомендовано до захисту:                        </w:t>
      </w:r>
      <w:r>
        <w:rPr>
          <w:szCs w:val="28"/>
          <w:lang w:val="ru-RU"/>
        </w:rPr>
        <w:t xml:space="preserve">    </w:t>
      </w:r>
      <w:r>
        <w:rPr>
          <w:szCs w:val="28"/>
        </w:rPr>
        <w:t>Захищено на засіданні ЕК №2</w:t>
      </w:r>
    </w:p>
    <w:p w:rsidR="00672AE6" w:rsidRDefault="00672AE6" w:rsidP="00672AE6">
      <w:pPr>
        <w:ind w:firstLine="0"/>
        <w:rPr>
          <w:szCs w:val="28"/>
        </w:rPr>
      </w:pPr>
      <w:r>
        <w:rPr>
          <w:szCs w:val="28"/>
        </w:rPr>
        <w:t xml:space="preserve">Протокол засідання  кафедри                     </w:t>
      </w:r>
      <w:r>
        <w:rPr>
          <w:szCs w:val="28"/>
          <w:lang w:val="ru-RU"/>
        </w:rPr>
        <w:t xml:space="preserve">   </w:t>
      </w:r>
      <w:r>
        <w:rPr>
          <w:szCs w:val="28"/>
        </w:rPr>
        <w:t>протокол №____від_____2018 р.</w:t>
      </w:r>
    </w:p>
    <w:p w:rsidR="00672AE6" w:rsidRDefault="00672AE6" w:rsidP="00672AE6">
      <w:pPr>
        <w:ind w:firstLine="0"/>
        <w:rPr>
          <w:szCs w:val="28"/>
        </w:rPr>
      </w:pPr>
      <w:r>
        <w:rPr>
          <w:szCs w:val="28"/>
        </w:rPr>
        <w:t>№_____від__________2018 р.                       Оцінка____________/_____/_____</w:t>
      </w:r>
    </w:p>
    <w:p w:rsidR="00672AE6" w:rsidRDefault="00672AE6" w:rsidP="00672AE6">
      <w:pPr>
        <w:ind w:firstLine="141"/>
        <w:jc w:val="right"/>
        <w:rPr>
          <w:sz w:val="24"/>
          <w:szCs w:val="28"/>
          <w:lang w:val="ru-RU"/>
        </w:rPr>
      </w:pPr>
      <w:r w:rsidRPr="00215B7B">
        <w:rPr>
          <w:sz w:val="24"/>
          <w:szCs w:val="28"/>
        </w:rPr>
        <w:t xml:space="preserve">(за національною шкалою, шкалою </w:t>
      </w:r>
      <w:r w:rsidRPr="00215B7B">
        <w:rPr>
          <w:sz w:val="24"/>
          <w:szCs w:val="28"/>
          <w:lang w:val="tr-TR"/>
        </w:rPr>
        <w:t>ECTS</w:t>
      </w:r>
      <w:r w:rsidRPr="00215B7B">
        <w:rPr>
          <w:sz w:val="24"/>
          <w:szCs w:val="28"/>
        </w:rPr>
        <w:t>, бали)</w:t>
      </w:r>
    </w:p>
    <w:p w:rsidR="00672AE6" w:rsidRPr="00672AE6" w:rsidRDefault="00672AE6" w:rsidP="00672AE6">
      <w:pPr>
        <w:ind w:firstLine="0"/>
        <w:rPr>
          <w:sz w:val="24"/>
          <w:szCs w:val="28"/>
        </w:rPr>
      </w:pPr>
      <w:r>
        <w:rPr>
          <w:szCs w:val="28"/>
        </w:rPr>
        <w:t xml:space="preserve">Завідувач кафедри                                   </w:t>
      </w:r>
      <w:r>
        <w:rPr>
          <w:szCs w:val="28"/>
          <w:lang w:val="ru-RU"/>
        </w:rPr>
        <w:t xml:space="preserve">    </w:t>
      </w:r>
      <w:r>
        <w:rPr>
          <w:szCs w:val="28"/>
        </w:rPr>
        <w:t>Голова ЕК</w:t>
      </w:r>
    </w:p>
    <w:p w:rsidR="00672AE6" w:rsidRDefault="00672AE6" w:rsidP="00672AE6">
      <w:pPr>
        <w:ind w:firstLine="0"/>
        <w:rPr>
          <w:szCs w:val="28"/>
        </w:rPr>
      </w:pPr>
      <w:r>
        <w:rPr>
          <w:szCs w:val="28"/>
        </w:rPr>
        <w:t xml:space="preserve">_______доц. Раковська Н. М.                 </w:t>
      </w:r>
      <w:r>
        <w:rPr>
          <w:szCs w:val="28"/>
          <w:lang w:val="ru-RU"/>
        </w:rPr>
        <w:t xml:space="preserve">   </w:t>
      </w:r>
      <w:r>
        <w:rPr>
          <w:szCs w:val="28"/>
        </w:rPr>
        <w:t>_______проф. Степанов Є. М.</w:t>
      </w:r>
    </w:p>
    <w:p w:rsidR="00672AE6" w:rsidRPr="00215B7B" w:rsidRDefault="00672AE6" w:rsidP="00672AE6">
      <w:pPr>
        <w:jc w:val="center"/>
        <w:rPr>
          <w:szCs w:val="28"/>
        </w:rPr>
      </w:pPr>
      <w:r>
        <w:rPr>
          <w:szCs w:val="28"/>
        </w:rPr>
        <w:t>Одеса – 2018</w:t>
      </w:r>
    </w:p>
    <w:p w:rsidR="00672AE6" w:rsidRDefault="00672AE6">
      <w:pPr>
        <w:spacing w:after="200" w:line="276" w:lineRule="auto"/>
        <w:ind w:firstLine="0"/>
        <w:jc w:val="left"/>
        <w:rPr>
          <w:b/>
          <w:lang w:val="ru-RU"/>
        </w:rPr>
      </w:pPr>
    </w:p>
    <w:p w:rsidR="005E47E1" w:rsidRPr="00837C6A" w:rsidRDefault="005E47E1" w:rsidP="005E47E1">
      <w:pPr>
        <w:jc w:val="center"/>
        <w:rPr>
          <w:b/>
          <w:szCs w:val="28"/>
          <w:lang w:val="ru-RU"/>
        </w:rPr>
      </w:pPr>
      <w:r>
        <w:rPr>
          <w:b/>
          <w:lang w:val="ru-RU"/>
        </w:rPr>
        <w:lastRenderedPageBreak/>
        <w:t>Содержание</w:t>
      </w:r>
    </w:p>
    <w:p w:rsidR="005E47E1" w:rsidRDefault="005E47E1" w:rsidP="005E47E1">
      <w:pPr>
        <w:ind w:firstLine="0"/>
        <w:jc w:val="left"/>
        <w:rPr>
          <w:szCs w:val="28"/>
          <w:lang w:val="ru-RU"/>
        </w:rPr>
      </w:pPr>
      <w:r>
        <w:rPr>
          <w:szCs w:val="28"/>
          <w:lang w:val="ru-RU"/>
        </w:rPr>
        <w:t>Введение</w:t>
      </w:r>
      <w:r w:rsidRPr="007F146D">
        <w:rPr>
          <w:szCs w:val="28"/>
          <w:lang w:val="ru-RU"/>
        </w:rPr>
        <w:t>…………</w:t>
      </w:r>
      <w:r>
        <w:rPr>
          <w:szCs w:val="28"/>
          <w:lang w:val="ru-RU"/>
        </w:rPr>
        <w:t>………………………………………………………….  С. 3-5</w:t>
      </w:r>
    </w:p>
    <w:p w:rsidR="005E47E1" w:rsidRDefault="005E47E1" w:rsidP="005E47E1">
      <w:pPr>
        <w:ind w:firstLine="0"/>
        <w:jc w:val="left"/>
        <w:rPr>
          <w:szCs w:val="28"/>
          <w:lang w:val="ru-RU"/>
        </w:rPr>
      </w:pPr>
      <w:r w:rsidRPr="00837C6A">
        <w:rPr>
          <w:b/>
          <w:szCs w:val="28"/>
          <w:lang w:val="tr-TR"/>
        </w:rPr>
        <w:t xml:space="preserve">I </w:t>
      </w:r>
      <w:r w:rsidRPr="00837C6A">
        <w:rPr>
          <w:b/>
          <w:szCs w:val="28"/>
          <w:lang w:val="ru-RU"/>
        </w:rPr>
        <w:t>глава: Описание как средство психологического анали</w:t>
      </w:r>
      <w:r>
        <w:rPr>
          <w:b/>
          <w:szCs w:val="28"/>
          <w:lang w:val="ru-RU"/>
        </w:rPr>
        <w:t>за</w:t>
      </w:r>
      <w:r w:rsidRPr="009868B9">
        <w:rPr>
          <w:szCs w:val="28"/>
          <w:lang w:val="ru-RU"/>
        </w:rPr>
        <w:t>………..</w:t>
      </w:r>
      <w:r>
        <w:rPr>
          <w:szCs w:val="28"/>
          <w:lang w:val="ru-RU"/>
        </w:rPr>
        <w:t xml:space="preserve"> С. 6-16</w:t>
      </w:r>
    </w:p>
    <w:p w:rsidR="005E47E1" w:rsidRDefault="005E47E1" w:rsidP="005E47E1">
      <w:pPr>
        <w:ind w:firstLine="0"/>
        <w:jc w:val="left"/>
        <w:rPr>
          <w:szCs w:val="28"/>
          <w:lang w:val="ru-RU"/>
        </w:rPr>
      </w:pPr>
      <w:r>
        <w:rPr>
          <w:szCs w:val="28"/>
          <w:lang w:val="tr-TR"/>
        </w:rPr>
        <w:t>I</w:t>
      </w:r>
      <w:r>
        <w:rPr>
          <w:szCs w:val="28"/>
          <w:lang w:val="ru-RU"/>
        </w:rPr>
        <w:t xml:space="preserve">.1. </w:t>
      </w:r>
      <w:r w:rsidRPr="00882E94">
        <w:rPr>
          <w:szCs w:val="28"/>
          <w:lang w:val="ru-RU"/>
        </w:rPr>
        <w:t>Создание повести «Хаджи-Мурат»</w:t>
      </w:r>
      <w:r>
        <w:rPr>
          <w:szCs w:val="28"/>
          <w:lang w:val="ru-RU"/>
        </w:rPr>
        <w:t>………………………...………… С 6-10</w:t>
      </w:r>
    </w:p>
    <w:p w:rsidR="005E47E1" w:rsidRPr="00DF4A92" w:rsidRDefault="005E47E1" w:rsidP="005E47E1">
      <w:pPr>
        <w:ind w:firstLine="0"/>
        <w:rPr>
          <w:szCs w:val="28"/>
          <w:lang w:val="ru-RU"/>
        </w:rPr>
      </w:pPr>
      <w:r>
        <w:rPr>
          <w:szCs w:val="28"/>
          <w:lang w:val="tr-TR"/>
        </w:rPr>
        <w:t>I</w:t>
      </w:r>
      <w:r>
        <w:rPr>
          <w:szCs w:val="28"/>
          <w:lang w:val="ru-RU"/>
        </w:rPr>
        <w:t xml:space="preserve">.2. </w:t>
      </w:r>
      <w:r w:rsidRPr="00882E94">
        <w:rPr>
          <w:szCs w:val="28"/>
          <w:lang w:val="ru-RU"/>
        </w:rPr>
        <w:t>Описание психолог</w:t>
      </w:r>
      <w:r>
        <w:rPr>
          <w:szCs w:val="28"/>
          <w:lang w:val="ru-RU"/>
        </w:rPr>
        <w:t>изма в повести Л. Н. Толстого                                    «Х</w:t>
      </w:r>
      <w:r w:rsidRPr="00882E94">
        <w:rPr>
          <w:szCs w:val="28"/>
          <w:lang w:val="ru-RU"/>
        </w:rPr>
        <w:t>аджи-Мурат»</w:t>
      </w:r>
      <w:r>
        <w:rPr>
          <w:szCs w:val="28"/>
          <w:lang w:val="ru-RU"/>
        </w:rPr>
        <w:t>…………………………………………………….….… С. 10-16</w:t>
      </w:r>
    </w:p>
    <w:p w:rsidR="005E47E1" w:rsidRDefault="005E47E1" w:rsidP="005E47E1">
      <w:pPr>
        <w:ind w:firstLine="0"/>
        <w:rPr>
          <w:szCs w:val="28"/>
          <w:lang w:val="ru-RU"/>
        </w:rPr>
      </w:pPr>
      <w:r w:rsidRPr="00837C6A">
        <w:rPr>
          <w:b/>
          <w:szCs w:val="28"/>
          <w:lang w:val="en-US"/>
        </w:rPr>
        <w:t>I</w:t>
      </w:r>
      <w:r w:rsidRPr="00837C6A">
        <w:rPr>
          <w:b/>
          <w:szCs w:val="28"/>
          <w:lang w:val="tr-TR"/>
        </w:rPr>
        <w:t>I</w:t>
      </w:r>
      <w:r w:rsidRPr="00837C6A">
        <w:rPr>
          <w:b/>
          <w:szCs w:val="28"/>
          <w:lang w:val="ru-RU"/>
        </w:rPr>
        <w:t xml:space="preserve"> глава:</w:t>
      </w:r>
      <w:r w:rsidRPr="00837C6A">
        <w:rPr>
          <w:b/>
          <w:szCs w:val="28"/>
          <w:lang w:val="tr-TR"/>
        </w:rPr>
        <w:t xml:space="preserve"> </w:t>
      </w:r>
      <w:r w:rsidRPr="00837C6A">
        <w:rPr>
          <w:b/>
          <w:szCs w:val="28"/>
          <w:lang w:val="ru-RU"/>
        </w:rPr>
        <w:t>Описание портрета как литературного приема в художественном произведении</w:t>
      </w:r>
      <w:r>
        <w:rPr>
          <w:szCs w:val="28"/>
          <w:lang w:val="ru-RU"/>
        </w:rPr>
        <w:t>…………………………………….… С. 17-27</w:t>
      </w:r>
    </w:p>
    <w:p w:rsidR="005E47E1" w:rsidRPr="00837C6A" w:rsidRDefault="005E47E1" w:rsidP="005E47E1">
      <w:pPr>
        <w:ind w:firstLine="0"/>
        <w:rPr>
          <w:szCs w:val="28"/>
          <w:lang w:val="ru-RU"/>
        </w:rPr>
      </w:pPr>
      <w:r w:rsidRPr="00837C6A">
        <w:rPr>
          <w:szCs w:val="28"/>
          <w:lang w:val="tr-TR"/>
        </w:rPr>
        <w:t>II</w:t>
      </w:r>
      <w:r w:rsidRPr="00837C6A">
        <w:rPr>
          <w:szCs w:val="28"/>
          <w:lang w:val="ru-RU"/>
        </w:rPr>
        <w:t>.1. Понятие и виды портрета</w:t>
      </w:r>
      <w:r>
        <w:rPr>
          <w:szCs w:val="28"/>
          <w:lang w:val="ru-RU"/>
        </w:rPr>
        <w:t xml:space="preserve"> как литературного приема……………</w:t>
      </w:r>
      <w:r w:rsidRPr="00837C6A">
        <w:rPr>
          <w:szCs w:val="28"/>
          <w:lang w:val="ru-RU"/>
        </w:rPr>
        <w:t>.</w:t>
      </w:r>
      <w:r>
        <w:rPr>
          <w:szCs w:val="28"/>
          <w:lang w:val="ru-RU"/>
        </w:rPr>
        <w:t xml:space="preserve"> С. </w:t>
      </w:r>
      <w:r w:rsidRPr="00837C6A">
        <w:rPr>
          <w:szCs w:val="28"/>
          <w:lang w:val="ru-RU"/>
        </w:rPr>
        <w:t>17</w:t>
      </w:r>
      <w:r>
        <w:rPr>
          <w:szCs w:val="28"/>
          <w:lang w:val="ru-RU"/>
        </w:rPr>
        <w:t>-20</w:t>
      </w:r>
    </w:p>
    <w:p w:rsidR="005E47E1" w:rsidRPr="00837C6A" w:rsidRDefault="005E47E1" w:rsidP="005E47E1">
      <w:pPr>
        <w:ind w:firstLine="0"/>
        <w:rPr>
          <w:szCs w:val="28"/>
          <w:lang w:val="ru-RU"/>
        </w:rPr>
      </w:pPr>
      <w:r>
        <w:rPr>
          <w:szCs w:val="28"/>
          <w:lang w:val="tr-TR"/>
        </w:rPr>
        <w:t>II</w:t>
      </w:r>
      <w:r>
        <w:rPr>
          <w:szCs w:val="28"/>
          <w:lang w:val="ru-RU"/>
        </w:rPr>
        <w:t xml:space="preserve">.2. </w:t>
      </w:r>
      <w:r w:rsidRPr="00837C6A">
        <w:rPr>
          <w:szCs w:val="28"/>
          <w:lang w:val="ru-RU"/>
        </w:rPr>
        <w:t xml:space="preserve">Функции портретов в </w:t>
      </w:r>
      <w:r>
        <w:rPr>
          <w:szCs w:val="28"/>
          <w:lang w:val="ru-RU"/>
        </w:rPr>
        <w:t xml:space="preserve">литературном произведении………….……С. </w:t>
      </w:r>
      <w:r w:rsidRPr="00837C6A">
        <w:rPr>
          <w:szCs w:val="28"/>
          <w:lang w:val="ru-RU"/>
        </w:rPr>
        <w:t>21</w:t>
      </w:r>
      <w:r>
        <w:rPr>
          <w:szCs w:val="28"/>
          <w:lang w:val="ru-RU"/>
        </w:rPr>
        <w:t>-23</w:t>
      </w:r>
    </w:p>
    <w:p w:rsidR="005E47E1" w:rsidRDefault="005E47E1" w:rsidP="005E47E1">
      <w:pPr>
        <w:ind w:firstLine="0"/>
        <w:rPr>
          <w:szCs w:val="28"/>
          <w:lang w:val="ru-RU"/>
        </w:rPr>
      </w:pPr>
      <w:r>
        <w:rPr>
          <w:szCs w:val="28"/>
          <w:lang w:val="tr-TR"/>
        </w:rPr>
        <w:t>II</w:t>
      </w:r>
      <w:r>
        <w:rPr>
          <w:szCs w:val="28"/>
          <w:lang w:val="ru-RU"/>
        </w:rPr>
        <w:t>.3.</w:t>
      </w:r>
      <w:r w:rsidRPr="00837C6A">
        <w:rPr>
          <w:szCs w:val="28"/>
          <w:lang w:val="ru-RU"/>
        </w:rPr>
        <w:t>Характеристика образа Хаджи-Мурата в произведении                              Л. Н. Толстого……………………………………………………………..</w:t>
      </w:r>
      <w:r>
        <w:rPr>
          <w:szCs w:val="28"/>
          <w:lang w:val="ru-RU"/>
        </w:rPr>
        <w:t xml:space="preserve">С. </w:t>
      </w:r>
      <w:r w:rsidRPr="00837C6A">
        <w:rPr>
          <w:szCs w:val="28"/>
          <w:lang w:val="ru-RU"/>
        </w:rPr>
        <w:t>24</w:t>
      </w:r>
      <w:r>
        <w:rPr>
          <w:szCs w:val="28"/>
          <w:lang w:val="ru-RU"/>
        </w:rPr>
        <w:t>-27</w:t>
      </w:r>
    </w:p>
    <w:p w:rsidR="005E47E1" w:rsidRPr="009868B9" w:rsidRDefault="005E47E1" w:rsidP="005E47E1">
      <w:pPr>
        <w:ind w:firstLine="0"/>
        <w:rPr>
          <w:szCs w:val="28"/>
          <w:lang w:val="ru-RU"/>
        </w:rPr>
      </w:pPr>
      <w:r w:rsidRPr="00837C6A">
        <w:rPr>
          <w:b/>
          <w:lang w:val="en-US"/>
        </w:rPr>
        <w:t>I</w:t>
      </w:r>
      <w:r w:rsidRPr="00837C6A">
        <w:rPr>
          <w:b/>
          <w:lang w:val="tr-TR"/>
        </w:rPr>
        <w:t>II</w:t>
      </w:r>
      <w:r w:rsidRPr="00837C6A">
        <w:rPr>
          <w:b/>
          <w:lang w:val="ru-RU"/>
        </w:rPr>
        <w:t xml:space="preserve"> глава:</w:t>
      </w:r>
      <w:r w:rsidRPr="00837C6A">
        <w:rPr>
          <w:b/>
          <w:lang w:val="tr-TR"/>
        </w:rPr>
        <w:t xml:space="preserve"> </w:t>
      </w:r>
      <w:r w:rsidRPr="00837C6A">
        <w:rPr>
          <w:b/>
          <w:lang w:val="ru-RU"/>
        </w:rPr>
        <w:t>Пейзаж как литературное средство в художественном произведении</w:t>
      </w:r>
      <w:r w:rsidRPr="00837C6A">
        <w:rPr>
          <w:b/>
        </w:rPr>
        <w:t xml:space="preserve"> </w:t>
      </w:r>
      <w:r>
        <w:t>……………………………………</w:t>
      </w:r>
      <w:r>
        <w:rPr>
          <w:lang w:val="ru-RU"/>
        </w:rPr>
        <w:t xml:space="preserve">……………….…….. С. </w:t>
      </w:r>
      <w:r>
        <w:t>28</w:t>
      </w:r>
      <w:r>
        <w:rPr>
          <w:lang w:val="ru-RU"/>
        </w:rPr>
        <w:t>-43</w:t>
      </w:r>
    </w:p>
    <w:p w:rsidR="005E47E1" w:rsidRPr="00DF4A92" w:rsidRDefault="005E47E1" w:rsidP="005E47E1">
      <w:pPr>
        <w:pStyle w:val="1"/>
        <w:ind w:firstLine="0"/>
        <w:rPr>
          <w:b w:val="0"/>
        </w:rPr>
      </w:pPr>
      <w:r w:rsidRPr="00837C6A">
        <w:rPr>
          <w:b w:val="0"/>
          <w:szCs w:val="28"/>
          <w:lang w:val="uz-Latn-UZ"/>
        </w:rPr>
        <w:t>III</w:t>
      </w:r>
      <w:r>
        <w:rPr>
          <w:b w:val="0"/>
          <w:lang w:val="uz-Latn-UZ"/>
        </w:rPr>
        <w:t>.</w:t>
      </w:r>
      <w:r w:rsidRPr="00DF4A92">
        <w:rPr>
          <w:b w:val="0"/>
        </w:rPr>
        <w:t xml:space="preserve">1. Понятие и сущность пейзажа как литературного </w:t>
      </w:r>
      <w:r>
        <w:rPr>
          <w:b w:val="0"/>
        </w:rPr>
        <w:t xml:space="preserve">                  </w:t>
      </w:r>
      <w:r w:rsidRPr="00DF4A92">
        <w:rPr>
          <w:b w:val="0"/>
        </w:rPr>
        <w:t>средства…………</w:t>
      </w:r>
      <w:r>
        <w:rPr>
          <w:b w:val="0"/>
        </w:rPr>
        <w:t>………………………………………………….……. С. 28-32</w:t>
      </w:r>
    </w:p>
    <w:p w:rsidR="005E47E1" w:rsidRPr="00DF4A92" w:rsidRDefault="005E47E1" w:rsidP="005E47E1">
      <w:pPr>
        <w:pStyle w:val="1"/>
        <w:ind w:firstLine="0"/>
        <w:rPr>
          <w:b w:val="0"/>
        </w:rPr>
      </w:pPr>
      <w:r>
        <w:rPr>
          <w:b w:val="0"/>
          <w:lang w:val="uz-Latn-UZ"/>
        </w:rPr>
        <w:t>III.</w:t>
      </w:r>
      <w:r w:rsidRPr="00DF4A92">
        <w:rPr>
          <w:b w:val="0"/>
        </w:rPr>
        <w:t>2. Роль и функции пейзажа в</w:t>
      </w:r>
      <w:r>
        <w:rPr>
          <w:b w:val="0"/>
        </w:rPr>
        <w:t xml:space="preserve"> художественном произведении……. С. 32-36</w:t>
      </w:r>
    </w:p>
    <w:p w:rsidR="005E47E1" w:rsidRPr="00DF4A92" w:rsidRDefault="005E47E1" w:rsidP="005E47E1">
      <w:pPr>
        <w:pStyle w:val="1"/>
        <w:ind w:right="-1" w:firstLine="0"/>
        <w:rPr>
          <w:b w:val="0"/>
        </w:rPr>
      </w:pPr>
      <w:r>
        <w:rPr>
          <w:b w:val="0"/>
          <w:lang w:val="uz-Latn-UZ"/>
        </w:rPr>
        <w:t>III.</w:t>
      </w:r>
      <w:r w:rsidRPr="00DF4A92">
        <w:rPr>
          <w:b w:val="0"/>
        </w:rPr>
        <w:t xml:space="preserve">3. Художественные средства </w:t>
      </w:r>
      <w:r>
        <w:rPr>
          <w:b w:val="0"/>
        </w:rPr>
        <w:t>отображения пейзажа в повести……С. 36-39</w:t>
      </w:r>
    </w:p>
    <w:p w:rsidR="005E47E1" w:rsidRPr="00DF4A92" w:rsidRDefault="005E47E1" w:rsidP="005E47E1">
      <w:pPr>
        <w:pStyle w:val="1"/>
        <w:ind w:firstLine="0"/>
        <w:rPr>
          <w:b w:val="0"/>
        </w:rPr>
      </w:pPr>
      <w:r>
        <w:rPr>
          <w:b w:val="0"/>
          <w:lang w:val="uz-Latn-UZ"/>
        </w:rPr>
        <w:t>III.</w:t>
      </w:r>
      <w:r w:rsidRPr="00DF4A92">
        <w:rPr>
          <w:b w:val="0"/>
        </w:rPr>
        <w:t>4. Особенности отображения пейзажа в повести………………</w:t>
      </w:r>
      <w:r>
        <w:rPr>
          <w:b w:val="0"/>
        </w:rPr>
        <w:t>.</w:t>
      </w:r>
      <w:r w:rsidRPr="00DF4A92">
        <w:rPr>
          <w:b w:val="0"/>
        </w:rPr>
        <w:t>…</w:t>
      </w:r>
      <w:r>
        <w:rPr>
          <w:b w:val="0"/>
        </w:rPr>
        <w:t>.. С. 39-43</w:t>
      </w:r>
    </w:p>
    <w:p w:rsidR="005E47E1" w:rsidRDefault="005E47E1" w:rsidP="005E47E1">
      <w:pPr>
        <w:ind w:firstLine="0"/>
        <w:rPr>
          <w:lang w:val="ru-RU"/>
        </w:rPr>
      </w:pPr>
      <w:r>
        <w:rPr>
          <w:lang w:val="ru-RU"/>
        </w:rPr>
        <w:t>Заключение……………………………………………………………….. С. 44-46</w:t>
      </w:r>
    </w:p>
    <w:p w:rsidR="005E47E1" w:rsidRPr="00CB64E6" w:rsidRDefault="005E47E1" w:rsidP="005E47E1">
      <w:pPr>
        <w:ind w:firstLine="0"/>
        <w:rPr>
          <w:lang w:val="tr-TR"/>
        </w:rPr>
      </w:pPr>
      <w:r>
        <w:rPr>
          <w:lang w:val="ru-RU"/>
        </w:rPr>
        <w:t>Список использованной литературы……………………………….…. С. 47-50</w:t>
      </w:r>
    </w:p>
    <w:p w:rsidR="007F146D" w:rsidRPr="00DF4A92" w:rsidRDefault="00DF4A92" w:rsidP="00DF4A92">
      <w:pPr>
        <w:pStyle w:val="1"/>
        <w:rPr>
          <w:b w:val="0"/>
        </w:rPr>
      </w:pPr>
      <w:r w:rsidRPr="009D06BD">
        <w:rPr>
          <w:b w:val="0"/>
        </w:rPr>
        <w:br w:type="page"/>
      </w:r>
    </w:p>
    <w:p w:rsidR="00DE49AC" w:rsidRPr="00BC50C8" w:rsidRDefault="00DE49AC" w:rsidP="00BC50C8">
      <w:pPr>
        <w:spacing w:after="200"/>
        <w:ind w:firstLine="0"/>
        <w:jc w:val="center"/>
        <w:rPr>
          <w:b/>
          <w:szCs w:val="28"/>
          <w:lang w:val="ru-RU"/>
        </w:rPr>
      </w:pPr>
      <w:r w:rsidRPr="00BC50C8">
        <w:rPr>
          <w:b/>
          <w:szCs w:val="28"/>
          <w:lang w:val="ru-RU"/>
        </w:rPr>
        <w:lastRenderedPageBreak/>
        <w:t>ВВЕДЕНИЕ</w:t>
      </w:r>
    </w:p>
    <w:p w:rsidR="00DE49AC" w:rsidRPr="00BC50C8" w:rsidRDefault="00DE49AC" w:rsidP="00BC50C8">
      <w:pPr>
        <w:ind w:firstLine="708"/>
        <w:rPr>
          <w:szCs w:val="28"/>
          <w:lang w:val="ru-RU"/>
        </w:rPr>
      </w:pPr>
      <w:r w:rsidRPr="00BC50C8">
        <w:rPr>
          <w:szCs w:val="28"/>
          <w:lang w:val="ru-RU"/>
        </w:rPr>
        <w:t xml:space="preserve">За многолетнюю историю своего существования литература накопила богатый арсенал разнообразных приемов, с помощью которых создается художественный образ. Одним из важнейших средств характеристики героя является его портрет. Внешний облик создает первое впечатление о персонаже и становится ступенью на пути постижения внутреннего мира человека. Культура портретных характеристик складывалась постепенно и имела прямую связь с непосредственными оценками автора. </w:t>
      </w:r>
    </w:p>
    <w:p w:rsidR="001D4B24" w:rsidRPr="00BC50C8" w:rsidRDefault="001D4B24" w:rsidP="00BC50C8">
      <w:pPr>
        <w:ind w:firstLine="708"/>
        <w:rPr>
          <w:szCs w:val="28"/>
          <w:lang w:val="ru-RU"/>
        </w:rPr>
      </w:pPr>
      <w:r w:rsidRPr="00BC50C8">
        <w:rPr>
          <w:szCs w:val="28"/>
        </w:rPr>
        <w:t>Традиционно повесть Л.</w:t>
      </w:r>
      <w:r w:rsidR="00FC3D66" w:rsidRPr="00BC50C8">
        <w:rPr>
          <w:szCs w:val="28"/>
          <w:lang w:val="ru-RU"/>
        </w:rPr>
        <w:t xml:space="preserve"> </w:t>
      </w:r>
      <w:r w:rsidR="00DA1A7F">
        <w:rPr>
          <w:szCs w:val="28"/>
        </w:rPr>
        <w:t>Н. Толстого «Хаджи-</w:t>
      </w:r>
      <w:r w:rsidRPr="00BC50C8">
        <w:rPr>
          <w:szCs w:val="28"/>
        </w:rPr>
        <w:t>Мурат» рассматривается как одно из высших достижений ре</w:t>
      </w:r>
      <w:r w:rsidR="00FC3D66" w:rsidRPr="00BC50C8">
        <w:rPr>
          <w:szCs w:val="28"/>
        </w:rPr>
        <w:t>ализма позднего Толстого, кото</w:t>
      </w:r>
      <w:r w:rsidRPr="00BC50C8">
        <w:rPr>
          <w:szCs w:val="28"/>
        </w:rPr>
        <w:t>рый, с одной ст</w:t>
      </w:r>
      <w:r w:rsidR="00FC3D66" w:rsidRPr="00BC50C8">
        <w:rPr>
          <w:szCs w:val="28"/>
        </w:rPr>
        <w:t>ороны, разоблачает в ней деспо</w:t>
      </w:r>
      <w:r w:rsidRPr="00BC50C8">
        <w:rPr>
          <w:szCs w:val="28"/>
        </w:rPr>
        <w:t xml:space="preserve">тизм, а с другой – поэтизирует непокорность и жизнелюбие личности. Исследователи утверждают, что в </w:t>
      </w:r>
      <w:r w:rsidR="00FC3D66" w:rsidRPr="00BC50C8">
        <w:rPr>
          <w:szCs w:val="28"/>
        </w:rPr>
        <w:t>преддверии первой русской рево</w:t>
      </w:r>
      <w:r w:rsidRPr="00BC50C8">
        <w:rPr>
          <w:szCs w:val="28"/>
        </w:rPr>
        <w:t>люции Л.</w:t>
      </w:r>
      <w:r w:rsidR="00FC3D66" w:rsidRPr="00BC50C8">
        <w:rPr>
          <w:szCs w:val="28"/>
          <w:lang w:val="ru-RU"/>
        </w:rPr>
        <w:t xml:space="preserve"> </w:t>
      </w:r>
      <w:r w:rsidRPr="00BC50C8">
        <w:rPr>
          <w:szCs w:val="28"/>
        </w:rPr>
        <w:t>Н. Толстого интер</w:t>
      </w:r>
      <w:r w:rsidR="00FC3D66" w:rsidRPr="00BC50C8">
        <w:rPr>
          <w:szCs w:val="28"/>
        </w:rPr>
        <w:t>есует вопрос о пси</w:t>
      </w:r>
      <w:r w:rsidRPr="00BC50C8">
        <w:rPr>
          <w:szCs w:val="28"/>
        </w:rPr>
        <w:t>хологии деспотизма, об исторических корнях этой психоло</w:t>
      </w:r>
      <w:r w:rsidR="00FC3D66" w:rsidRPr="00BC50C8">
        <w:rPr>
          <w:szCs w:val="28"/>
        </w:rPr>
        <w:t>гии, о ее предпосылках. Неболь</w:t>
      </w:r>
      <w:r w:rsidRPr="00BC50C8">
        <w:rPr>
          <w:szCs w:val="28"/>
        </w:rPr>
        <w:t>шая по объему повесть писалась в течение семи лет (1897-1904</w:t>
      </w:r>
      <w:r w:rsidR="0016322F">
        <w:rPr>
          <w:szCs w:val="28"/>
          <w:lang w:val="tr-TR"/>
        </w:rPr>
        <w:t xml:space="preserve"> </w:t>
      </w:r>
      <w:r w:rsidR="0016322F">
        <w:rPr>
          <w:szCs w:val="28"/>
          <w:lang w:val="ru-RU"/>
        </w:rPr>
        <w:t>гг.</w:t>
      </w:r>
      <w:r w:rsidR="00FC3D66" w:rsidRPr="00BC50C8">
        <w:rPr>
          <w:szCs w:val="28"/>
        </w:rPr>
        <w:t xml:space="preserve">). </w:t>
      </w:r>
    </w:p>
    <w:p w:rsidR="00DE49AC" w:rsidRPr="00BC50C8" w:rsidRDefault="00DE49AC" w:rsidP="00BC50C8">
      <w:pPr>
        <w:rPr>
          <w:szCs w:val="28"/>
          <w:lang w:val="ru-RU"/>
        </w:rPr>
      </w:pPr>
      <w:r w:rsidRPr="00BC50C8">
        <w:rPr>
          <w:szCs w:val="28"/>
          <w:lang w:val="ru-RU"/>
        </w:rPr>
        <w:t>«Хаджи-Мурат»  – повесть Льва Толстого, написанная в конце 1890-х – начале 1900-х и опубликованная в 1912 году, после смерти писателя. Главный герой повести – реальное историческое лицо, Хаджи-Мурат, наиб Шамиля, в 1851 году перешедший на сторону русских, а в следующем году погибший при попытке бежать в горы. В повести нашли отражение исторические документы, печатные и архивные источники. Повесть по праву называют жемчужиной позднего творчества Л. Н. Толстого. В ней писатель органично сочетал свои философские взгляды и художественное правдоподобие. Несомненно, повесть можно назвать документальной, поскольку она точно передает хронологию событий и дух того времени, помимо этого, автор сумел передать читателю тот особенный дух, которым пронизана была вся жизнь чеченцев.</w:t>
      </w:r>
    </w:p>
    <w:p w:rsidR="00DE49AC" w:rsidRDefault="00DE49AC" w:rsidP="00BC50C8">
      <w:pPr>
        <w:rPr>
          <w:szCs w:val="28"/>
          <w:lang w:val="ru-RU"/>
        </w:rPr>
      </w:pPr>
      <w:r w:rsidRPr="00BC50C8">
        <w:rPr>
          <w:szCs w:val="28"/>
          <w:lang w:val="ru-RU"/>
        </w:rPr>
        <w:t>Эта кавказская повесть по праву может считаться одной из лучших толстовских повестей по своей предельной простоте, ясности и прозрачности.</w:t>
      </w:r>
    </w:p>
    <w:p w:rsidR="008B77B3" w:rsidRPr="00BC50C8" w:rsidRDefault="000E03E8" w:rsidP="00BC50C8">
      <w:pPr>
        <w:rPr>
          <w:szCs w:val="28"/>
          <w:lang w:val="ru-RU"/>
        </w:rPr>
      </w:pPr>
      <w:r>
        <w:rPr>
          <w:szCs w:val="28"/>
          <w:lang w:val="ru-RU"/>
        </w:rPr>
        <w:lastRenderedPageBreak/>
        <w:t xml:space="preserve">Дипломная работа может послужить помощью студентам в изучении произведения «Хаджи-Мурат», понять как правильно описывать портрет и пейзаж в произведении, что и есть </w:t>
      </w:r>
      <w:r w:rsidRPr="000E03E8">
        <w:rPr>
          <w:b/>
          <w:szCs w:val="28"/>
          <w:lang w:val="ru-RU"/>
        </w:rPr>
        <w:t>актуальностью</w:t>
      </w:r>
      <w:r>
        <w:rPr>
          <w:szCs w:val="28"/>
          <w:lang w:val="ru-RU"/>
        </w:rPr>
        <w:t xml:space="preserve"> дипломной работы.</w:t>
      </w:r>
    </w:p>
    <w:p w:rsidR="00DE49AC" w:rsidRPr="00BC50C8" w:rsidRDefault="00DE49AC" w:rsidP="00BC50C8">
      <w:pPr>
        <w:rPr>
          <w:szCs w:val="28"/>
          <w:lang w:val="ru-RU"/>
        </w:rPr>
      </w:pPr>
      <w:r w:rsidRPr="00BC50C8">
        <w:rPr>
          <w:b/>
          <w:szCs w:val="28"/>
          <w:lang w:val="ru-RU"/>
        </w:rPr>
        <w:t>Ц</w:t>
      </w:r>
      <w:r w:rsidRPr="00BC50C8">
        <w:rPr>
          <w:b/>
          <w:szCs w:val="28"/>
        </w:rPr>
        <w:t xml:space="preserve">ель </w:t>
      </w:r>
      <w:r w:rsidRPr="00BC50C8">
        <w:rPr>
          <w:szCs w:val="28"/>
        </w:rPr>
        <w:t>работы состоит в исследовании</w:t>
      </w:r>
      <w:r w:rsidRPr="00BC50C8">
        <w:rPr>
          <w:szCs w:val="28"/>
          <w:lang w:val="ru-RU"/>
        </w:rPr>
        <w:t xml:space="preserve"> описания как средства психологического анализа</w:t>
      </w:r>
      <w:r w:rsidR="00DA1A7F">
        <w:rPr>
          <w:szCs w:val="28"/>
        </w:rPr>
        <w:t xml:space="preserve"> в произведении </w:t>
      </w:r>
      <w:r w:rsidR="0016322F">
        <w:rPr>
          <w:szCs w:val="28"/>
          <w:lang w:val="ru-RU"/>
        </w:rPr>
        <w:t>Л. Н.</w:t>
      </w:r>
      <w:r w:rsidR="00DA1A7F">
        <w:rPr>
          <w:szCs w:val="28"/>
        </w:rPr>
        <w:t>Толстого «Хаджи</w:t>
      </w:r>
      <w:r w:rsidR="00DA1A7F">
        <w:rPr>
          <w:szCs w:val="28"/>
          <w:lang w:val="ru-RU"/>
        </w:rPr>
        <w:t>-</w:t>
      </w:r>
      <w:r w:rsidRPr="00BC50C8">
        <w:rPr>
          <w:szCs w:val="28"/>
        </w:rPr>
        <w:t xml:space="preserve">Мурат». Для достижения поставленной цели необходимо решить следующие </w:t>
      </w:r>
      <w:r w:rsidRPr="00BC50C8">
        <w:rPr>
          <w:b/>
          <w:szCs w:val="28"/>
        </w:rPr>
        <w:t>задачи</w:t>
      </w:r>
      <w:r w:rsidRPr="00BC50C8">
        <w:rPr>
          <w:szCs w:val="28"/>
        </w:rPr>
        <w:t xml:space="preserve">:  </w:t>
      </w:r>
    </w:p>
    <w:p w:rsidR="00A330A3" w:rsidRPr="00BC50C8" w:rsidRDefault="00DE49AC" w:rsidP="00BC50C8">
      <w:pPr>
        <w:rPr>
          <w:szCs w:val="28"/>
          <w:lang w:val="ru-RU"/>
        </w:rPr>
      </w:pPr>
      <w:r w:rsidRPr="00BC50C8">
        <w:rPr>
          <w:szCs w:val="28"/>
        </w:rPr>
        <w:t>-</w:t>
      </w:r>
      <w:r w:rsidRPr="00BC50C8">
        <w:rPr>
          <w:szCs w:val="28"/>
          <w:lang w:val="ru-RU"/>
        </w:rPr>
        <w:t xml:space="preserve"> </w:t>
      </w:r>
      <w:r w:rsidRPr="00BC50C8">
        <w:rPr>
          <w:szCs w:val="28"/>
        </w:rPr>
        <w:t>исследовать п</w:t>
      </w:r>
      <w:r w:rsidR="00A330A3" w:rsidRPr="00BC50C8">
        <w:rPr>
          <w:szCs w:val="28"/>
        </w:rPr>
        <w:t>оняти</w:t>
      </w:r>
      <w:r w:rsidR="00A330A3" w:rsidRPr="00BC50C8">
        <w:rPr>
          <w:szCs w:val="28"/>
          <w:lang w:val="ru-RU"/>
        </w:rPr>
        <w:t>е, виды и функции</w:t>
      </w:r>
      <w:r w:rsidR="00A330A3" w:rsidRPr="00BC50C8">
        <w:rPr>
          <w:szCs w:val="28"/>
        </w:rPr>
        <w:t xml:space="preserve"> </w:t>
      </w:r>
      <w:r w:rsidR="00A330A3" w:rsidRPr="00BC50C8">
        <w:rPr>
          <w:szCs w:val="28"/>
          <w:lang w:val="ru-RU"/>
        </w:rPr>
        <w:t>портрета</w:t>
      </w:r>
      <w:r w:rsidR="00A330A3" w:rsidRPr="00BC50C8">
        <w:rPr>
          <w:szCs w:val="28"/>
        </w:rPr>
        <w:t xml:space="preserve"> </w:t>
      </w:r>
      <w:r w:rsidR="00A330A3" w:rsidRPr="00BC50C8">
        <w:rPr>
          <w:szCs w:val="28"/>
          <w:lang w:val="ru-RU"/>
        </w:rPr>
        <w:t>в художественном произведении</w:t>
      </w:r>
      <w:r w:rsidRPr="00BC50C8">
        <w:rPr>
          <w:szCs w:val="28"/>
        </w:rPr>
        <w:t>;</w:t>
      </w:r>
      <w:r w:rsidR="00A330A3" w:rsidRPr="00BC50C8">
        <w:rPr>
          <w:szCs w:val="28"/>
        </w:rPr>
        <w:t xml:space="preserve"> </w:t>
      </w:r>
    </w:p>
    <w:p w:rsidR="00A330A3" w:rsidRPr="00BC50C8" w:rsidRDefault="00A330A3" w:rsidP="00BC50C8">
      <w:pPr>
        <w:rPr>
          <w:szCs w:val="28"/>
          <w:lang w:val="ru-RU"/>
        </w:rPr>
      </w:pPr>
      <w:r w:rsidRPr="00BC50C8">
        <w:rPr>
          <w:szCs w:val="28"/>
        </w:rPr>
        <w:t xml:space="preserve">- </w:t>
      </w:r>
      <w:r w:rsidRPr="00BC50C8">
        <w:rPr>
          <w:szCs w:val="28"/>
          <w:lang w:val="ru-RU"/>
        </w:rPr>
        <w:t>выяснить роль,</w:t>
      </w:r>
      <w:r w:rsidRPr="00BC50C8">
        <w:rPr>
          <w:szCs w:val="28"/>
        </w:rPr>
        <w:t xml:space="preserve"> понятие и сущность пейзажа как литературного средства</w:t>
      </w:r>
      <w:r w:rsidRPr="00BC50C8">
        <w:rPr>
          <w:szCs w:val="28"/>
          <w:lang w:val="ru-RU"/>
        </w:rPr>
        <w:t>;</w:t>
      </w:r>
    </w:p>
    <w:p w:rsidR="00DE49AC" w:rsidRPr="00BC50C8" w:rsidRDefault="00A330A3" w:rsidP="00BC50C8">
      <w:pPr>
        <w:rPr>
          <w:szCs w:val="28"/>
          <w:lang w:val="ru-RU"/>
        </w:rPr>
      </w:pPr>
      <w:r w:rsidRPr="00BC50C8">
        <w:rPr>
          <w:szCs w:val="28"/>
        </w:rPr>
        <w:t>-</w:t>
      </w:r>
      <w:r w:rsidRPr="00BC50C8">
        <w:rPr>
          <w:szCs w:val="28"/>
          <w:lang w:val="ru-RU"/>
        </w:rPr>
        <w:t xml:space="preserve"> </w:t>
      </w:r>
      <w:r w:rsidR="00DE49AC" w:rsidRPr="00BC50C8">
        <w:rPr>
          <w:szCs w:val="28"/>
        </w:rPr>
        <w:t>изучить особенности отображения пейзажей в повести</w:t>
      </w:r>
      <w:r w:rsidR="00DA1A7F">
        <w:rPr>
          <w:szCs w:val="28"/>
        </w:rPr>
        <w:t xml:space="preserve"> «Хаджи</w:t>
      </w:r>
      <w:r w:rsidR="00DA1A7F">
        <w:rPr>
          <w:szCs w:val="28"/>
          <w:lang w:val="ru-RU"/>
        </w:rPr>
        <w:t>-</w:t>
      </w:r>
      <w:r w:rsidR="00DE49AC" w:rsidRPr="00BC50C8">
        <w:rPr>
          <w:szCs w:val="28"/>
        </w:rPr>
        <w:t>Мурат»;</w:t>
      </w:r>
    </w:p>
    <w:p w:rsidR="00A330A3" w:rsidRPr="00BC50C8" w:rsidRDefault="00A330A3" w:rsidP="00BC50C8">
      <w:pPr>
        <w:rPr>
          <w:szCs w:val="28"/>
          <w:lang w:val="ru-RU"/>
        </w:rPr>
      </w:pPr>
      <w:r w:rsidRPr="00BC50C8">
        <w:rPr>
          <w:szCs w:val="28"/>
          <w:lang w:val="ru-RU"/>
        </w:rPr>
        <w:t>-  исследовать описание как средство психологического анализа.</w:t>
      </w:r>
    </w:p>
    <w:p w:rsidR="00A330A3" w:rsidRPr="00BC50C8" w:rsidRDefault="00A330A3" w:rsidP="00BC50C8">
      <w:pPr>
        <w:rPr>
          <w:szCs w:val="28"/>
          <w:lang w:val="ru-RU"/>
        </w:rPr>
      </w:pPr>
      <w:r w:rsidRPr="00BC50C8">
        <w:rPr>
          <w:b/>
          <w:szCs w:val="28"/>
        </w:rPr>
        <w:t xml:space="preserve">Объектом </w:t>
      </w:r>
      <w:r w:rsidRPr="00BC50C8">
        <w:rPr>
          <w:szCs w:val="28"/>
        </w:rPr>
        <w:t xml:space="preserve">исследования является </w:t>
      </w:r>
      <w:r w:rsidR="00DA1A7F">
        <w:rPr>
          <w:szCs w:val="28"/>
        </w:rPr>
        <w:t xml:space="preserve">повесть </w:t>
      </w:r>
      <w:r w:rsidR="0016322F">
        <w:rPr>
          <w:szCs w:val="28"/>
          <w:lang w:val="ru-RU"/>
        </w:rPr>
        <w:t xml:space="preserve">Л. Н. </w:t>
      </w:r>
      <w:r w:rsidR="00DA1A7F">
        <w:rPr>
          <w:szCs w:val="28"/>
        </w:rPr>
        <w:t>Толстого «Хаджи</w:t>
      </w:r>
      <w:r w:rsidR="00DA1A7F">
        <w:rPr>
          <w:szCs w:val="28"/>
          <w:lang w:val="ru-RU"/>
        </w:rPr>
        <w:t>-</w:t>
      </w:r>
      <w:r w:rsidRPr="00BC50C8">
        <w:rPr>
          <w:szCs w:val="28"/>
        </w:rPr>
        <w:t>Мурат».</w:t>
      </w:r>
    </w:p>
    <w:p w:rsidR="00A330A3" w:rsidRPr="00BC50C8" w:rsidRDefault="00B75AC2" w:rsidP="00BC50C8">
      <w:pPr>
        <w:rPr>
          <w:szCs w:val="28"/>
        </w:rPr>
      </w:pPr>
      <w:r>
        <w:rPr>
          <w:b/>
          <w:szCs w:val="28"/>
        </w:rPr>
        <w:t xml:space="preserve">Предмет </w:t>
      </w:r>
      <w:r>
        <w:rPr>
          <w:szCs w:val="28"/>
          <w:lang w:val="ru-RU"/>
        </w:rPr>
        <w:t xml:space="preserve">иследования – образ </w:t>
      </w:r>
      <w:r w:rsidR="00DA1A7F">
        <w:rPr>
          <w:szCs w:val="28"/>
          <w:lang w:val="ru-RU"/>
        </w:rPr>
        <w:t>Хаджи-</w:t>
      </w:r>
      <w:r w:rsidR="00A330A3" w:rsidRPr="00BC50C8">
        <w:rPr>
          <w:szCs w:val="28"/>
          <w:lang w:val="ru-RU"/>
        </w:rPr>
        <w:t>Мурата</w:t>
      </w:r>
      <w:r w:rsidR="00A330A3" w:rsidRPr="00BC50C8">
        <w:rPr>
          <w:szCs w:val="28"/>
        </w:rPr>
        <w:t xml:space="preserve"> в</w:t>
      </w:r>
      <w:r w:rsidR="00A330A3" w:rsidRPr="00BC50C8">
        <w:rPr>
          <w:szCs w:val="28"/>
          <w:lang w:val="ru-RU"/>
        </w:rPr>
        <w:t xml:space="preserve"> одноименной повести Л. Н. Толстого.</w:t>
      </w:r>
    </w:p>
    <w:p w:rsidR="00525B60" w:rsidRPr="00BC50C8" w:rsidRDefault="00525B60" w:rsidP="00BC50C8">
      <w:pPr>
        <w:rPr>
          <w:szCs w:val="28"/>
          <w:lang w:val="ru-RU"/>
        </w:rPr>
      </w:pPr>
      <w:r w:rsidRPr="00BC50C8">
        <w:rPr>
          <w:b/>
          <w:szCs w:val="28"/>
        </w:rPr>
        <w:t>Методами</w:t>
      </w:r>
      <w:r w:rsidRPr="00BC50C8">
        <w:rPr>
          <w:szCs w:val="28"/>
        </w:rPr>
        <w:t xml:space="preserve"> исследования явля</w:t>
      </w:r>
      <w:r w:rsidRPr="00BC50C8">
        <w:rPr>
          <w:szCs w:val="28"/>
          <w:lang w:val="ru-RU"/>
        </w:rPr>
        <w:t>ю</w:t>
      </w:r>
      <w:r w:rsidRPr="00BC50C8">
        <w:rPr>
          <w:szCs w:val="28"/>
        </w:rPr>
        <w:t>тся сравнение,</w:t>
      </w:r>
      <w:r w:rsidRPr="00BC50C8">
        <w:rPr>
          <w:szCs w:val="28"/>
          <w:lang w:val="ru-RU"/>
        </w:rPr>
        <w:t xml:space="preserve"> описание,</w:t>
      </w:r>
      <w:r w:rsidRPr="00BC50C8">
        <w:rPr>
          <w:szCs w:val="28"/>
        </w:rPr>
        <w:t xml:space="preserve"> анал</w:t>
      </w:r>
      <w:r w:rsidRPr="00BC50C8">
        <w:rPr>
          <w:szCs w:val="28"/>
          <w:lang w:val="ru-RU"/>
        </w:rPr>
        <w:t>из и</w:t>
      </w:r>
      <w:r w:rsidRPr="00BC50C8">
        <w:rPr>
          <w:szCs w:val="28"/>
        </w:rPr>
        <w:t xml:space="preserve"> синтез</w:t>
      </w:r>
      <w:r w:rsidRPr="00BC50C8">
        <w:rPr>
          <w:szCs w:val="28"/>
          <w:lang w:val="ru-RU"/>
        </w:rPr>
        <w:t>.</w:t>
      </w:r>
    </w:p>
    <w:p w:rsidR="00525B60" w:rsidRPr="00BC50C8" w:rsidRDefault="00525B60" w:rsidP="00BC50C8">
      <w:pPr>
        <w:rPr>
          <w:szCs w:val="28"/>
        </w:rPr>
      </w:pPr>
      <w:r w:rsidRPr="00BC50C8">
        <w:rPr>
          <w:szCs w:val="28"/>
        </w:rPr>
        <w:t>Работа состоит из введения,</w:t>
      </w:r>
      <w:r w:rsidR="00CC1B43">
        <w:rPr>
          <w:szCs w:val="28"/>
        </w:rPr>
        <w:t xml:space="preserve"> </w:t>
      </w:r>
      <w:r w:rsidR="00CC1B43">
        <w:rPr>
          <w:szCs w:val="28"/>
          <w:lang w:val="ru-RU"/>
        </w:rPr>
        <w:t>трех</w:t>
      </w:r>
      <w:r w:rsidR="00D169C3">
        <w:rPr>
          <w:szCs w:val="28"/>
        </w:rPr>
        <w:t xml:space="preserve"> разделов, </w:t>
      </w:r>
      <w:r w:rsidR="00D169C3">
        <w:rPr>
          <w:szCs w:val="28"/>
          <w:lang w:val="ru-RU"/>
        </w:rPr>
        <w:t>заключения</w:t>
      </w:r>
      <w:r w:rsidRPr="00BC50C8">
        <w:rPr>
          <w:szCs w:val="28"/>
        </w:rPr>
        <w:t xml:space="preserve"> и списка использованной литературы. </w:t>
      </w:r>
    </w:p>
    <w:p w:rsidR="0049479C" w:rsidRDefault="0016322F" w:rsidP="0016322F">
      <w:pPr>
        <w:spacing w:after="200"/>
        <w:ind w:firstLine="0"/>
        <w:rPr>
          <w:szCs w:val="28"/>
          <w:lang w:val="ru-RU"/>
        </w:rPr>
      </w:pPr>
      <w:r>
        <w:rPr>
          <w:b/>
          <w:szCs w:val="28"/>
          <w:lang w:val="ru-RU"/>
        </w:rPr>
        <w:tab/>
      </w:r>
      <w:r w:rsidR="0049479C">
        <w:rPr>
          <w:szCs w:val="28"/>
          <w:lang w:val="ru-RU"/>
        </w:rPr>
        <w:t xml:space="preserve">В первом разделе </w:t>
      </w:r>
      <w:r w:rsidR="0049479C" w:rsidRPr="007656CC">
        <w:rPr>
          <w:b/>
          <w:szCs w:val="28"/>
          <w:lang w:val="ru-RU"/>
        </w:rPr>
        <w:t>«Описание как средство психологического анализа»</w:t>
      </w:r>
      <w:r w:rsidR="0049479C">
        <w:rPr>
          <w:b/>
          <w:szCs w:val="28"/>
          <w:lang w:val="ru-RU"/>
        </w:rPr>
        <w:t xml:space="preserve"> </w:t>
      </w:r>
      <w:r w:rsidR="0049479C">
        <w:rPr>
          <w:szCs w:val="28"/>
          <w:lang w:val="ru-RU"/>
        </w:rPr>
        <w:t>рассказывается о понятии описания и раскрывется психологический портрет Хаджи-Мурата.</w:t>
      </w:r>
    </w:p>
    <w:p w:rsidR="00DE49AC" w:rsidRDefault="0049479C" w:rsidP="0049479C">
      <w:pPr>
        <w:spacing w:after="200"/>
        <w:ind w:firstLine="708"/>
        <w:rPr>
          <w:szCs w:val="28"/>
          <w:lang w:val="ru-RU"/>
        </w:rPr>
      </w:pPr>
      <w:r>
        <w:rPr>
          <w:szCs w:val="28"/>
          <w:lang w:val="ru-RU"/>
        </w:rPr>
        <w:t>Во втором</w:t>
      </w:r>
      <w:r w:rsidR="0016322F">
        <w:rPr>
          <w:szCs w:val="28"/>
          <w:lang w:val="ru-RU"/>
        </w:rPr>
        <w:t xml:space="preserve"> разделе </w:t>
      </w:r>
      <w:r w:rsidR="00CC1B43">
        <w:rPr>
          <w:b/>
          <w:szCs w:val="28"/>
          <w:lang w:val="ru-RU"/>
        </w:rPr>
        <w:t>«Описание п</w:t>
      </w:r>
      <w:r w:rsidR="0016322F" w:rsidRPr="0016322F">
        <w:rPr>
          <w:b/>
          <w:szCs w:val="28"/>
          <w:lang w:val="ru-RU"/>
        </w:rPr>
        <w:t>ортрет</w:t>
      </w:r>
      <w:r w:rsidR="00CC1B43">
        <w:rPr>
          <w:b/>
          <w:szCs w:val="28"/>
          <w:lang w:val="ru-RU"/>
        </w:rPr>
        <w:t>а как литературного</w:t>
      </w:r>
      <w:r w:rsidR="0016322F" w:rsidRPr="0016322F">
        <w:rPr>
          <w:b/>
          <w:szCs w:val="28"/>
          <w:lang w:val="ru-RU"/>
        </w:rPr>
        <w:t xml:space="preserve"> прием</w:t>
      </w:r>
      <w:r w:rsidR="00CC1B43">
        <w:rPr>
          <w:b/>
          <w:szCs w:val="28"/>
          <w:lang w:val="ru-RU"/>
        </w:rPr>
        <w:t>а</w:t>
      </w:r>
      <w:r w:rsidR="0016322F" w:rsidRPr="0016322F">
        <w:rPr>
          <w:b/>
          <w:szCs w:val="28"/>
          <w:lang w:val="ru-RU"/>
        </w:rPr>
        <w:t xml:space="preserve"> в художественном произведении»</w:t>
      </w:r>
      <w:r w:rsidR="0016322F">
        <w:rPr>
          <w:szCs w:val="28"/>
          <w:lang w:val="ru-RU"/>
        </w:rPr>
        <w:t xml:space="preserve"> рассказывается о понятии портрета, его виде и функциях, а также описывается образ Хаджи-Мурата.</w:t>
      </w:r>
    </w:p>
    <w:p w:rsidR="007656CC" w:rsidRDefault="0049479C" w:rsidP="007656CC">
      <w:pPr>
        <w:spacing w:after="200"/>
        <w:ind w:firstLine="0"/>
        <w:rPr>
          <w:szCs w:val="28"/>
          <w:lang w:val="ru-RU"/>
        </w:rPr>
      </w:pPr>
      <w:r>
        <w:rPr>
          <w:szCs w:val="28"/>
          <w:lang w:val="ru-RU"/>
        </w:rPr>
        <w:tab/>
        <w:t>В третьем</w:t>
      </w:r>
      <w:r w:rsidR="0016322F">
        <w:rPr>
          <w:szCs w:val="28"/>
          <w:lang w:val="ru-RU"/>
        </w:rPr>
        <w:t xml:space="preserve"> разделе </w:t>
      </w:r>
      <w:r w:rsidR="0016322F" w:rsidRPr="0016322F">
        <w:rPr>
          <w:b/>
          <w:szCs w:val="28"/>
          <w:lang w:val="ru-RU"/>
        </w:rPr>
        <w:t>«Пейзаж как литературное средство в художественном произведении»</w:t>
      </w:r>
      <w:r w:rsidR="0016322F">
        <w:rPr>
          <w:szCs w:val="28"/>
          <w:lang w:val="ru-RU"/>
        </w:rPr>
        <w:t xml:space="preserve"> рассказывается о понятии, сущности и </w:t>
      </w:r>
      <w:r w:rsidR="0016322F">
        <w:rPr>
          <w:szCs w:val="28"/>
          <w:lang w:val="ru-RU"/>
        </w:rPr>
        <w:lastRenderedPageBreak/>
        <w:t>функция пейзажа, а так</w:t>
      </w:r>
      <w:r w:rsidR="007656CC">
        <w:rPr>
          <w:szCs w:val="28"/>
          <w:lang w:val="ru-RU"/>
        </w:rPr>
        <w:t>же описывается пейзаж в произведении «Хаджи-Мурат».</w:t>
      </w:r>
    </w:p>
    <w:p w:rsidR="001D4B24" w:rsidRDefault="007656CC" w:rsidP="007656CC">
      <w:pPr>
        <w:spacing w:after="200"/>
        <w:ind w:firstLine="0"/>
        <w:rPr>
          <w:szCs w:val="28"/>
          <w:lang w:val="ru-RU"/>
        </w:rPr>
      </w:pPr>
      <w:r>
        <w:rPr>
          <w:szCs w:val="28"/>
          <w:lang w:val="ru-RU"/>
        </w:rPr>
        <w:tab/>
        <w:t>В выводах раскрываются результаты проделанной работы. Список использ</w:t>
      </w:r>
      <w:r w:rsidR="00DF3534">
        <w:rPr>
          <w:szCs w:val="28"/>
          <w:lang w:val="ru-RU"/>
        </w:rPr>
        <w:t>ованной литературы состоит из 4</w:t>
      </w:r>
      <w:r w:rsidR="00DF3534">
        <w:rPr>
          <w:szCs w:val="28"/>
          <w:lang w:val="tr-TR"/>
        </w:rPr>
        <w:t>7</w:t>
      </w:r>
      <w:r w:rsidR="00B75AC2">
        <w:rPr>
          <w:szCs w:val="28"/>
          <w:lang w:val="ru-RU"/>
        </w:rPr>
        <w:t xml:space="preserve"> позиций. </w:t>
      </w:r>
    </w:p>
    <w:p w:rsidR="007F146D" w:rsidRPr="00FC20C3" w:rsidRDefault="007F146D" w:rsidP="00FC20C3">
      <w:pPr>
        <w:ind w:firstLine="0"/>
        <w:rPr>
          <w:b/>
          <w:szCs w:val="28"/>
          <w:lang w:val="ru-RU"/>
        </w:rPr>
      </w:pPr>
      <w:bookmarkStart w:id="0" w:name="_GoBack"/>
      <w:bookmarkEnd w:id="0"/>
      <w:r>
        <w:rPr>
          <w:szCs w:val="28"/>
          <w:lang w:val="ru-RU"/>
        </w:rPr>
        <w:br w:type="page"/>
      </w:r>
    </w:p>
    <w:p w:rsidR="00FC3D66" w:rsidRPr="0080064B" w:rsidRDefault="00D169C3" w:rsidP="0080064B">
      <w:pPr>
        <w:shd w:val="clear" w:color="auto" w:fill="FFFFFF" w:themeFill="background1"/>
        <w:spacing w:after="200"/>
        <w:ind w:firstLine="0"/>
        <w:jc w:val="center"/>
        <w:rPr>
          <w:color w:val="000000" w:themeColor="text1"/>
          <w:szCs w:val="28"/>
          <w:shd w:val="clear" w:color="auto" w:fill="FFFFFF" w:themeFill="background1"/>
          <w:lang w:val="ru-RU"/>
        </w:rPr>
      </w:pPr>
      <w:r>
        <w:rPr>
          <w:b/>
          <w:color w:val="000000" w:themeColor="text1"/>
          <w:szCs w:val="28"/>
          <w:shd w:val="clear" w:color="auto" w:fill="FFFFFF" w:themeFill="background1"/>
          <w:lang w:val="ru-RU"/>
        </w:rPr>
        <w:lastRenderedPageBreak/>
        <w:t>ЗАКЛЮЧЕНИЕ</w:t>
      </w:r>
    </w:p>
    <w:p w:rsidR="00D169C3" w:rsidRPr="004B64C2" w:rsidRDefault="00D169C3" w:rsidP="00D169C3">
      <w:r>
        <w:rPr>
          <w:color w:val="000000" w:themeColor="text1"/>
          <w:szCs w:val="28"/>
          <w:shd w:val="clear" w:color="auto" w:fill="FFFFFF" w:themeFill="background1"/>
          <w:lang w:val="ru-RU"/>
        </w:rPr>
        <w:tab/>
      </w:r>
      <w:r w:rsidRPr="004B64C2">
        <w:rPr>
          <w:lang w:val="ru-RU"/>
        </w:rPr>
        <w:t xml:space="preserve">В художественной литературе портрет представляет собой одно из средств характеристики, позволяющее автору посредством изображения внешности и образа героя передать аудитории своё видение физической и нравственной сущности человеческого бытия, своё понимание взаимовосприятия и взаимодействия людей, позволяют ему проанализировать место личности в иерархии культурных ценностей в масштабах человеческой цивилизации.  </w:t>
      </w:r>
    </w:p>
    <w:p w:rsidR="00D169C3" w:rsidRPr="004B64C2" w:rsidRDefault="00D169C3" w:rsidP="00D169C3">
      <w:pPr>
        <w:rPr>
          <w:lang w:val="ru-RU"/>
        </w:rPr>
      </w:pPr>
      <w:r w:rsidRPr="004B64C2">
        <w:rPr>
          <w:lang w:val="ru-RU"/>
        </w:rPr>
        <w:t>Значение портретирования в художественной литературе огромно, так как хороший портрет способен дать подлинное, глубокое, а не просто видимое представление о человеке. Он (портрет), представляя собой гармонично организованное текстовое образование, подчинённое главной тенденции, моделирующей данный художественный текст, вычленяется как его структурный элемент, обладающий собственными целями и задачами и выполняющий свою роль не только в презентации определённого героя произведения, но и всего т</w:t>
      </w:r>
      <w:r>
        <w:rPr>
          <w:lang w:val="ru-RU"/>
        </w:rPr>
        <w:t>екстового пространства в целом</w:t>
      </w:r>
      <w:r w:rsidRPr="004B64C2">
        <w:rPr>
          <w:lang w:val="ru-RU"/>
        </w:rPr>
        <w:t>. Портретные изображения персонажей художественного произведения помогают и позволяют увидеть языковое мастерство писателя, узнать и понять его творческую манеру.</w:t>
      </w:r>
    </w:p>
    <w:p w:rsidR="00394076" w:rsidRDefault="00D169C3" w:rsidP="0080064B">
      <w:pPr>
        <w:ind w:firstLine="708"/>
        <w:rPr>
          <w:lang w:val="ru-RU"/>
        </w:rPr>
      </w:pPr>
      <w:r w:rsidRPr="004B64C2">
        <w:rPr>
          <w:lang w:val="ru-RU"/>
        </w:rPr>
        <w:t>Национально-исторический компонент повести Толстого напрямую связан с образом главного героя и с ним же связано воплощение культурного концепта «кавказец» в повести. Более всего покоряла художника энергия и сила жизни Хаджи-Мурата, умение защищать свою жиз</w:t>
      </w:r>
      <w:r w:rsidR="00394076">
        <w:rPr>
          <w:lang w:val="ru-RU"/>
        </w:rPr>
        <w:t>нь до последнего</w:t>
      </w:r>
    </w:p>
    <w:p w:rsidR="00D169C3" w:rsidRPr="004B64C2" w:rsidRDefault="00D169C3" w:rsidP="00394076">
      <w:pPr>
        <w:ind w:firstLine="708"/>
      </w:pPr>
      <w:r w:rsidRPr="004B64C2">
        <w:rPr>
          <w:lang w:val="ru-RU"/>
        </w:rPr>
        <w:t>Толстой пишет не историю человека, не историю войны, а человеческие чувства. Он пишет о человеке-герое, о человеке, зажатом между выбором и выбором</w:t>
      </w:r>
      <w:r>
        <w:rPr>
          <w:lang w:val="ru-RU"/>
        </w:rPr>
        <w:t xml:space="preserve">. </w:t>
      </w:r>
      <w:r w:rsidRPr="004B64C2">
        <w:rPr>
          <w:lang w:val="ru-RU"/>
        </w:rPr>
        <w:t xml:space="preserve">Повесть эта о пограничной ситуации, в которой нет вольного, свободного выбора, когда не правы все.  Повесть исторически достоверна. </w:t>
      </w:r>
    </w:p>
    <w:p w:rsidR="00394076" w:rsidRDefault="00394076" w:rsidP="00394076">
      <w:pPr>
        <w:rPr>
          <w:lang w:val="ru-RU"/>
        </w:rPr>
      </w:pPr>
    </w:p>
    <w:p w:rsidR="00394076" w:rsidRDefault="00394076" w:rsidP="00394076">
      <w:pPr>
        <w:rPr>
          <w:shd w:val="clear" w:color="auto" w:fill="FFFFFF"/>
        </w:rPr>
      </w:pPr>
      <w:r>
        <w:rPr>
          <w:lang w:val="ru-RU"/>
        </w:rPr>
        <w:lastRenderedPageBreak/>
        <w:t>Пейзаж –</w:t>
      </w:r>
      <w:r w:rsidRPr="001F4F12">
        <w:t xml:space="preserve">  один из содержательных композиционных компонентов </w:t>
      </w:r>
      <w:r>
        <w:rPr>
          <w:shd w:val="clear" w:color="auto" w:fill="FFFFFF"/>
        </w:rPr>
        <w:t xml:space="preserve">художественного произведения, это описание природы, выполняющее различные идейно-эстетические функции. </w:t>
      </w:r>
      <w:r w:rsidRPr="00623A96">
        <w:rPr>
          <w:shd w:val="clear" w:color="auto" w:fill="FFFFFF"/>
        </w:rPr>
        <w:t>Особенность пейзажа (в отличие от жанра натюрморта) состоит в том, что акцент переносится с части на целое, важно ощущение полноты и единства мира, в который вписан человек.</w:t>
      </w:r>
      <w:r>
        <w:rPr>
          <w:shd w:val="clear" w:color="auto" w:fill="FFFFFF"/>
        </w:rPr>
        <w:t xml:space="preserve"> </w:t>
      </w:r>
    </w:p>
    <w:p w:rsidR="00394076" w:rsidRPr="00623A96" w:rsidRDefault="00394076" w:rsidP="00394076">
      <w:r>
        <w:rPr>
          <w:shd w:val="clear" w:color="auto" w:fill="FFFFFF"/>
        </w:rPr>
        <w:t>Как художественный образ пейзаж также прошел сложный путь развития. С течением времени менялось его содержание и назначение в зависимости от литературных направлений, метода и стиля писателей.</w:t>
      </w:r>
    </w:p>
    <w:p w:rsidR="00394076" w:rsidRPr="00623A96" w:rsidRDefault="00394076" w:rsidP="00394076">
      <w:r>
        <w:rPr>
          <w:shd w:val="clear" w:color="auto" w:fill="FFFFFF"/>
        </w:rPr>
        <w:t xml:space="preserve">Роль и функции художественного пейзажа природы в литературном произведении весьма важные. Пейзаж может быть необходим для географического обозначения места действия; для обрисовки местности, чтобы читатели могли лучше ознакомиться с природными условиями проживания людей, с экзотическими красотами и т. п.; для динамичного описания сменяющихся картин путешествия; для запечатления различных явлений природы и т. д. Обращение к природе выводит писателя на рассуждения философского плана, которые, с одной стороны, характеризуют особенности авторского мировосприятия, с другой </w:t>
      </w:r>
      <w:r>
        <w:rPr>
          <w:shd w:val="clear" w:color="auto" w:fill="FFFFFF"/>
          <w:lang w:val="ru-RU"/>
        </w:rPr>
        <w:t>–</w:t>
      </w:r>
      <w:r>
        <w:rPr>
          <w:shd w:val="clear" w:color="auto" w:fill="FFFFFF"/>
        </w:rPr>
        <w:t xml:space="preserve"> характер героев произведения.</w:t>
      </w:r>
    </w:p>
    <w:p w:rsidR="00394076" w:rsidRDefault="00394076" w:rsidP="00394076">
      <w:r>
        <w:t xml:space="preserve">В повести «Хаджи Мурат» пейзаж играет важное значение. В первую очередь он подчеркивает важность и красоту родины горцев – природы. </w:t>
      </w:r>
    </w:p>
    <w:p w:rsidR="00394076" w:rsidRDefault="00394076" w:rsidP="00394076">
      <w:pPr>
        <w:rPr>
          <w:shd w:val="clear" w:color="auto" w:fill="FFFFFF"/>
        </w:rPr>
      </w:pPr>
      <w:r w:rsidRPr="00623A96">
        <w:rPr>
          <w:shd w:val="clear" w:color="auto" w:fill="FFFFFF"/>
        </w:rPr>
        <w:t>Введение пейзажных элементов в повести «Хаджи Мурат» осуществляется в тех случаях, когда без этих выразительных средств невозможно передать атмосферу происходящего, проникнуть в суть человеческого мировосприятия, выяснить отношение человека к окружающему миру</w:t>
      </w:r>
      <w:r>
        <w:rPr>
          <w:shd w:val="clear" w:color="auto" w:fill="FFFFFF"/>
        </w:rPr>
        <w:t xml:space="preserve">. </w:t>
      </w:r>
    </w:p>
    <w:p w:rsidR="00394076" w:rsidRPr="00623A96" w:rsidRDefault="00394076" w:rsidP="00394076">
      <w:pPr>
        <w:rPr>
          <w:shd w:val="clear" w:color="auto" w:fill="FFFFFF"/>
        </w:rPr>
      </w:pPr>
      <w:r w:rsidRPr="00623A96">
        <w:t>Пейзаж в повести создает эмоциональный фон, на котором развертываются действие. Он также выступает как одно из условий, определяющих жизнь и быт горного человека, то есть как место приложения человеком его труда.</w:t>
      </w:r>
    </w:p>
    <w:p w:rsidR="00394076" w:rsidRDefault="00394076" w:rsidP="00394076">
      <w:pPr>
        <w:rPr>
          <w:lang w:val="ru-RU"/>
        </w:rPr>
      </w:pPr>
    </w:p>
    <w:p w:rsidR="00394076" w:rsidRPr="009A03A8" w:rsidRDefault="00394076" w:rsidP="00394076">
      <w:pPr>
        <w:shd w:val="clear" w:color="auto" w:fill="FFFFFF"/>
        <w:ind w:firstLine="708"/>
        <w:rPr>
          <w:rFonts w:eastAsia="Times New Roman"/>
          <w:color w:val="000000" w:themeColor="text1"/>
          <w:szCs w:val="28"/>
          <w:lang w:val="ru-RU" w:eastAsia="ru-RU"/>
        </w:rPr>
      </w:pPr>
      <w:r w:rsidRPr="009A03A8">
        <w:rPr>
          <w:rFonts w:eastAsia="Times New Roman"/>
          <w:color w:val="000000" w:themeColor="text1"/>
          <w:szCs w:val="28"/>
          <w:lang w:val="ru-RU" w:eastAsia="ru-RU"/>
        </w:rPr>
        <w:lastRenderedPageBreak/>
        <w:t>Для творчества Л. Н. Толстого характерен глубокий психологический реализм, выражающийся в разработанных им оригинальных формах психологического анализа характеров, воплощенных в его художественных произведениях.</w:t>
      </w:r>
    </w:p>
    <w:p w:rsidR="00394076" w:rsidRPr="009A03A8" w:rsidRDefault="00394076" w:rsidP="00394076">
      <w:pPr>
        <w:shd w:val="clear" w:color="auto" w:fill="FFFFFF"/>
        <w:ind w:firstLine="0"/>
        <w:rPr>
          <w:rFonts w:eastAsia="Times New Roman"/>
          <w:color w:val="000000" w:themeColor="text1"/>
          <w:szCs w:val="28"/>
          <w:lang w:val="ru-RU" w:eastAsia="ru-RU"/>
        </w:rPr>
      </w:pPr>
      <w:r w:rsidRPr="009A03A8">
        <w:rPr>
          <w:rFonts w:eastAsia="Times New Roman"/>
          <w:color w:val="000000" w:themeColor="text1"/>
          <w:szCs w:val="28"/>
          <w:lang w:val="ru-RU" w:eastAsia="ru-RU"/>
        </w:rPr>
        <w:t> </w:t>
      </w:r>
      <w:r>
        <w:rPr>
          <w:rFonts w:eastAsia="Times New Roman"/>
          <w:color w:val="000000" w:themeColor="text1"/>
          <w:szCs w:val="28"/>
          <w:lang w:val="ru-RU" w:eastAsia="ru-RU"/>
        </w:rPr>
        <w:tab/>
      </w:r>
      <w:r w:rsidRPr="009A03A8">
        <w:rPr>
          <w:rFonts w:eastAsia="Times New Roman"/>
          <w:color w:val="000000" w:themeColor="text1"/>
          <w:szCs w:val="28"/>
          <w:lang w:val="ru-RU" w:eastAsia="ru-RU"/>
        </w:rPr>
        <w:t>Творческие достижения Л. Н. Толстого в этом отношении исключительно велики. Он преобразовал и существенно переработал формы психологического анализа, применявшиеся его выдающимися литературными предшественниками. Вместе с тем Л. Н. Толстой разработал новые формы психологического анализа и, применив их в своей художественной практике, совершил подлинные психологические открытия в познании человека. Психологический анализ является одной из сильнейших сторон творчества Л. Н. Толстого.</w:t>
      </w:r>
      <w:r w:rsidRPr="009A03A8">
        <w:rPr>
          <w:rFonts w:eastAsia="Times New Roman"/>
          <w:i/>
          <w:iCs/>
          <w:color w:val="000000" w:themeColor="text1"/>
          <w:szCs w:val="28"/>
          <w:lang w:val="ru-RU" w:eastAsia="ru-RU"/>
        </w:rPr>
        <w:t> </w:t>
      </w:r>
    </w:p>
    <w:p w:rsidR="00394076" w:rsidRPr="009A03A8" w:rsidRDefault="00394076" w:rsidP="00394076">
      <w:pPr>
        <w:shd w:val="clear" w:color="auto" w:fill="FFFFFF"/>
        <w:ind w:firstLine="0"/>
        <w:rPr>
          <w:rFonts w:eastAsia="Times New Roman"/>
          <w:color w:val="000000" w:themeColor="text1"/>
          <w:szCs w:val="28"/>
          <w:lang w:val="ru-RU" w:eastAsia="ru-RU"/>
        </w:rPr>
      </w:pPr>
      <w:r w:rsidRPr="009A03A8">
        <w:rPr>
          <w:rFonts w:eastAsia="Times New Roman"/>
          <w:color w:val="000000" w:themeColor="text1"/>
          <w:szCs w:val="28"/>
          <w:lang w:val="ru-RU" w:eastAsia="ru-RU"/>
        </w:rPr>
        <w:t> </w:t>
      </w:r>
      <w:r>
        <w:rPr>
          <w:rFonts w:eastAsia="Times New Roman"/>
          <w:color w:val="000000" w:themeColor="text1"/>
          <w:szCs w:val="28"/>
          <w:lang w:val="ru-RU" w:eastAsia="ru-RU"/>
        </w:rPr>
        <w:tab/>
      </w:r>
      <w:r w:rsidRPr="009A03A8">
        <w:rPr>
          <w:rFonts w:eastAsia="Times New Roman"/>
          <w:color w:val="000000" w:themeColor="text1"/>
          <w:szCs w:val="28"/>
          <w:lang w:val="ru-RU" w:eastAsia="ru-RU"/>
        </w:rPr>
        <w:t>Его психологический реализм выражался и в оригинальных психологических воззрениях на характер человека, существенно отличавшихся от принятых в то время психологических взглядов в их научном и художественном выражении. Эти психологические воззрения                Л. Н. Толстого были ясно им осознаны, сформулированы в теоретической форме и во всей полноте воплощены в его художественных произведениях.</w:t>
      </w:r>
    </w:p>
    <w:p w:rsidR="00394076" w:rsidRDefault="00394076" w:rsidP="00FF79EC">
      <w:pPr>
        <w:shd w:val="clear" w:color="auto" w:fill="FFFFFF"/>
        <w:ind w:firstLine="0"/>
        <w:rPr>
          <w:rFonts w:eastAsia="Times New Roman"/>
          <w:color w:val="000000" w:themeColor="text1"/>
          <w:szCs w:val="28"/>
          <w:lang w:val="ru-RU" w:eastAsia="ru-RU"/>
        </w:rPr>
      </w:pPr>
      <w:r>
        <w:rPr>
          <w:lang w:val="ru-RU"/>
        </w:rPr>
        <w:tab/>
      </w:r>
      <w:r w:rsidRPr="009A03A8">
        <w:rPr>
          <w:rFonts w:eastAsia="Times New Roman"/>
          <w:color w:val="000000" w:themeColor="text1"/>
          <w:szCs w:val="28"/>
          <w:lang w:val="ru-RU" w:eastAsia="ru-RU"/>
        </w:rPr>
        <w:t xml:space="preserve">Пластичность образов-характеров, созданных Л. Н. Толстым, их внешних портретов и глубокое проникновение в духовный облик привели к тому, что читатели воспринимают его героев как живых, действительно существующих людей, обрисованных в исторической и психологической правдивости, во всей их сложности, цельности или противоречивости. </w:t>
      </w:r>
      <w:r>
        <w:rPr>
          <w:rFonts w:eastAsia="Times New Roman"/>
          <w:color w:val="000000" w:themeColor="text1"/>
          <w:szCs w:val="28"/>
          <w:lang w:val="ru-RU" w:eastAsia="ru-RU"/>
        </w:rPr>
        <w:t xml:space="preserve">             </w:t>
      </w:r>
      <w:r w:rsidRPr="009A03A8">
        <w:rPr>
          <w:rFonts w:eastAsia="Times New Roman"/>
          <w:color w:val="000000" w:themeColor="text1"/>
          <w:szCs w:val="28"/>
          <w:lang w:val="ru-RU" w:eastAsia="ru-RU"/>
        </w:rPr>
        <w:t>Уже в первой своей повести Л. Н. Толстой указывал, что он «старался писать только от сердца». Он неоднократно критиковал «холодный способ» создания художественных произведении, выступая против абстрактного психологизма, формальной схематизации и статичности в изображении характеров, выражающейся в искусственном конструировании характеров, наперед фиксирующем все их свойства. С таким искусственным мелким знанием, п</w:t>
      </w:r>
      <w:r>
        <w:rPr>
          <w:rFonts w:eastAsia="Times New Roman"/>
          <w:color w:val="000000" w:themeColor="text1"/>
          <w:szCs w:val="28"/>
          <w:lang w:val="ru-RU" w:eastAsia="ru-RU"/>
        </w:rPr>
        <w:t>исал он, нельзя любить и знать ч</w:t>
      </w:r>
      <w:r w:rsidRPr="009A03A8">
        <w:rPr>
          <w:rFonts w:eastAsia="Times New Roman"/>
          <w:color w:val="000000" w:themeColor="text1"/>
          <w:szCs w:val="28"/>
          <w:lang w:val="ru-RU" w:eastAsia="ru-RU"/>
        </w:rPr>
        <w:t>еловека.</w:t>
      </w:r>
    </w:p>
    <w:p w:rsidR="00672AE6" w:rsidRPr="00BB00BF" w:rsidRDefault="00672AE6" w:rsidP="00672AE6">
      <w:pPr>
        <w:jc w:val="center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lastRenderedPageBreak/>
        <w:t>СПИСОК ИСПОЛЬЗОВАННОЙ ЛИТЕРАТУРЫ</w:t>
      </w:r>
    </w:p>
    <w:p w:rsidR="00672AE6" w:rsidRPr="00356DE0" w:rsidRDefault="00672AE6" w:rsidP="00672AE6">
      <w:pPr>
        <w:numPr>
          <w:ilvl w:val="0"/>
          <w:numId w:val="14"/>
        </w:numPr>
        <w:ind w:left="0"/>
        <w:rPr>
          <w:szCs w:val="28"/>
        </w:rPr>
      </w:pPr>
      <w:r w:rsidRPr="00356DE0">
        <w:rPr>
          <w:szCs w:val="28"/>
        </w:rPr>
        <w:t>Багратион-Мухранели И.</w:t>
      </w:r>
      <w:r>
        <w:rPr>
          <w:szCs w:val="28"/>
          <w:lang w:val="tr-TR"/>
        </w:rPr>
        <w:t xml:space="preserve"> </w:t>
      </w:r>
      <w:r w:rsidRPr="00356DE0">
        <w:rPr>
          <w:szCs w:val="28"/>
        </w:rPr>
        <w:t xml:space="preserve">Л. Два Хаджи-Мурата («Кавказский герой» </w:t>
      </w:r>
      <w:r w:rsidRPr="00356DE0">
        <w:rPr>
          <w:szCs w:val="28"/>
          <w:lang w:val="tr-TR"/>
        </w:rPr>
        <w:t xml:space="preserve">                    </w:t>
      </w:r>
      <w:r w:rsidRPr="00356DE0">
        <w:rPr>
          <w:szCs w:val="28"/>
        </w:rPr>
        <w:t>Д.</w:t>
      </w:r>
      <w:r w:rsidRPr="00356DE0">
        <w:rPr>
          <w:szCs w:val="28"/>
          <w:lang w:val="tr-TR"/>
        </w:rPr>
        <w:t xml:space="preserve"> </w:t>
      </w:r>
      <w:r w:rsidRPr="00356DE0">
        <w:rPr>
          <w:szCs w:val="28"/>
        </w:rPr>
        <w:t>Л.</w:t>
      </w:r>
      <w:r w:rsidRPr="00356DE0">
        <w:rPr>
          <w:szCs w:val="28"/>
          <w:lang w:val="tr-TR"/>
        </w:rPr>
        <w:t xml:space="preserve"> </w:t>
      </w:r>
      <w:r w:rsidRPr="00356DE0">
        <w:rPr>
          <w:szCs w:val="28"/>
        </w:rPr>
        <w:t>Мордовцева и «Хаджи-Мурат» Л.</w:t>
      </w:r>
      <w:r w:rsidRPr="00356DE0">
        <w:rPr>
          <w:szCs w:val="28"/>
          <w:lang w:val="tr-TR"/>
        </w:rPr>
        <w:t xml:space="preserve"> </w:t>
      </w:r>
      <w:r w:rsidRPr="00356DE0">
        <w:rPr>
          <w:szCs w:val="28"/>
        </w:rPr>
        <w:t>Н.</w:t>
      </w:r>
      <w:r>
        <w:rPr>
          <w:szCs w:val="28"/>
          <w:lang w:val="tr-TR"/>
        </w:rPr>
        <w:t xml:space="preserve"> </w:t>
      </w:r>
      <w:r w:rsidRPr="00356DE0">
        <w:rPr>
          <w:szCs w:val="28"/>
        </w:rPr>
        <w:t>Толстого) / И.</w:t>
      </w:r>
      <w:r w:rsidRPr="00356DE0">
        <w:rPr>
          <w:szCs w:val="28"/>
          <w:lang w:val="tr-TR"/>
        </w:rPr>
        <w:t xml:space="preserve"> </w:t>
      </w:r>
      <w:r w:rsidRPr="00356DE0">
        <w:rPr>
          <w:szCs w:val="28"/>
        </w:rPr>
        <w:t xml:space="preserve">Л. Багратион-Мухранели // Известия Южного федерального университета. Филологические </w:t>
      </w:r>
      <w:r>
        <w:rPr>
          <w:szCs w:val="28"/>
        </w:rPr>
        <w:t xml:space="preserve">науки. </w:t>
      </w:r>
      <w:r w:rsidRPr="00356DE0">
        <w:rPr>
          <w:color w:val="000000" w:themeColor="text1"/>
          <w:szCs w:val="28"/>
        </w:rPr>
        <w:t>–</w:t>
      </w:r>
      <w:r>
        <w:rPr>
          <w:szCs w:val="28"/>
        </w:rPr>
        <w:t xml:space="preserve"> 2012. </w:t>
      </w:r>
      <w:r w:rsidRPr="00356DE0">
        <w:rPr>
          <w:color w:val="000000" w:themeColor="text1"/>
          <w:szCs w:val="28"/>
        </w:rPr>
        <w:t>–</w:t>
      </w:r>
      <w:r>
        <w:rPr>
          <w:szCs w:val="28"/>
        </w:rPr>
        <w:t xml:space="preserve"> № 4.</w:t>
      </w:r>
      <w:r>
        <w:rPr>
          <w:szCs w:val="28"/>
          <w:lang w:val="tr-TR"/>
        </w:rPr>
        <w:t xml:space="preserve"> </w:t>
      </w:r>
      <w:r w:rsidRPr="00356DE0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  <w:lang w:val="tr-TR"/>
        </w:rPr>
        <w:t xml:space="preserve"> </w:t>
      </w:r>
      <w:r>
        <w:rPr>
          <w:szCs w:val="28"/>
        </w:rPr>
        <w:t>С. 61</w:t>
      </w:r>
      <w:r w:rsidRPr="00356DE0">
        <w:rPr>
          <w:color w:val="000000" w:themeColor="text1"/>
          <w:szCs w:val="28"/>
        </w:rPr>
        <w:t>–</w:t>
      </w:r>
      <w:r w:rsidRPr="00356DE0">
        <w:rPr>
          <w:szCs w:val="28"/>
          <w:lang w:val="tr-TR"/>
        </w:rPr>
        <w:t xml:space="preserve"> </w:t>
      </w:r>
      <w:r w:rsidRPr="00356DE0">
        <w:rPr>
          <w:szCs w:val="28"/>
        </w:rPr>
        <w:t>67.</w:t>
      </w:r>
    </w:p>
    <w:p w:rsidR="00672AE6" w:rsidRPr="00356DE0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</w:rPr>
      </w:pPr>
      <w:r w:rsidRPr="00356DE0">
        <w:rPr>
          <w:color w:val="000000" w:themeColor="text1"/>
          <w:szCs w:val="28"/>
        </w:rPr>
        <w:t xml:space="preserve">Быкова И. А. Типология портрета персонажа в художественной прозе </w:t>
      </w:r>
      <w:r w:rsidRPr="00356DE0">
        <w:rPr>
          <w:color w:val="000000" w:themeColor="text1"/>
          <w:szCs w:val="28"/>
          <w:lang w:val="ru-RU"/>
        </w:rPr>
        <w:t xml:space="preserve">              </w:t>
      </w:r>
      <w:r w:rsidRPr="00356DE0">
        <w:rPr>
          <w:color w:val="000000" w:themeColor="text1"/>
          <w:szCs w:val="28"/>
        </w:rPr>
        <w:t>А. П. Чехова // Языковое мастерство А. П. Чехова. – Ростов на Дону, 1990. – С. 38</w:t>
      </w:r>
      <w:r w:rsidRPr="00356DE0">
        <w:rPr>
          <w:color w:val="000000" w:themeColor="text1"/>
          <w:szCs w:val="28"/>
          <w:lang w:val="ru-RU"/>
        </w:rPr>
        <w:t xml:space="preserve"> </w:t>
      </w:r>
      <w:r w:rsidRPr="00356DE0">
        <w:rPr>
          <w:color w:val="000000" w:themeColor="text1"/>
          <w:szCs w:val="28"/>
        </w:rPr>
        <w:t>– 46.</w:t>
      </w:r>
      <w:r w:rsidRPr="00356DE0">
        <w:rPr>
          <w:color w:val="000000" w:themeColor="text1"/>
          <w:szCs w:val="28"/>
          <w:lang w:val="ru-RU"/>
        </w:rPr>
        <w:t xml:space="preserve"> 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1" w:name="_Ref467409925"/>
      <w:r w:rsidRPr="00954DD4">
        <w:rPr>
          <w:color w:val="000000" w:themeColor="text1"/>
          <w:szCs w:val="28"/>
        </w:rPr>
        <w:t>Галанов Б. Е. Живопись словом: Портрет. Пейзаж. Вещь / Б.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Е. Галанов. – М. : Сов. писатель, 1974. – 344 с.</w:t>
      </w:r>
      <w:bookmarkEnd w:id="1"/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</w:rPr>
      </w:pPr>
      <w:r w:rsidRPr="00954DD4">
        <w:rPr>
          <w:color w:val="000000" w:themeColor="text1"/>
          <w:szCs w:val="28"/>
        </w:rPr>
        <w:t>Галанов Б.</w:t>
      </w:r>
      <w:r w:rsidRPr="00954DD4"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</w:rPr>
        <w:t>Е. И</w:t>
      </w:r>
      <w:r>
        <w:rPr>
          <w:color w:val="000000" w:themeColor="text1"/>
          <w:szCs w:val="28"/>
        </w:rPr>
        <w:t xml:space="preserve">скусство портрета </w:t>
      </w:r>
      <w:r>
        <w:rPr>
          <w:color w:val="000000" w:themeColor="text1"/>
          <w:szCs w:val="28"/>
          <w:lang w:val="ru-RU"/>
        </w:rPr>
        <w:t>/ Б. Е. Галанов. –</w:t>
      </w:r>
      <w:r>
        <w:rPr>
          <w:color w:val="000000" w:themeColor="text1"/>
          <w:szCs w:val="28"/>
        </w:rPr>
        <w:t xml:space="preserve"> М., 1967. –</w:t>
      </w:r>
      <w:r w:rsidRPr="00954DD4">
        <w:rPr>
          <w:color w:val="000000" w:themeColor="text1"/>
          <w:szCs w:val="28"/>
        </w:rPr>
        <w:t xml:space="preserve"> 205 с.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2" w:name="_Ref467402740"/>
      <w:r w:rsidRPr="00954DD4">
        <w:rPr>
          <w:color w:val="000000" w:themeColor="text1"/>
          <w:szCs w:val="28"/>
          <w:shd w:val="clear" w:color="auto" w:fill="FFFFFF"/>
        </w:rPr>
        <w:t>Гасанова З. И. Кавказский горский менталитет в изображении русской литературы XIX века : дис. канд. філ. на</w:t>
      </w:r>
      <w:r>
        <w:rPr>
          <w:color w:val="000000" w:themeColor="text1"/>
          <w:szCs w:val="28"/>
          <w:shd w:val="clear" w:color="auto" w:fill="FFFFFF"/>
        </w:rPr>
        <w:t>ук : 10.01.02 / З. И. Гасанова.</w:t>
      </w:r>
      <w:r w:rsidRPr="00954DD4">
        <w:rPr>
          <w:color w:val="000000" w:themeColor="text1"/>
          <w:szCs w:val="28"/>
          <w:shd w:val="clear" w:color="auto" w:fill="FFFFFF"/>
        </w:rPr>
        <w:t xml:space="preserve"> – Махачкала, 2009. – 195 с.</w:t>
      </w:r>
      <w:bookmarkEnd w:id="2"/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szCs w:val="28"/>
        </w:rPr>
      </w:pPr>
      <w:r w:rsidRPr="00954DD4">
        <w:rPr>
          <w:szCs w:val="28"/>
        </w:rPr>
        <w:t>Гасанова З.</w:t>
      </w:r>
      <w:r>
        <w:rPr>
          <w:szCs w:val="28"/>
        </w:rPr>
        <w:t xml:space="preserve"> </w:t>
      </w:r>
      <w:r w:rsidRPr="00954DD4">
        <w:rPr>
          <w:szCs w:val="28"/>
        </w:rPr>
        <w:t>И. Невербальные средства общения как способ изображения горского менталитета в повести Л.</w:t>
      </w:r>
      <w:r>
        <w:rPr>
          <w:szCs w:val="28"/>
        </w:rPr>
        <w:t xml:space="preserve"> Н. Толстого «Хаджи-Мурат»</w:t>
      </w:r>
      <w:r w:rsidRPr="00954DD4">
        <w:rPr>
          <w:szCs w:val="28"/>
        </w:rPr>
        <w:t xml:space="preserve"> / </w:t>
      </w:r>
      <w:r>
        <w:rPr>
          <w:szCs w:val="28"/>
        </w:rPr>
        <w:t xml:space="preserve">                             </w:t>
      </w:r>
      <w:r w:rsidRPr="00954DD4">
        <w:rPr>
          <w:szCs w:val="28"/>
        </w:rPr>
        <w:t>З.</w:t>
      </w:r>
      <w:r>
        <w:rPr>
          <w:szCs w:val="28"/>
        </w:rPr>
        <w:t xml:space="preserve"> </w:t>
      </w:r>
      <w:r w:rsidRPr="00954DD4">
        <w:rPr>
          <w:szCs w:val="28"/>
        </w:rPr>
        <w:t>И. Гаса</w:t>
      </w:r>
      <w:r>
        <w:rPr>
          <w:szCs w:val="28"/>
        </w:rPr>
        <w:t xml:space="preserve">нова // Научная мысль Кавказа, 2008. </w:t>
      </w:r>
      <w:r w:rsidRPr="00975F7C">
        <w:rPr>
          <w:color w:val="000000" w:themeColor="text1"/>
          <w:szCs w:val="28"/>
        </w:rPr>
        <w:t xml:space="preserve">– </w:t>
      </w:r>
      <w:r>
        <w:rPr>
          <w:szCs w:val="28"/>
        </w:rPr>
        <w:t xml:space="preserve"> № 3 (55). </w:t>
      </w:r>
      <w:r w:rsidRPr="00975F7C">
        <w:rPr>
          <w:color w:val="000000" w:themeColor="text1"/>
          <w:szCs w:val="28"/>
        </w:rPr>
        <w:t xml:space="preserve">– </w:t>
      </w:r>
      <w:r>
        <w:rPr>
          <w:szCs w:val="28"/>
        </w:rPr>
        <w:t xml:space="preserve"> С. 79 </w:t>
      </w:r>
      <w:r>
        <w:rPr>
          <w:color w:val="000000" w:themeColor="text1"/>
          <w:szCs w:val="28"/>
        </w:rPr>
        <w:t xml:space="preserve">– </w:t>
      </w:r>
      <w:r w:rsidRPr="00954DD4">
        <w:rPr>
          <w:szCs w:val="28"/>
        </w:rPr>
        <w:t>83.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 w:rsidRPr="00954DD4">
        <w:rPr>
          <w:color w:val="000000" w:themeColor="text1"/>
          <w:szCs w:val="28"/>
          <w:lang w:val="ru-RU"/>
        </w:rPr>
        <w:t>Грушевская Т. М., Фанян Н. Ю. Модулярный подход к анализу текста/дискурса: вклад женевской лингвистической школы // Вестник Адыгейского гос</w:t>
      </w:r>
      <w:r>
        <w:rPr>
          <w:color w:val="000000" w:themeColor="text1"/>
          <w:szCs w:val="28"/>
          <w:lang w:val="ru-RU"/>
        </w:rPr>
        <w:t xml:space="preserve">ударственного университета.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  <w:lang w:val="ru-RU"/>
        </w:rPr>
        <w:t xml:space="preserve"> 2012.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  <w:lang w:val="ru-RU"/>
        </w:rPr>
        <w:t xml:space="preserve"> Вып. 2.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  <w:lang w:val="ru-RU"/>
        </w:rPr>
        <w:t xml:space="preserve">                        С. 160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color w:val="000000" w:themeColor="text1"/>
          <w:szCs w:val="28"/>
          <w:lang w:val="ru-RU"/>
        </w:rPr>
        <w:t>163.</w:t>
      </w:r>
    </w:p>
    <w:p w:rsidR="00672AE6" w:rsidRPr="00356DE0" w:rsidRDefault="00672AE6" w:rsidP="00672AE6">
      <w:pPr>
        <w:pStyle w:val="a3"/>
        <w:numPr>
          <w:ilvl w:val="0"/>
          <w:numId w:val="14"/>
        </w:numPr>
        <w:ind w:left="0" w:hanging="218"/>
        <w:rPr>
          <w:szCs w:val="28"/>
          <w:lang w:val="ru-RU"/>
        </w:rPr>
      </w:pPr>
      <w:r>
        <w:rPr>
          <w:szCs w:val="28"/>
          <w:lang w:val="ru-RU"/>
        </w:rPr>
        <w:t xml:space="preserve"> </w:t>
      </w:r>
      <w:r w:rsidRPr="00356DE0">
        <w:rPr>
          <w:szCs w:val="28"/>
        </w:rPr>
        <w:t xml:space="preserve">Днепров В. Д. Искусство человековедения. Из художественного опыта </w:t>
      </w:r>
      <w:r>
        <w:rPr>
          <w:szCs w:val="28"/>
        </w:rPr>
        <w:t xml:space="preserve">Льва Толстого / В. Д. Днепров </w:t>
      </w:r>
      <w:r w:rsidRPr="00356DE0">
        <w:rPr>
          <w:color w:val="000000" w:themeColor="text1"/>
          <w:szCs w:val="28"/>
        </w:rPr>
        <w:t>–</w:t>
      </w:r>
      <w:r>
        <w:rPr>
          <w:szCs w:val="28"/>
        </w:rPr>
        <w:t xml:space="preserve"> Л. : Советский писатель, </w:t>
      </w:r>
      <w:r w:rsidRPr="00356DE0">
        <w:rPr>
          <w:color w:val="000000" w:themeColor="text1"/>
          <w:szCs w:val="28"/>
        </w:rPr>
        <w:t>–</w:t>
      </w:r>
      <w:r>
        <w:rPr>
          <w:szCs w:val="28"/>
        </w:rPr>
        <w:t xml:space="preserve"> 1985. </w:t>
      </w:r>
      <w:r w:rsidRPr="00356DE0">
        <w:rPr>
          <w:color w:val="000000" w:themeColor="text1"/>
          <w:szCs w:val="28"/>
        </w:rPr>
        <w:t>–</w:t>
      </w:r>
      <w:r w:rsidRPr="00356DE0">
        <w:rPr>
          <w:szCs w:val="28"/>
        </w:rPr>
        <w:t xml:space="preserve"> 288 с.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0"/>
        <w:rPr>
          <w:color w:val="000000" w:themeColor="text1"/>
          <w:szCs w:val="28"/>
          <w:lang w:val="ru-RU"/>
        </w:rPr>
      </w:pPr>
      <w:r w:rsidRPr="00954DD4">
        <w:rPr>
          <w:color w:val="000000" w:themeColor="text1"/>
          <w:szCs w:val="28"/>
          <w:lang w:val="ru-RU"/>
        </w:rPr>
        <w:t>Дружин Г. Перечитывая «Хаджи-М</w:t>
      </w:r>
      <w:r>
        <w:rPr>
          <w:color w:val="000000" w:themeColor="text1"/>
          <w:szCs w:val="28"/>
          <w:lang w:val="ru-RU"/>
        </w:rPr>
        <w:t>урата» / Г. Дружин. –</w:t>
      </w:r>
      <w:r w:rsidRPr="00954DD4">
        <w:rPr>
          <w:color w:val="000000" w:themeColor="text1"/>
          <w:szCs w:val="28"/>
          <w:lang w:val="ru-RU"/>
        </w:rPr>
        <w:t xml:space="preserve"> Новый мир, 2002, </w:t>
      </w:r>
      <w:r>
        <w:rPr>
          <w:color w:val="000000" w:themeColor="text1"/>
          <w:szCs w:val="28"/>
          <w:lang w:val="ru-RU"/>
        </w:rPr>
        <w:t xml:space="preserve">   </w:t>
      </w:r>
      <w:r w:rsidRPr="00954DD4">
        <w:rPr>
          <w:color w:val="000000" w:themeColor="text1"/>
          <w:szCs w:val="28"/>
          <w:lang w:val="ru-RU"/>
        </w:rPr>
        <w:t>№ 10</w:t>
      </w:r>
      <w:r>
        <w:rPr>
          <w:color w:val="000000" w:themeColor="text1"/>
          <w:szCs w:val="28"/>
          <w:lang w:val="ru-RU"/>
        </w:rPr>
        <w:t>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Дьяков В. А. Исторические реалии «Хад</w:t>
      </w:r>
      <w:r>
        <w:rPr>
          <w:color w:val="000000" w:themeColor="text1"/>
          <w:szCs w:val="28"/>
          <w:lang w:val="ru-RU"/>
        </w:rPr>
        <w:t xml:space="preserve">жи-Мурата» // Вопросы истории. </w:t>
      </w:r>
      <w:r w:rsidRPr="00975F7C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  <w:lang w:val="ru-RU"/>
        </w:rPr>
        <w:t xml:space="preserve"> 1973.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color w:val="000000" w:themeColor="text1"/>
          <w:szCs w:val="28"/>
          <w:lang w:val="ru-RU"/>
        </w:rPr>
        <w:t xml:space="preserve"> № 5.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Есин А.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Б. Принципы и приёмы анали</w:t>
      </w:r>
      <w:r>
        <w:rPr>
          <w:color w:val="000000" w:themeColor="text1"/>
          <w:szCs w:val="28"/>
          <w:lang w:val="ru-RU"/>
        </w:rPr>
        <w:t xml:space="preserve">за литературного произведения.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color w:val="000000" w:themeColor="text1"/>
          <w:szCs w:val="28"/>
          <w:lang w:val="ru-RU"/>
        </w:rPr>
        <w:t xml:space="preserve"> М., 1998.</w:t>
      </w:r>
    </w:p>
    <w:p w:rsidR="00672AE6" w:rsidRPr="00356DE0" w:rsidRDefault="00672AE6" w:rsidP="00672AE6">
      <w:pPr>
        <w:pStyle w:val="a3"/>
        <w:numPr>
          <w:ilvl w:val="0"/>
          <w:numId w:val="14"/>
        </w:numPr>
        <w:ind w:left="-57"/>
        <w:rPr>
          <w:sz w:val="40"/>
        </w:rPr>
      </w:pPr>
      <w:r>
        <w:rPr>
          <w:iCs/>
          <w:color w:val="222222"/>
          <w:szCs w:val="21"/>
          <w:shd w:val="clear" w:color="auto" w:fill="FFFFFF"/>
          <w:lang w:val="ru-RU"/>
        </w:rPr>
        <w:lastRenderedPageBreak/>
        <w:t xml:space="preserve"> </w:t>
      </w:r>
      <w:r>
        <w:rPr>
          <w:iCs/>
          <w:color w:val="222222"/>
          <w:szCs w:val="21"/>
          <w:shd w:val="clear" w:color="auto" w:fill="FFFFFF"/>
        </w:rPr>
        <w:t>Иванов Р.</w:t>
      </w:r>
      <w:r>
        <w:rPr>
          <w:iCs/>
          <w:color w:val="222222"/>
          <w:szCs w:val="21"/>
          <w:shd w:val="clear" w:color="auto" w:fill="FFFFFF"/>
          <w:lang w:val="ru-RU"/>
        </w:rPr>
        <w:t xml:space="preserve"> </w:t>
      </w:r>
      <w:r>
        <w:rPr>
          <w:iCs/>
          <w:color w:val="222222"/>
          <w:szCs w:val="21"/>
          <w:shd w:val="clear" w:color="auto" w:fill="FFFFFF"/>
        </w:rPr>
        <w:t>Н.</w:t>
      </w:r>
      <w:r>
        <w:rPr>
          <w:iCs/>
          <w:color w:val="222222"/>
          <w:szCs w:val="21"/>
          <w:shd w:val="clear" w:color="auto" w:fill="FFFFFF"/>
          <w:lang w:val="ru-RU"/>
        </w:rPr>
        <w:t xml:space="preserve"> </w:t>
      </w:r>
      <w:r w:rsidRPr="00356DE0">
        <w:rPr>
          <w:color w:val="222222"/>
          <w:szCs w:val="21"/>
          <w:shd w:val="clear" w:color="auto" w:fill="FFFFFF"/>
        </w:rPr>
        <w:t>Хаджи-Мурат</w:t>
      </w:r>
      <w:r>
        <w:rPr>
          <w:color w:val="222222"/>
          <w:szCs w:val="21"/>
          <w:shd w:val="clear" w:color="auto" w:fill="FFFFFF"/>
          <w:lang w:val="ru-RU"/>
        </w:rPr>
        <w:t xml:space="preserve"> </w:t>
      </w:r>
      <w:r w:rsidRPr="00356DE0">
        <w:rPr>
          <w:color w:val="222222"/>
          <w:szCs w:val="21"/>
          <w:shd w:val="clear" w:color="auto" w:fill="FFFFFF"/>
        </w:rPr>
        <w:t>: документы, письма, очерки, факты. М.</w:t>
      </w:r>
      <w:r>
        <w:rPr>
          <w:color w:val="222222"/>
          <w:szCs w:val="21"/>
          <w:shd w:val="clear" w:color="auto" w:fill="FFFFFF"/>
          <w:lang w:val="ru-RU"/>
        </w:rPr>
        <w:t xml:space="preserve"> </w:t>
      </w:r>
      <w:r>
        <w:rPr>
          <w:color w:val="222222"/>
          <w:szCs w:val="21"/>
          <w:shd w:val="clear" w:color="auto" w:fill="FFFFFF"/>
        </w:rPr>
        <w:t>: Эхо Кавказа, 1999</w:t>
      </w:r>
      <w:r>
        <w:rPr>
          <w:color w:val="222222"/>
          <w:szCs w:val="21"/>
          <w:shd w:val="clear" w:color="auto" w:fill="FFFFFF"/>
          <w:lang w:val="ru-RU"/>
        </w:rPr>
        <w:t xml:space="preserve">. </w:t>
      </w:r>
      <w:r w:rsidRPr="00356DE0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  <w:lang w:val="ru-RU"/>
        </w:rPr>
        <w:t xml:space="preserve"> </w:t>
      </w:r>
      <w:r w:rsidRPr="00356DE0">
        <w:rPr>
          <w:color w:val="222222"/>
          <w:szCs w:val="21"/>
          <w:shd w:val="clear" w:color="auto" w:fill="FFFFFF"/>
        </w:rPr>
        <w:t>247</w:t>
      </w:r>
      <w:r>
        <w:rPr>
          <w:color w:val="222222"/>
          <w:szCs w:val="21"/>
          <w:shd w:val="clear" w:color="auto" w:fill="FFFFFF"/>
          <w:lang w:val="ru-RU"/>
        </w:rPr>
        <w:t xml:space="preserve"> с.</w:t>
      </w:r>
      <w:r w:rsidRPr="00356DE0">
        <w:rPr>
          <w:color w:val="222222"/>
          <w:szCs w:val="21"/>
          <w:shd w:val="clear" w:color="auto" w:fill="FFFFFF"/>
        </w:rPr>
        <w:t> </w:t>
      </w:r>
    </w:p>
    <w:p w:rsidR="00672AE6" w:rsidRPr="00975F7C" w:rsidRDefault="00672AE6" w:rsidP="00672AE6">
      <w:pPr>
        <w:pStyle w:val="a3"/>
        <w:numPr>
          <w:ilvl w:val="0"/>
          <w:numId w:val="14"/>
        </w:numPr>
        <w:ind w:left="-57"/>
      </w:pPr>
      <w:r>
        <w:rPr>
          <w:lang w:val="ru-RU"/>
        </w:rPr>
        <w:t xml:space="preserve"> Эйхенбаум Б. М</w:t>
      </w:r>
      <w:r w:rsidRPr="00975F7C">
        <w:t>олодой Толстой</w:t>
      </w:r>
      <w:r>
        <w:t xml:space="preserve">. – </w:t>
      </w:r>
      <w:r w:rsidRPr="00975F7C">
        <w:t>Берлин</w:t>
      </w:r>
      <w:r>
        <w:rPr>
          <w:lang w:val="ru-RU"/>
        </w:rPr>
        <w:t xml:space="preserve"> </w:t>
      </w:r>
      <w:r w:rsidRPr="00975F7C">
        <w:t>: Изд</w:t>
      </w:r>
      <w:r>
        <w:t>-</w:t>
      </w:r>
      <w:r w:rsidRPr="00975F7C">
        <w:t xml:space="preserve">во </w:t>
      </w:r>
      <w:r>
        <w:t xml:space="preserve">З. И. </w:t>
      </w:r>
      <w:r w:rsidRPr="00975F7C">
        <w:t>Гржебина, 1922</w:t>
      </w:r>
      <w:r>
        <w:t>. –</w:t>
      </w:r>
      <w:r w:rsidRPr="00975F7C">
        <w:t xml:space="preserve"> 156 с.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3" w:name="_Ref467403123"/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Зверев А.</w:t>
      </w:r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М. Лев Толстой / А.</w:t>
      </w:r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М. Зверев. – М.</w:t>
      </w:r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 xml:space="preserve">: Молодая гвардия, 2006. – </w:t>
      </w:r>
      <w:r>
        <w:rPr>
          <w:color w:val="000000" w:themeColor="text1"/>
          <w:szCs w:val="28"/>
          <w:shd w:val="clear" w:color="auto" w:fill="FFFFFF"/>
        </w:rPr>
        <w:t xml:space="preserve">              </w:t>
      </w:r>
      <w:r w:rsidRPr="00954DD4">
        <w:rPr>
          <w:color w:val="000000" w:themeColor="text1"/>
          <w:szCs w:val="28"/>
          <w:shd w:val="clear" w:color="auto" w:fill="FFFFFF"/>
        </w:rPr>
        <w:t>782 с.</w:t>
      </w:r>
      <w:bookmarkEnd w:id="3"/>
    </w:p>
    <w:p w:rsidR="00672AE6" w:rsidRPr="00212FD3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Кесовиди В.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А. Словесный портрет как форма художественно-образного представления человека в литературном произведении (на материале романа И.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 xml:space="preserve">А. Гончарова «Обломов») // </w:t>
      </w:r>
      <w:r>
        <w:rPr>
          <w:color w:val="000000" w:themeColor="text1"/>
          <w:szCs w:val="28"/>
        </w:rPr>
        <w:t xml:space="preserve">В. А. Кесовиди. – </w:t>
      </w:r>
      <w:r w:rsidRPr="00954DD4">
        <w:rPr>
          <w:color w:val="000000" w:themeColor="text1"/>
          <w:szCs w:val="28"/>
        </w:rPr>
        <w:t>Вестник Адыгейского государственного университета</w:t>
      </w:r>
      <w:r>
        <w:rPr>
          <w:color w:val="000000" w:themeColor="text1"/>
          <w:szCs w:val="28"/>
        </w:rPr>
        <w:t>, 2013. –</w:t>
      </w:r>
      <w:r w:rsidRPr="00212FD3">
        <w:rPr>
          <w:color w:val="000000" w:themeColor="text1"/>
          <w:szCs w:val="28"/>
        </w:rPr>
        <w:t xml:space="preserve">  Вып. № 1 (114)</w:t>
      </w:r>
      <w:r>
        <w:rPr>
          <w:color w:val="000000" w:themeColor="text1"/>
          <w:szCs w:val="28"/>
        </w:rPr>
        <w:t>. – 258 с.</w:t>
      </w:r>
    </w:p>
    <w:p w:rsidR="00672AE6" w:rsidRPr="00D45B47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Ковалев В.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А. Документальность и вымысел в повести Л. Н. Толстого «Хаджи-</w:t>
      </w:r>
      <w:r>
        <w:rPr>
          <w:color w:val="000000" w:themeColor="text1"/>
          <w:szCs w:val="28"/>
          <w:lang w:val="ru-RU"/>
        </w:rPr>
        <w:t xml:space="preserve">Мурат» / В. А. Ковалев. – </w:t>
      </w:r>
      <w:r w:rsidRPr="00D45B47">
        <w:rPr>
          <w:color w:val="000000" w:themeColor="text1"/>
          <w:szCs w:val="28"/>
          <w:lang w:val="ru-RU"/>
        </w:rPr>
        <w:t xml:space="preserve">Вестник МГУ, 1982. </w:t>
      </w:r>
      <w:r w:rsidRPr="00D45B47">
        <w:rPr>
          <w:color w:val="000000" w:themeColor="text1"/>
          <w:szCs w:val="28"/>
        </w:rPr>
        <w:t xml:space="preserve">– </w:t>
      </w:r>
      <w:r w:rsidRPr="00D45B47">
        <w:rPr>
          <w:color w:val="000000" w:themeColor="text1"/>
          <w:szCs w:val="28"/>
          <w:lang w:val="ru-RU"/>
        </w:rPr>
        <w:t xml:space="preserve"> № 6.</w:t>
      </w:r>
    </w:p>
    <w:p w:rsidR="00672AE6" w:rsidRPr="00067871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4" w:name="_Ref467409815"/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Краткий словарь по эстетике / Под ред. М. Ф. Овсянникова. – M. : Просвещение, 1983. – 223 с.</w:t>
      </w:r>
      <w:bookmarkEnd w:id="4"/>
    </w:p>
    <w:p w:rsidR="00672AE6" w:rsidRPr="00067871" w:rsidRDefault="00672AE6" w:rsidP="00672AE6">
      <w:pPr>
        <w:numPr>
          <w:ilvl w:val="0"/>
          <w:numId w:val="14"/>
        </w:numPr>
        <w:ind w:left="-57"/>
        <w:rPr>
          <w:sz w:val="36"/>
          <w:szCs w:val="28"/>
        </w:rPr>
      </w:pPr>
      <w:r>
        <w:rPr>
          <w:shd w:val="clear" w:color="auto" w:fill="FFFFFF"/>
        </w:rPr>
        <w:t xml:space="preserve"> </w:t>
      </w:r>
      <w:r w:rsidRPr="00067871">
        <w:rPr>
          <w:shd w:val="clear" w:color="auto" w:fill="FFFFFF"/>
        </w:rPr>
        <w:t xml:space="preserve">Курбатов В. Азбука правды: «Кавказский пленник» и «Хаджи-Мурат» </w:t>
      </w:r>
      <w:r>
        <w:rPr>
          <w:shd w:val="clear" w:color="auto" w:fill="FFFFFF"/>
        </w:rPr>
        <w:t xml:space="preserve">                  </w:t>
      </w:r>
      <w:r w:rsidRPr="00067871">
        <w:rPr>
          <w:shd w:val="clear" w:color="auto" w:fill="FFFFFF"/>
        </w:rPr>
        <w:t>Л.</w:t>
      </w:r>
      <w:r>
        <w:rPr>
          <w:shd w:val="clear" w:color="auto" w:fill="FFFFFF"/>
        </w:rPr>
        <w:t xml:space="preserve"> </w:t>
      </w:r>
      <w:r w:rsidRPr="00067871">
        <w:rPr>
          <w:shd w:val="clear" w:color="auto" w:fill="FFFFFF"/>
        </w:rPr>
        <w:t>Н. Толсто</w:t>
      </w:r>
      <w:r>
        <w:rPr>
          <w:shd w:val="clear" w:color="auto" w:fill="FFFFFF"/>
        </w:rPr>
        <w:t xml:space="preserve">го // Литература в школе, 1999. </w:t>
      </w:r>
      <w:r w:rsidRPr="00356DE0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</w:rPr>
        <w:t xml:space="preserve"> </w:t>
      </w:r>
      <w:r w:rsidRPr="00067871">
        <w:rPr>
          <w:shd w:val="clear" w:color="auto" w:fill="FFFFFF"/>
        </w:rPr>
        <w:t>№ 7</w:t>
      </w:r>
      <w:r w:rsidRPr="00067871">
        <w:rPr>
          <w:shd w:val="clear" w:color="auto" w:fill="FFFFFF"/>
          <w:lang w:val="tr-TR"/>
        </w:rPr>
        <w:t>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szCs w:val="28"/>
        </w:rPr>
      </w:pPr>
      <w:bookmarkStart w:id="5" w:name="_Ref467410061"/>
      <w:r>
        <w:rPr>
          <w:szCs w:val="28"/>
          <w:shd w:val="clear" w:color="auto" w:fill="FFFFFF"/>
        </w:rPr>
        <w:t xml:space="preserve"> </w:t>
      </w:r>
      <w:r w:rsidRPr="00954DD4">
        <w:rPr>
          <w:szCs w:val="28"/>
          <w:shd w:val="clear" w:color="auto" w:fill="FFFFFF"/>
        </w:rPr>
        <w:t>Куркина Т. Н. Повесть «Хаджи-Мурат» в свете художественных и рел</w:t>
      </w:r>
      <w:r>
        <w:rPr>
          <w:szCs w:val="28"/>
          <w:shd w:val="clear" w:color="auto" w:fill="FFFFFF"/>
        </w:rPr>
        <w:t xml:space="preserve">игиозных исканий Л. Н. Толстого </w:t>
      </w:r>
      <w:r w:rsidRPr="00954DD4">
        <w:rPr>
          <w:szCs w:val="28"/>
          <w:shd w:val="clear" w:color="auto" w:fill="FFFFFF"/>
        </w:rPr>
        <w:t>: дис. канд. філос. наук : 10.01</w:t>
      </w:r>
      <w:r>
        <w:rPr>
          <w:szCs w:val="28"/>
          <w:shd w:val="clear" w:color="auto" w:fill="FFFFFF"/>
        </w:rPr>
        <w:t>.01 /                   Т. Н. Куркина.</w:t>
      </w:r>
      <w:r w:rsidRPr="00954DD4">
        <w:rPr>
          <w:szCs w:val="28"/>
          <w:shd w:val="clear" w:color="auto" w:fill="FFFFFF"/>
        </w:rPr>
        <w:t xml:space="preserve"> – Воронеж, 2002. – 199 с.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Кухаренко В. А. Интерпретация текста / В. А. Кухаренко. – М. : Просвещение, 1988. – 192 с.</w:t>
      </w:r>
      <w:bookmarkEnd w:id="5"/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6" w:name="_Ref467409773"/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 xml:space="preserve">Литературная энциклопедия терминов и понятий / Под ред. </w:t>
      </w:r>
      <w:r>
        <w:rPr>
          <w:color w:val="000000" w:themeColor="text1"/>
          <w:szCs w:val="28"/>
        </w:rPr>
        <w:t xml:space="preserve">                                 </w:t>
      </w:r>
      <w:r w:rsidRPr="00954DD4">
        <w:rPr>
          <w:color w:val="000000" w:themeColor="text1"/>
          <w:szCs w:val="28"/>
        </w:rPr>
        <w:t>А. Н. Николюкина. – М.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: НПК «Интелвак», 2001. – 1600 с.</w:t>
      </w:r>
      <w:bookmarkEnd w:id="6"/>
    </w:p>
    <w:p w:rsidR="00672AE6" w:rsidRPr="00975F7C" w:rsidRDefault="00672AE6" w:rsidP="00672AE6">
      <w:pPr>
        <w:pStyle w:val="a3"/>
        <w:numPr>
          <w:ilvl w:val="0"/>
          <w:numId w:val="14"/>
        </w:numPr>
        <w:ind w:left="-57"/>
      </w:pPr>
      <w:r>
        <w:rPr>
          <w:lang w:val="ru-RU"/>
        </w:rPr>
        <w:t xml:space="preserve"> Л</w:t>
      </w:r>
      <w:r>
        <w:t>омунов К. Н.</w:t>
      </w:r>
      <w:r>
        <w:rPr>
          <w:lang w:val="ru-RU"/>
        </w:rPr>
        <w:t xml:space="preserve"> </w:t>
      </w:r>
      <w:r w:rsidRPr="00975F7C">
        <w:t>Лев</w:t>
      </w:r>
      <w:r>
        <w:t xml:space="preserve"> Толстой о романе «Воскресение»</w:t>
      </w:r>
      <w:r>
        <w:rPr>
          <w:lang w:val="ru-RU"/>
        </w:rPr>
        <w:t xml:space="preserve"> </w:t>
      </w:r>
      <w:r w:rsidRPr="00975F7C">
        <w:t xml:space="preserve">// Роман </w:t>
      </w:r>
      <w:r>
        <w:rPr>
          <w:lang w:val="ru-RU"/>
        </w:rPr>
        <w:t xml:space="preserve">                                   </w:t>
      </w:r>
      <w:r w:rsidRPr="00975F7C">
        <w:t>Л. Н. Толстого «Воскресение»</w:t>
      </w:r>
      <w:r>
        <w:rPr>
          <w:lang w:val="ru-RU"/>
        </w:rPr>
        <w:t xml:space="preserve"> </w:t>
      </w:r>
      <w:r w:rsidRPr="00975F7C">
        <w:t xml:space="preserve">: Историко-функциональное исследование / </w:t>
      </w:r>
      <w:r>
        <w:rPr>
          <w:lang w:val="ru-RU"/>
        </w:rPr>
        <w:t xml:space="preserve">     </w:t>
      </w:r>
      <w:r w:rsidRPr="00975F7C">
        <w:t>Ин-т миров</w:t>
      </w:r>
      <w:r>
        <w:t xml:space="preserve">ой лит. им. А. М. Горького. </w:t>
      </w:r>
      <w:r w:rsidRPr="00975F7C">
        <w:rPr>
          <w:color w:val="000000" w:themeColor="text1"/>
          <w:szCs w:val="28"/>
        </w:rPr>
        <w:t xml:space="preserve">– </w:t>
      </w:r>
      <w:r w:rsidRPr="00975F7C">
        <w:t xml:space="preserve"> М.</w:t>
      </w:r>
      <w:r>
        <w:rPr>
          <w:lang w:val="ru-RU"/>
        </w:rPr>
        <w:t xml:space="preserve"> </w:t>
      </w:r>
      <w:r w:rsidRPr="00975F7C">
        <w:t>: Наука, 1991</w:t>
      </w:r>
      <w:r>
        <w:t xml:space="preserve">. </w:t>
      </w:r>
      <w:r w:rsidRPr="00975F7C">
        <w:rPr>
          <w:color w:val="000000" w:themeColor="text1"/>
          <w:szCs w:val="28"/>
        </w:rPr>
        <w:t xml:space="preserve">– </w:t>
      </w:r>
      <w:r>
        <w:t xml:space="preserve">С. 8 </w:t>
      </w:r>
      <w:r w:rsidRPr="00975F7C">
        <w:rPr>
          <w:color w:val="000000" w:themeColor="text1"/>
          <w:szCs w:val="28"/>
        </w:rPr>
        <w:t xml:space="preserve">– </w:t>
      </w:r>
      <w:r w:rsidRPr="00975F7C">
        <w:t>12.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Малетина О.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А. Типологии портрета в художественном дискурсе с точ</w:t>
      </w:r>
      <w:r>
        <w:rPr>
          <w:color w:val="000000" w:themeColor="text1"/>
          <w:szCs w:val="28"/>
          <w:lang w:val="ru-RU"/>
        </w:rPr>
        <w:t xml:space="preserve">ки зрения различных подходов / О. А. Малетина. – </w:t>
      </w:r>
      <w:r w:rsidRPr="00954DD4">
        <w:rPr>
          <w:color w:val="000000" w:themeColor="text1"/>
          <w:szCs w:val="28"/>
          <w:lang w:val="ru-RU"/>
        </w:rPr>
        <w:t>Актуальные пр</w:t>
      </w:r>
      <w:r>
        <w:rPr>
          <w:color w:val="000000" w:themeColor="text1"/>
          <w:szCs w:val="28"/>
          <w:lang w:val="ru-RU"/>
        </w:rPr>
        <w:t xml:space="preserve">облемы коммуникации и культуры, </w:t>
      </w:r>
      <w:r w:rsidRPr="00954DD4">
        <w:rPr>
          <w:color w:val="000000" w:themeColor="text1"/>
          <w:szCs w:val="28"/>
          <w:lang w:val="ru-RU"/>
        </w:rPr>
        <w:t>2008.</w:t>
      </w:r>
      <w:r>
        <w:rPr>
          <w:color w:val="000000" w:themeColor="text1"/>
          <w:szCs w:val="28"/>
          <w:lang w:val="ru-RU"/>
        </w:rPr>
        <w:t xml:space="preserve"> – № 7.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lastRenderedPageBreak/>
        <w:t xml:space="preserve"> </w:t>
      </w:r>
      <w:r w:rsidRPr="00954DD4">
        <w:rPr>
          <w:color w:val="000000" w:themeColor="text1"/>
          <w:szCs w:val="28"/>
          <w:lang w:val="ru-RU"/>
        </w:rPr>
        <w:t>Михайлова Е.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 xml:space="preserve">В. Дидактическая модель совершенствования речевых умений учащихся на материале портрета как жанра / </w:t>
      </w:r>
      <w:r>
        <w:rPr>
          <w:color w:val="000000" w:themeColor="text1"/>
          <w:szCs w:val="28"/>
          <w:lang w:val="ru-RU"/>
        </w:rPr>
        <w:t>Е. В. Михайлова /</w:t>
      </w:r>
      <w:r w:rsidRPr="00954DD4">
        <w:rPr>
          <w:color w:val="000000" w:themeColor="text1"/>
          <w:szCs w:val="28"/>
          <w:lang w:val="ru-RU"/>
        </w:rPr>
        <w:t>/ Новгор. ун-т им. Яр</w:t>
      </w:r>
      <w:r>
        <w:rPr>
          <w:color w:val="000000" w:themeColor="text1"/>
          <w:szCs w:val="28"/>
          <w:lang w:val="ru-RU"/>
        </w:rPr>
        <w:t xml:space="preserve">ослава Мудрого. – 2000. Вып. 2. </w:t>
      </w:r>
      <w:r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  <w:lang w:val="ru-RU"/>
        </w:rPr>
        <w:t xml:space="preserve"> С. 177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color w:val="000000" w:themeColor="text1"/>
          <w:szCs w:val="28"/>
          <w:lang w:val="ru-RU"/>
        </w:rPr>
        <w:t>180.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shd w:val="clear" w:color="auto" w:fill="FFFFFF"/>
        </w:rPr>
      </w:pPr>
      <w:r>
        <w:rPr>
          <w:color w:val="000000" w:themeColor="text1"/>
          <w:szCs w:val="28"/>
          <w:shd w:val="clear" w:color="auto" w:fill="FFFFFF"/>
          <w:lang w:val="ru-RU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Морозенко Л.</w:t>
      </w:r>
      <w:r>
        <w:rPr>
          <w:color w:val="000000" w:themeColor="text1"/>
          <w:szCs w:val="28"/>
          <w:shd w:val="clear" w:color="auto" w:fill="FFFFFF"/>
          <w:lang w:val="ru-RU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Н. У истоков нового этапа в развитии психологизма: Ранние дневники Толстого и Чернышевского</w:t>
      </w:r>
      <w:r>
        <w:rPr>
          <w:color w:val="000000" w:themeColor="text1"/>
          <w:szCs w:val="28"/>
          <w:shd w:val="clear" w:color="auto" w:fill="FFFFFF"/>
          <w:lang w:val="ru-RU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// Л.</w:t>
      </w:r>
      <w:r>
        <w:rPr>
          <w:color w:val="000000" w:themeColor="text1"/>
          <w:szCs w:val="28"/>
          <w:shd w:val="clear" w:color="auto" w:fill="FFFFFF"/>
          <w:lang w:val="ru-RU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Н.Толстой и русская л</w:t>
      </w:r>
      <w:r>
        <w:rPr>
          <w:color w:val="000000" w:themeColor="text1"/>
          <w:szCs w:val="28"/>
          <w:shd w:val="clear" w:color="auto" w:fill="FFFFFF"/>
        </w:rPr>
        <w:t xml:space="preserve">итературно-общественная мысль.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color w:val="000000" w:themeColor="text1"/>
          <w:szCs w:val="28"/>
          <w:shd w:val="clear" w:color="auto" w:fill="FFFFFF"/>
        </w:rPr>
        <w:t>Л.</w:t>
      </w:r>
      <w:r>
        <w:rPr>
          <w:color w:val="000000" w:themeColor="text1"/>
          <w:szCs w:val="28"/>
          <w:shd w:val="clear" w:color="auto" w:fill="FFFFFF"/>
          <w:lang w:val="ru-RU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 xml:space="preserve">: Наука, Ленингр. отд-ие, 1979. </w:t>
      </w:r>
      <w:r>
        <w:rPr>
          <w:color w:val="000000" w:themeColor="text1"/>
          <w:szCs w:val="28"/>
        </w:rPr>
        <w:t>–</w:t>
      </w:r>
      <w:r w:rsidRPr="00954DD4">
        <w:rPr>
          <w:color w:val="000000" w:themeColor="text1"/>
          <w:szCs w:val="28"/>
          <w:shd w:val="clear" w:color="auto" w:fill="FFFFFF"/>
        </w:rPr>
        <w:t xml:space="preserve"> 113</w:t>
      </w:r>
      <w:r>
        <w:rPr>
          <w:color w:val="000000" w:themeColor="text1"/>
          <w:szCs w:val="28"/>
          <w:shd w:val="clear" w:color="auto" w:fill="FFFFFF"/>
          <w:lang w:val="ru-RU"/>
        </w:rPr>
        <w:t xml:space="preserve"> с</w:t>
      </w:r>
      <w:r w:rsidRPr="00954DD4">
        <w:rPr>
          <w:color w:val="000000" w:themeColor="text1"/>
          <w:szCs w:val="28"/>
          <w:shd w:val="clear" w:color="auto" w:fill="FFFFFF"/>
        </w:rPr>
        <w:t>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szCs w:val="28"/>
        </w:rPr>
      </w:pPr>
      <w:r>
        <w:rPr>
          <w:szCs w:val="28"/>
        </w:rPr>
        <w:t xml:space="preserve"> </w:t>
      </w:r>
      <w:r w:rsidRPr="00954DD4">
        <w:rPr>
          <w:szCs w:val="28"/>
        </w:rPr>
        <w:t>Мусаева С.</w:t>
      </w:r>
      <w:r>
        <w:rPr>
          <w:szCs w:val="28"/>
        </w:rPr>
        <w:t xml:space="preserve"> </w:t>
      </w:r>
      <w:r w:rsidRPr="00954DD4">
        <w:rPr>
          <w:szCs w:val="28"/>
        </w:rPr>
        <w:t xml:space="preserve">А. Элементы устного народного творчества как вспомогательное средство раскрытия характеров в повести Л. Н. Толстого «Хаджи-Мурат» / </w:t>
      </w:r>
      <w:r>
        <w:rPr>
          <w:szCs w:val="28"/>
        </w:rPr>
        <w:t xml:space="preserve">               </w:t>
      </w:r>
      <w:r w:rsidRPr="00954DD4">
        <w:rPr>
          <w:szCs w:val="28"/>
        </w:rPr>
        <w:t>С.</w:t>
      </w:r>
      <w:r>
        <w:rPr>
          <w:szCs w:val="28"/>
        </w:rPr>
        <w:t xml:space="preserve"> </w:t>
      </w:r>
      <w:r w:rsidRPr="00954DD4">
        <w:rPr>
          <w:szCs w:val="28"/>
        </w:rPr>
        <w:t>А. Мусаева // Вестник Московского государственного лингвистического университе</w:t>
      </w:r>
      <w:r>
        <w:rPr>
          <w:szCs w:val="28"/>
        </w:rPr>
        <w:t xml:space="preserve">та, 2012. </w:t>
      </w:r>
      <w:r w:rsidRPr="00975F7C">
        <w:rPr>
          <w:color w:val="000000" w:themeColor="text1"/>
          <w:szCs w:val="28"/>
        </w:rPr>
        <w:t xml:space="preserve">– </w:t>
      </w:r>
      <w:r>
        <w:rPr>
          <w:szCs w:val="28"/>
        </w:rPr>
        <w:t xml:space="preserve">№ 24 (657). </w:t>
      </w:r>
      <w:r w:rsidRPr="00975F7C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</w:rPr>
        <w:t xml:space="preserve"> </w:t>
      </w:r>
      <w:r>
        <w:rPr>
          <w:szCs w:val="28"/>
        </w:rPr>
        <w:t xml:space="preserve">С. 164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szCs w:val="28"/>
        </w:rPr>
        <w:t>170.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Невская П.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 xml:space="preserve">В. Особенности  портретных описаний в </w:t>
      </w:r>
      <w:r>
        <w:rPr>
          <w:color w:val="000000" w:themeColor="text1"/>
          <w:szCs w:val="28"/>
          <w:lang w:val="ru-RU"/>
        </w:rPr>
        <w:t xml:space="preserve">художественных произведениях // </w:t>
      </w:r>
      <w:hyperlink r:id="rId8" w:history="1">
        <w:r w:rsidRPr="00416EC6">
          <w:rPr>
            <w:rStyle w:val="a6"/>
            <w:color w:val="000000" w:themeColor="text1"/>
            <w:szCs w:val="28"/>
            <w:lang w:val="ru-RU"/>
          </w:rPr>
          <w:t>http://www.rusnauka.com/14_ENXXI_2013/Philosophia/4_138037.doc.htm</w:t>
        </w:r>
      </w:hyperlink>
      <w:r w:rsidRPr="00416EC6">
        <w:rPr>
          <w:color w:val="000000" w:themeColor="text1"/>
          <w:szCs w:val="28"/>
          <w:lang w:val="ru-RU"/>
        </w:rPr>
        <w:t>.</w:t>
      </w:r>
    </w:p>
    <w:p w:rsidR="00672AE6" w:rsidRPr="00067871" w:rsidRDefault="00672AE6" w:rsidP="00672AE6">
      <w:pPr>
        <w:pStyle w:val="a3"/>
        <w:numPr>
          <w:ilvl w:val="0"/>
          <w:numId w:val="14"/>
        </w:numPr>
        <w:ind w:left="0"/>
        <w:rPr>
          <w:sz w:val="36"/>
          <w:szCs w:val="28"/>
          <w:lang w:val="ru-RU"/>
        </w:rPr>
      </w:pPr>
      <w:r>
        <w:rPr>
          <w:shd w:val="clear" w:color="auto" w:fill="FFFFFF"/>
          <w:lang w:val="ru-RU"/>
        </w:rPr>
        <w:t xml:space="preserve"> </w:t>
      </w:r>
      <w:r w:rsidRPr="00067871">
        <w:rPr>
          <w:shd w:val="clear" w:color="auto" w:fill="FFFFFF"/>
        </w:rPr>
        <w:t>Николаева Е. Б. Духовный климат эпохи и художественный мир позднего Льва Толстого // Литература в школе, 1997</w:t>
      </w:r>
      <w:r>
        <w:rPr>
          <w:shd w:val="clear" w:color="auto" w:fill="FFFFFF"/>
          <w:lang w:val="ru-RU"/>
        </w:rPr>
        <w:t xml:space="preserve">. </w:t>
      </w:r>
      <w:r w:rsidRPr="00356DE0">
        <w:rPr>
          <w:color w:val="000000" w:themeColor="text1"/>
          <w:szCs w:val="28"/>
        </w:rPr>
        <w:t>–</w:t>
      </w:r>
      <w:r>
        <w:rPr>
          <w:shd w:val="clear" w:color="auto" w:fill="FFFFFF"/>
          <w:lang w:val="ru-RU"/>
        </w:rPr>
        <w:t xml:space="preserve"> </w:t>
      </w:r>
      <w:r w:rsidRPr="00067871">
        <w:rPr>
          <w:shd w:val="clear" w:color="auto" w:fill="FFFFFF"/>
        </w:rPr>
        <w:t>№ 5</w:t>
      </w:r>
      <w:r>
        <w:rPr>
          <w:shd w:val="clear" w:color="auto" w:fill="FFFFFF"/>
          <w:lang w:val="tr-TR"/>
        </w:rPr>
        <w:t>.</w:t>
      </w:r>
    </w:p>
    <w:p w:rsidR="00672AE6" w:rsidRPr="00DE46BA" w:rsidRDefault="00672AE6" w:rsidP="00672AE6">
      <w:pPr>
        <w:pStyle w:val="a3"/>
        <w:numPr>
          <w:ilvl w:val="0"/>
          <w:numId w:val="14"/>
        </w:numPr>
        <w:ind w:left="0" w:hanging="502"/>
        <w:rPr>
          <w:color w:val="000000" w:themeColor="text1"/>
          <w:szCs w:val="28"/>
          <w:lang w:val="ru-RU"/>
        </w:rPr>
      </w:pPr>
      <w:r w:rsidRPr="00DE46BA">
        <w:rPr>
          <w:color w:val="000000" w:themeColor="text1"/>
          <w:szCs w:val="28"/>
          <w:lang w:val="ru-RU"/>
        </w:rPr>
        <w:t>Об и</w:t>
      </w:r>
      <w:r>
        <w:rPr>
          <w:color w:val="000000" w:themeColor="text1"/>
          <w:szCs w:val="28"/>
          <w:lang w:val="ru-RU"/>
        </w:rPr>
        <w:t xml:space="preserve">стории создания произведения </w:t>
      </w:r>
      <w:r w:rsidRPr="00DE46BA">
        <w:rPr>
          <w:color w:val="000000" w:themeColor="text1"/>
          <w:szCs w:val="28"/>
          <w:lang w:val="ru-RU"/>
        </w:rPr>
        <w:t xml:space="preserve">: Толстой Л. Н. Хаджи-Мурат </w:t>
      </w:r>
      <w:r>
        <w:rPr>
          <w:color w:val="000000" w:themeColor="text1"/>
          <w:szCs w:val="28"/>
          <w:lang w:val="ru-RU"/>
        </w:rPr>
        <w:t>: Неизданные тексты / Публ. и вступ. ст.</w:t>
      </w:r>
      <w:r w:rsidRPr="00DE46BA">
        <w:rPr>
          <w:color w:val="000000" w:themeColor="text1"/>
          <w:szCs w:val="28"/>
          <w:lang w:val="ru-RU"/>
        </w:rPr>
        <w:t xml:space="preserve"> А. Сергеенко // Л. Н. Толстой /</w:t>
      </w:r>
      <w:r>
        <w:rPr>
          <w:color w:val="000000" w:themeColor="text1"/>
          <w:szCs w:val="28"/>
          <w:lang w:val="ru-RU"/>
        </w:rPr>
        <w:t xml:space="preserve"> Ин-т рус. лит. (Пушкин. Дом). </w:t>
      </w:r>
      <w:r w:rsidRPr="00356DE0">
        <w:rPr>
          <w:color w:val="000000" w:themeColor="text1"/>
          <w:szCs w:val="28"/>
        </w:rPr>
        <w:t>–</w:t>
      </w:r>
      <w:r w:rsidRPr="00DE46BA">
        <w:rPr>
          <w:color w:val="000000" w:themeColor="text1"/>
          <w:szCs w:val="28"/>
          <w:lang w:val="ru-RU"/>
        </w:rPr>
        <w:t xml:space="preserve"> М. : Изд-во АН СССР, 1939. </w:t>
      </w:r>
      <w:r w:rsidRPr="00DE46BA">
        <w:rPr>
          <w:color w:val="000000" w:themeColor="text1"/>
          <w:szCs w:val="28"/>
        </w:rPr>
        <w:t xml:space="preserve">– </w:t>
      </w:r>
      <w:r w:rsidRPr="00DE46BA">
        <w:rPr>
          <w:color w:val="000000" w:themeColor="text1"/>
          <w:szCs w:val="28"/>
          <w:lang w:val="ru-RU"/>
        </w:rPr>
        <w:t xml:space="preserve"> Кн. I. </w:t>
      </w:r>
      <w:r w:rsidRPr="00DE46BA">
        <w:rPr>
          <w:color w:val="000000" w:themeColor="text1"/>
          <w:szCs w:val="28"/>
        </w:rPr>
        <w:t xml:space="preserve">– </w:t>
      </w:r>
      <w:r w:rsidRPr="00DE46BA">
        <w:rPr>
          <w:color w:val="000000" w:themeColor="text1"/>
          <w:szCs w:val="28"/>
          <w:lang w:val="ru-RU"/>
        </w:rPr>
        <w:t xml:space="preserve">                            С. 517 </w:t>
      </w:r>
      <w:r w:rsidRPr="00DE46BA">
        <w:rPr>
          <w:color w:val="000000" w:themeColor="text1"/>
          <w:szCs w:val="28"/>
        </w:rPr>
        <w:t xml:space="preserve">– </w:t>
      </w:r>
      <w:r w:rsidRPr="00DE46BA">
        <w:rPr>
          <w:color w:val="000000" w:themeColor="text1"/>
          <w:szCs w:val="28"/>
          <w:lang w:val="ru-RU"/>
        </w:rPr>
        <w:t>565.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szCs w:val="28"/>
          <w:lang w:val="ru-RU"/>
        </w:rPr>
      </w:pPr>
      <w:bookmarkStart w:id="7" w:name="_Ref467409886"/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>Палиевский П.</w:t>
      </w:r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>В. Реалистический метод позднего Толстого (повесть «Хаджи-Мурат») // Л.</w:t>
      </w:r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 xml:space="preserve">Н. </w:t>
      </w:r>
      <w:r>
        <w:rPr>
          <w:szCs w:val="28"/>
          <w:lang w:val="ru-RU"/>
        </w:rPr>
        <w:t xml:space="preserve">Толстой : Сб. ст. о творчестве.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szCs w:val="28"/>
          <w:lang w:val="ru-RU"/>
        </w:rPr>
        <w:t xml:space="preserve"> М., 1959.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8" w:name="_Ref467409948"/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Пасічник Г. П. Деякі смислові трансформації концепта «пейзаж» в англомовних художніх текстах / Г. П. Пасічник // Матеріали міжн</w:t>
      </w:r>
      <w:r>
        <w:rPr>
          <w:color w:val="000000" w:themeColor="text1"/>
          <w:szCs w:val="28"/>
        </w:rPr>
        <w:t>ародної конф. – Харків : Нац. ун-</w:t>
      </w:r>
      <w:r w:rsidRPr="00954DD4">
        <w:rPr>
          <w:color w:val="000000" w:themeColor="text1"/>
          <w:szCs w:val="28"/>
        </w:rPr>
        <w:t>т імені В. Каразіна, 2004. – С. 212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215.</w:t>
      </w:r>
      <w:bookmarkEnd w:id="8"/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</w:rPr>
      </w:pPr>
      <w:r w:rsidRPr="00672AE6"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 xml:space="preserve">Поэтика: словарь актуальных терминов и понятий / [гл. науч. ред. </w:t>
      </w:r>
      <w:r>
        <w:rPr>
          <w:color w:val="000000" w:themeColor="text1"/>
          <w:szCs w:val="28"/>
          <w:lang w:val="ru-RU"/>
        </w:rPr>
        <w:t xml:space="preserve">                    </w:t>
      </w:r>
      <w:r>
        <w:rPr>
          <w:color w:val="000000" w:themeColor="text1"/>
          <w:szCs w:val="28"/>
        </w:rPr>
        <w:t>Н. Д. Тамарченко]. – М.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</w:rPr>
        <w:t>Іntrada, 2008. – 358 с.</w:t>
      </w:r>
      <w:bookmarkEnd w:id="7"/>
      <w:r w:rsidRPr="00954DD4">
        <w:rPr>
          <w:color w:val="000000" w:themeColor="text1"/>
          <w:szCs w:val="28"/>
        </w:rPr>
        <w:t xml:space="preserve">  </w:t>
      </w:r>
    </w:p>
    <w:p w:rsidR="00672AE6" w:rsidRPr="00416EC6" w:rsidRDefault="00672AE6" w:rsidP="00672AE6">
      <w:pPr>
        <w:pStyle w:val="a3"/>
        <w:numPr>
          <w:ilvl w:val="0"/>
          <w:numId w:val="14"/>
        </w:numPr>
        <w:ind w:left="-37"/>
      </w:pPr>
      <w:r>
        <w:rPr>
          <w:rStyle w:val="a4"/>
          <w:i w:val="0"/>
          <w:iCs w:val="0"/>
          <w:lang w:val="ru-RU"/>
        </w:rPr>
        <w:t xml:space="preserve"> </w:t>
      </w:r>
      <w:r w:rsidRPr="00672AE6">
        <w:rPr>
          <w:rStyle w:val="a4"/>
          <w:i w:val="0"/>
        </w:rPr>
        <w:t>Родионов Н.</w:t>
      </w:r>
      <w:r w:rsidRPr="00416EC6">
        <w:rPr>
          <w:rStyle w:val="a4"/>
        </w:rPr>
        <w:t> </w:t>
      </w:r>
      <w:r w:rsidRPr="00416EC6">
        <w:t xml:space="preserve">История и организация [юбилейного собрания сочинений </w:t>
      </w:r>
      <w:r>
        <w:rPr>
          <w:lang w:val="ru-RU"/>
        </w:rPr>
        <w:t xml:space="preserve">               </w:t>
      </w:r>
      <w:r w:rsidRPr="00416EC6">
        <w:t>Л. Н. Толстого]</w:t>
      </w:r>
      <w:r>
        <w:rPr>
          <w:lang w:val="ru-RU"/>
        </w:rPr>
        <w:t xml:space="preserve"> </w:t>
      </w:r>
      <w:r w:rsidRPr="00416EC6">
        <w:t>// Лев Толстой</w:t>
      </w:r>
      <w:r>
        <w:rPr>
          <w:lang w:val="ru-RU"/>
        </w:rPr>
        <w:t xml:space="preserve"> </w:t>
      </w:r>
      <w:r w:rsidRPr="00416EC6">
        <w:t>: В 2 кн</w:t>
      </w:r>
      <w:r>
        <w:t xml:space="preserve">. </w:t>
      </w:r>
      <w:r w:rsidRPr="001624F7">
        <w:rPr>
          <w:color w:val="000000" w:themeColor="text1"/>
          <w:szCs w:val="28"/>
        </w:rPr>
        <w:t xml:space="preserve">– </w:t>
      </w:r>
      <w:r w:rsidRPr="00416EC6">
        <w:t xml:space="preserve"> М.</w:t>
      </w:r>
      <w:r w:rsidRPr="001624F7">
        <w:rPr>
          <w:lang w:val="ru-RU"/>
        </w:rPr>
        <w:t xml:space="preserve"> </w:t>
      </w:r>
      <w:r w:rsidRPr="00416EC6">
        <w:t>: Изд-во АН СССР, 1961</w:t>
      </w:r>
      <w:r>
        <w:t xml:space="preserve">. </w:t>
      </w:r>
      <w:r w:rsidRPr="001624F7">
        <w:rPr>
          <w:color w:val="000000" w:themeColor="text1"/>
          <w:szCs w:val="28"/>
        </w:rPr>
        <w:t xml:space="preserve">– </w:t>
      </w:r>
      <w:r>
        <w:t xml:space="preserve"> </w:t>
      </w:r>
      <w:r>
        <w:rPr>
          <w:lang w:val="ru-RU"/>
        </w:rPr>
        <w:t xml:space="preserve">                 </w:t>
      </w:r>
      <w:r>
        <w:t xml:space="preserve">Кн. 2. </w:t>
      </w:r>
      <w:r w:rsidRPr="001624F7">
        <w:rPr>
          <w:color w:val="000000" w:themeColor="text1"/>
          <w:szCs w:val="28"/>
        </w:rPr>
        <w:t xml:space="preserve">– </w:t>
      </w:r>
      <w:r>
        <w:t xml:space="preserve"> С. 429 </w:t>
      </w:r>
      <w:r w:rsidRPr="001624F7">
        <w:rPr>
          <w:color w:val="000000" w:themeColor="text1"/>
          <w:szCs w:val="28"/>
        </w:rPr>
        <w:t xml:space="preserve">– </w:t>
      </w:r>
      <w:r w:rsidRPr="00416EC6">
        <w:t>436.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szCs w:val="28"/>
          <w:lang w:val="ru-RU"/>
        </w:rPr>
      </w:pPr>
      <w:r>
        <w:rPr>
          <w:szCs w:val="28"/>
          <w:lang w:val="ru-RU"/>
        </w:rPr>
        <w:lastRenderedPageBreak/>
        <w:t xml:space="preserve"> </w:t>
      </w:r>
      <w:r w:rsidRPr="00954DD4">
        <w:rPr>
          <w:szCs w:val="28"/>
          <w:lang w:val="ru-RU"/>
        </w:rPr>
        <w:t>Родионов Н.</w:t>
      </w:r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 xml:space="preserve">С. </w:t>
      </w:r>
      <w:r>
        <w:rPr>
          <w:szCs w:val="28"/>
          <w:lang w:val="ru-RU"/>
        </w:rPr>
        <w:t xml:space="preserve">Предисловие </w:t>
      </w:r>
      <w:r w:rsidRPr="00954DD4">
        <w:rPr>
          <w:szCs w:val="28"/>
          <w:lang w:val="ru-RU"/>
        </w:rPr>
        <w:t>// Толстой Л.</w:t>
      </w:r>
      <w:r>
        <w:rPr>
          <w:szCs w:val="28"/>
          <w:lang w:val="ru-RU"/>
        </w:rPr>
        <w:t xml:space="preserve"> Н. Полн.собр.соч. </w:t>
      </w:r>
      <w:r w:rsidRPr="00975F7C">
        <w:rPr>
          <w:color w:val="000000" w:themeColor="text1"/>
          <w:szCs w:val="28"/>
        </w:rPr>
        <w:t xml:space="preserve">– </w:t>
      </w:r>
      <w:r>
        <w:rPr>
          <w:szCs w:val="28"/>
          <w:lang w:val="ru-RU"/>
        </w:rPr>
        <w:t xml:space="preserve"> М., 1950.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szCs w:val="28"/>
          <w:lang w:val="ru-RU"/>
        </w:rPr>
        <w:t xml:space="preserve"> </w:t>
      </w:r>
      <w:r>
        <w:rPr>
          <w:szCs w:val="28"/>
          <w:lang w:val="ru-RU"/>
        </w:rPr>
        <w:t xml:space="preserve">            </w:t>
      </w:r>
      <w:r w:rsidRPr="00954DD4">
        <w:rPr>
          <w:szCs w:val="28"/>
          <w:lang w:val="ru-RU"/>
        </w:rPr>
        <w:t>Т. 35.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9" w:name="_Ref467409794"/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Словарь литературоведческих терминов / Л.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 xml:space="preserve">И. Тимофеев, </w:t>
      </w:r>
      <w:r>
        <w:rPr>
          <w:color w:val="000000" w:themeColor="text1"/>
          <w:szCs w:val="28"/>
        </w:rPr>
        <w:t xml:space="preserve">В. </w:t>
      </w:r>
      <w:r w:rsidRPr="00954DD4">
        <w:rPr>
          <w:color w:val="000000" w:themeColor="text1"/>
          <w:szCs w:val="28"/>
        </w:rPr>
        <w:t>Тураев. – М. : Просвещение, 1974. – 510 с.</w:t>
      </w:r>
      <w:bookmarkEnd w:id="9"/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szCs w:val="28"/>
          <w:shd w:val="clear" w:color="auto" w:fill="FFFFFF"/>
        </w:rPr>
      </w:pPr>
      <w:r>
        <w:rPr>
          <w:szCs w:val="28"/>
        </w:rPr>
        <w:t xml:space="preserve"> </w:t>
      </w:r>
      <w:r w:rsidRPr="00954DD4">
        <w:rPr>
          <w:szCs w:val="28"/>
        </w:rPr>
        <w:t>Сотникова</w:t>
      </w:r>
      <w:r w:rsidRPr="00954DD4">
        <w:rPr>
          <w:rStyle w:val="apple-converted-space"/>
          <w:szCs w:val="28"/>
          <w:shd w:val="clear" w:color="auto" w:fill="FFFFFF"/>
        </w:rPr>
        <w:t> </w:t>
      </w:r>
      <w:r w:rsidRPr="00954DD4">
        <w:rPr>
          <w:szCs w:val="28"/>
          <w:shd w:val="clear" w:color="auto" w:fill="FFFFFF"/>
        </w:rPr>
        <w:t>Т.</w:t>
      </w:r>
      <w:r>
        <w:rPr>
          <w:szCs w:val="28"/>
          <w:shd w:val="clear" w:color="auto" w:fill="FFFFFF"/>
        </w:rPr>
        <w:t xml:space="preserve"> </w:t>
      </w:r>
      <w:r w:rsidRPr="00954DD4">
        <w:rPr>
          <w:szCs w:val="28"/>
          <w:shd w:val="clear" w:color="auto" w:fill="FFFFFF"/>
        </w:rPr>
        <w:t>С. Концепция природы в мировоззрении и художественном творчестве Л.</w:t>
      </w:r>
      <w:r>
        <w:rPr>
          <w:szCs w:val="28"/>
          <w:shd w:val="clear" w:color="auto" w:fill="FFFFFF"/>
        </w:rPr>
        <w:t xml:space="preserve"> </w:t>
      </w:r>
      <w:r w:rsidRPr="00954DD4">
        <w:rPr>
          <w:szCs w:val="28"/>
          <w:shd w:val="clear" w:color="auto" w:fill="FFFFFF"/>
        </w:rPr>
        <w:t>Н. Толстого // Филология. Сб. студ. и асп. науч. работ Моск. гос. ун</w:t>
      </w:r>
      <w:r>
        <w:rPr>
          <w:szCs w:val="28"/>
          <w:shd w:val="clear" w:color="auto" w:fill="FFFFFF"/>
        </w:rPr>
        <w:t>-та. – 1974. – Вып. 3. – 166 с.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bookmarkStart w:id="10" w:name="_Ref467402469"/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Толстой Л.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Н.</w:t>
      </w:r>
      <w:r>
        <w:rPr>
          <w:color w:val="000000" w:themeColor="text1"/>
          <w:szCs w:val="28"/>
          <w:lang w:val="ru-RU"/>
        </w:rPr>
        <w:t xml:space="preserve"> Дневники 1895 – </w:t>
      </w:r>
      <w:r w:rsidRPr="00954DD4">
        <w:rPr>
          <w:color w:val="000000" w:themeColor="text1"/>
          <w:szCs w:val="28"/>
          <w:lang w:val="ru-RU"/>
        </w:rPr>
        <w:t>1899</w:t>
      </w:r>
      <w:r>
        <w:rPr>
          <w:color w:val="000000" w:themeColor="text1"/>
          <w:szCs w:val="28"/>
          <w:lang w:val="ru-RU"/>
        </w:rPr>
        <w:t xml:space="preserve"> гг.</w:t>
      </w:r>
      <w:r w:rsidRPr="00954DD4">
        <w:rPr>
          <w:color w:val="000000" w:themeColor="text1"/>
          <w:szCs w:val="28"/>
          <w:lang w:val="ru-RU"/>
        </w:rPr>
        <w:t xml:space="preserve"> // Толстой Л.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 xml:space="preserve">Н. Полн. собр. соч. </w:t>
      </w:r>
      <w:r>
        <w:rPr>
          <w:color w:val="000000" w:themeColor="text1"/>
          <w:szCs w:val="28"/>
          <w:lang w:val="ru-RU"/>
        </w:rPr>
        <w:t xml:space="preserve">             Т. 53.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  <w:lang w:val="ru-RU"/>
        </w:rPr>
        <w:t xml:space="preserve"> М., 1953.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  <w:lang w:val="ru-RU"/>
        </w:rPr>
        <w:t xml:space="preserve"> С. 99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color w:val="000000" w:themeColor="text1"/>
          <w:szCs w:val="28"/>
          <w:lang w:val="ru-RU"/>
        </w:rPr>
        <w:t>100.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 xml:space="preserve">Толстой Л. Н. Собрание сочинений в восьми томах / Л. Н. Толстой. – </w:t>
      </w:r>
      <w:r>
        <w:rPr>
          <w:color w:val="000000" w:themeColor="text1"/>
          <w:szCs w:val="28"/>
        </w:rPr>
        <w:t xml:space="preserve">              </w:t>
      </w:r>
      <w:r w:rsidRPr="00954DD4">
        <w:rPr>
          <w:color w:val="000000" w:themeColor="text1"/>
          <w:szCs w:val="28"/>
        </w:rPr>
        <w:t>Т. 7. – М.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: Лексика, 1996. – 549 с.</w:t>
      </w:r>
      <w:bookmarkEnd w:id="10"/>
      <w:r w:rsidRPr="00954DD4">
        <w:rPr>
          <w:color w:val="000000" w:themeColor="text1"/>
          <w:szCs w:val="28"/>
        </w:rPr>
        <w:t xml:space="preserve">  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  <w:shd w:val="clear" w:color="auto" w:fill="FFFFFF"/>
        </w:rPr>
      </w:pPr>
      <w:bookmarkStart w:id="11" w:name="_Ref467401653"/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Туниманов В. А. Кавказские повести Л. Н. Толстого / В. А. Туниманов // Slavonic St</w:t>
      </w:r>
      <w:r>
        <w:rPr>
          <w:color w:val="000000" w:themeColor="text1"/>
          <w:szCs w:val="28"/>
        </w:rPr>
        <w:t xml:space="preserve">udies, 1999. – № 3 – 4. – С. 40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46</w:t>
      </w:r>
      <w:bookmarkEnd w:id="11"/>
      <w:r>
        <w:rPr>
          <w:color w:val="000000" w:themeColor="text1"/>
          <w:szCs w:val="28"/>
        </w:rPr>
        <w:t>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12" w:name="_Ref467402178"/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Хайбулаева Н.</w:t>
      </w:r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М. Л.</w:t>
      </w:r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Н. Толстой. Хад</w:t>
      </w:r>
      <w:r>
        <w:rPr>
          <w:color w:val="000000" w:themeColor="text1"/>
          <w:szCs w:val="28"/>
          <w:shd w:val="clear" w:color="auto" w:fill="FFFFFF"/>
        </w:rPr>
        <w:t xml:space="preserve">жи-Мурат : Проблема войны и мира </w:t>
      </w:r>
      <w:r w:rsidRPr="00954DD4">
        <w:rPr>
          <w:color w:val="000000" w:themeColor="text1"/>
          <w:szCs w:val="28"/>
          <w:shd w:val="clear" w:color="auto" w:fill="FFFFFF"/>
        </w:rPr>
        <w:t>/ Н.</w:t>
      </w:r>
      <w:r>
        <w:rPr>
          <w:color w:val="000000" w:themeColor="text1"/>
          <w:szCs w:val="28"/>
          <w:shd w:val="clear" w:color="auto" w:fill="FFFFFF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 xml:space="preserve">М. Хайбулаева // Вопросы Кавказской филологии. – 2009. – № 5. – </w:t>
      </w:r>
      <w:r>
        <w:rPr>
          <w:color w:val="000000" w:themeColor="text1"/>
          <w:szCs w:val="28"/>
          <w:shd w:val="clear" w:color="auto" w:fill="FFFFFF"/>
        </w:rPr>
        <w:t xml:space="preserve">                 С. 81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  <w:shd w:val="clear" w:color="auto" w:fill="FFFFFF"/>
        </w:rPr>
        <w:t>86.</w:t>
      </w:r>
      <w:bookmarkEnd w:id="12"/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13" w:name="_Ref467409858"/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 xml:space="preserve">Хализев В. Е. Теория литературы / В. Е. Хализев. – М. : Высшая школа, </w:t>
      </w:r>
      <w:r>
        <w:rPr>
          <w:color w:val="000000" w:themeColor="text1"/>
          <w:szCs w:val="28"/>
        </w:rPr>
        <w:t xml:space="preserve">             </w:t>
      </w:r>
      <w:r w:rsidRPr="00954DD4">
        <w:rPr>
          <w:color w:val="000000" w:themeColor="text1"/>
          <w:szCs w:val="28"/>
        </w:rPr>
        <w:t>1999. – 456 с.</w:t>
      </w:r>
      <w:bookmarkEnd w:id="13"/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szCs w:val="28"/>
          <w:lang w:val="ru-RU"/>
        </w:rPr>
      </w:pPr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>Храпченко М.</w:t>
      </w:r>
      <w:r>
        <w:rPr>
          <w:szCs w:val="28"/>
          <w:lang w:val="ru-RU"/>
        </w:rPr>
        <w:t xml:space="preserve">  </w:t>
      </w:r>
      <w:r w:rsidRPr="00954DD4">
        <w:rPr>
          <w:szCs w:val="28"/>
          <w:lang w:val="ru-RU"/>
        </w:rPr>
        <w:t xml:space="preserve">Б. </w:t>
      </w:r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>Лев Толстой как художник // Собр.соч.</w:t>
      </w:r>
      <w:r>
        <w:rPr>
          <w:szCs w:val="28"/>
          <w:lang w:val="ru-RU"/>
        </w:rPr>
        <w:t xml:space="preserve"> : В 4 т. </w:t>
      </w:r>
      <w:r w:rsidRPr="00975F7C">
        <w:rPr>
          <w:color w:val="000000" w:themeColor="text1"/>
          <w:szCs w:val="28"/>
        </w:rPr>
        <w:t xml:space="preserve">– </w:t>
      </w:r>
      <w:r>
        <w:rPr>
          <w:szCs w:val="28"/>
          <w:lang w:val="ru-RU"/>
        </w:rPr>
        <w:t xml:space="preserve"> М.,                 1980.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szCs w:val="28"/>
          <w:lang w:val="ru-RU"/>
        </w:rPr>
        <w:t xml:space="preserve"> Т.</w:t>
      </w:r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>2.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Чакветадзе Л. Концепт «кавказец» в произвед</w:t>
      </w:r>
      <w:r>
        <w:rPr>
          <w:color w:val="000000" w:themeColor="text1"/>
          <w:szCs w:val="28"/>
          <w:lang w:val="ru-RU"/>
        </w:rPr>
        <w:t xml:space="preserve">ениях А. Казбеги «Отцеубийца» и </w:t>
      </w:r>
      <w:r w:rsidRPr="00954DD4">
        <w:rPr>
          <w:color w:val="000000" w:themeColor="text1"/>
          <w:szCs w:val="28"/>
          <w:lang w:val="ru-RU"/>
        </w:rPr>
        <w:t xml:space="preserve">Л. Толстого «Хаджи-Мурат» // </w:t>
      </w:r>
      <w:r>
        <w:rPr>
          <w:color w:val="000000" w:themeColor="text1"/>
          <w:szCs w:val="28"/>
          <w:lang w:val="ru-RU"/>
        </w:rPr>
        <w:t xml:space="preserve">Уральский филологический вестник. </w:t>
      </w:r>
      <w:r w:rsidRPr="00356DE0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  <w:lang w:val="ru-RU"/>
        </w:rPr>
        <w:t xml:space="preserve"> Молодая наука, 2012.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  <w:lang w:val="ru-RU"/>
        </w:rPr>
        <w:t xml:space="preserve"> Вып. № 4. </w:t>
      </w:r>
      <w:r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  <w:lang w:val="ru-RU"/>
        </w:rPr>
        <w:t xml:space="preserve"> С. 238 </w:t>
      </w:r>
      <w:r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251.</w:t>
      </w:r>
    </w:p>
    <w:p w:rsidR="00672AE6" w:rsidRPr="00954DD4" w:rsidRDefault="00672AE6" w:rsidP="00672AE6">
      <w:pPr>
        <w:numPr>
          <w:ilvl w:val="0"/>
          <w:numId w:val="14"/>
        </w:numPr>
        <w:ind w:left="-57"/>
        <w:rPr>
          <w:color w:val="000000" w:themeColor="text1"/>
          <w:szCs w:val="28"/>
        </w:rPr>
      </w:pPr>
      <w:bookmarkStart w:id="14" w:name="_Ref467409835"/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Чаплінська Т. А. Літературно–художній пейзаж як феномен / Т. А. </w:t>
      </w:r>
      <w:r>
        <w:rPr>
          <w:color w:val="000000" w:themeColor="text1"/>
          <w:szCs w:val="28"/>
        </w:rPr>
        <w:t xml:space="preserve">Чаплінська. – Нова філологія, </w:t>
      </w:r>
      <w:r w:rsidRPr="00954DD4">
        <w:rPr>
          <w:color w:val="000000" w:themeColor="text1"/>
          <w:szCs w:val="28"/>
        </w:rPr>
        <w:t>2012. – № 48. – С. 166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–</w:t>
      </w:r>
      <w:r>
        <w:rPr>
          <w:color w:val="000000" w:themeColor="text1"/>
          <w:szCs w:val="28"/>
        </w:rPr>
        <w:t xml:space="preserve"> </w:t>
      </w:r>
      <w:r w:rsidRPr="00954DD4">
        <w:rPr>
          <w:color w:val="000000" w:themeColor="text1"/>
          <w:szCs w:val="28"/>
        </w:rPr>
        <w:t>169.</w:t>
      </w:r>
      <w:bookmarkEnd w:id="14"/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color w:val="000000" w:themeColor="text1"/>
          <w:szCs w:val="28"/>
          <w:lang w:val="ru-RU"/>
        </w:rPr>
      </w:pP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Чернухина И.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color w:val="000000" w:themeColor="text1"/>
          <w:szCs w:val="28"/>
          <w:lang w:val="ru-RU"/>
        </w:rPr>
        <w:t>Я. Элементы организации художес</w:t>
      </w:r>
      <w:r>
        <w:rPr>
          <w:color w:val="000000" w:themeColor="text1"/>
          <w:szCs w:val="28"/>
          <w:lang w:val="ru-RU"/>
        </w:rPr>
        <w:t xml:space="preserve">твенного прозаического текста. </w:t>
      </w:r>
      <w:r w:rsidRPr="00975F7C">
        <w:rPr>
          <w:color w:val="000000" w:themeColor="text1"/>
          <w:szCs w:val="28"/>
        </w:rPr>
        <w:t xml:space="preserve">– </w:t>
      </w:r>
      <w:r>
        <w:rPr>
          <w:color w:val="000000" w:themeColor="text1"/>
          <w:szCs w:val="28"/>
          <w:lang w:val="ru-RU"/>
        </w:rPr>
        <w:t xml:space="preserve"> Воронеж, 1984.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color w:val="000000" w:themeColor="text1"/>
          <w:szCs w:val="28"/>
          <w:lang w:val="ru-RU"/>
        </w:rPr>
        <w:t xml:space="preserve"> 112 с.</w:t>
      </w:r>
    </w:p>
    <w:p w:rsidR="00672AE6" w:rsidRPr="00954DD4" w:rsidRDefault="00672AE6" w:rsidP="00672AE6">
      <w:pPr>
        <w:pStyle w:val="a3"/>
        <w:numPr>
          <w:ilvl w:val="0"/>
          <w:numId w:val="14"/>
        </w:numPr>
        <w:ind w:left="-57"/>
        <w:rPr>
          <w:rFonts w:eastAsia="Times New Roman"/>
          <w:color w:val="000000" w:themeColor="text1"/>
          <w:szCs w:val="28"/>
          <w:lang w:eastAsia="ru-RU"/>
        </w:rPr>
      </w:pPr>
      <w:r>
        <w:rPr>
          <w:rFonts w:eastAsia="Times New Roman"/>
          <w:color w:val="000000" w:themeColor="text1"/>
          <w:szCs w:val="28"/>
          <w:lang w:val="ru-RU" w:eastAsia="ru-RU"/>
        </w:rPr>
        <w:t xml:space="preserve"> </w:t>
      </w:r>
      <w:r w:rsidRPr="00954DD4">
        <w:rPr>
          <w:rFonts w:eastAsia="Times New Roman"/>
          <w:color w:val="000000" w:themeColor="text1"/>
          <w:szCs w:val="28"/>
          <w:lang w:eastAsia="ru-RU"/>
        </w:rPr>
        <w:t>Н. Г. Чернышевский. Собрание сочинений в пяти томах.</w:t>
      </w:r>
      <w:r>
        <w:rPr>
          <w:rFonts w:eastAsia="Times New Roman"/>
          <w:color w:val="000000" w:themeColor="text1"/>
          <w:szCs w:val="28"/>
          <w:lang w:val="ru-RU" w:eastAsia="ru-RU"/>
        </w:rPr>
        <w:t xml:space="preserve"> </w:t>
      </w:r>
      <w:r>
        <w:rPr>
          <w:color w:val="000000" w:themeColor="text1"/>
          <w:szCs w:val="28"/>
        </w:rPr>
        <w:t>/</w:t>
      </w:r>
      <w:r>
        <w:rPr>
          <w:color w:val="000000" w:themeColor="text1"/>
          <w:szCs w:val="28"/>
          <w:lang w:val="ru-RU"/>
        </w:rPr>
        <w:t xml:space="preserve"> </w:t>
      </w:r>
      <w:r w:rsidRPr="00954DD4">
        <w:rPr>
          <w:rFonts w:eastAsia="Times New Roman"/>
          <w:color w:val="000000" w:themeColor="text1"/>
          <w:szCs w:val="28"/>
          <w:lang w:eastAsia="ru-RU"/>
        </w:rPr>
        <w:t>Литературная критика</w:t>
      </w:r>
      <w:r w:rsidRPr="00954DD4">
        <w:rPr>
          <w:rFonts w:eastAsia="Times New Roman"/>
          <w:color w:val="000000" w:themeColor="text1"/>
          <w:szCs w:val="28"/>
          <w:lang w:val="ru-RU" w:eastAsia="ru-RU"/>
        </w:rPr>
        <w:t xml:space="preserve"> </w:t>
      </w:r>
      <w:r>
        <w:rPr>
          <w:rFonts w:eastAsia="Times New Roman"/>
          <w:color w:val="000000" w:themeColor="text1"/>
          <w:szCs w:val="28"/>
          <w:lang w:eastAsia="ru-RU"/>
        </w:rPr>
        <w:t>Библиотека «Огонек»</w:t>
      </w:r>
      <w:r w:rsidRPr="00954DD4">
        <w:rPr>
          <w:rFonts w:eastAsia="Times New Roman"/>
          <w:color w:val="000000" w:themeColor="text1"/>
          <w:szCs w:val="28"/>
          <w:lang w:eastAsia="ru-RU"/>
        </w:rPr>
        <w:t>.</w:t>
      </w:r>
      <w:r w:rsidRPr="00954DD4">
        <w:rPr>
          <w:rFonts w:eastAsia="Times New Roman"/>
          <w:color w:val="000000" w:themeColor="text1"/>
          <w:szCs w:val="28"/>
          <w:lang w:val="ru-RU" w:eastAsia="ru-RU"/>
        </w:rPr>
        <w:t xml:space="preserve"> </w:t>
      </w:r>
      <w:r w:rsidRPr="00975F7C">
        <w:rPr>
          <w:color w:val="000000" w:themeColor="text1"/>
          <w:szCs w:val="28"/>
        </w:rPr>
        <w:t xml:space="preserve">– </w:t>
      </w:r>
      <w:r>
        <w:rPr>
          <w:rFonts w:eastAsia="Times New Roman"/>
          <w:color w:val="000000" w:themeColor="text1"/>
          <w:szCs w:val="28"/>
          <w:lang w:eastAsia="ru-RU"/>
        </w:rPr>
        <w:t>М., Правда</w:t>
      </w:r>
      <w:r w:rsidRPr="00954DD4">
        <w:rPr>
          <w:rFonts w:eastAsia="Times New Roman"/>
          <w:color w:val="000000" w:themeColor="text1"/>
          <w:szCs w:val="28"/>
          <w:lang w:eastAsia="ru-RU"/>
        </w:rPr>
        <w:t>, 1974.</w:t>
      </w:r>
      <w:r w:rsidRPr="00416EC6">
        <w:rPr>
          <w:rFonts w:eastAsia="Times New Roman"/>
          <w:color w:val="000000" w:themeColor="text1"/>
          <w:szCs w:val="28"/>
          <w:lang w:eastAsia="ru-RU"/>
        </w:rPr>
        <w:t xml:space="preserve">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rFonts w:eastAsia="Times New Roman"/>
          <w:color w:val="000000" w:themeColor="text1"/>
          <w:szCs w:val="28"/>
          <w:lang w:eastAsia="ru-RU"/>
        </w:rPr>
        <w:t>Том 3.</w:t>
      </w:r>
    </w:p>
    <w:p w:rsidR="00672AE6" w:rsidRPr="00672AE6" w:rsidRDefault="00672AE6" w:rsidP="00672AE6">
      <w:pPr>
        <w:pStyle w:val="a3"/>
        <w:numPr>
          <w:ilvl w:val="0"/>
          <w:numId w:val="14"/>
        </w:numPr>
        <w:ind w:left="-37"/>
        <w:rPr>
          <w:szCs w:val="28"/>
          <w:lang w:val="ru-RU"/>
        </w:rPr>
      </w:pPr>
      <w:r>
        <w:rPr>
          <w:szCs w:val="28"/>
          <w:lang w:val="ru-RU"/>
        </w:rPr>
        <w:t xml:space="preserve"> </w:t>
      </w:r>
      <w:r w:rsidRPr="00954DD4">
        <w:rPr>
          <w:szCs w:val="28"/>
          <w:lang w:val="ru-RU"/>
        </w:rPr>
        <w:t>Шкловский В. Последняя повесть Л.</w:t>
      </w:r>
      <w:r>
        <w:rPr>
          <w:szCs w:val="28"/>
          <w:lang w:val="ru-RU"/>
        </w:rPr>
        <w:t xml:space="preserve"> Толстого // Вопр. лит. </w:t>
      </w:r>
      <w:r w:rsidRPr="00975F7C">
        <w:rPr>
          <w:color w:val="000000" w:themeColor="text1"/>
          <w:szCs w:val="28"/>
        </w:rPr>
        <w:t xml:space="preserve">– </w:t>
      </w:r>
      <w:r>
        <w:rPr>
          <w:szCs w:val="28"/>
          <w:lang w:val="ru-RU"/>
        </w:rPr>
        <w:t xml:space="preserve"> 1959. </w:t>
      </w:r>
      <w:r w:rsidRPr="00975F7C">
        <w:rPr>
          <w:color w:val="000000" w:themeColor="text1"/>
          <w:szCs w:val="28"/>
        </w:rPr>
        <w:t xml:space="preserve">– </w:t>
      </w:r>
      <w:r w:rsidRPr="00954DD4">
        <w:rPr>
          <w:szCs w:val="28"/>
          <w:lang w:val="ru-RU"/>
        </w:rPr>
        <w:t xml:space="preserve"> № 7.</w:t>
      </w:r>
    </w:p>
    <w:sectPr w:rsidR="00672AE6" w:rsidRPr="00672AE6" w:rsidSect="00672AE6">
      <w:headerReference w:type="default" r:id="rId9"/>
      <w:pgSz w:w="11906" w:h="16838"/>
      <w:pgMar w:top="1134" w:right="850" w:bottom="1134" w:left="1701" w:header="708" w:footer="708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15F7" w:rsidRDefault="002A15F7" w:rsidP="00882E94">
      <w:pPr>
        <w:spacing w:line="240" w:lineRule="auto"/>
      </w:pPr>
      <w:r>
        <w:separator/>
      </w:r>
    </w:p>
  </w:endnote>
  <w:endnote w:type="continuationSeparator" w:id="0">
    <w:p w:rsidR="002A15F7" w:rsidRDefault="002A15F7" w:rsidP="00882E9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15F7" w:rsidRDefault="002A15F7" w:rsidP="00882E94">
      <w:pPr>
        <w:spacing w:line="240" w:lineRule="auto"/>
      </w:pPr>
      <w:r>
        <w:separator/>
      </w:r>
    </w:p>
  </w:footnote>
  <w:footnote w:type="continuationSeparator" w:id="0">
    <w:p w:rsidR="002A15F7" w:rsidRDefault="002A15F7" w:rsidP="00882E9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5722814"/>
      <w:docPartObj>
        <w:docPartGallery w:val="Page Numbers (Top of Page)"/>
        <w:docPartUnique/>
      </w:docPartObj>
    </w:sdtPr>
    <w:sdtEndPr>
      <w:rPr>
        <w:noProof/>
      </w:rPr>
    </w:sdtEndPr>
    <w:sdtContent>
      <w:p w:rsidR="00FF79EC" w:rsidRDefault="002B57A6">
        <w:pPr>
          <w:pStyle w:val="a7"/>
          <w:jc w:val="right"/>
        </w:pPr>
        <w:r>
          <w:fldChar w:fldCharType="begin"/>
        </w:r>
        <w:r w:rsidR="00FF79EC">
          <w:instrText xml:space="preserve"> PAGE   \* MERGEFORMAT </w:instrText>
        </w:r>
        <w:r>
          <w:fldChar w:fldCharType="separate"/>
        </w:r>
        <w:r w:rsidR="00FC20C3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882E94" w:rsidRDefault="00882E94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0F1FF1"/>
    <w:multiLevelType w:val="hybridMultilevel"/>
    <w:tmpl w:val="26E0C3E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6BF6079"/>
    <w:multiLevelType w:val="hybridMultilevel"/>
    <w:tmpl w:val="10C816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2B6C4D"/>
    <w:multiLevelType w:val="hybridMultilevel"/>
    <w:tmpl w:val="4ED6CF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EB569D"/>
    <w:multiLevelType w:val="hybridMultilevel"/>
    <w:tmpl w:val="876E06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CC70A2"/>
    <w:multiLevelType w:val="hybridMultilevel"/>
    <w:tmpl w:val="70387AD0"/>
    <w:lvl w:ilvl="0" w:tplc="3E2816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152AFA"/>
    <w:multiLevelType w:val="hybridMultilevel"/>
    <w:tmpl w:val="7598BE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D92E7A"/>
    <w:multiLevelType w:val="hybridMultilevel"/>
    <w:tmpl w:val="A41431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297034"/>
    <w:multiLevelType w:val="hybridMultilevel"/>
    <w:tmpl w:val="8852353A"/>
    <w:lvl w:ilvl="0" w:tplc="C5D4E1E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439B46BC"/>
    <w:multiLevelType w:val="hybridMultilevel"/>
    <w:tmpl w:val="374A9C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DC496C"/>
    <w:multiLevelType w:val="hybridMultilevel"/>
    <w:tmpl w:val="32A8E5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1F518E"/>
    <w:multiLevelType w:val="hybridMultilevel"/>
    <w:tmpl w:val="3746D63E"/>
    <w:lvl w:ilvl="0" w:tplc="B84A8628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60F847FA"/>
    <w:multiLevelType w:val="hybridMultilevel"/>
    <w:tmpl w:val="A62432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6CE431E"/>
    <w:multiLevelType w:val="hybridMultilevel"/>
    <w:tmpl w:val="0BA64BD4"/>
    <w:lvl w:ilvl="0" w:tplc="F22ACC8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746E7FE0"/>
    <w:multiLevelType w:val="hybridMultilevel"/>
    <w:tmpl w:val="1A6040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6"/>
  </w:num>
  <w:num w:numId="4">
    <w:abstractNumId w:val="3"/>
  </w:num>
  <w:num w:numId="5">
    <w:abstractNumId w:val="5"/>
  </w:num>
  <w:num w:numId="6">
    <w:abstractNumId w:val="9"/>
  </w:num>
  <w:num w:numId="7">
    <w:abstractNumId w:val="2"/>
  </w:num>
  <w:num w:numId="8">
    <w:abstractNumId w:val="8"/>
  </w:num>
  <w:num w:numId="9">
    <w:abstractNumId w:val="13"/>
  </w:num>
  <w:num w:numId="10">
    <w:abstractNumId w:val="1"/>
  </w:num>
  <w:num w:numId="11">
    <w:abstractNumId w:val="11"/>
  </w:num>
  <w:num w:numId="12">
    <w:abstractNumId w:val="0"/>
  </w:num>
  <w:num w:numId="13">
    <w:abstractNumId w:val="12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hyphenationZone w:val="425"/>
  <w:drawingGridHorizontalSpacing w:val="14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A3B"/>
    <w:rsid w:val="0007089B"/>
    <w:rsid w:val="000E03E8"/>
    <w:rsid w:val="00120CB7"/>
    <w:rsid w:val="0016322F"/>
    <w:rsid w:val="001D4B24"/>
    <w:rsid w:val="0029455A"/>
    <w:rsid w:val="002A15F7"/>
    <w:rsid w:val="002B57A6"/>
    <w:rsid w:val="002E689C"/>
    <w:rsid w:val="0033765E"/>
    <w:rsid w:val="00354864"/>
    <w:rsid w:val="0038313F"/>
    <w:rsid w:val="00386395"/>
    <w:rsid w:val="00394076"/>
    <w:rsid w:val="0040584F"/>
    <w:rsid w:val="00411C21"/>
    <w:rsid w:val="00413DFC"/>
    <w:rsid w:val="0049479C"/>
    <w:rsid w:val="0049569A"/>
    <w:rsid w:val="004B72FB"/>
    <w:rsid w:val="004F5A3B"/>
    <w:rsid w:val="00525B60"/>
    <w:rsid w:val="00534A35"/>
    <w:rsid w:val="005550F7"/>
    <w:rsid w:val="0059425F"/>
    <w:rsid w:val="005B4AC8"/>
    <w:rsid w:val="005E47E1"/>
    <w:rsid w:val="00672AE6"/>
    <w:rsid w:val="00693302"/>
    <w:rsid w:val="006C7DDE"/>
    <w:rsid w:val="006F0F52"/>
    <w:rsid w:val="006F5F47"/>
    <w:rsid w:val="00755AE1"/>
    <w:rsid w:val="007656CC"/>
    <w:rsid w:val="007D4316"/>
    <w:rsid w:val="007D4E95"/>
    <w:rsid w:val="007F146D"/>
    <w:rsid w:val="0080064B"/>
    <w:rsid w:val="0085724F"/>
    <w:rsid w:val="00882E94"/>
    <w:rsid w:val="008B33CB"/>
    <w:rsid w:val="008B77B3"/>
    <w:rsid w:val="00951EE9"/>
    <w:rsid w:val="00986AAC"/>
    <w:rsid w:val="009A03A8"/>
    <w:rsid w:val="009C4E05"/>
    <w:rsid w:val="00A330A3"/>
    <w:rsid w:val="00A50337"/>
    <w:rsid w:val="00A855A5"/>
    <w:rsid w:val="00B01D8C"/>
    <w:rsid w:val="00B75AC2"/>
    <w:rsid w:val="00BB26FF"/>
    <w:rsid w:val="00BC50C8"/>
    <w:rsid w:val="00BC782D"/>
    <w:rsid w:val="00BE7F7B"/>
    <w:rsid w:val="00C417D7"/>
    <w:rsid w:val="00CC1B43"/>
    <w:rsid w:val="00D169C3"/>
    <w:rsid w:val="00D46DBF"/>
    <w:rsid w:val="00DA1A7F"/>
    <w:rsid w:val="00DE49AC"/>
    <w:rsid w:val="00DF3534"/>
    <w:rsid w:val="00DF4A92"/>
    <w:rsid w:val="00EB1225"/>
    <w:rsid w:val="00EF2F8D"/>
    <w:rsid w:val="00F4489C"/>
    <w:rsid w:val="00F6288A"/>
    <w:rsid w:val="00F82470"/>
    <w:rsid w:val="00FC20C3"/>
    <w:rsid w:val="00FC3D66"/>
    <w:rsid w:val="00FF7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FE60433-07DB-4111-93D7-BADEA20FA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5A3B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  <w:lang w:val="uk-UA"/>
    </w:rPr>
  </w:style>
  <w:style w:type="paragraph" w:styleId="1">
    <w:name w:val="heading 1"/>
    <w:basedOn w:val="a"/>
    <w:next w:val="a"/>
    <w:link w:val="10"/>
    <w:autoRedefine/>
    <w:qFormat/>
    <w:rsid w:val="00DF4A92"/>
    <w:pPr>
      <w:keepNext/>
      <w:ind w:firstLine="360"/>
      <w:outlineLvl w:val="0"/>
    </w:pPr>
    <w:rPr>
      <w:rFonts w:eastAsia="Times New Roman"/>
      <w:b/>
      <w:bCs/>
      <w:kern w:val="32"/>
      <w:szCs w:val="32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DF4A92"/>
    <w:rPr>
      <w:rFonts w:ascii="Times New Roman" w:eastAsia="Times New Roman" w:hAnsi="Times New Roman" w:cs="Times New Roman"/>
      <w:b/>
      <w:bCs/>
      <w:kern w:val="32"/>
      <w:sz w:val="28"/>
      <w:szCs w:val="32"/>
    </w:rPr>
  </w:style>
  <w:style w:type="paragraph" w:styleId="a3">
    <w:name w:val="List Paragraph"/>
    <w:basedOn w:val="a"/>
    <w:uiPriority w:val="34"/>
    <w:qFormat/>
    <w:rsid w:val="00F82470"/>
    <w:pPr>
      <w:ind w:left="720"/>
      <w:contextualSpacing/>
    </w:pPr>
  </w:style>
  <w:style w:type="paragraph" w:customStyle="1" w:styleId="21">
    <w:name w:val="21"/>
    <w:basedOn w:val="a"/>
    <w:rsid w:val="00FC3D66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ru-RU" w:eastAsia="ru-RU"/>
    </w:rPr>
  </w:style>
  <w:style w:type="character" w:styleId="a4">
    <w:name w:val="Emphasis"/>
    <w:basedOn w:val="a0"/>
    <w:uiPriority w:val="20"/>
    <w:qFormat/>
    <w:rsid w:val="00FC3D66"/>
    <w:rPr>
      <w:i/>
      <w:iCs/>
    </w:rPr>
  </w:style>
  <w:style w:type="paragraph" w:styleId="a5">
    <w:name w:val="Normal (Web)"/>
    <w:basedOn w:val="a"/>
    <w:uiPriority w:val="99"/>
    <w:unhideWhenUsed/>
    <w:rsid w:val="0049569A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ru-RU" w:eastAsia="ru-RU"/>
    </w:rPr>
  </w:style>
  <w:style w:type="character" w:styleId="a6">
    <w:name w:val="Hyperlink"/>
    <w:basedOn w:val="a0"/>
    <w:uiPriority w:val="99"/>
    <w:semiHidden/>
    <w:unhideWhenUsed/>
    <w:rsid w:val="004B72FB"/>
    <w:rPr>
      <w:color w:val="0000FF"/>
      <w:u w:val="single"/>
    </w:rPr>
  </w:style>
  <w:style w:type="paragraph" w:styleId="a7">
    <w:name w:val="header"/>
    <w:basedOn w:val="a"/>
    <w:link w:val="a8"/>
    <w:uiPriority w:val="99"/>
    <w:unhideWhenUsed/>
    <w:rsid w:val="00882E94"/>
    <w:pPr>
      <w:tabs>
        <w:tab w:val="center" w:pos="4677"/>
        <w:tab w:val="right" w:pos="9355"/>
      </w:tabs>
      <w:spacing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82E94"/>
    <w:rPr>
      <w:rFonts w:ascii="Times New Roman" w:eastAsia="Calibri" w:hAnsi="Times New Roman" w:cs="Times New Roman"/>
      <w:sz w:val="28"/>
      <w:lang w:val="uk-UA"/>
    </w:rPr>
  </w:style>
  <w:style w:type="paragraph" w:styleId="a9">
    <w:name w:val="footer"/>
    <w:basedOn w:val="a"/>
    <w:link w:val="aa"/>
    <w:uiPriority w:val="99"/>
    <w:unhideWhenUsed/>
    <w:rsid w:val="00882E94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82E94"/>
    <w:rPr>
      <w:rFonts w:ascii="Times New Roman" w:eastAsia="Calibri" w:hAnsi="Times New Roman" w:cs="Times New Roman"/>
      <w:sz w:val="28"/>
      <w:lang w:val="uk-UA"/>
    </w:rPr>
  </w:style>
  <w:style w:type="character" w:customStyle="1" w:styleId="apple-converted-space">
    <w:name w:val="apple-converted-space"/>
    <w:basedOn w:val="a0"/>
    <w:rsid w:val="00672A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1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usnauka.com/14_ENXXI_2013/Philosophia/4_138037.doc.ht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876B83-B456-40FC-82BA-6D0DCC1EF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2741</Words>
  <Characters>15630</Characters>
  <Application>Microsoft Office Word</Application>
  <DocSecurity>0</DocSecurity>
  <Lines>130</Lines>
  <Paragraphs>36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student</cp:lastModifiedBy>
  <cp:revision>2</cp:revision>
  <dcterms:created xsi:type="dcterms:W3CDTF">2018-10-03T11:25:00Z</dcterms:created>
  <dcterms:modified xsi:type="dcterms:W3CDTF">2018-10-03T11:25:00Z</dcterms:modified>
</cp:coreProperties>
</file>