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78F4" w:rsidRPr="00ED1707" w:rsidRDefault="007178F4" w:rsidP="007178F4">
      <w:pPr>
        <w:spacing w:line="240" w:lineRule="auto"/>
        <w:ind w:right="98" w:firstLine="720"/>
        <w:jc w:val="center"/>
        <w:rPr>
          <w:b/>
          <w:bCs/>
          <w:i/>
          <w:iCs/>
          <w:noProof/>
          <w:szCs w:val="28"/>
          <w:lang w:eastAsia="ru-RU"/>
        </w:rPr>
      </w:pPr>
      <w:r w:rsidRPr="00ED1707">
        <w:rPr>
          <w:noProof/>
          <w:szCs w:val="28"/>
          <w:lang w:eastAsia="ru-RU"/>
        </w:rPr>
        <w:t>Одеський національний університет імені І. І. Мечникова</w:t>
      </w:r>
    </w:p>
    <w:p w:rsidR="007178F4" w:rsidRPr="00ED1707" w:rsidRDefault="007178F4" w:rsidP="007178F4">
      <w:pPr>
        <w:spacing w:line="240" w:lineRule="auto"/>
        <w:ind w:right="98" w:firstLine="720"/>
        <w:jc w:val="center"/>
        <w:rPr>
          <w:noProof/>
          <w:szCs w:val="28"/>
          <w:lang w:eastAsia="ru-RU"/>
        </w:rPr>
      </w:pPr>
      <w:r w:rsidRPr="00ED1707">
        <w:rPr>
          <w:noProof/>
          <w:szCs w:val="28"/>
          <w:lang w:eastAsia="ru-RU"/>
        </w:rPr>
        <w:t>Геолого-географічний факультет</w:t>
      </w:r>
    </w:p>
    <w:p w:rsidR="007178F4" w:rsidRPr="00ED1707" w:rsidRDefault="007178F4" w:rsidP="007178F4">
      <w:pPr>
        <w:spacing w:line="240" w:lineRule="auto"/>
        <w:ind w:right="98" w:firstLine="720"/>
        <w:jc w:val="center"/>
        <w:rPr>
          <w:noProof/>
          <w:szCs w:val="28"/>
          <w:lang w:eastAsia="ru-RU"/>
        </w:rPr>
      </w:pPr>
      <w:r w:rsidRPr="00ED1707">
        <w:rPr>
          <w:noProof/>
          <w:szCs w:val="28"/>
          <w:lang w:eastAsia="ru-RU"/>
        </w:rPr>
        <w:t>Кафедра економічної та соціальної географії і туризму</w:t>
      </w:r>
    </w:p>
    <w:p w:rsidR="007178F4" w:rsidRPr="00ED1707" w:rsidRDefault="007178F4" w:rsidP="007178F4">
      <w:pPr>
        <w:spacing w:line="240" w:lineRule="auto"/>
        <w:ind w:right="98" w:firstLine="720"/>
        <w:jc w:val="center"/>
        <w:rPr>
          <w:noProof/>
          <w:szCs w:val="28"/>
          <w:u w:val="single"/>
          <w:lang w:eastAsia="ru-RU"/>
        </w:rPr>
      </w:pPr>
    </w:p>
    <w:p w:rsidR="007178F4" w:rsidRPr="00ED1707" w:rsidRDefault="007178F4" w:rsidP="007178F4">
      <w:pPr>
        <w:spacing w:line="240" w:lineRule="auto"/>
        <w:ind w:right="98" w:firstLine="720"/>
        <w:rPr>
          <w:noProof/>
          <w:sz w:val="24"/>
          <w:szCs w:val="28"/>
          <w:u w:val="single"/>
          <w:lang w:eastAsia="ru-RU"/>
        </w:rPr>
      </w:pPr>
    </w:p>
    <w:p w:rsidR="007178F4" w:rsidRPr="00ED1707" w:rsidRDefault="007178F4" w:rsidP="007178F4">
      <w:pPr>
        <w:spacing w:line="240" w:lineRule="auto"/>
        <w:ind w:right="98" w:firstLine="720"/>
        <w:jc w:val="center"/>
        <w:rPr>
          <w:b/>
          <w:noProof/>
          <w:sz w:val="36"/>
          <w:szCs w:val="36"/>
          <w:lang w:eastAsia="ru-RU"/>
        </w:rPr>
      </w:pPr>
      <w:r w:rsidRPr="00ED1707">
        <w:rPr>
          <w:b/>
          <w:noProof/>
          <w:sz w:val="36"/>
          <w:szCs w:val="36"/>
          <w:lang w:eastAsia="ru-RU"/>
        </w:rPr>
        <w:t>Дипломна робота</w:t>
      </w:r>
    </w:p>
    <w:p w:rsidR="007178F4" w:rsidRPr="00817BB3" w:rsidRDefault="007178F4" w:rsidP="007178F4">
      <w:pPr>
        <w:spacing w:line="240" w:lineRule="auto"/>
        <w:ind w:right="98" w:firstLine="720"/>
        <w:jc w:val="center"/>
        <w:rPr>
          <w:b/>
          <w:bCs/>
          <w:noProof/>
          <w:color w:val="000000"/>
          <w:sz w:val="32"/>
          <w:szCs w:val="32"/>
          <w:u w:val="single"/>
          <w:lang w:val="ru-RU" w:eastAsia="ru-RU"/>
        </w:rPr>
      </w:pPr>
      <w:r>
        <w:rPr>
          <w:b/>
          <w:bCs/>
          <w:noProof/>
          <w:color w:val="000000"/>
          <w:sz w:val="32"/>
          <w:szCs w:val="32"/>
          <w:u w:val="single"/>
          <w:lang w:val="ru-RU" w:eastAsia="ru-RU"/>
        </w:rPr>
        <w:t>м</w:t>
      </w:r>
      <w:r w:rsidRPr="00ED1707">
        <w:rPr>
          <w:b/>
          <w:bCs/>
          <w:noProof/>
          <w:color w:val="000000"/>
          <w:sz w:val="32"/>
          <w:szCs w:val="32"/>
          <w:u w:val="single"/>
          <w:lang w:eastAsia="ru-RU"/>
        </w:rPr>
        <w:t>агістр</w:t>
      </w:r>
      <w:r>
        <w:rPr>
          <w:b/>
          <w:bCs/>
          <w:noProof/>
          <w:color w:val="000000"/>
          <w:sz w:val="32"/>
          <w:szCs w:val="32"/>
          <w:u w:val="single"/>
          <w:lang w:val="ru-RU" w:eastAsia="ru-RU"/>
        </w:rPr>
        <w:t>а</w:t>
      </w:r>
    </w:p>
    <w:p w:rsidR="007178F4" w:rsidRPr="00ED1707" w:rsidRDefault="007178F4" w:rsidP="007178F4">
      <w:pPr>
        <w:spacing w:line="240" w:lineRule="auto"/>
        <w:ind w:right="98" w:firstLine="720"/>
        <w:jc w:val="center"/>
        <w:rPr>
          <w:noProof/>
          <w:sz w:val="20"/>
          <w:szCs w:val="28"/>
          <w:lang w:eastAsia="ru-RU"/>
        </w:rPr>
      </w:pPr>
      <w:r w:rsidRPr="00ED1707">
        <w:rPr>
          <w:noProof/>
          <w:sz w:val="20"/>
          <w:szCs w:val="24"/>
          <w:lang w:eastAsia="ru-RU"/>
        </w:rPr>
        <w:t>(освітньо-кваліфікаційний рівень)</w:t>
      </w:r>
    </w:p>
    <w:p w:rsidR="007178F4" w:rsidRPr="00ED1707" w:rsidRDefault="007178F4" w:rsidP="007178F4">
      <w:pPr>
        <w:spacing w:line="240" w:lineRule="auto"/>
        <w:ind w:right="98" w:firstLine="720"/>
        <w:jc w:val="center"/>
        <w:rPr>
          <w:b/>
          <w:noProof/>
          <w:sz w:val="36"/>
          <w:szCs w:val="36"/>
          <w:lang w:eastAsia="ru-RU"/>
        </w:rPr>
      </w:pPr>
    </w:p>
    <w:p w:rsidR="007178F4" w:rsidRDefault="00B117E7" w:rsidP="00B117E7">
      <w:pPr>
        <w:spacing w:line="240" w:lineRule="auto"/>
        <w:ind w:right="98" w:firstLine="0"/>
        <w:rPr>
          <w:b/>
          <w:bCs/>
          <w:szCs w:val="28"/>
        </w:rPr>
      </w:pPr>
      <w:r>
        <w:rPr>
          <w:szCs w:val="28"/>
        </w:rPr>
        <w:t xml:space="preserve">                      </w:t>
      </w:r>
      <w:r w:rsidR="007178F4" w:rsidRPr="00817BB3">
        <w:rPr>
          <w:bCs/>
          <w:szCs w:val="28"/>
        </w:rPr>
        <w:t>на тему:</w:t>
      </w:r>
      <w:r w:rsidR="007178F4" w:rsidRPr="00AB3117">
        <w:rPr>
          <w:b/>
          <w:bCs/>
          <w:szCs w:val="28"/>
        </w:rPr>
        <w:t xml:space="preserve"> Туризм</w:t>
      </w:r>
      <w:r w:rsidR="007178F4" w:rsidRPr="006E179A">
        <w:rPr>
          <w:b/>
          <w:bCs/>
          <w:szCs w:val="28"/>
        </w:rPr>
        <w:t xml:space="preserve"> </w:t>
      </w:r>
      <w:r w:rsidR="007178F4" w:rsidRPr="00AB3117">
        <w:rPr>
          <w:b/>
          <w:bCs/>
          <w:szCs w:val="28"/>
        </w:rPr>
        <w:t>у</w:t>
      </w:r>
      <w:r w:rsidR="007178F4" w:rsidRPr="006E179A">
        <w:rPr>
          <w:b/>
          <w:bCs/>
          <w:szCs w:val="28"/>
        </w:rPr>
        <w:t xml:space="preserve"> </w:t>
      </w:r>
      <w:r w:rsidR="007178F4" w:rsidRPr="00AB3117">
        <w:rPr>
          <w:b/>
          <w:bCs/>
          <w:szCs w:val="28"/>
        </w:rPr>
        <w:t>сучасному</w:t>
      </w:r>
      <w:r w:rsidR="007178F4" w:rsidRPr="006E179A">
        <w:rPr>
          <w:b/>
          <w:bCs/>
          <w:szCs w:val="28"/>
        </w:rPr>
        <w:t xml:space="preserve"> </w:t>
      </w:r>
      <w:r w:rsidR="007178F4" w:rsidRPr="00AB3117">
        <w:rPr>
          <w:b/>
          <w:bCs/>
          <w:szCs w:val="28"/>
        </w:rPr>
        <w:t>світі</w:t>
      </w:r>
      <w:r w:rsidR="007178F4" w:rsidRPr="006E179A">
        <w:rPr>
          <w:b/>
          <w:bCs/>
          <w:szCs w:val="28"/>
        </w:rPr>
        <w:t xml:space="preserve"> </w:t>
      </w:r>
      <w:r w:rsidR="007178F4" w:rsidRPr="00AB3117">
        <w:rPr>
          <w:b/>
          <w:bCs/>
          <w:szCs w:val="28"/>
        </w:rPr>
        <w:t>як</w:t>
      </w:r>
      <w:r w:rsidR="007178F4" w:rsidRPr="006E179A">
        <w:rPr>
          <w:b/>
          <w:bCs/>
          <w:szCs w:val="28"/>
        </w:rPr>
        <w:t xml:space="preserve"> </w:t>
      </w:r>
      <w:r w:rsidR="007178F4" w:rsidRPr="00AB3117">
        <w:rPr>
          <w:b/>
          <w:bCs/>
          <w:szCs w:val="28"/>
        </w:rPr>
        <w:t>головна</w:t>
      </w:r>
      <w:r w:rsidR="007178F4">
        <w:rPr>
          <w:b/>
          <w:bCs/>
          <w:szCs w:val="28"/>
        </w:rPr>
        <w:t xml:space="preserve"> </w:t>
      </w:r>
      <w:r w:rsidR="007178F4" w:rsidRPr="00AB3117">
        <w:rPr>
          <w:b/>
          <w:bCs/>
          <w:szCs w:val="28"/>
        </w:rPr>
        <w:t>форма</w:t>
      </w:r>
      <w:r w:rsidR="007178F4" w:rsidRPr="006E179A">
        <w:rPr>
          <w:b/>
          <w:bCs/>
          <w:szCs w:val="28"/>
        </w:rPr>
        <w:t xml:space="preserve"> </w:t>
      </w:r>
    </w:p>
    <w:p w:rsidR="007178F4" w:rsidRPr="00AB3117" w:rsidRDefault="007178F4" w:rsidP="007178F4">
      <w:pPr>
        <w:spacing w:line="240" w:lineRule="auto"/>
        <w:ind w:right="98"/>
        <w:jc w:val="center"/>
        <w:rPr>
          <w:b/>
          <w:bCs/>
          <w:szCs w:val="28"/>
        </w:rPr>
      </w:pPr>
      <w:r w:rsidRPr="00AB3117">
        <w:rPr>
          <w:b/>
          <w:bCs/>
          <w:szCs w:val="28"/>
        </w:rPr>
        <w:t>рекреаційної</w:t>
      </w:r>
      <w:r w:rsidRPr="006E179A">
        <w:rPr>
          <w:b/>
          <w:bCs/>
          <w:szCs w:val="28"/>
        </w:rPr>
        <w:t xml:space="preserve"> </w:t>
      </w:r>
      <w:r w:rsidRPr="00AB3117">
        <w:rPr>
          <w:b/>
          <w:bCs/>
          <w:szCs w:val="28"/>
        </w:rPr>
        <w:t>діяльності</w:t>
      </w:r>
    </w:p>
    <w:p w:rsidR="007178F4" w:rsidRPr="00120B53" w:rsidRDefault="007178F4" w:rsidP="007178F4">
      <w:pPr>
        <w:spacing w:line="240" w:lineRule="auto"/>
        <w:ind w:right="98"/>
        <w:jc w:val="center"/>
        <w:rPr>
          <w:b/>
          <w:bCs/>
          <w:szCs w:val="28"/>
          <w:lang w:val="en-US"/>
        </w:rPr>
      </w:pPr>
      <w:r w:rsidRPr="006E179A">
        <w:rPr>
          <w:b/>
          <w:bCs/>
          <w:szCs w:val="28"/>
        </w:rPr>
        <w:t xml:space="preserve"> </w:t>
      </w:r>
      <w:r w:rsidRPr="00120B53">
        <w:rPr>
          <w:b/>
          <w:bCs/>
          <w:szCs w:val="28"/>
          <w:lang w:val="en-US"/>
        </w:rPr>
        <w:t xml:space="preserve">                 </w:t>
      </w:r>
    </w:p>
    <w:p w:rsidR="007178F4" w:rsidRDefault="007178F4" w:rsidP="007178F4">
      <w:pPr>
        <w:spacing w:line="240" w:lineRule="auto"/>
        <w:ind w:right="98"/>
        <w:jc w:val="center"/>
        <w:rPr>
          <w:b/>
          <w:bCs/>
          <w:szCs w:val="28"/>
        </w:rPr>
      </w:pPr>
      <w:r w:rsidRPr="00AB3117">
        <w:rPr>
          <w:b/>
          <w:bCs/>
          <w:szCs w:val="28"/>
          <w:lang w:val="en-US"/>
        </w:rPr>
        <w:t xml:space="preserve">Tourism in the modern world as the main form of </w:t>
      </w:r>
    </w:p>
    <w:p w:rsidR="007178F4" w:rsidRPr="00AB3117" w:rsidRDefault="007178F4" w:rsidP="007178F4">
      <w:pPr>
        <w:spacing w:line="240" w:lineRule="auto"/>
        <w:ind w:right="98"/>
        <w:jc w:val="center"/>
        <w:rPr>
          <w:b/>
          <w:bCs/>
          <w:szCs w:val="28"/>
        </w:rPr>
      </w:pPr>
      <w:r w:rsidRPr="00AB3117">
        <w:rPr>
          <w:b/>
          <w:bCs/>
          <w:szCs w:val="28"/>
          <w:lang w:val="en-US"/>
        </w:rPr>
        <w:t>recreational</w:t>
      </w:r>
      <w:r w:rsidRPr="00120B53">
        <w:rPr>
          <w:b/>
          <w:bCs/>
          <w:szCs w:val="28"/>
        </w:rPr>
        <w:t xml:space="preserve"> </w:t>
      </w:r>
      <w:r w:rsidRPr="00AB3117">
        <w:rPr>
          <w:b/>
          <w:bCs/>
          <w:szCs w:val="28"/>
          <w:lang w:val="en-US"/>
        </w:rPr>
        <w:t>activity</w:t>
      </w:r>
      <w:r w:rsidRPr="00AB3117">
        <w:rPr>
          <w:b/>
          <w:bCs/>
          <w:szCs w:val="28"/>
        </w:rPr>
        <w:t xml:space="preserve"> </w:t>
      </w:r>
    </w:p>
    <w:p w:rsidR="007178F4" w:rsidRDefault="007178F4" w:rsidP="007178F4">
      <w:pPr>
        <w:tabs>
          <w:tab w:val="left" w:pos="2835"/>
        </w:tabs>
        <w:spacing w:line="240" w:lineRule="auto"/>
        <w:ind w:right="98" w:firstLine="720"/>
        <w:jc w:val="center"/>
        <w:rPr>
          <w:b/>
          <w:bCs/>
          <w:noProof/>
          <w:szCs w:val="28"/>
          <w:lang w:eastAsia="ru-RU"/>
        </w:rPr>
      </w:pPr>
    </w:p>
    <w:p w:rsidR="007178F4" w:rsidRPr="00AB3117" w:rsidRDefault="007178F4" w:rsidP="007178F4">
      <w:pPr>
        <w:tabs>
          <w:tab w:val="left" w:pos="2835"/>
        </w:tabs>
        <w:spacing w:line="240" w:lineRule="auto"/>
        <w:ind w:right="98" w:firstLine="720"/>
        <w:jc w:val="center"/>
        <w:rPr>
          <w:b/>
          <w:bCs/>
          <w:noProof/>
          <w:szCs w:val="28"/>
          <w:lang w:eastAsia="ru-RU"/>
        </w:rPr>
      </w:pPr>
    </w:p>
    <w:p w:rsidR="007178F4" w:rsidRPr="00ED1707" w:rsidRDefault="007178F4" w:rsidP="007178F4">
      <w:pPr>
        <w:spacing w:line="240" w:lineRule="auto"/>
        <w:ind w:left="3960" w:right="98"/>
        <w:rPr>
          <w:noProof/>
          <w:szCs w:val="28"/>
          <w:lang w:eastAsia="ru-RU"/>
        </w:rPr>
      </w:pPr>
      <w:r w:rsidRPr="00ED1707">
        <w:rPr>
          <w:noProof/>
          <w:szCs w:val="28"/>
          <w:lang w:eastAsia="ru-RU"/>
        </w:rPr>
        <w:t>Викона</w:t>
      </w:r>
      <w:r w:rsidRPr="00120B53">
        <w:rPr>
          <w:noProof/>
          <w:szCs w:val="28"/>
          <w:lang w:eastAsia="ru-RU"/>
        </w:rPr>
        <w:t>ла</w:t>
      </w:r>
      <w:r w:rsidRPr="00ED1707">
        <w:rPr>
          <w:noProof/>
          <w:szCs w:val="28"/>
          <w:lang w:eastAsia="ru-RU"/>
        </w:rPr>
        <w:t xml:space="preserve"> студент</w:t>
      </w:r>
      <w:r w:rsidRPr="00120B53">
        <w:rPr>
          <w:noProof/>
          <w:szCs w:val="28"/>
          <w:lang w:eastAsia="ru-RU"/>
        </w:rPr>
        <w:t>ка</w:t>
      </w:r>
      <w:r w:rsidRPr="00ED1707">
        <w:rPr>
          <w:noProof/>
          <w:szCs w:val="28"/>
          <w:lang w:eastAsia="ru-RU"/>
        </w:rPr>
        <w:t xml:space="preserve">  </w:t>
      </w:r>
      <w:r w:rsidRPr="00817BB3">
        <w:rPr>
          <w:noProof/>
          <w:szCs w:val="28"/>
          <w:highlight w:val="yellow"/>
          <w:lang w:eastAsia="ru-RU"/>
        </w:rPr>
        <w:t>2 р</w:t>
      </w:r>
    </w:p>
    <w:p w:rsidR="007178F4" w:rsidRPr="00ED1707" w:rsidRDefault="007178F4" w:rsidP="007178F4">
      <w:pPr>
        <w:spacing w:line="240" w:lineRule="auto"/>
        <w:ind w:left="3960" w:right="98"/>
        <w:rPr>
          <w:noProof/>
          <w:szCs w:val="28"/>
          <w:lang w:eastAsia="ru-RU"/>
        </w:rPr>
      </w:pPr>
      <w:r w:rsidRPr="00ED1707">
        <w:rPr>
          <w:noProof/>
          <w:szCs w:val="28"/>
          <w:lang w:eastAsia="ru-RU"/>
        </w:rPr>
        <w:t>денної форми навчання</w:t>
      </w:r>
    </w:p>
    <w:p w:rsidR="007178F4" w:rsidRPr="00ED1707" w:rsidRDefault="007178F4" w:rsidP="007178F4">
      <w:pPr>
        <w:spacing w:line="240" w:lineRule="auto"/>
        <w:ind w:left="3960" w:right="98"/>
        <w:rPr>
          <w:noProof/>
          <w:szCs w:val="28"/>
          <w:u w:val="single"/>
          <w:lang w:eastAsia="ru-RU"/>
        </w:rPr>
      </w:pPr>
      <w:r>
        <w:rPr>
          <w:noProof/>
          <w:szCs w:val="28"/>
          <w:u w:val="single"/>
          <w:lang w:val="ru-RU" w:eastAsia="ru-RU"/>
        </w:rPr>
        <w:t>с</w:t>
      </w:r>
      <w:r w:rsidRPr="00ED1707">
        <w:rPr>
          <w:noProof/>
          <w:szCs w:val="28"/>
          <w:u w:val="single"/>
          <w:lang w:eastAsia="ru-RU"/>
        </w:rPr>
        <w:t>пеціальн</w:t>
      </w:r>
      <w:r>
        <w:rPr>
          <w:noProof/>
          <w:szCs w:val="28"/>
          <w:u w:val="single"/>
          <w:lang w:val="ru-RU" w:eastAsia="ru-RU"/>
        </w:rPr>
        <w:t>о</w:t>
      </w:r>
      <w:r w:rsidRPr="00ED1707">
        <w:rPr>
          <w:noProof/>
          <w:szCs w:val="28"/>
          <w:u w:val="single"/>
          <w:lang w:eastAsia="ru-RU"/>
        </w:rPr>
        <w:t>ст</w:t>
      </w:r>
      <w:r>
        <w:rPr>
          <w:noProof/>
          <w:szCs w:val="28"/>
          <w:u w:val="single"/>
          <w:lang w:val="ru-RU" w:eastAsia="ru-RU"/>
        </w:rPr>
        <w:t>і</w:t>
      </w:r>
      <w:r w:rsidRPr="00ED1707">
        <w:rPr>
          <w:noProof/>
          <w:szCs w:val="28"/>
          <w:u w:val="single"/>
          <w:lang w:eastAsia="ru-RU"/>
        </w:rPr>
        <w:t xml:space="preserve"> </w:t>
      </w:r>
      <w:r w:rsidRPr="00B70E92">
        <w:rPr>
          <w:noProof/>
          <w:szCs w:val="28"/>
          <w:u w:val="single"/>
          <w:lang w:eastAsia="ru-RU"/>
        </w:rPr>
        <w:t>242</w:t>
      </w:r>
      <w:r w:rsidRPr="00ED1707">
        <w:rPr>
          <w:noProof/>
          <w:szCs w:val="28"/>
          <w:u w:val="single"/>
          <w:lang w:eastAsia="ru-RU"/>
        </w:rPr>
        <w:t xml:space="preserve"> Туризм</w:t>
      </w:r>
    </w:p>
    <w:p w:rsidR="007178F4" w:rsidRPr="00ED1707" w:rsidRDefault="007178F4" w:rsidP="007178F4">
      <w:pPr>
        <w:spacing w:line="240" w:lineRule="auto"/>
        <w:ind w:left="3960" w:right="98"/>
        <w:rPr>
          <w:noProof/>
          <w:szCs w:val="28"/>
          <w:lang w:eastAsia="ru-RU"/>
        </w:rPr>
      </w:pPr>
      <w:r>
        <w:rPr>
          <w:noProof/>
          <w:sz w:val="20"/>
          <w:szCs w:val="20"/>
          <w:lang w:eastAsia="ru-RU"/>
        </w:rPr>
        <w:t xml:space="preserve">    </w:t>
      </w:r>
      <w:r w:rsidRPr="00ED1707">
        <w:rPr>
          <w:noProof/>
          <w:sz w:val="20"/>
          <w:szCs w:val="20"/>
          <w:lang w:eastAsia="ru-RU"/>
        </w:rPr>
        <w:t>(шифр і назва, спеціальності</w:t>
      </w:r>
      <w:r w:rsidRPr="00ED1707">
        <w:rPr>
          <w:noProof/>
          <w:szCs w:val="28"/>
          <w:lang w:eastAsia="ru-RU"/>
        </w:rPr>
        <w:t>)</w:t>
      </w:r>
    </w:p>
    <w:p w:rsidR="007178F4" w:rsidRPr="00ED1707" w:rsidRDefault="007178F4" w:rsidP="007178F4">
      <w:pPr>
        <w:spacing w:line="240" w:lineRule="auto"/>
        <w:ind w:left="3960" w:right="98"/>
        <w:rPr>
          <w:noProof/>
          <w:szCs w:val="28"/>
          <w:lang w:eastAsia="ru-RU"/>
        </w:rPr>
      </w:pPr>
    </w:p>
    <w:p w:rsidR="007178F4" w:rsidRPr="00BA0A7E" w:rsidRDefault="007178F4" w:rsidP="007178F4">
      <w:pPr>
        <w:spacing w:line="240" w:lineRule="auto"/>
        <w:ind w:left="3960" w:right="98"/>
        <w:rPr>
          <w:szCs w:val="28"/>
        </w:rPr>
      </w:pPr>
      <w:r>
        <w:rPr>
          <w:szCs w:val="28"/>
        </w:rPr>
        <w:t>Доброскок Ірина Іванівна</w:t>
      </w:r>
    </w:p>
    <w:p w:rsidR="007178F4" w:rsidRPr="00817BB3" w:rsidRDefault="007178F4" w:rsidP="007178F4">
      <w:pPr>
        <w:spacing w:line="240" w:lineRule="auto"/>
        <w:ind w:left="3960" w:right="98"/>
        <w:rPr>
          <w:noProof/>
          <w:sz w:val="20"/>
          <w:szCs w:val="20"/>
          <w:u w:val="single"/>
          <w:lang w:eastAsia="ru-RU"/>
        </w:rPr>
      </w:pPr>
      <w:r w:rsidRPr="00ED1707">
        <w:rPr>
          <w:noProof/>
          <w:sz w:val="20"/>
          <w:szCs w:val="20"/>
          <w:lang w:eastAsia="ru-RU"/>
        </w:rPr>
        <w:t xml:space="preserve">      </w:t>
      </w:r>
      <w:r>
        <w:rPr>
          <w:noProof/>
          <w:sz w:val="20"/>
          <w:szCs w:val="20"/>
          <w:lang w:eastAsia="ru-RU"/>
        </w:rPr>
        <w:t xml:space="preserve">   </w:t>
      </w:r>
      <w:r w:rsidRPr="00ED1707">
        <w:rPr>
          <w:noProof/>
          <w:sz w:val="20"/>
          <w:szCs w:val="20"/>
          <w:lang w:eastAsia="ru-RU"/>
        </w:rPr>
        <w:t xml:space="preserve">  </w:t>
      </w:r>
      <w:r w:rsidRPr="00817BB3">
        <w:rPr>
          <w:noProof/>
          <w:sz w:val="20"/>
          <w:szCs w:val="20"/>
          <w:u w:val="single"/>
          <w:lang w:eastAsia="ru-RU"/>
        </w:rPr>
        <w:t>(прізвище та ініціали повністю)</w:t>
      </w:r>
    </w:p>
    <w:p w:rsidR="007178F4" w:rsidRDefault="007178F4" w:rsidP="007178F4">
      <w:pPr>
        <w:spacing w:line="240" w:lineRule="auto"/>
        <w:ind w:left="3960" w:right="98"/>
        <w:rPr>
          <w:noProof/>
          <w:szCs w:val="28"/>
          <w:lang w:eastAsia="ru-RU"/>
        </w:rPr>
      </w:pPr>
    </w:p>
    <w:p w:rsidR="007178F4" w:rsidRPr="00ED1707" w:rsidRDefault="007178F4" w:rsidP="007178F4">
      <w:pPr>
        <w:spacing w:line="240" w:lineRule="auto"/>
        <w:ind w:left="3960" w:right="98"/>
        <w:rPr>
          <w:noProof/>
          <w:szCs w:val="28"/>
          <w:lang w:eastAsia="ru-RU"/>
        </w:rPr>
      </w:pPr>
      <w:r w:rsidRPr="00ED1707">
        <w:rPr>
          <w:noProof/>
          <w:szCs w:val="28"/>
          <w:lang w:eastAsia="ru-RU"/>
        </w:rPr>
        <w:t>Керівник</w:t>
      </w:r>
      <w:r>
        <w:rPr>
          <w:noProof/>
          <w:szCs w:val="28"/>
          <w:lang w:eastAsia="ru-RU"/>
        </w:rPr>
        <w:t xml:space="preserve">: </w:t>
      </w:r>
      <w:r w:rsidRPr="00817BB3">
        <w:rPr>
          <w:noProof/>
          <w:szCs w:val="28"/>
          <w:u w:val="single"/>
          <w:lang w:eastAsia="ru-RU"/>
        </w:rPr>
        <w:t>д.г.н., проф. Яворська В.В.</w:t>
      </w:r>
    </w:p>
    <w:p w:rsidR="007178F4" w:rsidRPr="00ED1707" w:rsidRDefault="007178F4" w:rsidP="007178F4">
      <w:pPr>
        <w:spacing w:line="240" w:lineRule="auto"/>
        <w:ind w:left="3960" w:right="98"/>
        <w:rPr>
          <w:noProof/>
          <w:sz w:val="20"/>
          <w:szCs w:val="20"/>
          <w:lang w:eastAsia="ru-RU"/>
        </w:rPr>
      </w:pPr>
      <w:r w:rsidRPr="00ED1707">
        <w:rPr>
          <w:noProof/>
          <w:sz w:val="20"/>
          <w:szCs w:val="20"/>
          <w:lang w:eastAsia="ru-RU"/>
        </w:rPr>
        <w:t xml:space="preserve">      </w:t>
      </w:r>
      <w:r>
        <w:rPr>
          <w:noProof/>
          <w:sz w:val="20"/>
          <w:szCs w:val="20"/>
          <w:lang w:eastAsia="ru-RU"/>
        </w:rPr>
        <w:t xml:space="preserve">                           </w:t>
      </w:r>
      <w:r w:rsidRPr="00ED1707">
        <w:rPr>
          <w:noProof/>
          <w:sz w:val="20"/>
          <w:szCs w:val="20"/>
          <w:lang w:eastAsia="ru-RU"/>
        </w:rPr>
        <w:t xml:space="preserve"> (прізвище та ініціали)</w:t>
      </w:r>
    </w:p>
    <w:p w:rsidR="007178F4" w:rsidRDefault="007178F4" w:rsidP="007178F4">
      <w:pPr>
        <w:spacing w:line="240" w:lineRule="auto"/>
        <w:ind w:left="3960" w:right="98"/>
        <w:rPr>
          <w:noProof/>
          <w:szCs w:val="28"/>
          <w:lang w:eastAsia="ru-RU"/>
        </w:rPr>
      </w:pPr>
    </w:p>
    <w:p w:rsidR="007178F4" w:rsidRPr="00ED1707" w:rsidRDefault="007178F4" w:rsidP="007178F4">
      <w:pPr>
        <w:spacing w:line="240" w:lineRule="auto"/>
        <w:ind w:left="3960" w:right="98"/>
        <w:rPr>
          <w:noProof/>
          <w:szCs w:val="28"/>
          <w:lang w:eastAsia="ru-RU"/>
        </w:rPr>
      </w:pPr>
      <w:r w:rsidRPr="00ED1707">
        <w:rPr>
          <w:noProof/>
          <w:szCs w:val="28"/>
          <w:lang w:eastAsia="ru-RU"/>
        </w:rPr>
        <w:t>Рецензент</w:t>
      </w:r>
      <w:r>
        <w:rPr>
          <w:noProof/>
          <w:szCs w:val="28"/>
          <w:lang w:eastAsia="ru-RU"/>
        </w:rPr>
        <w:t>:</w:t>
      </w:r>
      <w:r w:rsidRPr="00ED1707">
        <w:rPr>
          <w:noProof/>
          <w:szCs w:val="28"/>
          <w:lang w:eastAsia="ru-RU"/>
        </w:rPr>
        <w:t xml:space="preserve"> </w:t>
      </w:r>
      <w:r w:rsidRPr="00817BB3">
        <w:rPr>
          <w:noProof/>
          <w:szCs w:val="28"/>
          <w:u w:val="single"/>
          <w:lang w:eastAsia="ru-RU"/>
        </w:rPr>
        <w:t>д.е.н., проф.</w:t>
      </w:r>
      <w:r w:rsidRPr="00817BB3">
        <w:rPr>
          <w:noProof/>
          <w:szCs w:val="28"/>
          <w:lang w:eastAsia="ru-RU"/>
        </w:rPr>
        <w:t xml:space="preserve"> </w:t>
      </w:r>
      <w:r w:rsidRPr="00ED1707">
        <w:rPr>
          <w:noProof/>
          <w:szCs w:val="28"/>
          <w:u w:val="single"/>
          <w:lang w:eastAsia="ru-RU"/>
        </w:rPr>
        <w:t>Транченко Л. В.</w:t>
      </w:r>
    </w:p>
    <w:p w:rsidR="007178F4" w:rsidRPr="00ED1707" w:rsidRDefault="007178F4" w:rsidP="007178F4">
      <w:pPr>
        <w:spacing w:line="240" w:lineRule="auto"/>
        <w:ind w:left="3960" w:right="98"/>
        <w:rPr>
          <w:noProof/>
          <w:sz w:val="20"/>
          <w:szCs w:val="20"/>
          <w:lang w:eastAsia="ru-RU"/>
        </w:rPr>
      </w:pPr>
      <w:r w:rsidRPr="00ED1707">
        <w:rPr>
          <w:noProof/>
          <w:sz w:val="20"/>
          <w:szCs w:val="20"/>
          <w:lang w:eastAsia="ru-RU"/>
        </w:rPr>
        <w:t xml:space="preserve">                          </w:t>
      </w:r>
      <w:r>
        <w:rPr>
          <w:noProof/>
          <w:sz w:val="20"/>
          <w:szCs w:val="20"/>
          <w:lang w:eastAsia="ru-RU"/>
        </w:rPr>
        <w:t xml:space="preserve">            </w:t>
      </w:r>
      <w:r w:rsidRPr="00ED1707">
        <w:rPr>
          <w:noProof/>
          <w:sz w:val="20"/>
          <w:szCs w:val="20"/>
          <w:lang w:eastAsia="ru-RU"/>
        </w:rPr>
        <w:t>(прізвище та ініціали)</w:t>
      </w:r>
    </w:p>
    <w:p w:rsidR="007178F4" w:rsidRPr="00ED1707" w:rsidRDefault="007178F4" w:rsidP="007178F4">
      <w:pPr>
        <w:spacing w:line="240" w:lineRule="auto"/>
        <w:ind w:right="98" w:firstLine="720"/>
        <w:jc w:val="right"/>
        <w:rPr>
          <w:noProof/>
          <w:szCs w:val="28"/>
          <w:lang w:eastAsia="ru-RU"/>
        </w:rPr>
      </w:pPr>
      <w:r w:rsidRPr="00ED1707">
        <w:rPr>
          <w:noProof/>
          <w:szCs w:val="28"/>
          <w:lang w:eastAsia="ru-RU"/>
        </w:rPr>
        <w:t xml:space="preserve">                                      </w:t>
      </w:r>
    </w:p>
    <w:p w:rsidR="007178F4" w:rsidRPr="00ED1707" w:rsidRDefault="007178F4" w:rsidP="007178F4">
      <w:pPr>
        <w:spacing w:line="240" w:lineRule="auto"/>
        <w:ind w:right="98" w:firstLine="720"/>
        <w:rPr>
          <w:noProof/>
          <w:szCs w:val="28"/>
          <w:lang w:eastAsia="ru-RU"/>
        </w:rPr>
      </w:pPr>
      <w:r w:rsidRPr="00ED1707">
        <w:rPr>
          <w:noProof/>
          <w:szCs w:val="28"/>
          <w:lang w:eastAsia="ru-RU"/>
        </w:rPr>
        <w:t xml:space="preserve"> </w:t>
      </w:r>
    </w:p>
    <w:p w:rsidR="007178F4" w:rsidRPr="00ED1707" w:rsidRDefault="007178F4" w:rsidP="007178F4">
      <w:pPr>
        <w:spacing w:line="240" w:lineRule="auto"/>
        <w:ind w:right="98" w:firstLine="720"/>
        <w:rPr>
          <w:noProof/>
          <w:szCs w:val="28"/>
          <w:lang w:eastAsia="ru-RU"/>
        </w:rPr>
      </w:pPr>
    </w:p>
    <w:p w:rsidR="007178F4" w:rsidRPr="00ED1707" w:rsidRDefault="007178F4" w:rsidP="007178F4">
      <w:pPr>
        <w:spacing w:line="240" w:lineRule="auto"/>
        <w:ind w:right="98"/>
        <w:rPr>
          <w:noProof/>
          <w:szCs w:val="28"/>
          <w:lang w:eastAsia="ru-RU"/>
        </w:rPr>
      </w:pPr>
      <w:r w:rsidRPr="00ED1707">
        <w:rPr>
          <w:noProof/>
          <w:szCs w:val="28"/>
          <w:lang w:eastAsia="ru-RU"/>
        </w:rPr>
        <w:t>Рекомендовано до захисту:                 Захищено на засіданні ЕК №__</w:t>
      </w:r>
    </w:p>
    <w:p w:rsidR="007178F4" w:rsidRPr="00ED1707" w:rsidRDefault="007178F4" w:rsidP="007178F4">
      <w:pPr>
        <w:spacing w:line="240" w:lineRule="auto"/>
        <w:ind w:right="98"/>
        <w:rPr>
          <w:noProof/>
          <w:szCs w:val="28"/>
          <w:lang w:eastAsia="ru-RU"/>
        </w:rPr>
      </w:pPr>
      <w:r w:rsidRPr="00ED1707">
        <w:rPr>
          <w:noProof/>
          <w:szCs w:val="28"/>
          <w:lang w:eastAsia="ru-RU"/>
        </w:rPr>
        <w:t>протокол засідання кафедри               протокол №___від «___»_____р.</w:t>
      </w:r>
    </w:p>
    <w:p w:rsidR="007178F4" w:rsidRPr="00ED1707" w:rsidRDefault="007178F4" w:rsidP="007178F4">
      <w:pPr>
        <w:spacing w:line="240" w:lineRule="auto"/>
        <w:ind w:right="98"/>
        <w:rPr>
          <w:noProof/>
          <w:szCs w:val="28"/>
          <w:lang w:eastAsia="ru-RU"/>
        </w:rPr>
      </w:pPr>
      <w:r w:rsidRPr="00ED1707">
        <w:rPr>
          <w:noProof/>
          <w:szCs w:val="28"/>
          <w:lang w:eastAsia="ru-RU"/>
        </w:rPr>
        <w:t>№_____ від «___»_____ р.                  Оцінка_____ /________/________</w:t>
      </w:r>
    </w:p>
    <w:p w:rsidR="007178F4" w:rsidRPr="00ED1707" w:rsidRDefault="007178F4" w:rsidP="007178F4">
      <w:pPr>
        <w:spacing w:line="240" w:lineRule="auto"/>
        <w:ind w:right="98"/>
        <w:rPr>
          <w:noProof/>
          <w:sz w:val="20"/>
          <w:szCs w:val="20"/>
          <w:lang w:eastAsia="ru-RU"/>
        </w:rPr>
      </w:pPr>
      <w:r w:rsidRPr="00ED1707">
        <w:rPr>
          <w:noProof/>
          <w:szCs w:val="28"/>
          <w:lang w:eastAsia="ru-RU"/>
        </w:rPr>
        <w:t>Завідувач кафедри                                (</w:t>
      </w:r>
      <w:r w:rsidRPr="00ED1707">
        <w:rPr>
          <w:noProof/>
          <w:sz w:val="20"/>
          <w:szCs w:val="20"/>
          <w:lang w:eastAsia="ru-RU"/>
        </w:rPr>
        <w:t>за національною шкалою, за шкалою ЕСТ</w:t>
      </w:r>
      <w:r w:rsidRPr="00ED1707">
        <w:rPr>
          <w:noProof/>
          <w:sz w:val="20"/>
          <w:szCs w:val="20"/>
          <w:lang w:val="en-US" w:eastAsia="ru-RU"/>
        </w:rPr>
        <w:t>S</w:t>
      </w:r>
      <w:r w:rsidRPr="00ED1707">
        <w:rPr>
          <w:noProof/>
          <w:sz w:val="20"/>
          <w:szCs w:val="20"/>
          <w:lang w:eastAsia="ru-RU"/>
        </w:rPr>
        <w:t>, бал)</w:t>
      </w:r>
    </w:p>
    <w:p w:rsidR="007178F4" w:rsidRPr="00ED1707" w:rsidRDefault="007178F4" w:rsidP="007178F4">
      <w:pPr>
        <w:spacing w:line="240" w:lineRule="auto"/>
        <w:ind w:right="98"/>
        <w:rPr>
          <w:noProof/>
          <w:szCs w:val="28"/>
          <w:lang w:eastAsia="ru-RU"/>
        </w:rPr>
      </w:pPr>
      <w:r w:rsidRPr="00ED1707">
        <w:rPr>
          <w:noProof/>
          <w:szCs w:val="28"/>
          <w:lang w:eastAsia="ru-RU"/>
        </w:rPr>
        <w:t>________</w:t>
      </w:r>
      <w:r w:rsidRPr="00ED1707">
        <w:rPr>
          <w:noProof/>
          <w:szCs w:val="28"/>
          <w:u w:val="single"/>
          <w:lang w:eastAsia="ru-RU"/>
        </w:rPr>
        <w:t>проф. Топчієв О.Г.</w:t>
      </w:r>
      <w:r w:rsidRPr="00ED1707">
        <w:rPr>
          <w:noProof/>
          <w:szCs w:val="28"/>
          <w:lang w:eastAsia="ru-RU"/>
        </w:rPr>
        <w:t xml:space="preserve">                </w:t>
      </w:r>
      <w:r w:rsidRPr="00817BB3">
        <w:rPr>
          <w:noProof/>
          <w:szCs w:val="28"/>
          <w:highlight w:val="yellow"/>
          <w:lang w:eastAsia="ru-RU"/>
        </w:rPr>
        <w:t>Голова ЕК</w:t>
      </w:r>
      <w:r w:rsidRPr="00ED1707">
        <w:rPr>
          <w:noProof/>
          <w:szCs w:val="28"/>
          <w:lang w:eastAsia="ru-RU"/>
        </w:rPr>
        <w:t xml:space="preserve"> </w:t>
      </w:r>
    </w:p>
    <w:p w:rsidR="007178F4" w:rsidRPr="00ED1707" w:rsidRDefault="007178F4" w:rsidP="007178F4">
      <w:pPr>
        <w:spacing w:line="240" w:lineRule="auto"/>
        <w:ind w:right="98"/>
        <w:rPr>
          <w:noProof/>
          <w:szCs w:val="28"/>
          <w:lang w:eastAsia="ru-RU"/>
        </w:rPr>
      </w:pPr>
      <w:r w:rsidRPr="00ED1707">
        <w:rPr>
          <w:noProof/>
          <w:sz w:val="20"/>
          <w:szCs w:val="20"/>
          <w:lang w:eastAsia="ru-RU"/>
        </w:rPr>
        <w:t xml:space="preserve"> (підпис)         (прізвище,ініціали</w:t>
      </w:r>
      <w:r w:rsidRPr="00ED1707">
        <w:rPr>
          <w:noProof/>
          <w:szCs w:val="28"/>
          <w:lang w:eastAsia="ru-RU"/>
        </w:rPr>
        <w:t xml:space="preserve">)                           ________ </w:t>
      </w:r>
      <w:r w:rsidRPr="00817BB3">
        <w:rPr>
          <w:noProof/>
          <w:szCs w:val="28"/>
          <w:highlight w:val="yellow"/>
          <w:u w:val="single"/>
          <w:lang w:eastAsia="ru-RU"/>
        </w:rPr>
        <w:t>проф. Яворська В.В</w:t>
      </w:r>
      <w:r w:rsidRPr="00ED1707">
        <w:rPr>
          <w:noProof/>
          <w:szCs w:val="28"/>
          <w:u w:val="single"/>
          <w:lang w:eastAsia="ru-RU"/>
        </w:rPr>
        <w:t xml:space="preserve">  </w:t>
      </w:r>
      <w:r w:rsidRPr="00ED1707">
        <w:rPr>
          <w:noProof/>
          <w:szCs w:val="28"/>
          <w:lang w:eastAsia="ru-RU"/>
        </w:rPr>
        <w:t xml:space="preserve">                                                                                                                                           </w:t>
      </w:r>
    </w:p>
    <w:p w:rsidR="007178F4" w:rsidRPr="00ED1707" w:rsidRDefault="007178F4" w:rsidP="007178F4">
      <w:pPr>
        <w:spacing w:line="240" w:lineRule="auto"/>
        <w:ind w:right="98"/>
        <w:rPr>
          <w:noProof/>
          <w:sz w:val="20"/>
          <w:szCs w:val="20"/>
          <w:lang w:eastAsia="ru-RU"/>
        </w:rPr>
      </w:pPr>
      <w:r w:rsidRPr="00ED1707">
        <w:rPr>
          <w:noProof/>
          <w:sz w:val="20"/>
          <w:szCs w:val="20"/>
          <w:lang w:eastAsia="ru-RU"/>
        </w:rPr>
        <w:t xml:space="preserve">                                                                                               (підпис)            (прізвище, ініціали)</w:t>
      </w:r>
    </w:p>
    <w:p w:rsidR="007178F4" w:rsidRPr="00ED1707" w:rsidRDefault="007178F4" w:rsidP="007178F4">
      <w:pPr>
        <w:spacing w:line="240" w:lineRule="auto"/>
        <w:ind w:right="98"/>
        <w:rPr>
          <w:noProof/>
          <w:szCs w:val="28"/>
          <w:lang w:eastAsia="ru-RU"/>
        </w:rPr>
      </w:pPr>
      <w:r w:rsidRPr="00ED1707">
        <w:rPr>
          <w:noProof/>
          <w:szCs w:val="28"/>
          <w:lang w:eastAsia="ru-RU"/>
        </w:rPr>
        <w:t xml:space="preserve"> </w:t>
      </w:r>
    </w:p>
    <w:p w:rsidR="007178F4" w:rsidRPr="00ED1707" w:rsidRDefault="007178F4" w:rsidP="007178F4">
      <w:pPr>
        <w:spacing w:line="240" w:lineRule="auto"/>
        <w:ind w:right="98"/>
        <w:jc w:val="center"/>
        <w:rPr>
          <w:noProof/>
          <w:sz w:val="24"/>
          <w:szCs w:val="28"/>
          <w:lang w:eastAsia="ru-RU"/>
        </w:rPr>
      </w:pPr>
    </w:p>
    <w:p w:rsidR="007178F4" w:rsidRDefault="007178F4" w:rsidP="007178F4">
      <w:pPr>
        <w:ind w:right="98"/>
        <w:jc w:val="center"/>
        <w:rPr>
          <w:b/>
          <w:bCs/>
          <w:noProof/>
          <w:szCs w:val="28"/>
          <w:lang w:eastAsia="ru-RU"/>
        </w:rPr>
      </w:pPr>
    </w:p>
    <w:p w:rsidR="007178F4" w:rsidRPr="00D539B1" w:rsidRDefault="007178F4" w:rsidP="007178F4">
      <w:pPr>
        <w:ind w:right="98"/>
        <w:jc w:val="center"/>
        <w:rPr>
          <w:bCs/>
          <w:noProof/>
          <w:szCs w:val="28"/>
          <w:lang w:eastAsia="ru-RU"/>
        </w:rPr>
      </w:pPr>
      <w:r w:rsidRPr="00D539B1">
        <w:rPr>
          <w:bCs/>
          <w:noProof/>
          <w:szCs w:val="28"/>
          <w:lang w:eastAsia="ru-RU"/>
        </w:rPr>
        <w:t>Одеса – 2022</w:t>
      </w:r>
    </w:p>
    <w:p w:rsidR="007178F4" w:rsidRPr="0011168F" w:rsidRDefault="007178F4" w:rsidP="007178F4">
      <w:pPr>
        <w:ind w:right="98" w:firstLine="720"/>
        <w:jc w:val="center"/>
        <w:rPr>
          <w:b/>
          <w:bCs/>
          <w:noProof/>
          <w:szCs w:val="28"/>
          <w:lang w:eastAsia="ru-RU"/>
        </w:rPr>
      </w:pPr>
      <w:r w:rsidRPr="0082461B">
        <w:rPr>
          <w:b/>
          <w:bCs/>
          <w:noProof/>
          <w:szCs w:val="28"/>
          <w:lang w:eastAsia="ru-RU"/>
        </w:rPr>
        <w:lastRenderedPageBreak/>
        <w:t>ЗМ</w:t>
      </w:r>
      <w:r>
        <w:rPr>
          <w:b/>
          <w:bCs/>
          <w:noProof/>
          <w:szCs w:val="28"/>
          <w:lang w:eastAsia="ru-RU"/>
        </w:rPr>
        <w:t>ІСТ</w:t>
      </w:r>
    </w:p>
    <w:p w:rsidR="007178F4" w:rsidRDefault="007178F4" w:rsidP="007178F4">
      <w:pPr>
        <w:ind w:right="98" w:firstLine="720"/>
        <w:jc w:val="center"/>
        <w:rPr>
          <w:b/>
          <w:bCs/>
          <w:noProof/>
          <w:szCs w:val="28"/>
          <w:lang w:eastAsia="ru-RU"/>
        </w:rPr>
      </w:pPr>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r>
        <w:rPr>
          <w:b w:val="0"/>
          <w:caps/>
        </w:rPr>
        <w:fldChar w:fldCharType="begin"/>
      </w:r>
      <w:r>
        <w:rPr>
          <w:b w:val="0"/>
          <w:caps/>
        </w:rPr>
        <w:instrText xml:space="preserve"> TOC \o "1-3" \h \z \u </w:instrText>
      </w:r>
      <w:r>
        <w:rPr>
          <w:b w:val="0"/>
          <w:caps/>
        </w:rPr>
        <w:fldChar w:fldCharType="separate"/>
      </w:r>
      <w:hyperlink w:anchor="_Toc120769766" w:history="1">
        <w:r w:rsidRPr="00127306">
          <w:rPr>
            <w:rStyle w:val="a3"/>
            <w:noProof/>
          </w:rPr>
          <w:t>ВСТУП</w:t>
        </w:r>
        <w:r>
          <w:rPr>
            <w:noProof/>
            <w:webHidden/>
          </w:rPr>
          <w:tab/>
        </w:r>
        <w:r>
          <w:rPr>
            <w:noProof/>
            <w:webHidden/>
          </w:rPr>
          <w:fldChar w:fldCharType="begin"/>
        </w:r>
        <w:r>
          <w:rPr>
            <w:noProof/>
            <w:webHidden/>
          </w:rPr>
          <w:instrText xml:space="preserve"> PAGEREF _Toc120769766 \h </w:instrText>
        </w:r>
        <w:r>
          <w:rPr>
            <w:noProof/>
            <w:webHidden/>
          </w:rPr>
        </w:r>
        <w:r>
          <w:rPr>
            <w:noProof/>
            <w:webHidden/>
          </w:rPr>
          <w:fldChar w:fldCharType="separate"/>
        </w:r>
        <w:r>
          <w:rPr>
            <w:noProof/>
            <w:webHidden/>
          </w:rPr>
          <w:t>3</w:t>
        </w:r>
        <w:r>
          <w:rPr>
            <w:noProof/>
            <w:webHidden/>
          </w:rPr>
          <w:fldChar w:fldCharType="end"/>
        </w:r>
      </w:hyperlink>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hyperlink w:anchor="_Toc120769767" w:history="1">
        <w:r w:rsidRPr="00127306">
          <w:rPr>
            <w:rStyle w:val="a3"/>
            <w:noProof/>
          </w:rPr>
          <w:t>РОЗДІЛ 1. ТЕОРЕТИКО-МЕТОДИЧНІ ОСНОВИ ДОСЛІДЖЕННЯ РЕКРЕАЦІЙНО-ТУРИСТИЧНОЇ ДІЯЛЬНОСТІ</w:t>
        </w:r>
        <w:r>
          <w:rPr>
            <w:noProof/>
            <w:webHidden/>
          </w:rPr>
          <w:tab/>
        </w:r>
        <w:r>
          <w:rPr>
            <w:noProof/>
            <w:webHidden/>
          </w:rPr>
          <w:fldChar w:fldCharType="begin"/>
        </w:r>
        <w:r>
          <w:rPr>
            <w:noProof/>
            <w:webHidden/>
          </w:rPr>
          <w:instrText xml:space="preserve"> PAGEREF _Toc120769767 \h </w:instrText>
        </w:r>
        <w:r>
          <w:rPr>
            <w:noProof/>
            <w:webHidden/>
          </w:rPr>
        </w:r>
        <w:r>
          <w:rPr>
            <w:noProof/>
            <w:webHidden/>
          </w:rPr>
          <w:fldChar w:fldCharType="separate"/>
        </w:r>
        <w:r>
          <w:rPr>
            <w:noProof/>
            <w:webHidden/>
          </w:rPr>
          <w:t>8</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68" w:history="1">
        <w:r w:rsidRPr="00127306">
          <w:rPr>
            <w:rStyle w:val="a3"/>
            <w:noProof/>
          </w:rPr>
          <w:t>1.1. Базові терміни і поняття</w:t>
        </w:r>
        <w:r>
          <w:rPr>
            <w:noProof/>
            <w:webHidden/>
          </w:rPr>
          <w:tab/>
        </w:r>
        <w:r>
          <w:rPr>
            <w:noProof/>
            <w:webHidden/>
          </w:rPr>
          <w:fldChar w:fldCharType="begin"/>
        </w:r>
        <w:r>
          <w:rPr>
            <w:noProof/>
            <w:webHidden/>
          </w:rPr>
          <w:instrText xml:space="preserve"> PAGEREF _Toc120769768 \h </w:instrText>
        </w:r>
        <w:r>
          <w:rPr>
            <w:noProof/>
            <w:webHidden/>
          </w:rPr>
        </w:r>
        <w:r>
          <w:rPr>
            <w:noProof/>
            <w:webHidden/>
          </w:rPr>
          <w:fldChar w:fldCharType="separate"/>
        </w:r>
        <w:r>
          <w:rPr>
            <w:noProof/>
            <w:webHidden/>
          </w:rPr>
          <w:t>8</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69" w:history="1">
        <w:r w:rsidRPr="00127306">
          <w:rPr>
            <w:rStyle w:val="a3"/>
            <w:noProof/>
          </w:rPr>
          <w:t>1.2. Рекреаційно-туристична сфера господарства країни</w:t>
        </w:r>
        <w:r>
          <w:rPr>
            <w:noProof/>
            <w:webHidden/>
          </w:rPr>
          <w:tab/>
        </w:r>
        <w:r>
          <w:rPr>
            <w:noProof/>
            <w:webHidden/>
          </w:rPr>
          <w:fldChar w:fldCharType="begin"/>
        </w:r>
        <w:r>
          <w:rPr>
            <w:noProof/>
            <w:webHidden/>
          </w:rPr>
          <w:instrText xml:space="preserve"> PAGEREF _Toc120769769 \h </w:instrText>
        </w:r>
        <w:r>
          <w:rPr>
            <w:noProof/>
            <w:webHidden/>
          </w:rPr>
        </w:r>
        <w:r>
          <w:rPr>
            <w:noProof/>
            <w:webHidden/>
          </w:rPr>
          <w:fldChar w:fldCharType="separate"/>
        </w:r>
        <w:r>
          <w:rPr>
            <w:noProof/>
            <w:webHidden/>
          </w:rPr>
          <w:t>12</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0" w:history="1">
        <w:r w:rsidRPr="00127306">
          <w:rPr>
            <w:rStyle w:val="a3"/>
            <w:noProof/>
          </w:rPr>
          <w:t xml:space="preserve">1.3. Характеристика туристичної діяльності та її вплив на економіку </w:t>
        </w:r>
        <w:r w:rsidRPr="00127306">
          <w:rPr>
            <w:rStyle w:val="a3"/>
            <w:noProof/>
            <w:lang w:val="ru-RU"/>
          </w:rPr>
          <w:t>У</w:t>
        </w:r>
        <w:r w:rsidRPr="00127306">
          <w:rPr>
            <w:rStyle w:val="a3"/>
            <w:noProof/>
          </w:rPr>
          <w:t>країни</w:t>
        </w:r>
        <w:r>
          <w:rPr>
            <w:noProof/>
            <w:webHidden/>
          </w:rPr>
          <w:tab/>
        </w:r>
        <w:r>
          <w:rPr>
            <w:noProof/>
            <w:webHidden/>
          </w:rPr>
          <w:fldChar w:fldCharType="begin"/>
        </w:r>
        <w:r>
          <w:rPr>
            <w:noProof/>
            <w:webHidden/>
          </w:rPr>
          <w:instrText xml:space="preserve"> PAGEREF _Toc120769770 \h </w:instrText>
        </w:r>
        <w:r>
          <w:rPr>
            <w:noProof/>
            <w:webHidden/>
          </w:rPr>
        </w:r>
        <w:r>
          <w:rPr>
            <w:noProof/>
            <w:webHidden/>
          </w:rPr>
          <w:fldChar w:fldCharType="separate"/>
        </w:r>
        <w:r>
          <w:rPr>
            <w:noProof/>
            <w:webHidden/>
          </w:rPr>
          <w:t>17</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1" w:history="1">
        <w:r w:rsidRPr="00127306">
          <w:rPr>
            <w:rStyle w:val="a3"/>
            <w:caps/>
            <w:noProof/>
          </w:rPr>
          <w:t>1.</w:t>
        </w:r>
        <w:r w:rsidRPr="00127306">
          <w:rPr>
            <w:rStyle w:val="a3"/>
            <w:caps/>
            <w:noProof/>
            <w:lang w:val="ru-RU"/>
          </w:rPr>
          <w:t>4</w:t>
        </w:r>
        <w:r w:rsidRPr="00127306">
          <w:rPr>
            <w:rStyle w:val="a3"/>
            <w:caps/>
            <w:noProof/>
          </w:rPr>
          <w:t xml:space="preserve">. </w:t>
        </w:r>
        <w:r w:rsidRPr="00127306">
          <w:rPr>
            <w:rStyle w:val="a3"/>
            <w:noProof/>
          </w:rPr>
          <w:t xml:space="preserve">Туристичні ресурси та інфраструктура - головні складові розвитку туризму в </w:t>
        </w:r>
        <w:r w:rsidRPr="00127306">
          <w:rPr>
            <w:rStyle w:val="a3"/>
            <w:noProof/>
            <w:lang w:val="ru-RU"/>
          </w:rPr>
          <w:t>Ук</w:t>
        </w:r>
        <w:r w:rsidRPr="00127306">
          <w:rPr>
            <w:rStyle w:val="a3"/>
            <w:noProof/>
          </w:rPr>
          <w:t>раїні</w:t>
        </w:r>
        <w:r>
          <w:rPr>
            <w:noProof/>
            <w:webHidden/>
          </w:rPr>
          <w:tab/>
        </w:r>
        <w:r>
          <w:rPr>
            <w:noProof/>
            <w:webHidden/>
          </w:rPr>
          <w:fldChar w:fldCharType="begin"/>
        </w:r>
        <w:r>
          <w:rPr>
            <w:noProof/>
            <w:webHidden/>
          </w:rPr>
          <w:instrText xml:space="preserve"> PAGEREF _Toc120769771 \h </w:instrText>
        </w:r>
        <w:r>
          <w:rPr>
            <w:noProof/>
            <w:webHidden/>
          </w:rPr>
        </w:r>
        <w:r>
          <w:rPr>
            <w:noProof/>
            <w:webHidden/>
          </w:rPr>
          <w:fldChar w:fldCharType="separate"/>
        </w:r>
        <w:r>
          <w:rPr>
            <w:noProof/>
            <w:webHidden/>
          </w:rPr>
          <w:t>29</w:t>
        </w:r>
        <w:r>
          <w:rPr>
            <w:noProof/>
            <w:webHidden/>
          </w:rPr>
          <w:fldChar w:fldCharType="end"/>
        </w:r>
      </w:hyperlink>
    </w:p>
    <w:p w:rsidR="007178F4" w:rsidRDefault="007178F4" w:rsidP="007178F4">
      <w:pPr>
        <w:pStyle w:val="3"/>
        <w:tabs>
          <w:tab w:val="right" w:leader="dot" w:pos="9632"/>
        </w:tabs>
        <w:ind w:left="1620" w:hanging="540"/>
        <w:rPr>
          <w:noProof/>
        </w:rPr>
      </w:pPr>
      <w:hyperlink w:anchor="_Toc120769772" w:history="1">
        <w:r w:rsidRPr="00127306">
          <w:rPr>
            <w:rStyle w:val="a3"/>
            <w:noProof/>
            <w:shd w:val="clear" w:color="auto" w:fill="FFFFFF"/>
          </w:rPr>
          <w:t>1.4.1. Рекреаційні ресурси України</w:t>
        </w:r>
        <w:r>
          <w:rPr>
            <w:noProof/>
            <w:webHidden/>
          </w:rPr>
          <w:tab/>
        </w:r>
        <w:r>
          <w:rPr>
            <w:noProof/>
            <w:webHidden/>
          </w:rPr>
          <w:fldChar w:fldCharType="begin"/>
        </w:r>
        <w:r>
          <w:rPr>
            <w:noProof/>
            <w:webHidden/>
          </w:rPr>
          <w:instrText xml:space="preserve"> PAGEREF _Toc120769772 \h </w:instrText>
        </w:r>
        <w:r>
          <w:rPr>
            <w:noProof/>
            <w:webHidden/>
          </w:rPr>
        </w:r>
        <w:r>
          <w:rPr>
            <w:noProof/>
            <w:webHidden/>
          </w:rPr>
          <w:fldChar w:fldCharType="separate"/>
        </w:r>
        <w:r>
          <w:rPr>
            <w:noProof/>
            <w:webHidden/>
          </w:rPr>
          <w:t>34</w:t>
        </w:r>
        <w:r>
          <w:rPr>
            <w:noProof/>
            <w:webHidden/>
          </w:rPr>
          <w:fldChar w:fldCharType="end"/>
        </w:r>
      </w:hyperlink>
    </w:p>
    <w:p w:rsidR="007178F4" w:rsidRDefault="007178F4" w:rsidP="007178F4">
      <w:pPr>
        <w:pStyle w:val="3"/>
        <w:tabs>
          <w:tab w:val="right" w:leader="dot" w:pos="9632"/>
        </w:tabs>
        <w:ind w:left="1620" w:hanging="540"/>
        <w:rPr>
          <w:noProof/>
        </w:rPr>
      </w:pPr>
      <w:hyperlink w:anchor="_Toc120769773" w:history="1">
        <w:r w:rsidRPr="00127306">
          <w:rPr>
            <w:rStyle w:val="a3"/>
            <w:noProof/>
            <w:shd w:val="clear" w:color="auto" w:fill="FFFFFF"/>
          </w:rPr>
          <w:t>1.4.2. Рекреаційний комплекс України</w:t>
        </w:r>
        <w:r>
          <w:rPr>
            <w:noProof/>
            <w:webHidden/>
          </w:rPr>
          <w:tab/>
        </w:r>
        <w:r>
          <w:rPr>
            <w:noProof/>
            <w:webHidden/>
          </w:rPr>
          <w:fldChar w:fldCharType="begin"/>
        </w:r>
        <w:r>
          <w:rPr>
            <w:noProof/>
            <w:webHidden/>
          </w:rPr>
          <w:instrText xml:space="preserve"> PAGEREF _Toc120769773 \h </w:instrText>
        </w:r>
        <w:r>
          <w:rPr>
            <w:noProof/>
            <w:webHidden/>
          </w:rPr>
        </w:r>
        <w:r>
          <w:rPr>
            <w:noProof/>
            <w:webHidden/>
          </w:rPr>
          <w:fldChar w:fldCharType="separate"/>
        </w:r>
        <w:r>
          <w:rPr>
            <w:noProof/>
            <w:webHidden/>
          </w:rPr>
          <w:t>43</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4" w:history="1">
        <w:r w:rsidRPr="00127306">
          <w:rPr>
            <w:rStyle w:val="a3"/>
            <w:caps/>
            <w:noProof/>
          </w:rPr>
          <w:t xml:space="preserve">1.5. </w:t>
        </w:r>
        <w:r w:rsidRPr="00127306">
          <w:rPr>
            <w:rStyle w:val="a3"/>
            <w:noProof/>
          </w:rPr>
          <w:t>Туризм як вид економічної діяльності і складова економіки України</w:t>
        </w:r>
        <w:r>
          <w:rPr>
            <w:noProof/>
            <w:webHidden/>
          </w:rPr>
          <w:tab/>
        </w:r>
        <w:r>
          <w:rPr>
            <w:noProof/>
            <w:webHidden/>
          </w:rPr>
          <w:fldChar w:fldCharType="begin"/>
        </w:r>
        <w:r>
          <w:rPr>
            <w:noProof/>
            <w:webHidden/>
          </w:rPr>
          <w:instrText xml:space="preserve"> PAGEREF _Toc120769774 \h </w:instrText>
        </w:r>
        <w:r>
          <w:rPr>
            <w:noProof/>
            <w:webHidden/>
          </w:rPr>
        </w:r>
        <w:r>
          <w:rPr>
            <w:noProof/>
            <w:webHidden/>
          </w:rPr>
          <w:fldChar w:fldCharType="separate"/>
        </w:r>
        <w:r>
          <w:rPr>
            <w:noProof/>
            <w:webHidden/>
          </w:rPr>
          <w:t>52</w:t>
        </w:r>
        <w:r>
          <w:rPr>
            <w:noProof/>
            <w:webHidden/>
          </w:rPr>
          <w:fldChar w:fldCharType="end"/>
        </w:r>
      </w:hyperlink>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hyperlink w:anchor="_Toc120769775" w:history="1">
        <w:r w:rsidRPr="00127306">
          <w:rPr>
            <w:rStyle w:val="a3"/>
            <w:noProof/>
          </w:rPr>
          <w:t>РОЗДІЛ 2. ОСОБЛИВОСТІ РОЗВИТКУ СВІТОВОГО І НАЦІОНАЛЬНОГО</w:t>
        </w:r>
        <w:r w:rsidRPr="00127306">
          <w:rPr>
            <w:rStyle w:val="a3"/>
            <w:noProof/>
            <w:lang w:val="ru-RU"/>
          </w:rPr>
          <w:t xml:space="preserve"> </w:t>
        </w:r>
        <w:r w:rsidRPr="00127306">
          <w:rPr>
            <w:rStyle w:val="a3"/>
            <w:noProof/>
            <w:spacing w:val="-67"/>
          </w:rPr>
          <w:t xml:space="preserve"> </w:t>
        </w:r>
        <w:r w:rsidRPr="00127306">
          <w:rPr>
            <w:rStyle w:val="a3"/>
            <w:noProof/>
          </w:rPr>
          <w:t>РИНКІВ</w:t>
        </w:r>
        <w:r w:rsidRPr="00127306">
          <w:rPr>
            <w:rStyle w:val="a3"/>
            <w:noProof/>
            <w:spacing w:val="-1"/>
          </w:rPr>
          <w:t xml:space="preserve"> </w:t>
        </w:r>
        <w:r w:rsidRPr="00127306">
          <w:rPr>
            <w:rStyle w:val="a3"/>
            <w:noProof/>
          </w:rPr>
          <w:t>ТУРИСТИЧНИХ</w:t>
        </w:r>
        <w:r w:rsidRPr="00127306">
          <w:rPr>
            <w:rStyle w:val="a3"/>
            <w:noProof/>
            <w:spacing w:val="-1"/>
          </w:rPr>
          <w:t xml:space="preserve"> </w:t>
        </w:r>
        <w:r w:rsidRPr="00127306">
          <w:rPr>
            <w:rStyle w:val="a3"/>
            <w:noProof/>
          </w:rPr>
          <w:t>ПОСЛУГ</w:t>
        </w:r>
        <w:r>
          <w:rPr>
            <w:noProof/>
            <w:webHidden/>
          </w:rPr>
          <w:tab/>
        </w:r>
        <w:r>
          <w:rPr>
            <w:noProof/>
            <w:webHidden/>
          </w:rPr>
          <w:fldChar w:fldCharType="begin"/>
        </w:r>
        <w:r>
          <w:rPr>
            <w:noProof/>
            <w:webHidden/>
          </w:rPr>
          <w:instrText xml:space="preserve"> PAGEREF _Toc120769775 \h </w:instrText>
        </w:r>
        <w:r>
          <w:rPr>
            <w:noProof/>
            <w:webHidden/>
          </w:rPr>
        </w:r>
        <w:r>
          <w:rPr>
            <w:noProof/>
            <w:webHidden/>
          </w:rPr>
          <w:fldChar w:fldCharType="separate"/>
        </w:r>
        <w:r>
          <w:rPr>
            <w:noProof/>
            <w:webHidden/>
          </w:rPr>
          <w:t>57</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6" w:history="1">
        <w:r w:rsidRPr="00127306">
          <w:rPr>
            <w:rStyle w:val="a3"/>
            <w:noProof/>
          </w:rPr>
          <w:t>2.1. Сучасний</w:t>
        </w:r>
        <w:r w:rsidRPr="00127306">
          <w:rPr>
            <w:rStyle w:val="a3"/>
            <w:noProof/>
            <w:spacing w:val="-4"/>
          </w:rPr>
          <w:t xml:space="preserve"> </w:t>
        </w:r>
        <w:r w:rsidRPr="00127306">
          <w:rPr>
            <w:rStyle w:val="a3"/>
            <w:noProof/>
          </w:rPr>
          <w:t>стан</w:t>
        </w:r>
        <w:r w:rsidRPr="00127306">
          <w:rPr>
            <w:rStyle w:val="a3"/>
            <w:noProof/>
            <w:spacing w:val="-6"/>
          </w:rPr>
          <w:t xml:space="preserve"> </w:t>
        </w:r>
        <w:r w:rsidRPr="00127306">
          <w:rPr>
            <w:rStyle w:val="a3"/>
            <w:noProof/>
          </w:rPr>
          <w:t>світового</w:t>
        </w:r>
        <w:r w:rsidRPr="00127306">
          <w:rPr>
            <w:rStyle w:val="a3"/>
            <w:noProof/>
            <w:spacing w:val="-3"/>
          </w:rPr>
          <w:t xml:space="preserve"> </w:t>
        </w:r>
        <w:r w:rsidRPr="00127306">
          <w:rPr>
            <w:rStyle w:val="a3"/>
            <w:noProof/>
          </w:rPr>
          <w:t>ринку</w:t>
        </w:r>
        <w:r w:rsidRPr="00127306">
          <w:rPr>
            <w:rStyle w:val="a3"/>
            <w:noProof/>
            <w:spacing w:val="-6"/>
          </w:rPr>
          <w:t xml:space="preserve"> </w:t>
        </w:r>
        <w:r w:rsidRPr="00127306">
          <w:rPr>
            <w:rStyle w:val="a3"/>
            <w:noProof/>
          </w:rPr>
          <w:t>туристичних</w:t>
        </w:r>
        <w:r w:rsidRPr="00127306">
          <w:rPr>
            <w:rStyle w:val="a3"/>
            <w:noProof/>
            <w:spacing w:val="-1"/>
          </w:rPr>
          <w:t xml:space="preserve"> </w:t>
        </w:r>
        <w:r w:rsidRPr="00127306">
          <w:rPr>
            <w:rStyle w:val="a3"/>
            <w:noProof/>
          </w:rPr>
          <w:t>послуг</w:t>
        </w:r>
        <w:r>
          <w:rPr>
            <w:noProof/>
            <w:webHidden/>
          </w:rPr>
          <w:tab/>
        </w:r>
        <w:r>
          <w:rPr>
            <w:noProof/>
            <w:webHidden/>
          </w:rPr>
          <w:fldChar w:fldCharType="begin"/>
        </w:r>
        <w:r>
          <w:rPr>
            <w:noProof/>
            <w:webHidden/>
          </w:rPr>
          <w:instrText xml:space="preserve"> PAGEREF _Toc120769776 \h </w:instrText>
        </w:r>
        <w:r>
          <w:rPr>
            <w:noProof/>
            <w:webHidden/>
          </w:rPr>
        </w:r>
        <w:r>
          <w:rPr>
            <w:noProof/>
            <w:webHidden/>
          </w:rPr>
          <w:fldChar w:fldCharType="separate"/>
        </w:r>
        <w:r>
          <w:rPr>
            <w:noProof/>
            <w:webHidden/>
          </w:rPr>
          <w:t>57</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7" w:history="1">
        <w:r w:rsidRPr="00127306">
          <w:rPr>
            <w:rStyle w:val="a3"/>
            <w:noProof/>
          </w:rPr>
          <w:t>2.2. Сучасний</w:t>
        </w:r>
        <w:r w:rsidRPr="00127306">
          <w:rPr>
            <w:rStyle w:val="a3"/>
            <w:noProof/>
            <w:spacing w:val="-3"/>
          </w:rPr>
          <w:t xml:space="preserve"> </w:t>
        </w:r>
        <w:r w:rsidRPr="00127306">
          <w:rPr>
            <w:rStyle w:val="a3"/>
            <w:noProof/>
          </w:rPr>
          <w:t>стан</w:t>
        </w:r>
        <w:r w:rsidRPr="00127306">
          <w:rPr>
            <w:rStyle w:val="a3"/>
            <w:noProof/>
            <w:spacing w:val="-6"/>
          </w:rPr>
          <w:t xml:space="preserve"> </w:t>
        </w:r>
        <w:r w:rsidRPr="00127306">
          <w:rPr>
            <w:rStyle w:val="a3"/>
            <w:noProof/>
          </w:rPr>
          <w:t>та</w:t>
        </w:r>
        <w:r w:rsidRPr="00127306">
          <w:rPr>
            <w:rStyle w:val="a3"/>
            <w:noProof/>
            <w:spacing w:val="-5"/>
          </w:rPr>
          <w:t xml:space="preserve"> </w:t>
        </w:r>
        <w:r w:rsidRPr="00127306">
          <w:rPr>
            <w:rStyle w:val="a3"/>
            <w:noProof/>
          </w:rPr>
          <w:t>аналіз</w:t>
        </w:r>
        <w:r w:rsidRPr="00127306">
          <w:rPr>
            <w:rStyle w:val="a3"/>
            <w:noProof/>
            <w:spacing w:val="-1"/>
          </w:rPr>
          <w:t xml:space="preserve"> </w:t>
        </w:r>
        <w:r w:rsidRPr="00127306">
          <w:rPr>
            <w:rStyle w:val="a3"/>
            <w:noProof/>
          </w:rPr>
          <w:t>ринку</w:t>
        </w:r>
        <w:r w:rsidRPr="00127306">
          <w:rPr>
            <w:rStyle w:val="a3"/>
            <w:noProof/>
            <w:spacing w:val="-1"/>
          </w:rPr>
          <w:t xml:space="preserve"> </w:t>
        </w:r>
        <w:r w:rsidRPr="00127306">
          <w:rPr>
            <w:rStyle w:val="a3"/>
            <w:noProof/>
          </w:rPr>
          <w:t>туристичних</w:t>
        </w:r>
        <w:r w:rsidRPr="00127306">
          <w:rPr>
            <w:rStyle w:val="a3"/>
            <w:noProof/>
            <w:spacing w:val="-1"/>
          </w:rPr>
          <w:t xml:space="preserve"> </w:t>
        </w:r>
        <w:r w:rsidRPr="00127306">
          <w:rPr>
            <w:rStyle w:val="a3"/>
            <w:noProof/>
          </w:rPr>
          <w:t>послуг</w:t>
        </w:r>
        <w:r w:rsidRPr="00127306">
          <w:rPr>
            <w:rStyle w:val="a3"/>
            <w:noProof/>
            <w:spacing w:val="-6"/>
          </w:rPr>
          <w:t xml:space="preserve"> </w:t>
        </w:r>
        <w:r w:rsidRPr="00127306">
          <w:rPr>
            <w:rStyle w:val="a3"/>
            <w:noProof/>
          </w:rPr>
          <w:t>України</w:t>
        </w:r>
        <w:r>
          <w:rPr>
            <w:noProof/>
            <w:webHidden/>
          </w:rPr>
          <w:tab/>
        </w:r>
        <w:r>
          <w:rPr>
            <w:noProof/>
            <w:webHidden/>
          </w:rPr>
          <w:fldChar w:fldCharType="begin"/>
        </w:r>
        <w:r>
          <w:rPr>
            <w:noProof/>
            <w:webHidden/>
          </w:rPr>
          <w:instrText xml:space="preserve"> PAGEREF _Toc120769777 \h </w:instrText>
        </w:r>
        <w:r>
          <w:rPr>
            <w:noProof/>
            <w:webHidden/>
          </w:rPr>
        </w:r>
        <w:r>
          <w:rPr>
            <w:noProof/>
            <w:webHidden/>
          </w:rPr>
          <w:fldChar w:fldCharType="separate"/>
        </w:r>
        <w:r>
          <w:rPr>
            <w:noProof/>
            <w:webHidden/>
          </w:rPr>
          <w:t>66</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78" w:history="1">
        <w:r w:rsidRPr="00127306">
          <w:rPr>
            <w:rStyle w:val="a3"/>
            <w:noProof/>
          </w:rPr>
          <w:t>2.3. Місце</w:t>
        </w:r>
        <w:r w:rsidRPr="00127306">
          <w:rPr>
            <w:rStyle w:val="a3"/>
            <w:noProof/>
            <w:spacing w:val="1"/>
          </w:rPr>
          <w:t xml:space="preserve"> </w:t>
        </w:r>
        <w:r w:rsidRPr="00127306">
          <w:rPr>
            <w:rStyle w:val="a3"/>
            <w:noProof/>
          </w:rPr>
          <w:t>України</w:t>
        </w:r>
        <w:r w:rsidRPr="00127306">
          <w:rPr>
            <w:rStyle w:val="a3"/>
            <w:noProof/>
            <w:spacing w:val="1"/>
          </w:rPr>
          <w:t xml:space="preserve"> </w:t>
        </w:r>
        <w:r w:rsidRPr="00127306">
          <w:rPr>
            <w:rStyle w:val="a3"/>
            <w:noProof/>
          </w:rPr>
          <w:t>у</w:t>
        </w:r>
        <w:r w:rsidRPr="00127306">
          <w:rPr>
            <w:rStyle w:val="a3"/>
            <w:noProof/>
            <w:spacing w:val="1"/>
          </w:rPr>
          <w:t xml:space="preserve"> </w:t>
        </w:r>
        <w:r w:rsidRPr="00127306">
          <w:rPr>
            <w:rStyle w:val="a3"/>
            <w:noProof/>
          </w:rPr>
          <w:t>світовому</w:t>
        </w:r>
        <w:r w:rsidRPr="00127306">
          <w:rPr>
            <w:rStyle w:val="a3"/>
            <w:noProof/>
            <w:spacing w:val="1"/>
          </w:rPr>
          <w:t xml:space="preserve"> </w:t>
        </w:r>
        <w:r w:rsidRPr="00127306">
          <w:rPr>
            <w:rStyle w:val="a3"/>
            <w:noProof/>
          </w:rPr>
          <w:t>рейтингу</w:t>
        </w:r>
        <w:r w:rsidRPr="00127306">
          <w:rPr>
            <w:rStyle w:val="a3"/>
            <w:noProof/>
            <w:spacing w:val="1"/>
          </w:rPr>
          <w:t xml:space="preserve"> </w:t>
        </w:r>
        <w:r w:rsidRPr="00127306">
          <w:rPr>
            <w:rStyle w:val="a3"/>
            <w:noProof/>
          </w:rPr>
          <w:t>конкурентоспроможності</w:t>
        </w:r>
        <w:r w:rsidRPr="00127306">
          <w:rPr>
            <w:rStyle w:val="a3"/>
            <w:noProof/>
            <w:spacing w:val="-67"/>
          </w:rPr>
          <w:t xml:space="preserve"> </w:t>
        </w:r>
        <w:r w:rsidRPr="00127306">
          <w:rPr>
            <w:rStyle w:val="a3"/>
            <w:noProof/>
          </w:rPr>
          <w:t>туристичного</w:t>
        </w:r>
        <w:r w:rsidRPr="00127306">
          <w:rPr>
            <w:rStyle w:val="a3"/>
            <w:noProof/>
            <w:spacing w:val="-1"/>
          </w:rPr>
          <w:t xml:space="preserve"> </w:t>
        </w:r>
        <w:r w:rsidRPr="00127306">
          <w:rPr>
            <w:rStyle w:val="a3"/>
            <w:noProof/>
          </w:rPr>
          <w:t>сектору</w:t>
        </w:r>
        <w:r>
          <w:rPr>
            <w:noProof/>
            <w:webHidden/>
          </w:rPr>
          <w:tab/>
        </w:r>
        <w:r>
          <w:rPr>
            <w:noProof/>
            <w:webHidden/>
          </w:rPr>
          <w:fldChar w:fldCharType="begin"/>
        </w:r>
        <w:r>
          <w:rPr>
            <w:noProof/>
            <w:webHidden/>
          </w:rPr>
          <w:instrText xml:space="preserve"> PAGEREF _Toc120769778 \h </w:instrText>
        </w:r>
        <w:r>
          <w:rPr>
            <w:noProof/>
            <w:webHidden/>
          </w:rPr>
        </w:r>
        <w:r>
          <w:rPr>
            <w:noProof/>
            <w:webHidden/>
          </w:rPr>
          <w:fldChar w:fldCharType="separate"/>
        </w:r>
        <w:r>
          <w:rPr>
            <w:noProof/>
            <w:webHidden/>
          </w:rPr>
          <w:t>74</w:t>
        </w:r>
        <w:r>
          <w:rPr>
            <w:noProof/>
            <w:webHidden/>
          </w:rPr>
          <w:fldChar w:fldCharType="end"/>
        </w:r>
      </w:hyperlink>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hyperlink w:anchor="_Toc120769779" w:history="1">
        <w:r w:rsidRPr="00127306">
          <w:rPr>
            <w:rStyle w:val="a3"/>
            <w:noProof/>
          </w:rPr>
          <w:t>РОЗДІЛ 3. СТАН І ПЕРСПЕКТИВИ РОЗВИТКУ ТУРИЗМУ В УКРАЇНІ</w:t>
        </w:r>
        <w:r>
          <w:rPr>
            <w:noProof/>
            <w:webHidden/>
          </w:rPr>
          <w:tab/>
        </w:r>
        <w:r>
          <w:rPr>
            <w:noProof/>
            <w:webHidden/>
          </w:rPr>
          <w:fldChar w:fldCharType="begin"/>
        </w:r>
        <w:r>
          <w:rPr>
            <w:noProof/>
            <w:webHidden/>
          </w:rPr>
          <w:instrText xml:space="preserve"> PAGEREF _Toc120769779 \h </w:instrText>
        </w:r>
        <w:r>
          <w:rPr>
            <w:noProof/>
            <w:webHidden/>
          </w:rPr>
        </w:r>
        <w:r>
          <w:rPr>
            <w:noProof/>
            <w:webHidden/>
          </w:rPr>
          <w:fldChar w:fldCharType="separate"/>
        </w:r>
        <w:r>
          <w:rPr>
            <w:noProof/>
            <w:webHidden/>
          </w:rPr>
          <w:t>84</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80" w:history="1">
        <w:r w:rsidRPr="00127306">
          <w:rPr>
            <w:rStyle w:val="a3"/>
            <w:caps/>
            <w:noProof/>
          </w:rPr>
          <w:t xml:space="preserve">3.1. </w:t>
        </w:r>
        <w:r w:rsidRPr="00127306">
          <w:rPr>
            <w:rStyle w:val="a3"/>
            <w:noProof/>
          </w:rPr>
          <w:t>Проблеми та перспективи ринку туристичних послуг в Україні</w:t>
        </w:r>
        <w:r>
          <w:rPr>
            <w:noProof/>
            <w:webHidden/>
          </w:rPr>
          <w:tab/>
        </w:r>
        <w:r>
          <w:rPr>
            <w:noProof/>
            <w:webHidden/>
          </w:rPr>
          <w:fldChar w:fldCharType="begin"/>
        </w:r>
        <w:r>
          <w:rPr>
            <w:noProof/>
            <w:webHidden/>
          </w:rPr>
          <w:instrText xml:space="preserve"> PAGEREF _Toc120769780 \h </w:instrText>
        </w:r>
        <w:r>
          <w:rPr>
            <w:noProof/>
            <w:webHidden/>
          </w:rPr>
        </w:r>
        <w:r>
          <w:rPr>
            <w:noProof/>
            <w:webHidden/>
          </w:rPr>
          <w:fldChar w:fldCharType="separate"/>
        </w:r>
        <w:r>
          <w:rPr>
            <w:noProof/>
            <w:webHidden/>
          </w:rPr>
          <w:t>84</w:t>
        </w:r>
        <w:r>
          <w:rPr>
            <w:noProof/>
            <w:webHidden/>
          </w:rPr>
          <w:fldChar w:fldCharType="end"/>
        </w:r>
      </w:hyperlink>
    </w:p>
    <w:p w:rsidR="007178F4" w:rsidRDefault="007178F4" w:rsidP="007178F4">
      <w:pPr>
        <w:pStyle w:val="2"/>
        <w:tabs>
          <w:tab w:val="right" w:leader="dot" w:pos="9632"/>
        </w:tabs>
        <w:spacing w:line="360" w:lineRule="auto"/>
        <w:ind w:left="1080" w:hanging="540"/>
        <w:rPr>
          <w:noProof/>
          <w:sz w:val="24"/>
          <w:szCs w:val="24"/>
          <w:lang w:val="ru-RU" w:eastAsia="ru-RU"/>
        </w:rPr>
      </w:pPr>
      <w:hyperlink w:anchor="_Toc120769781" w:history="1">
        <w:r w:rsidRPr="00127306">
          <w:rPr>
            <w:rStyle w:val="a3"/>
            <w:caps/>
            <w:noProof/>
          </w:rPr>
          <w:t xml:space="preserve">3.2. </w:t>
        </w:r>
        <w:r w:rsidRPr="00127306">
          <w:rPr>
            <w:rStyle w:val="a3"/>
            <w:noProof/>
          </w:rPr>
          <w:t>Підвищення ефективності використання туристичного потенціалу України</w:t>
        </w:r>
        <w:r>
          <w:rPr>
            <w:noProof/>
            <w:webHidden/>
          </w:rPr>
          <w:tab/>
        </w:r>
        <w:r>
          <w:rPr>
            <w:noProof/>
            <w:webHidden/>
          </w:rPr>
          <w:fldChar w:fldCharType="begin"/>
        </w:r>
        <w:r>
          <w:rPr>
            <w:noProof/>
            <w:webHidden/>
          </w:rPr>
          <w:instrText xml:space="preserve"> PAGEREF _Toc120769781 \h </w:instrText>
        </w:r>
        <w:r>
          <w:rPr>
            <w:noProof/>
            <w:webHidden/>
          </w:rPr>
        </w:r>
        <w:r>
          <w:rPr>
            <w:noProof/>
            <w:webHidden/>
          </w:rPr>
          <w:fldChar w:fldCharType="separate"/>
        </w:r>
        <w:r>
          <w:rPr>
            <w:noProof/>
            <w:webHidden/>
          </w:rPr>
          <w:t>90</w:t>
        </w:r>
        <w:r>
          <w:rPr>
            <w:noProof/>
            <w:webHidden/>
          </w:rPr>
          <w:fldChar w:fldCharType="end"/>
        </w:r>
      </w:hyperlink>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hyperlink w:anchor="_Toc120769782" w:history="1">
        <w:r w:rsidRPr="00127306">
          <w:rPr>
            <w:rStyle w:val="a3"/>
            <w:noProof/>
          </w:rPr>
          <w:t>ВИСНОВКИ</w:t>
        </w:r>
        <w:r>
          <w:rPr>
            <w:noProof/>
            <w:webHidden/>
          </w:rPr>
          <w:tab/>
        </w:r>
        <w:r>
          <w:rPr>
            <w:noProof/>
            <w:webHidden/>
          </w:rPr>
          <w:fldChar w:fldCharType="begin"/>
        </w:r>
        <w:r>
          <w:rPr>
            <w:noProof/>
            <w:webHidden/>
          </w:rPr>
          <w:instrText xml:space="preserve"> PAGEREF _Toc120769782 \h </w:instrText>
        </w:r>
        <w:r>
          <w:rPr>
            <w:noProof/>
            <w:webHidden/>
          </w:rPr>
        </w:r>
        <w:r>
          <w:rPr>
            <w:noProof/>
            <w:webHidden/>
          </w:rPr>
          <w:fldChar w:fldCharType="separate"/>
        </w:r>
        <w:r>
          <w:rPr>
            <w:noProof/>
            <w:webHidden/>
          </w:rPr>
          <w:t>95</w:t>
        </w:r>
        <w:r>
          <w:rPr>
            <w:noProof/>
            <w:webHidden/>
          </w:rPr>
          <w:fldChar w:fldCharType="end"/>
        </w:r>
      </w:hyperlink>
    </w:p>
    <w:p w:rsidR="007178F4" w:rsidRDefault="007178F4" w:rsidP="007178F4">
      <w:pPr>
        <w:pStyle w:val="11"/>
        <w:tabs>
          <w:tab w:val="right" w:leader="dot" w:pos="9632"/>
        </w:tabs>
        <w:spacing w:line="360" w:lineRule="auto"/>
        <w:ind w:left="540" w:hanging="540"/>
        <w:rPr>
          <w:b w:val="0"/>
          <w:bCs w:val="0"/>
          <w:noProof/>
          <w:sz w:val="24"/>
          <w:szCs w:val="24"/>
          <w:lang w:val="ru-RU" w:eastAsia="ru-RU"/>
        </w:rPr>
      </w:pPr>
      <w:hyperlink w:anchor="_Toc120769783" w:history="1">
        <w:r w:rsidRPr="00127306">
          <w:rPr>
            <w:rStyle w:val="a3"/>
            <w:noProof/>
          </w:rPr>
          <w:t>СПИСОК ВИКОРИСТАНИХ ДЖЕРЕЛ</w:t>
        </w:r>
        <w:r>
          <w:rPr>
            <w:noProof/>
            <w:webHidden/>
          </w:rPr>
          <w:tab/>
        </w:r>
        <w:r>
          <w:rPr>
            <w:noProof/>
            <w:webHidden/>
          </w:rPr>
          <w:fldChar w:fldCharType="begin"/>
        </w:r>
        <w:r>
          <w:rPr>
            <w:noProof/>
            <w:webHidden/>
          </w:rPr>
          <w:instrText xml:space="preserve"> PAGEREF _Toc120769783 \h </w:instrText>
        </w:r>
        <w:r>
          <w:rPr>
            <w:noProof/>
            <w:webHidden/>
          </w:rPr>
        </w:r>
        <w:r>
          <w:rPr>
            <w:noProof/>
            <w:webHidden/>
          </w:rPr>
          <w:fldChar w:fldCharType="separate"/>
        </w:r>
        <w:r>
          <w:rPr>
            <w:noProof/>
            <w:webHidden/>
          </w:rPr>
          <w:t>100</w:t>
        </w:r>
        <w:r>
          <w:rPr>
            <w:noProof/>
            <w:webHidden/>
          </w:rPr>
          <w:fldChar w:fldCharType="end"/>
        </w:r>
      </w:hyperlink>
    </w:p>
    <w:p w:rsidR="00B47528" w:rsidRDefault="007178F4" w:rsidP="00B47528">
      <w:pPr>
        <w:pStyle w:val="1"/>
        <w:ind w:right="98" w:firstLine="0"/>
        <w:jc w:val="both"/>
      </w:pPr>
      <w:r>
        <w:rPr>
          <w:b w:val="0"/>
          <w:caps w:val="0"/>
        </w:rPr>
        <w:lastRenderedPageBreak/>
        <w:fldChar w:fldCharType="end"/>
      </w:r>
      <w:r w:rsidR="00B47528" w:rsidRPr="00B47528">
        <w:t xml:space="preserve"> </w:t>
      </w:r>
      <w:r w:rsidR="00B47528" w:rsidRPr="00D539B1">
        <w:t>ВСТУП</w:t>
      </w:r>
    </w:p>
    <w:p w:rsidR="00D47F67" w:rsidRDefault="00D47F67" w:rsidP="00D47F67">
      <w:pPr>
        <w:ind w:right="98" w:firstLine="600"/>
      </w:pPr>
      <w:r>
        <w:rPr>
          <w:b/>
        </w:rPr>
        <w:t>Актуальність теми.</w:t>
      </w:r>
      <w:r>
        <w:t xml:space="preserve"> Розвиток рекреаційно-туристичної сфери для багатьох країн є на сьогодні однією з головних задач. Україна, яка розташована в центрі Європи на перехресті транспортних шляхів, і яка має для поступального розвитку своєї рекреаційної сфери сприятливі природно-кліматичні умови, значний історико-культурний потенціал, необхідні людські та матеріальні ресурси, значно відстає від більшості європейських країн за рівнем розвитку рекреаційно-туристичних послуг. Такий стан не є нормальним і потребує активізації процесів щодо створення в нашій державі потужної рекреаційної індустрії, яка спроможна задовольняти різноманітні рекреаційні потреби як мешканців України так і іноземних туристів. При цьому слід враховувати, що організація рекреаційної діяльності на сьогоднішній день виступає не лише як задача містобудівна, а насамперед соціальна та економічна, що повинна вирішуватися як на загальнодержавному, так і на регіональному рівнях. Вирішення таких складних задач потребує наукової постановки досліджень, які можуть включатися як перед проектна стадія в процес містобудівного проектування на відповідному рівні. Містобудівні об’єкти різного рівня цілісності є складовою частиною системи взаємодії населення з оточуючим його середовищем, яке забезпечує необхідні умови для життєдіяльності людини та задовольняє його соціальні та біологічні потреби. У моделі взаємодії населення із середовищем виділений компонент «діяльність», який безпосередньо не є об’єктом архітектурного проектування, при цьому повноцінне просторове моделювання середовища може відбуватися лише після дослідження інших компонентів моделі, в даному випадку це «діяльність», особливо існуючі проблеми її нинішнього стану.</w:t>
      </w:r>
    </w:p>
    <w:p w:rsidR="00D47F67" w:rsidRDefault="00D47F67" w:rsidP="00D47F67">
      <w:pPr>
        <w:ind w:right="98" w:firstLine="600"/>
      </w:pPr>
      <w:r>
        <w:t xml:space="preserve">Сучасна туристична індустрія у світовій господарській системі посідає провідні позиції: на неї припадає близько 10% від виробленого у світі валового продукту, близько 30% світової торгівлі послугами, 7% загального обсягу світових інвестицій, 11% світових споживчих витрат. За даними </w:t>
      </w:r>
      <w:r>
        <w:lastRenderedPageBreak/>
        <w:t>Всесвітньої Туристської Організації, за останні 16 років доходи від міжнародного туризму зростали в середньому на 9% в рік. Для більш ніж 40 країн світу туристична галузь є основним джерелом надходжень національного бюджету, а для 70 – однією з трьох його основних статей. Наприклад, в Іспанії частка прибутків від іноземного туризму в загальній сумі надходжень від експорту товарів та послуг становить 35%, на Кіпрі та в Панамі – понад 50%, на Гаїті – більш як 70%.</w:t>
      </w:r>
    </w:p>
    <w:p w:rsidR="00D47F67" w:rsidRDefault="00D47F67" w:rsidP="00D47F67">
      <w:pPr>
        <w:ind w:right="98" w:firstLine="600"/>
      </w:pPr>
      <w:r>
        <w:t>Сьогодні подорожі та відпочинок стають невід’ємною частиною життя населення всіх континентів і, як наслідок, у структурі витрат середньостатистичної сім’ї, витрати на туристичні послуги - це четверта стаття після витрат на харчування, одяг та обслуговування автомобіля.</w:t>
      </w:r>
    </w:p>
    <w:p w:rsidR="00D47F67" w:rsidRDefault="00D47F67" w:rsidP="00D47F67">
      <w:pPr>
        <w:ind w:right="98" w:firstLine="600"/>
      </w:pPr>
      <w:r>
        <w:t>Україна об’єктивно має всі передумови для інтенсивного розвитку внутрішнього та іноземного туризму: особливості географічного положення та рельєфу, сприятливий клімат, багатий природний, історико-культурний та туристично-рекреаційний потенціал. Однак сьогодні в Україні розвиток цієї важливої галузі економіки, яка, за розрахунками фахівців, лише у вигляді податків могла б щороку приносити в державну скарбницю до 4 млрд дол. США, недостатній. Причинами такого становища є складна соціально-економічна ситуація в державі, неврегульованість механізмів стимулювання туристичної індустрії, відсутність ефективної стратегії розвитку цієї галузі як на національному, так і на регіональному рівнях.</w:t>
      </w:r>
    </w:p>
    <w:p w:rsidR="00D47F67" w:rsidRDefault="00D47F67" w:rsidP="00D47F67">
      <w:pPr>
        <w:ind w:right="98" w:firstLine="600"/>
      </w:pPr>
      <w:r>
        <w:t>Туристична галузь, враховуючи її значний вплив на економічний та соціальний розвиток країни, розгалуженість господарських зв’язків, потребує регулювання, підтримки та пильного контролю з боку держави.</w:t>
      </w:r>
    </w:p>
    <w:p w:rsidR="00D47F67" w:rsidRDefault="00D47F67" w:rsidP="00D47F67">
      <w:pPr>
        <w:ind w:right="98" w:firstLine="600"/>
      </w:pPr>
      <w:r>
        <w:t xml:space="preserve">На сучасному етапі розвитку України, особливо в умовах адміністративної реформи, що триває, актуальними стають питання щодо створення ефективної структури управління туристичною галуззю на всіх рівнях, децентралізації та деконцентрації влади з чітким визначенням повноважень кожного її рівня. Перетворення України на туристичну державу світового значення вимагає також забезпечення координації діяльності різних </w:t>
      </w:r>
      <w:r>
        <w:lastRenderedPageBreak/>
        <w:t>галузей економіки, від яких залежить якісне надання туристичних послуг, зокрема транспорту, торгівлі, виробництва сувенірної продукції, видавничо-рекламної діяльності тощо.</w:t>
      </w:r>
    </w:p>
    <w:p w:rsidR="00D47F67" w:rsidRDefault="00D47F67" w:rsidP="00D47F67">
      <w:pPr>
        <w:ind w:right="98" w:firstLine="600"/>
      </w:pPr>
      <w:r>
        <w:rPr>
          <w:b/>
        </w:rPr>
        <w:t>Аналіз наукової літератури</w:t>
      </w:r>
      <w:r>
        <w:t xml:space="preserve"> дає змогу виділити такі напрями дослідження туризму, як соціальний, історичний, економічний, правовий, міжнародний та ін. Теоретико-методологічні аспекти туризму, історію його розвитку як в Україні, так і за рубежем, окремі питання управління галуззю вивчали відомі вітчизняні вчені: В.К.Федорченко, В.І.Цибух, А.Т.Матвієнко, М.П.Крачило, С.І.Попович, Г.П.Науменко, С.В.Хлоп’як, І.М.Школа, В.С.Ковєшніков, М.І.Долішній та ін.</w:t>
      </w:r>
    </w:p>
    <w:p w:rsidR="00D47F67" w:rsidRDefault="00D47F67" w:rsidP="00D47F67">
      <w:pPr>
        <w:ind w:right="98" w:firstLine="600"/>
      </w:pPr>
      <w:r>
        <w:t>Питанням менеджменту і маркетингу туризму присвячені роботи зарубіжних науковців В.А.Квартального, М.І.Кабушкіна, В.Г.Гуляєва, В.Мідлтона, Г.Ф.Шаповала. Вітчизняні дослідники В.К.Євдокименко, В.І.Мацола, М.Б.Онисько, О.М.Савченко особливого значення надавали регіональним аспектам розвитку туристичної галузі. Вагомим внеском у розробку питань економіки організації та управління рекреаційно-туристичним комплексом є роботи вчених одеської наукової школи, зокрема О.Г.Топчієва, С.К.Харічкова, О.С.Шаптали та ін. Відомі українські вчені М.К.Орлатий, П.Т.Саблук приділяли увагу сільському зеленому туризму як чиннику соціально-економічного розвитку сільських населених пунктів. Питання збереження туристичних ресурсів та управління природокористуванням досліджували відомі вітчизняні науковці Ю.П.Лебединський, І.М.Потравний, В.І.Гетьман, Б.М.Данилишин, В.С.Міщенко та ін.</w:t>
      </w:r>
    </w:p>
    <w:p w:rsidR="00D47F67" w:rsidRDefault="00D47F67" w:rsidP="00D47F67">
      <w:pPr>
        <w:ind w:right="98" w:firstLine="600"/>
      </w:pPr>
      <w:r>
        <w:t xml:space="preserve">Різноманітність досліджень питань туристичної галузі підтверджує складність, актуальність та неоднозначність цієї теми. Однак слід зазначити, що ціла низка аспектів державного регулювання розвитку туризму в Україні ще не має адекватного й всебічного відображення в науковій літературі: це, зокрема роль, функції та повноваження держави в галузі туризму, механізми соціалізації туризму, роль територіальних громад у галузі туризму тощо. </w:t>
      </w:r>
      <w:r>
        <w:lastRenderedPageBreak/>
        <w:t>Сьогодні надзвичайно актуальним є також питання наукового обґрунтування місця та ролі туристичної сфери в системі соціально-економічних пріоритетів регіонального і місцевого розвитку, розробки методології оцінки ефективності освоєння туристичного потенціалу, вироблення теоретичних основ формування регіональної туристичної політики та механізмів її практичної реалізації. Інакше кажучи, необхідна розробка методології формування та механізму реалізації туристичної політики на національному, регіональному та місцевому рівнях в контексті зарубіжного досвіду, зокрема досвіду одного з лідерів світового туристичного ринку - Франції. Викладене вище зумовлює вибір теми та актуальність дослідження проблеми розвитку туристичної галузі України.</w:t>
      </w:r>
    </w:p>
    <w:p w:rsidR="00D47F67" w:rsidRPr="00AB3117" w:rsidRDefault="00D47F67" w:rsidP="00D47F67">
      <w:pPr>
        <w:ind w:right="98" w:firstLine="720"/>
        <w:rPr>
          <w:b/>
          <w:bCs/>
          <w:szCs w:val="28"/>
        </w:rPr>
      </w:pPr>
      <w:r>
        <w:rPr>
          <w:b/>
        </w:rPr>
        <w:t>Мета і завдання дослідження.</w:t>
      </w:r>
      <w:r>
        <w:t xml:space="preserve"> Метою дослідження є теоретико-методичне обґрунтування і розробка практичних рекомендацій щодо підвищення ефективності механізмів регулювання розвитку туристичної галузі </w:t>
      </w:r>
      <w:r w:rsidRPr="00753AED">
        <w:rPr>
          <w:szCs w:val="28"/>
        </w:rPr>
        <w:t>як провідної форми рекреаційної діяльності у сучасному світі</w:t>
      </w:r>
      <w:r>
        <w:rPr>
          <w:szCs w:val="28"/>
        </w:rPr>
        <w:t>.</w:t>
      </w:r>
      <w:r w:rsidRPr="00753AED">
        <w:rPr>
          <w:szCs w:val="28"/>
        </w:rPr>
        <w:t xml:space="preserve"> </w:t>
      </w:r>
    </w:p>
    <w:p w:rsidR="00D47F67" w:rsidRDefault="00D47F67" w:rsidP="00D47F67">
      <w:pPr>
        <w:ind w:right="98" w:firstLine="600"/>
      </w:pPr>
      <w:r>
        <w:t>Відповідно до мети дослідження були поставлені такі завдання:</w:t>
      </w:r>
    </w:p>
    <w:p w:rsidR="00D47F67" w:rsidRDefault="00D47F67" w:rsidP="00D47F67">
      <w:pPr>
        <w:ind w:right="98" w:firstLine="600"/>
      </w:pPr>
      <w:r>
        <w:t>- провести ґрунтовний аналіз нормативно-правової бази туристичної галузі України з огляду на трансформації, які відбулись останніми роками, і запропонувати заходи щодо її вдосконалення;</w:t>
      </w:r>
    </w:p>
    <w:p w:rsidR="00D47F67" w:rsidRDefault="00D47F67" w:rsidP="00D47F67">
      <w:pPr>
        <w:ind w:right="98" w:firstLine="600"/>
      </w:pPr>
      <w:r>
        <w:t>- дослідити історичні, організаційно-функціональні та нормативно-правові передумови формування державної туристичної політики в країнах Європи;</w:t>
      </w:r>
    </w:p>
    <w:p w:rsidR="00D47F67" w:rsidRDefault="00D47F67" w:rsidP="00D47F67">
      <w:pPr>
        <w:ind w:right="98" w:firstLine="600"/>
      </w:pPr>
      <w:r>
        <w:t>- виділити основні напрями сучасної туристичної політики України;</w:t>
      </w:r>
    </w:p>
    <w:p w:rsidR="00D47F67" w:rsidRDefault="00D47F67" w:rsidP="00D47F67">
      <w:pPr>
        <w:ind w:right="98" w:firstLine="600"/>
      </w:pPr>
      <w:r>
        <w:t>- визначити механізми регулювання розвитку туризму;</w:t>
      </w:r>
    </w:p>
    <w:p w:rsidR="00D47F67" w:rsidRDefault="00D47F67" w:rsidP="00D47F67">
      <w:pPr>
        <w:ind w:right="98" w:firstLine="600"/>
      </w:pPr>
      <w:r>
        <w:t>- обґрунтувати вибір стратегічних напрямів розвитку туристичної галузі України на основі аналізу наукових праць вітчизняних і зарубіжних вчених, нормативно-правових актів з урахуванням зарубіжного досвіду.</w:t>
      </w:r>
    </w:p>
    <w:p w:rsidR="00D47F67" w:rsidRDefault="00D47F67" w:rsidP="00D47F67">
      <w:pPr>
        <w:ind w:right="98" w:firstLine="600"/>
      </w:pPr>
      <w:r>
        <w:t>Об’єкт дослідження– туристична галузь України.</w:t>
      </w:r>
    </w:p>
    <w:p w:rsidR="00D47F67" w:rsidRDefault="00D47F67" w:rsidP="00D47F67">
      <w:pPr>
        <w:ind w:right="98" w:firstLine="600"/>
      </w:pPr>
      <w:r>
        <w:t>Предметом дослідженняє розвиток туристичної галузі України та її геопросторове поширення.</w:t>
      </w:r>
    </w:p>
    <w:p w:rsidR="00D47F67" w:rsidRDefault="00D47F67" w:rsidP="00D47F67">
      <w:pPr>
        <w:ind w:right="98" w:firstLine="600"/>
      </w:pPr>
      <w:r>
        <w:lastRenderedPageBreak/>
        <w:t>Гіпотеза дослідження базується на припущенні, що розвиток туристичної галузі відбувається за умов впровадження ефективних механізмів її регулювання. Вивчення та аналіз досвіду європейських країн, щодо здійснення туристичної політики сприятиме науковому обґрунтуванню стратегії розвитку туризму в Україні.</w:t>
      </w:r>
    </w:p>
    <w:p w:rsidR="00D47F67" w:rsidRDefault="00D47F67" w:rsidP="00D47F67">
      <w:pPr>
        <w:ind w:right="98" w:firstLine="600"/>
      </w:pPr>
      <w:r>
        <w:rPr>
          <w:b/>
        </w:rPr>
        <w:t>Методи дослідження</w:t>
      </w:r>
      <w:r>
        <w:t>. Теоретичною і методологічною основою проведеного дослідження слугували основоположні законодавчі й нормативні акти України, Франції та міжнародні документи, ратифіковані Україною, а також наукові праці вітчизняних і зарубіжних вчених у сфері туристичних послуг і управління нею, що розкривають соціально-економічні функції туризму і його роль у розвитку національної економіки.</w:t>
      </w:r>
    </w:p>
    <w:p w:rsidR="00D47F67" w:rsidRDefault="00D47F67" w:rsidP="00D47F67">
      <w:pPr>
        <w:ind w:right="98" w:firstLine="600"/>
      </w:pPr>
      <w:r>
        <w:t>Для досягнення поставленої в роботі мети було використано сучасні методи дослідження, зокрема на основі системно-аналітичного методу здійснено теоретичне узагальнення наукових концепцій, розробок, пропозицій провідних вітчизняних і зарубіжних вчених, присвячених проблемам туристичної галузі. Використання методів логічного узагальнення забезпечило послідовність проведення наукового дослідження. Для вирішення окремих завдань використовувались також наступні методи: статистичного аналізу – для дослідження динаміки, структури і ефективності функціонування суб’єктів туристичної діяльності; проблемно-орієнтовний – для наукового обґрунтування напрямів вирішення проблем розвитку вітчизняної туристичної галузі; компаративний – для зіставлення розвитку туризму в різних регіонах та країнах; праксиметричний - для аналізу передового наукового досвіду. Застосовувались також методи комплексного системного аналізу економічних та управлінських явищ і процесів.</w:t>
      </w:r>
    </w:p>
    <w:p w:rsidR="00D47F67" w:rsidRDefault="00D47F67" w:rsidP="00D47F67">
      <w:pPr>
        <w:ind w:right="98"/>
      </w:pPr>
      <w:r>
        <w:br/>
      </w:r>
    </w:p>
    <w:p w:rsidR="00D47F67" w:rsidRDefault="00D47F67" w:rsidP="00D47F67">
      <w:pPr>
        <w:ind w:right="98"/>
      </w:pPr>
    </w:p>
    <w:p w:rsidR="00D47F67" w:rsidRDefault="00D47F67" w:rsidP="00D47F67">
      <w:pPr>
        <w:ind w:right="98"/>
      </w:pPr>
    </w:p>
    <w:p w:rsidR="007178F4" w:rsidRDefault="007178F4" w:rsidP="00B47528">
      <w:pPr>
        <w:ind w:right="98" w:firstLine="0"/>
        <w:rPr>
          <w:b/>
          <w:caps/>
        </w:rPr>
      </w:pPr>
    </w:p>
    <w:p w:rsidR="00E32530" w:rsidRDefault="00E32530" w:rsidP="00E32530">
      <w:pPr>
        <w:pStyle w:val="1"/>
      </w:pPr>
      <w:bookmarkStart w:id="0" w:name="_Toc120769782"/>
      <w:r>
        <w:lastRenderedPageBreak/>
        <w:t>ВИСНОВКИ</w:t>
      </w:r>
      <w:bookmarkEnd w:id="0"/>
    </w:p>
    <w:p w:rsidR="00E32530" w:rsidRDefault="00E32530" w:rsidP="00E32530">
      <w:pPr>
        <w:ind w:right="98" w:firstLine="600"/>
      </w:pPr>
      <w:r>
        <w:t>Доручення України до світового туристичного процесу експертами ВТО вбачається на шляху розвитку стандартної пропозиції на масовому ринку відпочинку і розваг, на ринку екскурсійного туризму культурно-просвітницького спрямування (програма "Намисто Славутича", "Чумацькими шляхами", "Шовковий шлях" та інші) та екологічного напряму, де в основі пропозиції лежать активні форми проведення дозвілля у природному середовищі (спортивно-оздоровчі види, спеціалізований спортивний, з елементами екстремального туризму). Перспективними ринковими сегментами для України є ринок релігійного туризму і забезпечення паломницького попиту (християнство, іудаїзм), ринок круїзного туризму (особливо ріка-море) та сільського (зеленого) туризму. Розвиток означених напрямів перш за все має бути забезпечений внутрішнім попитом, скерований зусиллями суб'єктів національного ринку пропозиції, тільки апробація на внутрішньому ринку забезпечить конкурентоспроможність цього продукту на ринках міжнародного туризму, насамперед європейському.</w:t>
      </w:r>
    </w:p>
    <w:p w:rsidR="00E32530" w:rsidRDefault="00E32530" w:rsidP="00E32530">
      <w:pPr>
        <w:ind w:right="98" w:firstLine="600"/>
      </w:pPr>
      <w:r>
        <w:t xml:space="preserve">Отже, проаналізувавши ситуацію в туристичній галузі України, я спробувала виокремити її головні проблеми та спробувала знайти альтернативний шлях виходу з кризи. Звичайно, така робота є далекою від висновків та думок справжніх фахівців та експертів в цій галузі. Але, незалежно від рівня фахової підготовки, нас сьогоднішній день є декілька речей, очевидних, мабуть, кожному громадянинові України. Найважливіше з них – аби досягти успіху слід докласти загальних зусиль до розв’язання проблеми. Це мають бути не лише викладені на папері думки законодавців з приводу того, якою б вони хотіли бачити галузь туризму у майбутньому, а конкретні вчинки з їх боку. І починати слід не тільки з економічних та законодавчих нюансів. Так, на сьогодні можна говорити про деяке покращення загальної ситуації. Так, спостерігається певна зацікавленість іноземних інвесторів. Розпочато реконструкцію ряду київських готелів; в Карпатському регіоні почала свою діяльність з розвитку туристичної галузі </w:t>
      </w:r>
      <w:r>
        <w:lastRenderedPageBreak/>
        <w:t>міжнародна організація TACIS; британський фонд “Ноу-хау” взяв на себе витрати на відновлення туристичних об’єктів Львова; декілька мільйонів доларів вкладено в ялтинський готель “Ореанда” та відому “Поляну казок”.</w:t>
      </w:r>
    </w:p>
    <w:p w:rsidR="00E32530" w:rsidRDefault="00E32530" w:rsidP="00E32530">
      <w:pPr>
        <w:ind w:right="98" w:firstLine="600"/>
      </w:pPr>
      <w:r>
        <w:t>Туристична галузь, хоч і дуже повільними кроками, починає збільшувати свої показники. Але не можна зупинятися на досягнутому. Саме від того, яким шляхом піде зараз розвиток галузі, залежить все її майбутнє зокрема та майбутнє економіки, а, отже, і життя України в цілому.</w:t>
      </w:r>
    </w:p>
    <w:p w:rsidR="00E32530" w:rsidRDefault="00E32530" w:rsidP="00E32530">
      <w:pPr>
        <w:ind w:right="98" w:firstLine="600"/>
      </w:pPr>
      <w:r>
        <w:t>Розглянутими питаннями тема розвитку туристичного ринку не вичерпується. Існують проблеми раціонального використання санаторно-курортної інфраструктури, відновлення традицій напряму туризму, що його нині називають екологічним, перспективного для України ринку в'їзного релігійного туризму та інші, що можуть бути темою окремих публікацій.</w:t>
      </w:r>
    </w:p>
    <w:p w:rsidR="00E32530" w:rsidRDefault="00E32530" w:rsidP="00E32530">
      <w:pPr>
        <w:ind w:right="98" w:firstLine="600"/>
      </w:pPr>
      <w:r>
        <w:t>Аналіз сучасних тенденцій розвитку національної туристичної галузі та узагальнення зарубіжного досвіду дали змогу обґрунтувати вибір стратегічних напрямів державного регулювання розвитку туризму в Україні, зокрема щодо його соціалізації, екологізації, інформатизації, децентралізації управління з передачею значних повноважень органам місцевого самоврядування. На нашу думку, перспективними видами туризму для України є внутрішній та в’їзний, у рамках яких особливої уваги, державної підтримки та регулювання потребує розвиток соціального, ділового, сільського туризму.</w:t>
      </w:r>
    </w:p>
    <w:p w:rsidR="00E32530" w:rsidRDefault="00E32530" w:rsidP="00E32530">
      <w:pPr>
        <w:ind w:right="98" w:firstLine="600"/>
      </w:pPr>
      <w:r>
        <w:t xml:space="preserve">Україна має всі об’єктивні передумови, щоб стати однією з передових туристичних країн світу, однак аналіз сучасного стану функціонування вітчизняної туристично-рекреаційної галузі свідчить про те, що ефективність діяльності цієї галузі стримується через невирішеність низки проблем. Насамперед це проблеми нормативно-правового забезпечення функціонування туристичної галузі, для розв’язання яких необхідно внести відповідні зміни та доповнення до чинного законодавства з питань туризму, зокрема видається необхідними закріплення за в’їзним та внутрішнім видами туризму статусу пріоритетних; розробка економічних інструментів </w:t>
      </w:r>
      <w:r>
        <w:lastRenderedPageBreak/>
        <w:t>стимулювання діяльності з обслуговування туристів у середині країни та залучення інвестицій у туристичну галузь; затвердження національних стандартів усіх видів туристичних послуг; створення дієвих механізмів контролю якості послуг та збереження і раціонального використання природної та культурної спадщини України. У роботі пропонується розробити та прийняти такі нормативно-правові акти: “Кодекс туризму”, закони України “Про сільський туризм”, “Про соціальний туризм”, “Про молодіжний та дитячий туризм”, Концепцію розвитку українських курортів, а також внести окремі поправки до законів України “Про туризм”, “Про місцеве самоврядування” (щодо функцій органів місцевого самоврядування в галузі туризму) та інших нормативно-правових актів.</w:t>
      </w:r>
    </w:p>
    <w:p w:rsidR="00E32530" w:rsidRDefault="00E32530" w:rsidP="00E32530">
      <w:pPr>
        <w:ind w:right="98" w:firstLine="600"/>
      </w:pPr>
      <w:r>
        <w:t xml:space="preserve">Установлено, що важливими передумовами розвитку туризму на регіональному та місцевому рівнях є, передусім, покращання взаємодії і кооперації між органами державної влади та місцевого самоврядування, підприємцями, інвесторами, а також іншими особами та організаціями, активне співробітництво яких може привести до створення привабливого туристичного продукту. Запропоновано комплекс механізмів залучення територіальних громад до розвитку туристичної галузі, зокрема дієвим механізмом співпраці органів місцевого самоврядування та підприємців у галузі туризму може стати регіональна туристична корпорація як добровільне об’єднання юридичних осіб, створене з метою координації діяльності учасників, забезпечення захисту їхніх прав, інтересів у державних та інших органах, спільної реалізації учасниками різноманітних програм та проектів та розподілу прибутку, отриманого від їх здійснення. Ефективним механізмом залучення територіальних громад до розвитку туристичної галузі на регіональному і місцевому рівнях також видається створення робочої групи фахівців галузі, яка на основі розроблених на державному рівні типових положень, правил і рекомендацій, у контексті європейського досвіду, зокрема французького, розроблятиме конкретний план заходів для кожного окремого </w:t>
      </w:r>
      <w:r>
        <w:lastRenderedPageBreak/>
        <w:t>туристичного регіону. На першому етапі група має впроваджувати ці заходи в життя, а на наступних - контролювати і підтримувати їх.</w:t>
      </w:r>
    </w:p>
    <w:p w:rsidR="00E32530" w:rsidRDefault="00E32530" w:rsidP="00E32530">
      <w:pPr>
        <w:ind w:right="98" w:firstLine="600"/>
      </w:pPr>
      <w:r>
        <w:t>У дослідженні обґрунтовано, що для багатьох малих міст і сільських населених пунктів України туризм є найбільш перспективною галуззю, яка сприятиме їх соціально-економічному зростанню. Незважаючи на активізацію міської влади багатьох міст, недостатність досвіду, традицій та знань уповільнює розвиток туристичної галузі, тому вимагається її державна підтримка. Насамперед необхідні: розробка методичних документів, які допоможуть місцевій владі розвивати туризм, проведення науково-практичних семінарів із залученням зарубіжних спеціалістів з цих питань, розробка комплексної програми розвитку малих історичних міст України разом з представниками Спілки малих історичних міст України. Для розвитку сільського туризму не вимагаються державні кошти, але потрібна державна підтримка через нормативно-правове забезпечення (розробку та прийняття Закону України “Про сільський туризм”), впровадження фінансових (позики і гранти) та розробку низки фіскальних (податкових, тарифних) механізмів. Одним з видів діяльності в напрямі просування місцевого туристичного продукту є створення туристичних інформаційних центрів у формі державних підприємств, підпорядкованих органам місцевого самоврядування, які працюють на принципах самоокупності за рахунок отримання доходів від надання інформаційно-рекламних послуг подорожуючим та консультативних послуг виробникам туристичного продукту.</w:t>
      </w:r>
    </w:p>
    <w:p w:rsidR="00E32530" w:rsidRDefault="00E32530" w:rsidP="00E32530">
      <w:pPr>
        <w:ind w:right="98" w:firstLine="600"/>
      </w:pPr>
      <w:r>
        <w:t xml:space="preserve">Реалізація вказаних заходів дасть змогу підвищити темпи розвитку туристичної галузі, проводити активну загальнодержавну політику в цій важливій складовій економіки України, забезпечити координацію заходів центральних і місцевих органів виконавчої влади та органів місцевого самоврядування, громадських організацій, стимулюватиме місцеву ініціативу, розвиток соціального туризму. Це, у свою чергу, сприятиме збільшенню туристичних потоків на внутрішньому ринку туристичних послуг, формуванню мережі економічно самодостатніх туристичних центрів </w:t>
      </w:r>
      <w:r>
        <w:lastRenderedPageBreak/>
        <w:t>та курортів як рекреаційної, так і лікувальної спеціалізації, створенню необхідних умов для швидкого розвитку суміжних галузей, організації нових робочих місць, збільшенню надходжень до бюджетів усіх рівнів.</w:t>
      </w:r>
    </w:p>
    <w:p w:rsidR="00E32530" w:rsidRDefault="00E32530" w:rsidP="00E32530">
      <w:pPr>
        <w:ind w:right="98" w:firstLine="600"/>
      </w:pPr>
      <w:r>
        <w:t>Загальним висновком до роботи може бути твердження, що зміна геополітичної та економічної ситуації в Україні призводить до значних змін у геопросторовому поширенні туристичної галузі. Анексія Криму та АТО призвели до різких змін туристичних потоків як зовнішнього так і внутрішнього туризму. Насамперед це стосується АР Крим туристичні принади якої щороку приваблювали мільйони українців та іноземних громадян. Відтак збільшилось внутрішнє туристичне навантаження на інші регіони України: Карпати та Закарпаття, регіон Шацьких озер, Придніпров’я тощо. Через економічні негаразди (нестабільний курс гривні, інфляцію) зменшилась кількість туристів, що обирали зовнішній туризм. Це також призвело до збільшення внутрішніх рекреаційних навантажень і зміни геотуристичної ситуації.</w:t>
      </w: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ind w:right="98"/>
      </w:pPr>
    </w:p>
    <w:p w:rsidR="00E32530" w:rsidRDefault="00E32530" w:rsidP="00E32530">
      <w:pPr>
        <w:pStyle w:val="1"/>
      </w:pPr>
      <w:bookmarkStart w:id="1" w:name="_Toc120769783"/>
      <w:r>
        <w:lastRenderedPageBreak/>
        <w:t>СПИСОК ВИКОРИСТАНИХ ДЖЕРЕЛ</w:t>
      </w:r>
      <w:bookmarkEnd w:id="1"/>
    </w:p>
    <w:p w:rsidR="00E32530" w:rsidRPr="00661B39" w:rsidRDefault="00E32530" w:rsidP="00E32530">
      <w:pPr>
        <w:numPr>
          <w:ilvl w:val="0"/>
          <w:numId w:val="1"/>
        </w:numPr>
        <w:ind w:left="360" w:right="98" w:hanging="360"/>
        <w:rPr>
          <w:color w:val="000000"/>
          <w:szCs w:val="28"/>
        </w:rPr>
      </w:pPr>
      <w:r w:rsidRPr="00661B39">
        <w:rPr>
          <w:szCs w:val="28"/>
        </w:rPr>
        <w:t>Chilman К. C. Application of research data to carrying capacity determination / К. C. Chilman, J. Burde // Pros, 1 st : Conf. Sei. Res. Nat. Parks. -New Orleans, 1976. - Vol. 1. - P. 275-277.</w:t>
      </w:r>
    </w:p>
    <w:p w:rsidR="00E32530" w:rsidRPr="00661B39" w:rsidRDefault="00E32530" w:rsidP="00E32530">
      <w:pPr>
        <w:numPr>
          <w:ilvl w:val="0"/>
          <w:numId w:val="1"/>
        </w:numPr>
        <w:ind w:left="360" w:right="98" w:hanging="360"/>
        <w:rPr>
          <w:color w:val="000000"/>
          <w:szCs w:val="28"/>
        </w:rPr>
      </w:pPr>
      <w:r w:rsidRPr="00661B39">
        <w:rPr>
          <w:szCs w:val="28"/>
        </w:rPr>
        <w:t>Muller P. Die Belastbarkeit von Ekosystemen / P. Muller. - Techn. Mitt., 1977. - Bd. 70, № 6/7. - S. 388-397.</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Shivers J. S. Leisure and recreation concepts: a critical analysis / J. S. Shivers. – Boston.: Allyn and Bacon, 1981. – C. 106.</w:t>
      </w:r>
    </w:p>
    <w:p w:rsidR="00E32530" w:rsidRPr="00661B39" w:rsidRDefault="00E32530" w:rsidP="00E32530">
      <w:pPr>
        <w:numPr>
          <w:ilvl w:val="0"/>
          <w:numId w:val="1"/>
        </w:numPr>
        <w:tabs>
          <w:tab w:val="left" w:pos="1272"/>
        </w:tabs>
        <w:ind w:left="360" w:right="98" w:hanging="360"/>
        <w:rPr>
          <w:szCs w:val="28"/>
        </w:rPr>
      </w:pPr>
      <w:r w:rsidRPr="00661B39">
        <w:rPr>
          <w:szCs w:val="28"/>
        </w:rPr>
        <w:t>Szwichtenberg A. Model wypoczynsku a pojemnosc turystyczna / A. Szwichtenberg // Prz. geogr. - 1978.- Vol. 50, № 4. - S. 661-671.</w:t>
      </w:r>
    </w:p>
    <w:p w:rsidR="00E32530" w:rsidRPr="00661B39" w:rsidRDefault="00E32530" w:rsidP="00E32530">
      <w:pPr>
        <w:numPr>
          <w:ilvl w:val="0"/>
          <w:numId w:val="1"/>
        </w:numPr>
        <w:ind w:left="360" w:right="98" w:hanging="360"/>
        <w:rPr>
          <w:szCs w:val="28"/>
        </w:rPr>
      </w:pPr>
      <w:r w:rsidRPr="00661B39">
        <w:rPr>
          <w:szCs w:val="28"/>
        </w:rPr>
        <w:t>Алєксєєва Ю. Державне регулювання туризму в Україні // Трансформаційні процеси розвитку туризму та готельного господарства України: Матеріали Всеукр. наук.-практ. студент. конф. – К.: КУТЕП, 2002. – С. 79-80.</w:t>
      </w:r>
    </w:p>
    <w:p w:rsidR="00E32530" w:rsidRPr="00661B39" w:rsidRDefault="00E32530" w:rsidP="00E32530">
      <w:pPr>
        <w:numPr>
          <w:ilvl w:val="0"/>
          <w:numId w:val="1"/>
        </w:numPr>
        <w:ind w:left="360" w:right="98" w:hanging="360"/>
        <w:rPr>
          <w:szCs w:val="28"/>
        </w:rPr>
      </w:pPr>
      <w:r w:rsidRPr="00661B39">
        <w:rPr>
          <w:szCs w:val="28"/>
        </w:rPr>
        <w:t>Алєксєєва Ю. Регіональні аспекти регулювання туристичної галузі України // Державне управління в умовах інтеграції України в Європейський Союз: Матеріали наук.- практ. конф.: У 2 т. / За заг. ред. В.І.Лугового, В.М.Князєва. – К.: Вид-во НАДУ, 2002. – Т.2. – С. 233-234.</w:t>
      </w:r>
    </w:p>
    <w:p w:rsidR="00E32530" w:rsidRPr="00661B39" w:rsidRDefault="00E32530" w:rsidP="00E32530">
      <w:pPr>
        <w:numPr>
          <w:ilvl w:val="0"/>
          <w:numId w:val="1"/>
        </w:numPr>
        <w:ind w:left="360" w:right="98" w:hanging="360"/>
        <w:rPr>
          <w:color w:val="000000"/>
          <w:szCs w:val="28"/>
        </w:rPr>
      </w:pPr>
      <w:r w:rsidRPr="00661B39">
        <w:rPr>
          <w:szCs w:val="28"/>
        </w:rPr>
        <w:t>Барш X. Потенциал природного построения: Его понятие и использ. в ГДР /Х.Барш // Рациональное использование природных ресурсов и охрана окружающей среды. – M: Прогресс, 1982. - С. 100-122.</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Безруков Ю.Ф. Рекреационные ресурсы и курортология: Учебное пособие. – Симферополь, 1998. – 105с.</w:t>
      </w:r>
    </w:p>
    <w:p w:rsidR="00E32530" w:rsidRPr="00661B39" w:rsidRDefault="00E32530" w:rsidP="00E32530">
      <w:pPr>
        <w:numPr>
          <w:ilvl w:val="0"/>
          <w:numId w:val="1"/>
        </w:numPr>
        <w:ind w:left="360" w:right="98" w:hanging="360"/>
        <w:rPr>
          <w:color w:val="000000"/>
          <w:szCs w:val="28"/>
        </w:rPr>
      </w:pPr>
      <w:r w:rsidRPr="00661B39">
        <w:rPr>
          <w:szCs w:val="28"/>
        </w:rPr>
        <w:t>Бейдик О.О. Рекреаційно-туристичні ресурси України. Методологія та методика аналізу, термінологія, районування: Монографія / О.О.Бейдик. - К.: ВПЦ "Київський університет", 2001. – 395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 xml:space="preserve">Бєляев В.Г., Багров М.В., Трушиньш Я.К. Рекреаційна система Криму: деякі проблеми управління // Вісн. АН УСРС. – 1983. - №11. – С.70-77. </w:t>
      </w:r>
    </w:p>
    <w:p w:rsidR="00E32530" w:rsidRPr="00661B39" w:rsidRDefault="00E32530" w:rsidP="00E32530">
      <w:pPr>
        <w:numPr>
          <w:ilvl w:val="0"/>
          <w:numId w:val="1"/>
        </w:numPr>
        <w:ind w:left="360" w:right="98" w:hanging="360"/>
        <w:rPr>
          <w:szCs w:val="28"/>
        </w:rPr>
      </w:pPr>
      <w:r w:rsidRPr="00661B39">
        <w:rPr>
          <w:szCs w:val="28"/>
        </w:rPr>
        <w:t>Биржаков М.Б. Введение в туризм. - СПб.: Издательский дом "Герда", 2003. - 5-е изд. - 320 с.</w:t>
      </w:r>
    </w:p>
    <w:p w:rsidR="00E32530" w:rsidRPr="00661B39" w:rsidRDefault="00E32530" w:rsidP="00E32530">
      <w:pPr>
        <w:numPr>
          <w:ilvl w:val="0"/>
          <w:numId w:val="1"/>
        </w:numPr>
        <w:ind w:left="360" w:right="98" w:hanging="360"/>
        <w:rPr>
          <w:szCs w:val="28"/>
        </w:rPr>
      </w:pPr>
      <w:r w:rsidRPr="00661B39">
        <w:rPr>
          <w:szCs w:val="28"/>
        </w:rPr>
        <w:lastRenderedPageBreak/>
        <w:t>Білоцерківець Н. Україна туристична //Українська культура. - 2006. - № 3-4. - C. 8-10</w:t>
      </w:r>
    </w:p>
    <w:p w:rsidR="00E32530" w:rsidRPr="00661B39" w:rsidRDefault="00E32530" w:rsidP="00E32530">
      <w:pPr>
        <w:numPr>
          <w:ilvl w:val="0"/>
          <w:numId w:val="1"/>
        </w:numPr>
        <w:ind w:left="360" w:right="98" w:hanging="360"/>
        <w:rPr>
          <w:szCs w:val="28"/>
        </w:rPr>
      </w:pPr>
      <w:r w:rsidRPr="00661B39">
        <w:rPr>
          <w:szCs w:val="28"/>
        </w:rPr>
        <w:t>Біркович В.І. Модернізація туристичного та рекреаційного потенціалу регіонів України //Статистика України. - 2006. - № 3. - C. 83-86.</w:t>
      </w:r>
    </w:p>
    <w:p w:rsidR="00E32530" w:rsidRPr="00661B39" w:rsidRDefault="00E32530" w:rsidP="00E32530">
      <w:pPr>
        <w:numPr>
          <w:ilvl w:val="0"/>
          <w:numId w:val="1"/>
        </w:numPr>
        <w:ind w:left="360" w:right="98" w:hanging="360"/>
        <w:rPr>
          <w:color w:val="000000"/>
          <w:szCs w:val="28"/>
        </w:rPr>
      </w:pPr>
      <w:r w:rsidRPr="00661B39">
        <w:rPr>
          <w:color w:val="000000"/>
          <w:szCs w:val="28"/>
        </w:rPr>
        <w:t>Блехцин И.Я. Производительные силы и окружающая среда (проблемы и опыт исследования) /И.Я. Блехцин, В.А.Минеев. – М.: Мысль, 1981. – 214с.</w:t>
      </w:r>
    </w:p>
    <w:p w:rsidR="00E32530" w:rsidRPr="00661B39" w:rsidRDefault="00E32530" w:rsidP="00E32530">
      <w:pPr>
        <w:numPr>
          <w:ilvl w:val="0"/>
          <w:numId w:val="1"/>
        </w:numPr>
        <w:ind w:left="360" w:right="98" w:hanging="360"/>
        <w:rPr>
          <w:szCs w:val="28"/>
        </w:rPr>
      </w:pPr>
      <w:r w:rsidRPr="00661B39">
        <w:rPr>
          <w:szCs w:val="28"/>
        </w:rPr>
        <w:t>Бриггс С. Маркетинг в туризме / Пер. с англ. - К.: Знання-Прес, 2005. - 358 с.</w:t>
      </w:r>
    </w:p>
    <w:p w:rsidR="00E32530" w:rsidRPr="00661B39" w:rsidRDefault="00E32530" w:rsidP="00E32530">
      <w:pPr>
        <w:numPr>
          <w:ilvl w:val="0"/>
          <w:numId w:val="1"/>
        </w:numPr>
        <w:ind w:left="360" w:right="98" w:hanging="360"/>
        <w:rPr>
          <w:szCs w:val="28"/>
        </w:rPr>
      </w:pPr>
      <w:r w:rsidRPr="00661B39">
        <w:rPr>
          <w:szCs w:val="28"/>
        </w:rPr>
        <w:t>Бурнашов І. Проблеми та перспективи розвитку туризму в Україні //Диференційне забезпечення керівництва. - 2005. - Вип. 12/7, 4782. - C. 1-35</w:t>
      </w:r>
    </w:p>
    <w:p w:rsidR="00E32530" w:rsidRPr="00661B39" w:rsidRDefault="00E32530" w:rsidP="00E32530">
      <w:pPr>
        <w:numPr>
          <w:ilvl w:val="0"/>
          <w:numId w:val="1"/>
        </w:numPr>
        <w:ind w:left="360" w:right="98" w:hanging="360"/>
        <w:rPr>
          <w:szCs w:val="28"/>
        </w:rPr>
      </w:pPr>
      <w:r w:rsidRPr="00661B39">
        <w:rPr>
          <w:szCs w:val="28"/>
        </w:rPr>
        <w:t>Валентюк І. Туризм як галузь господарського комплексу України // Управління сучасним містом. - 2001. -№10-12(4). - С 60.</w:t>
      </w:r>
    </w:p>
    <w:p w:rsidR="00E32530" w:rsidRPr="00661B39" w:rsidRDefault="00E32530" w:rsidP="00E32530">
      <w:pPr>
        <w:numPr>
          <w:ilvl w:val="0"/>
          <w:numId w:val="1"/>
        </w:numPr>
        <w:ind w:left="360" w:right="98" w:hanging="360"/>
        <w:rPr>
          <w:szCs w:val="28"/>
        </w:rPr>
      </w:pPr>
      <w:r w:rsidRPr="00661B39">
        <w:rPr>
          <w:szCs w:val="28"/>
        </w:rPr>
        <w:t>Виноградська А. Розвиток українського туристичного бізнесу//Економіка. Фінанси. Право. - 2000. - № 5. - C. 13-18</w:t>
      </w:r>
    </w:p>
    <w:p w:rsidR="00E32530" w:rsidRPr="00661B39" w:rsidRDefault="00E32530" w:rsidP="00E32530">
      <w:pPr>
        <w:numPr>
          <w:ilvl w:val="0"/>
          <w:numId w:val="1"/>
        </w:numPr>
        <w:ind w:left="360" w:right="98" w:hanging="360"/>
        <w:rPr>
          <w:szCs w:val="28"/>
        </w:rPr>
      </w:pPr>
      <w:r w:rsidRPr="00661B39">
        <w:rPr>
          <w:szCs w:val="28"/>
        </w:rPr>
        <w:t>Власенко С. Туризм як спосіб виживання //Україна і світ сьогодні. - № 29 (липень). - C. 6</w:t>
      </w:r>
    </w:p>
    <w:p w:rsidR="00E32530" w:rsidRPr="00661B39" w:rsidRDefault="00E32530" w:rsidP="00E32530">
      <w:pPr>
        <w:numPr>
          <w:ilvl w:val="0"/>
          <w:numId w:val="1"/>
        </w:numPr>
        <w:ind w:left="360" w:right="98" w:hanging="360"/>
        <w:rPr>
          <w:color w:val="000000"/>
          <w:szCs w:val="28"/>
        </w:rPr>
      </w:pPr>
      <w:r w:rsidRPr="00661B39">
        <w:rPr>
          <w:szCs w:val="28"/>
        </w:rPr>
        <w:t>Влияние рекреационных загрузок на леса зеленой зоны Тбилиси и Рустави / Т. Ф. Урушадзе [и др.] // Рекреационное лесопользование в СССР / Л. П. Рысин [идр.].-М., 1983.-С. 103-111.</w:t>
      </w:r>
    </w:p>
    <w:p w:rsidR="00E32530" w:rsidRPr="00661B39" w:rsidRDefault="00E32530" w:rsidP="00E32530">
      <w:pPr>
        <w:numPr>
          <w:ilvl w:val="0"/>
          <w:numId w:val="1"/>
        </w:numPr>
        <w:ind w:left="360" w:right="98" w:hanging="360"/>
        <w:rPr>
          <w:color w:val="000000"/>
          <w:szCs w:val="28"/>
        </w:rPr>
      </w:pPr>
      <w:r w:rsidRPr="00661B39">
        <w:rPr>
          <w:color w:val="000000"/>
          <w:szCs w:val="28"/>
        </w:rPr>
        <w:t>Возняк Р.Р. Рекреационная оценка лесов зеленой зоны города (на примере Западного и Киевского Полесья)/ Р.Р.Возняк: Автореферат. дис. ... кан. с.-х.. наук. – Лвов, 1988. –19с.</w:t>
      </w:r>
    </w:p>
    <w:p w:rsidR="00E32530" w:rsidRPr="00661B39" w:rsidRDefault="00E32530" w:rsidP="00E32530">
      <w:pPr>
        <w:numPr>
          <w:ilvl w:val="0"/>
          <w:numId w:val="1"/>
        </w:numPr>
        <w:ind w:left="360" w:right="98" w:hanging="360"/>
        <w:rPr>
          <w:color w:val="000000"/>
          <w:szCs w:val="28"/>
        </w:rPr>
      </w:pPr>
      <w:r w:rsidRPr="00661B39">
        <w:rPr>
          <w:color w:val="000000"/>
          <w:szCs w:val="28"/>
        </w:rPr>
        <w:t>Временная методика определения рекреационных нагрузок на природные комплексы при организации туризма, экскурсий, массового повседневнего отдыха и временные нормы этих нагрузок. – М.: ЦБНТИлесхоз, 1987. - 34 с.</w:t>
      </w:r>
    </w:p>
    <w:p w:rsidR="00E32530" w:rsidRPr="00661B39" w:rsidRDefault="00E32530" w:rsidP="00E32530">
      <w:pPr>
        <w:numPr>
          <w:ilvl w:val="0"/>
          <w:numId w:val="1"/>
        </w:numPr>
        <w:ind w:left="360" w:right="98" w:hanging="360"/>
        <w:rPr>
          <w:color w:val="000000"/>
          <w:szCs w:val="28"/>
        </w:rPr>
      </w:pPr>
      <w:r w:rsidRPr="00661B39">
        <w:rPr>
          <w:color w:val="000000"/>
          <w:szCs w:val="28"/>
        </w:rPr>
        <w:t>Генсирук С.А. Комплексное лесохозяйственное районирование Украины и Молдавии / С.А.Генсирук. – Київ: Наук. думка, 1981. – 358с.</w:t>
      </w:r>
    </w:p>
    <w:p w:rsidR="00E32530" w:rsidRPr="00661B39" w:rsidRDefault="00E32530" w:rsidP="00E32530">
      <w:pPr>
        <w:numPr>
          <w:ilvl w:val="0"/>
          <w:numId w:val="1"/>
        </w:numPr>
        <w:ind w:left="360" w:right="98" w:hanging="360"/>
        <w:rPr>
          <w:color w:val="000000"/>
          <w:szCs w:val="28"/>
        </w:rPr>
      </w:pPr>
      <w:r w:rsidRPr="00661B39">
        <w:rPr>
          <w:color w:val="000000"/>
          <w:szCs w:val="28"/>
        </w:rPr>
        <w:lastRenderedPageBreak/>
        <w:t>Генсирук С.А. Рекреационное использование лесов / C.А.Генсирук, М.С.Нижник, Р.Р.Возняк. – Киев: Урожай, 1987. – 246с.</w:t>
      </w:r>
    </w:p>
    <w:p w:rsidR="00E32530" w:rsidRPr="00661B39" w:rsidRDefault="00E32530" w:rsidP="00E32530">
      <w:pPr>
        <w:numPr>
          <w:ilvl w:val="0"/>
          <w:numId w:val="1"/>
        </w:numPr>
        <w:ind w:left="360" w:right="98" w:hanging="360"/>
        <w:rPr>
          <w:szCs w:val="28"/>
        </w:rPr>
      </w:pPr>
      <w:r w:rsidRPr="00661B39">
        <w:rPr>
          <w:szCs w:val="28"/>
        </w:rPr>
        <w:t>Герасименко В. Імідж України як об'єкта міжнародного туризму //Маркетинг в Україні. - 2000. - № 1. - C. 24-26</w:t>
      </w:r>
    </w:p>
    <w:p w:rsidR="00E32530" w:rsidRPr="00661B39" w:rsidRDefault="00E32530" w:rsidP="00E32530">
      <w:pPr>
        <w:numPr>
          <w:ilvl w:val="0"/>
          <w:numId w:val="1"/>
        </w:numPr>
        <w:ind w:left="360" w:right="98" w:hanging="360"/>
        <w:rPr>
          <w:color w:val="000000"/>
          <w:szCs w:val="28"/>
        </w:rPr>
      </w:pPr>
      <w:r w:rsidRPr="00661B39">
        <w:rPr>
          <w:szCs w:val="28"/>
        </w:rPr>
        <w:t>Герасимов И.Л. Советская конструктивная география. / И.Л. Герасимов. -  М.: Наука, 1971. – 207с.</w:t>
      </w:r>
    </w:p>
    <w:p w:rsidR="00E32530" w:rsidRPr="00661B39" w:rsidRDefault="00E32530" w:rsidP="00E32530">
      <w:pPr>
        <w:numPr>
          <w:ilvl w:val="0"/>
          <w:numId w:val="1"/>
        </w:numPr>
        <w:ind w:left="360" w:right="98" w:hanging="360"/>
        <w:rPr>
          <w:szCs w:val="28"/>
        </w:rPr>
      </w:pPr>
      <w:r w:rsidRPr="00661B39">
        <w:rPr>
          <w:szCs w:val="28"/>
        </w:rPr>
        <w:t>Гуляев В.Г. Туризм: экономика и социальное развитие. - М.: Финансы и статистика, 2003. - С. 5.</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Данилова Н.А. Климат и отдых в нашей стране. – М.: Мысль, 1980. – 155с.</w:t>
      </w:r>
    </w:p>
    <w:p w:rsidR="00E32530" w:rsidRPr="00661B39" w:rsidRDefault="00E32530" w:rsidP="00E32530">
      <w:pPr>
        <w:numPr>
          <w:ilvl w:val="0"/>
          <w:numId w:val="1"/>
        </w:numPr>
        <w:ind w:left="360" w:right="98" w:hanging="360"/>
        <w:rPr>
          <w:color w:val="000000"/>
          <w:szCs w:val="28"/>
        </w:rPr>
      </w:pPr>
      <w:r w:rsidRPr="00661B39">
        <w:rPr>
          <w:color w:val="000000"/>
          <w:szCs w:val="28"/>
        </w:rPr>
        <w:t>Дідух Я.П. Екологічна стежка (методика, організація, характеристика модельної стежки „Лісники” / Я.П.Дідух, В.М.Єрмоленко, О.Т.Крижанівська та ін. /Під ред. д-ра біол. наук, проф. Я.П. Дідуха. – К.: Фітосоціоцентр, 2000. – 88с.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Дмитрук О. Ю. Екологічний туризм : навч. посіб. /О. Ю. Дмитрук, С. В. Дмитрук. – К. : Альтерпрес, 2009. - 358 с.</w:t>
      </w:r>
    </w:p>
    <w:p w:rsidR="00E32530" w:rsidRPr="00661B39" w:rsidRDefault="00E32530" w:rsidP="00E32530">
      <w:pPr>
        <w:numPr>
          <w:ilvl w:val="0"/>
          <w:numId w:val="1"/>
        </w:numPr>
        <w:ind w:left="360" w:right="98" w:hanging="360"/>
        <w:rPr>
          <w:szCs w:val="28"/>
        </w:rPr>
      </w:pPr>
      <w:r w:rsidRPr="00661B39">
        <w:rPr>
          <w:szCs w:val="28"/>
        </w:rPr>
        <w:t>Долматов Г. М. Международный туристический бизнес: история, реальность и перспективы // Сер. "Учебное пособие". - Ростов-на-Дону: Феникс, 2001. - 320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Дроздов А. В. Экологический туризм и рекреационная география / A. В. Дроздов // Изв. РАН. Серия географическая. – 1998. – № 4. – С. 92.</w:t>
      </w:r>
    </w:p>
    <w:p w:rsidR="00E32530" w:rsidRPr="00661B39" w:rsidRDefault="00E32530" w:rsidP="00E32530">
      <w:pPr>
        <w:numPr>
          <w:ilvl w:val="0"/>
          <w:numId w:val="1"/>
        </w:numPr>
        <w:ind w:left="360" w:right="98" w:hanging="360"/>
        <w:rPr>
          <w:color w:val="000000"/>
          <w:szCs w:val="28"/>
        </w:rPr>
      </w:pPr>
      <w:r w:rsidRPr="00661B39">
        <w:rPr>
          <w:szCs w:val="28"/>
        </w:rPr>
        <w:t>Дыренков С. А. Изменение лесных биогеоценозов под влиянием рекреационных нагрузок и возможности их регулирования / С. А. Дыренков // Рекреационное лесопользование в СССР / Л. П. Рысин, М. М. Маргус. - М., 1983.-С. 20-34.</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Екологічна стежка (методика, організація, характеристика модельної стежки "Лісники") / Дідух Я. [та ін.]. – К., 2000. – С. 6-7.</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Євдокименко В. К. Регіональна політика розвитку туризму / B. К. Євдокименко. – Чернівці : Прут, 1996. – 288 с.</w:t>
      </w:r>
    </w:p>
    <w:p w:rsidR="00E32530" w:rsidRPr="00661B39" w:rsidRDefault="00E32530" w:rsidP="00E32530">
      <w:pPr>
        <w:numPr>
          <w:ilvl w:val="0"/>
          <w:numId w:val="1"/>
        </w:numPr>
        <w:ind w:left="360" w:right="98" w:hanging="360"/>
        <w:rPr>
          <w:color w:val="000000"/>
          <w:szCs w:val="28"/>
          <w:shd w:val="clear" w:color="auto" w:fill="FFFFFF"/>
        </w:rPr>
      </w:pPr>
      <w:r w:rsidRPr="00661B39">
        <w:rPr>
          <w:color w:val="000000"/>
          <w:szCs w:val="28"/>
          <w:shd w:val="clear" w:color="auto" w:fill="FFFFFF"/>
        </w:rPr>
        <w:lastRenderedPageBreak/>
        <w:t>Забелина Н.М. О методике определения рекреационной емкости национального парка / Н.М.Забелина, В.П.Чижова // География и туризм: Сб. науч. трудов. Вып. 7. Пермь: Перм. ун-т, 2009. С. 28-51.</w:t>
      </w:r>
    </w:p>
    <w:p w:rsidR="00E32530" w:rsidRPr="00661B39" w:rsidRDefault="00E32530" w:rsidP="00E32530">
      <w:pPr>
        <w:numPr>
          <w:ilvl w:val="0"/>
          <w:numId w:val="1"/>
        </w:numPr>
        <w:ind w:left="360" w:right="98" w:hanging="360"/>
        <w:rPr>
          <w:szCs w:val="28"/>
        </w:rPr>
      </w:pPr>
      <w:r w:rsidRPr="00661B39">
        <w:rPr>
          <w:szCs w:val="28"/>
        </w:rPr>
        <w:t>Закон України "Про туризм" №1282/4 від 18.11.2003 р. // Відомості Верховної Ради України. - 2003. - №29.</w:t>
      </w:r>
    </w:p>
    <w:p w:rsidR="00E32530" w:rsidRPr="00661B39" w:rsidRDefault="00E32530" w:rsidP="00E32530">
      <w:pPr>
        <w:numPr>
          <w:ilvl w:val="0"/>
          <w:numId w:val="1"/>
        </w:numPr>
        <w:ind w:left="360" w:right="98" w:hanging="360"/>
        <w:rPr>
          <w:color w:val="000000"/>
          <w:szCs w:val="28"/>
        </w:rPr>
      </w:pPr>
      <w:r w:rsidRPr="00661B39">
        <w:rPr>
          <w:color w:val="000000"/>
          <w:szCs w:val="28"/>
        </w:rPr>
        <w:t xml:space="preserve">Закон України “Про природно-заповідний фонд України”. Екологічне законодавство України. У 2-х кн. \ Відп. ред. В.І. Андрейцев. - К.: Юрінком Інтер, 1997. - Кн.1. - 704 с. - Кн. 2. - 576 с. </w:t>
      </w:r>
    </w:p>
    <w:p w:rsidR="00E32530" w:rsidRPr="00661B39" w:rsidRDefault="00E32530" w:rsidP="00E32530">
      <w:pPr>
        <w:numPr>
          <w:ilvl w:val="0"/>
          <w:numId w:val="1"/>
        </w:numPr>
        <w:ind w:left="360" w:right="98" w:hanging="360"/>
        <w:rPr>
          <w:color w:val="000000"/>
          <w:szCs w:val="28"/>
        </w:rPr>
      </w:pPr>
      <w:r w:rsidRPr="00661B39">
        <w:rPr>
          <w:color w:val="000000"/>
          <w:szCs w:val="28"/>
        </w:rPr>
        <w:t>Зворыкин К.В. Географическая концепция природопользования / К.В.Зворыкин // Вестн. Моск. ун-та. Сер.5.География. – 1993. - №3. – С. 3-16.</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Зорин И.В. Энциклопедия туризма: справочник / И.В.Зорин, В.А.Квартальнов – М.: Финансы и статистика, 2003. – 368с.</w:t>
      </w:r>
    </w:p>
    <w:p w:rsidR="00E32530" w:rsidRPr="00661B39" w:rsidRDefault="00E32530" w:rsidP="00E32530">
      <w:pPr>
        <w:numPr>
          <w:ilvl w:val="0"/>
          <w:numId w:val="1"/>
        </w:numPr>
        <w:ind w:left="360" w:right="98" w:hanging="360"/>
        <w:rPr>
          <w:color w:val="000000"/>
          <w:szCs w:val="28"/>
        </w:rPr>
      </w:pPr>
      <w:r w:rsidRPr="00661B39">
        <w:rPr>
          <w:szCs w:val="28"/>
        </w:rPr>
        <w:t>Исследование рекреационного лесопользования в Карпатах / К. К. Смаглюк, В. И. Середин, А. И. Питикин, В. И. Парман // Рекреационное лесопользование в СССР / Л. П. Рысин [и др.]. - М., 1983. - С. 81-94.</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Исследование рекреационного лесопользования в Карпатах / К. К. Смаглюк, В. И. Середин, А. И. Питикин, В. И. Парман // Рекреационное лесопользование в СССР / Л. П. Рысин [и др.]. - М., 1983. - С. 81-94.</w:t>
      </w:r>
    </w:p>
    <w:p w:rsidR="00E32530" w:rsidRPr="00661B39" w:rsidRDefault="00E32530" w:rsidP="00E32530">
      <w:pPr>
        <w:numPr>
          <w:ilvl w:val="0"/>
          <w:numId w:val="1"/>
        </w:numPr>
        <w:ind w:left="360" w:right="98" w:hanging="360"/>
        <w:rPr>
          <w:szCs w:val="28"/>
        </w:rPr>
      </w:pPr>
      <w:r w:rsidRPr="00661B39">
        <w:rPr>
          <w:szCs w:val="28"/>
        </w:rPr>
        <w:t>Іваськів В. Щоб усі шляхи вели в Україну: Про особливості і можливості туристичної галузі //Діловий вісник. - 1999. - № 10. - C. 16-17</w:t>
      </w:r>
    </w:p>
    <w:p w:rsidR="00E32530" w:rsidRPr="00661B39" w:rsidRDefault="00E32530" w:rsidP="00E32530">
      <w:pPr>
        <w:numPr>
          <w:ilvl w:val="0"/>
          <w:numId w:val="1"/>
        </w:numPr>
        <w:ind w:left="360" w:right="98" w:hanging="360"/>
        <w:rPr>
          <w:szCs w:val="28"/>
        </w:rPr>
      </w:pPr>
      <w:r w:rsidRPr="00661B39">
        <w:rPr>
          <w:szCs w:val="28"/>
        </w:rPr>
        <w:t>Кабушкин Н.И. Менеджмент туризма: Учеб. - 3-е изд., испр. - Мн.: Новое издание, 2002. - 409 с.</w:t>
      </w:r>
    </w:p>
    <w:p w:rsidR="00E32530" w:rsidRPr="00661B39" w:rsidRDefault="00E32530" w:rsidP="00E32530">
      <w:pPr>
        <w:numPr>
          <w:ilvl w:val="0"/>
          <w:numId w:val="1"/>
        </w:numPr>
        <w:ind w:left="360" w:right="98" w:hanging="360"/>
        <w:rPr>
          <w:color w:val="000000"/>
          <w:szCs w:val="28"/>
        </w:rPr>
      </w:pPr>
      <w:r w:rsidRPr="00661B39">
        <w:rPr>
          <w:color w:val="000000"/>
          <w:szCs w:val="28"/>
        </w:rPr>
        <w:t>Казанская Н. С. Изучение рекреационной дигрессии естественных группировок  растительности / Н.С.Казанская // «Изв. АН  СССР.  Сер. геогр.,  1972,</w:t>
      </w:r>
    </w:p>
    <w:p w:rsidR="00E32530" w:rsidRPr="00661B39" w:rsidRDefault="00E32530" w:rsidP="00E32530">
      <w:pPr>
        <w:numPr>
          <w:ilvl w:val="0"/>
          <w:numId w:val="1"/>
        </w:numPr>
        <w:ind w:left="360" w:right="98" w:hanging="360"/>
        <w:rPr>
          <w:color w:val="000000"/>
          <w:szCs w:val="28"/>
        </w:rPr>
      </w:pPr>
      <w:r w:rsidRPr="00661B39">
        <w:rPr>
          <w:szCs w:val="28"/>
        </w:rPr>
        <w:t>Карписонова Р. А. Дубравы лесопарковой зоны г. Москвы / Р. А. Карписонова. – М. : Наука, 1967. – 103 с.</w:t>
      </w:r>
    </w:p>
    <w:p w:rsidR="00E32530" w:rsidRPr="00661B39" w:rsidRDefault="00E32530" w:rsidP="00E32530">
      <w:pPr>
        <w:numPr>
          <w:ilvl w:val="0"/>
          <w:numId w:val="1"/>
        </w:numPr>
        <w:ind w:left="360" w:right="98" w:hanging="360"/>
        <w:rPr>
          <w:szCs w:val="28"/>
        </w:rPr>
      </w:pPr>
      <w:r w:rsidRPr="00661B39">
        <w:rPr>
          <w:szCs w:val="28"/>
        </w:rPr>
        <w:t>Кафарський В. Український туризм; здобутки чи втрати //Голос України. - 2005. - 30 листопада. - C. 10-11</w:t>
      </w:r>
    </w:p>
    <w:p w:rsidR="00E32530" w:rsidRPr="00661B39" w:rsidRDefault="00E32530" w:rsidP="00E32530">
      <w:pPr>
        <w:numPr>
          <w:ilvl w:val="0"/>
          <w:numId w:val="1"/>
        </w:numPr>
        <w:ind w:left="360" w:right="98" w:hanging="360"/>
        <w:rPr>
          <w:szCs w:val="28"/>
        </w:rPr>
      </w:pPr>
      <w:r w:rsidRPr="00661B39">
        <w:rPr>
          <w:szCs w:val="28"/>
        </w:rPr>
        <w:lastRenderedPageBreak/>
        <w:t>Кобржицкий В. Туристический менеджмент в Украине: вчера, сегодня, завтра //Персонал. - 1999. - № 1. - C. 52-56.</w:t>
      </w:r>
    </w:p>
    <w:p w:rsidR="00E32530" w:rsidRPr="00661B39" w:rsidRDefault="00E32530" w:rsidP="00E32530">
      <w:pPr>
        <w:numPr>
          <w:ilvl w:val="0"/>
          <w:numId w:val="1"/>
        </w:numPr>
        <w:ind w:left="360" w:right="98" w:hanging="360"/>
        <w:rPr>
          <w:szCs w:val="28"/>
        </w:rPr>
      </w:pPr>
      <w:r w:rsidRPr="00661B39">
        <w:rPr>
          <w:szCs w:val="28"/>
        </w:rPr>
        <w:t>Козловський Є. Основні напрями розвитку міждержавної політики та управлінських засад у галузі туризму країн СНД //Вісник Національної академії державного управління при Президентові України. - 2004. - № 4.. - C. 398-403.</w:t>
      </w:r>
    </w:p>
    <w:p w:rsidR="00E32530" w:rsidRPr="00661B39" w:rsidRDefault="00E32530" w:rsidP="00E32530">
      <w:pPr>
        <w:numPr>
          <w:ilvl w:val="0"/>
          <w:numId w:val="1"/>
        </w:numPr>
        <w:ind w:left="360" w:right="98" w:hanging="360"/>
        <w:rPr>
          <w:szCs w:val="28"/>
          <w:shd w:val="clear" w:color="auto" w:fill="FFFFFF"/>
        </w:rPr>
      </w:pPr>
      <w:r w:rsidRPr="00661B39">
        <w:rPr>
          <w:color w:val="000000"/>
          <w:spacing w:val="4"/>
          <w:szCs w:val="28"/>
          <w:shd w:val="clear" w:color="auto" w:fill="FFFFFF"/>
        </w:rPr>
        <w:t>Колбовский Е.Ю.</w:t>
      </w:r>
      <w:r w:rsidRPr="00661B39">
        <w:rPr>
          <w:color w:val="000000"/>
          <w:szCs w:val="28"/>
          <w:shd w:val="clear" w:color="auto" w:fill="FFFFFF"/>
        </w:rPr>
        <w:t xml:space="preserve"> Ландшафтное планирование: учеб. пособие для студ. высш. учеб. заведений / Е.Ю.Колбовский. — М.: Издательский центр «Академия», 2008. – 336 с.</w:t>
      </w:r>
    </w:p>
    <w:p w:rsidR="00E32530" w:rsidRPr="00661B39" w:rsidRDefault="00E32530" w:rsidP="00E32530">
      <w:pPr>
        <w:numPr>
          <w:ilvl w:val="0"/>
          <w:numId w:val="1"/>
        </w:numPr>
        <w:ind w:left="360" w:right="98" w:hanging="360"/>
        <w:rPr>
          <w:szCs w:val="28"/>
        </w:rPr>
      </w:pPr>
      <w:r w:rsidRPr="00661B39">
        <w:rPr>
          <w:szCs w:val="28"/>
        </w:rPr>
        <w:t>Комерсант. - Власть. - 2000. - №1.</w:t>
      </w:r>
    </w:p>
    <w:p w:rsidR="00E32530" w:rsidRPr="00661B39" w:rsidRDefault="00E32530" w:rsidP="00E32530">
      <w:pPr>
        <w:numPr>
          <w:ilvl w:val="0"/>
          <w:numId w:val="1"/>
        </w:numPr>
        <w:ind w:left="360" w:right="98" w:hanging="360"/>
        <w:rPr>
          <w:color w:val="000000"/>
          <w:szCs w:val="28"/>
        </w:rPr>
      </w:pPr>
      <w:r w:rsidRPr="00661B39">
        <w:rPr>
          <w:color w:val="000000"/>
          <w:szCs w:val="28"/>
        </w:rPr>
        <w:t>Конструктивно-географические основы рационального природопользования в Украинской ССР. Теоретические и методические исследования / Маринич А.М., Горленко И.А., Руденко Л.Г. и др.; Отв. Ред. Маринич А.М., Паламарчук М.М.; АН УССР, Отделение географии Ин-та геофизики им. С.И.Субботина. – Киев: Наукова думка, 1990. – 200с.</w:t>
      </w:r>
    </w:p>
    <w:p w:rsidR="00E32530" w:rsidRPr="00661B39" w:rsidRDefault="00E32530" w:rsidP="00E32530">
      <w:pPr>
        <w:numPr>
          <w:ilvl w:val="0"/>
          <w:numId w:val="1"/>
        </w:numPr>
        <w:ind w:left="360" w:right="98" w:hanging="360"/>
        <w:rPr>
          <w:color w:val="000000"/>
          <w:szCs w:val="28"/>
        </w:rPr>
      </w:pPr>
      <w:r w:rsidRPr="00661B39">
        <w:rPr>
          <w:color w:val="000000"/>
          <w:szCs w:val="28"/>
        </w:rPr>
        <w:t>Корытный Л.М. Бассейновая концепция в природопользовании/ Л.М.Корытный. – Иркутск: Изд-во ИГ СО РАН, 2001. – 163с.</w:t>
      </w:r>
    </w:p>
    <w:p w:rsidR="00E32530" w:rsidRPr="00661B39" w:rsidRDefault="00E32530" w:rsidP="00E32530">
      <w:pPr>
        <w:numPr>
          <w:ilvl w:val="0"/>
          <w:numId w:val="1"/>
        </w:numPr>
        <w:ind w:left="360" w:right="98" w:hanging="360"/>
        <w:rPr>
          <w:szCs w:val="28"/>
        </w:rPr>
      </w:pPr>
      <w:r w:rsidRPr="00661B39">
        <w:rPr>
          <w:szCs w:val="28"/>
        </w:rPr>
        <w:t>Криворученко В. Туризм - справа прибуткова. Якщо вона розвинена/ //Голос України. - 1999. - 15 квітня. - C. 12</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Куражковский Ю.Н. Очерки природопользования / Ю.Н.Куражковский. – М.: Мысль, 1969. – 268с.</w:t>
      </w:r>
    </w:p>
    <w:p w:rsidR="00E32530" w:rsidRPr="00661B39" w:rsidRDefault="00E32530" w:rsidP="00E32530">
      <w:pPr>
        <w:numPr>
          <w:ilvl w:val="0"/>
          <w:numId w:val="1"/>
        </w:numPr>
        <w:ind w:left="360" w:right="98" w:hanging="360"/>
        <w:rPr>
          <w:color w:val="000000"/>
          <w:szCs w:val="28"/>
        </w:rPr>
      </w:pPr>
      <w:r w:rsidRPr="00661B39">
        <w:rPr>
          <w:szCs w:val="28"/>
        </w:rPr>
        <w:t>Кусков А.С. Рекреационная география. Учебно-методический комплекс / А.С.Кусков, В.Л.Голубева, Т.Н.Одинцова. – М .: МПСИ, 2005. – 496 с.</w:t>
      </w:r>
    </w:p>
    <w:p w:rsidR="00E32530" w:rsidRPr="00661B39" w:rsidRDefault="00E32530" w:rsidP="00E32530">
      <w:pPr>
        <w:numPr>
          <w:ilvl w:val="0"/>
          <w:numId w:val="1"/>
        </w:numPr>
        <w:ind w:left="360" w:right="98" w:hanging="360"/>
        <w:rPr>
          <w:szCs w:val="28"/>
        </w:rPr>
      </w:pPr>
      <w:r w:rsidRPr="00661B39">
        <w:rPr>
          <w:szCs w:val="28"/>
        </w:rPr>
        <w:t>Левковська Л. Стан і перспективи розвитку туризму та готельного бізнесу Україні //Економіка України. - 2003. - № 6. - С.31-36</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Лукьянова Л.Г. Рекреационные комплексы: учебное пособие / Л.Г.Лукьянова, В.И.Цыбух. – К.: Вища школа, 2004. – 246с.</w:t>
      </w:r>
    </w:p>
    <w:p w:rsidR="00E32530" w:rsidRPr="00661B39" w:rsidRDefault="00E32530" w:rsidP="00E32530">
      <w:pPr>
        <w:numPr>
          <w:ilvl w:val="0"/>
          <w:numId w:val="1"/>
        </w:numPr>
        <w:ind w:left="360" w:right="98" w:hanging="360"/>
        <w:rPr>
          <w:szCs w:val="28"/>
        </w:rPr>
      </w:pPr>
      <w:r w:rsidRPr="00661B39">
        <w:rPr>
          <w:szCs w:val="28"/>
        </w:rPr>
        <w:t>Любіцева О. Ринок туристичних послуг як об’єкт географії туризму //Український географічний журнал. - 2003. - № 2. - C. 43-51.</w:t>
      </w:r>
    </w:p>
    <w:p w:rsidR="00E32530" w:rsidRPr="00661B39" w:rsidRDefault="00E32530" w:rsidP="00E32530">
      <w:pPr>
        <w:numPr>
          <w:ilvl w:val="0"/>
          <w:numId w:val="1"/>
        </w:numPr>
        <w:ind w:left="360" w:right="98" w:hanging="360"/>
        <w:rPr>
          <w:szCs w:val="28"/>
        </w:rPr>
      </w:pPr>
      <w:r w:rsidRPr="00661B39">
        <w:rPr>
          <w:szCs w:val="28"/>
        </w:rPr>
        <w:lastRenderedPageBreak/>
        <w:t>Любіцева О.О. Ринок туристичних послуг (геопросторові аспекти). - К.: Альтерпрес, 2002. - 436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Любіцева О.О. Теоретичні та прикладні питання рекреаційно-туристичного природокористування в столичному місті / О.О. Любіцева, І.В. Кочеткова // Культура народов Причерноморья. — 2009. — № 176. — С. 136-138.</w:t>
      </w:r>
    </w:p>
    <w:p w:rsidR="00E32530" w:rsidRPr="00661B39" w:rsidRDefault="00E32530" w:rsidP="00E32530">
      <w:pPr>
        <w:numPr>
          <w:ilvl w:val="0"/>
          <w:numId w:val="1"/>
        </w:numPr>
        <w:ind w:left="360" w:right="98" w:hanging="360"/>
        <w:rPr>
          <w:color w:val="000000"/>
          <w:szCs w:val="28"/>
        </w:rPr>
      </w:pPr>
      <w:r w:rsidRPr="00661B39">
        <w:rPr>
          <w:szCs w:val="28"/>
        </w:rPr>
        <w:t>Любіцева О.О. Туристичні ресурси України. Навчальний посібник / О.О.Любіцева, Є.В.Панкова, В.І.Стафійчук. – К.: Альтерпрес, 2007. – 369 с.</w:t>
      </w:r>
    </w:p>
    <w:p w:rsidR="00E32530" w:rsidRPr="00661B39" w:rsidRDefault="00E32530" w:rsidP="00E32530">
      <w:pPr>
        <w:numPr>
          <w:ilvl w:val="0"/>
          <w:numId w:val="1"/>
        </w:numPr>
        <w:ind w:left="360" w:right="98" w:hanging="360"/>
        <w:rPr>
          <w:szCs w:val="28"/>
        </w:rPr>
      </w:pPr>
      <w:r w:rsidRPr="00661B39">
        <w:rPr>
          <w:szCs w:val="28"/>
        </w:rPr>
        <w:t>Ляшкевич П. Туризм в Україні: сучасний стан та пріоритети розвитку//Освіта України. - 2005. - 15 листопада. - C. 6</w:t>
      </w:r>
    </w:p>
    <w:p w:rsidR="00E32530" w:rsidRPr="00661B39" w:rsidRDefault="00E32530" w:rsidP="00E32530">
      <w:pPr>
        <w:numPr>
          <w:ilvl w:val="0"/>
          <w:numId w:val="1"/>
        </w:numPr>
        <w:ind w:left="360" w:right="98" w:hanging="360"/>
        <w:rPr>
          <w:color w:val="000000"/>
          <w:szCs w:val="28"/>
        </w:rPr>
      </w:pPr>
      <w:r w:rsidRPr="00661B39">
        <w:rPr>
          <w:color w:val="000000"/>
          <w:szCs w:val="28"/>
        </w:rPr>
        <w:t>Мажар Л.Ю. Геосистемный анализ туристско-рекреационной деятельности / Мажар Л.Ю. // Вестник Моск. ун-та. Сер.5. География. – Москва: Изд-во МГУ, 2008. - №1. – С. 27-31.</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Мальська М.П. Туристичний бізнес: теорія та практика. Навч. пос. / М.П.Мальська, В.В.Худо. – К: Центр учбової літератури, 2007. – 424с.</w:t>
      </w:r>
    </w:p>
    <w:p w:rsidR="00E32530" w:rsidRPr="00661B39" w:rsidRDefault="00E32530" w:rsidP="00E32530">
      <w:pPr>
        <w:numPr>
          <w:ilvl w:val="0"/>
          <w:numId w:val="1"/>
        </w:numPr>
        <w:ind w:left="360" w:right="98" w:hanging="360"/>
        <w:rPr>
          <w:color w:val="000000"/>
          <w:szCs w:val="28"/>
        </w:rPr>
      </w:pPr>
      <w:r w:rsidRPr="00661B39">
        <w:rPr>
          <w:color w:val="000000"/>
          <w:szCs w:val="28"/>
        </w:rPr>
        <w:t>Маринич А.М. Основные направления конструктивно-географических исследований по рациональному природопользованию в Украинской ССР / А.М.Маринич // Комплексные географические исследования проблем рационального природопользования. – К.:Наукова думка, 1984. – С.3-11.</w:t>
      </w:r>
    </w:p>
    <w:p w:rsidR="00E32530" w:rsidRPr="00661B39" w:rsidRDefault="00E32530" w:rsidP="00E32530">
      <w:pPr>
        <w:numPr>
          <w:ilvl w:val="0"/>
          <w:numId w:val="1"/>
        </w:numPr>
        <w:ind w:left="360" w:right="98" w:hanging="360"/>
        <w:rPr>
          <w:color w:val="000000"/>
          <w:szCs w:val="28"/>
        </w:rPr>
      </w:pPr>
      <w:r w:rsidRPr="00661B39">
        <w:rPr>
          <w:color w:val="000000"/>
          <w:szCs w:val="28"/>
        </w:rPr>
        <w:t>Маринич О.М. Конструктивно-географычны основи рацыонального природокористування в Украънській РСР. Теоретичні та методичні дослідження. / О.М.Маринич, М.М.Паламарчук. – К.:Наукова думка, 1990. – 200с.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Масляк П. О. Рекреаційна географія: навчальний посібник / П.О.Масляк. – К.:Знання, 2008. – 343с.</w:t>
      </w:r>
    </w:p>
    <w:p w:rsidR="00E32530" w:rsidRPr="00661B39" w:rsidRDefault="00E32530" w:rsidP="00E32530">
      <w:pPr>
        <w:numPr>
          <w:ilvl w:val="0"/>
          <w:numId w:val="1"/>
        </w:numPr>
        <w:ind w:left="360" w:right="98" w:hanging="360"/>
        <w:rPr>
          <w:szCs w:val="28"/>
        </w:rPr>
      </w:pPr>
      <w:r w:rsidRPr="00661B39">
        <w:rPr>
          <w:szCs w:val="28"/>
        </w:rPr>
        <w:t>Мельниченко С. Туристична галузь - суттєве джерело поповнення коштів державного бюджету //Фінанси України. - 2001. - № 2. - C. 63-68</w:t>
      </w:r>
    </w:p>
    <w:p w:rsidR="00E32530" w:rsidRPr="00661B39" w:rsidRDefault="00E32530" w:rsidP="00E32530">
      <w:pPr>
        <w:numPr>
          <w:ilvl w:val="0"/>
          <w:numId w:val="1"/>
        </w:numPr>
        <w:ind w:left="360" w:right="98" w:hanging="360"/>
        <w:rPr>
          <w:color w:val="000000"/>
          <w:szCs w:val="28"/>
        </w:rPr>
      </w:pPr>
      <w:r w:rsidRPr="00661B39">
        <w:rPr>
          <w:szCs w:val="28"/>
        </w:rPr>
        <w:t>Методичні рекомендації щодо визначення максимального рекреаційного навантаження природних комплексів і об'єктів у межах природно-</w:t>
      </w:r>
      <w:r w:rsidRPr="00661B39">
        <w:rPr>
          <w:szCs w:val="28"/>
        </w:rPr>
        <w:lastRenderedPageBreak/>
        <w:t>заповідного фонду України за зонально-регіональним розподілом / Держ. служба заповід. справи Мінекоресурсів України, Наук, центр заповід. справи Мінекоресурсів України. – К.: 2003. – 43 с.</w:t>
      </w:r>
    </w:p>
    <w:p w:rsidR="00E32530" w:rsidRPr="00661B39" w:rsidRDefault="00E32530" w:rsidP="00E32530">
      <w:pPr>
        <w:numPr>
          <w:ilvl w:val="0"/>
          <w:numId w:val="1"/>
        </w:numPr>
        <w:ind w:left="360" w:right="98" w:hanging="360"/>
        <w:rPr>
          <w:color w:val="000000"/>
          <w:szCs w:val="28"/>
        </w:rPr>
      </w:pPr>
      <w:r w:rsidRPr="00661B39">
        <w:rPr>
          <w:szCs w:val="28"/>
        </w:rPr>
        <w:t>Минц А.А. Опыт количественной оценки природно-ресурсного потенциала регионов СССР / А.А.Минц, Т.Р.Кохановская // Изв. АН СССР. Сер. геогр. - 1973. - № 5. - С. 55-65.</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Мироненко Н.С. Рекреационная география / Н.С.Мироненко, И.Т.Твердохлебов. – М.:МГУ, 1981. – 208с.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Науково-методичні засади реформування рекреаційної сфери. / Кравців B.C., Гринів Л.С., Копач М.В., Кузик С.П. – Львів: НАН України. - ІРД НАН України. - 1999. - 78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 xml:space="preserve">Некос В.Ю. Функціонування нетрадиційних рекреаційних об'єктів на території Харківської області / </w:t>
      </w:r>
      <w:hyperlink r:id="rId5">
        <w:r w:rsidRPr="00661B39">
          <w:rPr>
            <w:szCs w:val="28"/>
            <w:shd w:val="clear" w:color="auto" w:fill="FFFFFF"/>
          </w:rPr>
          <w:t>В.Ю. Некос</w:t>
        </w:r>
      </w:hyperlink>
      <w:r w:rsidRPr="00661B39">
        <w:rPr>
          <w:szCs w:val="28"/>
          <w:shd w:val="clear" w:color="auto" w:fill="FFFFFF"/>
        </w:rPr>
        <w:t xml:space="preserve">, </w:t>
      </w:r>
      <w:hyperlink r:id="rId6">
        <w:r w:rsidRPr="00661B39">
          <w:rPr>
            <w:szCs w:val="28"/>
            <w:shd w:val="clear" w:color="auto" w:fill="FFFFFF"/>
          </w:rPr>
          <w:t>Л.В. Баскакова</w:t>
        </w:r>
      </w:hyperlink>
      <w:r w:rsidRPr="00661B39">
        <w:rPr>
          <w:szCs w:val="28"/>
          <w:shd w:val="clear" w:color="auto" w:fill="FFFFFF"/>
        </w:rPr>
        <w:t xml:space="preserve"> // Вісник Харківського національного університету ім.В.Н.Каразіна. – Харків : Видавництво ХНУ ім. В.Н. Каразіна, 1964. - N849: Серія: Екологія . – 2009 . – С.68-73 .</w:t>
      </w:r>
    </w:p>
    <w:p w:rsidR="00E32530" w:rsidRPr="00661B39" w:rsidRDefault="00E32530" w:rsidP="00E32530">
      <w:pPr>
        <w:numPr>
          <w:ilvl w:val="0"/>
          <w:numId w:val="1"/>
        </w:numPr>
        <w:ind w:left="360" w:right="98" w:hanging="360"/>
        <w:rPr>
          <w:color w:val="000000"/>
          <w:szCs w:val="28"/>
        </w:rPr>
      </w:pPr>
      <w:r w:rsidRPr="00661B39">
        <w:rPr>
          <w:color w:val="000000"/>
          <w:szCs w:val="28"/>
        </w:rPr>
        <w:t>Нефедова Т.Г. Географические типы природопользования Европейских районов СССР / Т.Г.Нефедова, Т.Г.Рунова // Географические аспекты рационального природопользования: Межведомственный тематические сборник научных трудов. – Калинин: КГУ, 1987. – С.3-20.</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Николаенко Д.В. Рекреационная география /Д.В. Николаенко. – М.: "Владос", 2001. – 288с.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Николаенко Т.В. Процесс рекреационного освоения региона (на примере Крыма) / Т. В. Николаенко. – Симферополь, 1998. – 89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Нудельман М.С. Социально-экономические проблемы рекреационного природопользования / М.С.Нудельман. – К.: Наукова думка, 1987. – 132с.</w:t>
      </w:r>
    </w:p>
    <w:p w:rsidR="00E32530" w:rsidRPr="00661B39" w:rsidRDefault="00E32530" w:rsidP="00E32530">
      <w:pPr>
        <w:numPr>
          <w:ilvl w:val="0"/>
          <w:numId w:val="1"/>
        </w:numPr>
        <w:ind w:left="360" w:right="98" w:hanging="360"/>
        <w:rPr>
          <w:szCs w:val="28"/>
        </w:rPr>
      </w:pPr>
      <w:r w:rsidRPr="00661B39">
        <w:rPr>
          <w:szCs w:val="28"/>
        </w:rPr>
        <w:t>Олдак П.Г. Индустрия туризма - одно из ведущих направлений современной экономики // Проблемы развития индустрии туризма / Под. ред. Л.Ф. Ходоркова. - Новосибирск, 1990. - 320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lastRenderedPageBreak/>
        <w:t>Онищенко В.О. Зміст регіональної рекреаційної політики в  трансформаційних умовах / В.О.Онищенко, О.М. Філонич / Економіка і регіони, 2009. - No 4 (23). – С. 3-7.</w:t>
      </w:r>
    </w:p>
    <w:p w:rsidR="00E32530" w:rsidRPr="00661B39" w:rsidRDefault="00E32530" w:rsidP="00E32530">
      <w:pPr>
        <w:numPr>
          <w:ilvl w:val="0"/>
          <w:numId w:val="1"/>
        </w:numPr>
        <w:ind w:left="360" w:right="98" w:hanging="360"/>
        <w:rPr>
          <w:szCs w:val="28"/>
        </w:rPr>
      </w:pPr>
      <w:r w:rsidRPr="00661B39">
        <w:rPr>
          <w:szCs w:val="28"/>
        </w:rPr>
        <w:t xml:space="preserve">Основы конструктивной географии / И.П. Герасимов, В.С.Преображенский, Ю.А. Исаков. Под ред. И.П. Герасимова, В.С.Преображенского. – М.: Просвещение, 1986. – 287 с. </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Павлов В.І. Рекреаційний комплекс Волині: теорія, практика, перспективи / В.І.Павлов, Л.М.Черчик. – Луцьк: Надстир’я, 1998. – 122с.</w:t>
      </w:r>
    </w:p>
    <w:p w:rsidR="00E32530" w:rsidRPr="00661B39" w:rsidRDefault="00E32530" w:rsidP="00E32530">
      <w:pPr>
        <w:numPr>
          <w:ilvl w:val="0"/>
          <w:numId w:val="1"/>
        </w:numPr>
        <w:ind w:left="360" w:right="98" w:hanging="360"/>
        <w:rPr>
          <w:color w:val="000000"/>
          <w:szCs w:val="28"/>
        </w:rPr>
      </w:pPr>
      <w:r w:rsidRPr="00661B39">
        <w:rPr>
          <w:szCs w:val="28"/>
        </w:rPr>
        <w:t>Паламарчук М.М. Економічна і соціальна географія України з основами теорії: Посібник для викладачів економічних і географічних факультетів вузів, наукових працівників, аспірантів // М.М. Паламарчук, О.М. Паламарчук. – К.: «Знання», 1998. – 406 с.</w:t>
      </w:r>
    </w:p>
    <w:p w:rsidR="00E32530" w:rsidRPr="00661B39" w:rsidRDefault="00E32530" w:rsidP="00E32530">
      <w:pPr>
        <w:numPr>
          <w:ilvl w:val="0"/>
          <w:numId w:val="1"/>
        </w:numPr>
        <w:ind w:left="360" w:right="98" w:hanging="360"/>
        <w:rPr>
          <w:szCs w:val="28"/>
        </w:rPr>
      </w:pPr>
      <w:r w:rsidRPr="00661B39">
        <w:rPr>
          <w:szCs w:val="28"/>
        </w:rPr>
        <w:t>Пестушко В. Український туризм у контексті глобалізації: сучасний стан і перспективи //Географія та основи економіки в школі. - 2007. - № 11-12. - C. 42-43.</w:t>
      </w:r>
    </w:p>
    <w:p w:rsidR="00E32530" w:rsidRPr="00661B39" w:rsidRDefault="00E32530" w:rsidP="00E32530">
      <w:pPr>
        <w:numPr>
          <w:ilvl w:val="0"/>
          <w:numId w:val="1"/>
        </w:numPr>
        <w:ind w:left="360" w:right="98" w:hanging="360"/>
        <w:rPr>
          <w:color w:val="000000"/>
          <w:szCs w:val="28"/>
        </w:rPr>
      </w:pPr>
      <w:r w:rsidRPr="00661B39">
        <w:rPr>
          <w:szCs w:val="28"/>
        </w:rPr>
        <w:t xml:space="preserve">Петранівський В. Л. Туристичне краєзнавство: навч. посіб. / В. Л. Петранівський, М. Й. Рутинський ; за ред. Ф.Д. Заставного. - 2-е вид., виправл. – К . : Знання, 2008. – 576 с. </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Пирожник И. И. Рекреационный район как предмет исследования региональной рекреационной географии / И.И.Пирожник // Проблемы на географията (София). Книга 3. 1978, с. 56-57.</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Поколодна М.М. Рекреаційна географія. / М.М.Поколодна. – Харків: ХНАМГ, 2012. – 275с.</w:t>
      </w:r>
    </w:p>
    <w:p w:rsidR="00E32530" w:rsidRPr="00661B39" w:rsidRDefault="00E32530" w:rsidP="00E32530">
      <w:pPr>
        <w:numPr>
          <w:ilvl w:val="0"/>
          <w:numId w:val="1"/>
        </w:numPr>
        <w:ind w:left="360" w:right="98" w:hanging="360"/>
        <w:rPr>
          <w:szCs w:val="28"/>
        </w:rPr>
      </w:pPr>
      <w:r w:rsidRPr="00661B39">
        <w:rPr>
          <w:szCs w:val="28"/>
        </w:rPr>
        <w:t>Прейгер Д. Розвиток іноземного туризму в Україні в контексті розбудови міжнародних транспортних коридорів //Економіка України. - 2001. - № 6. - C. 20-28</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Преображенский В.С. География и отдых / В.С.Преображенский, Ю.А.Веденин. – М.:Знание, 1971. – 48с.</w:t>
      </w:r>
    </w:p>
    <w:p w:rsidR="00E32530" w:rsidRPr="00661B39" w:rsidRDefault="00E32530" w:rsidP="00E32530">
      <w:pPr>
        <w:numPr>
          <w:ilvl w:val="0"/>
          <w:numId w:val="1"/>
        </w:numPr>
        <w:ind w:left="360" w:right="98" w:hanging="360"/>
        <w:rPr>
          <w:color w:val="000000"/>
          <w:szCs w:val="28"/>
        </w:rPr>
      </w:pPr>
      <w:r w:rsidRPr="00661B39">
        <w:rPr>
          <w:szCs w:val="28"/>
        </w:rPr>
        <w:t>Равновесное природопользование: Взгляд экономиста / П. Г. Олдак</w:t>
      </w:r>
      <w:r w:rsidRPr="00661B39">
        <w:rPr>
          <w:b/>
          <w:szCs w:val="28"/>
        </w:rPr>
        <w:t xml:space="preserve">  </w:t>
      </w:r>
      <w:r w:rsidRPr="00661B39">
        <w:rPr>
          <w:szCs w:val="28"/>
        </w:rPr>
        <w:t>Новосибирск: Наука : Сиб. отд-ние, 1983.</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lastRenderedPageBreak/>
        <w:t xml:space="preserve">Реймерс Н.Ф. Природопользование. Словарь-справочник / Н.Ф.Реймерс. – М.: Мысль, 1990. – 637с. </w:t>
      </w:r>
    </w:p>
    <w:p w:rsidR="00E32530" w:rsidRPr="00661B39" w:rsidRDefault="00E32530" w:rsidP="00E32530">
      <w:pPr>
        <w:numPr>
          <w:ilvl w:val="0"/>
          <w:numId w:val="1"/>
        </w:numPr>
        <w:ind w:left="360" w:right="98" w:hanging="360"/>
        <w:rPr>
          <w:color w:val="000000"/>
          <w:szCs w:val="28"/>
        </w:rPr>
      </w:pPr>
      <w:r w:rsidRPr="00661B39">
        <w:rPr>
          <w:szCs w:val="28"/>
        </w:rPr>
        <w:t>Реймерс Н.Ф. Словарь терминов и понятий, связанных с охраной живой природы / Н.Ф.Реймерс, А.В.Яблоков. – M.: Наука, 1982. – 93 с.</w:t>
      </w:r>
    </w:p>
    <w:p w:rsidR="00E32530" w:rsidRPr="00661B39" w:rsidRDefault="00E32530" w:rsidP="00E32530">
      <w:pPr>
        <w:numPr>
          <w:ilvl w:val="0"/>
          <w:numId w:val="1"/>
        </w:numPr>
        <w:ind w:left="360" w:right="98" w:hanging="360"/>
        <w:rPr>
          <w:color w:val="000000"/>
          <w:szCs w:val="28"/>
        </w:rPr>
      </w:pPr>
      <w:r w:rsidRPr="00661B39">
        <w:rPr>
          <w:szCs w:val="28"/>
        </w:rPr>
        <w:t>Репшанс Э. А. Определение состояния и экологической емкости рекреационных лесов / Э. Репшанс, Е. Палишкис. – Каунас : ЛитНИИЛХ, 1981. -148 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Розміщення продуктивних сил: Підручник / В.В.Ковалевський, О.Л.Михайлик, В.Ф.Семенов та ін.; За ред. В.В.Ковалевського, О.Л.Михайлик, В.Ф.Семенова. – К.: Товариство "Знання", КОО, 1998. – 546с.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Руденко В.П. Географія природно-ресурсного потенціалу України / В.П.Руденко. – Львів: Світ, 1993. – 240 с.</w:t>
      </w:r>
    </w:p>
    <w:p w:rsidR="00E32530" w:rsidRPr="00661B39" w:rsidRDefault="00E32530" w:rsidP="00E32530">
      <w:pPr>
        <w:numPr>
          <w:ilvl w:val="0"/>
          <w:numId w:val="1"/>
        </w:numPr>
        <w:ind w:left="360" w:right="98" w:hanging="360"/>
        <w:rPr>
          <w:szCs w:val="28"/>
        </w:rPr>
      </w:pPr>
      <w:r w:rsidRPr="00661B39">
        <w:rPr>
          <w:szCs w:val="28"/>
        </w:rPr>
        <w:t>Слободенюк Е. Туристична привабливість України //Культура і життя. - 2006. - 29 листопада. - C. 1</w:t>
      </w:r>
    </w:p>
    <w:p w:rsidR="00E32530" w:rsidRPr="00661B39" w:rsidRDefault="00E32530" w:rsidP="00E32530">
      <w:pPr>
        <w:numPr>
          <w:ilvl w:val="0"/>
          <w:numId w:val="1"/>
        </w:numPr>
        <w:ind w:left="360" w:right="98" w:hanging="360"/>
        <w:rPr>
          <w:color w:val="000000"/>
          <w:szCs w:val="28"/>
        </w:rPr>
      </w:pPr>
      <w:r w:rsidRPr="00661B39">
        <w:rPr>
          <w:szCs w:val="28"/>
        </w:rPr>
        <w:t>Смаль І.В. Основи географії рекреації і туризму: Навч. посіб / І.В.Смаль. - Ніжин: Вид-во НДПУ ім. М. Гоголя, 2004. – 264 с.</w:t>
      </w:r>
    </w:p>
    <w:p w:rsidR="00E32530" w:rsidRPr="00661B39" w:rsidRDefault="00E32530" w:rsidP="00E32530">
      <w:pPr>
        <w:numPr>
          <w:ilvl w:val="0"/>
          <w:numId w:val="1"/>
        </w:numPr>
        <w:ind w:left="360" w:right="98" w:hanging="360"/>
        <w:rPr>
          <w:szCs w:val="28"/>
        </w:rPr>
      </w:pPr>
      <w:r w:rsidRPr="00661B39">
        <w:rPr>
          <w:szCs w:val="28"/>
        </w:rPr>
        <w:t>Стадницька М. Туризм і Україна //Універсум. - 2001. - № 11-12. - C. 46-48</w:t>
      </w:r>
    </w:p>
    <w:p w:rsidR="00E32530" w:rsidRPr="00661B39" w:rsidRDefault="00E32530" w:rsidP="00E32530">
      <w:pPr>
        <w:numPr>
          <w:ilvl w:val="0"/>
          <w:numId w:val="1"/>
        </w:numPr>
        <w:ind w:left="360" w:right="98" w:hanging="360"/>
        <w:rPr>
          <w:szCs w:val="28"/>
        </w:rPr>
      </w:pPr>
      <w:r w:rsidRPr="00661B39">
        <w:rPr>
          <w:szCs w:val="28"/>
        </w:rPr>
        <w:t>Стативка Б. Туризм в Україні. Наближаємось до світових стандартів? //Культура і життя. - 2007. - 26 вересня. - C. 3</w:t>
      </w:r>
    </w:p>
    <w:p w:rsidR="00E32530" w:rsidRPr="00661B39" w:rsidRDefault="00E32530" w:rsidP="00E32530">
      <w:pPr>
        <w:numPr>
          <w:ilvl w:val="0"/>
          <w:numId w:val="1"/>
        </w:numPr>
        <w:ind w:left="360" w:right="98" w:hanging="360"/>
        <w:rPr>
          <w:color w:val="000000"/>
          <w:szCs w:val="28"/>
        </w:rPr>
      </w:pPr>
      <w:r w:rsidRPr="00661B39">
        <w:rPr>
          <w:color w:val="000000"/>
          <w:szCs w:val="28"/>
        </w:rPr>
        <w:t>Стурман В.И. К географическому анализу и количественной характеристике природопользования / В.И.Стурман // Вестник Удмурдского университета: Сер. Биология. Науки о Земле. – 2011. – Вып.1. – С.47-55.</w:t>
      </w:r>
    </w:p>
    <w:p w:rsidR="00E32530" w:rsidRPr="00661B39" w:rsidRDefault="00E32530" w:rsidP="00E32530">
      <w:pPr>
        <w:numPr>
          <w:ilvl w:val="0"/>
          <w:numId w:val="1"/>
        </w:numPr>
        <w:ind w:left="360" w:right="98" w:hanging="360"/>
        <w:rPr>
          <w:color w:val="000000"/>
          <w:szCs w:val="28"/>
        </w:rPr>
      </w:pPr>
      <w:r w:rsidRPr="00661B39">
        <w:rPr>
          <w:szCs w:val="28"/>
        </w:rPr>
        <w:t>Теоретичні та прикладні аспекти рекреаційного природокористування в Україні: монографія / К. Кілінська, В. Руденко, Н. Аніпко, Н. Андрусяк, Н. Коновалова та ін. – Чернівці: Чернівецький національний університет імені Юрія Федьковича, 2010. – 250 с.</w:t>
      </w:r>
    </w:p>
    <w:p w:rsidR="00E32530" w:rsidRPr="00661B39" w:rsidRDefault="00E32530" w:rsidP="00E32530">
      <w:pPr>
        <w:numPr>
          <w:ilvl w:val="0"/>
          <w:numId w:val="1"/>
        </w:numPr>
        <w:ind w:left="360" w:right="98" w:hanging="360"/>
        <w:rPr>
          <w:color w:val="000000"/>
          <w:szCs w:val="28"/>
        </w:rPr>
      </w:pPr>
      <w:r w:rsidRPr="00661B39">
        <w:rPr>
          <w:color w:val="000000"/>
          <w:szCs w:val="28"/>
        </w:rPr>
        <w:t>Топчиев А.Г. Геоэкология: географические основы природопользования / А.Г.Топчиев. – Одесса: "Астропринт", 1996. – 392с.</w:t>
      </w:r>
    </w:p>
    <w:p w:rsidR="00E32530" w:rsidRPr="00661B39" w:rsidRDefault="00E32530" w:rsidP="00E32530">
      <w:pPr>
        <w:numPr>
          <w:ilvl w:val="0"/>
          <w:numId w:val="1"/>
        </w:numPr>
        <w:ind w:left="360" w:right="98" w:hanging="360"/>
        <w:rPr>
          <w:color w:val="000000"/>
          <w:szCs w:val="28"/>
        </w:rPr>
      </w:pPr>
      <w:r w:rsidRPr="00661B39">
        <w:rPr>
          <w:color w:val="000000"/>
          <w:szCs w:val="28"/>
        </w:rPr>
        <w:lastRenderedPageBreak/>
        <w:t>Туниця Т.Ю. Збалансоване природокористування: національний і міжнародний контекст / Т.Ю.Туниця. – К.:Знання, 2006. – 300 с.</w:t>
      </w:r>
    </w:p>
    <w:p w:rsidR="00E32530" w:rsidRPr="00661B39" w:rsidRDefault="00E32530" w:rsidP="00E32530">
      <w:pPr>
        <w:numPr>
          <w:ilvl w:val="0"/>
          <w:numId w:val="1"/>
        </w:numPr>
        <w:ind w:left="360" w:right="98" w:hanging="360"/>
        <w:rPr>
          <w:color w:val="000000"/>
          <w:szCs w:val="28"/>
        </w:rPr>
      </w:pPr>
      <w:r w:rsidRPr="00661B39">
        <w:rPr>
          <w:color w:val="000000"/>
          <w:szCs w:val="28"/>
        </w:rPr>
        <w:t xml:space="preserve">Туныця Ю.Ю. Эколого-экономическая эффективность природопользования / Ю.Ю. Туныця – М.: Наука, 1980. </w:t>
      </w:r>
    </w:p>
    <w:p w:rsidR="00E32530" w:rsidRPr="00661B39" w:rsidRDefault="00E32530" w:rsidP="00E32530">
      <w:pPr>
        <w:numPr>
          <w:ilvl w:val="0"/>
          <w:numId w:val="1"/>
        </w:numPr>
        <w:ind w:left="360" w:right="98" w:hanging="360"/>
        <w:rPr>
          <w:color w:val="000000"/>
          <w:szCs w:val="28"/>
        </w:rPr>
      </w:pPr>
      <w:r w:rsidRPr="00661B39">
        <w:rPr>
          <w:color w:val="000000"/>
          <w:szCs w:val="28"/>
        </w:rPr>
        <w:t>Тымчинский В.И. Подходы к функциональной типологии ландшафтов / В.И.Тымчинский, П.Г.Шищенко // Физ. география и геоморфология. – 1981. – Вып. 21. – С. 10-18.</w:t>
      </w:r>
    </w:p>
    <w:p w:rsidR="00E32530" w:rsidRPr="00661B39" w:rsidRDefault="00E32530" w:rsidP="00E32530">
      <w:pPr>
        <w:numPr>
          <w:ilvl w:val="0"/>
          <w:numId w:val="1"/>
        </w:numPr>
        <w:ind w:left="360" w:right="98" w:hanging="360"/>
        <w:rPr>
          <w:szCs w:val="28"/>
        </w:rPr>
      </w:pPr>
      <w:r w:rsidRPr="00661B39">
        <w:rPr>
          <w:szCs w:val="28"/>
        </w:rPr>
        <w:t>Уваров В.Д., Борисов КГ Международные туристические организации. - М.: Международные отношения, 1990.</w:t>
      </w:r>
    </w:p>
    <w:p w:rsidR="00E32530" w:rsidRPr="00661B39" w:rsidRDefault="00E32530" w:rsidP="00E32530">
      <w:pPr>
        <w:numPr>
          <w:ilvl w:val="0"/>
          <w:numId w:val="1"/>
        </w:numPr>
        <w:ind w:left="360" w:right="98" w:hanging="360"/>
        <w:rPr>
          <w:szCs w:val="28"/>
        </w:rPr>
      </w:pPr>
      <w:r w:rsidRPr="00661B39">
        <w:rPr>
          <w:szCs w:val="28"/>
        </w:rPr>
        <w:t>Уварова Г. Рекреаційно-туристичний потенціал України //Географія та основи економіки в школі. - 2008. - № 2. - C. 29-36</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Фоменко Н.В. Рекреаційні ресурси та курортологія / Н.В.Фоменко. – К.: Центр навчальної літератури, 2007. – 312с.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Хромов Ю.Б. Организация систем отдыха, туризма и охрана природной среды на Севере: производственно-практическое издание / Ю.Б.Хромов. – Л.: Стойиздат, 1981. – 184с.</w:t>
      </w:r>
    </w:p>
    <w:p w:rsidR="00E32530" w:rsidRPr="00661B39" w:rsidRDefault="00E32530" w:rsidP="00E32530">
      <w:pPr>
        <w:numPr>
          <w:ilvl w:val="0"/>
          <w:numId w:val="1"/>
        </w:numPr>
        <w:ind w:left="360" w:right="98" w:hanging="360"/>
        <w:rPr>
          <w:color w:val="000000"/>
          <w:szCs w:val="28"/>
        </w:rPr>
      </w:pPr>
      <w:r w:rsidRPr="00661B39">
        <w:rPr>
          <w:color w:val="000000"/>
          <w:szCs w:val="28"/>
        </w:rPr>
        <w:t>Царик Л.П. Екологія: підруч. Для 10 кл. загальноосвіт. навч. закл.: профіл. рівень. / Л.П.Царик, П.Л.Царик, І.М.Вітенко – К.: Генеза, 2010. – 240с.: іл.</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Царик Л.П., Чернюк Г.В.. Природні рекреаційні ресурси: методи оцінки і аналізу (на прикладі Тернопільської області). – Тернопіль: Підручники і посібники, 2001. – 188с.</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Царик П.Л. Щодо функціонально-планувальної</w:t>
      </w:r>
      <w:r w:rsidRPr="00661B39">
        <w:rPr>
          <w:caps/>
          <w:szCs w:val="28"/>
          <w:shd w:val="clear" w:color="auto" w:fill="FFFFFF"/>
        </w:rPr>
        <w:t xml:space="preserve"> </w:t>
      </w:r>
      <w:r w:rsidRPr="00661B39">
        <w:rPr>
          <w:szCs w:val="28"/>
          <w:shd w:val="clear" w:color="auto" w:fill="FFFFFF"/>
        </w:rPr>
        <w:t>мережі елементів регіональної туристсько-рекреаційної системи / П.Л.Царик, Л.П.Царик // Наукові записки ТНПУ. Серія: географія. – Тернопіль: ТАЙП, 2014. - №1. – С. 139-145.</w:t>
      </w:r>
    </w:p>
    <w:p w:rsidR="00E32530" w:rsidRPr="00661B39" w:rsidRDefault="00E32530" w:rsidP="00E32530">
      <w:pPr>
        <w:numPr>
          <w:ilvl w:val="0"/>
          <w:numId w:val="1"/>
        </w:numPr>
        <w:ind w:left="360" w:right="98" w:hanging="360"/>
        <w:rPr>
          <w:szCs w:val="28"/>
        </w:rPr>
      </w:pPr>
      <w:r w:rsidRPr="00661B39">
        <w:rPr>
          <w:szCs w:val="28"/>
        </w:rPr>
        <w:t>Чернишенко А. Формування стратегії сталого розвитку туризму і курортів в Україні: Круглий стіл //Новости турбизнеса. - 2007. - № 12. - C. 20</w:t>
      </w:r>
    </w:p>
    <w:p w:rsidR="00E32530" w:rsidRPr="00661B39" w:rsidRDefault="00E32530" w:rsidP="00E32530">
      <w:pPr>
        <w:numPr>
          <w:ilvl w:val="0"/>
          <w:numId w:val="1"/>
        </w:numPr>
        <w:ind w:left="360" w:right="98" w:hanging="360"/>
        <w:rPr>
          <w:color w:val="000000"/>
          <w:szCs w:val="28"/>
          <w:shd w:val="clear" w:color="auto" w:fill="FFFFFF"/>
        </w:rPr>
      </w:pPr>
      <w:r w:rsidRPr="00661B39">
        <w:rPr>
          <w:color w:val="000000"/>
          <w:szCs w:val="28"/>
          <w:shd w:val="clear" w:color="auto" w:fill="FFFFFF"/>
        </w:rPr>
        <w:lastRenderedPageBreak/>
        <w:t>Чижова В.П. Допустимые нагрузки при рекреационном использовании водоемов / В.П.Чижова // Рациональное использование пресноводных экосистем – перспективное направление реализации национального проекта «Развитие АПК» / Междунар. научно-практ. конференция. 17-19 декабря 2007 г.: материалы и доклады / ВНИИР Россельхозакадемии. – М.: Изд-во Россельхозакадемии, 2007. С. 365-370.</w:t>
      </w:r>
    </w:p>
    <w:p w:rsidR="00E32530" w:rsidRPr="00661B39" w:rsidRDefault="00E32530" w:rsidP="00E32530">
      <w:pPr>
        <w:numPr>
          <w:ilvl w:val="0"/>
          <w:numId w:val="1"/>
        </w:numPr>
        <w:ind w:left="360" w:right="98" w:hanging="360"/>
        <w:rPr>
          <w:color w:val="000000"/>
          <w:szCs w:val="28"/>
          <w:shd w:val="clear" w:color="auto" w:fill="FFFFFF"/>
        </w:rPr>
      </w:pPr>
      <w:r w:rsidRPr="00661B39">
        <w:rPr>
          <w:color w:val="000000"/>
          <w:szCs w:val="28"/>
          <w:shd w:val="clear" w:color="auto" w:fill="FFFFFF"/>
        </w:rPr>
        <w:t>Чижова В.П. История развития подходов к определению допустимой овации / Мат-лы III междунар. науч.конф. (Санкт-Петербург, 23 – 25 апреля 2007 г.). СПбрекреационной нагрузки / В.П.Чижова // Историческая география: теория, методы и инн.: ЛГУ, 2007. С. 180-184.</w:t>
      </w:r>
    </w:p>
    <w:p w:rsidR="00E32530" w:rsidRPr="00661B39" w:rsidRDefault="00E32530" w:rsidP="00E32530">
      <w:pPr>
        <w:numPr>
          <w:ilvl w:val="0"/>
          <w:numId w:val="1"/>
        </w:numPr>
        <w:ind w:left="360" w:right="98" w:hanging="360"/>
        <w:rPr>
          <w:color w:val="000000"/>
          <w:szCs w:val="28"/>
          <w:shd w:val="clear" w:color="auto" w:fill="FFFFFF"/>
        </w:rPr>
      </w:pPr>
      <w:r w:rsidRPr="00661B39">
        <w:rPr>
          <w:color w:val="000000"/>
          <w:szCs w:val="28"/>
          <w:shd w:val="clear" w:color="auto" w:fill="FFFFFF"/>
        </w:rPr>
        <w:t>Чижова В.П. Рекреация и заповедное дело: итоги и перспективы взаимодействия. Учебное пособие /В.П.Чижова, И.Л.Прыгунова . – Минск: Изд-во Черном. филиала Моск. ун-та, 2004. 145 с. (7 п.л.).</w:t>
      </w:r>
    </w:p>
    <w:p w:rsidR="00E32530" w:rsidRPr="00661B39" w:rsidRDefault="00E32530" w:rsidP="00E32530">
      <w:pPr>
        <w:numPr>
          <w:ilvl w:val="0"/>
          <w:numId w:val="1"/>
        </w:numPr>
        <w:ind w:left="360" w:right="98" w:hanging="360"/>
        <w:rPr>
          <w:szCs w:val="28"/>
          <w:shd w:val="clear" w:color="auto" w:fill="FFFFFF"/>
        </w:rPr>
      </w:pPr>
      <w:r w:rsidRPr="00661B39">
        <w:rPr>
          <w:szCs w:val="28"/>
          <w:shd w:val="clear" w:color="auto" w:fill="FFFFFF"/>
        </w:rPr>
        <w:t>Шаблій О.І., Касянчук З.О. Нові підходи до категорії "рекреаційний потенціал" // Економічна та соціальна географія. – К., 1995. – Вип. 47. – С. 38-47.</w:t>
      </w:r>
    </w:p>
    <w:p w:rsidR="00E32530" w:rsidRPr="00661B39" w:rsidRDefault="00E32530" w:rsidP="00E32530">
      <w:pPr>
        <w:numPr>
          <w:ilvl w:val="0"/>
          <w:numId w:val="1"/>
        </w:numPr>
        <w:ind w:left="360" w:right="98" w:hanging="360"/>
        <w:rPr>
          <w:szCs w:val="28"/>
        </w:rPr>
      </w:pPr>
      <w:r w:rsidRPr="00661B39">
        <w:rPr>
          <w:szCs w:val="28"/>
        </w:rPr>
        <w:t>Шило Л. Експорт, імпорт туристичних послуг //Вісник податкової служби України. - 1999. - № 43: Спецвипуск. - C. 39-40</w:t>
      </w:r>
    </w:p>
    <w:p w:rsidR="00E32530" w:rsidRPr="00661B39" w:rsidRDefault="00E32530" w:rsidP="00E32530">
      <w:pPr>
        <w:numPr>
          <w:ilvl w:val="0"/>
          <w:numId w:val="1"/>
        </w:numPr>
        <w:ind w:left="360" w:right="98" w:hanging="360"/>
        <w:rPr>
          <w:color w:val="000000"/>
          <w:szCs w:val="28"/>
        </w:rPr>
      </w:pPr>
      <w:r w:rsidRPr="00661B39">
        <w:rPr>
          <w:color w:val="000000"/>
          <w:szCs w:val="28"/>
        </w:rPr>
        <w:t>Шищенко П.Г. Принципы и методы ландшафтного анализа в региональном проектировании / П.Г.Шищенко. – К.:Фитосоциоцентр, 1999. – 284 с.</w:t>
      </w:r>
    </w:p>
    <w:p w:rsidR="00E32530" w:rsidRPr="00661B39" w:rsidRDefault="00E32530" w:rsidP="00E32530">
      <w:pPr>
        <w:numPr>
          <w:ilvl w:val="0"/>
          <w:numId w:val="1"/>
        </w:numPr>
        <w:ind w:left="360" w:right="98" w:hanging="360"/>
        <w:rPr>
          <w:color w:val="000000"/>
          <w:szCs w:val="28"/>
        </w:rPr>
      </w:pPr>
      <w:r w:rsidRPr="00661B39">
        <w:rPr>
          <w:color w:val="000000"/>
          <w:szCs w:val="28"/>
        </w:rPr>
        <w:t>Шлапак А.В. Методика і норми рекреаційного навантаження на луки, болота та ґрунти і ліси прибережних акваторій природно-заповідного фонду / А.В.Шлапак. - Умань: дендропарк "Софіївка", 2003. - 12с.</w:t>
      </w:r>
    </w:p>
    <w:p w:rsidR="00E32530" w:rsidRPr="00661B39" w:rsidRDefault="00E32530" w:rsidP="00E32530">
      <w:pPr>
        <w:numPr>
          <w:ilvl w:val="0"/>
          <w:numId w:val="1"/>
        </w:numPr>
        <w:ind w:left="360" w:right="98" w:hanging="360"/>
        <w:rPr>
          <w:color w:val="000000"/>
          <w:szCs w:val="28"/>
        </w:rPr>
      </w:pPr>
      <w:r w:rsidRPr="00661B39">
        <w:rPr>
          <w:color w:val="000000"/>
          <w:szCs w:val="28"/>
        </w:rPr>
        <w:t>Шлапак А.В. Методичні рекомендації і норми рекреаційного навантаження на лісові насадження ПЗФ України / А.В.Шлапак. – Умань: дендропарк "Софіївка", 2003. - 36с.</w:t>
      </w:r>
    </w:p>
    <w:p w:rsidR="007178F4" w:rsidRDefault="007178F4" w:rsidP="007178F4">
      <w:pPr>
        <w:ind w:right="98"/>
      </w:pPr>
      <w:bookmarkStart w:id="2" w:name="_GoBack"/>
      <w:bookmarkEnd w:id="2"/>
    </w:p>
    <w:p w:rsidR="007178F4" w:rsidRDefault="007178F4" w:rsidP="007178F4">
      <w:pPr>
        <w:ind w:right="98"/>
      </w:pPr>
    </w:p>
    <w:p w:rsidR="00280DBF" w:rsidRDefault="00280DBF"/>
    <w:sectPr w:rsidR="00280DB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357741"/>
    <w:multiLevelType w:val="multilevel"/>
    <w:tmpl w:val="B5D2C6BC"/>
    <w:lvl w:ilvl="0">
      <w:start w:val="1"/>
      <w:numFmt w:val="decimal"/>
      <w:lvlText w:val="%1."/>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8F4"/>
    <w:rsid w:val="00280DBF"/>
    <w:rsid w:val="007178F4"/>
    <w:rsid w:val="00B117E7"/>
    <w:rsid w:val="00B47528"/>
    <w:rsid w:val="00CB54AF"/>
    <w:rsid w:val="00D47F67"/>
    <w:rsid w:val="00E325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7AF48E-F156-4213-9984-15091BBDE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78F4"/>
    <w:pPr>
      <w:spacing w:after="0" w:line="360" w:lineRule="auto"/>
      <w:ind w:firstLine="709"/>
      <w:jc w:val="both"/>
    </w:pPr>
    <w:rPr>
      <w:rFonts w:ascii="Times New Roman" w:eastAsia="Times New Roman" w:hAnsi="Times New Roman" w:cs="Times New Roman"/>
      <w:sz w:val="28"/>
      <w:lang w:val="uk-UA" w:eastAsia="uk-UA"/>
    </w:rPr>
  </w:style>
  <w:style w:type="paragraph" w:styleId="1">
    <w:name w:val="heading 1"/>
    <w:basedOn w:val="a"/>
    <w:link w:val="10"/>
    <w:uiPriority w:val="99"/>
    <w:qFormat/>
    <w:rsid w:val="007178F4"/>
    <w:pPr>
      <w:pageBreakBefore/>
      <w:widowControl w:val="0"/>
      <w:autoSpaceDE w:val="0"/>
      <w:autoSpaceDN w:val="0"/>
      <w:jc w:val="center"/>
      <w:outlineLvl w:val="0"/>
    </w:pPr>
    <w:rPr>
      <w:b/>
      <w:bCs/>
      <w:caps/>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178F4"/>
    <w:rPr>
      <w:rFonts w:ascii="Times New Roman" w:eastAsia="Times New Roman" w:hAnsi="Times New Roman" w:cs="Times New Roman"/>
      <w:b/>
      <w:bCs/>
      <w:caps/>
      <w:sz w:val="28"/>
      <w:szCs w:val="28"/>
      <w:lang w:val="uk-UA"/>
    </w:rPr>
  </w:style>
  <w:style w:type="paragraph" w:styleId="11">
    <w:name w:val="toc 1"/>
    <w:basedOn w:val="a"/>
    <w:uiPriority w:val="99"/>
    <w:rsid w:val="007178F4"/>
    <w:pPr>
      <w:widowControl w:val="0"/>
      <w:autoSpaceDE w:val="0"/>
      <w:autoSpaceDN w:val="0"/>
      <w:spacing w:before="161" w:line="240" w:lineRule="auto"/>
      <w:ind w:left="682"/>
    </w:pPr>
    <w:rPr>
      <w:b/>
      <w:bCs/>
      <w:szCs w:val="28"/>
      <w:lang w:eastAsia="en-US"/>
    </w:rPr>
  </w:style>
  <w:style w:type="paragraph" w:styleId="2">
    <w:name w:val="toc 2"/>
    <w:basedOn w:val="a"/>
    <w:uiPriority w:val="99"/>
    <w:rsid w:val="007178F4"/>
    <w:pPr>
      <w:widowControl w:val="0"/>
      <w:autoSpaceDE w:val="0"/>
      <w:autoSpaceDN w:val="0"/>
      <w:spacing w:line="240" w:lineRule="auto"/>
      <w:ind w:left="1174" w:hanging="492"/>
    </w:pPr>
    <w:rPr>
      <w:szCs w:val="28"/>
      <w:lang w:eastAsia="en-US"/>
    </w:rPr>
  </w:style>
  <w:style w:type="paragraph" w:styleId="3">
    <w:name w:val="toc 3"/>
    <w:basedOn w:val="a"/>
    <w:next w:val="a"/>
    <w:autoRedefine/>
    <w:uiPriority w:val="99"/>
    <w:semiHidden/>
    <w:rsid w:val="007178F4"/>
    <w:pPr>
      <w:ind w:left="560"/>
    </w:pPr>
  </w:style>
  <w:style w:type="character" w:styleId="a3">
    <w:name w:val="Hyperlink"/>
    <w:basedOn w:val="a0"/>
    <w:uiPriority w:val="99"/>
    <w:rsid w:val="007178F4"/>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rary.univer.kharkov.ua/OpacUnicode/index.php?url=/auteurs/view/193790/source:default" TargetMode="External"/><Relationship Id="rId5" Type="http://schemas.openxmlformats.org/officeDocument/2006/relationships/hyperlink" Target="http://library.univer.kharkov.ua/OpacUnicode/index.php?url=/auteurs/view/174986/source:defaul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24</Pages>
  <Words>6084</Words>
  <Characters>34681</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2023-03-28T08:08:00Z</dcterms:created>
  <dcterms:modified xsi:type="dcterms:W3CDTF">2023-03-28T08:36:00Z</dcterms:modified>
</cp:coreProperties>
</file>