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144D" w:rsidRDefault="001C465F">
      <w:pPr>
        <w:pStyle w:val="a3"/>
        <w:spacing w:before="67"/>
        <w:ind w:left="910" w:right="795"/>
        <w:jc w:val="center"/>
      </w:pPr>
      <w:r>
        <w:t>Одеський</w:t>
      </w:r>
      <w:r>
        <w:rPr>
          <w:spacing w:val="-2"/>
        </w:rPr>
        <w:t xml:space="preserve"> </w:t>
      </w:r>
      <w:r>
        <w:t>національний</w:t>
      </w:r>
      <w:r>
        <w:rPr>
          <w:spacing w:val="-2"/>
        </w:rPr>
        <w:t xml:space="preserve"> </w:t>
      </w:r>
      <w:r>
        <w:t>університет</w:t>
      </w:r>
      <w:r>
        <w:rPr>
          <w:spacing w:val="-4"/>
        </w:rPr>
        <w:t xml:space="preserve"> </w:t>
      </w:r>
      <w:r>
        <w:t>імені</w:t>
      </w:r>
      <w:r>
        <w:rPr>
          <w:spacing w:val="-2"/>
        </w:rPr>
        <w:t xml:space="preserve"> </w:t>
      </w:r>
      <w:r>
        <w:t>І.</w:t>
      </w:r>
      <w:r>
        <w:rPr>
          <w:spacing w:val="-3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F3144D" w:rsidRDefault="0079750E">
      <w:pPr>
        <w:pStyle w:val="a3"/>
        <w:spacing w:before="1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1026160</wp:posOffset>
                </wp:positionH>
                <wp:positionV relativeFrom="paragraph">
                  <wp:posOffset>120650</wp:posOffset>
                </wp:positionV>
                <wp:extent cx="6013450" cy="6350"/>
                <wp:effectExtent l="0" t="0" r="0" b="0"/>
                <wp:wrapTopAndBottom/>
                <wp:docPr id="65" name="Rectangl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34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113851" id="Rectangle 65" o:spid="_x0000_s1026" style="position:absolute;margin-left:80.8pt;margin-top:9.5pt;width:473.5pt;height:.5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" fillcolor="black" stroked="f">
                <w10:wrap type="topAndBottom" anchorx="page"/>
              </v:rect>
            </w:pict>
          </mc:Fallback>
        </mc:AlternateContent>
      </w:r>
    </w:p>
    <w:p w:rsidR="00F3144D" w:rsidRDefault="00F3144D">
      <w:pPr>
        <w:pStyle w:val="a3"/>
        <w:spacing w:before="1"/>
        <w:ind w:left="0"/>
        <w:jc w:val="left"/>
        <w:rPr>
          <w:sz w:val="13"/>
        </w:rPr>
      </w:pPr>
    </w:p>
    <w:p w:rsidR="00F3144D" w:rsidRDefault="001C465F">
      <w:pPr>
        <w:pStyle w:val="a3"/>
        <w:spacing w:before="89"/>
        <w:ind w:left="907" w:right="795"/>
        <w:jc w:val="center"/>
      </w:pPr>
      <w:r>
        <w:t>Філологічний</w:t>
      </w:r>
      <w:r>
        <w:rPr>
          <w:spacing w:val="-5"/>
        </w:rPr>
        <w:t xml:space="preserve"> </w:t>
      </w:r>
      <w:r>
        <w:t>факультет</w:t>
      </w:r>
    </w:p>
    <w:p w:rsidR="00F3144D" w:rsidRDefault="0079750E">
      <w:pPr>
        <w:pStyle w:val="a3"/>
        <w:spacing w:before="1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1026160</wp:posOffset>
                </wp:positionH>
                <wp:positionV relativeFrom="paragraph">
                  <wp:posOffset>120650</wp:posOffset>
                </wp:positionV>
                <wp:extent cx="6013450" cy="6350"/>
                <wp:effectExtent l="0" t="0" r="0" b="0"/>
                <wp:wrapTopAndBottom/>
                <wp:docPr id="64" name="Rectangl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34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87DC18" id="Rectangle 64" o:spid="_x0000_s1026" style="position:absolute;margin-left:80.8pt;margin-top:9.5pt;width:473.5pt;height:.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" fillcolor="black" stroked="f">
                <w10:wrap type="topAndBottom" anchorx="page"/>
              </v:rect>
            </w:pict>
          </mc:Fallback>
        </mc:AlternateContent>
      </w:r>
    </w:p>
    <w:p w:rsidR="00F3144D" w:rsidRDefault="00F3144D">
      <w:pPr>
        <w:pStyle w:val="a3"/>
        <w:spacing w:before="1"/>
        <w:ind w:left="0"/>
        <w:jc w:val="left"/>
        <w:rPr>
          <w:sz w:val="13"/>
        </w:rPr>
      </w:pPr>
    </w:p>
    <w:p w:rsidR="00F3144D" w:rsidRDefault="001C465F">
      <w:pPr>
        <w:pStyle w:val="a3"/>
        <w:spacing w:before="89"/>
        <w:ind w:left="908" w:right="795"/>
        <w:jc w:val="center"/>
      </w:pPr>
      <w:r>
        <w:t>Кафедра</w:t>
      </w:r>
      <w:r>
        <w:rPr>
          <w:spacing w:val="-3"/>
        </w:rPr>
        <w:t xml:space="preserve"> </w:t>
      </w:r>
      <w:r>
        <w:t>загального</w:t>
      </w:r>
      <w:r>
        <w:rPr>
          <w:spacing w:val="-5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слов’янського</w:t>
      </w:r>
      <w:r>
        <w:rPr>
          <w:spacing w:val="-2"/>
        </w:rPr>
        <w:t xml:space="preserve"> </w:t>
      </w:r>
      <w:r>
        <w:t>мовознавства</w:t>
      </w:r>
    </w:p>
    <w:p w:rsidR="00F3144D" w:rsidRDefault="0079750E">
      <w:pPr>
        <w:pStyle w:val="a3"/>
        <w:spacing w:before="1"/>
        <w:ind w:left="0"/>
        <w:jc w:val="left"/>
        <w:rPr>
          <w:sz w:val="13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1026160</wp:posOffset>
                </wp:positionH>
                <wp:positionV relativeFrom="paragraph">
                  <wp:posOffset>120650</wp:posOffset>
                </wp:positionV>
                <wp:extent cx="6013450" cy="6350"/>
                <wp:effectExtent l="0" t="0" r="0" b="0"/>
                <wp:wrapTopAndBottom/>
                <wp:docPr id="63" name="Rectangl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1345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1E77A8" id="Rectangle 63" o:spid="_x0000_s1026" style="position:absolute;margin-left:80.8pt;margin-top:9.5pt;width:473.5pt;height:.5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" fillcolor="black" stroked="f">
                <w10:wrap type="topAndBottom" anchorx="page"/>
              </v:rect>
            </w:pict>
          </mc:Fallback>
        </mc:AlternateContent>
      </w:r>
    </w:p>
    <w:p w:rsidR="00F3144D" w:rsidRDefault="00F3144D">
      <w:pPr>
        <w:pStyle w:val="a3"/>
        <w:spacing w:before="6"/>
        <w:ind w:left="0"/>
        <w:jc w:val="left"/>
        <w:rPr>
          <w:sz w:val="13"/>
        </w:rPr>
      </w:pPr>
    </w:p>
    <w:p w:rsidR="00F3144D" w:rsidRDefault="001C465F">
      <w:pPr>
        <w:pStyle w:val="1"/>
        <w:ind w:left="845" w:right="795"/>
        <w:jc w:val="center"/>
      </w:pPr>
      <w:r>
        <w:t>Д</w:t>
      </w:r>
      <w:r>
        <w:rPr>
          <w:spacing w:val="-12"/>
        </w:rPr>
        <w:t xml:space="preserve"> </w:t>
      </w:r>
      <w:r>
        <w:t>и</w:t>
      </w:r>
      <w:r>
        <w:rPr>
          <w:spacing w:val="-12"/>
        </w:rPr>
        <w:t xml:space="preserve"> </w:t>
      </w:r>
      <w:r>
        <w:t>п</w:t>
      </w:r>
      <w:r>
        <w:rPr>
          <w:spacing w:val="-11"/>
        </w:rPr>
        <w:t xml:space="preserve"> </w:t>
      </w:r>
      <w:r>
        <w:t>л</w:t>
      </w:r>
      <w:r>
        <w:rPr>
          <w:spacing w:val="-10"/>
        </w:rPr>
        <w:t xml:space="preserve"> </w:t>
      </w:r>
      <w:r>
        <w:t>о</w:t>
      </w:r>
      <w:r>
        <w:rPr>
          <w:spacing w:val="-10"/>
        </w:rPr>
        <w:t xml:space="preserve"> </w:t>
      </w:r>
      <w:r>
        <w:t>м</w:t>
      </w:r>
      <w:r>
        <w:rPr>
          <w:spacing w:val="-9"/>
        </w:rPr>
        <w:t xml:space="preserve"> </w:t>
      </w:r>
      <w:r>
        <w:t>н</w:t>
      </w:r>
      <w:r>
        <w:rPr>
          <w:spacing w:val="-12"/>
        </w:rPr>
        <w:t xml:space="preserve"> </w:t>
      </w:r>
      <w:r>
        <w:t>а</w:t>
      </w:r>
      <w:r>
        <w:rPr>
          <w:spacing w:val="52"/>
        </w:rPr>
        <w:t xml:space="preserve"> </w:t>
      </w:r>
      <w:r>
        <w:t>р</w:t>
      </w:r>
      <w:r>
        <w:rPr>
          <w:spacing w:val="-13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б</w:t>
      </w:r>
      <w:r>
        <w:rPr>
          <w:spacing w:val="-10"/>
        </w:rPr>
        <w:t xml:space="preserve"> </w:t>
      </w:r>
      <w:r>
        <w:t>о</w:t>
      </w:r>
      <w:r>
        <w:rPr>
          <w:spacing w:val="-11"/>
        </w:rPr>
        <w:t xml:space="preserve"> </w:t>
      </w:r>
      <w:r>
        <w:t>т</w:t>
      </w:r>
      <w:r>
        <w:rPr>
          <w:spacing w:val="-12"/>
        </w:rPr>
        <w:t xml:space="preserve"> </w:t>
      </w:r>
      <w:r>
        <w:t>а</w:t>
      </w:r>
    </w:p>
    <w:p w:rsidR="00F3144D" w:rsidRDefault="001C465F">
      <w:pPr>
        <w:spacing w:before="160" w:line="360" w:lineRule="auto"/>
        <w:ind w:left="910" w:right="794"/>
        <w:jc w:val="center"/>
        <w:rPr>
          <w:b/>
          <w:sz w:val="28"/>
        </w:rPr>
      </w:pPr>
      <w:r>
        <w:rPr>
          <w:b/>
          <w:spacing w:val="-2"/>
          <w:sz w:val="28"/>
        </w:rPr>
        <w:t>«Використання</w:t>
      </w:r>
      <w:r>
        <w:rPr>
          <w:b/>
          <w:spacing w:val="-15"/>
          <w:sz w:val="28"/>
        </w:rPr>
        <w:t xml:space="preserve"> </w:t>
      </w:r>
      <w:r>
        <w:rPr>
          <w:b/>
          <w:spacing w:val="-1"/>
          <w:sz w:val="28"/>
        </w:rPr>
        <w:t>лінгвістичних</w:t>
      </w:r>
      <w:r>
        <w:rPr>
          <w:b/>
          <w:spacing w:val="-14"/>
          <w:sz w:val="28"/>
        </w:rPr>
        <w:t xml:space="preserve"> </w:t>
      </w:r>
      <w:r>
        <w:rPr>
          <w:b/>
          <w:spacing w:val="-1"/>
          <w:sz w:val="28"/>
        </w:rPr>
        <w:t>знань</w:t>
      </w:r>
      <w:r>
        <w:rPr>
          <w:b/>
          <w:spacing w:val="-15"/>
          <w:sz w:val="28"/>
        </w:rPr>
        <w:t xml:space="preserve"> </w:t>
      </w:r>
      <w:r>
        <w:rPr>
          <w:b/>
          <w:spacing w:val="-1"/>
          <w:sz w:val="28"/>
        </w:rPr>
        <w:t>у</w:t>
      </w:r>
      <w:r>
        <w:rPr>
          <w:b/>
          <w:spacing w:val="-10"/>
          <w:sz w:val="28"/>
        </w:rPr>
        <w:t xml:space="preserve"> </w:t>
      </w:r>
      <w:r>
        <w:rPr>
          <w:b/>
          <w:spacing w:val="-1"/>
          <w:sz w:val="28"/>
        </w:rPr>
        <w:t>виявленні</w:t>
      </w:r>
      <w:r>
        <w:rPr>
          <w:b/>
          <w:spacing w:val="-13"/>
          <w:sz w:val="28"/>
        </w:rPr>
        <w:t xml:space="preserve"> </w:t>
      </w:r>
      <w:r>
        <w:rPr>
          <w:b/>
          <w:spacing w:val="-1"/>
          <w:sz w:val="28"/>
        </w:rPr>
        <w:t>та</w:t>
      </w:r>
      <w:r>
        <w:rPr>
          <w:b/>
          <w:spacing w:val="-14"/>
          <w:sz w:val="28"/>
        </w:rPr>
        <w:t xml:space="preserve"> </w:t>
      </w:r>
      <w:r>
        <w:rPr>
          <w:b/>
          <w:spacing w:val="-1"/>
          <w:sz w:val="28"/>
        </w:rPr>
        <w:t>розслідуванні</w:t>
      </w:r>
      <w:r>
        <w:rPr>
          <w:b/>
          <w:spacing w:val="-67"/>
          <w:sz w:val="28"/>
        </w:rPr>
        <w:t xml:space="preserve"> </w:t>
      </w:r>
      <w:r>
        <w:rPr>
          <w:b/>
          <w:sz w:val="28"/>
        </w:rPr>
        <w:t>злочинів»</w:t>
      </w:r>
    </w:p>
    <w:p w:rsidR="00F3144D" w:rsidRDefault="001C465F">
      <w:pPr>
        <w:pStyle w:val="1"/>
        <w:spacing w:before="0" w:line="317" w:lineRule="exact"/>
        <w:ind w:right="795"/>
        <w:jc w:val="center"/>
        <w:rPr>
          <w:b w:val="0"/>
        </w:rPr>
      </w:pPr>
      <w:r>
        <w:rPr>
          <w:b w:val="0"/>
        </w:rPr>
        <w:t>«</w:t>
      </w:r>
      <w:r>
        <w:t>Usage</w:t>
      </w:r>
      <w:r>
        <w:rPr>
          <w:spacing w:val="-2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linguistic</w:t>
      </w:r>
      <w:r>
        <w:rPr>
          <w:spacing w:val="-5"/>
        </w:rPr>
        <w:t xml:space="preserve"> </w:t>
      </w:r>
      <w:r>
        <w:t>knowledge</w:t>
      </w:r>
      <w:r>
        <w:rPr>
          <w:spacing w:val="-4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detecting</w:t>
      </w:r>
      <w:r>
        <w:rPr>
          <w:spacing w:val="-1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investigating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crimes</w:t>
      </w:r>
      <w:r>
        <w:rPr>
          <w:b w:val="0"/>
        </w:rPr>
        <w:t>»</w:t>
      </w:r>
    </w:p>
    <w:p w:rsidR="00F3144D" w:rsidRDefault="00F3144D">
      <w:pPr>
        <w:pStyle w:val="a3"/>
        <w:spacing w:before="2"/>
        <w:ind w:left="0"/>
        <w:jc w:val="left"/>
        <w:rPr>
          <w:sz w:val="42"/>
        </w:rPr>
      </w:pPr>
    </w:p>
    <w:p w:rsidR="00F3144D" w:rsidRDefault="001C465F">
      <w:pPr>
        <w:pStyle w:val="a3"/>
        <w:ind w:left="2570"/>
        <w:jc w:val="left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1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2"/>
        </w:rPr>
        <w:t xml:space="preserve"> </w:t>
      </w:r>
      <w:r>
        <w:t>«магістр»</w:t>
      </w:r>
    </w:p>
    <w:p w:rsidR="00F3144D" w:rsidRDefault="00F3144D">
      <w:pPr>
        <w:pStyle w:val="a3"/>
        <w:spacing w:before="10"/>
        <w:ind w:left="0"/>
        <w:jc w:val="left"/>
        <w:rPr>
          <w:sz w:val="27"/>
        </w:rPr>
      </w:pPr>
    </w:p>
    <w:p w:rsidR="00F3144D" w:rsidRDefault="001C465F">
      <w:pPr>
        <w:pStyle w:val="a3"/>
        <w:spacing w:before="1" w:line="360" w:lineRule="auto"/>
        <w:ind w:left="3461" w:right="1322"/>
        <w:jc w:val="left"/>
      </w:pPr>
      <w:r>
        <w:t>Виконала: студентка заочної форми навчання</w:t>
      </w:r>
      <w:r>
        <w:rPr>
          <w:spacing w:val="-67"/>
        </w:rPr>
        <w:t xml:space="preserve"> </w:t>
      </w:r>
      <w:r>
        <w:t>спеціальності</w:t>
      </w:r>
      <w:r>
        <w:rPr>
          <w:spacing w:val="1"/>
        </w:rPr>
        <w:t xml:space="preserve"> </w:t>
      </w:r>
      <w:r>
        <w:rPr>
          <w:b/>
        </w:rPr>
        <w:t xml:space="preserve">035 </w:t>
      </w:r>
      <w:r>
        <w:t>Філологія</w:t>
      </w:r>
    </w:p>
    <w:p w:rsidR="00F3144D" w:rsidRDefault="001C465F">
      <w:pPr>
        <w:pStyle w:val="a3"/>
        <w:spacing w:before="1" w:line="360" w:lineRule="auto"/>
        <w:ind w:left="3461"/>
        <w:jc w:val="left"/>
      </w:pPr>
      <w:r>
        <w:rPr>
          <w:b/>
        </w:rPr>
        <w:t>035.034</w:t>
      </w:r>
      <w:r>
        <w:rPr>
          <w:b/>
          <w:spacing w:val="1"/>
        </w:rPr>
        <w:t xml:space="preserve"> </w:t>
      </w:r>
      <w:r>
        <w:t>«Слов’янські</w:t>
      </w:r>
      <w:r>
        <w:rPr>
          <w:spacing w:val="1"/>
        </w:rPr>
        <w:t xml:space="preserve"> </w:t>
      </w:r>
      <w:r>
        <w:t>мови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літератури (переклад</w:t>
      </w:r>
      <w:r>
        <w:rPr>
          <w:spacing w:val="-67"/>
        </w:rPr>
        <w:t xml:space="preserve"> </w:t>
      </w:r>
      <w:r>
        <w:t>включно),</w:t>
      </w:r>
      <w:r>
        <w:rPr>
          <w:spacing w:val="-2"/>
        </w:rPr>
        <w:t xml:space="preserve"> </w:t>
      </w:r>
      <w:r>
        <w:t>перша –</w:t>
      </w:r>
      <w:r>
        <w:rPr>
          <w:spacing w:val="-2"/>
        </w:rPr>
        <w:t xml:space="preserve"> </w:t>
      </w:r>
      <w:r>
        <w:t>російська»</w:t>
      </w:r>
    </w:p>
    <w:p w:rsidR="00F3144D" w:rsidRDefault="001C465F">
      <w:pPr>
        <w:pStyle w:val="1"/>
        <w:spacing w:before="4"/>
        <w:ind w:left="3461"/>
      </w:pPr>
      <w:r>
        <w:t>Лариса</w:t>
      </w:r>
      <w:r>
        <w:rPr>
          <w:spacing w:val="-5"/>
        </w:rPr>
        <w:t xml:space="preserve"> </w:t>
      </w:r>
      <w:r w:rsidR="0079750E">
        <w:t>Аркуша</w:t>
      </w:r>
    </w:p>
    <w:p w:rsidR="00F3144D" w:rsidRDefault="001C465F">
      <w:pPr>
        <w:pStyle w:val="a3"/>
        <w:spacing w:before="156"/>
        <w:ind w:left="3461"/>
        <w:jc w:val="left"/>
      </w:pPr>
      <w:r>
        <w:rPr>
          <w:spacing w:val="-4"/>
        </w:rPr>
        <w:t>Науковий</w:t>
      </w:r>
      <w:r>
        <w:rPr>
          <w:spacing w:val="-7"/>
        </w:rPr>
        <w:t xml:space="preserve"> </w:t>
      </w:r>
      <w:r>
        <w:rPr>
          <w:spacing w:val="-4"/>
        </w:rPr>
        <w:t>керівник:</w:t>
      </w:r>
    </w:p>
    <w:p w:rsidR="00F3144D" w:rsidRDefault="001C465F">
      <w:pPr>
        <w:pStyle w:val="a3"/>
        <w:tabs>
          <w:tab w:val="left" w:pos="4752"/>
        </w:tabs>
        <w:spacing w:before="160" w:line="362" w:lineRule="auto"/>
        <w:ind w:left="3461" w:right="712"/>
        <w:jc w:val="left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-3"/>
        </w:rPr>
        <w:t xml:space="preserve">д. філол. н., проф. </w:t>
      </w:r>
      <w:r>
        <w:rPr>
          <w:spacing w:val="-2"/>
        </w:rPr>
        <w:t>Євгеній СТЕПАНОВ</w:t>
      </w:r>
      <w:r>
        <w:rPr>
          <w:spacing w:val="-1"/>
        </w:rPr>
        <w:t xml:space="preserve"> </w:t>
      </w:r>
      <w:r>
        <w:rPr>
          <w:spacing w:val="-3"/>
        </w:rPr>
        <w:t>Рецензент:</w:t>
      </w:r>
      <w:r>
        <w:rPr>
          <w:spacing w:val="-13"/>
        </w:rPr>
        <w:t xml:space="preserve"> </w:t>
      </w:r>
      <w:r>
        <w:rPr>
          <w:spacing w:val="-3"/>
        </w:rPr>
        <w:t>д.</w:t>
      </w:r>
      <w:r>
        <w:rPr>
          <w:spacing w:val="-12"/>
        </w:rPr>
        <w:t xml:space="preserve"> </w:t>
      </w:r>
      <w:r>
        <w:rPr>
          <w:spacing w:val="-3"/>
        </w:rPr>
        <w:t>філол.</w:t>
      </w:r>
      <w:r>
        <w:rPr>
          <w:spacing w:val="-13"/>
        </w:rPr>
        <w:t xml:space="preserve"> </w:t>
      </w:r>
      <w:r>
        <w:rPr>
          <w:spacing w:val="-3"/>
        </w:rPr>
        <w:t>н.,</w:t>
      </w:r>
      <w:r>
        <w:rPr>
          <w:spacing w:val="-14"/>
        </w:rPr>
        <w:t xml:space="preserve"> </w:t>
      </w:r>
      <w:r>
        <w:rPr>
          <w:spacing w:val="-3"/>
        </w:rPr>
        <w:t>проф.</w:t>
      </w:r>
      <w:r>
        <w:rPr>
          <w:spacing w:val="-14"/>
        </w:rPr>
        <w:t xml:space="preserve"> </w:t>
      </w:r>
      <w:r>
        <w:rPr>
          <w:spacing w:val="-3"/>
        </w:rPr>
        <w:t>Вікторія</w:t>
      </w:r>
      <w:r>
        <w:rPr>
          <w:spacing w:val="-13"/>
        </w:rPr>
        <w:t xml:space="preserve"> </w:t>
      </w:r>
      <w:r>
        <w:rPr>
          <w:spacing w:val="-3"/>
        </w:rPr>
        <w:t>КОЛКУТІНА</w:t>
      </w: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8"/>
        <w:ind w:left="0"/>
        <w:jc w:val="left"/>
        <w:rPr>
          <w:sz w:val="21"/>
        </w:rPr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4268"/>
        <w:gridCol w:w="5611"/>
      </w:tblGrid>
      <w:tr w:rsidR="00F3144D">
        <w:trPr>
          <w:trHeight w:val="2795"/>
        </w:trPr>
        <w:tc>
          <w:tcPr>
            <w:tcW w:w="4268" w:type="dxa"/>
          </w:tcPr>
          <w:p w:rsidR="00F3144D" w:rsidRDefault="001C465F">
            <w:pPr>
              <w:pStyle w:val="TableParagraph"/>
              <w:spacing w:line="324" w:lineRule="auto"/>
              <w:ind w:left="200" w:right="678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F3144D" w:rsidRDefault="001C465F">
            <w:pPr>
              <w:pStyle w:val="TableParagraph"/>
              <w:tabs>
                <w:tab w:val="left" w:pos="883"/>
                <w:tab w:val="left" w:pos="2988"/>
              </w:tabs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2021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F3144D" w:rsidRDefault="001C465F">
            <w:pPr>
              <w:pStyle w:val="TableParagraph"/>
              <w:spacing w:before="103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F3144D" w:rsidRDefault="001C465F">
            <w:pPr>
              <w:pStyle w:val="TableParagraph"/>
              <w:spacing w:before="113"/>
              <w:ind w:left="761"/>
              <w:rPr>
                <w:sz w:val="28"/>
              </w:rPr>
            </w:pPr>
            <w:r>
              <w:rPr>
                <w:sz w:val="28"/>
              </w:rPr>
              <w:t>д.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філол.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</w:p>
          <w:p w:rsidR="00F3144D" w:rsidRDefault="001C465F">
            <w:pPr>
              <w:pStyle w:val="TableParagraph"/>
              <w:spacing w:before="113"/>
              <w:ind w:left="200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  <w:p w:rsidR="00F3144D" w:rsidRDefault="001C465F">
            <w:pPr>
              <w:pStyle w:val="TableParagraph"/>
              <w:spacing w:before="79" w:line="302" w:lineRule="exact"/>
              <w:ind w:left="1260"/>
              <w:rPr>
                <w:sz w:val="28"/>
              </w:rPr>
            </w:pPr>
            <w:r>
              <w:rPr>
                <w:sz w:val="28"/>
              </w:rPr>
              <w:t>Олена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ВОЙЦЕВА</w:t>
            </w:r>
          </w:p>
        </w:tc>
        <w:tc>
          <w:tcPr>
            <w:tcW w:w="5611" w:type="dxa"/>
          </w:tcPr>
          <w:p w:rsidR="00F3144D" w:rsidRDefault="001C465F">
            <w:pPr>
              <w:pStyle w:val="TableParagraph"/>
              <w:tabs>
                <w:tab w:val="left" w:pos="2814"/>
                <w:tab w:val="left" w:pos="3735"/>
                <w:tab w:val="left" w:pos="4999"/>
              </w:tabs>
              <w:spacing w:line="324" w:lineRule="auto"/>
              <w:ind w:left="435" w:right="609"/>
              <w:rPr>
                <w:sz w:val="28"/>
              </w:rPr>
            </w:pPr>
            <w:r>
              <w:rPr>
                <w:sz w:val="28"/>
              </w:rPr>
              <w:t>Захищено на засіданні ЕК № 2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 № _ від 21 грудня 2021 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F3144D" w:rsidRDefault="001C465F">
            <w:pPr>
              <w:pStyle w:val="TableParagraph"/>
              <w:ind w:left="435"/>
            </w:pPr>
            <w:r>
              <w:t>(за</w:t>
            </w:r>
            <w:r>
              <w:rPr>
                <w:spacing w:val="-2"/>
              </w:rPr>
              <w:t xml:space="preserve"> </w:t>
            </w:r>
            <w:r>
              <w:t>національною</w:t>
            </w:r>
            <w:r>
              <w:rPr>
                <w:spacing w:val="-1"/>
              </w:rPr>
              <w:t xml:space="preserve"> </w:t>
            </w:r>
            <w:r>
              <w:t>шкалою</w:t>
            </w:r>
            <w:r>
              <w:rPr>
                <w:spacing w:val="-2"/>
              </w:rPr>
              <w:t xml:space="preserve"> </w:t>
            </w:r>
            <w:r>
              <w:t>/</w:t>
            </w:r>
            <w:r>
              <w:rPr>
                <w:spacing w:val="-1"/>
              </w:rPr>
              <w:t xml:space="preserve"> </w:t>
            </w:r>
            <w:r>
              <w:t>шкалою</w:t>
            </w:r>
            <w:r>
              <w:rPr>
                <w:spacing w:val="-1"/>
              </w:rPr>
              <w:t xml:space="preserve"> </w:t>
            </w:r>
            <w:r>
              <w:t>ЕСТS/</w:t>
            </w:r>
            <w:r>
              <w:rPr>
                <w:spacing w:val="-3"/>
              </w:rPr>
              <w:t xml:space="preserve"> </w:t>
            </w:r>
            <w:r>
              <w:t>бали)</w:t>
            </w:r>
          </w:p>
          <w:p w:rsidR="00F3144D" w:rsidRDefault="001C465F">
            <w:pPr>
              <w:pStyle w:val="TableParagraph"/>
              <w:spacing w:before="79"/>
              <w:ind w:left="435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F3144D" w:rsidRDefault="001C465F">
            <w:pPr>
              <w:pStyle w:val="TableParagraph"/>
              <w:tabs>
                <w:tab w:val="left" w:pos="921"/>
              </w:tabs>
              <w:spacing w:before="112"/>
              <w:ind w:left="435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д.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філол.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н.,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проф.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Валентина МУСІЙ</w:t>
            </w:r>
          </w:p>
          <w:p w:rsidR="00F3144D" w:rsidRDefault="001C465F">
            <w:pPr>
              <w:pStyle w:val="TableParagraph"/>
              <w:spacing w:before="113"/>
              <w:ind w:left="435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F3144D" w:rsidRDefault="00F3144D">
      <w:pPr>
        <w:pStyle w:val="a3"/>
        <w:ind w:left="0"/>
        <w:jc w:val="left"/>
        <w:rPr>
          <w:sz w:val="30"/>
        </w:rPr>
      </w:pPr>
    </w:p>
    <w:p w:rsidR="00F3144D" w:rsidRDefault="00F3144D">
      <w:pPr>
        <w:pStyle w:val="a3"/>
        <w:spacing w:before="4"/>
        <w:ind w:left="0"/>
        <w:jc w:val="left"/>
        <w:rPr>
          <w:sz w:val="27"/>
        </w:rPr>
      </w:pPr>
    </w:p>
    <w:p w:rsidR="00F3144D" w:rsidRDefault="0079750E">
      <w:pPr>
        <w:pStyle w:val="1"/>
        <w:spacing w:before="0"/>
        <w:ind w:left="909" w:right="795"/>
        <w:jc w:val="center"/>
      </w:pPr>
      <w:r>
        <w:rPr>
          <w:noProof/>
          <w:lang w:val="ru-RU" w:eastAsia="ru-RU"/>
        </w:rPr>
        <mc:AlternateContent>
          <mc:Choice Requires="wpg">
            <w:drawing>
              <wp:anchor distT="0" distB="0" distL="114300" distR="114300" simplePos="0" relativeHeight="486521856" behindDoc="1" locked="0" layoutInCell="1" allowOverlap="1">
                <wp:simplePos x="0" y="0"/>
                <wp:positionH relativeFrom="page">
                  <wp:posOffset>931545</wp:posOffset>
                </wp:positionH>
                <wp:positionV relativeFrom="paragraph">
                  <wp:posOffset>-909955</wp:posOffset>
                </wp:positionV>
                <wp:extent cx="356870" cy="19050"/>
                <wp:effectExtent l="0" t="0" r="0" b="0"/>
                <wp:wrapNone/>
                <wp:docPr id="60" name="Group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6870" cy="19050"/>
                          <a:chOff x="1467" y="-1433"/>
                          <a:chExt cx="562" cy="30"/>
                        </a:xfrm>
                      </wpg:grpSpPr>
                      <wps:wsp>
                        <wps:cNvPr id="61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1467" y="-1409"/>
                            <a:ext cx="560" cy="0"/>
                          </a:xfrm>
                          <a:prstGeom prst="line">
                            <a:avLst/>
                          </a:prstGeom>
                          <a:noFill/>
                          <a:ln w="7132">
                            <a:solidFill>
                              <a:srgbClr val="3F3F3F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Rectangle 61"/>
                        <wps:cNvSpPr>
                          <a:spLocks noChangeArrowheads="1"/>
                        </wps:cNvSpPr>
                        <wps:spPr bwMode="auto">
                          <a:xfrm>
                            <a:off x="1466" y="-1433"/>
                            <a:ext cx="562" cy="15"/>
                          </a:xfrm>
                          <a:prstGeom prst="rect">
                            <a:avLst/>
                          </a:prstGeom>
                          <a:solidFill>
                            <a:srgbClr val="40404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10F6AF" id="Group 60" o:spid="_x0000_s1026" style="position:absolute;margin-left:73.35pt;margin-top:-71.65pt;width:28.1pt;height:1.5pt;z-index:-16794624;mso-position-horizontal-relative:page" coordorigin="1467,-1433" coordsize="562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">
                <v:line id="Line 62" o:spid="_x0000_s1027" style="position:absolute;visibility:visible;mso-wrap-style:square" from="1467,-1409" to="2027,-140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9b0/cIAAADbAAAADwAAAGRycy9kb3ducmV2LnhtbESP3YrCMBSE7xd8h3CEvVtTRVytRhFB&#10;XFgX/HuAQ3Nsqs1JaaLtvr0RBC+HmfmGmS1aW4o71b5wrKDfS0AQZ04XnCs4HddfYxA+IGssHZOC&#10;f/KwmHc+Zphq1/Ce7oeQiwhhn6ICE0KVSukzQxZ9z1XE0Tu72mKIss6lrrGJcFvKQZKMpMWC44LB&#10;ilaGsuvhZhU02+XvxPxd9vQ9LAjHud5cdhOlPrvtcgoiUBve4Vf7RysY9eH5Jf4AOX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69b0/cIAAADbAAAADwAAAAAAAAAAAAAA&#10;AAChAgAAZHJzL2Rvd25yZXYueG1sUEsFBgAAAAAEAAQA+QAAAJADAAAAAA==&#10;" strokecolor="#3f3f3f" strokeweight=".19811mm"/>
                <v:rect id="Rectangle 61" o:spid="_x0000_s1028" style="position:absolute;left:1466;top:-1433;width:562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fPiMIA&#10;AADbAAAADwAAAGRycy9kb3ducmV2LnhtbESPT4vCMBTE74LfIbyFvWmyBXWpRlkEYY/+hfX2aJ5t&#10;3ealJFHrtzeC4HGYmd8ws0VnG3ElH2rHGr6GCgRx4UzNpYb9bjX4BhEissHGMWm4U4DFvN+bYW7c&#10;jTd03cZSJAiHHDVUMba5lKGoyGIYupY4eSfnLcYkfSmNx1uC20ZmSo2lxZrTQoUtLSsq/rcXq2G0&#10;PGf+3h2bv3K0mhTrg9rs1krrz4/uZwoiUhff4Vf712gYZ/D8kn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p8+IwgAAANsAAAAPAAAAAAAAAAAAAAAAAJgCAABkcnMvZG93&#10;bnJldi54bWxQSwUGAAAAAAQABAD1AAAAhwMAAAAA&#10;" fillcolor="#404040" stroked="f"/>
                <w10:wrap anchorx="page"/>
              </v:group>
            </w:pict>
          </mc:Fallback>
        </mc:AlternateContent>
      </w:r>
      <w:r w:rsidR="001C465F">
        <w:t>Одеса</w:t>
      </w:r>
      <w:r w:rsidR="001C465F">
        <w:rPr>
          <w:spacing w:val="-2"/>
        </w:rPr>
        <w:t xml:space="preserve"> </w:t>
      </w:r>
      <w:r w:rsidR="001C465F">
        <w:t>–</w:t>
      </w:r>
      <w:r w:rsidR="001C465F">
        <w:rPr>
          <w:spacing w:val="1"/>
        </w:rPr>
        <w:t xml:space="preserve"> </w:t>
      </w:r>
      <w:r w:rsidR="001C465F">
        <w:t>2021</w:t>
      </w:r>
    </w:p>
    <w:p w:rsidR="00F3144D" w:rsidRDefault="00F3144D">
      <w:pPr>
        <w:jc w:val="center"/>
        <w:sectPr w:rsidR="00F3144D">
          <w:type w:val="continuous"/>
          <w:pgSz w:w="11910" w:h="16840"/>
          <w:pgMar w:top="1040" w:right="480" w:bottom="280" w:left="1160" w:header="720" w:footer="72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b/>
          <w:sz w:val="20"/>
        </w:rPr>
      </w:pPr>
    </w:p>
    <w:p w:rsidR="00F3144D" w:rsidRDefault="00F3144D">
      <w:pPr>
        <w:pStyle w:val="a3"/>
        <w:spacing w:before="8"/>
        <w:ind w:left="0"/>
        <w:jc w:val="left"/>
        <w:rPr>
          <w:b/>
          <w:sz w:val="19"/>
        </w:rPr>
      </w:pPr>
    </w:p>
    <w:p w:rsidR="00F3144D" w:rsidRDefault="001C465F">
      <w:pPr>
        <w:spacing w:before="89"/>
        <w:ind w:left="910" w:right="793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id w:val="2101062046"/>
        <w:docPartObj>
          <w:docPartGallery w:val="Table of Contents"/>
          <w:docPartUnique/>
        </w:docPartObj>
      </w:sdtPr>
      <w:sdtEndPr/>
      <w:sdtContent>
        <w:p w:rsidR="00F3144D" w:rsidRDefault="001C465F">
          <w:pPr>
            <w:pStyle w:val="2"/>
            <w:tabs>
              <w:tab w:val="left" w:leader="dot" w:pos="9735"/>
            </w:tabs>
            <w:spacing w:before="690"/>
            <w:rPr>
              <w:b w:val="0"/>
            </w:rPr>
          </w:pPr>
          <w:hyperlink w:anchor="_TOC_250013" w:history="1">
            <w:r>
              <w:t>ВСТУП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F3144D" w:rsidRDefault="001C465F">
          <w:pPr>
            <w:pStyle w:val="10"/>
            <w:tabs>
              <w:tab w:val="left" w:leader="dot" w:pos="9398"/>
            </w:tabs>
            <w:rPr>
              <w:b w:val="0"/>
            </w:rPr>
          </w:pPr>
          <w:r>
            <w:rPr>
              <w:spacing w:val="-3"/>
            </w:rPr>
            <w:t>РОЗДІЛ</w:t>
          </w:r>
          <w:r>
            <w:rPr>
              <w:spacing w:val="45"/>
            </w:rPr>
            <w:t xml:space="preserve"> </w:t>
          </w:r>
          <w:r>
            <w:rPr>
              <w:spacing w:val="-3"/>
            </w:rPr>
            <w:t>І.</w:t>
          </w:r>
          <w:r>
            <w:rPr>
              <w:spacing w:val="-15"/>
            </w:rPr>
            <w:t xml:space="preserve"> </w:t>
          </w:r>
          <w:r>
            <w:rPr>
              <w:spacing w:val="-3"/>
            </w:rPr>
            <w:t>ТЕОРЕТИЧНІ</w:t>
          </w:r>
          <w:r>
            <w:rPr>
              <w:spacing w:val="-14"/>
            </w:rPr>
            <w:t xml:space="preserve"> </w:t>
          </w:r>
          <w:r>
            <w:rPr>
              <w:spacing w:val="-3"/>
            </w:rPr>
            <w:t>ТА</w:t>
          </w:r>
          <w:r>
            <w:rPr>
              <w:spacing w:val="-14"/>
            </w:rPr>
            <w:t xml:space="preserve"> </w:t>
          </w:r>
          <w:r>
            <w:rPr>
              <w:spacing w:val="-2"/>
            </w:rPr>
            <w:t>ІСТОРИЧНІ</w:t>
          </w:r>
          <w:r>
            <w:rPr>
              <w:spacing w:val="-15"/>
            </w:rPr>
            <w:t xml:space="preserve"> </w:t>
          </w:r>
          <w:r>
            <w:rPr>
              <w:spacing w:val="-2"/>
            </w:rPr>
            <w:t>ЗАСАДИ</w:t>
          </w:r>
          <w:r>
            <w:rPr>
              <w:spacing w:val="-13"/>
            </w:rPr>
            <w:t xml:space="preserve"> </w:t>
          </w:r>
          <w:r>
            <w:rPr>
              <w:spacing w:val="-2"/>
            </w:rPr>
            <w:t>ДОСЛІДЖЕННЯ</w:t>
          </w:r>
          <w:r>
            <w:rPr>
              <w:spacing w:val="-2"/>
            </w:rPr>
            <w:tab/>
          </w:r>
          <w:r>
            <w:rPr>
              <w:b w:val="0"/>
            </w:rPr>
            <w:t>9</w:t>
          </w:r>
        </w:p>
        <w:p w:rsidR="00F3144D" w:rsidRDefault="001C465F">
          <w:pPr>
            <w:pStyle w:val="3"/>
            <w:numPr>
              <w:ilvl w:val="1"/>
              <w:numId w:val="34"/>
            </w:numPr>
            <w:tabs>
              <w:tab w:val="left" w:pos="977"/>
              <w:tab w:val="left" w:leader="dot" w:pos="9733"/>
            </w:tabs>
            <w:spacing w:before="163"/>
            <w:ind w:hanging="493"/>
          </w:pPr>
          <w:hyperlink w:anchor="_TOC_250012" w:history="1">
            <w:r>
              <w:rPr>
                <w:spacing w:val="-3"/>
              </w:rPr>
              <w:t>Соціальні</w:t>
            </w:r>
            <w:r>
              <w:rPr>
                <w:spacing w:val="-12"/>
              </w:rPr>
              <w:t xml:space="preserve"> </w:t>
            </w:r>
            <w:r>
              <w:rPr>
                <w:spacing w:val="-3"/>
              </w:rPr>
              <w:t>чинники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злочину</w:t>
            </w:r>
            <w:r>
              <w:rPr>
                <w:spacing w:val="-14"/>
              </w:rPr>
              <w:t xml:space="preserve"> </w:t>
            </w:r>
            <w:r>
              <w:rPr>
                <w:spacing w:val="-3"/>
              </w:rPr>
              <w:t>та</w:t>
            </w:r>
            <w:r>
              <w:rPr>
                <w:spacing w:val="-11"/>
              </w:rPr>
              <w:t xml:space="preserve"> </w:t>
            </w:r>
            <w:r>
              <w:rPr>
                <w:spacing w:val="-3"/>
              </w:rPr>
              <w:t>роль</w:t>
            </w:r>
            <w:r>
              <w:rPr>
                <w:spacing w:val="-11"/>
              </w:rPr>
              <w:t xml:space="preserve"> </w:t>
            </w:r>
            <w:r>
              <w:rPr>
                <w:spacing w:val="-3"/>
              </w:rPr>
              <w:t>мовного</w:t>
            </w:r>
            <w:r>
              <w:rPr>
                <w:spacing w:val="-12"/>
              </w:rPr>
              <w:t xml:space="preserve"> </w:t>
            </w:r>
            <w:r>
              <w:rPr>
                <w:spacing w:val="-3"/>
              </w:rPr>
              <w:t>простору</w:t>
            </w:r>
            <w:r>
              <w:rPr>
                <w:spacing w:val="-14"/>
              </w:rPr>
              <w:t xml:space="preserve"> </w:t>
            </w:r>
            <w:r>
              <w:rPr>
                <w:spacing w:val="-3"/>
              </w:rPr>
              <w:t>у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</w:rPr>
              <w:t>його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викритті</w:t>
            </w:r>
            <w:r>
              <w:rPr>
                <w:spacing w:val="-2"/>
              </w:rPr>
              <w:tab/>
            </w:r>
            <w:r>
              <w:t>9</w:t>
            </w:r>
          </w:hyperlink>
        </w:p>
        <w:p w:rsidR="00F3144D" w:rsidRDefault="001C465F">
          <w:pPr>
            <w:pStyle w:val="3"/>
            <w:numPr>
              <w:ilvl w:val="1"/>
              <w:numId w:val="34"/>
            </w:numPr>
            <w:tabs>
              <w:tab w:val="left" w:pos="977"/>
            </w:tabs>
            <w:ind w:hanging="493"/>
          </w:pPr>
          <w:r>
            <w:rPr>
              <w:spacing w:val="-4"/>
            </w:rPr>
            <w:t>Становлення</w:t>
          </w:r>
          <w:r>
            <w:rPr>
              <w:spacing w:val="-13"/>
            </w:rPr>
            <w:t xml:space="preserve"> </w:t>
          </w:r>
          <w:r>
            <w:rPr>
              <w:spacing w:val="-4"/>
            </w:rPr>
            <w:t>та</w:t>
          </w:r>
          <w:r>
            <w:rPr>
              <w:spacing w:val="-10"/>
            </w:rPr>
            <w:t xml:space="preserve"> </w:t>
          </w:r>
          <w:r>
            <w:rPr>
              <w:spacing w:val="-4"/>
            </w:rPr>
            <w:t>розвиток</w:t>
          </w:r>
          <w:r>
            <w:rPr>
              <w:spacing w:val="-12"/>
            </w:rPr>
            <w:t xml:space="preserve"> </w:t>
          </w:r>
          <w:r>
            <w:rPr>
              <w:spacing w:val="-3"/>
            </w:rPr>
            <w:t>лінгвістичної</w:t>
          </w:r>
          <w:r>
            <w:rPr>
              <w:spacing w:val="-11"/>
            </w:rPr>
            <w:t xml:space="preserve"> </w:t>
          </w:r>
          <w:r>
            <w:rPr>
              <w:spacing w:val="-3"/>
            </w:rPr>
            <w:t>експертизи</w:t>
          </w:r>
        </w:p>
        <w:p w:rsidR="00F3144D" w:rsidRDefault="001C465F">
          <w:pPr>
            <w:pStyle w:val="4"/>
            <w:tabs>
              <w:tab w:val="left" w:leader="dot" w:pos="9565"/>
            </w:tabs>
          </w:pPr>
          <w:r>
            <w:rPr>
              <w:spacing w:val="-4"/>
            </w:rPr>
            <w:t>як</w:t>
          </w:r>
          <w:r>
            <w:rPr>
              <w:spacing w:val="-12"/>
            </w:rPr>
            <w:t xml:space="preserve"> </w:t>
          </w:r>
          <w:r>
            <w:rPr>
              <w:spacing w:val="-4"/>
            </w:rPr>
            <w:t>прикладного</w:t>
          </w:r>
          <w:r>
            <w:rPr>
              <w:spacing w:val="-10"/>
            </w:rPr>
            <w:t xml:space="preserve"> </w:t>
          </w:r>
          <w:r>
            <w:rPr>
              <w:spacing w:val="-3"/>
            </w:rPr>
            <w:t>напряму</w:t>
          </w:r>
          <w:r>
            <w:rPr>
              <w:spacing w:val="-14"/>
            </w:rPr>
            <w:t xml:space="preserve"> </w:t>
          </w:r>
          <w:r>
            <w:rPr>
              <w:spacing w:val="-3"/>
            </w:rPr>
            <w:t>лінгвістики</w:t>
          </w:r>
          <w:r>
            <w:rPr>
              <w:spacing w:val="-3"/>
            </w:rPr>
            <w:tab/>
          </w:r>
          <w:r>
            <w:t>18</w:t>
          </w:r>
        </w:p>
        <w:p w:rsidR="00F3144D" w:rsidRDefault="001C465F">
          <w:pPr>
            <w:pStyle w:val="3"/>
            <w:numPr>
              <w:ilvl w:val="1"/>
              <w:numId w:val="34"/>
            </w:numPr>
            <w:tabs>
              <w:tab w:val="left" w:pos="977"/>
              <w:tab w:val="left" w:leader="dot" w:pos="9610"/>
            </w:tabs>
            <w:spacing w:before="161"/>
            <w:ind w:hanging="493"/>
          </w:pPr>
          <w:hyperlink w:anchor="_TOC_250011" w:history="1">
            <w:r>
              <w:rPr>
                <w:spacing w:val="-4"/>
              </w:rPr>
              <w:t>Об’єкт,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предмет</w:t>
            </w:r>
            <w:r>
              <w:rPr>
                <w:spacing w:val="-15"/>
              </w:rPr>
              <w:t xml:space="preserve"> </w:t>
            </w:r>
            <w:r>
              <w:rPr>
                <w:spacing w:val="-3"/>
              </w:rPr>
              <w:t>й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основні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завдання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сучасної</w:t>
            </w:r>
            <w:r>
              <w:rPr>
                <w:spacing w:val="-13"/>
              </w:rPr>
              <w:t xml:space="preserve"> </w:t>
            </w:r>
            <w:r>
              <w:rPr>
                <w:spacing w:val="-3"/>
              </w:rPr>
              <w:t>лінгвістичної</w:t>
            </w:r>
            <w:r>
              <w:rPr>
                <w:spacing w:val="-12"/>
              </w:rPr>
              <w:t xml:space="preserve"> </w:t>
            </w:r>
            <w:r>
              <w:rPr>
                <w:spacing w:val="-3"/>
              </w:rPr>
              <w:t>експертизи</w:t>
            </w:r>
            <w:r>
              <w:rPr>
                <w:spacing w:val="-3"/>
              </w:rPr>
              <w:tab/>
            </w:r>
            <w:r>
              <w:t>23</w:t>
            </w:r>
          </w:hyperlink>
        </w:p>
        <w:p w:rsidR="00F3144D" w:rsidRDefault="001C465F">
          <w:pPr>
            <w:pStyle w:val="3"/>
            <w:tabs>
              <w:tab w:val="left" w:leader="dot" w:pos="9591"/>
            </w:tabs>
            <w:spacing w:before="162"/>
            <w:ind w:left="484" w:firstLine="0"/>
          </w:pPr>
          <w:hyperlink w:anchor="_TOC_250010" w:history="1">
            <w:r>
              <w:rPr>
                <w:spacing w:val="-2"/>
              </w:rPr>
              <w:t>Висновки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до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розділу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І</w:t>
            </w:r>
            <w:r>
              <w:rPr>
                <w:spacing w:val="-1"/>
              </w:rPr>
              <w:tab/>
            </w:r>
            <w:r>
              <w:t>29</w:t>
            </w:r>
          </w:hyperlink>
        </w:p>
        <w:p w:rsidR="00F3144D" w:rsidRDefault="001C465F">
          <w:pPr>
            <w:pStyle w:val="2"/>
            <w:spacing w:before="166"/>
          </w:pPr>
          <w:r>
            <w:rPr>
              <w:spacing w:val="-4"/>
            </w:rPr>
            <w:t>РОЗДІЛ</w:t>
          </w:r>
          <w:r>
            <w:rPr>
              <w:spacing w:val="45"/>
            </w:rPr>
            <w:t xml:space="preserve"> </w:t>
          </w:r>
          <w:r>
            <w:rPr>
              <w:spacing w:val="-3"/>
            </w:rPr>
            <w:t>ІІ.</w:t>
          </w:r>
          <w:r>
            <w:rPr>
              <w:spacing w:val="-14"/>
            </w:rPr>
            <w:t xml:space="preserve"> </w:t>
          </w:r>
          <w:r>
            <w:rPr>
              <w:spacing w:val="-3"/>
            </w:rPr>
            <w:t>МЕТОДОЛОГІЧНА</w:t>
          </w:r>
          <w:r>
            <w:rPr>
              <w:spacing w:val="-15"/>
            </w:rPr>
            <w:t xml:space="preserve"> </w:t>
          </w:r>
          <w:r>
            <w:rPr>
              <w:spacing w:val="-3"/>
            </w:rPr>
            <w:t>РОЗГАЛУЖЕНІСТЬ</w:t>
          </w:r>
          <w:r>
            <w:rPr>
              <w:spacing w:val="-13"/>
            </w:rPr>
            <w:t xml:space="preserve"> </w:t>
          </w:r>
          <w:r>
            <w:rPr>
              <w:spacing w:val="-3"/>
            </w:rPr>
            <w:t>ЛІНГВІСТИЧНОЇ</w:t>
          </w:r>
        </w:p>
        <w:p w:rsidR="00F3144D" w:rsidRDefault="001C465F">
          <w:pPr>
            <w:pStyle w:val="5"/>
            <w:tabs>
              <w:tab w:val="left" w:leader="dot" w:pos="9593"/>
            </w:tabs>
            <w:rPr>
              <w:b w:val="0"/>
            </w:rPr>
          </w:pPr>
          <w:r>
            <w:t>ЕКСПЕРТИЗИ</w:t>
          </w:r>
          <w:r>
            <w:tab/>
          </w:r>
          <w:r>
            <w:rPr>
              <w:b w:val="0"/>
            </w:rPr>
            <w:t>31</w:t>
          </w:r>
        </w:p>
        <w:p w:rsidR="00F3144D" w:rsidRDefault="001C465F">
          <w:pPr>
            <w:pStyle w:val="3"/>
            <w:numPr>
              <w:ilvl w:val="1"/>
              <w:numId w:val="33"/>
            </w:numPr>
            <w:tabs>
              <w:tab w:val="left" w:pos="977"/>
              <w:tab w:val="left" w:leader="dot" w:pos="9601"/>
            </w:tabs>
            <w:spacing w:before="161"/>
            <w:ind w:hanging="493"/>
          </w:pPr>
          <w:hyperlink w:anchor="_TOC_250009" w:history="1">
            <w:r>
              <w:t>Проведення</w:t>
            </w:r>
            <w:r>
              <w:rPr>
                <w:spacing w:val="-4"/>
              </w:rPr>
              <w:t xml:space="preserve"> </w:t>
            </w:r>
            <w:r>
              <w:t>експертиз</w:t>
            </w:r>
            <w:r>
              <w:rPr>
                <w:spacing w:val="-4"/>
              </w:rPr>
              <w:t xml:space="preserve"> </w:t>
            </w:r>
            <w:r>
              <w:t>стандартними</w:t>
            </w:r>
            <w:r>
              <w:rPr>
                <w:spacing w:val="-3"/>
              </w:rPr>
              <w:t xml:space="preserve"> </w:t>
            </w:r>
            <w:r>
              <w:t>методами</w:t>
            </w:r>
            <w:r>
              <w:rPr>
                <w:spacing w:val="2"/>
              </w:rPr>
              <w:t xml:space="preserve"> </w:t>
            </w:r>
            <w:r>
              <w:t>аналізу</w:t>
            </w:r>
            <w:r>
              <w:tab/>
              <w:t>32</w:t>
            </w:r>
          </w:hyperlink>
        </w:p>
        <w:p w:rsidR="00F3144D" w:rsidRDefault="001C465F">
          <w:pPr>
            <w:pStyle w:val="3"/>
            <w:numPr>
              <w:ilvl w:val="1"/>
              <w:numId w:val="33"/>
            </w:numPr>
            <w:tabs>
              <w:tab w:val="left" w:pos="977"/>
              <w:tab w:val="left" w:leader="dot" w:pos="9608"/>
            </w:tabs>
            <w:ind w:hanging="493"/>
          </w:pPr>
          <w:hyperlink w:anchor="_TOC_250008" w:history="1">
            <w:r>
              <w:t>Проведення</w:t>
            </w:r>
            <w:r>
              <w:rPr>
                <w:spacing w:val="-4"/>
              </w:rPr>
              <w:t xml:space="preserve"> </w:t>
            </w:r>
            <w:r>
              <w:t>експертиз</w:t>
            </w:r>
            <w:r>
              <w:rPr>
                <w:spacing w:val="-5"/>
              </w:rPr>
              <w:t xml:space="preserve"> </w:t>
            </w:r>
            <w:r>
              <w:t>із</w:t>
            </w:r>
            <w:r>
              <w:rPr>
                <w:spacing w:val="-4"/>
              </w:rPr>
              <w:t xml:space="preserve"> </w:t>
            </w:r>
            <w:r>
              <w:t>модифікаціями</w:t>
            </w:r>
            <w:r>
              <w:rPr>
                <w:spacing w:val="-4"/>
              </w:rPr>
              <w:t xml:space="preserve"> </w:t>
            </w:r>
            <w:r>
              <w:t>стандартних</w:t>
            </w:r>
            <w:r>
              <w:rPr>
                <w:spacing w:val="-2"/>
              </w:rPr>
              <w:t xml:space="preserve"> </w:t>
            </w:r>
            <w:r>
              <w:t>методів</w:t>
            </w:r>
            <w:r>
              <w:tab/>
              <w:t>35</w:t>
            </w:r>
          </w:hyperlink>
        </w:p>
        <w:p w:rsidR="00F3144D" w:rsidRDefault="001C465F">
          <w:pPr>
            <w:pStyle w:val="3"/>
            <w:numPr>
              <w:ilvl w:val="1"/>
              <w:numId w:val="33"/>
            </w:numPr>
            <w:tabs>
              <w:tab w:val="left" w:pos="977"/>
              <w:tab w:val="left" w:leader="dot" w:pos="9550"/>
            </w:tabs>
            <w:spacing w:before="163"/>
            <w:ind w:hanging="493"/>
          </w:pPr>
          <w:hyperlink w:anchor="_TOC_250007" w:history="1">
            <w:r>
              <w:t>Експертизи,</w:t>
            </w:r>
            <w:r>
              <w:rPr>
                <w:spacing w:val="-4"/>
              </w:rPr>
              <w:t xml:space="preserve"> </w:t>
            </w:r>
            <w:r>
              <w:t>що</w:t>
            </w:r>
            <w:r>
              <w:rPr>
                <w:spacing w:val="-6"/>
              </w:rPr>
              <w:t xml:space="preserve"> </w:t>
            </w:r>
            <w:r>
              <w:t>розвивають</w:t>
            </w:r>
            <w:r>
              <w:rPr>
                <w:spacing w:val="-4"/>
              </w:rPr>
              <w:t xml:space="preserve"> </w:t>
            </w:r>
            <w:r>
              <w:t>метод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3"/>
              </w:rPr>
              <w:t xml:space="preserve"> </w:t>
            </w:r>
            <w:r>
              <w:t>основі</w:t>
            </w:r>
            <w:r>
              <w:rPr>
                <w:spacing w:val="-2"/>
              </w:rPr>
              <w:t xml:space="preserve"> </w:t>
            </w:r>
            <w:r>
              <w:t>аналогічної</w:t>
            </w:r>
            <w:r>
              <w:rPr>
                <w:spacing w:val="-3"/>
              </w:rPr>
              <w:t xml:space="preserve"> </w:t>
            </w:r>
            <w:r>
              <w:t>процедури</w:t>
            </w:r>
            <w:r>
              <w:tab/>
              <w:t>42</w:t>
            </w:r>
          </w:hyperlink>
        </w:p>
        <w:p w:rsidR="00F3144D" w:rsidRDefault="001C465F">
          <w:pPr>
            <w:pStyle w:val="3"/>
            <w:numPr>
              <w:ilvl w:val="1"/>
              <w:numId w:val="33"/>
            </w:numPr>
            <w:tabs>
              <w:tab w:val="left" w:pos="977"/>
              <w:tab w:val="left" w:leader="dot" w:pos="9579"/>
            </w:tabs>
            <w:spacing w:before="161"/>
            <w:ind w:hanging="493"/>
          </w:pPr>
          <w:hyperlink w:anchor="_TOC_250006" w:history="1">
            <w:r>
              <w:t>Проведення</w:t>
            </w:r>
            <w:r>
              <w:rPr>
                <w:spacing w:val="-4"/>
              </w:rPr>
              <w:t xml:space="preserve"> </w:t>
            </w:r>
            <w:r>
              <w:t>експертиз</w:t>
            </w:r>
            <w:r>
              <w:rPr>
                <w:spacing w:val="-4"/>
              </w:rPr>
              <w:t xml:space="preserve"> </w:t>
            </w:r>
            <w:r>
              <w:t>із</w:t>
            </w:r>
            <w:r>
              <w:rPr>
                <w:spacing w:val="-4"/>
              </w:rPr>
              <w:t xml:space="preserve"> </w:t>
            </w:r>
            <w:r>
              <w:t>формуванням</w:t>
            </w:r>
            <w:r>
              <w:rPr>
                <w:spacing w:val="-3"/>
              </w:rPr>
              <w:t xml:space="preserve"> </w:t>
            </w:r>
            <w:r>
              <w:t>пробного</w:t>
            </w:r>
            <w:r>
              <w:rPr>
                <w:spacing w:val="-2"/>
              </w:rPr>
              <w:t xml:space="preserve"> </w:t>
            </w:r>
            <w:r>
              <w:t>арсеналу</w:t>
            </w:r>
            <w:r>
              <w:rPr>
                <w:spacing w:val="-5"/>
              </w:rPr>
              <w:t xml:space="preserve"> </w:t>
            </w:r>
            <w:r>
              <w:t>методик</w:t>
            </w:r>
            <w:r>
              <w:tab/>
              <w:t>48</w:t>
            </w:r>
          </w:hyperlink>
        </w:p>
        <w:p w:rsidR="00F3144D" w:rsidRDefault="001C465F">
          <w:pPr>
            <w:pStyle w:val="3"/>
            <w:tabs>
              <w:tab w:val="left" w:leader="dot" w:pos="9550"/>
            </w:tabs>
            <w:ind w:left="484" w:firstLine="0"/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5"/>
            </w:rPr>
            <w:t xml:space="preserve"> </w:t>
          </w:r>
          <w:r>
            <w:t>розділу</w:t>
          </w:r>
          <w:r>
            <w:rPr>
              <w:spacing w:val="-2"/>
            </w:rPr>
            <w:t xml:space="preserve"> </w:t>
          </w:r>
          <w:r>
            <w:t>2</w:t>
          </w:r>
          <w:r>
            <w:tab/>
            <w:t>55</w:t>
          </w:r>
        </w:p>
        <w:p w:rsidR="00F3144D" w:rsidRDefault="001C465F">
          <w:pPr>
            <w:pStyle w:val="2"/>
            <w:tabs>
              <w:tab w:val="left" w:leader="dot" w:pos="9579"/>
            </w:tabs>
            <w:spacing w:before="165" w:line="357" w:lineRule="auto"/>
            <w:ind w:left="2044" w:right="406" w:hanging="1560"/>
            <w:rPr>
              <w:b w:val="0"/>
            </w:rPr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III. ЗДОБУТКИ І НЕДОЛІКИ ЛІНГВІСТИЧНИХ ЕКСПЕРТИЗ</w:t>
          </w:r>
          <w:r>
            <w:rPr>
              <w:spacing w:val="-67"/>
            </w:rPr>
            <w:t xml:space="preserve"> </w:t>
          </w:r>
          <w:r>
            <w:t>ЩОДО</w:t>
          </w:r>
          <w:r>
            <w:rPr>
              <w:spacing w:val="-1"/>
            </w:rPr>
            <w:t xml:space="preserve"> </w:t>
          </w:r>
          <w:r>
            <w:t>ОКРЕМИХ</w:t>
          </w:r>
          <w:r>
            <w:rPr>
              <w:spacing w:val="-2"/>
            </w:rPr>
            <w:t xml:space="preserve"> </w:t>
          </w:r>
          <w:r>
            <w:t>ВИДІВ ЗЛОЧИНІВ</w:t>
          </w:r>
          <w:r>
            <w:tab/>
          </w:r>
          <w:r>
            <w:rPr>
              <w:b w:val="0"/>
              <w:spacing w:val="-2"/>
            </w:rPr>
            <w:t>57</w:t>
          </w:r>
        </w:p>
        <w:p w:rsidR="00F3144D" w:rsidRDefault="001C465F">
          <w:pPr>
            <w:pStyle w:val="3"/>
            <w:numPr>
              <w:ilvl w:val="1"/>
              <w:numId w:val="32"/>
            </w:numPr>
            <w:tabs>
              <w:tab w:val="left" w:pos="977"/>
              <w:tab w:val="left" w:leader="dot" w:pos="9555"/>
            </w:tabs>
            <w:spacing w:before="3"/>
            <w:ind w:hanging="493"/>
          </w:pPr>
          <w:hyperlink w:anchor="_TOC_250005" w:history="1">
            <w:r>
              <w:t>Лінгвістичні</w:t>
            </w:r>
            <w:r>
              <w:rPr>
                <w:spacing w:val="-2"/>
              </w:rPr>
              <w:t xml:space="preserve"> </w:t>
            </w:r>
            <w:r>
              <w:t>експертизи</w:t>
            </w:r>
            <w:r>
              <w:rPr>
                <w:spacing w:val="-3"/>
              </w:rPr>
              <w:t xml:space="preserve"> </w:t>
            </w:r>
            <w:r>
              <w:t>щодо</w:t>
            </w:r>
            <w:r>
              <w:rPr>
                <w:spacing w:val="-1"/>
              </w:rPr>
              <w:t xml:space="preserve"> </w:t>
            </w:r>
            <w:r>
              <w:t>злочинів</w:t>
            </w:r>
            <w:r>
              <w:rPr>
                <w:spacing w:val="-5"/>
              </w:rPr>
              <w:t xml:space="preserve"> </w:t>
            </w:r>
            <w:r>
              <w:t>проти</w:t>
            </w:r>
            <w:r>
              <w:rPr>
                <w:spacing w:val="-5"/>
              </w:rPr>
              <w:t xml:space="preserve"> </w:t>
            </w:r>
            <w:r>
              <w:t>держави</w:t>
            </w:r>
            <w:r>
              <w:rPr>
                <w:spacing w:val="1"/>
              </w:rPr>
              <w:t xml:space="preserve"> </w:t>
            </w:r>
            <w:r>
              <w:t>Україна…</w:t>
            </w:r>
            <w:r>
              <w:tab/>
              <w:t>57</w:t>
            </w:r>
          </w:hyperlink>
        </w:p>
        <w:p w:rsidR="00F3144D" w:rsidRDefault="001C465F">
          <w:pPr>
            <w:pStyle w:val="3"/>
            <w:numPr>
              <w:ilvl w:val="1"/>
              <w:numId w:val="32"/>
            </w:numPr>
            <w:tabs>
              <w:tab w:val="left" w:pos="977"/>
              <w:tab w:val="left" w:leader="dot" w:pos="9610"/>
            </w:tabs>
            <w:spacing w:before="161"/>
            <w:ind w:hanging="493"/>
          </w:pPr>
          <w:hyperlink w:anchor="_TOC_250004" w:history="1">
            <w:r>
              <w:t>Лінгвістичні</w:t>
            </w:r>
            <w:r>
              <w:rPr>
                <w:spacing w:val="-2"/>
              </w:rPr>
              <w:t xml:space="preserve"> </w:t>
            </w:r>
            <w:r>
              <w:t>експертизи</w:t>
            </w:r>
            <w:r>
              <w:rPr>
                <w:spacing w:val="-2"/>
              </w:rPr>
              <w:t xml:space="preserve"> </w:t>
            </w:r>
            <w:r>
              <w:t>щодо</w:t>
            </w:r>
            <w:r>
              <w:rPr>
                <w:spacing w:val="-6"/>
              </w:rPr>
              <w:t xml:space="preserve"> </w:t>
            </w:r>
            <w:r>
              <w:t>рекламних</w:t>
            </w:r>
            <w:r>
              <w:rPr>
                <w:spacing w:val="-2"/>
              </w:rPr>
              <w:t xml:space="preserve"> </w:t>
            </w:r>
            <w:r>
              <w:t>слоганів</w:t>
            </w:r>
            <w:r>
              <w:tab/>
              <w:t>64</w:t>
            </w:r>
          </w:hyperlink>
        </w:p>
        <w:p w:rsidR="00F3144D" w:rsidRDefault="001C465F">
          <w:pPr>
            <w:pStyle w:val="3"/>
            <w:numPr>
              <w:ilvl w:val="1"/>
              <w:numId w:val="32"/>
            </w:numPr>
            <w:tabs>
              <w:tab w:val="left" w:pos="977"/>
              <w:tab w:val="left" w:leader="dot" w:pos="9605"/>
            </w:tabs>
            <w:ind w:hanging="493"/>
          </w:pPr>
          <w:hyperlink w:anchor="_TOC_250003" w:history="1">
            <w:r>
              <w:t>Лінгвістичні</w:t>
            </w:r>
            <w:r>
              <w:rPr>
                <w:spacing w:val="-4"/>
              </w:rPr>
              <w:t xml:space="preserve"> </w:t>
            </w:r>
            <w:r>
              <w:t>експертизи</w:t>
            </w:r>
            <w:r>
              <w:rPr>
                <w:spacing w:val="-8"/>
              </w:rPr>
              <w:t xml:space="preserve"> </w:t>
            </w:r>
            <w:r>
              <w:t>антропонімічної</w:t>
            </w:r>
            <w:r>
              <w:rPr>
                <w:spacing w:val="-3"/>
              </w:rPr>
              <w:t xml:space="preserve"> </w:t>
            </w:r>
            <w:r>
              <w:t>ідентифікації</w:t>
            </w:r>
            <w:r>
              <w:tab/>
              <w:t>72</w:t>
            </w:r>
          </w:hyperlink>
        </w:p>
        <w:p w:rsidR="00F3144D" w:rsidRDefault="001C465F">
          <w:pPr>
            <w:pStyle w:val="3"/>
            <w:tabs>
              <w:tab w:val="left" w:leader="dot" w:pos="9550"/>
            </w:tabs>
            <w:spacing w:before="164"/>
            <w:ind w:left="484" w:firstLine="0"/>
          </w:pPr>
          <w:r>
            <w:t>Висновки</w:t>
          </w:r>
          <w:r>
            <w:rPr>
              <w:spacing w:val="-2"/>
            </w:rPr>
            <w:t xml:space="preserve"> </w:t>
          </w:r>
          <w:r>
            <w:t>до</w:t>
          </w:r>
          <w:r>
            <w:rPr>
              <w:spacing w:val="-5"/>
            </w:rPr>
            <w:t xml:space="preserve"> </w:t>
          </w:r>
          <w:r>
            <w:t>розділу 3</w:t>
          </w:r>
          <w:r>
            <w:tab/>
            <w:t>84</w:t>
          </w:r>
        </w:p>
        <w:p w:rsidR="00F3144D" w:rsidRDefault="001C465F">
          <w:pPr>
            <w:pStyle w:val="2"/>
            <w:tabs>
              <w:tab w:val="left" w:leader="dot" w:pos="9605"/>
            </w:tabs>
            <w:rPr>
              <w:b w:val="0"/>
            </w:rPr>
          </w:pPr>
          <w:hyperlink w:anchor="_TOC_250002" w:history="1">
            <w:r>
              <w:t>ЗАГАЛЬНІ</w:t>
            </w:r>
            <w:r>
              <w:rPr>
                <w:spacing w:val="-1"/>
              </w:rPr>
              <w:t xml:space="preserve"> </w:t>
            </w:r>
            <w:r>
              <w:t>ВИСНОВКИ</w:t>
            </w:r>
            <w:r>
              <w:tab/>
            </w:r>
            <w:r>
              <w:rPr>
                <w:b w:val="0"/>
              </w:rPr>
              <w:t>86</w:t>
            </w:r>
          </w:hyperlink>
        </w:p>
        <w:p w:rsidR="00F3144D" w:rsidRDefault="001C465F">
          <w:pPr>
            <w:pStyle w:val="2"/>
            <w:tabs>
              <w:tab w:val="left" w:leader="dot" w:pos="9613"/>
            </w:tabs>
            <w:spacing w:before="161"/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1"/>
              </w:rPr>
              <w:t xml:space="preserve"> </w:t>
            </w:r>
            <w:r>
              <w:t>ВИКОРИСТАНИХ</w:t>
            </w:r>
            <w:r>
              <w:rPr>
                <w:spacing w:val="-1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89</w:t>
            </w:r>
          </w:hyperlink>
        </w:p>
        <w:p w:rsidR="00F3144D" w:rsidRDefault="001C465F">
          <w:pPr>
            <w:pStyle w:val="2"/>
            <w:tabs>
              <w:tab w:val="left" w:leader="dot" w:pos="9598"/>
            </w:tabs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97</w:t>
            </w:r>
          </w:hyperlink>
        </w:p>
      </w:sdtContent>
    </w:sdt>
    <w:p w:rsidR="00F3144D" w:rsidRDefault="00F3144D">
      <w:pPr>
        <w:sectPr w:rsidR="00F3144D">
          <w:headerReference w:type="default" r:id="rId7"/>
          <w:pgSz w:w="11910" w:h="16840"/>
          <w:pgMar w:top="1040" w:right="480" w:bottom="280" w:left="1160" w:header="749" w:footer="0" w:gutter="0"/>
          <w:pgNumType w:start="2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30"/>
        </w:rPr>
      </w:pPr>
    </w:p>
    <w:p w:rsidR="00F3144D" w:rsidRDefault="001C465F">
      <w:pPr>
        <w:pStyle w:val="1"/>
        <w:spacing w:before="203"/>
        <w:ind w:left="908" w:right="795"/>
        <w:jc w:val="center"/>
      </w:pPr>
      <w:bookmarkStart w:id="0" w:name="_TOC_250013"/>
      <w:bookmarkEnd w:id="0"/>
      <w:r>
        <w:t>ВСТУП</w:t>
      </w:r>
    </w:p>
    <w:p w:rsidR="00F3144D" w:rsidRDefault="00F3144D">
      <w:pPr>
        <w:pStyle w:val="a3"/>
        <w:ind w:left="0"/>
        <w:jc w:val="left"/>
        <w:rPr>
          <w:b/>
          <w:sz w:val="30"/>
        </w:rPr>
      </w:pPr>
    </w:p>
    <w:p w:rsidR="00F3144D" w:rsidRDefault="00F3144D">
      <w:pPr>
        <w:pStyle w:val="a3"/>
        <w:spacing w:before="7"/>
        <w:ind w:left="0"/>
        <w:jc w:val="left"/>
        <w:rPr>
          <w:b/>
          <w:sz w:val="25"/>
        </w:rPr>
      </w:pPr>
    </w:p>
    <w:p w:rsidR="00F3144D" w:rsidRDefault="001C465F">
      <w:pPr>
        <w:pStyle w:val="a3"/>
        <w:spacing w:before="1" w:line="360" w:lineRule="auto"/>
        <w:ind w:right="364" w:firstLine="566"/>
      </w:pP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реформування</w:t>
      </w:r>
      <w:r>
        <w:rPr>
          <w:spacing w:val="1"/>
        </w:rPr>
        <w:t xml:space="preserve"> </w:t>
      </w:r>
      <w:r>
        <w:t>правоохоронних</w:t>
      </w:r>
      <w:r>
        <w:rPr>
          <w:spacing w:val="1"/>
        </w:rPr>
        <w:t xml:space="preserve"> </w:t>
      </w:r>
      <w:r>
        <w:t>органів,</w:t>
      </w:r>
      <w:r>
        <w:rPr>
          <w:spacing w:val="1"/>
        </w:rPr>
        <w:t xml:space="preserve"> </w:t>
      </w:r>
      <w:r>
        <w:t>постійних</w:t>
      </w:r>
      <w:r>
        <w:rPr>
          <w:spacing w:val="7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діючого законодавства, певних ускладнень в усіх сферах суспільного життя</w:t>
      </w:r>
      <w:r>
        <w:rPr>
          <w:spacing w:val="1"/>
        </w:rPr>
        <w:t xml:space="preserve"> </w:t>
      </w:r>
      <w:r>
        <w:t>(політичній, економічній, соціальній, культурній тощо) в Україні відмічають</w:t>
      </w:r>
      <w:r>
        <w:rPr>
          <w:spacing w:val="1"/>
        </w:rPr>
        <w:t xml:space="preserve"> </w:t>
      </w:r>
      <w:r>
        <w:t>зменшення кількості зареєстрованих правопорушень (у 2020 році обліковано</w:t>
      </w:r>
      <w:r>
        <w:rPr>
          <w:spacing w:val="1"/>
        </w:rPr>
        <w:t xml:space="preserve"> </w:t>
      </w:r>
      <w:r>
        <w:t>784096 кримінальних правопорушень проти 840447 у 2019 р.). Проте аналіз</w:t>
      </w:r>
      <w:r>
        <w:rPr>
          <w:spacing w:val="1"/>
        </w:rPr>
        <w:t xml:space="preserve"> </w:t>
      </w:r>
      <w:r>
        <w:t>статистичних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шість</w:t>
      </w:r>
      <w:r>
        <w:rPr>
          <w:spacing w:val="1"/>
        </w:rPr>
        <w:t xml:space="preserve"> </w:t>
      </w:r>
      <w:r>
        <w:t xml:space="preserve">років </w:t>
      </w:r>
      <w:r>
        <w:rPr>
          <w:vertAlign w:val="superscript"/>
        </w:rPr>
        <w:t>1</w:t>
      </w:r>
      <w:r>
        <w:t>,</w:t>
      </w:r>
      <w:r>
        <w:rPr>
          <w:spacing w:val="1"/>
        </w:rPr>
        <w:t xml:space="preserve"> </w:t>
      </w:r>
      <w:r>
        <w:t>а також</w:t>
      </w:r>
      <w:r>
        <w:rPr>
          <w:spacing w:val="1"/>
        </w:rPr>
        <w:t xml:space="preserve"> </w:t>
      </w:r>
      <w:r>
        <w:t>загальний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правоохоронної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працівників</w:t>
      </w:r>
      <w:r>
        <w:rPr>
          <w:spacing w:val="1"/>
        </w:rPr>
        <w:t xml:space="preserve"> </w:t>
      </w:r>
      <w:r>
        <w:t>правоохоронних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викликає</w:t>
      </w:r>
      <w:r>
        <w:rPr>
          <w:spacing w:val="1"/>
        </w:rPr>
        <w:t xml:space="preserve"> </w:t>
      </w:r>
      <w:r>
        <w:t>обґрунтоване</w:t>
      </w:r>
      <w:r>
        <w:rPr>
          <w:spacing w:val="1"/>
        </w:rPr>
        <w:t xml:space="preserve"> </w:t>
      </w:r>
      <w:r>
        <w:t>занепокоєння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реальності наведених показників. Причин означеному забагато.</w:t>
      </w:r>
      <w:r>
        <w:rPr>
          <w:spacing w:val="1"/>
        </w:rPr>
        <w:t xml:space="preserve"> </w:t>
      </w:r>
      <w:r>
        <w:t>Серед них</w:t>
      </w:r>
      <w:r>
        <w:rPr>
          <w:spacing w:val="1"/>
        </w:rPr>
        <w:t xml:space="preserve"> </w:t>
      </w:r>
      <w:r>
        <w:t>суттєвого</w:t>
      </w:r>
      <w:r>
        <w:rPr>
          <w:spacing w:val="1"/>
        </w:rPr>
        <w:t xml:space="preserve"> </w:t>
      </w:r>
      <w:r>
        <w:t>значен</w:t>
      </w:r>
      <w:r>
        <w:t>ня</w:t>
      </w:r>
      <w:r>
        <w:rPr>
          <w:spacing w:val="1"/>
        </w:rPr>
        <w:t xml:space="preserve"> </w:t>
      </w:r>
      <w:r>
        <w:t>набуває</w:t>
      </w:r>
      <w:r>
        <w:rPr>
          <w:spacing w:val="1"/>
        </w:rPr>
        <w:t xml:space="preserve"> </w:t>
      </w:r>
      <w:r>
        <w:t>становлення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стрімке</w:t>
      </w:r>
      <w:r>
        <w:rPr>
          <w:spacing w:val="70"/>
        </w:rPr>
        <w:t xml:space="preserve"> </w:t>
      </w:r>
      <w:r>
        <w:t>розповсюдження</w:t>
      </w:r>
      <w:r>
        <w:rPr>
          <w:spacing w:val="70"/>
        </w:rPr>
        <w:t xml:space="preserve"> </w:t>
      </w:r>
      <w:r>
        <w:t>(на</w:t>
      </w:r>
      <w:r>
        <w:rPr>
          <w:spacing w:val="1"/>
        </w:rPr>
        <w:t xml:space="preserve"> </w:t>
      </w:r>
      <w:r>
        <w:t>жаль,</w:t>
      </w:r>
      <w:r>
        <w:rPr>
          <w:spacing w:val="15"/>
        </w:rPr>
        <w:t xml:space="preserve"> </w:t>
      </w:r>
      <w:r>
        <w:t>за</w:t>
      </w:r>
      <w:r>
        <w:rPr>
          <w:spacing w:val="16"/>
        </w:rPr>
        <w:t xml:space="preserve"> </w:t>
      </w:r>
      <w:r>
        <w:t>підтримки</w:t>
      </w:r>
      <w:r>
        <w:rPr>
          <w:spacing w:val="15"/>
        </w:rPr>
        <w:t xml:space="preserve"> </w:t>
      </w:r>
      <w:r>
        <w:t>ЗМІ)</w:t>
      </w:r>
      <w:r>
        <w:rPr>
          <w:spacing w:val="16"/>
        </w:rPr>
        <w:t xml:space="preserve"> </w:t>
      </w:r>
      <w:r>
        <w:t>кримінальної</w:t>
      </w:r>
      <w:r>
        <w:rPr>
          <w:spacing w:val="15"/>
        </w:rPr>
        <w:t xml:space="preserve"> </w:t>
      </w:r>
      <w:r>
        <w:t>субкультури,</w:t>
      </w:r>
      <w:r>
        <w:rPr>
          <w:spacing w:val="15"/>
        </w:rPr>
        <w:t xml:space="preserve"> </w:t>
      </w:r>
      <w:r>
        <w:t>однією</w:t>
      </w:r>
      <w:r>
        <w:rPr>
          <w:spacing w:val="15"/>
        </w:rPr>
        <w:t xml:space="preserve"> </w:t>
      </w:r>
      <w:r>
        <w:t>зі</w:t>
      </w:r>
      <w:r>
        <w:rPr>
          <w:spacing w:val="17"/>
        </w:rPr>
        <w:t xml:space="preserve"> </w:t>
      </w:r>
      <w:r>
        <w:t>складових</w:t>
      </w:r>
      <w:r>
        <w:rPr>
          <w:spacing w:val="15"/>
        </w:rPr>
        <w:t xml:space="preserve"> </w:t>
      </w:r>
      <w:r>
        <w:t>якої</w:t>
      </w:r>
      <w:r>
        <w:rPr>
          <w:spacing w:val="-68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використання</w:t>
      </w:r>
      <w:r>
        <w:rPr>
          <w:spacing w:val="62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спілкуванні</w:t>
      </w:r>
      <w:r>
        <w:rPr>
          <w:spacing w:val="65"/>
        </w:rPr>
        <w:t xml:space="preserve"> </w:t>
      </w:r>
      <w:r>
        <w:t>елементів</w:t>
      </w:r>
      <w:r>
        <w:rPr>
          <w:spacing w:val="133"/>
        </w:rPr>
        <w:t xml:space="preserve"> </w:t>
      </w:r>
      <w:r>
        <w:t>злочинного</w:t>
      </w:r>
      <w:r>
        <w:rPr>
          <w:spacing w:val="134"/>
        </w:rPr>
        <w:t xml:space="preserve"> </w:t>
      </w:r>
      <w:r>
        <w:t>арго,</w:t>
      </w:r>
      <w:r>
        <w:rPr>
          <w:spacing w:val="132"/>
        </w:rPr>
        <w:t xml:space="preserve"> </w:t>
      </w:r>
      <w:r>
        <w:t>яке</w:t>
      </w:r>
      <w:r>
        <w:rPr>
          <w:spacing w:val="135"/>
        </w:rPr>
        <w:t xml:space="preserve"> </w:t>
      </w:r>
      <w:r>
        <w:t>завойовує</w:t>
      </w:r>
      <w:r>
        <w:rPr>
          <w:spacing w:val="-68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суміжними</w:t>
      </w:r>
      <w:r>
        <w:rPr>
          <w:spacing w:val="-1"/>
        </w:rPr>
        <w:t xml:space="preserve"> </w:t>
      </w:r>
      <w:r>
        <w:t>жаргонами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сленгами</w:t>
      </w:r>
      <w:r>
        <w:rPr>
          <w:spacing w:val="-1"/>
        </w:rPr>
        <w:t xml:space="preserve"> </w:t>
      </w:r>
      <w:r>
        <w:t>все</w:t>
      </w:r>
      <w:r>
        <w:rPr>
          <w:spacing w:val="-1"/>
        </w:rPr>
        <w:t xml:space="preserve"> </w:t>
      </w:r>
      <w:r>
        <w:t>ширший</w:t>
      </w:r>
      <w:r>
        <w:rPr>
          <w:spacing w:val="-1"/>
        </w:rPr>
        <w:t xml:space="preserve"> </w:t>
      </w:r>
      <w:r>
        <w:t>мовленнєвий простір.</w:t>
      </w:r>
    </w:p>
    <w:p w:rsidR="00F3144D" w:rsidRDefault="001C465F">
      <w:pPr>
        <w:pStyle w:val="a3"/>
        <w:spacing w:line="360" w:lineRule="auto"/>
        <w:ind w:right="366" w:firstLine="566"/>
      </w:pPr>
      <w:r>
        <w:t>Вивчення означених процесів тільки правознавцями не може вирішити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породжують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процеси.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 залученні</w:t>
      </w:r>
      <w:r>
        <w:rPr>
          <w:spacing w:val="1"/>
        </w:rPr>
        <w:t xml:space="preserve"> </w:t>
      </w:r>
      <w:r>
        <w:t>фахівців-лінгвістів і як спеціалістів, і як експертів. Лінгвістичні дослідження</w:t>
      </w:r>
      <w:r>
        <w:rPr>
          <w:spacing w:val="1"/>
        </w:rPr>
        <w:t xml:space="preserve"> </w:t>
      </w:r>
      <w:r>
        <w:t>злочинного мовного прос</w:t>
      </w:r>
      <w:r>
        <w:t>тору було розпочато в Російській імперії в середині</w:t>
      </w:r>
      <w:r>
        <w:rPr>
          <w:spacing w:val="1"/>
        </w:rPr>
        <w:t xml:space="preserve"> </w:t>
      </w:r>
      <w:r>
        <w:t>ХІХ ст.</w:t>
      </w:r>
      <w:r>
        <w:rPr>
          <w:vertAlign w:val="superscript"/>
        </w:rPr>
        <w:t>2</w:t>
      </w:r>
      <w:r>
        <w:t xml:space="preserve">, активно розвивалися на початку ХХ ст. </w:t>
      </w:r>
      <w:r>
        <w:rPr>
          <w:vertAlign w:val="superscript"/>
        </w:rPr>
        <w:t>3</w:t>
      </w:r>
      <w:r>
        <w:t>, допомагали боротися зі</w:t>
      </w:r>
      <w:r>
        <w:rPr>
          <w:spacing w:val="1"/>
        </w:rPr>
        <w:t xml:space="preserve"> </w:t>
      </w:r>
      <w:r>
        <w:t>злочинністю в СРСР після громадянської війни у 1920-ті роки. Лінгвістам за</w:t>
      </w:r>
      <w:r>
        <w:rPr>
          <w:spacing w:val="1"/>
        </w:rPr>
        <w:t xml:space="preserve"> </w:t>
      </w:r>
      <w:r>
        <w:t>короткий</w:t>
      </w:r>
      <w:r>
        <w:rPr>
          <w:spacing w:val="62"/>
        </w:rPr>
        <w:t xml:space="preserve"> </w:t>
      </w:r>
      <w:r>
        <w:t>термін</w:t>
      </w:r>
      <w:r>
        <w:rPr>
          <w:spacing w:val="60"/>
        </w:rPr>
        <w:t xml:space="preserve"> </w:t>
      </w:r>
      <w:r>
        <w:t>вдалося</w:t>
      </w:r>
      <w:r>
        <w:rPr>
          <w:spacing w:val="61"/>
        </w:rPr>
        <w:t xml:space="preserve"> </w:t>
      </w:r>
      <w:r>
        <w:t>скласти</w:t>
      </w:r>
      <w:r>
        <w:rPr>
          <w:spacing w:val="60"/>
        </w:rPr>
        <w:t xml:space="preserve"> </w:t>
      </w:r>
      <w:r>
        <w:t>списки</w:t>
      </w:r>
      <w:r>
        <w:rPr>
          <w:spacing w:val="60"/>
        </w:rPr>
        <w:t xml:space="preserve"> </w:t>
      </w:r>
      <w:r>
        <w:t>слів</w:t>
      </w:r>
      <w:r>
        <w:rPr>
          <w:spacing w:val="60"/>
        </w:rPr>
        <w:t xml:space="preserve"> </w:t>
      </w:r>
      <w:r>
        <w:t>і</w:t>
      </w:r>
      <w:r>
        <w:rPr>
          <w:spacing w:val="4"/>
        </w:rPr>
        <w:t xml:space="preserve"> </w:t>
      </w:r>
      <w:r>
        <w:t>виразів,</w:t>
      </w:r>
      <w:r>
        <w:rPr>
          <w:spacing w:val="61"/>
        </w:rPr>
        <w:t xml:space="preserve"> </w:t>
      </w:r>
      <w:r>
        <w:t>а</w:t>
      </w:r>
      <w:r>
        <w:rPr>
          <w:spacing w:val="60"/>
        </w:rPr>
        <w:t xml:space="preserve"> </w:t>
      </w:r>
      <w:r>
        <w:t>потім</w:t>
      </w:r>
      <w:r>
        <w:rPr>
          <w:spacing w:val="59"/>
        </w:rPr>
        <w:t xml:space="preserve"> </w:t>
      </w:r>
      <w:r>
        <w:t>і</w:t>
      </w:r>
      <w:r>
        <w:rPr>
          <w:spacing w:val="2"/>
        </w:rPr>
        <w:t xml:space="preserve"> </w:t>
      </w:r>
      <w:r>
        <w:t>словники</w:t>
      </w:r>
    </w:p>
    <w:p w:rsidR="00F3144D" w:rsidRDefault="0079750E">
      <w:pPr>
        <w:pStyle w:val="a3"/>
        <w:spacing w:before="10"/>
        <w:ind w:left="0"/>
        <w:jc w:val="left"/>
        <w:rPr>
          <w:sz w:val="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1043940</wp:posOffset>
                </wp:positionH>
                <wp:positionV relativeFrom="paragraph">
                  <wp:posOffset>89535</wp:posOffset>
                </wp:positionV>
                <wp:extent cx="1828800" cy="8890"/>
                <wp:effectExtent l="0" t="0" r="0" b="0"/>
                <wp:wrapTopAndBottom/>
                <wp:docPr id="59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38C25A" id="Rectangle 59" o:spid="_x0000_s1026" style="position:absolute;margin-left:82.2pt;margin-top:7.05pt;width:2in;height:.7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F3144D" w:rsidRDefault="001C465F">
      <w:pPr>
        <w:spacing w:before="67"/>
        <w:ind w:left="484" w:right="368"/>
        <w:jc w:val="both"/>
        <w:rPr>
          <w:sz w:val="20"/>
        </w:rPr>
      </w:pPr>
      <w:r>
        <w:rPr>
          <w:sz w:val="20"/>
          <w:vertAlign w:val="superscript"/>
        </w:rPr>
        <w:t>1</w:t>
      </w:r>
      <w:r>
        <w:rPr>
          <w:sz w:val="20"/>
        </w:rPr>
        <w:t xml:space="preserve"> Баганець О. Загальний стан злочинності та протидії їй на території України за 2020 рік (у порівнянні зі</w:t>
      </w:r>
      <w:r>
        <w:rPr>
          <w:spacing w:val="1"/>
          <w:sz w:val="20"/>
        </w:rPr>
        <w:t xml:space="preserve"> </w:t>
      </w:r>
      <w:r>
        <w:rPr>
          <w:sz w:val="20"/>
        </w:rPr>
        <w:t>статистичними</w:t>
      </w:r>
      <w:r>
        <w:rPr>
          <w:spacing w:val="1"/>
          <w:sz w:val="20"/>
        </w:rPr>
        <w:t xml:space="preserve"> </w:t>
      </w:r>
      <w:r>
        <w:rPr>
          <w:sz w:val="20"/>
        </w:rPr>
        <w:t>даними</w:t>
      </w:r>
      <w:r>
        <w:rPr>
          <w:spacing w:val="1"/>
          <w:sz w:val="20"/>
        </w:rPr>
        <w:t xml:space="preserve"> </w:t>
      </w:r>
      <w:r>
        <w:rPr>
          <w:sz w:val="20"/>
        </w:rPr>
        <w:t>за</w:t>
      </w:r>
      <w:r>
        <w:rPr>
          <w:spacing w:val="1"/>
          <w:sz w:val="20"/>
        </w:rPr>
        <w:t xml:space="preserve"> </w:t>
      </w:r>
      <w:r>
        <w:rPr>
          <w:sz w:val="20"/>
        </w:rPr>
        <w:t>2013–2019</w:t>
      </w:r>
      <w:r>
        <w:rPr>
          <w:spacing w:val="1"/>
          <w:sz w:val="20"/>
        </w:rPr>
        <w:t xml:space="preserve"> </w:t>
      </w:r>
      <w:r>
        <w:rPr>
          <w:sz w:val="20"/>
        </w:rPr>
        <w:t>роки).</w:t>
      </w:r>
      <w:r>
        <w:rPr>
          <w:spacing w:val="1"/>
          <w:sz w:val="20"/>
        </w:rPr>
        <w:t xml:space="preserve"> </w:t>
      </w:r>
      <w:r>
        <w:rPr>
          <w:sz w:val="20"/>
        </w:rPr>
        <w:t>URL :</w:t>
      </w:r>
      <w:r>
        <w:rPr>
          <w:spacing w:val="1"/>
          <w:sz w:val="20"/>
        </w:rPr>
        <w:t xml:space="preserve"> </w:t>
      </w:r>
      <w:hyperlink r:id="rId8">
        <w:r>
          <w:rPr>
            <w:sz w:val="20"/>
          </w:rPr>
          <w:t>http://www.baganets.com/blogs-baganets/zagalnii-stan-</w:t>
        </w:r>
      </w:hyperlink>
      <w:r>
        <w:rPr>
          <w:spacing w:val="-47"/>
          <w:sz w:val="20"/>
        </w:rPr>
        <w:t xml:space="preserve"> </w:t>
      </w:r>
      <w:hyperlink r:id="rId9">
        <w:r>
          <w:rPr>
            <w:sz w:val="20"/>
          </w:rPr>
          <w:t>zlochinnost-ta-protid-i-na-123.html/</w:t>
        </w:r>
      </w:hyperlink>
    </w:p>
    <w:p w:rsidR="00F3144D" w:rsidRDefault="001C465F">
      <w:pPr>
        <w:spacing w:line="229" w:lineRule="exact"/>
        <w:ind w:left="484"/>
        <w:jc w:val="both"/>
        <w:rPr>
          <w:sz w:val="20"/>
        </w:rPr>
      </w:pPr>
      <w:r>
        <w:rPr>
          <w:sz w:val="20"/>
          <w:vertAlign w:val="superscript"/>
        </w:rPr>
        <w:t>2</w:t>
      </w:r>
      <w:r>
        <w:rPr>
          <w:spacing w:val="74"/>
          <w:sz w:val="20"/>
        </w:rPr>
        <w:t xml:space="preserve"> </w:t>
      </w:r>
      <w:r>
        <w:rPr>
          <w:sz w:val="20"/>
        </w:rPr>
        <w:t>Смирнов</w:t>
      </w:r>
      <w:r>
        <w:rPr>
          <w:spacing w:val="-2"/>
          <w:sz w:val="20"/>
        </w:rPr>
        <w:t xml:space="preserve"> </w:t>
      </w:r>
      <w:r>
        <w:rPr>
          <w:sz w:val="20"/>
        </w:rPr>
        <w:t>Н.</w:t>
      </w:r>
      <w:r>
        <w:rPr>
          <w:spacing w:val="2"/>
          <w:sz w:val="20"/>
        </w:rPr>
        <w:t xml:space="preserve"> </w:t>
      </w:r>
      <w:r>
        <w:rPr>
          <w:sz w:val="20"/>
        </w:rPr>
        <w:t xml:space="preserve">А.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Слова  </w:t>
      </w:r>
      <w:r>
        <w:rPr>
          <w:spacing w:val="24"/>
          <w:sz w:val="20"/>
        </w:rPr>
        <w:t xml:space="preserve"> </w:t>
      </w:r>
      <w:r>
        <w:rPr>
          <w:sz w:val="20"/>
        </w:rPr>
        <w:t xml:space="preserve">и  </w:t>
      </w:r>
      <w:r>
        <w:rPr>
          <w:spacing w:val="24"/>
          <w:sz w:val="20"/>
        </w:rPr>
        <w:t xml:space="preserve"> </w:t>
      </w:r>
      <w:r>
        <w:rPr>
          <w:sz w:val="20"/>
        </w:rPr>
        <w:t xml:space="preserve">выражения  </w:t>
      </w:r>
      <w:r>
        <w:rPr>
          <w:spacing w:val="25"/>
          <w:sz w:val="20"/>
        </w:rPr>
        <w:t xml:space="preserve"> </w:t>
      </w:r>
      <w:r>
        <w:rPr>
          <w:sz w:val="20"/>
        </w:rPr>
        <w:t xml:space="preserve">воровского  </w:t>
      </w:r>
      <w:r>
        <w:rPr>
          <w:spacing w:val="24"/>
          <w:sz w:val="20"/>
        </w:rPr>
        <w:t xml:space="preserve"> </w:t>
      </w:r>
      <w:r>
        <w:rPr>
          <w:sz w:val="20"/>
        </w:rPr>
        <w:t xml:space="preserve">языка,  </w:t>
      </w:r>
      <w:r>
        <w:rPr>
          <w:spacing w:val="23"/>
          <w:sz w:val="20"/>
        </w:rPr>
        <w:t xml:space="preserve"> </w:t>
      </w:r>
      <w:r>
        <w:rPr>
          <w:sz w:val="20"/>
        </w:rPr>
        <w:t xml:space="preserve">выбранные  </w:t>
      </w:r>
      <w:r>
        <w:rPr>
          <w:spacing w:val="26"/>
          <w:sz w:val="20"/>
        </w:rPr>
        <w:t xml:space="preserve"> </w:t>
      </w:r>
      <w:r>
        <w:rPr>
          <w:sz w:val="20"/>
        </w:rPr>
        <w:t xml:space="preserve">из  </w:t>
      </w:r>
      <w:r>
        <w:rPr>
          <w:spacing w:val="23"/>
          <w:sz w:val="20"/>
        </w:rPr>
        <w:t xml:space="preserve"> </w:t>
      </w:r>
      <w:r>
        <w:rPr>
          <w:sz w:val="20"/>
        </w:rPr>
        <w:t xml:space="preserve">романа  </w:t>
      </w:r>
      <w:r>
        <w:rPr>
          <w:spacing w:val="23"/>
          <w:sz w:val="20"/>
        </w:rPr>
        <w:t xml:space="preserve"> </w:t>
      </w:r>
      <w:r>
        <w:rPr>
          <w:sz w:val="20"/>
        </w:rPr>
        <w:t>Вс.</w:t>
      </w:r>
      <w:r>
        <w:rPr>
          <w:spacing w:val="6"/>
          <w:sz w:val="20"/>
        </w:rPr>
        <w:t xml:space="preserve"> </w:t>
      </w:r>
      <w:r>
        <w:rPr>
          <w:sz w:val="20"/>
        </w:rPr>
        <w:t>Крестовского</w:t>
      </w:r>
    </w:p>
    <w:p w:rsidR="00F3144D" w:rsidRDefault="001C465F">
      <w:pPr>
        <w:spacing w:before="1"/>
        <w:ind w:left="484" w:right="366"/>
        <w:jc w:val="both"/>
        <w:rPr>
          <w:sz w:val="20"/>
        </w:rPr>
      </w:pPr>
      <w:r>
        <w:rPr>
          <w:sz w:val="20"/>
        </w:rPr>
        <w:t>«Петербургские трущобы». Санкт-Петербург : Тип. Имп. Акад. наук, 1899. 23 с. Собрание выражений и фраз,</w:t>
      </w:r>
      <w:r>
        <w:rPr>
          <w:spacing w:val="-47"/>
          <w:sz w:val="20"/>
        </w:rPr>
        <w:t xml:space="preserve"> </w:t>
      </w:r>
      <w:r>
        <w:rPr>
          <w:sz w:val="20"/>
        </w:rPr>
        <w:t>употребляемых в разговоре Санкт-Петербургскими мошенниками.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Северная пчела</w:t>
      </w:r>
      <w:r>
        <w:rPr>
          <w:sz w:val="20"/>
        </w:rPr>
        <w:t>. 24 декабря 1859. № 282.</w:t>
      </w:r>
      <w:r>
        <w:rPr>
          <w:spacing w:val="1"/>
          <w:sz w:val="20"/>
        </w:rPr>
        <w:t xml:space="preserve"> </w:t>
      </w:r>
      <w:r>
        <w:rPr>
          <w:sz w:val="20"/>
        </w:rPr>
        <w:t>С. 1129–1130.</w:t>
      </w:r>
    </w:p>
    <w:p w:rsidR="00F3144D" w:rsidRDefault="001C465F">
      <w:pPr>
        <w:spacing w:before="1"/>
        <w:ind w:left="484" w:right="367"/>
        <w:jc w:val="both"/>
        <w:rPr>
          <w:sz w:val="20"/>
        </w:rPr>
      </w:pPr>
      <w:r>
        <w:rPr>
          <w:sz w:val="20"/>
          <w:vertAlign w:val="superscript"/>
        </w:rPr>
        <w:t>3</w:t>
      </w:r>
      <w:r>
        <w:rPr>
          <w:sz w:val="20"/>
        </w:rPr>
        <w:t xml:space="preserve"> Блатная музыка : Словарь жаргона преступников. Москва : Управление уголовного розыска республики,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 xml:space="preserve">1923. 112 с. Досталь Г. Воровской словарь. Слобода Покровская, 1904. </w:t>
      </w:r>
      <w:r>
        <w:rPr>
          <w:sz w:val="20"/>
        </w:rPr>
        <w:t>Попов Вс. М. Словарь воровского и</w:t>
      </w:r>
      <w:r>
        <w:rPr>
          <w:spacing w:val="1"/>
          <w:sz w:val="20"/>
        </w:rPr>
        <w:t xml:space="preserve"> </w:t>
      </w:r>
      <w:r>
        <w:rPr>
          <w:sz w:val="20"/>
        </w:rPr>
        <w:t>арестантского</w:t>
      </w:r>
      <w:r>
        <w:rPr>
          <w:spacing w:val="1"/>
          <w:sz w:val="20"/>
        </w:rPr>
        <w:t xml:space="preserve"> </w:t>
      </w:r>
      <w:r>
        <w:rPr>
          <w:sz w:val="20"/>
        </w:rPr>
        <w:t>языка.</w:t>
      </w:r>
      <w:r>
        <w:rPr>
          <w:spacing w:val="1"/>
          <w:sz w:val="20"/>
        </w:rPr>
        <w:t xml:space="preserve"> </w:t>
      </w:r>
      <w:r>
        <w:rPr>
          <w:sz w:val="20"/>
        </w:rPr>
        <w:t>Киев :</w:t>
      </w:r>
      <w:r>
        <w:rPr>
          <w:spacing w:val="1"/>
          <w:sz w:val="20"/>
        </w:rPr>
        <w:t xml:space="preserve"> </w:t>
      </w:r>
      <w:r>
        <w:rPr>
          <w:sz w:val="20"/>
        </w:rPr>
        <w:t>Печатня</w:t>
      </w:r>
      <w:r>
        <w:rPr>
          <w:spacing w:val="1"/>
          <w:sz w:val="20"/>
        </w:rPr>
        <w:t xml:space="preserve"> </w:t>
      </w:r>
      <w:r>
        <w:rPr>
          <w:sz w:val="20"/>
        </w:rPr>
        <w:t>С. П. Яковлева,</w:t>
      </w:r>
      <w:r>
        <w:rPr>
          <w:spacing w:val="1"/>
          <w:sz w:val="20"/>
        </w:rPr>
        <w:t xml:space="preserve"> </w:t>
      </w:r>
      <w:r>
        <w:rPr>
          <w:sz w:val="20"/>
        </w:rPr>
        <w:t>1912.</w:t>
      </w:r>
      <w:r>
        <w:rPr>
          <w:spacing w:val="1"/>
          <w:sz w:val="20"/>
        </w:rPr>
        <w:t xml:space="preserve"> </w:t>
      </w:r>
      <w:r>
        <w:rPr>
          <w:sz w:val="20"/>
        </w:rPr>
        <w:t>128 с.</w:t>
      </w:r>
      <w:r>
        <w:rPr>
          <w:spacing w:val="1"/>
          <w:sz w:val="20"/>
        </w:rPr>
        <w:t xml:space="preserve"> </w:t>
      </w:r>
      <w:r>
        <w:rPr>
          <w:sz w:val="20"/>
        </w:rPr>
        <w:t>Путилин И. Д.</w:t>
      </w:r>
      <w:r>
        <w:rPr>
          <w:spacing w:val="1"/>
          <w:sz w:val="20"/>
        </w:rPr>
        <w:t xml:space="preserve"> </w:t>
      </w:r>
      <w:r>
        <w:rPr>
          <w:sz w:val="20"/>
        </w:rPr>
        <w:t>Условный</w:t>
      </w:r>
      <w:r>
        <w:rPr>
          <w:spacing w:val="1"/>
          <w:sz w:val="20"/>
        </w:rPr>
        <w:t xml:space="preserve"> </w:t>
      </w:r>
      <w:r>
        <w:rPr>
          <w:sz w:val="20"/>
        </w:rPr>
        <w:t>язык</w:t>
      </w:r>
      <w:r>
        <w:rPr>
          <w:spacing w:val="1"/>
          <w:sz w:val="20"/>
        </w:rPr>
        <w:t xml:space="preserve"> </w:t>
      </w:r>
      <w:r>
        <w:rPr>
          <w:sz w:val="20"/>
        </w:rPr>
        <w:t>петербургских</w:t>
      </w:r>
      <w:r>
        <w:rPr>
          <w:spacing w:val="1"/>
          <w:sz w:val="20"/>
        </w:rPr>
        <w:t xml:space="preserve"> </w:t>
      </w:r>
      <w:r>
        <w:rPr>
          <w:sz w:val="20"/>
        </w:rPr>
        <w:t>мошенников,</w:t>
      </w:r>
      <w:r>
        <w:rPr>
          <w:spacing w:val="1"/>
          <w:sz w:val="20"/>
        </w:rPr>
        <w:t xml:space="preserve"> </w:t>
      </w:r>
      <w:r>
        <w:rPr>
          <w:sz w:val="20"/>
        </w:rPr>
        <w:t>известный</w:t>
      </w:r>
      <w:r>
        <w:rPr>
          <w:spacing w:val="1"/>
          <w:sz w:val="20"/>
        </w:rPr>
        <w:t xml:space="preserve"> </w:t>
      </w:r>
      <w:r>
        <w:rPr>
          <w:sz w:val="20"/>
        </w:rPr>
        <w:t>под</w:t>
      </w:r>
      <w:r>
        <w:rPr>
          <w:spacing w:val="1"/>
          <w:sz w:val="20"/>
        </w:rPr>
        <w:t xml:space="preserve"> </w:t>
      </w:r>
      <w:r>
        <w:rPr>
          <w:sz w:val="20"/>
        </w:rPr>
        <w:t>именем</w:t>
      </w:r>
      <w:r>
        <w:rPr>
          <w:spacing w:val="1"/>
          <w:sz w:val="20"/>
        </w:rPr>
        <w:t xml:space="preserve"> </w:t>
      </w:r>
      <w:r>
        <w:rPr>
          <w:sz w:val="20"/>
        </w:rPr>
        <w:t>«музыки»</w:t>
      </w:r>
      <w:r>
        <w:rPr>
          <w:spacing w:val="1"/>
          <w:sz w:val="20"/>
        </w:rPr>
        <w:t xml:space="preserve"> </w:t>
      </w:r>
      <w:r>
        <w:rPr>
          <w:sz w:val="20"/>
        </w:rPr>
        <w:t>или</w:t>
      </w:r>
      <w:r>
        <w:rPr>
          <w:spacing w:val="1"/>
          <w:sz w:val="20"/>
        </w:rPr>
        <w:t xml:space="preserve"> </w:t>
      </w:r>
      <w:r>
        <w:rPr>
          <w:sz w:val="20"/>
        </w:rPr>
        <w:t>«байкового</w:t>
      </w:r>
      <w:r>
        <w:rPr>
          <w:spacing w:val="1"/>
          <w:sz w:val="20"/>
        </w:rPr>
        <w:t xml:space="preserve"> </w:t>
      </w:r>
      <w:r>
        <w:rPr>
          <w:sz w:val="20"/>
        </w:rPr>
        <w:t>языка».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Записки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Ивана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Дмитриевича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 xml:space="preserve">Путилина 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в</w:t>
      </w:r>
      <w:r>
        <w:rPr>
          <w:spacing w:val="1"/>
          <w:sz w:val="20"/>
        </w:rPr>
        <w:t xml:space="preserve"> </w:t>
      </w:r>
      <w:r>
        <w:rPr>
          <w:sz w:val="20"/>
        </w:rPr>
        <w:t>6 кн.</w:t>
      </w:r>
      <w:r>
        <w:rPr>
          <w:spacing w:val="1"/>
          <w:sz w:val="20"/>
        </w:rPr>
        <w:t xml:space="preserve"> </w:t>
      </w:r>
      <w:r>
        <w:rPr>
          <w:sz w:val="20"/>
        </w:rPr>
        <w:t>Санкт-Петербург,</w:t>
      </w:r>
      <w:r>
        <w:rPr>
          <w:spacing w:val="1"/>
          <w:sz w:val="20"/>
        </w:rPr>
        <w:t xml:space="preserve"> </w:t>
      </w:r>
      <w:r>
        <w:rPr>
          <w:sz w:val="20"/>
        </w:rPr>
        <w:t>1904.</w:t>
      </w:r>
      <w:r>
        <w:rPr>
          <w:spacing w:val="1"/>
          <w:sz w:val="20"/>
        </w:rPr>
        <w:t xml:space="preserve"> </w:t>
      </w:r>
      <w:r>
        <w:rPr>
          <w:sz w:val="20"/>
        </w:rPr>
        <w:t>Кн. 4.</w:t>
      </w:r>
      <w:r>
        <w:rPr>
          <w:spacing w:val="1"/>
          <w:sz w:val="20"/>
        </w:rPr>
        <w:t xml:space="preserve"> </w:t>
      </w:r>
      <w:r>
        <w:rPr>
          <w:sz w:val="20"/>
        </w:rPr>
        <w:t>С. 261–267.</w:t>
      </w:r>
      <w:r>
        <w:rPr>
          <w:spacing w:val="1"/>
          <w:sz w:val="20"/>
        </w:rPr>
        <w:t xml:space="preserve"> </w:t>
      </w:r>
      <w:r>
        <w:rPr>
          <w:sz w:val="20"/>
        </w:rPr>
        <w:t>Трахтенберг В. Ф.</w:t>
      </w:r>
      <w:r>
        <w:rPr>
          <w:spacing w:val="50"/>
          <w:sz w:val="20"/>
        </w:rPr>
        <w:t xml:space="preserve"> </w:t>
      </w:r>
      <w:r>
        <w:rPr>
          <w:sz w:val="20"/>
        </w:rPr>
        <w:t>Блатная</w:t>
      </w:r>
      <w:r>
        <w:rPr>
          <w:spacing w:val="1"/>
          <w:sz w:val="20"/>
        </w:rPr>
        <w:t xml:space="preserve"> </w:t>
      </w:r>
      <w:r>
        <w:rPr>
          <w:spacing w:val="-1"/>
          <w:sz w:val="20"/>
        </w:rPr>
        <w:t>музыка</w:t>
      </w:r>
      <w:r>
        <w:rPr>
          <w:spacing w:val="-12"/>
          <w:sz w:val="20"/>
        </w:rPr>
        <w:t xml:space="preserve"> </w:t>
      </w:r>
      <w:r>
        <w:rPr>
          <w:spacing w:val="-1"/>
          <w:sz w:val="20"/>
        </w:rPr>
        <w:t>: Жаргон тюрьмы</w:t>
      </w:r>
      <w:r>
        <w:rPr>
          <w:sz w:val="20"/>
        </w:rPr>
        <w:t xml:space="preserve"> </w:t>
      </w:r>
      <w:r>
        <w:rPr>
          <w:spacing w:val="-1"/>
          <w:sz w:val="20"/>
        </w:rPr>
        <w:t>/ Под</w:t>
      </w:r>
      <w:r>
        <w:rPr>
          <w:spacing w:val="-4"/>
          <w:sz w:val="20"/>
        </w:rPr>
        <w:t xml:space="preserve"> </w:t>
      </w:r>
      <w:r>
        <w:rPr>
          <w:spacing w:val="-1"/>
          <w:sz w:val="20"/>
        </w:rPr>
        <w:t>ред. И.</w:t>
      </w:r>
      <w:r>
        <w:rPr>
          <w:spacing w:val="-7"/>
          <w:sz w:val="20"/>
        </w:rPr>
        <w:t xml:space="preserve"> </w:t>
      </w:r>
      <w:r>
        <w:rPr>
          <w:spacing w:val="-1"/>
          <w:sz w:val="20"/>
        </w:rPr>
        <w:t>А.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 xml:space="preserve">Бодуэна </w:t>
      </w:r>
      <w:r>
        <w:rPr>
          <w:sz w:val="20"/>
        </w:rPr>
        <w:t>де</w:t>
      </w:r>
      <w:r>
        <w:rPr>
          <w:spacing w:val="-1"/>
          <w:sz w:val="20"/>
        </w:rPr>
        <w:t xml:space="preserve"> </w:t>
      </w:r>
      <w:r>
        <w:rPr>
          <w:sz w:val="20"/>
        </w:rPr>
        <w:t>Куртенэ.</w:t>
      </w:r>
      <w:r>
        <w:rPr>
          <w:spacing w:val="-1"/>
          <w:sz w:val="20"/>
        </w:rPr>
        <w:t xml:space="preserve"> </w:t>
      </w:r>
      <w:r>
        <w:rPr>
          <w:sz w:val="20"/>
        </w:rPr>
        <w:t>Санкт-Петербург</w:t>
      </w:r>
      <w:r>
        <w:rPr>
          <w:spacing w:val="-10"/>
          <w:sz w:val="20"/>
        </w:rPr>
        <w:t xml:space="preserve"> </w:t>
      </w:r>
      <w:r>
        <w:rPr>
          <w:sz w:val="20"/>
        </w:rPr>
        <w:t>:</w:t>
      </w:r>
      <w:r>
        <w:rPr>
          <w:spacing w:val="-4"/>
          <w:sz w:val="20"/>
        </w:rPr>
        <w:t xml:space="preserve"> </w:t>
      </w:r>
      <w:r>
        <w:rPr>
          <w:sz w:val="20"/>
        </w:rPr>
        <w:t>Тип.</w:t>
      </w:r>
      <w:r>
        <w:rPr>
          <w:spacing w:val="-1"/>
          <w:sz w:val="20"/>
        </w:rPr>
        <w:t xml:space="preserve"> </w:t>
      </w:r>
      <w:r>
        <w:rPr>
          <w:sz w:val="20"/>
        </w:rPr>
        <w:t>А.</w:t>
      </w:r>
      <w:r>
        <w:rPr>
          <w:spacing w:val="-10"/>
          <w:sz w:val="20"/>
        </w:rPr>
        <w:t xml:space="preserve"> </w:t>
      </w:r>
      <w:r>
        <w:rPr>
          <w:sz w:val="20"/>
        </w:rPr>
        <w:t>Г.</w:t>
      </w:r>
      <w:r>
        <w:rPr>
          <w:spacing w:val="-10"/>
          <w:sz w:val="20"/>
        </w:rPr>
        <w:t xml:space="preserve"> </w:t>
      </w:r>
      <w:r>
        <w:rPr>
          <w:sz w:val="20"/>
        </w:rPr>
        <w:t>Розена,</w:t>
      </w:r>
      <w:r>
        <w:rPr>
          <w:spacing w:val="-11"/>
          <w:sz w:val="20"/>
        </w:rPr>
        <w:t xml:space="preserve"> </w:t>
      </w:r>
      <w:r>
        <w:rPr>
          <w:sz w:val="20"/>
        </w:rPr>
        <w:t>1908.</w:t>
      </w:r>
      <w:r>
        <w:rPr>
          <w:spacing w:val="-2"/>
          <w:sz w:val="20"/>
        </w:rPr>
        <w:t xml:space="preserve"> </w:t>
      </w:r>
      <w:r>
        <w:rPr>
          <w:sz w:val="20"/>
        </w:rPr>
        <w:t>ХІХ,</w:t>
      </w:r>
      <w:r>
        <w:rPr>
          <w:spacing w:val="-48"/>
          <w:sz w:val="20"/>
        </w:rPr>
        <w:t xml:space="preserve"> </w:t>
      </w:r>
      <w:r>
        <w:rPr>
          <w:sz w:val="20"/>
        </w:rPr>
        <w:t>116</w:t>
      </w:r>
      <w:r>
        <w:rPr>
          <w:spacing w:val="-5"/>
          <w:sz w:val="20"/>
        </w:rPr>
        <w:t xml:space="preserve"> </w:t>
      </w:r>
      <w:r>
        <w:rPr>
          <w:sz w:val="20"/>
        </w:rPr>
        <w:t>с.</w:t>
      </w:r>
    </w:p>
    <w:p w:rsidR="00F3144D" w:rsidRDefault="00F3144D">
      <w:pPr>
        <w:jc w:val="both"/>
        <w:rPr>
          <w:sz w:val="20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5"/>
      </w:pPr>
      <w:r>
        <w:t>тайного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злочинців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службового</w:t>
      </w:r>
      <w:r>
        <w:rPr>
          <w:spacing w:val="1"/>
        </w:rPr>
        <w:t xml:space="preserve"> </w:t>
      </w:r>
      <w:r>
        <w:t>користування</w:t>
      </w:r>
      <w:r>
        <w:rPr>
          <w:spacing w:val="1"/>
        </w:rPr>
        <w:t xml:space="preserve"> </w:t>
      </w:r>
      <w:r>
        <w:t>недосвідченої</w:t>
      </w:r>
      <w:r>
        <w:rPr>
          <w:spacing w:val="1"/>
        </w:rPr>
        <w:t xml:space="preserve"> </w:t>
      </w:r>
      <w:r>
        <w:t xml:space="preserve">міліції </w:t>
      </w:r>
      <w:r>
        <w:rPr>
          <w:vertAlign w:val="superscript"/>
        </w:rPr>
        <w:t>4</w:t>
      </w:r>
      <w:r>
        <w:t>. Це значно полегшило виконання роботи щодо розкриття скоєних,</w:t>
      </w:r>
      <w:r>
        <w:rPr>
          <w:spacing w:val="1"/>
        </w:rPr>
        <w:t xml:space="preserve"> </w:t>
      </w:r>
      <w:r>
        <w:t>випередження</w:t>
      </w:r>
      <w:r>
        <w:rPr>
          <w:spacing w:val="1"/>
        </w:rPr>
        <w:t xml:space="preserve"> </w:t>
      </w:r>
      <w:r>
        <w:t>запланованих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профілактики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злочинів.</w:t>
      </w:r>
      <w:r>
        <w:rPr>
          <w:spacing w:val="1"/>
        </w:rPr>
        <w:t xml:space="preserve"> </w:t>
      </w:r>
      <w:r>
        <w:t>Лінгвістична наука здатна допомагати у боротьбі зі злочинністю й сьогодні,</w:t>
      </w:r>
      <w:r>
        <w:rPr>
          <w:spacing w:val="1"/>
        </w:rPr>
        <w:t xml:space="preserve"> </w:t>
      </w:r>
      <w:r>
        <w:t>виявляючи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 усному,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 в письмовому</w:t>
      </w:r>
      <w:r>
        <w:rPr>
          <w:spacing w:val="1"/>
        </w:rPr>
        <w:t xml:space="preserve"> </w:t>
      </w:r>
      <w:r>
        <w:t>мовленні</w:t>
      </w:r>
      <w:r>
        <w:rPr>
          <w:spacing w:val="71"/>
        </w:rPr>
        <w:t xml:space="preserve"> </w:t>
      </w:r>
      <w:r>
        <w:t>потенц</w:t>
      </w:r>
      <w:r>
        <w:t>ійних</w:t>
      </w:r>
      <w:r>
        <w:rPr>
          <w:spacing w:val="1"/>
        </w:rPr>
        <w:t xml:space="preserve"> </w:t>
      </w:r>
      <w:r>
        <w:t>порушників</w:t>
      </w:r>
      <w:r>
        <w:rPr>
          <w:spacing w:val="1"/>
        </w:rPr>
        <w:t xml:space="preserve"> </w:t>
      </w:r>
      <w:r>
        <w:t>закону</w:t>
      </w:r>
      <w:r>
        <w:rPr>
          <w:spacing w:val="1"/>
        </w:rPr>
        <w:t xml:space="preserve"> </w:t>
      </w:r>
      <w:r>
        <w:t>докази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причетності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вчинення</w:t>
      </w:r>
      <w:r>
        <w:rPr>
          <w:spacing w:val="1"/>
        </w:rPr>
        <w:t xml:space="preserve"> </w:t>
      </w:r>
      <w:r>
        <w:t>певного</w:t>
      </w:r>
      <w:r>
        <w:rPr>
          <w:spacing w:val="1"/>
        </w:rPr>
        <w:t xml:space="preserve"> </w:t>
      </w:r>
      <w:r>
        <w:t>правопорушення або злочину. Напрацювання лінгвістів можуть бути в нагоді</w:t>
      </w:r>
      <w:r>
        <w:rPr>
          <w:spacing w:val="1"/>
        </w:rPr>
        <w:t xml:space="preserve"> </w:t>
      </w:r>
      <w:r>
        <w:t>у розслідуванні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попередженні</w:t>
      </w:r>
      <w:r>
        <w:rPr>
          <w:spacing w:val="1"/>
        </w:rPr>
        <w:t xml:space="preserve"> </w:t>
      </w:r>
      <w:r>
        <w:t>кримінальних</w:t>
      </w:r>
      <w:r>
        <w:rPr>
          <w:spacing w:val="1"/>
        </w:rPr>
        <w:t xml:space="preserve"> </w:t>
      </w:r>
      <w:r>
        <w:t>правопорушень</w:t>
      </w:r>
      <w:r>
        <w:rPr>
          <w:spacing w:val="1"/>
        </w:rPr>
        <w:t xml:space="preserve"> </w:t>
      </w:r>
      <w:r>
        <w:t>різного</w:t>
      </w:r>
      <w:r>
        <w:rPr>
          <w:spacing w:val="1"/>
        </w:rPr>
        <w:t xml:space="preserve"> </w:t>
      </w:r>
      <w:r>
        <w:t>спрямування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завданих</w:t>
      </w:r>
      <w:r>
        <w:rPr>
          <w:spacing w:val="1"/>
        </w:rPr>
        <w:t xml:space="preserve"> </w:t>
      </w:r>
      <w:r>
        <w:t>збитків.</w:t>
      </w:r>
      <w:r>
        <w:rPr>
          <w:spacing w:val="1"/>
        </w:rPr>
        <w:t xml:space="preserve"> </w:t>
      </w:r>
      <w:r>
        <w:t>Особливої</w:t>
      </w:r>
      <w:r>
        <w:rPr>
          <w:spacing w:val="1"/>
        </w:rPr>
        <w:t xml:space="preserve"> </w:t>
      </w:r>
      <w:r>
        <w:t>уваги</w:t>
      </w:r>
      <w:r>
        <w:rPr>
          <w:spacing w:val="1"/>
        </w:rPr>
        <w:t xml:space="preserve"> </w:t>
      </w:r>
      <w:r>
        <w:t>в</w:t>
      </w:r>
      <w:r>
        <w:t>имагає</w:t>
      </w:r>
      <w:r>
        <w:rPr>
          <w:spacing w:val="70"/>
        </w:rPr>
        <w:t xml:space="preserve"> </w:t>
      </w:r>
      <w:r>
        <w:t>поширення</w:t>
      </w:r>
      <w:r>
        <w:rPr>
          <w:spacing w:val="1"/>
        </w:rPr>
        <w:t xml:space="preserve"> </w:t>
      </w:r>
      <w:r>
        <w:t>досвіду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в розслідуванні</w:t>
      </w:r>
      <w:r>
        <w:rPr>
          <w:spacing w:val="1"/>
        </w:rPr>
        <w:t xml:space="preserve"> </w:t>
      </w:r>
      <w:r>
        <w:t>злочинів,</w:t>
      </w:r>
      <w:r>
        <w:rPr>
          <w:spacing w:val="7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проти конституційного ладу, прав і свобод громадянина, його честі і гідності,</w:t>
      </w:r>
      <w:r>
        <w:rPr>
          <w:spacing w:val="1"/>
        </w:rPr>
        <w:t xml:space="preserve"> </w:t>
      </w:r>
      <w:r>
        <w:t>кримінальних злочинів, скоєних організованими угрупованнями, в тому числі</w:t>
      </w:r>
      <w:r>
        <w:rPr>
          <w:spacing w:val="-67"/>
        </w:rPr>
        <w:t xml:space="preserve"> </w:t>
      </w:r>
      <w:r>
        <w:t>створеними</w:t>
      </w:r>
      <w:r>
        <w:rPr>
          <w:spacing w:val="-1"/>
        </w:rPr>
        <w:t xml:space="preserve"> </w:t>
      </w:r>
      <w:r>
        <w:t>за</w:t>
      </w:r>
      <w:r>
        <w:rPr>
          <w:spacing w:val="-1"/>
        </w:rPr>
        <w:t xml:space="preserve"> </w:t>
      </w:r>
      <w:r>
        <w:t>етнічною</w:t>
      </w:r>
      <w:r>
        <w:rPr>
          <w:spacing w:val="-4"/>
        </w:rPr>
        <w:t xml:space="preserve"> </w:t>
      </w:r>
      <w:r>
        <w:t>ознакою,</w:t>
      </w:r>
      <w:r>
        <w:rPr>
          <w:spacing w:val="-1"/>
        </w:rPr>
        <w:t xml:space="preserve"> </w:t>
      </w:r>
      <w:r>
        <w:t>економічних</w:t>
      </w:r>
      <w:r>
        <w:rPr>
          <w:spacing w:val="1"/>
        </w:rPr>
        <w:t xml:space="preserve"> </w:t>
      </w:r>
      <w:r>
        <w:t>злочинів</w:t>
      </w:r>
      <w:r>
        <w:rPr>
          <w:spacing w:val="-3"/>
        </w:rPr>
        <w:t xml:space="preserve"> </w:t>
      </w:r>
      <w:r>
        <w:t>тощо.</w:t>
      </w:r>
    </w:p>
    <w:p w:rsidR="00F3144D" w:rsidRDefault="001C465F">
      <w:pPr>
        <w:pStyle w:val="a3"/>
        <w:spacing w:before="1" w:line="360" w:lineRule="auto"/>
        <w:ind w:right="365" w:firstLine="566"/>
      </w:pPr>
      <w:r>
        <w:t>Проблема використання лінгвістичних знань для викриття окремих видів</w:t>
      </w:r>
      <w:r>
        <w:rPr>
          <w:spacing w:val="-67"/>
        </w:rPr>
        <w:t xml:space="preserve"> </w:t>
      </w:r>
      <w:r>
        <w:t>злочинів</w:t>
      </w:r>
      <w:r>
        <w:rPr>
          <w:spacing w:val="1"/>
        </w:rPr>
        <w:t xml:space="preserve"> </w:t>
      </w:r>
      <w:r>
        <w:t>у різні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висвітлювалась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вітчизняними,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 зарубіжними</w:t>
      </w:r>
      <w:r>
        <w:rPr>
          <w:spacing w:val="1"/>
        </w:rPr>
        <w:t xml:space="preserve"> </w:t>
      </w:r>
      <w:r>
        <w:t>науковцями-криміналістами,</w:t>
      </w:r>
      <w:r>
        <w:rPr>
          <w:spacing w:val="70"/>
        </w:rPr>
        <w:t xml:space="preserve"> </w:t>
      </w:r>
      <w:r>
        <w:t>такими</w:t>
      </w:r>
      <w:r>
        <w:rPr>
          <w:spacing w:val="70"/>
        </w:rPr>
        <w:t xml:space="preserve"> </w:t>
      </w:r>
      <w:r>
        <w:t>як:</w:t>
      </w:r>
      <w:r>
        <w:rPr>
          <w:spacing w:val="70"/>
        </w:rPr>
        <w:t xml:space="preserve"> </w:t>
      </w:r>
      <w:r>
        <w:t>Т. В. Аверьянова,</w:t>
      </w:r>
      <w:r>
        <w:rPr>
          <w:spacing w:val="70"/>
        </w:rPr>
        <w:t xml:space="preserve"> </w:t>
      </w:r>
      <w:r>
        <w:t>Л. Ю. Ароцкер,</w:t>
      </w:r>
      <w:r>
        <w:rPr>
          <w:spacing w:val="1"/>
        </w:rPr>
        <w:t xml:space="preserve"> </w:t>
      </w:r>
      <w:r>
        <w:t>Е. У. Бабаєва,</w:t>
      </w:r>
      <w:r>
        <w:rPr>
          <w:spacing w:val="71"/>
        </w:rPr>
        <w:t xml:space="preserve"> </w:t>
      </w:r>
      <w:r>
        <w:t>Р. С. Бєлкін,</w:t>
      </w:r>
      <w:r>
        <w:rPr>
          <w:spacing w:val="71"/>
        </w:rPr>
        <w:t xml:space="preserve"> </w:t>
      </w:r>
      <w:r>
        <w:t>Є. Ф. Буринський,   А. І. Вінберг,   В. К. Войнов,</w:t>
      </w:r>
      <w:r>
        <w:rPr>
          <w:spacing w:val="-67"/>
        </w:rPr>
        <w:t xml:space="preserve"> </w:t>
      </w:r>
      <w:r>
        <w:t xml:space="preserve">С. М. Вул,     </w:t>
      </w:r>
      <w:r>
        <w:rPr>
          <w:spacing w:val="1"/>
        </w:rPr>
        <w:t xml:space="preserve"> </w:t>
      </w:r>
      <w:r>
        <w:t>Г. Л. Грановський,       А. К. Дамбраускайте,       Г. Д. Маркова,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М.</w:t>
      </w:r>
      <w:r>
        <w:rPr>
          <w:spacing w:val="-2"/>
        </w:rPr>
        <w:t xml:space="preserve"> </w:t>
      </w:r>
      <w:r>
        <w:t>Потапов,</w:t>
      </w:r>
      <w:r>
        <w:rPr>
          <w:spacing w:val="-1"/>
        </w:rPr>
        <w:t xml:space="preserve"> </w:t>
      </w:r>
      <w:r>
        <w:t>М.</w:t>
      </w:r>
      <w:r>
        <w:rPr>
          <w:spacing w:val="-1"/>
        </w:rPr>
        <w:t xml:space="preserve"> </w:t>
      </w:r>
      <w:r>
        <w:t>Я.</w:t>
      </w:r>
      <w:r>
        <w:rPr>
          <w:spacing w:val="-1"/>
        </w:rPr>
        <w:t xml:space="preserve"> </w:t>
      </w:r>
      <w:r>
        <w:t>Сегай,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І.</w:t>
      </w:r>
      <w:r>
        <w:rPr>
          <w:spacing w:val="-1"/>
        </w:rPr>
        <w:t xml:space="preserve"> </w:t>
      </w:r>
      <w:r>
        <w:t>Тихенко</w:t>
      </w:r>
      <w:r>
        <w:rPr>
          <w:spacing w:val="1"/>
        </w:rPr>
        <w:t xml:space="preserve"> </w:t>
      </w:r>
      <w:r>
        <w:t>та інші.</w:t>
      </w:r>
    </w:p>
    <w:p w:rsidR="00F3144D" w:rsidRDefault="001C465F">
      <w:pPr>
        <w:pStyle w:val="a3"/>
        <w:spacing w:before="2" w:line="360" w:lineRule="auto"/>
        <w:ind w:right="369" w:firstLine="566"/>
      </w:pPr>
      <w:r>
        <w:t>Здебільшого</w:t>
      </w:r>
      <w:r>
        <w:rPr>
          <w:spacing w:val="1"/>
        </w:rPr>
        <w:t xml:space="preserve"> </w:t>
      </w:r>
      <w:r>
        <w:t>означені</w:t>
      </w:r>
      <w:r>
        <w:rPr>
          <w:spacing w:val="1"/>
        </w:rPr>
        <w:t xml:space="preserve"> </w:t>
      </w:r>
      <w:r>
        <w:t>автори</w:t>
      </w:r>
      <w:r>
        <w:rPr>
          <w:spacing w:val="1"/>
        </w:rPr>
        <w:t xml:space="preserve"> </w:t>
      </w:r>
      <w:r>
        <w:t>досліджували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ознак</w:t>
      </w:r>
      <w:r>
        <w:rPr>
          <w:spacing w:val="1"/>
        </w:rPr>
        <w:t xml:space="preserve"> </w:t>
      </w:r>
      <w:r>
        <w:t>писемного</w:t>
      </w:r>
      <w:r>
        <w:rPr>
          <w:spacing w:val="1"/>
        </w:rPr>
        <w:t xml:space="preserve"> </w:t>
      </w:r>
      <w:r>
        <w:t>мовлення</w:t>
      </w:r>
      <w:r>
        <w:rPr>
          <w:spacing w:val="1"/>
        </w:rPr>
        <w:t xml:space="preserve"> </w:t>
      </w:r>
      <w:r>
        <w:t>з метою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почеркознавчої</w:t>
      </w:r>
      <w:r>
        <w:rPr>
          <w:spacing w:val="1"/>
        </w:rPr>
        <w:t xml:space="preserve"> </w:t>
      </w:r>
      <w:r>
        <w:t>експертизи, визначали предмет, мету, завдання лінгвістичної (авторознавчої)</w:t>
      </w:r>
      <w:r>
        <w:rPr>
          <w:spacing w:val="1"/>
        </w:rPr>
        <w:t xml:space="preserve"> </w:t>
      </w:r>
      <w:r>
        <w:t>експертизи</w:t>
      </w:r>
      <w:r>
        <w:rPr>
          <w:spacing w:val="-1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метою</w:t>
      </w:r>
      <w:r>
        <w:rPr>
          <w:spacing w:val="-4"/>
        </w:rPr>
        <w:t xml:space="preserve"> </w:t>
      </w:r>
      <w:r>
        <w:t>встановлення авторства.</w:t>
      </w:r>
    </w:p>
    <w:p w:rsidR="00F3144D" w:rsidRDefault="001C465F">
      <w:pPr>
        <w:pStyle w:val="a3"/>
        <w:spacing w:line="360" w:lineRule="auto"/>
        <w:ind w:right="366" w:firstLine="566"/>
      </w:pPr>
      <w:r>
        <w:t>У</w:t>
      </w:r>
      <w:r>
        <w:rPr>
          <w:spacing w:val="-1"/>
        </w:rPr>
        <w:t xml:space="preserve"> </w:t>
      </w:r>
      <w:r>
        <w:t xml:space="preserve">сучасній   </w:t>
      </w:r>
      <w:r>
        <w:rPr>
          <w:spacing w:val="20"/>
        </w:rPr>
        <w:t xml:space="preserve"> </w:t>
      </w:r>
      <w:r>
        <w:t xml:space="preserve">лінгвістичній    </w:t>
      </w:r>
      <w:r>
        <w:rPr>
          <w:spacing w:val="19"/>
        </w:rPr>
        <w:t xml:space="preserve"> </w:t>
      </w:r>
      <w:r>
        <w:t xml:space="preserve">експертизі,   </w:t>
      </w:r>
      <w:r>
        <w:t xml:space="preserve"> </w:t>
      </w:r>
      <w:r>
        <w:rPr>
          <w:spacing w:val="18"/>
        </w:rPr>
        <w:t xml:space="preserve"> </w:t>
      </w:r>
      <w:r>
        <w:t xml:space="preserve">крім    </w:t>
      </w:r>
      <w:r>
        <w:rPr>
          <w:spacing w:val="18"/>
        </w:rPr>
        <w:t xml:space="preserve"> </w:t>
      </w:r>
      <w:r>
        <w:t xml:space="preserve">питань,    </w:t>
      </w:r>
      <w:r>
        <w:rPr>
          <w:spacing w:val="15"/>
        </w:rPr>
        <w:t xml:space="preserve"> </w:t>
      </w:r>
      <w:r>
        <w:t>пов’язаних</w:t>
      </w:r>
      <w:r>
        <w:rPr>
          <w:spacing w:val="-68"/>
        </w:rPr>
        <w:t xml:space="preserve"> </w:t>
      </w:r>
      <w:r>
        <w:t>з ідентифікуванням</w:t>
      </w:r>
      <w:r>
        <w:rPr>
          <w:spacing w:val="1"/>
        </w:rPr>
        <w:t xml:space="preserve"> </w:t>
      </w:r>
      <w:r>
        <w:t>автора,</w:t>
      </w:r>
      <w:r>
        <w:rPr>
          <w:spacing w:val="1"/>
        </w:rPr>
        <w:t xml:space="preserve"> </w:t>
      </w:r>
      <w:r>
        <w:t>вирішуються</w:t>
      </w:r>
      <w:r>
        <w:rPr>
          <w:spacing w:val="1"/>
        </w:rPr>
        <w:t xml:space="preserve"> </w:t>
      </w:r>
      <w:r>
        <w:t>семантико-текстуальні</w:t>
      </w:r>
      <w:r>
        <w:rPr>
          <w:spacing w:val="1"/>
        </w:rPr>
        <w:t xml:space="preserve"> </w:t>
      </w:r>
      <w:r>
        <w:t>питання,</w:t>
      </w:r>
      <w:r>
        <w:rPr>
          <w:spacing w:val="-67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висловлювань</w:t>
      </w:r>
      <w:r>
        <w:rPr>
          <w:spacing w:val="1"/>
        </w:rPr>
        <w:t xml:space="preserve"> </w:t>
      </w:r>
      <w:r>
        <w:t>у формі</w:t>
      </w:r>
      <w:r>
        <w:rPr>
          <w:spacing w:val="1"/>
        </w:rPr>
        <w:t xml:space="preserve"> </w:t>
      </w:r>
      <w:r>
        <w:t>закликів,</w:t>
      </w:r>
      <w:r>
        <w:rPr>
          <w:spacing w:val="1"/>
        </w:rPr>
        <w:t xml:space="preserve"> </w:t>
      </w:r>
      <w:r>
        <w:t>погроз,</w:t>
      </w:r>
      <w:r>
        <w:rPr>
          <w:spacing w:val="-67"/>
        </w:rPr>
        <w:t xml:space="preserve"> </w:t>
      </w:r>
      <w:r>
        <w:t>пропаганди,</w:t>
      </w:r>
      <w:r>
        <w:rPr>
          <w:spacing w:val="65"/>
        </w:rPr>
        <w:t xml:space="preserve"> </w:t>
      </w:r>
      <w:r>
        <w:t>що</w:t>
      </w:r>
      <w:r>
        <w:rPr>
          <w:spacing w:val="66"/>
        </w:rPr>
        <w:t xml:space="preserve"> </w:t>
      </w:r>
      <w:r>
        <w:t>потребує</w:t>
      </w:r>
      <w:r>
        <w:rPr>
          <w:spacing w:val="65"/>
        </w:rPr>
        <w:t xml:space="preserve"> </w:t>
      </w:r>
      <w:r>
        <w:t>розробки</w:t>
      </w:r>
      <w:r>
        <w:rPr>
          <w:spacing w:val="66"/>
        </w:rPr>
        <w:t xml:space="preserve"> </w:t>
      </w:r>
      <w:r>
        <w:t>відповідних</w:t>
      </w:r>
      <w:r>
        <w:rPr>
          <w:spacing w:val="66"/>
        </w:rPr>
        <w:t xml:space="preserve"> </w:t>
      </w:r>
      <w:r>
        <w:t>методик</w:t>
      </w:r>
      <w:r>
        <w:rPr>
          <w:spacing w:val="64"/>
        </w:rPr>
        <w:t xml:space="preserve"> </w:t>
      </w:r>
      <w:r>
        <w:t>із</w:t>
      </w:r>
      <w:r>
        <w:rPr>
          <w:spacing w:val="65"/>
        </w:rPr>
        <w:t xml:space="preserve"> </w:t>
      </w:r>
      <w:r>
        <w:t>використанням</w:t>
      </w:r>
    </w:p>
    <w:p w:rsidR="00F3144D" w:rsidRDefault="0079750E">
      <w:pPr>
        <w:pStyle w:val="a3"/>
        <w:spacing w:before="8"/>
        <w:ind w:left="0"/>
        <w:jc w:val="left"/>
        <w:rPr>
          <w:sz w:val="1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90400" behindDoc="1" locked="0" layoutInCell="1" allowOverlap="1">
                <wp:simplePos x="0" y="0"/>
                <wp:positionH relativeFrom="page">
                  <wp:posOffset>1043940</wp:posOffset>
                </wp:positionH>
                <wp:positionV relativeFrom="paragraph">
                  <wp:posOffset>161925</wp:posOffset>
                </wp:positionV>
                <wp:extent cx="1828800" cy="8890"/>
                <wp:effectExtent l="0" t="0" r="0" b="0"/>
                <wp:wrapTopAndBottom/>
                <wp:docPr id="58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59AFA6" id="Rectangle 58" o:spid="_x0000_s1026" style="position:absolute;margin-left:82.2pt;margin-top:12.75pt;width:2in;height:.7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" fillcolor="black" stroked="f">
                <w10:wrap type="topAndBottom" anchorx="page"/>
              </v:rect>
            </w:pict>
          </mc:Fallback>
        </mc:AlternateContent>
      </w:r>
    </w:p>
    <w:p w:rsidR="00F3144D" w:rsidRDefault="001C465F">
      <w:pPr>
        <w:spacing w:before="67"/>
        <w:ind w:left="484" w:right="368"/>
        <w:jc w:val="both"/>
        <w:rPr>
          <w:sz w:val="20"/>
        </w:rPr>
      </w:pPr>
      <w:r>
        <w:rPr>
          <w:sz w:val="20"/>
          <w:vertAlign w:val="superscript"/>
        </w:rPr>
        <w:t>4</w:t>
      </w:r>
      <w:r>
        <w:rPr>
          <w:sz w:val="20"/>
        </w:rPr>
        <w:t xml:space="preserve"> Бец В. [Авдеенко И. К.]. Босяцкий словарь : Опыт словотолкователя выражений, употребляемых босяками.</w:t>
      </w:r>
      <w:r>
        <w:rPr>
          <w:spacing w:val="1"/>
          <w:sz w:val="20"/>
        </w:rPr>
        <w:t xml:space="preserve"> </w:t>
      </w:r>
      <w:r>
        <w:rPr>
          <w:sz w:val="20"/>
        </w:rPr>
        <w:t>Одесса,</w:t>
      </w:r>
      <w:r>
        <w:rPr>
          <w:spacing w:val="1"/>
          <w:sz w:val="20"/>
        </w:rPr>
        <w:t xml:space="preserve"> </w:t>
      </w:r>
      <w:r>
        <w:rPr>
          <w:sz w:val="20"/>
        </w:rPr>
        <w:t>1903.</w:t>
      </w:r>
      <w:r>
        <w:rPr>
          <w:spacing w:val="1"/>
          <w:sz w:val="20"/>
        </w:rPr>
        <w:t xml:space="preserve"> </w:t>
      </w:r>
      <w:r>
        <w:rPr>
          <w:sz w:val="20"/>
        </w:rPr>
        <w:t>8 с.</w:t>
      </w:r>
      <w:r>
        <w:rPr>
          <w:spacing w:val="1"/>
          <w:sz w:val="20"/>
        </w:rPr>
        <w:t xml:space="preserve"> </w:t>
      </w:r>
      <w:r>
        <w:rPr>
          <w:sz w:val="20"/>
        </w:rPr>
        <w:t>Потапов</w:t>
      </w:r>
      <w:r>
        <w:rPr>
          <w:spacing w:val="1"/>
          <w:sz w:val="20"/>
        </w:rPr>
        <w:t xml:space="preserve"> </w:t>
      </w:r>
      <w:r>
        <w:rPr>
          <w:sz w:val="20"/>
        </w:rPr>
        <w:t>С. М.</w:t>
      </w:r>
      <w:r>
        <w:rPr>
          <w:spacing w:val="1"/>
          <w:sz w:val="20"/>
        </w:rPr>
        <w:t xml:space="preserve"> </w:t>
      </w:r>
      <w:r>
        <w:rPr>
          <w:sz w:val="20"/>
        </w:rPr>
        <w:t>Словарь</w:t>
      </w:r>
      <w:r>
        <w:rPr>
          <w:spacing w:val="1"/>
          <w:sz w:val="20"/>
        </w:rPr>
        <w:t xml:space="preserve"> </w:t>
      </w:r>
      <w:r>
        <w:rPr>
          <w:sz w:val="20"/>
        </w:rPr>
        <w:t>жаргона</w:t>
      </w:r>
      <w:r>
        <w:rPr>
          <w:spacing w:val="1"/>
          <w:sz w:val="20"/>
        </w:rPr>
        <w:t xml:space="preserve"> </w:t>
      </w:r>
      <w:r>
        <w:rPr>
          <w:sz w:val="20"/>
        </w:rPr>
        <w:t>преступников</w:t>
      </w:r>
      <w:r>
        <w:rPr>
          <w:spacing w:val="1"/>
          <w:sz w:val="20"/>
        </w:rPr>
        <w:t xml:space="preserve"> </w:t>
      </w:r>
      <w:r>
        <w:rPr>
          <w:sz w:val="20"/>
        </w:rPr>
        <w:t>(Блатная</w:t>
      </w:r>
      <w:r>
        <w:rPr>
          <w:spacing w:val="1"/>
          <w:sz w:val="20"/>
        </w:rPr>
        <w:t xml:space="preserve"> </w:t>
      </w:r>
      <w:r>
        <w:rPr>
          <w:sz w:val="20"/>
        </w:rPr>
        <w:t>музыка).</w:t>
      </w:r>
      <w:r>
        <w:rPr>
          <w:spacing w:val="1"/>
          <w:sz w:val="20"/>
        </w:rPr>
        <w:t xml:space="preserve"> </w:t>
      </w:r>
      <w:r>
        <w:rPr>
          <w:sz w:val="20"/>
        </w:rPr>
        <w:t>Москва :</w:t>
      </w:r>
      <w:r>
        <w:rPr>
          <w:spacing w:val="1"/>
          <w:sz w:val="20"/>
        </w:rPr>
        <w:t xml:space="preserve"> </w:t>
      </w:r>
      <w:r>
        <w:rPr>
          <w:sz w:val="20"/>
        </w:rPr>
        <w:t>Изд-во</w:t>
      </w:r>
      <w:r>
        <w:rPr>
          <w:spacing w:val="1"/>
          <w:sz w:val="20"/>
        </w:rPr>
        <w:t xml:space="preserve"> </w:t>
      </w:r>
      <w:r>
        <w:rPr>
          <w:sz w:val="20"/>
        </w:rPr>
        <w:t>Народного комиссариата внутренних</w:t>
      </w:r>
      <w:r>
        <w:rPr>
          <w:spacing w:val="-1"/>
          <w:sz w:val="20"/>
        </w:rPr>
        <w:t xml:space="preserve"> </w:t>
      </w:r>
      <w:r>
        <w:rPr>
          <w:sz w:val="20"/>
        </w:rPr>
        <w:t>дел, 1927. 197</w:t>
      </w:r>
      <w:r>
        <w:rPr>
          <w:spacing w:val="4"/>
          <w:sz w:val="20"/>
        </w:rPr>
        <w:t xml:space="preserve"> </w:t>
      </w:r>
      <w:r>
        <w:rPr>
          <w:sz w:val="20"/>
        </w:rPr>
        <w:t>с.</w:t>
      </w:r>
    </w:p>
    <w:p w:rsidR="00F3144D" w:rsidRDefault="00F3144D">
      <w:pPr>
        <w:jc w:val="both"/>
        <w:rPr>
          <w:sz w:val="20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7"/>
      </w:pPr>
      <w:r>
        <w:t>багатої</w:t>
      </w:r>
      <w:r>
        <w:rPr>
          <w:spacing w:val="1"/>
        </w:rPr>
        <w:t xml:space="preserve"> </w:t>
      </w:r>
      <w:r>
        <w:t>палітри</w:t>
      </w:r>
      <w:r>
        <w:rPr>
          <w:spacing w:val="1"/>
        </w:rPr>
        <w:t xml:space="preserve"> </w:t>
      </w:r>
      <w:r>
        <w:t>різноманітних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і суміжних</w:t>
      </w:r>
      <w:r>
        <w:rPr>
          <w:spacing w:val="70"/>
        </w:rPr>
        <w:t xml:space="preserve"> </w:t>
      </w:r>
      <w:r>
        <w:t>із</w:t>
      </w:r>
      <w:r>
        <w:rPr>
          <w:spacing w:val="70"/>
        </w:rPr>
        <w:t xml:space="preserve"> </w:t>
      </w:r>
      <w:r>
        <w:t>лінгвістикою</w:t>
      </w:r>
      <w:r>
        <w:rPr>
          <w:spacing w:val="1"/>
        </w:rPr>
        <w:t xml:space="preserve"> </w:t>
      </w:r>
      <w:r>
        <w:t>знань.</w:t>
      </w:r>
    </w:p>
    <w:p w:rsidR="00F3144D" w:rsidRDefault="001C465F">
      <w:pPr>
        <w:pStyle w:val="a3"/>
        <w:spacing w:before="2" w:line="360" w:lineRule="auto"/>
        <w:ind w:right="369" w:firstLine="566"/>
      </w:pPr>
      <w:r>
        <w:t>Окреслене підтверджує актуальність дослідження ролі мовного простору</w:t>
      </w:r>
      <w:r>
        <w:rPr>
          <w:spacing w:val="-67"/>
        </w:rPr>
        <w:t xml:space="preserve"> </w:t>
      </w:r>
      <w:r>
        <w:t>і лінгвістичних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у визначенні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соціальних</w:t>
      </w:r>
      <w:r>
        <w:rPr>
          <w:spacing w:val="71"/>
        </w:rPr>
        <w:t xml:space="preserve"> </w:t>
      </w:r>
      <w:r>
        <w:t>чинників</w:t>
      </w:r>
      <w:r>
        <w:rPr>
          <w:spacing w:val="1"/>
        </w:rPr>
        <w:t xml:space="preserve"> </w:t>
      </w:r>
      <w:r>
        <w:t>злочинності.</w:t>
      </w:r>
    </w:p>
    <w:p w:rsidR="00F3144D" w:rsidRDefault="001C465F">
      <w:pPr>
        <w:pStyle w:val="a3"/>
        <w:spacing w:line="360" w:lineRule="auto"/>
        <w:ind w:right="367" w:firstLine="566"/>
      </w:pPr>
      <w:r>
        <w:t xml:space="preserve">З урахуванням того, що </w:t>
      </w:r>
      <w:r>
        <w:rPr>
          <w:b/>
          <w:i/>
        </w:rPr>
        <w:t xml:space="preserve">об’єктом дослідження </w:t>
      </w:r>
      <w:r>
        <w:t>виступають лінгвістичні</w:t>
      </w:r>
      <w:r>
        <w:rPr>
          <w:spacing w:val="1"/>
        </w:rPr>
        <w:t xml:space="preserve"> </w:t>
      </w:r>
      <w:r>
        <w:t>маркери</w:t>
      </w:r>
      <w:r>
        <w:rPr>
          <w:spacing w:val="1"/>
        </w:rPr>
        <w:t xml:space="preserve"> </w:t>
      </w:r>
      <w:r>
        <w:t>злочинної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 xml:space="preserve">а </w:t>
      </w:r>
      <w:r>
        <w:rPr>
          <w:b/>
          <w:i/>
        </w:rPr>
        <w:t>предметом</w:t>
      </w:r>
      <w:r>
        <w:rPr>
          <w:b/>
          <w:i/>
          <w:spacing w:val="1"/>
        </w:rPr>
        <w:t xml:space="preserve"> </w:t>
      </w:r>
      <w:r>
        <w:t>є соціально-мовні</w:t>
      </w:r>
      <w:r>
        <w:rPr>
          <w:spacing w:val="1"/>
        </w:rPr>
        <w:t xml:space="preserve"> </w:t>
      </w:r>
      <w:r>
        <w:t>чинники</w:t>
      </w:r>
      <w:r>
        <w:rPr>
          <w:spacing w:val="1"/>
        </w:rPr>
        <w:t xml:space="preserve"> </w:t>
      </w:r>
      <w:r>
        <w:t>злочинності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у викритті</w:t>
      </w:r>
      <w:r>
        <w:rPr>
          <w:spacing w:val="1"/>
        </w:rPr>
        <w:t xml:space="preserve"> </w:t>
      </w:r>
      <w:r>
        <w:t>злочину,</w:t>
      </w:r>
      <w:r>
        <w:rPr>
          <w:spacing w:val="71"/>
        </w:rPr>
        <w:t xml:space="preserve"> </w:t>
      </w:r>
      <w:r>
        <w:rPr>
          <w:b/>
          <w:i/>
        </w:rPr>
        <w:t>мета</w:t>
      </w:r>
      <w:r>
        <w:rPr>
          <w:b/>
          <w:i/>
          <w:spacing w:val="1"/>
        </w:rPr>
        <w:t xml:space="preserve"> </w:t>
      </w:r>
      <w:r>
        <w:rPr>
          <w:b/>
          <w:i/>
        </w:rPr>
        <w:t>дослідження</w:t>
      </w:r>
      <w:r>
        <w:rPr>
          <w:b/>
          <w:i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у викритті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злочинності</w:t>
      </w:r>
      <w:r>
        <w:rPr>
          <w:spacing w:val="1"/>
        </w:rPr>
        <w:t xml:space="preserve"> </w:t>
      </w:r>
      <w:r>
        <w:t>з урахуванням</w:t>
      </w:r>
      <w:r>
        <w:rPr>
          <w:spacing w:val="1"/>
        </w:rPr>
        <w:t xml:space="preserve"> </w:t>
      </w:r>
      <w:r>
        <w:t>постійних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діючого</w:t>
      </w:r>
      <w:r>
        <w:rPr>
          <w:spacing w:val="1"/>
        </w:rPr>
        <w:t xml:space="preserve"> </w:t>
      </w:r>
      <w:r>
        <w:t>вітчизняного</w:t>
      </w:r>
      <w:r>
        <w:rPr>
          <w:spacing w:val="-1"/>
        </w:rPr>
        <w:t xml:space="preserve"> </w:t>
      </w:r>
      <w:r>
        <w:t>законодавства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сучасних</w:t>
      </w:r>
      <w:r>
        <w:rPr>
          <w:spacing w:val="-4"/>
        </w:rPr>
        <w:t xml:space="preserve"> </w:t>
      </w:r>
      <w:r>
        <w:t>соціально-політичних умов</w:t>
      </w:r>
      <w:r>
        <w:rPr>
          <w:spacing w:val="-4"/>
        </w:rPr>
        <w:t xml:space="preserve"> </w:t>
      </w:r>
      <w:r>
        <w:t>життя.</w:t>
      </w:r>
    </w:p>
    <w:p w:rsidR="00F3144D" w:rsidRDefault="001C465F">
      <w:pPr>
        <w:pStyle w:val="a3"/>
        <w:ind w:left="1050"/>
        <w:rPr>
          <w:b/>
        </w:rPr>
      </w:pPr>
      <w:r>
        <w:t>Задля</w:t>
      </w:r>
      <w:r>
        <w:rPr>
          <w:spacing w:val="-4"/>
        </w:rPr>
        <w:t xml:space="preserve"> </w:t>
      </w:r>
      <w:r>
        <w:t>досягнення</w:t>
      </w:r>
      <w:r>
        <w:rPr>
          <w:spacing w:val="-3"/>
        </w:rPr>
        <w:t xml:space="preserve"> </w:t>
      </w:r>
      <w:r>
        <w:t>поставленої</w:t>
      </w:r>
      <w:r>
        <w:rPr>
          <w:spacing w:val="-2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поставлено</w:t>
      </w:r>
      <w:r>
        <w:rPr>
          <w:spacing w:val="-6"/>
        </w:rPr>
        <w:t xml:space="preserve"> </w:t>
      </w:r>
      <w:r>
        <w:t>наступні</w:t>
      </w:r>
      <w:r>
        <w:rPr>
          <w:spacing w:val="3"/>
        </w:rPr>
        <w:t xml:space="preserve"> </w:t>
      </w:r>
      <w:r>
        <w:rPr>
          <w:b/>
        </w:rPr>
        <w:t>завдання: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356"/>
        </w:tabs>
        <w:spacing w:before="160" w:line="360" w:lineRule="auto"/>
        <w:ind w:right="369" w:firstLine="566"/>
        <w:jc w:val="both"/>
        <w:rPr>
          <w:sz w:val="28"/>
        </w:rPr>
      </w:pPr>
      <w:r>
        <w:rPr>
          <w:sz w:val="28"/>
        </w:rPr>
        <w:t>охарактеризувати та систематизувати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соціальні чинники злочину та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-1"/>
          <w:sz w:val="28"/>
        </w:rPr>
        <w:t xml:space="preserve"> </w:t>
      </w:r>
      <w:r>
        <w:rPr>
          <w:sz w:val="28"/>
        </w:rPr>
        <w:t>роль</w:t>
      </w:r>
      <w:r>
        <w:rPr>
          <w:spacing w:val="-1"/>
          <w:sz w:val="28"/>
        </w:rPr>
        <w:t xml:space="preserve"> </w:t>
      </w:r>
      <w:r>
        <w:rPr>
          <w:sz w:val="28"/>
        </w:rPr>
        <w:t>мовного простору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4"/>
          <w:sz w:val="28"/>
        </w:rPr>
        <w:t xml:space="preserve"> </w:t>
      </w:r>
      <w:r>
        <w:rPr>
          <w:sz w:val="28"/>
        </w:rPr>
        <w:t>його викритті;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356"/>
        </w:tabs>
        <w:spacing w:before="2" w:line="360" w:lineRule="auto"/>
        <w:ind w:right="365" w:firstLine="566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становлення,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розвиток,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методологічну</w:t>
      </w:r>
      <w:r>
        <w:rPr>
          <w:spacing w:val="1"/>
          <w:sz w:val="28"/>
        </w:rPr>
        <w:t xml:space="preserve"> </w:t>
      </w:r>
      <w:r>
        <w:rPr>
          <w:sz w:val="28"/>
        </w:rPr>
        <w:t>розгалуженість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лінгвістичної</w:t>
      </w:r>
      <w:r>
        <w:rPr>
          <w:spacing w:val="-3"/>
          <w:sz w:val="28"/>
        </w:rPr>
        <w:t xml:space="preserve"> </w:t>
      </w:r>
      <w:r>
        <w:rPr>
          <w:sz w:val="28"/>
        </w:rPr>
        <w:t>експертизи</w:t>
      </w:r>
      <w:r>
        <w:rPr>
          <w:spacing w:val="-1"/>
          <w:sz w:val="28"/>
        </w:rPr>
        <w:t xml:space="preserve"> </w:t>
      </w:r>
      <w:r>
        <w:rPr>
          <w:sz w:val="28"/>
        </w:rPr>
        <w:t>як</w:t>
      </w:r>
      <w:r>
        <w:rPr>
          <w:spacing w:val="-3"/>
          <w:sz w:val="28"/>
        </w:rPr>
        <w:t xml:space="preserve"> </w:t>
      </w:r>
      <w:r>
        <w:rPr>
          <w:sz w:val="28"/>
        </w:rPr>
        <w:t>прикладного напряму</w:t>
      </w:r>
      <w:r>
        <w:rPr>
          <w:spacing w:val="-5"/>
          <w:sz w:val="28"/>
        </w:rPr>
        <w:t xml:space="preserve"> </w:t>
      </w:r>
      <w:r>
        <w:rPr>
          <w:sz w:val="28"/>
        </w:rPr>
        <w:t>лінгвістики;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356"/>
        </w:tabs>
        <w:spacing w:line="360" w:lineRule="auto"/>
        <w:ind w:right="370" w:firstLine="566"/>
        <w:jc w:val="both"/>
        <w:rPr>
          <w:sz w:val="28"/>
        </w:rPr>
      </w:pPr>
      <w:r>
        <w:rPr>
          <w:sz w:val="28"/>
        </w:rPr>
        <w:t>визначити об’єкт, предмет й основні завдання сучасної л</w:t>
      </w:r>
      <w:r>
        <w:rPr>
          <w:sz w:val="28"/>
        </w:rPr>
        <w:t>інгвістичної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378"/>
        </w:tabs>
        <w:spacing w:line="362" w:lineRule="auto"/>
        <w:ind w:right="371" w:firstLine="566"/>
        <w:jc w:val="both"/>
        <w:rPr>
          <w:sz w:val="28"/>
        </w:rPr>
      </w:pPr>
      <w:r>
        <w:rPr>
          <w:sz w:val="28"/>
        </w:rPr>
        <w:t>окреслити особливості проведення експертиз стандартними методами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6"/>
          <w:sz w:val="28"/>
        </w:rPr>
        <w:t xml:space="preserve"> </w:t>
      </w:r>
      <w:r>
        <w:rPr>
          <w:sz w:val="28"/>
        </w:rPr>
        <w:t>та їх</w:t>
      </w:r>
      <w:r>
        <w:rPr>
          <w:spacing w:val="1"/>
          <w:sz w:val="28"/>
        </w:rPr>
        <w:t xml:space="preserve"> </w:t>
      </w:r>
      <w:r>
        <w:rPr>
          <w:sz w:val="28"/>
        </w:rPr>
        <w:t>модифікаціями;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430"/>
        </w:tabs>
        <w:spacing w:line="360" w:lineRule="auto"/>
        <w:ind w:right="373" w:firstLine="566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експертизи,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розвивають</w:t>
      </w:r>
      <w:r>
        <w:rPr>
          <w:spacing w:val="1"/>
          <w:sz w:val="28"/>
        </w:rPr>
        <w:t xml:space="preserve"> </w:t>
      </w:r>
      <w:r>
        <w:rPr>
          <w:sz w:val="28"/>
        </w:rPr>
        <w:t>метод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основі</w:t>
      </w:r>
      <w:r>
        <w:rPr>
          <w:spacing w:val="1"/>
          <w:sz w:val="28"/>
        </w:rPr>
        <w:t xml:space="preserve"> </w:t>
      </w:r>
      <w:r>
        <w:rPr>
          <w:sz w:val="28"/>
        </w:rPr>
        <w:t>аналогічної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процедури;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418"/>
        </w:tabs>
        <w:spacing w:line="360" w:lineRule="auto"/>
        <w:ind w:right="369" w:firstLine="566"/>
        <w:jc w:val="both"/>
        <w:rPr>
          <w:sz w:val="28"/>
        </w:rPr>
      </w:pPr>
      <w:r>
        <w:rPr>
          <w:sz w:val="28"/>
        </w:rPr>
        <w:t>систематизувати особливості проведення експертиз із формуванням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пробного арсеналу методик, а також експертиз, що вводять в експертний обіг</w:t>
      </w:r>
      <w:r>
        <w:rPr>
          <w:spacing w:val="1"/>
          <w:sz w:val="28"/>
        </w:rPr>
        <w:t xml:space="preserve"> </w:t>
      </w:r>
      <w:r>
        <w:rPr>
          <w:sz w:val="28"/>
        </w:rPr>
        <w:t>нові 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3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 дослідження;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372"/>
        </w:tabs>
        <w:spacing w:line="360" w:lineRule="auto"/>
        <w:ind w:right="370" w:firstLine="566"/>
        <w:jc w:val="both"/>
        <w:rPr>
          <w:sz w:val="28"/>
        </w:rPr>
      </w:pPr>
      <w:r>
        <w:rPr>
          <w:sz w:val="28"/>
        </w:rPr>
        <w:t>охарактеризувати здобутки та недоліки лінгвістичних експертиз щодо</w:t>
      </w:r>
      <w:r>
        <w:rPr>
          <w:spacing w:val="1"/>
          <w:sz w:val="28"/>
        </w:rPr>
        <w:t xml:space="preserve"> </w:t>
      </w:r>
      <w:r>
        <w:rPr>
          <w:sz w:val="28"/>
        </w:rPr>
        <w:t>окремих категорій злочинів</w:t>
      </w:r>
      <w:r>
        <w:rPr>
          <w:spacing w:val="-1"/>
          <w:sz w:val="28"/>
        </w:rPr>
        <w:t xml:space="preserve"> </w:t>
      </w:r>
      <w:r>
        <w:rPr>
          <w:sz w:val="28"/>
        </w:rPr>
        <w:t>проти держави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Україна;</w:t>
      </w:r>
    </w:p>
    <w:p w:rsidR="00F3144D" w:rsidRDefault="001C465F">
      <w:pPr>
        <w:pStyle w:val="a4"/>
        <w:numPr>
          <w:ilvl w:val="2"/>
          <w:numId w:val="32"/>
        </w:numPr>
        <w:tabs>
          <w:tab w:val="left" w:pos="1564"/>
        </w:tabs>
        <w:spacing w:line="360" w:lineRule="auto"/>
        <w:ind w:right="370" w:firstLine="566"/>
        <w:jc w:val="both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рекламних слоганів,</w:t>
      </w:r>
      <w:r>
        <w:rPr>
          <w:spacing w:val="-5"/>
          <w:sz w:val="28"/>
        </w:rPr>
        <w:t xml:space="preserve"> </w:t>
      </w:r>
      <w:r>
        <w:rPr>
          <w:sz w:val="28"/>
        </w:rPr>
        <w:t>а</w:t>
      </w:r>
      <w:r>
        <w:rPr>
          <w:spacing w:val="-1"/>
          <w:sz w:val="28"/>
        </w:rPr>
        <w:t xml:space="preserve"> </w:t>
      </w:r>
      <w:r>
        <w:rPr>
          <w:sz w:val="28"/>
        </w:rPr>
        <w:t>також</w:t>
      </w:r>
      <w:r>
        <w:rPr>
          <w:spacing w:val="-1"/>
          <w:sz w:val="28"/>
        </w:rPr>
        <w:t xml:space="preserve"> </w:t>
      </w:r>
      <w:r>
        <w:rPr>
          <w:sz w:val="28"/>
        </w:rPr>
        <w:t>антропонімічної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ідентифікації.</w:t>
      </w:r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9" w:firstLine="566"/>
      </w:pPr>
      <w:r>
        <w:rPr>
          <w:i/>
        </w:rPr>
        <w:t xml:space="preserve">Емпіричною базою дослідження </w:t>
      </w:r>
      <w:r>
        <w:t>є узагальнення результатів опрацювання</w:t>
      </w:r>
      <w:r>
        <w:rPr>
          <w:spacing w:val="-67"/>
        </w:rPr>
        <w:t xml:space="preserve"> </w:t>
      </w:r>
      <w:r>
        <w:t>більш ніж 20-ти вироків судів різних рівнів, які містяться у Єдиному</w:t>
      </w:r>
      <w:r>
        <w:t xml:space="preserve"> реєстрі</w:t>
      </w:r>
      <w:r>
        <w:rPr>
          <w:spacing w:val="1"/>
        </w:rPr>
        <w:t xml:space="preserve"> </w:t>
      </w:r>
      <w:r>
        <w:t>судових рішень, а також 20 висновків вітчизняних та зарубіжних експертів 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-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досліджень.</w:t>
      </w:r>
    </w:p>
    <w:p w:rsidR="00F3144D" w:rsidRDefault="001C465F">
      <w:pPr>
        <w:pStyle w:val="a3"/>
        <w:spacing w:line="360" w:lineRule="auto"/>
        <w:ind w:right="362" w:firstLine="566"/>
      </w:pPr>
      <w:r>
        <w:rPr>
          <w:b/>
        </w:rPr>
        <w:t xml:space="preserve">Методи та прийоми дослідження. </w:t>
      </w:r>
      <w:r>
        <w:t>Методологічну основу дослідження</w:t>
      </w:r>
      <w:r>
        <w:rPr>
          <w:spacing w:val="1"/>
        </w:rPr>
        <w:t xml:space="preserve"> </w:t>
      </w:r>
      <w:r>
        <w:t>складає комплекс загальнонаукових та спеціально-наукових методів піз</w:t>
      </w:r>
      <w:r>
        <w:t>нання,</w:t>
      </w:r>
      <w:r>
        <w:rPr>
          <w:spacing w:val="-67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об’єктом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поставлених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достовірних</w:t>
      </w:r>
      <w:r>
        <w:rPr>
          <w:spacing w:val="-67"/>
        </w:rPr>
        <w:t xml:space="preserve"> </w:t>
      </w:r>
      <w:r>
        <w:t>наукових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всебічного</w:t>
      </w:r>
      <w:r>
        <w:rPr>
          <w:spacing w:val="1"/>
        </w:rPr>
        <w:t xml:space="preserve"> </w:t>
      </w:r>
      <w:r>
        <w:t>висвітлення</w:t>
      </w:r>
      <w:r>
        <w:rPr>
          <w:spacing w:val="1"/>
        </w:rPr>
        <w:t xml:space="preserve"> </w:t>
      </w:r>
      <w:r>
        <w:t>досліджуваної</w:t>
      </w:r>
      <w:r>
        <w:rPr>
          <w:spacing w:val="1"/>
        </w:rPr>
        <w:t xml:space="preserve"> </w:t>
      </w:r>
      <w:r>
        <w:t>проблеми.</w:t>
      </w:r>
      <w:r>
        <w:rPr>
          <w:spacing w:val="1"/>
        </w:rPr>
        <w:t xml:space="preserve"> </w:t>
      </w:r>
      <w:r>
        <w:t>Специфіка</w:t>
      </w:r>
      <w:r>
        <w:rPr>
          <w:spacing w:val="1"/>
        </w:rPr>
        <w:t xml:space="preserve"> </w:t>
      </w:r>
      <w:r>
        <w:t>об'єкта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предмета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зумовила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герменевтичного підходу у поєднанні із спектром лінгвістичних методів, який</w:t>
      </w:r>
      <w:r>
        <w:rPr>
          <w:spacing w:val="-67"/>
        </w:rPr>
        <w:t xml:space="preserve"> </w:t>
      </w:r>
      <w:r>
        <w:t>надав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встановити</w:t>
      </w:r>
      <w:r>
        <w:rPr>
          <w:spacing w:val="1"/>
        </w:rPr>
        <w:t xml:space="preserve"> </w:t>
      </w:r>
      <w:r>
        <w:t>змістовне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дефініцій.</w:t>
      </w:r>
      <w:r>
        <w:rPr>
          <w:spacing w:val="1"/>
        </w:rPr>
        <w:t xml:space="preserve"> </w:t>
      </w:r>
      <w:r>
        <w:t>Лінгвістичний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логіко-семантичний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розгляді</w:t>
      </w:r>
      <w:r>
        <w:rPr>
          <w:spacing w:val="-67"/>
        </w:rPr>
        <w:t xml:space="preserve"> </w:t>
      </w:r>
      <w:r>
        <w:t>термінологічних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</w:t>
      </w:r>
      <w:r>
        <w:t>оглибленні</w:t>
      </w:r>
      <w:r>
        <w:rPr>
          <w:spacing w:val="1"/>
        </w:rPr>
        <w:t xml:space="preserve"> </w:t>
      </w:r>
      <w:r>
        <w:t>понятійного</w:t>
      </w:r>
      <w:r>
        <w:rPr>
          <w:spacing w:val="1"/>
        </w:rPr>
        <w:t xml:space="preserve"> </w:t>
      </w:r>
      <w:r>
        <w:t>апарату.</w:t>
      </w:r>
      <w:r>
        <w:rPr>
          <w:spacing w:val="1"/>
        </w:rPr>
        <w:t xml:space="preserve"> </w:t>
      </w:r>
      <w:r>
        <w:t>Аналітичний</w:t>
      </w:r>
      <w:r>
        <w:rPr>
          <w:spacing w:val="-67"/>
        </w:rPr>
        <w:t xml:space="preserve"> </w:t>
      </w:r>
      <w:r>
        <w:t>метод надав можливість встановити необхідність внесення змін до діючого</w:t>
      </w:r>
      <w:r>
        <w:rPr>
          <w:spacing w:val="1"/>
        </w:rPr>
        <w:t xml:space="preserve"> </w:t>
      </w:r>
      <w:r>
        <w:t>вітчизняного законодавства. Системно-структурний метод застосовувався при</w:t>
      </w:r>
      <w:r>
        <w:rPr>
          <w:spacing w:val="-67"/>
        </w:rPr>
        <w:t xml:space="preserve"> </w:t>
      </w:r>
      <w:r>
        <w:t>аналізі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правоохоронних</w:t>
      </w:r>
      <w:r>
        <w:rPr>
          <w:spacing w:val="1"/>
        </w:rPr>
        <w:t xml:space="preserve"> </w:t>
      </w:r>
      <w:r>
        <w:t>органів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формально-юридичний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нормативно-</w:t>
      </w:r>
      <w:r>
        <w:rPr>
          <w:spacing w:val="1"/>
        </w:rPr>
        <w:t xml:space="preserve"> </w:t>
      </w:r>
      <w:r>
        <w:t>правових</w:t>
      </w:r>
      <w:r>
        <w:rPr>
          <w:spacing w:val="1"/>
        </w:rPr>
        <w:t xml:space="preserve"> </w:t>
      </w:r>
      <w:r>
        <w:t>актів,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регламентують</w:t>
      </w:r>
      <w:r>
        <w:rPr>
          <w:spacing w:val="1"/>
        </w:rPr>
        <w:t xml:space="preserve"> </w:t>
      </w:r>
      <w:r>
        <w:t>експертну</w:t>
      </w:r>
      <w:r>
        <w:rPr>
          <w:spacing w:val="1"/>
        </w:rPr>
        <w:t xml:space="preserve"> </w:t>
      </w:r>
      <w:r>
        <w:t>діяльність.</w:t>
      </w:r>
      <w:r>
        <w:rPr>
          <w:spacing w:val="1"/>
        </w:rPr>
        <w:t xml:space="preserve"> </w:t>
      </w:r>
      <w:r>
        <w:t>Окрім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використовувався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синтезу</w:t>
      </w:r>
      <w:r>
        <w:rPr>
          <w:spacing w:val="1"/>
        </w:rPr>
        <w:t xml:space="preserve"> </w:t>
      </w:r>
      <w:r>
        <w:t>сформульовано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д</w:t>
      </w:r>
      <w:r>
        <w:t>ослідження.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формальної</w:t>
      </w:r>
      <w:r>
        <w:rPr>
          <w:spacing w:val="1"/>
        </w:rPr>
        <w:t xml:space="preserve"> </w:t>
      </w:r>
      <w:r>
        <w:t>логіки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послідовності,</w:t>
      </w:r>
      <w:r>
        <w:rPr>
          <w:spacing w:val="1"/>
        </w:rPr>
        <w:t xml:space="preserve"> </w:t>
      </w:r>
      <w:r>
        <w:t>визначеності,</w:t>
      </w:r>
      <w:r>
        <w:rPr>
          <w:spacing w:val="1"/>
        </w:rPr>
        <w:t xml:space="preserve"> </w:t>
      </w:r>
      <w:r>
        <w:t>несуперечності</w:t>
      </w:r>
      <w:r>
        <w:rPr>
          <w:spacing w:val="1"/>
        </w:rPr>
        <w:t xml:space="preserve"> </w:t>
      </w:r>
      <w:r>
        <w:t>й</w:t>
      </w:r>
      <w:r>
        <w:rPr>
          <w:spacing w:val="-67"/>
        </w:rPr>
        <w:t xml:space="preserve"> </w:t>
      </w:r>
      <w:r>
        <w:t>обґрунтованості</w:t>
      </w:r>
      <w:r>
        <w:rPr>
          <w:spacing w:val="1"/>
        </w:rPr>
        <w:t xml:space="preserve"> </w:t>
      </w:r>
      <w:r>
        <w:t>суджень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дотримано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формулюванні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пропозицій</w:t>
      </w:r>
      <w:r>
        <w:rPr>
          <w:spacing w:val="-1"/>
        </w:rPr>
        <w:t xml:space="preserve"> </w:t>
      </w:r>
      <w:r>
        <w:t>відповідно</w:t>
      </w:r>
      <w:r>
        <w:rPr>
          <w:spacing w:val="-3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мети</w:t>
      </w:r>
      <w:r>
        <w:rPr>
          <w:spacing w:val="-3"/>
        </w:rPr>
        <w:t xml:space="preserve"> </w:t>
      </w:r>
      <w:r>
        <w:t>дослідження.</w:t>
      </w:r>
    </w:p>
    <w:p w:rsidR="00F3144D" w:rsidRDefault="001C465F">
      <w:pPr>
        <w:pStyle w:val="a3"/>
        <w:spacing w:before="3" w:line="360" w:lineRule="auto"/>
        <w:ind w:right="368" w:firstLine="566"/>
      </w:pPr>
      <w:r>
        <w:rPr>
          <w:b/>
        </w:rPr>
        <w:t xml:space="preserve">Наукова новизна одержаних результатів </w:t>
      </w:r>
      <w:r>
        <w:t>полягає в тому, що вперше на</w:t>
      </w:r>
      <w:r>
        <w:rPr>
          <w:spacing w:val="-67"/>
        </w:rPr>
        <w:t xml:space="preserve"> </w:t>
      </w:r>
      <w:r>
        <w:t>підставі узагальнення теорії й практики застосування лінгвістичних знань у</w:t>
      </w:r>
      <w:r>
        <w:rPr>
          <w:spacing w:val="1"/>
        </w:rPr>
        <w:t xml:space="preserve"> </w:t>
      </w:r>
      <w:r>
        <w:t>протидії проявам злочинності сформульовано низку положень,</w:t>
      </w:r>
      <w:r>
        <w:rPr>
          <w:spacing w:val="1"/>
        </w:rPr>
        <w:t xml:space="preserve"> </w:t>
      </w:r>
      <w:r>
        <w:t>висновків і</w:t>
      </w:r>
      <w:r>
        <w:rPr>
          <w:spacing w:val="1"/>
        </w:rPr>
        <w:t xml:space="preserve"> </w:t>
      </w:r>
      <w:r>
        <w:t>пропозицій,</w:t>
      </w:r>
      <w:r>
        <w:rPr>
          <w:spacing w:val="-3"/>
        </w:rPr>
        <w:t xml:space="preserve"> </w:t>
      </w:r>
      <w:r>
        <w:t>важливих</w:t>
      </w:r>
      <w:r>
        <w:rPr>
          <w:spacing w:val="-4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філологічної</w:t>
      </w:r>
      <w:r>
        <w:rPr>
          <w:spacing w:val="-3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юридичної</w:t>
      </w:r>
      <w:r>
        <w:rPr>
          <w:spacing w:val="-3"/>
        </w:rPr>
        <w:t xml:space="preserve"> </w:t>
      </w:r>
      <w:r>
        <w:t>науки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практики.</w:t>
      </w:r>
    </w:p>
    <w:p w:rsidR="00F3144D" w:rsidRDefault="00F3144D">
      <w:pPr>
        <w:spacing w:line="360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4" w:firstLine="566"/>
      </w:pPr>
      <w:r>
        <w:rPr>
          <w:b/>
        </w:rPr>
        <w:t xml:space="preserve">Теоретичне значення дослідження </w:t>
      </w:r>
      <w:r>
        <w:t>полягає в тому, що його результати</w:t>
      </w:r>
      <w:r>
        <w:rPr>
          <w:spacing w:val="1"/>
        </w:rPr>
        <w:t xml:space="preserve"> </w:t>
      </w:r>
      <w:r>
        <w:t>дають змогу доповнити та збагатити наявні наукові напрацювання в напряму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виявленні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розслідуванні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категорій</w:t>
      </w:r>
      <w:r>
        <w:rPr>
          <w:spacing w:val="1"/>
        </w:rPr>
        <w:t xml:space="preserve"> </w:t>
      </w:r>
      <w:r>
        <w:t>злочинів,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</w:t>
      </w:r>
      <w:r>
        <w:t>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авторознавчої</w:t>
      </w:r>
      <w:r>
        <w:rPr>
          <w:spacing w:val="1"/>
        </w:rPr>
        <w:t xml:space="preserve"> </w:t>
      </w:r>
      <w:r>
        <w:t>експертиз.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представляти</w:t>
      </w:r>
      <w:r>
        <w:rPr>
          <w:spacing w:val="1"/>
        </w:rPr>
        <w:t xml:space="preserve"> </w:t>
      </w:r>
      <w:r>
        <w:t>інтерес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галузі</w:t>
      </w:r>
      <w:r>
        <w:rPr>
          <w:spacing w:val="1"/>
        </w:rPr>
        <w:t xml:space="preserve"> </w:t>
      </w:r>
      <w:r>
        <w:t>юрислінгвістики, так і юристів. У ній здійснено спробу сприйняття наявних</w:t>
      </w:r>
      <w:r>
        <w:rPr>
          <w:spacing w:val="1"/>
        </w:rPr>
        <w:t xml:space="preserve"> </w:t>
      </w:r>
      <w:r>
        <w:t>протиріч,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місце</w:t>
      </w:r>
      <w:r>
        <w:rPr>
          <w:spacing w:val="1"/>
        </w:rPr>
        <w:t xml:space="preserve"> </w:t>
      </w:r>
      <w:r>
        <w:t>серед</w:t>
      </w:r>
      <w:r>
        <w:rPr>
          <w:spacing w:val="1"/>
        </w:rPr>
        <w:t xml:space="preserve"> </w:t>
      </w:r>
      <w:r>
        <w:t>науковців-лінгвістів,</w:t>
      </w:r>
      <w:r>
        <w:rPr>
          <w:spacing w:val="1"/>
        </w:rPr>
        <w:t xml:space="preserve"> </w:t>
      </w:r>
      <w:r>
        <w:t>крізь</w:t>
      </w:r>
      <w:r>
        <w:rPr>
          <w:spacing w:val="1"/>
        </w:rPr>
        <w:t xml:space="preserve"> </w:t>
      </w:r>
      <w:r>
        <w:t>призму</w:t>
      </w:r>
      <w:r>
        <w:rPr>
          <w:spacing w:val="1"/>
        </w:rPr>
        <w:t xml:space="preserve"> </w:t>
      </w:r>
      <w:r>
        <w:t>накопиченого</w:t>
      </w:r>
      <w:r>
        <w:rPr>
          <w:spacing w:val="-1"/>
        </w:rPr>
        <w:t xml:space="preserve"> </w:t>
      </w:r>
      <w:r>
        <w:t>сучасного юридичного</w:t>
      </w:r>
      <w:r>
        <w:rPr>
          <w:spacing w:val="-3"/>
        </w:rPr>
        <w:t xml:space="preserve"> </w:t>
      </w:r>
      <w:r>
        <w:t>досвіду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протидії злочинності.</w:t>
      </w:r>
    </w:p>
    <w:p w:rsidR="00F3144D" w:rsidRDefault="001C465F">
      <w:pPr>
        <w:pStyle w:val="a3"/>
        <w:spacing w:before="1" w:line="360" w:lineRule="auto"/>
        <w:ind w:right="365" w:firstLine="566"/>
      </w:pPr>
      <w:r>
        <w:rPr>
          <w:b/>
        </w:rPr>
        <w:t>Практичне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визначено</w:t>
      </w:r>
      <w:r>
        <w:rPr>
          <w:spacing w:val="1"/>
        </w:rPr>
        <w:t xml:space="preserve"> </w:t>
      </w:r>
      <w:r>
        <w:t>можливістю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результатів</w:t>
      </w:r>
      <w:r>
        <w:rPr>
          <w:spacing w:val="95"/>
        </w:rPr>
        <w:t xml:space="preserve"> </w:t>
      </w:r>
      <w:r>
        <w:t>у</w:t>
      </w:r>
      <w:r>
        <w:rPr>
          <w:spacing w:val="89"/>
        </w:rPr>
        <w:t xml:space="preserve"> </w:t>
      </w:r>
      <w:r>
        <w:t>практичній</w:t>
      </w:r>
      <w:r>
        <w:rPr>
          <w:spacing w:val="93"/>
        </w:rPr>
        <w:t xml:space="preserve"> </w:t>
      </w:r>
      <w:r>
        <w:t>діяльності</w:t>
      </w:r>
      <w:r>
        <w:rPr>
          <w:spacing w:val="91"/>
        </w:rPr>
        <w:t xml:space="preserve"> </w:t>
      </w:r>
      <w:r>
        <w:t>експертних</w:t>
      </w:r>
      <w:r>
        <w:rPr>
          <w:spacing w:val="95"/>
        </w:rPr>
        <w:t xml:space="preserve"> </w:t>
      </w:r>
      <w:r>
        <w:t>установ,</w:t>
      </w:r>
      <w:r>
        <w:rPr>
          <w:spacing w:val="92"/>
        </w:rPr>
        <w:t xml:space="preserve"> </w:t>
      </w:r>
      <w:r>
        <w:t>правоохоронних</w:t>
      </w:r>
      <w:r>
        <w:rPr>
          <w:spacing w:val="-68"/>
        </w:rPr>
        <w:t xml:space="preserve"> </w:t>
      </w:r>
      <w:r>
        <w:t>і судових</w:t>
      </w:r>
      <w:r>
        <w:rPr>
          <w:spacing w:val="1"/>
        </w:rPr>
        <w:t xml:space="preserve"> </w:t>
      </w:r>
      <w:r>
        <w:t>органів,</w:t>
      </w:r>
      <w:r>
        <w:rPr>
          <w:spacing w:val="1"/>
        </w:rPr>
        <w:t xml:space="preserve"> </w:t>
      </w:r>
      <w:r>
        <w:t>в освітньому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лекцій,</w:t>
      </w:r>
      <w:r>
        <w:rPr>
          <w:spacing w:val="1"/>
        </w:rPr>
        <w:t xml:space="preserve"> </w:t>
      </w:r>
      <w:r>
        <w:t>навчальних</w:t>
      </w:r>
      <w:r>
        <w:rPr>
          <w:spacing w:val="-2"/>
        </w:rPr>
        <w:t xml:space="preserve"> </w:t>
      </w:r>
      <w:r>
        <w:t>посібників,</w:t>
      </w:r>
      <w:r>
        <w:rPr>
          <w:spacing w:val="-3"/>
        </w:rPr>
        <w:t xml:space="preserve"> </w:t>
      </w:r>
      <w:r>
        <w:t>підручників</w:t>
      </w:r>
      <w:r>
        <w:rPr>
          <w:spacing w:val="-4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тільки</w:t>
      </w:r>
      <w:r>
        <w:rPr>
          <w:spacing w:val="-1"/>
        </w:rPr>
        <w:t xml:space="preserve"> </w:t>
      </w:r>
      <w:r>
        <w:t>в</w:t>
      </w:r>
      <w:r>
        <w:rPr>
          <w:spacing w:val="-3"/>
        </w:rPr>
        <w:t xml:space="preserve"> </w:t>
      </w:r>
      <w:r>
        <w:t>галузі</w:t>
      </w:r>
      <w:r>
        <w:rPr>
          <w:spacing w:val="-1"/>
        </w:rPr>
        <w:t xml:space="preserve"> </w:t>
      </w:r>
      <w:r>
        <w:t>«Філології»,</w:t>
      </w:r>
      <w:r>
        <w:rPr>
          <w:spacing w:val="-3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й</w:t>
      </w:r>
      <w:r>
        <w:rPr>
          <w:spacing w:val="-2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галузі</w:t>
      </w:r>
    </w:p>
    <w:p w:rsidR="00F3144D" w:rsidRDefault="001C465F">
      <w:pPr>
        <w:pStyle w:val="a3"/>
        <w:spacing w:line="360" w:lineRule="auto"/>
        <w:ind w:right="366"/>
      </w:pPr>
      <w:r>
        <w:t>«Права».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враховані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розробці</w:t>
      </w:r>
      <w:r>
        <w:rPr>
          <w:spacing w:val="1"/>
        </w:rPr>
        <w:t xml:space="preserve"> </w:t>
      </w:r>
      <w:r>
        <w:t>освітніх</w:t>
      </w:r>
      <w:r>
        <w:rPr>
          <w:spacing w:val="1"/>
        </w:rPr>
        <w:t xml:space="preserve"> </w:t>
      </w:r>
      <w:r>
        <w:t>програм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фахівців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спеціальностей</w:t>
      </w:r>
      <w:r>
        <w:rPr>
          <w:spacing w:val="1"/>
        </w:rPr>
        <w:t xml:space="preserve"> </w:t>
      </w:r>
      <w:r>
        <w:t>081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262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Правоохоронна</w:t>
      </w:r>
      <w:r>
        <w:rPr>
          <w:spacing w:val="-67"/>
        </w:rPr>
        <w:t xml:space="preserve"> </w:t>
      </w:r>
      <w:r>
        <w:t>діяльність, у заход</w:t>
      </w:r>
      <w:r>
        <w:t>ах із підвищення кваліфікації працівників правоохоронних</w:t>
      </w:r>
      <w:r>
        <w:rPr>
          <w:spacing w:val="1"/>
        </w:rPr>
        <w:t xml:space="preserve"> </w:t>
      </w:r>
      <w:r>
        <w:t>органів.</w:t>
      </w:r>
    </w:p>
    <w:p w:rsidR="00F3144D" w:rsidRDefault="001C465F">
      <w:pPr>
        <w:spacing w:before="1"/>
        <w:ind w:right="370"/>
        <w:jc w:val="right"/>
        <w:rPr>
          <w:sz w:val="28"/>
        </w:rPr>
      </w:pPr>
      <w:r>
        <w:rPr>
          <w:b/>
          <w:sz w:val="28"/>
        </w:rPr>
        <w:t>Апробація</w:t>
      </w:r>
      <w:r>
        <w:rPr>
          <w:b/>
          <w:spacing w:val="75"/>
          <w:sz w:val="28"/>
        </w:rPr>
        <w:t xml:space="preserve"> </w:t>
      </w:r>
      <w:r>
        <w:rPr>
          <w:b/>
          <w:sz w:val="28"/>
        </w:rPr>
        <w:t>результатів.</w:t>
      </w:r>
      <w:r>
        <w:rPr>
          <w:b/>
          <w:spacing w:val="79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76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77"/>
          <w:sz w:val="28"/>
        </w:rPr>
        <w:t xml:space="preserve"> </w:t>
      </w:r>
      <w:r>
        <w:rPr>
          <w:sz w:val="28"/>
        </w:rPr>
        <w:t>було</w:t>
      </w:r>
      <w:r>
        <w:rPr>
          <w:spacing w:val="79"/>
          <w:sz w:val="28"/>
        </w:rPr>
        <w:t xml:space="preserve"> </w:t>
      </w:r>
      <w:r>
        <w:rPr>
          <w:sz w:val="28"/>
        </w:rPr>
        <w:t>апробовано</w:t>
      </w:r>
      <w:r>
        <w:rPr>
          <w:spacing w:val="77"/>
          <w:sz w:val="28"/>
        </w:rPr>
        <w:t xml:space="preserve"> </w:t>
      </w:r>
      <w:r>
        <w:rPr>
          <w:sz w:val="28"/>
        </w:rPr>
        <w:t>в</w:t>
      </w:r>
    </w:p>
    <w:p w:rsidR="00F3144D" w:rsidRDefault="001C465F">
      <w:pPr>
        <w:tabs>
          <w:tab w:val="left" w:pos="1300"/>
          <w:tab w:val="left" w:pos="2858"/>
          <w:tab w:val="left" w:pos="3410"/>
          <w:tab w:val="left" w:pos="5282"/>
          <w:tab w:val="left" w:pos="7962"/>
        </w:tabs>
        <w:spacing w:before="160"/>
        <w:ind w:right="367"/>
        <w:jc w:val="right"/>
        <w:rPr>
          <w:sz w:val="28"/>
        </w:rPr>
      </w:pPr>
      <w:r>
        <w:rPr>
          <w:b/>
          <w:i/>
          <w:sz w:val="28"/>
        </w:rPr>
        <w:t>п’ятьох</w:t>
      </w:r>
      <w:r>
        <w:rPr>
          <w:b/>
          <w:i/>
          <w:sz w:val="28"/>
        </w:rPr>
        <w:tab/>
        <w:t>доповідях</w:t>
      </w:r>
      <w:r>
        <w:rPr>
          <w:sz w:val="28"/>
        </w:rPr>
        <w:t>:</w:t>
      </w:r>
      <w:r>
        <w:rPr>
          <w:sz w:val="28"/>
        </w:rPr>
        <w:tab/>
        <w:t>на</w:t>
      </w:r>
      <w:r>
        <w:rPr>
          <w:sz w:val="28"/>
        </w:rPr>
        <w:tab/>
        <w:t>Міжнародній</w:t>
      </w:r>
      <w:r>
        <w:rPr>
          <w:sz w:val="28"/>
        </w:rPr>
        <w:tab/>
        <w:t>науково-практичній</w:t>
      </w:r>
      <w:r>
        <w:rPr>
          <w:sz w:val="28"/>
        </w:rPr>
        <w:tab/>
        <w:t>конференції</w:t>
      </w:r>
    </w:p>
    <w:p w:rsidR="00F3144D" w:rsidRDefault="001C465F">
      <w:pPr>
        <w:pStyle w:val="a3"/>
        <w:spacing w:before="161" w:line="360" w:lineRule="auto"/>
        <w:ind w:right="364"/>
      </w:pPr>
      <w:r>
        <w:t>«Сучасні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криміналістики,</w:t>
      </w:r>
      <w:r>
        <w:rPr>
          <w:spacing w:val="1"/>
        </w:rPr>
        <w:t xml:space="preserve"> </w:t>
      </w:r>
      <w:r>
        <w:t>судової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кримінального</w:t>
      </w:r>
      <w:r>
        <w:rPr>
          <w:spacing w:val="1"/>
        </w:rPr>
        <w:t xml:space="preserve"> </w:t>
      </w:r>
      <w:r>
        <w:t>процесу» (м. Одеса, 3 грудня 2020 р.); на 77-мій Студентській конференції</w:t>
      </w:r>
      <w:r>
        <w:rPr>
          <w:spacing w:val="1"/>
        </w:rPr>
        <w:t xml:space="preserve"> </w:t>
      </w:r>
      <w:r>
        <w:t>ОНУ імені Мечникова (м. Одеса, 28 квітня 2021 р.); на Науково-практичній</w:t>
      </w:r>
      <w:r>
        <w:rPr>
          <w:spacing w:val="1"/>
        </w:rPr>
        <w:t xml:space="preserve"> </w:t>
      </w:r>
      <w:r>
        <w:t>регіональній   конференції   «До   джерел   слов’янської   мовної   культури»</w:t>
      </w:r>
      <w:r>
        <w:rPr>
          <w:spacing w:val="1"/>
        </w:rPr>
        <w:t xml:space="preserve"> </w:t>
      </w:r>
      <w:r>
        <w:t>(м. Херсон,</w:t>
      </w:r>
      <w:r>
        <w:rPr>
          <w:spacing w:val="1"/>
        </w:rPr>
        <w:t xml:space="preserve"> </w:t>
      </w:r>
      <w:r>
        <w:t>21 тр</w:t>
      </w:r>
      <w:r>
        <w:t>авня</w:t>
      </w:r>
      <w:r>
        <w:rPr>
          <w:spacing w:val="1"/>
        </w:rPr>
        <w:t xml:space="preserve"> </w:t>
      </w:r>
      <w:r>
        <w:t>2021 р.);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науково-практичній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«Слов’янські</w:t>
      </w:r>
      <w:r>
        <w:rPr>
          <w:spacing w:val="1"/>
        </w:rPr>
        <w:t xml:space="preserve"> </w:t>
      </w:r>
      <w:r>
        <w:t>читання»</w:t>
      </w:r>
      <w:r>
        <w:rPr>
          <w:spacing w:val="1"/>
        </w:rPr>
        <w:t xml:space="preserve"> </w:t>
      </w:r>
      <w:r>
        <w:t>(м.</w:t>
      </w:r>
      <w:r>
        <w:rPr>
          <w:spacing w:val="1"/>
        </w:rPr>
        <w:t xml:space="preserve"> </w:t>
      </w:r>
      <w:r>
        <w:t>Одеса,</w:t>
      </w:r>
      <w:r>
        <w:rPr>
          <w:spacing w:val="1"/>
        </w:rPr>
        <w:t xml:space="preserve"> </w:t>
      </w:r>
      <w:r>
        <w:t>24-25</w:t>
      </w:r>
      <w:r>
        <w:rPr>
          <w:spacing w:val="1"/>
        </w:rPr>
        <w:t xml:space="preserve"> </w:t>
      </w:r>
      <w:r>
        <w:t>травня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р.);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Міжнародній</w:t>
      </w:r>
      <w:r>
        <w:rPr>
          <w:spacing w:val="1"/>
        </w:rPr>
        <w:t xml:space="preserve"> </w:t>
      </w:r>
      <w:r>
        <w:t>науково-практичні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«Актуальні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перспективи</w:t>
      </w:r>
      <w:r>
        <w:rPr>
          <w:spacing w:val="1"/>
        </w:rPr>
        <w:t xml:space="preserve"> </w:t>
      </w:r>
      <w:r>
        <w:t>розвитку судової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та криміналістики», присвяченої</w:t>
      </w:r>
      <w:r>
        <w:rPr>
          <w:spacing w:val="1"/>
        </w:rPr>
        <w:t xml:space="preserve"> </w:t>
      </w:r>
      <w:r>
        <w:t>пам’яті</w:t>
      </w:r>
      <w:r>
        <w:rPr>
          <w:spacing w:val="1"/>
        </w:rPr>
        <w:t xml:space="preserve"> </w:t>
      </w:r>
      <w:r>
        <w:t>одного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засновників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керівника</w:t>
      </w:r>
      <w:r>
        <w:rPr>
          <w:spacing w:val="1"/>
        </w:rPr>
        <w:t xml:space="preserve"> </w:t>
      </w:r>
      <w:r>
        <w:t>Одеського</w:t>
      </w:r>
      <w:r>
        <w:rPr>
          <w:spacing w:val="1"/>
        </w:rPr>
        <w:t xml:space="preserve"> </w:t>
      </w:r>
      <w:r>
        <w:t>кабінету</w:t>
      </w:r>
      <w:r>
        <w:rPr>
          <w:spacing w:val="1"/>
        </w:rPr>
        <w:t xml:space="preserve"> </w:t>
      </w:r>
      <w:r>
        <w:t>науково-судової експертизи М. П. Макаренка (м. Одеса, 3 вересня 2021 р.); а</w:t>
      </w:r>
      <w:r>
        <w:rPr>
          <w:spacing w:val="1"/>
        </w:rPr>
        <w:t xml:space="preserve"> </w:t>
      </w:r>
      <w:r>
        <w:t>також</w:t>
      </w:r>
      <w:r>
        <w:rPr>
          <w:spacing w:val="14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rPr>
          <w:b/>
          <w:i/>
        </w:rPr>
        <w:t>чотирьох</w:t>
      </w:r>
      <w:r>
        <w:rPr>
          <w:b/>
          <w:i/>
          <w:spacing w:val="13"/>
        </w:rPr>
        <w:t xml:space="preserve"> </w:t>
      </w:r>
      <w:r>
        <w:rPr>
          <w:b/>
          <w:i/>
        </w:rPr>
        <w:t>публікаціях</w:t>
      </w:r>
      <w:r>
        <w:t>:</w:t>
      </w:r>
      <w:r>
        <w:rPr>
          <w:spacing w:val="13"/>
        </w:rPr>
        <w:t xml:space="preserve"> </w:t>
      </w:r>
      <w:r>
        <w:t>1)</w:t>
      </w:r>
      <w:r>
        <w:rPr>
          <w:spacing w:val="-2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статті</w:t>
      </w:r>
      <w:r>
        <w:rPr>
          <w:spacing w:val="14"/>
        </w:rPr>
        <w:t xml:space="preserve"> </w:t>
      </w:r>
      <w:r>
        <w:t>«Соціальні</w:t>
      </w:r>
      <w:r>
        <w:rPr>
          <w:spacing w:val="15"/>
        </w:rPr>
        <w:t xml:space="preserve"> </w:t>
      </w:r>
      <w:r>
        <w:t>чинники</w:t>
      </w:r>
      <w:r>
        <w:rPr>
          <w:spacing w:val="15"/>
        </w:rPr>
        <w:t xml:space="preserve"> </w:t>
      </w:r>
      <w:r>
        <w:t>злочинності</w:t>
      </w:r>
      <w:r>
        <w:rPr>
          <w:spacing w:val="17"/>
        </w:rPr>
        <w:t xml:space="preserve"> </w:t>
      </w:r>
      <w:r>
        <w:t>в</w:t>
      </w:r>
    </w:p>
    <w:p w:rsidR="00F3144D" w:rsidRDefault="00F3144D">
      <w:pPr>
        <w:spacing w:line="360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5"/>
      </w:pPr>
      <w:r>
        <w:t>Україні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мовного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викритті</w:t>
      </w:r>
      <w:r>
        <w:rPr>
          <w:spacing w:val="1"/>
        </w:rPr>
        <w:t xml:space="preserve"> </w:t>
      </w:r>
      <w:r>
        <w:t>деяких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проявів»</w:t>
      </w:r>
      <w:r>
        <w:rPr>
          <w:spacing w:val="1"/>
        </w:rPr>
        <w:t xml:space="preserve"> </w:t>
      </w:r>
      <w:r>
        <w:t>(у</w:t>
      </w:r>
      <w:r>
        <w:rPr>
          <w:spacing w:val="1"/>
        </w:rPr>
        <w:t xml:space="preserve"> </w:t>
      </w:r>
      <w:r>
        <w:t>співавторстві)</w:t>
      </w:r>
      <w:r>
        <w:rPr>
          <w:spacing w:val="1"/>
        </w:rPr>
        <w:t xml:space="preserve"> </w:t>
      </w:r>
      <w:r>
        <w:t>(фахове</w:t>
      </w:r>
      <w:r>
        <w:rPr>
          <w:spacing w:val="1"/>
        </w:rPr>
        <w:t xml:space="preserve"> </w:t>
      </w:r>
      <w:r>
        <w:t>видання,</w:t>
      </w:r>
      <w:r>
        <w:rPr>
          <w:spacing w:val="1"/>
        </w:rPr>
        <w:t xml:space="preserve"> </w:t>
      </w:r>
      <w:r>
        <w:t>віднесене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Б</w:t>
      </w:r>
      <w:r>
        <w:rPr>
          <w:sz w:val="20"/>
        </w:rPr>
        <w:t>)</w:t>
      </w:r>
      <w:r>
        <w:rPr>
          <w:b/>
          <w:sz w:val="20"/>
          <w:vertAlign w:val="superscript"/>
        </w:rPr>
        <w:t>5</w:t>
      </w:r>
      <w:r>
        <w:t>;</w:t>
      </w:r>
      <w:r>
        <w:rPr>
          <w:spacing w:val="1"/>
        </w:rPr>
        <w:t xml:space="preserve"> </w:t>
      </w:r>
      <w:r>
        <w:t>2) у</w:t>
      </w:r>
      <w:r>
        <w:rPr>
          <w:spacing w:val="71"/>
        </w:rPr>
        <w:t xml:space="preserve"> </w:t>
      </w:r>
      <w:r>
        <w:t>тезах</w:t>
      </w:r>
      <w:r>
        <w:rPr>
          <w:spacing w:val="1"/>
        </w:rPr>
        <w:t xml:space="preserve"> </w:t>
      </w:r>
      <w:r>
        <w:t>матеріалів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«Значення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протидії</w:t>
      </w:r>
      <w:r>
        <w:rPr>
          <w:spacing w:val="1"/>
        </w:rPr>
        <w:t xml:space="preserve"> </w:t>
      </w:r>
      <w:r>
        <w:t>злочинності»</w:t>
      </w:r>
      <w:r>
        <w:rPr>
          <w:vertAlign w:val="superscript"/>
        </w:rPr>
        <w:t>6</w:t>
      </w:r>
      <w:r>
        <w:rPr>
          <w:color w:val="212121"/>
        </w:rPr>
        <w:t>; 3) у тезах матеріалів конференції «Авторознавча експертиза у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протидії злочинам»</w:t>
      </w:r>
      <w:r>
        <w:rPr>
          <w:color w:val="212121"/>
          <w:vertAlign w:val="superscript"/>
        </w:rPr>
        <w:t>7</w:t>
      </w:r>
      <w:r>
        <w:rPr>
          <w:color w:val="212121"/>
        </w:rPr>
        <w:t>; 4) у тезах матеріалів конференції «Окремі проблемні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питання</w:t>
      </w:r>
      <w:r>
        <w:rPr>
          <w:color w:val="212121"/>
          <w:spacing w:val="-1"/>
        </w:rPr>
        <w:t xml:space="preserve"> </w:t>
      </w:r>
      <w:r>
        <w:rPr>
          <w:color w:val="212121"/>
        </w:rPr>
        <w:t>щодо</w:t>
      </w:r>
      <w:r>
        <w:rPr>
          <w:color w:val="212121"/>
          <w:spacing w:val="1"/>
        </w:rPr>
        <w:t xml:space="preserve"> </w:t>
      </w:r>
      <w:r>
        <w:rPr>
          <w:color w:val="212121"/>
        </w:rPr>
        <w:t>висновку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експерта в</w:t>
      </w:r>
      <w:r>
        <w:rPr>
          <w:color w:val="212121"/>
          <w:spacing w:val="-2"/>
        </w:rPr>
        <w:t xml:space="preserve"> </w:t>
      </w:r>
      <w:r>
        <w:rPr>
          <w:color w:val="212121"/>
        </w:rPr>
        <w:t>кримінальному</w:t>
      </w:r>
      <w:r>
        <w:rPr>
          <w:color w:val="212121"/>
          <w:spacing w:val="-5"/>
        </w:rPr>
        <w:t xml:space="preserve"> </w:t>
      </w:r>
      <w:r>
        <w:rPr>
          <w:color w:val="212121"/>
        </w:rPr>
        <w:t>провадженні»</w:t>
      </w:r>
      <w:r>
        <w:rPr>
          <w:color w:val="212121"/>
          <w:vertAlign w:val="superscript"/>
        </w:rPr>
        <w:t>8</w:t>
      </w:r>
    </w:p>
    <w:p w:rsidR="00F3144D" w:rsidRDefault="001C465F">
      <w:pPr>
        <w:pStyle w:val="a3"/>
        <w:spacing w:before="2" w:line="360" w:lineRule="auto"/>
        <w:ind w:right="369" w:firstLine="707"/>
      </w:pPr>
      <w:r>
        <w:rPr>
          <w:b/>
        </w:rPr>
        <w:t xml:space="preserve">Структура роботи. </w:t>
      </w:r>
      <w:r>
        <w:t>Магістерська робота складається зі вступу</w:t>
      </w:r>
      <w:r>
        <w:t>, 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них,</w:t>
      </w:r>
      <w:r>
        <w:rPr>
          <w:spacing w:val="1"/>
        </w:rPr>
        <w:t xml:space="preserve"> </w:t>
      </w:r>
      <w:r>
        <w:t>загальних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джерел,</w:t>
      </w:r>
      <w:r>
        <w:rPr>
          <w:spacing w:val="-2"/>
        </w:rPr>
        <w:t xml:space="preserve"> </w:t>
      </w:r>
      <w:r>
        <w:t>який</w:t>
      </w:r>
      <w:r>
        <w:rPr>
          <w:spacing w:val="-3"/>
        </w:rPr>
        <w:t xml:space="preserve"> </w:t>
      </w:r>
      <w:r>
        <w:t>нараховує</w:t>
      </w:r>
      <w:r>
        <w:rPr>
          <w:spacing w:val="1"/>
        </w:rPr>
        <w:t xml:space="preserve"> </w:t>
      </w:r>
      <w:r>
        <w:t>81 позиція.</w:t>
      </w: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79750E">
      <w:pPr>
        <w:pStyle w:val="a3"/>
        <w:spacing w:before="10"/>
        <w:ind w:left="0"/>
        <w:jc w:val="left"/>
        <w:rPr>
          <w:sz w:val="14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1043940</wp:posOffset>
                </wp:positionH>
                <wp:positionV relativeFrom="paragraph">
                  <wp:posOffset>133350</wp:posOffset>
                </wp:positionV>
                <wp:extent cx="1828800" cy="8890"/>
                <wp:effectExtent l="0" t="0" r="0" b="0"/>
                <wp:wrapTopAndBottom/>
                <wp:docPr id="57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4FBC8D" id="Rectangle 57" o:spid="_x0000_s1026" style="position:absolute;margin-left:82.2pt;margin-top:10.5pt;width:2in;height:.7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:rsidR="00F3144D" w:rsidRDefault="001C465F">
      <w:pPr>
        <w:spacing w:before="67"/>
        <w:ind w:left="484" w:right="367"/>
        <w:jc w:val="both"/>
        <w:rPr>
          <w:sz w:val="20"/>
        </w:rPr>
      </w:pPr>
      <w:r>
        <w:rPr>
          <w:sz w:val="20"/>
          <w:vertAlign w:val="superscript"/>
        </w:rPr>
        <w:t>5</w:t>
      </w:r>
      <w:r>
        <w:rPr>
          <w:sz w:val="20"/>
        </w:rPr>
        <w:t xml:space="preserve"> Аркуша Л. І., Степанов Є. М. Соціальні чинники злочинності в Україні та роль мовного простору у викритті</w:t>
      </w:r>
      <w:r>
        <w:rPr>
          <w:spacing w:val="-47"/>
          <w:sz w:val="20"/>
        </w:rPr>
        <w:t xml:space="preserve"> </w:t>
      </w:r>
      <w:r>
        <w:rPr>
          <w:sz w:val="20"/>
        </w:rPr>
        <w:t>деяких її</w:t>
      </w:r>
      <w:r>
        <w:rPr>
          <w:spacing w:val="1"/>
          <w:sz w:val="20"/>
        </w:rPr>
        <w:t xml:space="preserve"> </w:t>
      </w:r>
      <w:r>
        <w:rPr>
          <w:sz w:val="20"/>
        </w:rPr>
        <w:t>проявів.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Мова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:</w:t>
      </w:r>
      <w:r>
        <w:rPr>
          <w:i/>
          <w:spacing w:val="50"/>
          <w:sz w:val="20"/>
        </w:rPr>
        <w:t xml:space="preserve"> </w:t>
      </w:r>
      <w:r>
        <w:rPr>
          <w:sz w:val="20"/>
        </w:rPr>
        <w:t>науково-теоретичний часопис</w:t>
      </w:r>
      <w:r>
        <w:rPr>
          <w:spacing w:val="50"/>
          <w:sz w:val="20"/>
        </w:rPr>
        <w:t xml:space="preserve"> </w:t>
      </w:r>
      <w:r>
        <w:rPr>
          <w:sz w:val="20"/>
        </w:rPr>
        <w:t>з</w:t>
      </w:r>
      <w:r>
        <w:rPr>
          <w:spacing w:val="50"/>
          <w:sz w:val="20"/>
        </w:rPr>
        <w:t xml:space="preserve"> </w:t>
      </w:r>
      <w:r>
        <w:rPr>
          <w:sz w:val="20"/>
        </w:rPr>
        <w:t>мовознавства.</w:t>
      </w:r>
      <w:r>
        <w:rPr>
          <w:spacing w:val="50"/>
          <w:sz w:val="20"/>
        </w:rPr>
        <w:t xml:space="preserve"> </w:t>
      </w:r>
      <w:r>
        <w:rPr>
          <w:sz w:val="20"/>
        </w:rPr>
        <w:t>Одеса:</w:t>
      </w:r>
      <w:r>
        <w:rPr>
          <w:spacing w:val="50"/>
          <w:sz w:val="20"/>
        </w:rPr>
        <w:t xml:space="preserve"> </w:t>
      </w:r>
      <w:r>
        <w:rPr>
          <w:sz w:val="20"/>
        </w:rPr>
        <w:t>Астропринт,</w:t>
      </w:r>
      <w:r>
        <w:rPr>
          <w:spacing w:val="50"/>
          <w:sz w:val="20"/>
        </w:rPr>
        <w:t xml:space="preserve"> </w:t>
      </w:r>
      <w:r>
        <w:rPr>
          <w:sz w:val="20"/>
        </w:rPr>
        <w:t>2021.</w:t>
      </w:r>
      <w:r>
        <w:rPr>
          <w:spacing w:val="50"/>
          <w:sz w:val="20"/>
        </w:rPr>
        <w:t xml:space="preserve"> </w:t>
      </w:r>
      <w:r>
        <w:rPr>
          <w:sz w:val="20"/>
        </w:rPr>
        <w:t>№ 35.</w:t>
      </w:r>
      <w:r>
        <w:rPr>
          <w:spacing w:val="-47"/>
          <w:sz w:val="20"/>
        </w:rPr>
        <w:t xml:space="preserve"> </w:t>
      </w:r>
      <w:r>
        <w:rPr>
          <w:sz w:val="20"/>
        </w:rPr>
        <w:t>С.</w:t>
      </w:r>
      <w:r>
        <w:rPr>
          <w:spacing w:val="1"/>
          <w:sz w:val="20"/>
        </w:rPr>
        <w:t xml:space="preserve"> </w:t>
      </w:r>
      <w:r>
        <w:rPr>
          <w:sz w:val="20"/>
        </w:rPr>
        <w:t>16-24.</w:t>
      </w:r>
    </w:p>
    <w:p w:rsidR="00F3144D" w:rsidRDefault="001C465F">
      <w:pPr>
        <w:ind w:left="484" w:right="369"/>
        <w:jc w:val="both"/>
        <w:rPr>
          <w:sz w:val="20"/>
        </w:rPr>
      </w:pPr>
      <w:r>
        <w:rPr>
          <w:sz w:val="20"/>
          <w:vertAlign w:val="superscript"/>
        </w:rPr>
        <w:t>6</w:t>
      </w:r>
      <w:r>
        <w:rPr>
          <w:sz w:val="20"/>
        </w:rPr>
        <w:t xml:space="preserve"> Аркуша</w:t>
      </w:r>
      <w:r>
        <w:rPr>
          <w:spacing w:val="1"/>
          <w:sz w:val="20"/>
        </w:rPr>
        <w:t xml:space="preserve"> </w:t>
      </w:r>
      <w:r>
        <w:rPr>
          <w:sz w:val="20"/>
        </w:rPr>
        <w:t>Л. І.</w:t>
      </w:r>
      <w:r>
        <w:rPr>
          <w:spacing w:val="1"/>
          <w:sz w:val="20"/>
        </w:rPr>
        <w:t xml:space="preserve"> </w:t>
      </w:r>
      <w:r>
        <w:rPr>
          <w:sz w:val="20"/>
        </w:rPr>
        <w:t>Значення лінгвістичних знань</w:t>
      </w:r>
      <w:r>
        <w:rPr>
          <w:spacing w:val="1"/>
          <w:sz w:val="20"/>
        </w:rPr>
        <w:t xml:space="preserve"> </w:t>
      </w:r>
      <w:r>
        <w:rPr>
          <w:sz w:val="20"/>
        </w:rPr>
        <w:t>у протидії злочинності.</w:t>
      </w:r>
      <w:r>
        <w:rPr>
          <w:spacing w:val="50"/>
          <w:sz w:val="20"/>
        </w:rPr>
        <w:t xml:space="preserve"> </w:t>
      </w:r>
      <w:r>
        <w:rPr>
          <w:i/>
          <w:sz w:val="20"/>
        </w:rPr>
        <w:t>Слов’янська</w:t>
      </w:r>
      <w:r>
        <w:rPr>
          <w:i/>
          <w:spacing w:val="50"/>
          <w:sz w:val="20"/>
        </w:rPr>
        <w:t xml:space="preserve"> </w:t>
      </w:r>
      <w:r>
        <w:rPr>
          <w:i/>
          <w:sz w:val="20"/>
        </w:rPr>
        <w:t>філологія</w:t>
      </w:r>
      <w:r>
        <w:rPr>
          <w:i/>
          <w:spacing w:val="50"/>
          <w:sz w:val="20"/>
        </w:rPr>
        <w:t xml:space="preserve"> </w:t>
      </w:r>
      <w:r>
        <w:rPr>
          <w:i/>
          <w:sz w:val="20"/>
        </w:rPr>
        <w:t>у сучасному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 xml:space="preserve">світі </w:t>
      </w:r>
      <w:r>
        <w:rPr>
          <w:sz w:val="20"/>
        </w:rPr>
        <w:t>: збірник матеріалів І Міжнародної науково-практичної конференції (24-25 травня 2021 р.) / за ред. д.</w:t>
      </w:r>
      <w:r>
        <w:rPr>
          <w:spacing w:val="1"/>
          <w:sz w:val="20"/>
        </w:rPr>
        <w:t xml:space="preserve"> </w:t>
      </w:r>
      <w:r>
        <w:rPr>
          <w:sz w:val="20"/>
        </w:rPr>
        <w:t>філол.</w:t>
      </w:r>
      <w:r>
        <w:rPr>
          <w:spacing w:val="-1"/>
          <w:sz w:val="20"/>
        </w:rPr>
        <w:t xml:space="preserve"> </w:t>
      </w:r>
      <w:r>
        <w:rPr>
          <w:sz w:val="20"/>
        </w:rPr>
        <w:t>н., проф. Войцевої</w:t>
      </w:r>
      <w:r>
        <w:rPr>
          <w:spacing w:val="-1"/>
          <w:sz w:val="20"/>
        </w:rPr>
        <w:t xml:space="preserve"> </w:t>
      </w:r>
      <w:r>
        <w:rPr>
          <w:sz w:val="20"/>
        </w:rPr>
        <w:t>О.</w:t>
      </w:r>
      <w:r>
        <w:rPr>
          <w:spacing w:val="1"/>
          <w:sz w:val="20"/>
        </w:rPr>
        <w:t xml:space="preserve"> </w:t>
      </w:r>
      <w:r>
        <w:rPr>
          <w:sz w:val="20"/>
        </w:rPr>
        <w:t>А., Яковлєвої</w:t>
      </w:r>
      <w:r>
        <w:rPr>
          <w:spacing w:val="-2"/>
          <w:sz w:val="20"/>
        </w:rPr>
        <w:t xml:space="preserve"> </w:t>
      </w:r>
      <w:r>
        <w:rPr>
          <w:sz w:val="20"/>
        </w:rPr>
        <w:t>О. В.</w:t>
      </w:r>
      <w:r>
        <w:rPr>
          <w:spacing w:val="-1"/>
          <w:sz w:val="20"/>
        </w:rPr>
        <w:t xml:space="preserve"> </w:t>
      </w:r>
      <w:r>
        <w:rPr>
          <w:sz w:val="20"/>
        </w:rPr>
        <w:t>Одеса :</w:t>
      </w:r>
      <w:r>
        <w:rPr>
          <w:spacing w:val="-2"/>
          <w:sz w:val="20"/>
        </w:rPr>
        <w:t xml:space="preserve"> </w:t>
      </w:r>
      <w:r>
        <w:rPr>
          <w:sz w:val="20"/>
        </w:rPr>
        <w:t>Астропринт, 2021.</w:t>
      </w:r>
      <w:r>
        <w:rPr>
          <w:spacing w:val="-1"/>
          <w:sz w:val="20"/>
        </w:rPr>
        <w:t xml:space="preserve"> </w:t>
      </w:r>
      <w:r>
        <w:rPr>
          <w:sz w:val="20"/>
        </w:rPr>
        <w:t>С. 44-46.</w:t>
      </w:r>
    </w:p>
    <w:p w:rsidR="00F3144D" w:rsidRDefault="001C465F">
      <w:pPr>
        <w:ind w:left="484" w:right="366"/>
        <w:jc w:val="both"/>
        <w:rPr>
          <w:sz w:val="20"/>
        </w:rPr>
      </w:pPr>
      <w:r>
        <w:rPr>
          <w:sz w:val="20"/>
          <w:vertAlign w:val="superscript"/>
        </w:rPr>
        <w:t>7</w:t>
      </w:r>
      <w:r>
        <w:rPr>
          <w:sz w:val="20"/>
        </w:rPr>
        <w:t xml:space="preserve"> Аркуша Л. І., Загородній І. В., Чіпко Н. В. Авторознавча експертиза у протидії злочинам. </w:t>
      </w:r>
      <w:r>
        <w:rPr>
          <w:i/>
          <w:sz w:val="20"/>
        </w:rPr>
        <w:t>Сучасні питання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криміналістики, судової експертизи та кримінального процесу</w:t>
      </w:r>
      <w:r>
        <w:rPr>
          <w:sz w:val="20"/>
        </w:rPr>
        <w:t xml:space="preserve">: збірник </w:t>
      </w:r>
      <w:r>
        <w:rPr>
          <w:i/>
          <w:sz w:val="20"/>
        </w:rPr>
        <w:t xml:space="preserve">матеріалів </w:t>
      </w:r>
      <w:r>
        <w:rPr>
          <w:sz w:val="20"/>
        </w:rPr>
        <w:t>міжнародної науково-</w:t>
      </w:r>
      <w:r>
        <w:rPr>
          <w:spacing w:val="1"/>
          <w:sz w:val="20"/>
        </w:rPr>
        <w:t xml:space="preserve"> </w:t>
      </w:r>
      <w:r>
        <w:rPr>
          <w:sz w:val="20"/>
        </w:rPr>
        <w:t>практичної конференції (м. Одеса, 3 грудня 2020 р</w:t>
      </w:r>
      <w:r>
        <w:rPr>
          <w:sz w:val="20"/>
        </w:rPr>
        <w:t>оку) / відп. ред. А. І. Черемнова, Л. С. Бєлік. Одеса :</w:t>
      </w:r>
      <w:r>
        <w:rPr>
          <w:spacing w:val="1"/>
          <w:sz w:val="20"/>
        </w:rPr>
        <w:t xml:space="preserve"> </w:t>
      </w:r>
      <w:r>
        <w:rPr>
          <w:sz w:val="20"/>
        </w:rPr>
        <w:t>Видавничий</w:t>
      </w:r>
      <w:r>
        <w:rPr>
          <w:spacing w:val="-2"/>
          <w:sz w:val="20"/>
        </w:rPr>
        <w:t xml:space="preserve"> </w:t>
      </w:r>
      <w:r>
        <w:rPr>
          <w:sz w:val="20"/>
        </w:rPr>
        <w:t>дім</w:t>
      </w:r>
      <w:r>
        <w:rPr>
          <w:spacing w:val="3"/>
          <w:sz w:val="20"/>
        </w:rPr>
        <w:t xml:space="preserve"> </w:t>
      </w:r>
      <w:r>
        <w:rPr>
          <w:sz w:val="20"/>
        </w:rPr>
        <w:t>«Гельветика», 2020. С. 31-37.</w:t>
      </w:r>
    </w:p>
    <w:p w:rsidR="00F3144D" w:rsidRDefault="001C465F">
      <w:pPr>
        <w:ind w:left="484" w:right="367"/>
        <w:jc w:val="both"/>
        <w:rPr>
          <w:sz w:val="20"/>
        </w:rPr>
      </w:pPr>
      <w:r>
        <w:rPr>
          <w:sz w:val="20"/>
          <w:vertAlign w:val="superscript"/>
        </w:rPr>
        <w:t>8</w:t>
      </w:r>
      <w:r>
        <w:rPr>
          <w:sz w:val="20"/>
        </w:rPr>
        <w:t xml:space="preserve"> Аркуша Л. І., Загородній І. В., Мурзановська А. В. Окремі проблемні питання щодо висновку експерта в</w:t>
      </w:r>
      <w:r>
        <w:rPr>
          <w:spacing w:val="1"/>
          <w:sz w:val="20"/>
        </w:rPr>
        <w:t xml:space="preserve"> </w:t>
      </w:r>
      <w:r>
        <w:rPr>
          <w:sz w:val="20"/>
        </w:rPr>
        <w:t>кримінальному</w:t>
      </w:r>
      <w:r>
        <w:rPr>
          <w:spacing w:val="1"/>
          <w:sz w:val="20"/>
        </w:rPr>
        <w:t xml:space="preserve"> </w:t>
      </w:r>
      <w:r>
        <w:rPr>
          <w:sz w:val="20"/>
        </w:rPr>
        <w:t>провадженні.</w:t>
      </w:r>
      <w:r>
        <w:rPr>
          <w:spacing w:val="1"/>
          <w:sz w:val="20"/>
        </w:rPr>
        <w:t xml:space="preserve"> </w:t>
      </w:r>
      <w:r>
        <w:rPr>
          <w:i/>
          <w:sz w:val="20"/>
        </w:rPr>
        <w:t>Актуальні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питання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та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перс</w:t>
      </w:r>
      <w:r>
        <w:rPr>
          <w:i/>
          <w:sz w:val="20"/>
        </w:rPr>
        <w:t>пективи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розвитку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судової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експертизи</w:t>
      </w:r>
      <w:r>
        <w:rPr>
          <w:i/>
          <w:spacing w:val="1"/>
          <w:sz w:val="20"/>
        </w:rPr>
        <w:t xml:space="preserve"> </w:t>
      </w:r>
      <w:r>
        <w:rPr>
          <w:i/>
          <w:sz w:val="20"/>
        </w:rPr>
        <w:t>та</w:t>
      </w:r>
      <w:r>
        <w:rPr>
          <w:i/>
          <w:spacing w:val="-47"/>
          <w:sz w:val="20"/>
        </w:rPr>
        <w:t xml:space="preserve"> </w:t>
      </w:r>
      <w:r>
        <w:rPr>
          <w:i/>
          <w:sz w:val="20"/>
        </w:rPr>
        <w:t>криміналістики:</w:t>
      </w:r>
      <w:r>
        <w:rPr>
          <w:i/>
          <w:spacing w:val="1"/>
          <w:sz w:val="20"/>
        </w:rPr>
        <w:t xml:space="preserve"> </w:t>
      </w:r>
      <w:r>
        <w:rPr>
          <w:sz w:val="20"/>
        </w:rPr>
        <w:t>збірник</w:t>
      </w:r>
      <w:r>
        <w:rPr>
          <w:spacing w:val="1"/>
          <w:sz w:val="20"/>
        </w:rPr>
        <w:t xml:space="preserve"> </w:t>
      </w:r>
      <w:r>
        <w:rPr>
          <w:sz w:val="20"/>
        </w:rPr>
        <w:t>матеріалів</w:t>
      </w:r>
      <w:r>
        <w:rPr>
          <w:spacing w:val="1"/>
          <w:sz w:val="20"/>
        </w:rPr>
        <w:t xml:space="preserve"> </w:t>
      </w:r>
      <w:r>
        <w:rPr>
          <w:sz w:val="20"/>
        </w:rPr>
        <w:t>Міжнародної</w:t>
      </w:r>
      <w:r>
        <w:rPr>
          <w:spacing w:val="1"/>
          <w:sz w:val="20"/>
        </w:rPr>
        <w:t xml:space="preserve"> </w:t>
      </w:r>
      <w:r>
        <w:rPr>
          <w:sz w:val="20"/>
        </w:rPr>
        <w:t>науково-практичної</w:t>
      </w:r>
      <w:r>
        <w:rPr>
          <w:spacing w:val="50"/>
          <w:sz w:val="20"/>
        </w:rPr>
        <w:t xml:space="preserve"> </w:t>
      </w:r>
      <w:r>
        <w:rPr>
          <w:sz w:val="20"/>
        </w:rPr>
        <w:t>конференції</w:t>
      </w:r>
      <w:r>
        <w:rPr>
          <w:spacing w:val="50"/>
          <w:sz w:val="20"/>
        </w:rPr>
        <w:t xml:space="preserve"> </w:t>
      </w:r>
      <w:r>
        <w:rPr>
          <w:sz w:val="20"/>
        </w:rPr>
        <w:t>(м.</w:t>
      </w:r>
      <w:r>
        <w:rPr>
          <w:spacing w:val="50"/>
          <w:sz w:val="20"/>
        </w:rPr>
        <w:t xml:space="preserve"> </w:t>
      </w:r>
      <w:r>
        <w:rPr>
          <w:sz w:val="20"/>
        </w:rPr>
        <w:t>Одеса,</w:t>
      </w:r>
      <w:r>
        <w:rPr>
          <w:spacing w:val="50"/>
          <w:sz w:val="20"/>
        </w:rPr>
        <w:t xml:space="preserve"> </w:t>
      </w:r>
      <w:r>
        <w:rPr>
          <w:sz w:val="20"/>
        </w:rPr>
        <w:t>3 вересня</w:t>
      </w:r>
      <w:r>
        <w:rPr>
          <w:spacing w:val="1"/>
          <w:sz w:val="20"/>
        </w:rPr>
        <w:t xml:space="preserve"> </w:t>
      </w:r>
      <w:r>
        <w:rPr>
          <w:sz w:val="20"/>
        </w:rPr>
        <w:t>2021</w:t>
      </w:r>
      <w:r>
        <w:rPr>
          <w:spacing w:val="-2"/>
          <w:sz w:val="20"/>
        </w:rPr>
        <w:t xml:space="preserve"> </w:t>
      </w:r>
      <w:r>
        <w:rPr>
          <w:sz w:val="20"/>
        </w:rPr>
        <w:t>року)</w:t>
      </w:r>
      <w:r>
        <w:rPr>
          <w:spacing w:val="-1"/>
          <w:sz w:val="20"/>
        </w:rPr>
        <w:t xml:space="preserve"> </w:t>
      </w:r>
      <w:r>
        <w:rPr>
          <w:sz w:val="20"/>
        </w:rPr>
        <w:t>/</w:t>
      </w:r>
      <w:r>
        <w:rPr>
          <w:spacing w:val="-2"/>
          <w:sz w:val="20"/>
        </w:rPr>
        <w:t xml:space="preserve"> </w:t>
      </w:r>
      <w:r>
        <w:rPr>
          <w:sz w:val="20"/>
        </w:rPr>
        <w:t>відп.</w:t>
      </w:r>
      <w:r>
        <w:rPr>
          <w:spacing w:val="-1"/>
          <w:sz w:val="20"/>
        </w:rPr>
        <w:t xml:space="preserve"> </w:t>
      </w:r>
      <w:r>
        <w:rPr>
          <w:sz w:val="20"/>
        </w:rPr>
        <w:t>ред.</w:t>
      </w:r>
      <w:r>
        <w:rPr>
          <w:spacing w:val="2"/>
          <w:sz w:val="20"/>
        </w:rPr>
        <w:t xml:space="preserve"> </w:t>
      </w:r>
      <w:r>
        <w:rPr>
          <w:sz w:val="20"/>
        </w:rPr>
        <w:t>А.</w:t>
      </w:r>
      <w:r>
        <w:rPr>
          <w:spacing w:val="-1"/>
          <w:sz w:val="20"/>
        </w:rPr>
        <w:t xml:space="preserve"> </w:t>
      </w:r>
      <w:r>
        <w:rPr>
          <w:sz w:val="20"/>
        </w:rPr>
        <w:t>І.</w:t>
      </w:r>
      <w:r>
        <w:rPr>
          <w:spacing w:val="-1"/>
          <w:sz w:val="20"/>
        </w:rPr>
        <w:t xml:space="preserve"> </w:t>
      </w:r>
      <w:r>
        <w:rPr>
          <w:sz w:val="20"/>
        </w:rPr>
        <w:t>Черемнова.</w:t>
      </w:r>
      <w:r>
        <w:rPr>
          <w:spacing w:val="-1"/>
          <w:sz w:val="20"/>
        </w:rPr>
        <w:t xml:space="preserve"> </w:t>
      </w:r>
      <w:r>
        <w:rPr>
          <w:sz w:val="20"/>
        </w:rPr>
        <w:t>Одеса:</w:t>
      </w:r>
      <w:r>
        <w:rPr>
          <w:spacing w:val="-2"/>
          <w:sz w:val="20"/>
        </w:rPr>
        <w:t xml:space="preserve"> </w:t>
      </w:r>
      <w:r>
        <w:rPr>
          <w:sz w:val="20"/>
        </w:rPr>
        <w:t>Видавничий</w:t>
      </w:r>
      <w:r>
        <w:rPr>
          <w:spacing w:val="-1"/>
          <w:sz w:val="20"/>
        </w:rPr>
        <w:t xml:space="preserve"> </w:t>
      </w:r>
      <w:r>
        <w:rPr>
          <w:sz w:val="20"/>
        </w:rPr>
        <w:t>дім</w:t>
      </w:r>
      <w:r>
        <w:rPr>
          <w:spacing w:val="2"/>
          <w:sz w:val="20"/>
        </w:rPr>
        <w:t xml:space="preserve"> </w:t>
      </w:r>
      <w:r>
        <w:rPr>
          <w:sz w:val="20"/>
        </w:rPr>
        <w:t>«Гельветика»,</w:t>
      </w:r>
      <w:r>
        <w:rPr>
          <w:spacing w:val="-1"/>
          <w:sz w:val="20"/>
        </w:rPr>
        <w:t xml:space="preserve"> </w:t>
      </w:r>
      <w:r>
        <w:rPr>
          <w:sz w:val="20"/>
        </w:rPr>
        <w:t>2021.</w:t>
      </w:r>
      <w:r>
        <w:rPr>
          <w:spacing w:val="-3"/>
          <w:sz w:val="20"/>
        </w:rPr>
        <w:t xml:space="preserve"> </w:t>
      </w:r>
      <w:r>
        <w:rPr>
          <w:sz w:val="20"/>
        </w:rPr>
        <w:t>С.</w:t>
      </w:r>
      <w:r>
        <w:rPr>
          <w:spacing w:val="9"/>
          <w:sz w:val="20"/>
        </w:rPr>
        <w:t xml:space="preserve"> </w:t>
      </w:r>
      <w:r>
        <w:rPr>
          <w:sz w:val="20"/>
        </w:rPr>
        <w:t>12-17.</w:t>
      </w:r>
    </w:p>
    <w:p w:rsidR="00F3144D" w:rsidRDefault="00F3144D">
      <w:pPr>
        <w:jc w:val="both"/>
        <w:rPr>
          <w:sz w:val="20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8"/>
        <w:ind w:left="0"/>
        <w:jc w:val="left"/>
        <w:rPr>
          <w:sz w:val="19"/>
        </w:rPr>
      </w:pPr>
    </w:p>
    <w:p w:rsidR="00F3144D" w:rsidRDefault="001C465F">
      <w:pPr>
        <w:pStyle w:val="1"/>
        <w:ind w:right="794"/>
        <w:jc w:val="center"/>
      </w:pPr>
      <w:bookmarkStart w:id="1" w:name="_TOC_250002"/>
      <w:r>
        <w:t>ЗАГАЛЬНІ</w:t>
      </w:r>
      <w:r>
        <w:rPr>
          <w:spacing w:val="-2"/>
        </w:rPr>
        <w:t xml:space="preserve"> </w:t>
      </w:r>
      <w:bookmarkEnd w:id="1"/>
      <w:r>
        <w:t>ВИСНОВКИ</w:t>
      </w:r>
    </w:p>
    <w:p w:rsidR="00F3144D" w:rsidRDefault="00F3144D">
      <w:pPr>
        <w:pStyle w:val="a3"/>
        <w:ind w:left="0"/>
        <w:jc w:val="left"/>
        <w:rPr>
          <w:b/>
          <w:sz w:val="30"/>
        </w:rPr>
      </w:pPr>
    </w:p>
    <w:p w:rsidR="00F3144D" w:rsidRDefault="00F3144D">
      <w:pPr>
        <w:pStyle w:val="a3"/>
        <w:ind w:left="0"/>
        <w:jc w:val="left"/>
        <w:rPr>
          <w:b/>
          <w:sz w:val="30"/>
        </w:rPr>
      </w:pPr>
    </w:p>
    <w:p w:rsidR="00F3144D" w:rsidRDefault="001C465F">
      <w:pPr>
        <w:pStyle w:val="a3"/>
        <w:spacing w:before="1" w:line="360" w:lineRule="auto"/>
        <w:ind w:right="362" w:firstLine="566"/>
      </w:pPr>
      <w:r>
        <w:t>Вивчення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знань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викритті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розслідуванні</w:t>
      </w:r>
      <w:r>
        <w:rPr>
          <w:spacing w:val="1"/>
        </w:rPr>
        <w:t xml:space="preserve"> </w:t>
      </w:r>
      <w:r>
        <w:t>злочинів,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проявів</w:t>
      </w:r>
      <w:r>
        <w:rPr>
          <w:spacing w:val="1"/>
        </w:rPr>
        <w:t xml:space="preserve"> </w:t>
      </w:r>
      <w:r>
        <w:t>злочинності,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суміжних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ними</w:t>
      </w:r>
      <w:r>
        <w:rPr>
          <w:spacing w:val="-17"/>
        </w:rPr>
        <w:t xml:space="preserve"> </w:t>
      </w:r>
      <w:r>
        <w:t>цивільних</w:t>
      </w:r>
      <w:r>
        <w:rPr>
          <w:spacing w:val="-16"/>
        </w:rPr>
        <w:t xml:space="preserve"> </w:t>
      </w:r>
      <w:r>
        <w:t>порушень</w:t>
      </w:r>
      <w:r>
        <w:rPr>
          <w:spacing w:val="-15"/>
        </w:rPr>
        <w:t xml:space="preserve"> </w:t>
      </w:r>
      <w:r>
        <w:t>правил</w:t>
      </w:r>
      <w:r>
        <w:rPr>
          <w:spacing w:val="-16"/>
        </w:rPr>
        <w:t xml:space="preserve"> </w:t>
      </w:r>
      <w:r>
        <w:t>громадянського</w:t>
      </w:r>
      <w:r>
        <w:rPr>
          <w:spacing w:val="-13"/>
        </w:rPr>
        <w:t xml:space="preserve"> </w:t>
      </w:r>
      <w:r>
        <w:t>стану</w:t>
      </w:r>
      <w:r>
        <w:rPr>
          <w:spacing w:val="-17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умовах</w:t>
      </w:r>
      <w:r>
        <w:rPr>
          <w:spacing w:val="-14"/>
        </w:rPr>
        <w:t xml:space="preserve"> </w:t>
      </w:r>
      <w:r>
        <w:t>змін</w:t>
      </w:r>
      <w:r>
        <w:rPr>
          <w:spacing w:val="-12"/>
        </w:rPr>
        <w:t xml:space="preserve"> </w:t>
      </w:r>
      <w:r>
        <w:t>діючого</w:t>
      </w:r>
      <w:r>
        <w:rPr>
          <w:spacing w:val="-68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соціально-політичних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життя</w:t>
      </w:r>
      <w:r>
        <w:rPr>
          <w:spacing w:val="1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охарактеризувати й систематиз</w:t>
      </w:r>
      <w:r>
        <w:t>увати соціальні чинники злочину та визначити</w:t>
      </w:r>
      <w:r>
        <w:rPr>
          <w:spacing w:val="1"/>
        </w:rPr>
        <w:t xml:space="preserve"> </w:t>
      </w:r>
      <w:r>
        <w:t>ролі</w:t>
      </w:r>
      <w:r>
        <w:rPr>
          <w:spacing w:val="1"/>
        </w:rPr>
        <w:t xml:space="preserve"> </w:t>
      </w:r>
      <w:r>
        <w:t>мовного</w:t>
      </w:r>
      <w:r>
        <w:rPr>
          <w:spacing w:val="1"/>
        </w:rPr>
        <w:t xml:space="preserve"> </w:t>
      </w:r>
      <w:r>
        <w:t>простору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викритті;</w:t>
      </w:r>
      <w:r>
        <w:rPr>
          <w:spacing w:val="1"/>
        </w:rPr>
        <w:t xml:space="preserve"> </w:t>
      </w:r>
      <w:r>
        <w:t>дослідити</w:t>
      </w:r>
      <w:r>
        <w:rPr>
          <w:spacing w:val="1"/>
        </w:rPr>
        <w:t xml:space="preserve"> </w:t>
      </w:r>
      <w:r>
        <w:t>формування,</w:t>
      </w:r>
      <w:r>
        <w:rPr>
          <w:spacing w:val="1"/>
        </w:rPr>
        <w:t xml:space="preserve"> </w:t>
      </w:r>
      <w:r>
        <w:t>розвиток,</w:t>
      </w:r>
      <w:r>
        <w:rPr>
          <w:spacing w:val="-67"/>
        </w:rPr>
        <w:t xml:space="preserve"> </w:t>
      </w:r>
      <w:r>
        <w:t>методологічну</w:t>
      </w:r>
      <w:r>
        <w:rPr>
          <w:spacing w:val="1"/>
        </w:rPr>
        <w:t xml:space="preserve"> </w:t>
      </w:r>
      <w:r>
        <w:t>розгалуженість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прикладного</w:t>
      </w:r>
      <w:r>
        <w:rPr>
          <w:spacing w:val="1"/>
        </w:rPr>
        <w:t xml:space="preserve"> </w:t>
      </w:r>
      <w:r>
        <w:t>напряму лінгвістики; визначити об’єкт, предмет й основні завдання сучасної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експертизи;</w:t>
      </w:r>
      <w:r>
        <w:rPr>
          <w:spacing w:val="1"/>
        </w:rPr>
        <w:t xml:space="preserve"> </w:t>
      </w:r>
      <w:r>
        <w:t>окреслити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експертиз</w:t>
      </w:r>
      <w:r>
        <w:rPr>
          <w:spacing w:val="1"/>
        </w:rPr>
        <w:t xml:space="preserve"> </w:t>
      </w:r>
      <w:r>
        <w:t>стандартними методами аналізу та їх модифікаціями. У процесі дослідження</w:t>
      </w:r>
      <w:r>
        <w:rPr>
          <w:spacing w:val="1"/>
        </w:rPr>
        <w:t xml:space="preserve"> </w:t>
      </w:r>
      <w:r>
        <w:t>нам вдалося дослідити використання як с</w:t>
      </w:r>
      <w:r>
        <w:t>тандартних методів лінгвістичної</w:t>
      </w:r>
      <w:r>
        <w:rPr>
          <w:spacing w:val="1"/>
        </w:rPr>
        <w:t xml:space="preserve"> </w:t>
      </w:r>
      <w:r>
        <w:t>експертизи, так і тих, що розвивають метод на основі аналогічної процедури;</w:t>
      </w:r>
      <w:r>
        <w:rPr>
          <w:spacing w:val="1"/>
        </w:rPr>
        <w:t xml:space="preserve"> </w:t>
      </w:r>
      <w:r>
        <w:t>систематизувати особливості проведення експертиз із формуванням пробного</w:t>
      </w:r>
      <w:r>
        <w:rPr>
          <w:spacing w:val="-67"/>
        </w:rPr>
        <w:t xml:space="preserve"> </w:t>
      </w:r>
      <w:r>
        <w:t>арсеналу</w:t>
      </w:r>
      <w:r>
        <w:rPr>
          <w:spacing w:val="1"/>
        </w:rPr>
        <w:t xml:space="preserve"> </w:t>
      </w:r>
      <w:r>
        <w:t>методик,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експертиз,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вводять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експертний</w:t>
      </w:r>
      <w:r>
        <w:rPr>
          <w:spacing w:val="1"/>
        </w:rPr>
        <w:t xml:space="preserve"> </w:t>
      </w:r>
      <w:r>
        <w:t>обіг</w:t>
      </w:r>
      <w:r>
        <w:rPr>
          <w:spacing w:val="1"/>
        </w:rPr>
        <w:t xml:space="preserve"> </w:t>
      </w:r>
      <w:r>
        <w:t>нові</w:t>
      </w:r>
      <w:r>
        <w:rPr>
          <w:spacing w:val="-67"/>
        </w:rPr>
        <w:t xml:space="preserve"> </w:t>
      </w:r>
      <w:r>
        <w:t>тео</w:t>
      </w:r>
      <w:r>
        <w:t>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схарактеризовано</w:t>
      </w:r>
      <w:r>
        <w:rPr>
          <w:spacing w:val="1"/>
        </w:rPr>
        <w:t xml:space="preserve"> </w:t>
      </w:r>
      <w:r>
        <w:t>здобутки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експертиз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категорій</w:t>
      </w:r>
      <w:r>
        <w:rPr>
          <w:spacing w:val="-67"/>
        </w:rPr>
        <w:t xml:space="preserve"> </w:t>
      </w:r>
      <w:r>
        <w:t>злочинів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держави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окремі</w:t>
      </w:r>
      <w:r>
        <w:rPr>
          <w:spacing w:val="7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лінгвістичних</w:t>
      </w:r>
      <w:r>
        <w:rPr>
          <w:spacing w:val="1"/>
        </w:rPr>
        <w:t xml:space="preserve"> </w:t>
      </w:r>
      <w:r>
        <w:t>експертиз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рекламних</w:t>
      </w:r>
      <w:r>
        <w:rPr>
          <w:spacing w:val="1"/>
        </w:rPr>
        <w:t xml:space="preserve"> </w:t>
      </w:r>
      <w:r>
        <w:t>слоганів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антропонімічної</w:t>
      </w:r>
      <w:r>
        <w:rPr>
          <w:spacing w:val="1"/>
        </w:rPr>
        <w:t xml:space="preserve"> </w:t>
      </w:r>
      <w:r>
        <w:t>ідентифікації.</w:t>
      </w:r>
    </w:p>
    <w:p w:rsidR="00F3144D" w:rsidRDefault="001C465F">
      <w:pPr>
        <w:pStyle w:val="a3"/>
        <w:spacing w:before="2" w:line="360" w:lineRule="auto"/>
        <w:ind w:right="366" w:firstLine="566"/>
      </w:pPr>
      <w:r>
        <w:rPr>
          <w:b/>
        </w:rPr>
        <w:t>Наукова</w:t>
      </w:r>
      <w:r>
        <w:rPr>
          <w:b/>
          <w:spacing w:val="1"/>
        </w:rPr>
        <w:t xml:space="preserve"> </w:t>
      </w:r>
      <w:r>
        <w:rPr>
          <w:b/>
        </w:rPr>
        <w:t>новизна</w:t>
      </w:r>
      <w:r>
        <w:rPr>
          <w:b/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запропонованій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ступенем</w:t>
      </w:r>
      <w:r>
        <w:rPr>
          <w:spacing w:val="1"/>
        </w:rPr>
        <w:t xml:space="preserve"> </w:t>
      </w:r>
      <w:r>
        <w:t>їхньої</w:t>
      </w:r>
      <w:r>
        <w:rPr>
          <w:spacing w:val="1"/>
        </w:rPr>
        <w:t xml:space="preserve"> </w:t>
      </w:r>
      <w:r>
        <w:t>стандартності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креативності</w:t>
      </w:r>
      <w:r>
        <w:rPr>
          <w:spacing w:val="-67"/>
        </w:rPr>
        <w:t xml:space="preserve"> </w:t>
      </w:r>
      <w:r>
        <w:t>(новизни). Використання певних груп методів за допомогою такого підходу</w:t>
      </w:r>
      <w:r>
        <w:rPr>
          <w:spacing w:val="1"/>
        </w:rPr>
        <w:t xml:space="preserve"> </w:t>
      </w:r>
      <w:r>
        <w:t>дає</w:t>
      </w:r>
      <w:r>
        <w:rPr>
          <w:spacing w:val="1"/>
        </w:rPr>
        <w:t xml:space="preserve"> </w:t>
      </w:r>
      <w:r>
        <w:t>змогу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злочинів,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експерти</w:t>
      </w:r>
      <w:r>
        <w:rPr>
          <w:spacing w:val="1"/>
        </w:rPr>
        <w:t xml:space="preserve"> </w:t>
      </w:r>
      <w:r>
        <w:t>застосовують</w:t>
      </w:r>
      <w:r>
        <w:rPr>
          <w:spacing w:val="1"/>
        </w:rPr>
        <w:t xml:space="preserve"> </w:t>
      </w:r>
      <w:r>
        <w:t>стандартні методи, модифікують їх, формують пробний арсенал методик або</w:t>
      </w:r>
      <w:r>
        <w:rPr>
          <w:spacing w:val="1"/>
        </w:rPr>
        <w:t xml:space="preserve"> </w:t>
      </w:r>
      <w:r>
        <w:t>вводять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експертний</w:t>
      </w:r>
      <w:r>
        <w:rPr>
          <w:spacing w:val="1"/>
        </w:rPr>
        <w:t xml:space="preserve"> </w:t>
      </w:r>
      <w:r>
        <w:t>обіг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теоретичні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Зменшення стандартності методу облігаторно підвищує ступінь креат</w:t>
      </w:r>
      <w:r>
        <w:t>ивності</w:t>
      </w:r>
      <w:r>
        <w:rPr>
          <w:spacing w:val="1"/>
        </w:rPr>
        <w:t xml:space="preserve"> </w:t>
      </w:r>
      <w:r>
        <w:t>дослідницьких</w:t>
      </w:r>
      <w:r>
        <w:rPr>
          <w:spacing w:val="8"/>
        </w:rPr>
        <w:t xml:space="preserve"> </w:t>
      </w:r>
      <w:r>
        <w:t>процедур,</w:t>
      </w:r>
      <w:r>
        <w:rPr>
          <w:spacing w:val="7"/>
        </w:rPr>
        <w:t xml:space="preserve"> </w:t>
      </w:r>
      <w:r>
        <w:t>що</w:t>
      </w:r>
      <w:r>
        <w:rPr>
          <w:spacing w:val="9"/>
        </w:rPr>
        <w:t xml:space="preserve"> </w:t>
      </w:r>
      <w:r>
        <w:t>вводяться.</w:t>
      </w:r>
      <w:r>
        <w:rPr>
          <w:spacing w:val="5"/>
        </w:rPr>
        <w:t xml:space="preserve"> </w:t>
      </w:r>
      <w:r>
        <w:t>При</w:t>
      </w:r>
      <w:r>
        <w:rPr>
          <w:spacing w:val="7"/>
        </w:rPr>
        <w:t xml:space="preserve"> </w:t>
      </w:r>
      <w:r>
        <w:t>отриманні</w:t>
      </w:r>
      <w:r>
        <w:rPr>
          <w:spacing w:val="6"/>
        </w:rPr>
        <w:t xml:space="preserve"> </w:t>
      </w:r>
      <w:r>
        <w:t>надійних</w:t>
      </w:r>
      <w:r>
        <w:rPr>
          <w:spacing w:val="9"/>
        </w:rPr>
        <w:t xml:space="preserve"> </w:t>
      </w:r>
      <w:r>
        <w:t>і</w:t>
      </w:r>
      <w:r>
        <w:rPr>
          <w:spacing w:val="8"/>
        </w:rPr>
        <w:t xml:space="preserve"> </w:t>
      </w:r>
      <w:r>
        <w:t>стабільних</w:t>
      </w:r>
    </w:p>
    <w:p w:rsidR="00F3144D" w:rsidRDefault="00F3144D">
      <w:pPr>
        <w:spacing w:line="360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77"/>
      </w:pPr>
      <w:r>
        <w:t>результатів</w:t>
      </w:r>
      <w:r>
        <w:rPr>
          <w:spacing w:val="1"/>
        </w:rPr>
        <w:t xml:space="preserve"> </w:t>
      </w:r>
      <w:r>
        <w:t>розширені,</w:t>
      </w:r>
      <w:r>
        <w:rPr>
          <w:spacing w:val="1"/>
        </w:rPr>
        <w:t xml:space="preserve"> </w:t>
      </w:r>
      <w:r>
        <w:t>модифіковані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об'єктивно</w:t>
      </w:r>
      <w:r>
        <w:rPr>
          <w:spacing w:val="1"/>
        </w:rPr>
        <w:t xml:space="preserve"> </w:t>
      </w:r>
      <w:r>
        <w:t>набувають</w:t>
      </w:r>
      <w:r>
        <w:rPr>
          <w:spacing w:val="1"/>
        </w:rPr>
        <w:t xml:space="preserve"> </w:t>
      </w:r>
      <w:r>
        <w:t>статусу</w:t>
      </w:r>
      <w:r>
        <w:rPr>
          <w:spacing w:val="-5"/>
        </w:rPr>
        <w:t xml:space="preserve"> </w:t>
      </w:r>
      <w:r>
        <w:t>апробованих</w:t>
      </w:r>
      <w:r>
        <w:rPr>
          <w:spacing w:val="1"/>
        </w:rPr>
        <w:t xml:space="preserve"> </w:t>
      </w:r>
      <w:r>
        <w:t>процедур.</w:t>
      </w:r>
    </w:p>
    <w:p w:rsidR="00F3144D" w:rsidRDefault="001C465F">
      <w:pPr>
        <w:pStyle w:val="a3"/>
        <w:spacing w:before="2" w:line="360" w:lineRule="auto"/>
        <w:ind w:right="384" w:firstLine="724"/>
      </w:pPr>
      <w:r>
        <w:t>Результати дослідження свідчать про те, що: 1) основними сучасними</w:t>
      </w:r>
      <w:r>
        <w:rPr>
          <w:spacing w:val="1"/>
        </w:rPr>
        <w:t xml:space="preserve"> </w:t>
      </w:r>
      <w:r>
        <w:t>соціальними чинниками й умовами злочинності в Україні є такі: соціально-</w:t>
      </w:r>
      <w:r>
        <w:rPr>
          <w:spacing w:val="1"/>
        </w:rPr>
        <w:t xml:space="preserve"> </w:t>
      </w:r>
      <w:r>
        <w:t>економічні; соціально-політичні; соціально-управлінські; соціально-виховні;</w:t>
      </w:r>
      <w:r>
        <w:rPr>
          <w:spacing w:val="1"/>
        </w:rPr>
        <w:t xml:space="preserve"> </w:t>
      </w:r>
      <w:r>
        <w:t>соціально-психологічні; асоціальні; 2) л</w:t>
      </w:r>
      <w:r>
        <w:t>інгвістичною експертизою вважаємо</w:t>
      </w:r>
      <w:r>
        <w:rPr>
          <w:spacing w:val="1"/>
        </w:rPr>
        <w:t xml:space="preserve"> </w:t>
      </w:r>
      <w:r>
        <w:t>лінгвістичне дослідження, яке здійснюється експертом з метою використання</w:t>
      </w:r>
      <w:r>
        <w:rPr>
          <w:spacing w:val="1"/>
        </w:rPr>
        <w:t xml:space="preserve"> </w:t>
      </w:r>
      <w:r>
        <w:t>письмового висновку у вирішенні певних питань, що вимагають втручання</w:t>
      </w:r>
      <w:r>
        <w:rPr>
          <w:spacing w:val="1"/>
        </w:rPr>
        <w:t xml:space="preserve"> </w:t>
      </w:r>
      <w:r>
        <w:t>спеціалістів;</w:t>
      </w:r>
      <w:r>
        <w:rPr>
          <w:spacing w:val="1"/>
        </w:rPr>
        <w:t xml:space="preserve"> </w:t>
      </w:r>
      <w:r>
        <w:t>3) лінгвістична</w:t>
      </w:r>
      <w:r>
        <w:rPr>
          <w:spacing w:val="1"/>
        </w:rPr>
        <w:t xml:space="preserve"> </w:t>
      </w:r>
      <w:r>
        <w:t>експертиза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обов’язковим</w:t>
      </w:r>
      <w:r>
        <w:rPr>
          <w:spacing w:val="1"/>
        </w:rPr>
        <w:t xml:space="preserve"> </w:t>
      </w:r>
      <w:r>
        <w:t>експертним</w:t>
      </w:r>
      <w:r>
        <w:rPr>
          <w:spacing w:val="1"/>
        </w:rPr>
        <w:t xml:space="preserve"> </w:t>
      </w:r>
      <w:r>
        <w:t>дослідже</w:t>
      </w:r>
      <w:r>
        <w:t>нням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викритті</w:t>
      </w:r>
      <w:r>
        <w:rPr>
          <w:spacing w:val="1"/>
        </w:rPr>
        <w:t xml:space="preserve"> </w:t>
      </w:r>
      <w:r>
        <w:t>злочину;</w:t>
      </w:r>
      <w:r>
        <w:rPr>
          <w:spacing w:val="1"/>
        </w:rPr>
        <w:t xml:space="preserve"> </w:t>
      </w:r>
      <w:r>
        <w:t>4) метою</w:t>
      </w:r>
      <w:r>
        <w:rPr>
          <w:spacing w:val="1"/>
        </w:rPr>
        <w:t xml:space="preserve"> </w:t>
      </w:r>
      <w:r>
        <w:t>лінгвістичної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(незалежно від виду) є перевірка істинності (або хибності), можливості (або</w:t>
      </w:r>
      <w:r>
        <w:rPr>
          <w:spacing w:val="1"/>
        </w:rPr>
        <w:t xml:space="preserve"> </w:t>
      </w:r>
      <w:r>
        <w:t>неможливості)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висловлювань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предмет</w:t>
      </w:r>
      <w:r>
        <w:rPr>
          <w:spacing w:val="1"/>
        </w:rPr>
        <w:t xml:space="preserve"> </w:t>
      </w:r>
      <w:r>
        <w:t>дослідження,</w:t>
      </w:r>
      <w:r>
        <w:rPr>
          <w:spacing w:val="-67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поставлених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вирішення</w:t>
      </w:r>
      <w:r>
        <w:rPr>
          <w:spacing w:val="1"/>
        </w:rPr>
        <w:t xml:space="preserve"> </w:t>
      </w:r>
      <w:r>
        <w:t>питань;</w:t>
      </w:r>
      <w:r>
        <w:rPr>
          <w:spacing w:val="1"/>
        </w:rPr>
        <w:t xml:space="preserve"> </w:t>
      </w:r>
      <w:r>
        <w:t>5) 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напряму</w:t>
      </w:r>
      <w:r>
        <w:rPr>
          <w:spacing w:val="1"/>
        </w:rPr>
        <w:t xml:space="preserve"> </w:t>
      </w:r>
      <w:r>
        <w:t>злочинної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об’єктами</w:t>
      </w:r>
      <w:r>
        <w:rPr>
          <w:spacing w:val="1"/>
        </w:rPr>
        <w:t xml:space="preserve"> </w:t>
      </w:r>
      <w:r>
        <w:t>експертного</w:t>
      </w:r>
      <w:r>
        <w:rPr>
          <w:spacing w:val="1"/>
        </w:rPr>
        <w:t xml:space="preserve"> </w:t>
      </w:r>
      <w:r>
        <w:t>лінгвістичного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стають рукописні документи, електронні документи, документи, виготовлені</w:t>
      </w:r>
      <w:r>
        <w:rPr>
          <w:spacing w:val="1"/>
        </w:rPr>
        <w:t xml:space="preserve"> </w:t>
      </w:r>
      <w:r>
        <w:t>поліграфічним</w:t>
      </w:r>
      <w:r>
        <w:rPr>
          <w:spacing w:val="1"/>
        </w:rPr>
        <w:t xml:space="preserve"> </w:t>
      </w:r>
      <w:r>
        <w:t>способом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спеціальної</w:t>
      </w:r>
      <w:r>
        <w:rPr>
          <w:spacing w:val="1"/>
        </w:rPr>
        <w:t xml:space="preserve"> </w:t>
      </w:r>
      <w:r>
        <w:t>техніки,</w:t>
      </w:r>
      <w:r>
        <w:rPr>
          <w:spacing w:val="1"/>
        </w:rPr>
        <w:t xml:space="preserve"> </w:t>
      </w:r>
      <w:r>
        <w:t>СМС-</w:t>
      </w:r>
      <w:r>
        <w:rPr>
          <w:spacing w:val="1"/>
        </w:rPr>
        <w:t xml:space="preserve"> </w:t>
      </w:r>
      <w:r>
        <w:t>повідомлення,</w:t>
      </w:r>
      <w:r>
        <w:rPr>
          <w:spacing w:val="-1"/>
        </w:rPr>
        <w:t xml:space="preserve"> </w:t>
      </w:r>
      <w:r>
        <w:t>тексти ве</w:t>
      </w:r>
      <w:r>
        <w:t>б-комунікацій,</w:t>
      </w:r>
      <w:r>
        <w:rPr>
          <w:spacing w:val="-4"/>
        </w:rPr>
        <w:t xml:space="preserve"> </w:t>
      </w:r>
      <w:r>
        <w:t>дещо</w:t>
      </w:r>
      <w:r>
        <w:rPr>
          <w:spacing w:val="1"/>
        </w:rPr>
        <w:t xml:space="preserve"> </w:t>
      </w:r>
      <w:r>
        <w:t>інше.</w:t>
      </w:r>
    </w:p>
    <w:p w:rsidR="00F3144D" w:rsidRDefault="001C465F">
      <w:pPr>
        <w:pStyle w:val="a3"/>
        <w:spacing w:line="360" w:lineRule="auto"/>
        <w:ind w:right="362" w:firstLine="566"/>
      </w:pPr>
      <w:r>
        <w:t>У нашому</w:t>
      </w:r>
      <w:r>
        <w:rPr>
          <w:spacing w:val="1"/>
        </w:rPr>
        <w:t xml:space="preserve"> </w:t>
      </w:r>
      <w:r>
        <w:t>магістерському</w:t>
      </w:r>
      <w:r>
        <w:rPr>
          <w:spacing w:val="1"/>
        </w:rPr>
        <w:t xml:space="preserve"> </w:t>
      </w:r>
      <w:r>
        <w:t>дослідженні</w:t>
      </w:r>
      <w:r>
        <w:rPr>
          <w:spacing w:val="1"/>
        </w:rPr>
        <w:t xml:space="preserve"> </w:t>
      </w:r>
      <w:r>
        <w:t>було</w:t>
      </w:r>
      <w:r>
        <w:rPr>
          <w:spacing w:val="71"/>
        </w:rPr>
        <w:t xml:space="preserve"> </w:t>
      </w:r>
      <w:r>
        <w:t>вдосконалено</w:t>
      </w:r>
      <w:r>
        <w:rPr>
          <w:spacing w:val="1"/>
        </w:rPr>
        <w:t xml:space="preserve"> </w:t>
      </w:r>
      <w:r>
        <w:t>запропоновану Л. В. Ажнюк класифікацію лінгвістичних експертиз у такій її</w:t>
      </w:r>
      <w:r>
        <w:rPr>
          <w:spacing w:val="1"/>
        </w:rPr>
        <w:t xml:space="preserve"> </w:t>
      </w:r>
      <w:r>
        <w:t>частині:</w:t>
      </w:r>
      <w:r>
        <w:rPr>
          <w:spacing w:val="1"/>
        </w:rPr>
        <w:t xml:space="preserve"> </w:t>
      </w:r>
      <w:r>
        <w:t>можливо</w:t>
      </w:r>
      <w:r>
        <w:rPr>
          <w:spacing w:val="1"/>
        </w:rPr>
        <w:t xml:space="preserve"> </w:t>
      </w:r>
      <w:r>
        <w:t>виокремити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експертиз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-67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застосування:</w:t>
      </w:r>
      <w:r>
        <w:rPr>
          <w:spacing w:val="1"/>
        </w:rPr>
        <w:t xml:space="preserve"> </w:t>
      </w:r>
      <w:r>
        <w:t>лінгвістичні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вирішення</w:t>
      </w:r>
      <w:r>
        <w:rPr>
          <w:spacing w:val="-67"/>
        </w:rPr>
        <w:t xml:space="preserve"> </w:t>
      </w:r>
      <w:r>
        <w:t>господарських</w:t>
      </w:r>
      <w:r>
        <w:rPr>
          <w:spacing w:val="1"/>
        </w:rPr>
        <w:t xml:space="preserve"> </w:t>
      </w:r>
      <w:r>
        <w:t>спорів;</w:t>
      </w:r>
      <w:r>
        <w:rPr>
          <w:spacing w:val="1"/>
        </w:rPr>
        <w:t xml:space="preserve"> </w:t>
      </w:r>
      <w:r>
        <w:t>лінгвістичні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авторських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суміжних</w:t>
      </w:r>
      <w:r>
        <w:rPr>
          <w:spacing w:val="1"/>
        </w:rPr>
        <w:t xml:space="preserve"> </w:t>
      </w:r>
      <w:r>
        <w:t>прав;</w:t>
      </w:r>
      <w:r>
        <w:rPr>
          <w:spacing w:val="1"/>
        </w:rPr>
        <w:t xml:space="preserve"> </w:t>
      </w:r>
      <w:r>
        <w:t>лінгвістичні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доведення</w:t>
      </w:r>
      <w:r>
        <w:rPr>
          <w:spacing w:val="1"/>
        </w:rPr>
        <w:t xml:space="preserve"> </w:t>
      </w:r>
      <w:r>
        <w:t>факту</w:t>
      </w:r>
      <w:r>
        <w:rPr>
          <w:spacing w:val="1"/>
        </w:rPr>
        <w:t xml:space="preserve"> </w:t>
      </w:r>
      <w:r>
        <w:t>причетності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вчинення</w:t>
      </w:r>
      <w:r>
        <w:rPr>
          <w:spacing w:val="1"/>
        </w:rPr>
        <w:t xml:space="preserve"> </w:t>
      </w:r>
      <w:r>
        <w:t>злочинів</w:t>
      </w:r>
      <w:r>
        <w:rPr>
          <w:spacing w:val="1"/>
        </w:rPr>
        <w:t xml:space="preserve"> </w:t>
      </w:r>
      <w:r>
        <w:t>проти</w:t>
      </w:r>
      <w:r>
        <w:rPr>
          <w:spacing w:val="1"/>
        </w:rPr>
        <w:t xml:space="preserve"> </w:t>
      </w:r>
      <w:r>
        <w:t>дер</w:t>
      </w:r>
      <w:r>
        <w:t>жави</w:t>
      </w:r>
      <w:r>
        <w:rPr>
          <w:spacing w:val="1"/>
        </w:rPr>
        <w:t xml:space="preserve"> </w:t>
      </w:r>
      <w:r>
        <w:t>Україна;</w:t>
      </w:r>
      <w:r>
        <w:rPr>
          <w:spacing w:val="1"/>
        </w:rPr>
        <w:t xml:space="preserve"> </w:t>
      </w:r>
      <w:r>
        <w:t>лінгвістичні</w:t>
      </w:r>
      <w:r>
        <w:rPr>
          <w:spacing w:val="1"/>
        </w:rPr>
        <w:t xml:space="preserve"> </w:t>
      </w:r>
      <w:r>
        <w:t>експертизи,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доведення</w:t>
      </w:r>
      <w:r>
        <w:rPr>
          <w:spacing w:val="1"/>
        </w:rPr>
        <w:t xml:space="preserve"> </w:t>
      </w:r>
      <w:r>
        <w:t>факту</w:t>
      </w:r>
      <w:r>
        <w:rPr>
          <w:spacing w:val="1"/>
        </w:rPr>
        <w:t xml:space="preserve"> </w:t>
      </w:r>
      <w:r>
        <w:t>причетності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вчинення</w:t>
      </w:r>
      <w:r>
        <w:rPr>
          <w:spacing w:val="1"/>
        </w:rPr>
        <w:t xml:space="preserve"> </w:t>
      </w:r>
      <w:r>
        <w:t>шахрайства;</w:t>
      </w:r>
      <w:r>
        <w:rPr>
          <w:spacing w:val="1"/>
        </w:rPr>
        <w:t xml:space="preserve"> </w:t>
      </w:r>
      <w:r>
        <w:t>лінгвістичні</w:t>
      </w:r>
      <w:r>
        <w:rPr>
          <w:spacing w:val="1"/>
        </w:rPr>
        <w:t xml:space="preserve"> </w:t>
      </w:r>
      <w:r>
        <w:t>експертизи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доведення</w:t>
      </w:r>
      <w:r>
        <w:rPr>
          <w:spacing w:val="1"/>
        </w:rPr>
        <w:t xml:space="preserve"> </w:t>
      </w:r>
      <w:r>
        <w:t>факту</w:t>
      </w:r>
      <w:r>
        <w:rPr>
          <w:spacing w:val="1"/>
        </w:rPr>
        <w:t xml:space="preserve"> </w:t>
      </w:r>
      <w:r>
        <w:t>причетності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насильницьких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корисливо-насильницьких</w:t>
      </w:r>
      <w:r>
        <w:rPr>
          <w:spacing w:val="1"/>
        </w:rPr>
        <w:t xml:space="preserve"> </w:t>
      </w:r>
      <w:r>
        <w:t>кримінальних</w:t>
      </w:r>
      <w:r>
        <w:rPr>
          <w:spacing w:val="1"/>
        </w:rPr>
        <w:t xml:space="preserve"> </w:t>
      </w:r>
      <w:r>
        <w:t>правопорушень.</w:t>
      </w:r>
    </w:p>
    <w:p w:rsidR="00F3144D" w:rsidRDefault="00F3144D">
      <w:pPr>
        <w:spacing w:line="360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ind w:right="365" w:firstLine="566"/>
      </w:pPr>
      <w:r>
        <w:t>Авторознавчі експертизи проводять із використанням пробного арсеналу</w:t>
      </w:r>
      <w:r>
        <w:rPr>
          <w:spacing w:val="1"/>
        </w:rPr>
        <w:t xml:space="preserve"> </w:t>
      </w:r>
      <w:r>
        <w:t>методик, бо у текстах різних авторів кожного разу той чи інший вид аналізу</w:t>
      </w:r>
      <w:r>
        <w:rPr>
          <w:spacing w:val="1"/>
        </w:rPr>
        <w:t xml:space="preserve"> </w:t>
      </w:r>
      <w:r>
        <w:t>може переважати, а загальний висновок можна зробити, лише зістав</w:t>
      </w:r>
      <w:r>
        <w:t>ивши всі</w:t>
      </w:r>
      <w:r>
        <w:rPr>
          <w:spacing w:val="1"/>
        </w:rPr>
        <w:t xml:space="preserve"> </w:t>
      </w:r>
      <w:r>
        <w:t>отримані</w:t>
      </w:r>
      <w:r>
        <w:rPr>
          <w:spacing w:val="58"/>
        </w:rPr>
        <w:t xml:space="preserve"> </w:t>
      </w:r>
      <w:r>
        <w:t>дані.</w:t>
      </w:r>
      <w:r>
        <w:rPr>
          <w:spacing w:val="59"/>
        </w:rPr>
        <w:t xml:space="preserve"> </w:t>
      </w:r>
      <w:r>
        <w:t>Таким</w:t>
      </w:r>
      <w:r>
        <w:rPr>
          <w:spacing w:val="60"/>
        </w:rPr>
        <w:t xml:space="preserve"> </w:t>
      </w:r>
      <w:r>
        <w:t>чином,</w:t>
      </w:r>
      <w:r>
        <w:rPr>
          <w:spacing w:val="58"/>
        </w:rPr>
        <w:t xml:space="preserve"> </w:t>
      </w:r>
      <w:r>
        <w:t>кожного</w:t>
      </w:r>
      <w:r>
        <w:rPr>
          <w:spacing w:val="59"/>
        </w:rPr>
        <w:t xml:space="preserve"> </w:t>
      </w:r>
      <w:r>
        <w:t>разу</w:t>
      </w:r>
      <w:r>
        <w:rPr>
          <w:spacing w:val="55"/>
        </w:rPr>
        <w:t xml:space="preserve"> </w:t>
      </w:r>
      <w:r>
        <w:t>експерт</w:t>
      </w:r>
      <w:r>
        <w:rPr>
          <w:spacing w:val="60"/>
        </w:rPr>
        <w:t xml:space="preserve"> </w:t>
      </w:r>
      <w:r>
        <w:t>«іде</w:t>
      </w:r>
      <w:r>
        <w:rPr>
          <w:spacing w:val="57"/>
        </w:rPr>
        <w:t xml:space="preserve"> </w:t>
      </w:r>
      <w:r>
        <w:t>навпомацки»</w:t>
      </w:r>
      <w:r>
        <w:rPr>
          <w:spacing w:val="59"/>
        </w:rPr>
        <w:t xml:space="preserve"> </w:t>
      </w:r>
      <w:r>
        <w:t>і</w:t>
      </w:r>
      <w:r>
        <w:rPr>
          <w:spacing w:val="58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знає,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вдасться</w:t>
      </w:r>
      <w:r>
        <w:rPr>
          <w:spacing w:val="1"/>
        </w:rPr>
        <w:t xml:space="preserve"> </w:t>
      </w:r>
      <w:r>
        <w:t>йому</w:t>
      </w:r>
      <w:r>
        <w:rPr>
          <w:spacing w:val="1"/>
        </w:rPr>
        <w:t xml:space="preserve"> </w:t>
      </w:r>
      <w:r>
        <w:t>напевно</w:t>
      </w:r>
      <w:r>
        <w:rPr>
          <w:spacing w:val="1"/>
        </w:rPr>
        <w:t xml:space="preserve"> </w:t>
      </w:r>
      <w:r>
        <w:t>відповісти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авторство</w:t>
      </w:r>
      <w:r>
        <w:rPr>
          <w:spacing w:val="1"/>
        </w:rPr>
        <w:t xml:space="preserve"> </w:t>
      </w:r>
      <w:r>
        <w:t>аналізованого тексту.</w:t>
      </w:r>
    </w:p>
    <w:p w:rsidR="00F3144D" w:rsidRDefault="001C465F">
      <w:pPr>
        <w:pStyle w:val="a3"/>
        <w:spacing w:before="2" w:line="360" w:lineRule="auto"/>
        <w:ind w:right="364" w:firstLine="707"/>
      </w:pPr>
      <w:r>
        <w:t>З метою перевірки відповідності експертних оцінок лінгвістів вимогам</w:t>
      </w:r>
      <w:r>
        <w:rPr>
          <w:spacing w:val="1"/>
        </w:rPr>
        <w:t xml:space="preserve"> </w:t>
      </w:r>
      <w:r>
        <w:t>об’єктивності та н</w:t>
      </w:r>
      <w:r>
        <w:t>еупередженості в нашому дослідження було застосовано</w:t>
      </w:r>
      <w:r>
        <w:rPr>
          <w:spacing w:val="1"/>
        </w:rPr>
        <w:t xml:space="preserve"> </w:t>
      </w:r>
      <w:r>
        <w:t>комплекс</w:t>
      </w:r>
      <w:r>
        <w:rPr>
          <w:spacing w:val="1"/>
        </w:rPr>
        <w:t xml:space="preserve"> </w:t>
      </w:r>
      <w:r>
        <w:t>прийомів</w:t>
      </w:r>
      <w:r>
        <w:rPr>
          <w:spacing w:val="1"/>
        </w:rPr>
        <w:t xml:space="preserve"> </w:t>
      </w:r>
      <w:r>
        <w:t>зіставлення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слів</w:t>
      </w:r>
      <w:r>
        <w:rPr>
          <w:spacing w:val="1"/>
        </w:rPr>
        <w:t xml:space="preserve"> </w:t>
      </w:r>
      <w:r>
        <w:t>(концептів)</w:t>
      </w:r>
      <w:r>
        <w:rPr>
          <w:spacing w:val="1"/>
        </w:rPr>
        <w:t xml:space="preserve"> </w:t>
      </w:r>
      <w:r>
        <w:t>і використання</w:t>
      </w:r>
      <w:r>
        <w:rPr>
          <w:spacing w:val="1"/>
        </w:rPr>
        <w:t xml:space="preserve"> </w:t>
      </w:r>
      <w:r>
        <w:t>синонімічних відносин між гіпонімами ключових гіперонімів, що формують</w:t>
      </w:r>
      <w:r>
        <w:rPr>
          <w:spacing w:val="1"/>
        </w:rPr>
        <w:t xml:space="preserve"> </w:t>
      </w:r>
      <w:r>
        <w:t>лексико-семантичні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і групи.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відповідності</w:t>
      </w:r>
      <w:r>
        <w:rPr>
          <w:spacing w:val="1"/>
        </w:rPr>
        <w:t xml:space="preserve"> </w:t>
      </w:r>
      <w:r>
        <w:t>експертних</w:t>
      </w:r>
      <w:r>
        <w:rPr>
          <w:spacing w:val="1"/>
        </w:rPr>
        <w:t xml:space="preserve"> </w:t>
      </w:r>
      <w:r>
        <w:t>оцінок висунутим звинуваченням свідчить, що у 60 % експертних висновків</w:t>
      </w:r>
      <w:r>
        <w:rPr>
          <w:spacing w:val="1"/>
        </w:rPr>
        <w:t xml:space="preserve"> </w:t>
      </w:r>
      <w:r>
        <w:t>містяться</w:t>
      </w:r>
      <w:r>
        <w:rPr>
          <w:spacing w:val="65"/>
        </w:rPr>
        <w:t xml:space="preserve"> </w:t>
      </w:r>
      <w:r>
        <w:t>не</w:t>
      </w:r>
      <w:r>
        <w:rPr>
          <w:spacing w:val="67"/>
        </w:rPr>
        <w:t xml:space="preserve"> </w:t>
      </w:r>
      <w:r>
        <w:t>лише</w:t>
      </w:r>
      <w:r>
        <w:rPr>
          <w:spacing w:val="61"/>
        </w:rPr>
        <w:t xml:space="preserve"> </w:t>
      </w:r>
      <w:r>
        <w:t>прямі,</w:t>
      </w:r>
      <w:r>
        <w:rPr>
          <w:spacing w:val="63"/>
        </w:rPr>
        <w:t xml:space="preserve"> </w:t>
      </w:r>
      <w:r>
        <w:t>а</w:t>
      </w:r>
      <w:r>
        <w:rPr>
          <w:spacing w:val="64"/>
        </w:rPr>
        <w:t xml:space="preserve"> </w:t>
      </w:r>
      <w:r>
        <w:t>й</w:t>
      </w:r>
      <w:r>
        <w:rPr>
          <w:spacing w:val="2"/>
        </w:rPr>
        <w:t xml:space="preserve"> </w:t>
      </w:r>
      <w:r>
        <w:t>спірні</w:t>
      </w:r>
      <w:r>
        <w:rPr>
          <w:spacing w:val="66"/>
        </w:rPr>
        <w:t xml:space="preserve"> </w:t>
      </w:r>
      <w:r>
        <w:t>докази</w:t>
      </w:r>
      <w:r>
        <w:rPr>
          <w:spacing w:val="67"/>
        </w:rPr>
        <w:t xml:space="preserve"> </w:t>
      </w:r>
      <w:r>
        <w:t>винуватості</w:t>
      </w:r>
      <w:r>
        <w:rPr>
          <w:spacing w:val="63"/>
        </w:rPr>
        <w:t xml:space="preserve"> </w:t>
      </w:r>
      <w:r>
        <w:t>авторів</w:t>
      </w:r>
      <w:r>
        <w:rPr>
          <w:spacing w:val="64"/>
        </w:rPr>
        <w:t xml:space="preserve"> </w:t>
      </w:r>
      <w:r>
        <w:t>наведених</w:t>
      </w:r>
      <w:r>
        <w:rPr>
          <w:spacing w:val="-67"/>
        </w:rPr>
        <w:t xml:space="preserve"> </w:t>
      </w:r>
      <w:r>
        <w:t>у доказовій</w:t>
      </w:r>
      <w:r>
        <w:rPr>
          <w:spacing w:val="1"/>
        </w:rPr>
        <w:t xml:space="preserve"> </w:t>
      </w:r>
      <w:r>
        <w:t>базі</w:t>
      </w:r>
      <w:r>
        <w:rPr>
          <w:spacing w:val="1"/>
        </w:rPr>
        <w:t xml:space="preserve"> </w:t>
      </w:r>
      <w:r>
        <w:t>текстів.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запропонованого нами комплексу п</w:t>
      </w:r>
      <w:r>
        <w:t>рийомів для перевірки професійного рівня</w:t>
      </w:r>
      <w:r>
        <w:rPr>
          <w:spacing w:val="-67"/>
        </w:rPr>
        <w:t xml:space="preserve"> </w:t>
      </w:r>
      <w:r>
        <w:t>експертів-лінгвістів.</w:t>
      </w:r>
    </w:p>
    <w:p w:rsidR="00F3144D" w:rsidRDefault="00F3144D">
      <w:pPr>
        <w:spacing w:line="360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8"/>
        <w:ind w:left="0"/>
        <w:jc w:val="left"/>
        <w:rPr>
          <w:sz w:val="19"/>
        </w:rPr>
      </w:pPr>
    </w:p>
    <w:p w:rsidR="00F3144D" w:rsidRDefault="001C465F">
      <w:pPr>
        <w:pStyle w:val="1"/>
        <w:ind w:left="908" w:right="795"/>
        <w:jc w:val="center"/>
      </w:pPr>
      <w:bookmarkStart w:id="2" w:name="_TOC_250001"/>
      <w:r>
        <w:t>СПИСОК</w:t>
      </w:r>
      <w:r>
        <w:rPr>
          <w:spacing w:val="-1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bookmarkEnd w:id="2"/>
      <w:r>
        <w:t>ДЖЕРЕЛ</w:t>
      </w:r>
    </w:p>
    <w:p w:rsidR="00F3144D" w:rsidRDefault="00F3144D">
      <w:pPr>
        <w:pStyle w:val="a3"/>
        <w:ind w:left="0"/>
        <w:jc w:val="left"/>
        <w:rPr>
          <w:b/>
          <w:sz w:val="30"/>
        </w:rPr>
      </w:pPr>
    </w:p>
    <w:p w:rsidR="00F3144D" w:rsidRDefault="00F3144D">
      <w:pPr>
        <w:pStyle w:val="a3"/>
        <w:ind w:left="0"/>
        <w:jc w:val="left"/>
        <w:rPr>
          <w:b/>
          <w:sz w:val="30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before="1" w:line="360" w:lineRule="auto"/>
        <w:ind w:right="371" w:firstLine="566"/>
        <w:jc w:val="both"/>
        <w:rPr>
          <w:sz w:val="28"/>
        </w:rPr>
      </w:pPr>
      <w:r>
        <w:rPr>
          <w:sz w:val="28"/>
        </w:rPr>
        <w:t>Авторский</w:t>
      </w:r>
      <w:r>
        <w:rPr>
          <w:spacing w:val="1"/>
          <w:sz w:val="28"/>
        </w:rPr>
        <w:t xml:space="preserve"> </w:t>
      </w:r>
      <w:r>
        <w:rPr>
          <w:sz w:val="28"/>
        </w:rPr>
        <w:t>инвариант.</w:t>
      </w:r>
      <w:r>
        <w:rPr>
          <w:spacing w:val="1"/>
          <w:sz w:val="28"/>
        </w:rPr>
        <w:t xml:space="preserve"> </w:t>
      </w:r>
      <w:r>
        <w:rPr>
          <w:sz w:val="28"/>
        </w:rPr>
        <w:t>URL 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http://ru.wikipedia.org/wiki/Авторский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инвариант</w:t>
      </w:r>
      <w:r>
        <w:rPr>
          <w:spacing w:val="-2"/>
          <w:sz w:val="28"/>
        </w:rPr>
        <w:t xml:space="preserve"> </w:t>
      </w:r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обращения:</w:t>
      </w:r>
      <w:r>
        <w:rPr>
          <w:spacing w:val="1"/>
          <w:sz w:val="28"/>
        </w:rPr>
        <w:t xml:space="preserve"> </w:t>
      </w:r>
      <w:r>
        <w:rPr>
          <w:sz w:val="28"/>
        </w:rPr>
        <w:t>28.10.2020)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before="1" w:line="360" w:lineRule="auto"/>
        <w:ind w:right="366" w:firstLine="566"/>
        <w:jc w:val="both"/>
        <w:rPr>
          <w:sz w:val="28"/>
        </w:rPr>
      </w:pPr>
      <w:r>
        <w:rPr>
          <w:sz w:val="28"/>
        </w:rPr>
        <w:t>Ажнюк</w:t>
      </w:r>
      <w:r>
        <w:rPr>
          <w:spacing w:val="1"/>
          <w:sz w:val="28"/>
        </w:rPr>
        <w:t xml:space="preserve"> </w:t>
      </w:r>
      <w:r>
        <w:rPr>
          <w:sz w:val="28"/>
        </w:rPr>
        <w:t>Л. В.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експертиза :</w:t>
      </w:r>
      <w:r>
        <w:rPr>
          <w:spacing w:val="1"/>
          <w:sz w:val="28"/>
        </w:rPr>
        <w:t xml:space="preserve"> </w:t>
      </w:r>
      <w:r>
        <w:rPr>
          <w:sz w:val="28"/>
        </w:rPr>
        <w:t>статус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презумпції.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Мовознавство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Київ :</w:t>
      </w:r>
      <w:r>
        <w:rPr>
          <w:spacing w:val="1"/>
          <w:sz w:val="28"/>
        </w:rPr>
        <w:t xml:space="preserve"> </w:t>
      </w:r>
      <w:r>
        <w:rPr>
          <w:sz w:val="28"/>
        </w:rPr>
        <w:t>Ін-т мовознавства ім. О. О. Потебні</w:t>
      </w:r>
      <w:r>
        <w:rPr>
          <w:spacing w:val="1"/>
          <w:sz w:val="28"/>
        </w:rPr>
        <w:t xml:space="preserve"> </w:t>
      </w:r>
      <w:r>
        <w:rPr>
          <w:sz w:val="28"/>
        </w:rPr>
        <w:t>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2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47–64.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line="360" w:lineRule="auto"/>
        <w:ind w:right="367" w:firstLine="566"/>
        <w:jc w:val="both"/>
        <w:rPr>
          <w:sz w:val="28"/>
        </w:rPr>
      </w:pPr>
      <w:r>
        <w:rPr>
          <w:sz w:val="28"/>
        </w:rPr>
        <w:t>Ажнюк Л. В. Типологія об’єктів лінгвістичної експертизи і методика їх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дослідження. </w:t>
      </w:r>
      <w:r>
        <w:rPr>
          <w:i/>
          <w:sz w:val="28"/>
        </w:rPr>
        <w:t>Мовознавство</w:t>
      </w:r>
      <w:r>
        <w:rPr>
          <w:sz w:val="28"/>
        </w:rPr>
        <w:t>. Київ : Ін-т мовознавства ім. О. О. Потебні НАН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-4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3–18.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line="360" w:lineRule="auto"/>
        <w:ind w:right="361" w:firstLine="566"/>
        <w:jc w:val="both"/>
        <w:rPr>
          <w:sz w:val="28"/>
        </w:rPr>
      </w:pPr>
      <w:r>
        <w:rPr>
          <w:spacing w:val="-6"/>
          <w:sz w:val="28"/>
        </w:rPr>
        <w:t xml:space="preserve">Александров Ю. К. Очерки </w:t>
      </w:r>
      <w:r>
        <w:rPr>
          <w:spacing w:val="-5"/>
          <w:sz w:val="28"/>
        </w:rPr>
        <w:t>криминальной субкультуры. Москва : «Права</w:t>
      </w:r>
      <w:r>
        <w:rPr>
          <w:spacing w:val="-4"/>
          <w:sz w:val="28"/>
        </w:rPr>
        <w:t xml:space="preserve"> </w:t>
      </w:r>
      <w:r>
        <w:rPr>
          <w:sz w:val="28"/>
        </w:rPr>
        <w:t>человека»,</w:t>
      </w:r>
      <w:r>
        <w:rPr>
          <w:spacing w:val="-14"/>
          <w:sz w:val="28"/>
        </w:rPr>
        <w:t xml:space="preserve"> </w:t>
      </w:r>
      <w:r>
        <w:rPr>
          <w:sz w:val="28"/>
        </w:rPr>
        <w:t>2001.</w:t>
      </w:r>
      <w:r>
        <w:rPr>
          <w:spacing w:val="-17"/>
          <w:sz w:val="28"/>
        </w:rPr>
        <w:t xml:space="preserve"> </w:t>
      </w:r>
      <w:r>
        <w:rPr>
          <w:sz w:val="28"/>
        </w:rPr>
        <w:t>148</w:t>
      </w:r>
      <w:r>
        <w:rPr>
          <w:spacing w:val="-13"/>
          <w:sz w:val="28"/>
        </w:rPr>
        <w:t xml:space="preserve"> </w:t>
      </w:r>
      <w:r>
        <w:rPr>
          <w:sz w:val="28"/>
        </w:rPr>
        <w:t>c.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line="360" w:lineRule="auto"/>
        <w:ind w:right="362" w:firstLine="566"/>
        <w:jc w:val="both"/>
        <w:rPr>
          <w:sz w:val="28"/>
        </w:rPr>
      </w:pPr>
      <w:r>
        <w:rPr>
          <w:sz w:val="28"/>
        </w:rPr>
        <w:t>Аркуша Л. І.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знань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протидії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злочинності.</w:t>
      </w:r>
      <w:r>
        <w:rPr>
          <w:spacing w:val="1"/>
          <w:sz w:val="28"/>
        </w:rPr>
        <w:t xml:space="preserve"> </w:t>
      </w:r>
      <w:r>
        <w:rPr>
          <w:i/>
          <w:color w:val="212121"/>
          <w:sz w:val="28"/>
        </w:rPr>
        <w:t xml:space="preserve">Слов’янська філологія у сучасному світі </w:t>
      </w:r>
      <w:r>
        <w:rPr>
          <w:color w:val="212121"/>
          <w:sz w:val="28"/>
        </w:rPr>
        <w:t>: Матеріали І Міжнародної науково-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практичної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конференції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«Слов’янські</w:t>
      </w:r>
      <w:r>
        <w:rPr>
          <w:color w:val="212121"/>
          <w:spacing w:val="71"/>
          <w:sz w:val="28"/>
        </w:rPr>
        <w:t xml:space="preserve"> </w:t>
      </w:r>
      <w:r>
        <w:rPr>
          <w:color w:val="212121"/>
          <w:sz w:val="28"/>
        </w:rPr>
        <w:t>читання»</w:t>
      </w:r>
      <w:r>
        <w:rPr>
          <w:color w:val="212121"/>
          <w:spacing w:val="71"/>
          <w:sz w:val="28"/>
        </w:rPr>
        <w:t xml:space="preserve"> </w:t>
      </w:r>
      <w:r>
        <w:rPr>
          <w:color w:val="212121"/>
          <w:sz w:val="28"/>
        </w:rPr>
        <w:t>(24–25</w:t>
      </w:r>
      <w:r>
        <w:rPr>
          <w:color w:val="212121"/>
          <w:spacing w:val="71"/>
          <w:sz w:val="28"/>
        </w:rPr>
        <w:t xml:space="preserve"> </w:t>
      </w:r>
      <w:r>
        <w:rPr>
          <w:color w:val="212121"/>
          <w:sz w:val="28"/>
        </w:rPr>
        <w:t>травня</w:t>
      </w:r>
      <w:r>
        <w:rPr>
          <w:color w:val="212121"/>
          <w:spacing w:val="71"/>
          <w:sz w:val="28"/>
        </w:rPr>
        <w:t xml:space="preserve"> </w:t>
      </w:r>
      <w:r>
        <w:rPr>
          <w:color w:val="212121"/>
          <w:sz w:val="28"/>
        </w:rPr>
        <w:t>2021 р.).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Одеса : Астропринт,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2021.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С.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44–46.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line="360" w:lineRule="auto"/>
        <w:ind w:right="362" w:firstLine="566"/>
        <w:jc w:val="both"/>
        <w:rPr>
          <w:sz w:val="28"/>
        </w:rPr>
      </w:pPr>
      <w:r>
        <w:rPr>
          <w:sz w:val="28"/>
        </w:rPr>
        <w:t>Аркуша Л. І., Степанов Є. М. Соціальні чинники злочинності в Ук</w:t>
      </w:r>
      <w:r>
        <w:rPr>
          <w:sz w:val="28"/>
        </w:rPr>
        <w:t>раїні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роль</w:t>
      </w:r>
      <w:r>
        <w:rPr>
          <w:spacing w:val="1"/>
          <w:sz w:val="28"/>
        </w:rPr>
        <w:t xml:space="preserve"> </w:t>
      </w:r>
      <w:r>
        <w:rPr>
          <w:sz w:val="28"/>
        </w:rPr>
        <w:t>мовного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простору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викритті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проявів.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Мова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теоретичний часопис з мовознавства. Одеса : Астропринт, 2021. № 35. С. 16-</w:t>
      </w:r>
      <w:r>
        <w:rPr>
          <w:spacing w:val="1"/>
          <w:sz w:val="28"/>
        </w:rPr>
        <w:t xml:space="preserve"> </w:t>
      </w:r>
      <w:r>
        <w:rPr>
          <w:sz w:val="28"/>
        </w:rPr>
        <w:t>24.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Аркуша Л. І., Загородній І. В., Чіпко Н. В. Авторознавча експертиза 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протидії злочинам. </w:t>
      </w:r>
      <w:r>
        <w:rPr>
          <w:i/>
          <w:sz w:val="28"/>
        </w:rPr>
        <w:t>Сучасні питання криміналістики, судової експертизи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кримінального процесу</w:t>
      </w:r>
      <w:r>
        <w:rPr>
          <w:sz w:val="28"/>
        </w:rPr>
        <w:t>: збірник матеріалів міжнародної 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(м.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Одеса,</w:t>
      </w:r>
      <w:r>
        <w:rPr>
          <w:spacing w:val="70"/>
          <w:sz w:val="28"/>
        </w:rPr>
        <w:t xml:space="preserve"> </w:t>
      </w:r>
      <w:r>
        <w:rPr>
          <w:sz w:val="28"/>
        </w:rPr>
        <w:t>3</w:t>
      </w:r>
      <w:r>
        <w:rPr>
          <w:spacing w:val="70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70"/>
          <w:sz w:val="28"/>
        </w:rPr>
        <w:t xml:space="preserve"> </w:t>
      </w:r>
      <w:r>
        <w:rPr>
          <w:sz w:val="28"/>
        </w:rPr>
        <w:t>2020</w:t>
      </w:r>
      <w:r>
        <w:rPr>
          <w:spacing w:val="70"/>
          <w:sz w:val="28"/>
        </w:rPr>
        <w:t xml:space="preserve"> </w:t>
      </w:r>
      <w:r>
        <w:rPr>
          <w:sz w:val="28"/>
        </w:rPr>
        <w:t>року)</w:t>
      </w:r>
      <w:r>
        <w:rPr>
          <w:spacing w:val="70"/>
          <w:sz w:val="28"/>
        </w:rPr>
        <w:t xml:space="preserve"> </w:t>
      </w:r>
      <w:r>
        <w:rPr>
          <w:sz w:val="28"/>
        </w:rPr>
        <w:t>/</w:t>
      </w:r>
      <w:r>
        <w:rPr>
          <w:spacing w:val="70"/>
          <w:sz w:val="28"/>
        </w:rPr>
        <w:t xml:space="preserve"> </w:t>
      </w:r>
      <w:r>
        <w:rPr>
          <w:sz w:val="28"/>
        </w:rPr>
        <w:t>відп.</w:t>
      </w:r>
      <w:r>
        <w:rPr>
          <w:spacing w:val="70"/>
          <w:sz w:val="28"/>
        </w:rPr>
        <w:t xml:space="preserve"> </w:t>
      </w:r>
      <w:r>
        <w:rPr>
          <w:sz w:val="28"/>
        </w:rPr>
        <w:t>ред.</w:t>
      </w:r>
      <w:r>
        <w:rPr>
          <w:spacing w:val="70"/>
          <w:sz w:val="28"/>
        </w:rPr>
        <w:t xml:space="preserve"> </w:t>
      </w:r>
      <w:r>
        <w:rPr>
          <w:sz w:val="28"/>
        </w:rPr>
        <w:t>А.</w:t>
      </w:r>
      <w:r>
        <w:rPr>
          <w:spacing w:val="70"/>
          <w:sz w:val="28"/>
        </w:rPr>
        <w:t xml:space="preserve"> </w:t>
      </w:r>
      <w:r>
        <w:rPr>
          <w:sz w:val="28"/>
        </w:rPr>
        <w:t>І.</w:t>
      </w:r>
      <w:r>
        <w:rPr>
          <w:spacing w:val="70"/>
          <w:sz w:val="28"/>
        </w:rPr>
        <w:t xml:space="preserve"> </w:t>
      </w:r>
      <w:r>
        <w:rPr>
          <w:sz w:val="28"/>
        </w:rPr>
        <w:t>Черемнова,</w:t>
      </w:r>
      <w:r>
        <w:rPr>
          <w:spacing w:val="-67"/>
          <w:sz w:val="28"/>
        </w:rPr>
        <w:t xml:space="preserve"> </w:t>
      </w:r>
      <w:r>
        <w:rPr>
          <w:sz w:val="28"/>
        </w:rPr>
        <w:t>Л.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Бєлік.</w:t>
      </w:r>
      <w:r>
        <w:rPr>
          <w:spacing w:val="-1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-3"/>
          <w:sz w:val="28"/>
        </w:rPr>
        <w:t xml:space="preserve"> </w:t>
      </w:r>
      <w:r>
        <w:rPr>
          <w:sz w:val="28"/>
        </w:rPr>
        <w:t>Видавничий</w:t>
      </w:r>
      <w:r>
        <w:rPr>
          <w:spacing w:val="-3"/>
          <w:sz w:val="28"/>
        </w:rPr>
        <w:t xml:space="preserve"> </w:t>
      </w:r>
      <w:r>
        <w:rPr>
          <w:sz w:val="28"/>
        </w:rPr>
        <w:t>дім «Гельветика»,</w:t>
      </w:r>
      <w:r>
        <w:rPr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31–37.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before="2" w:line="360" w:lineRule="auto"/>
        <w:ind w:right="365" w:firstLine="566"/>
        <w:jc w:val="both"/>
        <w:rPr>
          <w:sz w:val="28"/>
        </w:rPr>
      </w:pPr>
      <w:r>
        <w:rPr>
          <w:sz w:val="28"/>
        </w:rPr>
        <w:t>Аркуша Л. І., Загородній І. В., Мурзановська А. В.</w:t>
      </w:r>
      <w:r>
        <w:rPr>
          <w:spacing w:val="1"/>
          <w:sz w:val="28"/>
        </w:rPr>
        <w:t xml:space="preserve"> </w:t>
      </w:r>
      <w:r>
        <w:rPr>
          <w:sz w:val="28"/>
        </w:rPr>
        <w:t>Окремі проблемні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питання щодо висновку експерта в кримінальному провадженні.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питання та перспективи розвитку судової експертизи та криміналістики: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43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44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47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45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45"/>
          <w:sz w:val="28"/>
        </w:rPr>
        <w:t xml:space="preserve"> </w:t>
      </w:r>
      <w:r>
        <w:rPr>
          <w:sz w:val="28"/>
        </w:rPr>
        <w:t>(м.</w:t>
      </w:r>
      <w:r>
        <w:rPr>
          <w:spacing w:val="45"/>
          <w:sz w:val="28"/>
        </w:rPr>
        <w:t xml:space="preserve"> </w:t>
      </w:r>
      <w:r>
        <w:rPr>
          <w:sz w:val="28"/>
        </w:rPr>
        <w:t>Одеса,</w:t>
      </w:r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/>
      </w:pPr>
      <w:r>
        <w:t>3</w:t>
      </w:r>
      <w:r>
        <w:rPr>
          <w:spacing w:val="-1"/>
        </w:rPr>
        <w:t xml:space="preserve"> </w:t>
      </w:r>
      <w:r>
        <w:t>вересня</w:t>
      </w:r>
      <w:r>
        <w:rPr>
          <w:spacing w:val="67"/>
        </w:rPr>
        <w:t xml:space="preserve"> </w:t>
      </w:r>
      <w:r>
        <w:t>2021 року)</w:t>
      </w:r>
      <w:r>
        <w:rPr>
          <w:spacing w:val="69"/>
        </w:rPr>
        <w:t xml:space="preserve"> </w:t>
      </w:r>
      <w:r>
        <w:t>/</w:t>
      </w:r>
      <w:r>
        <w:rPr>
          <w:spacing w:val="67"/>
        </w:rPr>
        <w:t xml:space="preserve"> </w:t>
      </w:r>
      <w:r>
        <w:t>відп.</w:t>
      </w:r>
      <w:r>
        <w:rPr>
          <w:spacing w:val="66"/>
        </w:rPr>
        <w:t xml:space="preserve"> </w:t>
      </w:r>
      <w:r>
        <w:t>ред.</w:t>
      </w:r>
      <w:r>
        <w:rPr>
          <w:spacing w:val="66"/>
        </w:rPr>
        <w:t xml:space="preserve"> </w:t>
      </w:r>
      <w:r>
        <w:t>А.</w:t>
      </w:r>
      <w:r>
        <w:rPr>
          <w:spacing w:val="66"/>
        </w:rPr>
        <w:t xml:space="preserve"> </w:t>
      </w:r>
      <w:r>
        <w:t>І.</w:t>
      </w:r>
      <w:r>
        <w:rPr>
          <w:spacing w:val="66"/>
        </w:rPr>
        <w:t xml:space="preserve"> </w:t>
      </w:r>
      <w:r>
        <w:t>Черемнова.</w:t>
      </w:r>
      <w:r>
        <w:rPr>
          <w:spacing w:val="65"/>
        </w:rPr>
        <w:t xml:space="preserve"> </w:t>
      </w:r>
      <w:r>
        <w:t>Одеса:</w:t>
      </w:r>
      <w:r>
        <w:rPr>
          <w:spacing w:val="67"/>
        </w:rPr>
        <w:t xml:space="preserve"> </w:t>
      </w:r>
      <w:r>
        <w:t>Видавничий</w:t>
      </w:r>
      <w:r>
        <w:rPr>
          <w:spacing w:val="67"/>
        </w:rPr>
        <w:t xml:space="preserve"> </w:t>
      </w:r>
      <w:r>
        <w:t>дім</w:t>
      </w:r>
    </w:p>
    <w:p w:rsidR="00F3144D" w:rsidRDefault="001C465F">
      <w:pPr>
        <w:pStyle w:val="a3"/>
        <w:spacing w:before="161"/>
      </w:pPr>
      <w:r>
        <w:t>«Гельветика»,</w:t>
      </w:r>
      <w:r>
        <w:rPr>
          <w:spacing w:val="-2"/>
        </w:rPr>
        <w:t xml:space="preserve"> </w:t>
      </w:r>
      <w:r>
        <w:t>2021.</w:t>
      </w:r>
      <w:r>
        <w:rPr>
          <w:spacing w:val="-4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12-17.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337"/>
        </w:tabs>
        <w:spacing w:before="162" w:line="360" w:lineRule="auto"/>
        <w:ind w:right="362" w:firstLine="566"/>
        <w:jc w:val="both"/>
        <w:rPr>
          <w:sz w:val="28"/>
        </w:rPr>
      </w:pPr>
      <w:r>
        <w:rPr>
          <w:sz w:val="28"/>
        </w:rPr>
        <w:t>Баганець О.</w:t>
      </w:r>
      <w:r>
        <w:rPr>
          <w:spacing w:val="1"/>
          <w:sz w:val="28"/>
        </w:rPr>
        <w:t xml:space="preserve"> </w:t>
      </w:r>
      <w:r>
        <w:rPr>
          <w:sz w:val="28"/>
        </w:rPr>
        <w:t>Загальний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 протидії їй на</w:t>
      </w:r>
      <w:r>
        <w:rPr>
          <w:spacing w:val="1"/>
          <w:sz w:val="28"/>
        </w:rPr>
        <w:t xml:space="preserve"> </w:t>
      </w:r>
      <w:r>
        <w:rPr>
          <w:sz w:val="28"/>
        </w:rPr>
        <w:t>території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2020</w:t>
      </w:r>
      <w:r>
        <w:rPr>
          <w:spacing w:val="1"/>
          <w:sz w:val="28"/>
        </w:rPr>
        <w:t xml:space="preserve"> </w:t>
      </w:r>
      <w:r>
        <w:rPr>
          <w:sz w:val="28"/>
        </w:rPr>
        <w:t>рік</w:t>
      </w:r>
      <w:r>
        <w:rPr>
          <w:spacing w:val="1"/>
          <w:sz w:val="28"/>
        </w:rPr>
        <w:t xml:space="preserve"> </w:t>
      </w:r>
      <w:r>
        <w:rPr>
          <w:sz w:val="28"/>
        </w:rPr>
        <w:t>(у порівнянні</w:t>
      </w:r>
      <w:r>
        <w:rPr>
          <w:spacing w:val="1"/>
          <w:sz w:val="28"/>
        </w:rPr>
        <w:t xml:space="preserve"> </w:t>
      </w:r>
      <w:r>
        <w:rPr>
          <w:sz w:val="28"/>
        </w:rPr>
        <w:t>зі</w:t>
      </w:r>
      <w:r>
        <w:rPr>
          <w:spacing w:val="1"/>
          <w:sz w:val="28"/>
        </w:rPr>
        <w:t xml:space="preserve"> </w:t>
      </w:r>
      <w:r>
        <w:rPr>
          <w:sz w:val="28"/>
        </w:rPr>
        <w:t>статистичними</w:t>
      </w:r>
      <w:r>
        <w:rPr>
          <w:spacing w:val="1"/>
          <w:sz w:val="28"/>
        </w:rPr>
        <w:t xml:space="preserve"> </w:t>
      </w:r>
      <w:r>
        <w:rPr>
          <w:sz w:val="28"/>
        </w:rPr>
        <w:t>даними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2013–2019</w:t>
      </w:r>
      <w:r>
        <w:rPr>
          <w:spacing w:val="-67"/>
          <w:sz w:val="28"/>
        </w:rPr>
        <w:t xml:space="preserve"> </w:t>
      </w:r>
      <w:r>
        <w:rPr>
          <w:sz w:val="28"/>
        </w:rPr>
        <w:t>роки).</w:t>
      </w:r>
      <w:r>
        <w:rPr>
          <w:spacing w:val="1"/>
          <w:sz w:val="28"/>
        </w:rPr>
        <w:t xml:space="preserve"> </w:t>
      </w:r>
      <w:r>
        <w:rPr>
          <w:sz w:val="28"/>
        </w:rPr>
        <w:t>URL :</w:t>
      </w:r>
      <w:r>
        <w:rPr>
          <w:color w:val="0000FF"/>
          <w:spacing w:val="1"/>
          <w:sz w:val="28"/>
        </w:rPr>
        <w:t xml:space="preserve"> </w:t>
      </w:r>
      <w:hyperlink r:id="rId11">
        <w:r>
          <w:rPr>
            <w:color w:val="0000FF"/>
            <w:sz w:val="28"/>
            <w:u w:val="single" w:color="0000FF"/>
          </w:rPr>
          <w:t>http://www.baganets.com/blogs-baganets/zagalnii-stan-zlochinnost-</w:t>
        </w:r>
      </w:hyperlink>
      <w:r>
        <w:rPr>
          <w:color w:val="0000FF"/>
          <w:spacing w:val="1"/>
          <w:sz w:val="28"/>
        </w:rPr>
        <w:t xml:space="preserve"> </w:t>
      </w:r>
      <w:hyperlink r:id="rId12">
        <w:r>
          <w:rPr>
            <w:color w:val="0000FF"/>
            <w:sz w:val="28"/>
            <w:u w:val="single" w:color="0000FF"/>
          </w:rPr>
          <w:t>ta-protid-i-na-123.html/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70" w:firstLine="566"/>
        <w:jc w:val="both"/>
        <w:rPr>
          <w:sz w:val="28"/>
        </w:rPr>
      </w:pPr>
      <w:r>
        <w:rPr>
          <w:sz w:val="28"/>
        </w:rPr>
        <w:t>Баранов А. Н. Лингвистическая экспертиза текста: теоретические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основания</w:t>
      </w:r>
      <w:r>
        <w:rPr>
          <w:spacing w:val="-1"/>
          <w:sz w:val="28"/>
        </w:rPr>
        <w:t xml:space="preserve"> </w:t>
      </w:r>
      <w:r>
        <w:rPr>
          <w:sz w:val="28"/>
        </w:rPr>
        <w:t>и практика. 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 2007.</w:t>
      </w:r>
      <w:r>
        <w:rPr>
          <w:spacing w:val="-1"/>
          <w:sz w:val="28"/>
        </w:rPr>
        <w:t xml:space="preserve"> </w:t>
      </w:r>
      <w:r>
        <w:rPr>
          <w:sz w:val="28"/>
        </w:rPr>
        <w:t>592 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4" w:firstLine="566"/>
        <w:jc w:val="both"/>
        <w:rPr>
          <w:sz w:val="28"/>
        </w:rPr>
      </w:pPr>
      <w:r>
        <w:rPr>
          <w:sz w:val="28"/>
        </w:rPr>
        <w:t>Бец В.</w:t>
      </w:r>
      <w:r>
        <w:rPr>
          <w:spacing w:val="1"/>
          <w:sz w:val="28"/>
        </w:rPr>
        <w:t xml:space="preserve"> </w:t>
      </w:r>
      <w:r>
        <w:rPr>
          <w:sz w:val="28"/>
        </w:rPr>
        <w:t>[Ав</w:t>
      </w:r>
      <w:r>
        <w:rPr>
          <w:sz w:val="28"/>
        </w:rPr>
        <w:t>деенко И. К.].</w:t>
      </w:r>
      <w:r>
        <w:rPr>
          <w:spacing w:val="1"/>
          <w:sz w:val="28"/>
        </w:rPr>
        <w:t xml:space="preserve"> </w:t>
      </w:r>
      <w:r>
        <w:rPr>
          <w:sz w:val="28"/>
        </w:rPr>
        <w:t>Босяцкий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 :</w:t>
      </w:r>
      <w:r>
        <w:rPr>
          <w:spacing w:val="1"/>
          <w:sz w:val="28"/>
        </w:rPr>
        <w:t xml:space="preserve"> </w:t>
      </w:r>
      <w:r>
        <w:rPr>
          <w:sz w:val="28"/>
        </w:rPr>
        <w:t>Опыт</w:t>
      </w:r>
      <w:r>
        <w:rPr>
          <w:spacing w:val="-67"/>
          <w:sz w:val="28"/>
        </w:rPr>
        <w:t xml:space="preserve"> </w:t>
      </w:r>
      <w:r>
        <w:rPr>
          <w:sz w:val="28"/>
        </w:rPr>
        <w:t>словотолкователя</w:t>
      </w:r>
      <w:r>
        <w:rPr>
          <w:spacing w:val="1"/>
          <w:sz w:val="28"/>
        </w:rPr>
        <w:t xml:space="preserve"> </w:t>
      </w:r>
      <w:r>
        <w:rPr>
          <w:sz w:val="28"/>
        </w:rPr>
        <w:t>выражений,</w:t>
      </w:r>
      <w:r>
        <w:rPr>
          <w:spacing w:val="1"/>
          <w:sz w:val="28"/>
        </w:rPr>
        <w:t xml:space="preserve"> </w:t>
      </w:r>
      <w:r>
        <w:rPr>
          <w:sz w:val="28"/>
        </w:rPr>
        <w:t>употребляемых</w:t>
      </w:r>
      <w:r>
        <w:rPr>
          <w:spacing w:val="1"/>
          <w:sz w:val="28"/>
        </w:rPr>
        <w:t xml:space="preserve"> </w:t>
      </w:r>
      <w:r>
        <w:rPr>
          <w:sz w:val="28"/>
        </w:rPr>
        <w:t>босяками.</w:t>
      </w:r>
      <w:r>
        <w:rPr>
          <w:spacing w:val="1"/>
          <w:sz w:val="28"/>
        </w:rPr>
        <w:t xml:space="preserve"> </w:t>
      </w:r>
      <w:r>
        <w:rPr>
          <w:sz w:val="28"/>
        </w:rPr>
        <w:t>Одесса,</w:t>
      </w:r>
      <w:r>
        <w:rPr>
          <w:spacing w:val="1"/>
          <w:sz w:val="28"/>
        </w:rPr>
        <w:t xml:space="preserve"> </w:t>
      </w:r>
      <w:r>
        <w:rPr>
          <w:sz w:val="28"/>
        </w:rPr>
        <w:t>1903.</w:t>
      </w:r>
      <w:r>
        <w:rPr>
          <w:spacing w:val="1"/>
          <w:sz w:val="28"/>
        </w:rPr>
        <w:t xml:space="preserve"> </w:t>
      </w:r>
      <w:r>
        <w:rPr>
          <w:sz w:val="28"/>
        </w:rPr>
        <w:t>8 с.</w:t>
      </w:r>
      <w:r>
        <w:rPr>
          <w:spacing w:val="-67"/>
          <w:sz w:val="28"/>
        </w:rPr>
        <w:t xml:space="preserve"> </w:t>
      </w:r>
      <w:r>
        <w:rPr>
          <w:sz w:val="28"/>
        </w:rPr>
        <w:t>Потапов</w:t>
      </w:r>
      <w:r>
        <w:rPr>
          <w:spacing w:val="1"/>
          <w:sz w:val="28"/>
        </w:rPr>
        <w:t xml:space="preserve"> </w:t>
      </w:r>
      <w:r>
        <w:rPr>
          <w:sz w:val="28"/>
        </w:rPr>
        <w:t>С. М.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жаргона</w:t>
      </w:r>
      <w:r>
        <w:rPr>
          <w:spacing w:val="1"/>
          <w:sz w:val="28"/>
        </w:rPr>
        <w:t xml:space="preserve"> </w:t>
      </w:r>
      <w:r>
        <w:rPr>
          <w:sz w:val="28"/>
        </w:rPr>
        <w:t>преступников</w:t>
      </w:r>
      <w:r>
        <w:rPr>
          <w:spacing w:val="1"/>
          <w:sz w:val="28"/>
        </w:rPr>
        <w:t xml:space="preserve"> </w:t>
      </w:r>
      <w:r>
        <w:rPr>
          <w:sz w:val="28"/>
        </w:rPr>
        <w:t>(Блатная</w:t>
      </w:r>
      <w:r>
        <w:rPr>
          <w:spacing w:val="1"/>
          <w:sz w:val="28"/>
        </w:rPr>
        <w:t xml:space="preserve"> </w:t>
      </w:r>
      <w:r>
        <w:rPr>
          <w:sz w:val="28"/>
        </w:rPr>
        <w:t>музыка).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-67"/>
          <w:sz w:val="28"/>
        </w:rPr>
        <w:t xml:space="preserve"> </w:t>
      </w:r>
      <w:r>
        <w:rPr>
          <w:sz w:val="28"/>
        </w:rPr>
        <w:t>Изд-во</w:t>
      </w:r>
      <w:r>
        <w:rPr>
          <w:spacing w:val="-1"/>
          <w:sz w:val="28"/>
        </w:rPr>
        <w:t xml:space="preserve"> </w:t>
      </w:r>
      <w:r>
        <w:rPr>
          <w:sz w:val="28"/>
        </w:rPr>
        <w:t>Народного комиссариата внутренних</w:t>
      </w:r>
      <w:r>
        <w:rPr>
          <w:spacing w:val="-4"/>
          <w:sz w:val="28"/>
        </w:rPr>
        <w:t xml:space="preserve"> </w:t>
      </w:r>
      <w:r>
        <w:rPr>
          <w:sz w:val="28"/>
        </w:rPr>
        <w:t>дел,</w:t>
      </w:r>
      <w:r>
        <w:rPr>
          <w:spacing w:val="-3"/>
          <w:sz w:val="28"/>
        </w:rPr>
        <w:t xml:space="preserve"> </w:t>
      </w:r>
      <w:r>
        <w:rPr>
          <w:sz w:val="28"/>
        </w:rPr>
        <w:t>1927.</w:t>
      </w:r>
      <w:r>
        <w:rPr>
          <w:spacing w:val="-1"/>
          <w:sz w:val="28"/>
        </w:rPr>
        <w:t xml:space="preserve"> </w:t>
      </w:r>
      <w:r>
        <w:rPr>
          <w:sz w:val="28"/>
        </w:rPr>
        <w:t>197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5" w:firstLine="566"/>
        <w:jc w:val="both"/>
        <w:rPr>
          <w:sz w:val="28"/>
        </w:rPr>
      </w:pPr>
      <w:r>
        <w:rPr>
          <w:sz w:val="28"/>
        </w:rPr>
        <w:t>Бибик С. П., Сюта Г. М. Словник іншомовних слів : тлумачення,</w:t>
      </w:r>
      <w:r>
        <w:rPr>
          <w:spacing w:val="1"/>
          <w:sz w:val="28"/>
        </w:rPr>
        <w:t xml:space="preserve"> </w:t>
      </w:r>
      <w:r>
        <w:rPr>
          <w:sz w:val="28"/>
        </w:rPr>
        <w:t>словотворення та слововживання / за ред. С. Я. Єрмоленко. Харків : Фоліо,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623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Блатная</w:t>
      </w:r>
      <w:r>
        <w:rPr>
          <w:spacing w:val="1"/>
          <w:sz w:val="28"/>
        </w:rPr>
        <w:t xml:space="preserve"> </w:t>
      </w:r>
      <w:r>
        <w:rPr>
          <w:sz w:val="28"/>
        </w:rPr>
        <w:t>музыка :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жаргона</w:t>
      </w:r>
      <w:r>
        <w:rPr>
          <w:spacing w:val="1"/>
          <w:sz w:val="28"/>
        </w:rPr>
        <w:t xml:space="preserve"> </w:t>
      </w:r>
      <w:r>
        <w:rPr>
          <w:sz w:val="28"/>
        </w:rPr>
        <w:t>преступников.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-1"/>
          <w:sz w:val="28"/>
        </w:rPr>
        <w:t xml:space="preserve"> </w:t>
      </w:r>
      <w:r>
        <w:rPr>
          <w:sz w:val="28"/>
        </w:rPr>
        <w:t>уголовного</w:t>
      </w:r>
      <w:r>
        <w:rPr>
          <w:spacing w:val="-3"/>
          <w:sz w:val="28"/>
        </w:rPr>
        <w:t xml:space="preserve"> </w:t>
      </w:r>
      <w:r>
        <w:rPr>
          <w:sz w:val="28"/>
        </w:rPr>
        <w:t>розыска</w:t>
      </w:r>
      <w:r>
        <w:rPr>
          <w:spacing w:val="-4"/>
          <w:sz w:val="28"/>
        </w:rPr>
        <w:t xml:space="preserve"> </w:t>
      </w:r>
      <w:r>
        <w:rPr>
          <w:sz w:val="28"/>
        </w:rPr>
        <w:t>республики,</w:t>
      </w:r>
      <w:r>
        <w:rPr>
          <w:spacing w:val="-1"/>
          <w:sz w:val="28"/>
        </w:rPr>
        <w:t xml:space="preserve"> </w:t>
      </w:r>
      <w:r>
        <w:rPr>
          <w:sz w:val="28"/>
        </w:rPr>
        <w:t>1923.</w:t>
      </w:r>
      <w:r>
        <w:rPr>
          <w:spacing w:val="-2"/>
          <w:sz w:val="28"/>
        </w:rPr>
        <w:t xml:space="preserve"> </w:t>
      </w:r>
      <w:r>
        <w:rPr>
          <w:sz w:val="28"/>
        </w:rPr>
        <w:t>112</w:t>
      </w:r>
      <w:r>
        <w:rPr>
          <w:spacing w:val="7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Бринев К. И.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лингвистика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судебная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лингвистическая экспертиза : монография / под ред. Н. Д. Голева. Барнаул :</w:t>
      </w:r>
      <w:r>
        <w:rPr>
          <w:spacing w:val="1"/>
          <w:sz w:val="28"/>
        </w:rPr>
        <w:t xml:space="preserve"> </w:t>
      </w:r>
      <w:r>
        <w:rPr>
          <w:sz w:val="28"/>
        </w:rPr>
        <w:t>АлтГПА,</w:t>
      </w:r>
      <w:r>
        <w:rPr>
          <w:spacing w:val="-2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252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4556"/>
          <w:tab w:val="left" w:pos="6622"/>
          <w:tab w:val="left" w:pos="9190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Верховна</w:t>
      </w:r>
      <w:r>
        <w:rPr>
          <w:sz w:val="28"/>
        </w:rPr>
        <w:tab/>
        <w:t>Рада</w:t>
      </w:r>
      <w:r>
        <w:rPr>
          <w:sz w:val="28"/>
        </w:rPr>
        <w:tab/>
        <w:t>України.</w:t>
      </w:r>
      <w:r>
        <w:rPr>
          <w:sz w:val="28"/>
        </w:rPr>
        <w:tab/>
        <w:t>URL :</w:t>
      </w:r>
      <w:r>
        <w:rPr>
          <w:spacing w:val="-67"/>
          <w:sz w:val="28"/>
        </w:rPr>
        <w:t xml:space="preserve"> </w:t>
      </w:r>
      <w:hyperlink r:id="rId13">
        <w:r>
          <w:rPr>
            <w:sz w:val="28"/>
            <w:u w:val="single"/>
          </w:rPr>
          <w:t>http://zakon5.rada.gov.ua/laws/show/4038-12/</w:t>
        </w:r>
      </w:hyperlink>
      <w:r>
        <w:rPr>
          <w:sz w:val="28"/>
        </w:rPr>
        <w:t>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9" w:firstLine="566"/>
        <w:jc w:val="both"/>
        <w:rPr>
          <w:sz w:val="28"/>
        </w:rPr>
      </w:pPr>
      <w:r>
        <w:rPr>
          <w:sz w:val="28"/>
        </w:rPr>
        <w:t>Верхозин С. С.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вопросу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лингво-теоретических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основах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авторизации</w:t>
      </w:r>
      <w:r>
        <w:rPr>
          <w:spacing w:val="1"/>
          <w:sz w:val="28"/>
        </w:rPr>
        <w:t xml:space="preserve"> </w:t>
      </w:r>
      <w:r>
        <w:rPr>
          <w:sz w:val="28"/>
        </w:rPr>
        <w:t>текста.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Иркутского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государственного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лингвистического университета</w:t>
      </w:r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2013.</w:t>
      </w:r>
      <w:r>
        <w:rPr>
          <w:spacing w:val="-1"/>
          <w:sz w:val="28"/>
        </w:rPr>
        <w:t xml:space="preserve"> </w:t>
      </w:r>
      <w:r>
        <w:rPr>
          <w:sz w:val="28"/>
        </w:rPr>
        <w:t>№ 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24–28.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3749"/>
          <w:tab w:val="left" w:pos="6113"/>
          <w:tab w:val="left" w:pos="9188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Виноградова</w:t>
      </w:r>
      <w:r>
        <w:rPr>
          <w:spacing w:val="1"/>
          <w:sz w:val="28"/>
        </w:rPr>
        <w:t xml:space="preserve"> </w:t>
      </w:r>
      <w:r>
        <w:rPr>
          <w:sz w:val="28"/>
        </w:rPr>
        <w:t>Е. А.</w:t>
      </w:r>
      <w:r>
        <w:rPr>
          <w:spacing w:val="1"/>
          <w:sz w:val="28"/>
        </w:rPr>
        <w:t xml:space="preserve"> </w:t>
      </w:r>
      <w:r>
        <w:rPr>
          <w:sz w:val="28"/>
        </w:rPr>
        <w:t>Юрислингвистика.</w:t>
      </w:r>
      <w:r>
        <w:rPr>
          <w:spacing w:val="1"/>
          <w:sz w:val="28"/>
        </w:rPr>
        <w:t xml:space="preserve"> </w:t>
      </w:r>
      <w:r>
        <w:rPr>
          <w:sz w:val="28"/>
        </w:rPr>
        <w:t>Определение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история,</w:t>
      </w:r>
      <w:r>
        <w:rPr>
          <w:spacing w:val="1"/>
          <w:sz w:val="28"/>
        </w:rPr>
        <w:t xml:space="preserve"> </w:t>
      </w:r>
      <w:r>
        <w:rPr>
          <w:sz w:val="28"/>
        </w:rPr>
        <w:t>свойства</w:t>
      </w:r>
      <w:r>
        <w:rPr>
          <w:sz w:val="28"/>
        </w:rPr>
        <w:tab/>
        <w:t>и</w:t>
      </w:r>
      <w:r>
        <w:rPr>
          <w:sz w:val="28"/>
        </w:rPr>
        <w:tab/>
        <w:t>задачи.</w:t>
      </w:r>
      <w:r>
        <w:rPr>
          <w:sz w:val="28"/>
        </w:rPr>
        <w:tab/>
        <w:t>URL :</w:t>
      </w:r>
      <w:r>
        <w:rPr>
          <w:spacing w:val="1"/>
          <w:sz w:val="28"/>
        </w:rPr>
        <w:t xml:space="preserve"> </w:t>
      </w:r>
      <w:hyperlink r:id="rId14">
        <w:r>
          <w:rPr>
            <w:spacing w:val="-1"/>
            <w:sz w:val="28"/>
            <w:u w:val="single"/>
          </w:rPr>
          <w:t>https://elib.bsu.by/bitstream/123456789/1103</w:t>
        </w:r>
        <w:r>
          <w:rPr>
            <w:spacing w:val="-1"/>
            <w:sz w:val="28"/>
            <w:u w:val="single"/>
          </w:rPr>
          <w:t>50/1/Виноградова%20Е.А.%20ЮРЛ</w:t>
        </w:r>
      </w:hyperlink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3"/>
        <w:spacing w:before="89" w:line="360" w:lineRule="auto"/>
        <w:jc w:val="left"/>
      </w:pPr>
      <w:hyperlink r:id="rId15">
        <w:r>
          <w:rPr>
            <w:spacing w:val="-1"/>
            <w:u w:val="single"/>
          </w:rPr>
          <w:t>ИНГВИСТИКА.%20ОПРЕДЕЛЕНИЕ%20И%20ИСТОРИЯ%2C</w:t>
        </w:r>
        <w:r>
          <w:rPr>
            <w:spacing w:val="-1"/>
            <w:u w:val="single"/>
          </w:rPr>
          <w:t>%20СВОЙСТ</w:t>
        </w:r>
      </w:hyperlink>
      <w:r>
        <w:rPr>
          <w:spacing w:val="-67"/>
        </w:rPr>
        <w:t xml:space="preserve"> </w:t>
      </w:r>
      <w:hyperlink r:id="rId16">
        <w:r>
          <w:rPr>
            <w:u w:val="single"/>
          </w:rPr>
          <w:t>ВА%20И%20ЗАДАЧИ.pdf/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3"/>
          <w:tab w:val="left" w:pos="6226"/>
          <w:tab w:val="left" w:pos="7935"/>
          <w:tab w:val="left" w:pos="9042"/>
        </w:tabs>
        <w:spacing w:before="2"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17">
        <w:r>
          <w:rPr>
            <w:sz w:val="28"/>
          </w:rPr>
          <w:t>642/2832/18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18">
        <w:r>
          <w:rPr>
            <w:sz w:val="28"/>
            <w:u w:val="single"/>
          </w:rPr>
          <w:t>https://reyestr.court.gov.ua/Review/83381873/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pacing w:val="8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6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8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623/521/17.</w:t>
      </w:r>
      <w:r>
        <w:rPr>
          <w:spacing w:val="8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6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9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19">
        <w:r>
          <w:rPr>
            <w:sz w:val="28"/>
            <w:u w:val="single"/>
          </w:rPr>
          <w:t>https://reyestr.court.gov.ua/Review/65850431/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76"/>
          <w:tab w:val="left" w:pos="4777"/>
          <w:tab w:val="left" w:pos="5823"/>
          <w:tab w:val="left" w:pos="7906"/>
          <w:tab w:val="left" w:pos="9045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pacing w:val="-1"/>
          <w:sz w:val="28"/>
        </w:rPr>
        <w:t xml:space="preserve"> </w:t>
      </w:r>
      <w:hyperlink r:id="rId20">
        <w:r>
          <w:rPr>
            <w:sz w:val="28"/>
            <w:u w:val="single"/>
          </w:rPr>
          <w:t>308/5001/17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hyperlink r:id="rId21">
        <w:r>
          <w:rPr>
            <w:sz w:val="28"/>
            <w:u w:val="single"/>
          </w:rPr>
          <w:t>https://reyestr.court.gov.ua/Review/68300178/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22">
        <w:r>
          <w:rPr>
            <w:sz w:val="28"/>
            <w:u w:val="single"/>
          </w:rPr>
          <w:t>703/1622/18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23">
        <w:r>
          <w:rPr>
            <w:sz w:val="28"/>
            <w:u w:val="single"/>
          </w:rPr>
          <w:t>https://reyestr.court.gov.ua/Review/75317463/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pacing w:val="41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4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39"/>
          <w:sz w:val="28"/>
        </w:rPr>
        <w:t xml:space="preserve"> </w:t>
      </w:r>
      <w:r>
        <w:rPr>
          <w:sz w:val="28"/>
        </w:rPr>
        <w:t>№</w:t>
      </w:r>
      <w:r>
        <w:rPr>
          <w:spacing w:val="43"/>
          <w:sz w:val="28"/>
        </w:rPr>
        <w:t xml:space="preserve"> </w:t>
      </w:r>
      <w:hyperlink r:id="rId24">
        <w:r>
          <w:rPr>
            <w:sz w:val="28"/>
            <w:u w:val="single"/>
          </w:rPr>
          <w:t>308/4653/16-к</w:t>
        </w:r>
      </w:hyperlink>
      <w:r>
        <w:rPr>
          <w:sz w:val="28"/>
        </w:rPr>
        <w:t>.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рі</w:t>
      </w:r>
      <w:r>
        <w:rPr>
          <w:sz w:val="28"/>
        </w:rPr>
        <w:t>шень.</w:t>
      </w:r>
      <w:r>
        <w:rPr>
          <w:spacing w:val="-1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25">
        <w:r>
          <w:rPr>
            <w:sz w:val="28"/>
            <w:u w:val="single"/>
          </w:rPr>
          <w:t>https://reyestr.court.gov.ua/Review/58047352/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</w:tabs>
        <w:spacing w:line="360" w:lineRule="auto"/>
        <w:ind w:right="367" w:firstLine="566"/>
        <w:rPr>
          <w:sz w:val="28"/>
        </w:rPr>
      </w:pPr>
      <w:r>
        <w:rPr>
          <w:sz w:val="28"/>
        </w:rPr>
        <w:t>Вирок.</w:t>
      </w:r>
      <w:r>
        <w:rPr>
          <w:spacing w:val="5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4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12"/>
          <w:sz w:val="28"/>
        </w:rPr>
        <w:t xml:space="preserve"> </w:t>
      </w:r>
      <w:hyperlink r:id="rId26">
        <w:r>
          <w:rPr>
            <w:sz w:val="28"/>
            <w:u w:val="single"/>
          </w:rPr>
          <w:t>948/364/20</w:t>
        </w:r>
      </w:hyperlink>
      <w:r>
        <w:rPr>
          <w:sz w:val="28"/>
        </w:rPr>
        <w:t>.</w:t>
      </w:r>
      <w:r>
        <w:rPr>
          <w:spacing w:val="6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27">
        <w:r>
          <w:rPr>
            <w:sz w:val="28"/>
            <w:u w:val="single"/>
          </w:rPr>
          <w:t>https://reyestr.court.gov.ua/Review/89436469/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before="1"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28">
        <w:r>
          <w:rPr>
            <w:sz w:val="28"/>
            <w:u w:val="single"/>
          </w:rPr>
          <w:t>742/2892/19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29">
        <w:r>
          <w:rPr>
            <w:sz w:val="28"/>
            <w:u w:val="single"/>
          </w:rPr>
          <w:t>https://reyestr.court.gov.ua/Review/91237610/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30">
        <w:r>
          <w:rPr>
            <w:sz w:val="28"/>
            <w:u w:val="single"/>
          </w:rPr>
          <w:t>211/2886/17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31">
        <w:r>
          <w:rPr>
            <w:sz w:val="28"/>
            <w:u w:val="single"/>
          </w:rPr>
          <w:t>https://reyestr.court.gov.ua/Review/69056857/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line="362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32">
        <w:r>
          <w:rPr>
            <w:sz w:val="28"/>
            <w:u w:val="single"/>
          </w:rPr>
          <w:t>191/1333/21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33">
        <w:r>
          <w:rPr>
            <w:sz w:val="28"/>
            <w:u w:val="single"/>
          </w:rPr>
          <w:t>https://reyestr.court.gov.ua/Review/97629400/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</w:tabs>
        <w:spacing w:line="360" w:lineRule="auto"/>
        <w:ind w:right="367" w:firstLine="566"/>
        <w:rPr>
          <w:sz w:val="28"/>
        </w:rPr>
      </w:pPr>
      <w:r>
        <w:rPr>
          <w:sz w:val="28"/>
        </w:rPr>
        <w:t>Вирок.</w:t>
      </w:r>
      <w:r>
        <w:rPr>
          <w:spacing w:val="5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4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12"/>
          <w:sz w:val="28"/>
        </w:rPr>
        <w:t xml:space="preserve"> </w:t>
      </w:r>
      <w:hyperlink r:id="rId34">
        <w:r>
          <w:rPr>
            <w:sz w:val="28"/>
            <w:u w:val="single"/>
          </w:rPr>
          <w:t>234/403/18</w:t>
        </w:r>
      </w:hyperlink>
      <w:r>
        <w:rPr>
          <w:sz w:val="28"/>
        </w:rPr>
        <w:t>.</w:t>
      </w:r>
      <w:r>
        <w:rPr>
          <w:spacing w:val="5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35">
        <w:r>
          <w:rPr>
            <w:sz w:val="28"/>
            <w:u w:val="single"/>
          </w:rPr>
          <w:t>https://reyestr.court.gov.ua/Review/80439832/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line="362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36">
        <w:r>
          <w:rPr>
            <w:sz w:val="28"/>
            <w:u w:val="single"/>
          </w:rPr>
          <w:t>182/2851/21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37">
        <w:r>
          <w:rPr>
            <w:sz w:val="28"/>
            <w:u w:val="single"/>
          </w:rPr>
          <w:t>https://reyestr.court.gov.ua/Review/98323603/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45"/>
          <w:tab w:val="left" w:pos="4715"/>
          <w:tab w:val="left" w:pos="5730"/>
          <w:tab w:val="left" w:pos="6226"/>
          <w:tab w:val="left" w:pos="7935"/>
          <w:tab w:val="left" w:pos="9042"/>
        </w:tabs>
        <w:spacing w:line="360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z w:val="28"/>
        </w:rPr>
        <w:tab/>
      </w:r>
      <w:hyperlink r:id="rId38">
        <w:r>
          <w:rPr>
            <w:sz w:val="28"/>
            <w:u w:val="single"/>
          </w:rPr>
          <w:t>461/3002/19</w:t>
        </w:r>
      </w:hyperlink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39">
        <w:r>
          <w:rPr>
            <w:sz w:val="28"/>
            <w:u w:val="single"/>
          </w:rPr>
          <w:t>https://reyestr.court.gov.ua/Review/91796284/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0"/>
          <w:tab w:val="left" w:pos="1901"/>
          <w:tab w:val="left" w:pos="2960"/>
          <w:tab w:val="left" w:pos="4740"/>
          <w:tab w:val="left" w:pos="5769"/>
          <w:tab w:val="left" w:pos="7923"/>
          <w:tab w:val="left" w:pos="9043"/>
        </w:tabs>
        <w:spacing w:line="362" w:lineRule="auto"/>
        <w:ind w:right="368" w:firstLine="566"/>
        <w:rPr>
          <w:sz w:val="28"/>
        </w:rPr>
      </w:pPr>
      <w:r>
        <w:rPr>
          <w:sz w:val="28"/>
        </w:rPr>
        <w:t>Вирок.</w:t>
      </w:r>
      <w:r>
        <w:rPr>
          <w:sz w:val="28"/>
        </w:rPr>
        <w:tab/>
        <w:t>Кримінальна</w:t>
      </w:r>
      <w:r>
        <w:rPr>
          <w:sz w:val="28"/>
        </w:rPr>
        <w:tab/>
        <w:t>справа</w:t>
      </w:r>
      <w:r>
        <w:rPr>
          <w:sz w:val="28"/>
        </w:rPr>
        <w:tab/>
        <w:t>№</w:t>
      </w:r>
      <w:r>
        <w:rPr>
          <w:spacing w:val="1"/>
          <w:sz w:val="28"/>
        </w:rPr>
        <w:t xml:space="preserve"> </w:t>
      </w:r>
      <w:r>
        <w:rPr>
          <w:sz w:val="28"/>
          <w:u w:val="single"/>
        </w:rPr>
        <w:t>500/511/15-к</w:t>
      </w:r>
      <w:r>
        <w:rPr>
          <w:sz w:val="28"/>
        </w:rPr>
        <w:t>.</w:t>
      </w:r>
      <w:r>
        <w:rPr>
          <w:sz w:val="28"/>
        </w:rPr>
        <w:tab/>
      </w:r>
      <w:r>
        <w:rPr>
          <w:i/>
          <w:sz w:val="28"/>
        </w:rPr>
        <w:t>Єдиний</w:t>
      </w:r>
      <w:r>
        <w:rPr>
          <w:i/>
          <w:sz w:val="28"/>
        </w:rPr>
        <w:tab/>
      </w:r>
      <w:r>
        <w:rPr>
          <w:i/>
          <w:spacing w:val="-1"/>
          <w:sz w:val="28"/>
        </w:rPr>
        <w:t>реєстр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0">
        <w:r>
          <w:rPr>
            <w:sz w:val="28"/>
            <w:u w:val="single"/>
          </w:rPr>
          <w:t>https://reyestr.court.gov.ua/Review/43278549/</w:t>
        </w:r>
      </w:hyperlink>
    </w:p>
    <w:p w:rsidR="00F3144D" w:rsidRDefault="00F3144D">
      <w:pPr>
        <w:spacing w:line="362" w:lineRule="auto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89" w:line="360" w:lineRule="auto"/>
        <w:ind w:right="368" w:firstLine="566"/>
        <w:jc w:val="both"/>
        <w:rPr>
          <w:sz w:val="28"/>
        </w:rPr>
      </w:pPr>
      <w:r>
        <w:rPr>
          <w:sz w:val="28"/>
        </w:rPr>
        <w:t xml:space="preserve">Вирок. Кримінальна справа № </w:t>
      </w:r>
      <w:r>
        <w:rPr>
          <w:sz w:val="28"/>
          <w:u w:val="single"/>
        </w:rPr>
        <w:t>473/490/19</w:t>
      </w:r>
      <w:r>
        <w:rPr>
          <w:sz w:val="28"/>
        </w:rPr>
        <w:t xml:space="preserve">. </w:t>
      </w:r>
      <w:r>
        <w:rPr>
          <w:i/>
          <w:sz w:val="28"/>
        </w:rPr>
        <w:t>Єдиний реєстр судових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1">
        <w:r>
          <w:rPr>
            <w:sz w:val="28"/>
            <w:u w:val="single"/>
          </w:rPr>
          <w:t>https://reyestr.court.gov.ua/Review/81747779/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2"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</w:t>
      </w:r>
      <w:r>
        <w:rPr>
          <w:sz w:val="28"/>
        </w:rPr>
        <w:t>ок.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№ </w:t>
      </w:r>
      <w:hyperlink r:id="rId42">
        <w:r>
          <w:rPr>
            <w:sz w:val="28"/>
            <w:u w:val="single"/>
          </w:rPr>
          <w:t>537/2485/18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3">
        <w:r>
          <w:rPr>
            <w:sz w:val="28"/>
            <w:u w:val="single"/>
          </w:rPr>
          <w:t>https://reyestr.court.gov.ua/Review/74679187/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Вирок.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№ </w:t>
      </w:r>
      <w:hyperlink r:id="rId44">
        <w:r>
          <w:rPr>
            <w:sz w:val="28"/>
            <w:u w:val="single"/>
          </w:rPr>
          <w:t>937/8313/19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5">
        <w:r>
          <w:rPr>
            <w:sz w:val="28"/>
            <w:u w:val="single"/>
          </w:rPr>
          <w:t>https://reyestr.court.gov.ua/Review/86013331/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Вирок.</w:t>
      </w:r>
      <w:r>
        <w:rPr>
          <w:spacing w:val="1"/>
          <w:sz w:val="28"/>
        </w:rPr>
        <w:t xml:space="preserve"> </w:t>
      </w:r>
      <w:r>
        <w:rPr>
          <w:sz w:val="28"/>
        </w:rPr>
        <w:t>Крим</w:t>
      </w:r>
      <w:r>
        <w:rPr>
          <w:sz w:val="28"/>
        </w:rPr>
        <w:t>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№ </w:t>
      </w:r>
      <w:hyperlink r:id="rId46">
        <w:r>
          <w:rPr>
            <w:sz w:val="28"/>
            <w:u w:val="single"/>
          </w:rPr>
          <w:t>554/1848/19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7">
        <w:r>
          <w:rPr>
            <w:sz w:val="28"/>
            <w:u w:val="single"/>
          </w:rPr>
          <w:t>https://reyestr.court.gov.ua/Review/90823974/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Вирок.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hyperlink r:id="rId48">
        <w:r>
          <w:rPr>
            <w:sz w:val="28"/>
            <w:u w:val="single"/>
          </w:rPr>
          <w:t>750/1877/20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49">
        <w:r>
          <w:rPr>
            <w:sz w:val="28"/>
            <w:u w:val="single"/>
          </w:rPr>
          <w:t>https://reyestr.court.gov.ua/Review/95964368/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Вирок. Крим</w:t>
      </w:r>
      <w:r>
        <w:rPr>
          <w:sz w:val="28"/>
        </w:rPr>
        <w:t xml:space="preserve">інальна справа № </w:t>
      </w:r>
      <w:hyperlink r:id="rId50">
        <w:r>
          <w:rPr>
            <w:sz w:val="28"/>
            <w:u w:val="single"/>
          </w:rPr>
          <w:t>202/696/20</w:t>
        </w:r>
      </w:hyperlink>
      <w:r>
        <w:rPr>
          <w:sz w:val="28"/>
        </w:rPr>
        <w:t xml:space="preserve">. </w:t>
      </w:r>
      <w:r>
        <w:rPr>
          <w:i/>
          <w:sz w:val="28"/>
        </w:rPr>
        <w:t>Єдиний реєстр судових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51">
        <w:r>
          <w:rPr>
            <w:sz w:val="28"/>
            <w:u w:val="single"/>
          </w:rPr>
          <w:t>https://reyestr.court.gov.ua/Review/87588085/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8" w:firstLine="566"/>
        <w:jc w:val="both"/>
        <w:rPr>
          <w:sz w:val="28"/>
        </w:rPr>
      </w:pPr>
      <w:r>
        <w:rPr>
          <w:sz w:val="28"/>
        </w:rPr>
        <w:t>Вирок.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Криміналь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справа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№ </w:t>
      </w:r>
      <w:hyperlink r:id="rId52">
        <w:r>
          <w:rPr>
            <w:sz w:val="28"/>
            <w:u w:val="single"/>
          </w:rPr>
          <w:t>237/3328/17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рішень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-1"/>
          <w:sz w:val="28"/>
        </w:rPr>
        <w:t xml:space="preserve"> </w:t>
      </w:r>
      <w:hyperlink r:id="rId53">
        <w:r>
          <w:rPr>
            <w:sz w:val="28"/>
            <w:u w:val="single"/>
          </w:rPr>
          <w:t>https://reyestr.court.gov.ua/Review/68514149/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71" w:firstLine="566"/>
        <w:jc w:val="both"/>
        <w:rPr>
          <w:sz w:val="28"/>
        </w:rPr>
      </w:pPr>
      <w:r>
        <w:rPr>
          <w:sz w:val="28"/>
        </w:rPr>
        <w:t>Галяшина Е. И.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Основы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речеведения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СТЭНСИ,</w:t>
      </w:r>
      <w:r>
        <w:rPr>
          <w:spacing w:val="-1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236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4" w:firstLine="566"/>
        <w:jc w:val="both"/>
        <w:rPr>
          <w:sz w:val="28"/>
        </w:rPr>
      </w:pPr>
      <w:r>
        <w:rPr>
          <w:sz w:val="28"/>
        </w:rPr>
        <w:t>Галяшина Е. И.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Судебная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экспертиза</w:t>
      </w:r>
      <w:r>
        <w:rPr>
          <w:spacing w:val="1"/>
          <w:sz w:val="28"/>
        </w:rPr>
        <w:t xml:space="preserve"> </w:t>
      </w:r>
      <w:r>
        <w:rPr>
          <w:sz w:val="28"/>
        </w:rPr>
        <w:t>вербальных</w:t>
      </w:r>
      <w:r>
        <w:rPr>
          <w:spacing w:val="1"/>
          <w:sz w:val="28"/>
        </w:rPr>
        <w:t xml:space="preserve"> </w:t>
      </w:r>
      <w:r>
        <w:rPr>
          <w:sz w:val="28"/>
        </w:rPr>
        <w:t>проявлений</w:t>
      </w:r>
      <w:r>
        <w:rPr>
          <w:spacing w:val="-67"/>
          <w:sz w:val="28"/>
        </w:rPr>
        <w:t xml:space="preserve"> </w:t>
      </w:r>
      <w:r>
        <w:rPr>
          <w:sz w:val="28"/>
        </w:rPr>
        <w:t>экстремизма :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правовые</w:t>
      </w:r>
      <w:r>
        <w:rPr>
          <w:spacing w:val="1"/>
          <w:sz w:val="28"/>
        </w:rPr>
        <w:t xml:space="preserve"> </w:t>
      </w:r>
      <w:r>
        <w:rPr>
          <w:sz w:val="28"/>
        </w:rPr>
        <w:t>и методические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Эксперт-криминалист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Юрист,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2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14–16.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5" w:firstLine="566"/>
        <w:jc w:val="both"/>
        <w:rPr>
          <w:sz w:val="28"/>
        </w:rPr>
      </w:pPr>
      <w:r>
        <w:rPr>
          <w:sz w:val="28"/>
        </w:rPr>
        <w:t>Галяшина Е. И. Судебная лингвистическая экспертиза и пределы</w:t>
      </w:r>
      <w:r>
        <w:rPr>
          <w:spacing w:val="1"/>
          <w:sz w:val="28"/>
        </w:rPr>
        <w:t xml:space="preserve"> </w:t>
      </w:r>
      <w:r>
        <w:rPr>
          <w:sz w:val="28"/>
        </w:rPr>
        <w:t>допустимости</w:t>
      </w:r>
      <w:r>
        <w:rPr>
          <w:spacing w:val="1"/>
          <w:sz w:val="28"/>
        </w:rPr>
        <w:t xml:space="preserve"> </w:t>
      </w:r>
      <w:r>
        <w:rPr>
          <w:sz w:val="28"/>
        </w:rPr>
        <w:t>использования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методов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науки.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Московского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университета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МВД</w:t>
      </w:r>
      <w:r>
        <w:rPr>
          <w:i/>
          <w:spacing w:val="21"/>
          <w:sz w:val="28"/>
        </w:rPr>
        <w:t xml:space="preserve"> </w:t>
      </w:r>
      <w:r>
        <w:rPr>
          <w:i/>
          <w:sz w:val="28"/>
        </w:rPr>
        <w:t>России.</w:t>
      </w:r>
      <w:r>
        <w:rPr>
          <w:i/>
          <w:spacing w:val="23"/>
          <w:sz w:val="28"/>
        </w:rPr>
        <w:t xml:space="preserve"> </w:t>
      </w:r>
      <w:r>
        <w:rPr>
          <w:i/>
          <w:sz w:val="28"/>
        </w:rPr>
        <w:t>Юридические</w:t>
      </w:r>
      <w:r>
        <w:rPr>
          <w:i/>
          <w:spacing w:val="20"/>
          <w:sz w:val="28"/>
        </w:rPr>
        <w:t xml:space="preserve"> </w:t>
      </w:r>
      <w:r>
        <w:rPr>
          <w:i/>
          <w:sz w:val="28"/>
        </w:rPr>
        <w:t>науки.</w:t>
      </w:r>
      <w:r>
        <w:rPr>
          <w:i/>
          <w:spacing w:val="29"/>
          <w:sz w:val="28"/>
        </w:rPr>
        <w:t xml:space="preserve"> </w:t>
      </w:r>
      <w:r>
        <w:rPr>
          <w:sz w:val="28"/>
        </w:rPr>
        <w:t>Москва,</w:t>
      </w:r>
      <w:r>
        <w:rPr>
          <w:spacing w:val="23"/>
          <w:sz w:val="28"/>
        </w:rPr>
        <w:t xml:space="preserve"> </w:t>
      </w:r>
      <w:r>
        <w:rPr>
          <w:sz w:val="28"/>
        </w:rPr>
        <w:t>2018.</w:t>
      </w:r>
    </w:p>
    <w:p w:rsidR="00F3144D" w:rsidRDefault="001C465F">
      <w:pPr>
        <w:pStyle w:val="a3"/>
        <w:spacing w:line="321" w:lineRule="exact"/>
      </w:pPr>
      <w:r>
        <w:t>№</w:t>
      </w:r>
      <w:r>
        <w:rPr>
          <w:spacing w:val="-1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С.</w:t>
      </w:r>
      <w:r>
        <w:rPr>
          <w:spacing w:val="-1"/>
        </w:rPr>
        <w:t xml:space="preserve"> </w:t>
      </w:r>
      <w:r>
        <w:t>31–36.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62" w:line="360" w:lineRule="auto"/>
        <w:ind w:right="364" w:firstLine="566"/>
        <w:jc w:val="both"/>
        <w:rPr>
          <w:sz w:val="28"/>
        </w:rPr>
      </w:pPr>
      <w:r>
        <w:rPr>
          <w:sz w:val="28"/>
        </w:rPr>
        <w:t>Голев Н. Д.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Юридический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</w:t>
      </w:r>
      <w:r>
        <w:rPr>
          <w:spacing w:val="1"/>
          <w:sz w:val="28"/>
        </w:rPr>
        <w:t xml:space="preserve"> </w:t>
      </w:r>
      <w:r>
        <w:rPr>
          <w:sz w:val="28"/>
        </w:rPr>
        <w:t>языка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лингв</w:t>
      </w:r>
      <w:r>
        <w:rPr>
          <w:sz w:val="28"/>
        </w:rPr>
        <w:t>истическом</w:t>
      </w:r>
      <w:r>
        <w:rPr>
          <w:spacing w:val="1"/>
          <w:sz w:val="28"/>
        </w:rPr>
        <w:t xml:space="preserve"> </w:t>
      </w:r>
      <w:r>
        <w:rPr>
          <w:spacing w:val="-3"/>
          <w:sz w:val="28"/>
        </w:rPr>
        <w:t>освещении.</w:t>
      </w:r>
      <w:r>
        <w:rPr>
          <w:spacing w:val="-15"/>
          <w:sz w:val="28"/>
        </w:rPr>
        <w:t xml:space="preserve"> </w:t>
      </w:r>
      <w:r>
        <w:rPr>
          <w:i/>
          <w:spacing w:val="-3"/>
          <w:sz w:val="28"/>
        </w:rPr>
        <w:t>Юрислингвистика</w:t>
      </w:r>
      <w:r>
        <w:rPr>
          <w:i/>
          <w:spacing w:val="-12"/>
          <w:sz w:val="28"/>
        </w:rPr>
        <w:t xml:space="preserve"> </w:t>
      </w:r>
      <w:r>
        <w:rPr>
          <w:i/>
          <w:spacing w:val="-2"/>
          <w:sz w:val="28"/>
        </w:rPr>
        <w:t>:</w:t>
      </w:r>
      <w:r>
        <w:rPr>
          <w:i/>
          <w:spacing w:val="-14"/>
          <w:sz w:val="28"/>
        </w:rPr>
        <w:t xml:space="preserve"> </w:t>
      </w:r>
      <w:r>
        <w:rPr>
          <w:i/>
          <w:spacing w:val="-2"/>
          <w:sz w:val="28"/>
        </w:rPr>
        <w:t>проблемы</w:t>
      </w:r>
      <w:r>
        <w:rPr>
          <w:i/>
          <w:spacing w:val="-15"/>
          <w:sz w:val="28"/>
        </w:rPr>
        <w:t xml:space="preserve"> </w:t>
      </w:r>
      <w:r>
        <w:rPr>
          <w:i/>
          <w:spacing w:val="-2"/>
          <w:sz w:val="28"/>
        </w:rPr>
        <w:t>и</w:t>
      </w:r>
      <w:r>
        <w:rPr>
          <w:i/>
          <w:spacing w:val="-13"/>
          <w:sz w:val="28"/>
        </w:rPr>
        <w:t xml:space="preserve"> </w:t>
      </w:r>
      <w:r>
        <w:rPr>
          <w:i/>
          <w:spacing w:val="-2"/>
          <w:sz w:val="28"/>
        </w:rPr>
        <w:t>перспективы</w:t>
      </w:r>
      <w:r>
        <w:rPr>
          <w:i/>
          <w:spacing w:val="-12"/>
          <w:sz w:val="28"/>
        </w:rPr>
        <w:t xml:space="preserve"> </w:t>
      </w:r>
      <w:r>
        <w:rPr>
          <w:spacing w:val="-2"/>
          <w:sz w:val="28"/>
        </w:rPr>
        <w:t>:</w:t>
      </w:r>
      <w:r>
        <w:rPr>
          <w:spacing w:val="-13"/>
          <w:sz w:val="28"/>
        </w:rPr>
        <w:t xml:space="preserve"> </w:t>
      </w:r>
      <w:r>
        <w:rPr>
          <w:spacing w:val="-2"/>
          <w:sz w:val="28"/>
        </w:rPr>
        <w:t>Межвуз.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сб.</w:t>
      </w:r>
      <w:r>
        <w:rPr>
          <w:spacing w:val="-14"/>
          <w:sz w:val="28"/>
        </w:rPr>
        <w:t xml:space="preserve"> </w:t>
      </w:r>
      <w:r>
        <w:rPr>
          <w:spacing w:val="-2"/>
          <w:sz w:val="28"/>
        </w:rPr>
        <w:t>научных</w:t>
      </w:r>
      <w:r>
        <w:rPr>
          <w:spacing w:val="-68"/>
          <w:sz w:val="28"/>
        </w:rPr>
        <w:t xml:space="preserve"> </w:t>
      </w:r>
      <w:r>
        <w:rPr>
          <w:spacing w:val="-1"/>
          <w:sz w:val="28"/>
        </w:rPr>
        <w:t>трудов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/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Под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ред.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Н.</w:t>
      </w:r>
      <w:r>
        <w:rPr>
          <w:spacing w:val="-12"/>
          <w:sz w:val="28"/>
        </w:rPr>
        <w:t xml:space="preserve"> </w:t>
      </w:r>
      <w:r>
        <w:rPr>
          <w:spacing w:val="-1"/>
          <w:sz w:val="28"/>
        </w:rPr>
        <w:t>Д.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Голева.</w:t>
      </w:r>
      <w:r>
        <w:rPr>
          <w:spacing w:val="-14"/>
          <w:sz w:val="28"/>
        </w:rPr>
        <w:t xml:space="preserve"> </w:t>
      </w:r>
      <w:r>
        <w:rPr>
          <w:spacing w:val="-1"/>
          <w:sz w:val="28"/>
        </w:rPr>
        <w:t>Барнаул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:</w:t>
      </w:r>
      <w:r>
        <w:rPr>
          <w:spacing w:val="-10"/>
          <w:sz w:val="28"/>
        </w:rPr>
        <w:t xml:space="preserve"> </w:t>
      </w:r>
      <w:r>
        <w:rPr>
          <w:spacing w:val="-1"/>
          <w:sz w:val="28"/>
        </w:rPr>
        <w:t>Изд-во</w:t>
      </w:r>
      <w:r>
        <w:rPr>
          <w:spacing w:val="-13"/>
          <w:sz w:val="28"/>
        </w:rPr>
        <w:t xml:space="preserve"> </w:t>
      </w:r>
      <w:r>
        <w:rPr>
          <w:sz w:val="28"/>
        </w:rPr>
        <w:t>Алт.</w:t>
      </w:r>
      <w:r>
        <w:rPr>
          <w:spacing w:val="-12"/>
          <w:sz w:val="28"/>
        </w:rPr>
        <w:t xml:space="preserve"> </w:t>
      </w:r>
      <w:r>
        <w:rPr>
          <w:sz w:val="28"/>
        </w:rPr>
        <w:t>ун-та,</w:t>
      </w:r>
      <w:r>
        <w:rPr>
          <w:spacing w:val="-16"/>
          <w:sz w:val="28"/>
        </w:rPr>
        <w:t xml:space="preserve"> </w:t>
      </w:r>
      <w:r>
        <w:rPr>
          <w:sz w:val="28"/>
        </w:rPr>
        <w:t>1999.</w:t>
      </w:r>
      <w:r>
        <w:rPr>
          <w:spacing w:val="-17"/>
          <w:sz w:val="28"/>
        </w:rPr>
        <w:t xml:space="preserve"> </w:t>
      </w:r>
      <w:r>
        <w:rPr>
          <w:sz w:val="28"/>
        </w:rPr>
        <w:t>С.</w:t>
      </w:r>
      <w:r>
        <w:rPr>
          <w:spacing w:val="-16"/>
          <w:sz w:val="28"/>
        </w:rPr>
        <w:t xml:space="preserve"> </w:t>
      </w:r>
      <w:r>
        <w:rPr>
          <w:sz w:val="28"/>
        </w:rPr>
        <w:t>7–38.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4" w:firstLine="566"/>
        <w:jc w:val="both"/>
        <w:rPr>
          <w:sz w:val="28"/>
        </w:rPr>
      </w:pPr>
      <w:r>
        <w:rPr>
          <w:sz w:val="28"/>
        </w:rPr>
        <w:t>Голев Н. Д.</w:t>
      </w:r>
      <w:r>
        <w:rPr>
          <w:spacing w:val="1"/>
          <w:sz w:val="28"/>
        </w:rPr>
        <w:t xml:space="preserve"> </w:t>
      </w:r>
      <w:r>
        <w:rPr>
          <w:sz w:val="28"/>
        </w:rPr>
        <w:t>Самоопределение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лингвистики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России. </w:t>
      </w:r>
      <w:r>
        <w:rPr>
          <w:i/>
          <w:sz w:val="28"/>
        </w:rPr>
        <w:t>Юрислингвистика : Русский язык и современное российское право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Кемерово ;</w:t>
      </w:r>
      <w:r>
        <w:rPr>
          <w:spacing w:val="1"/>
          <w:sz w:val="28"/>
        </w:rPr>
        <w:t xml:space="preserve"> </w:t>
      </w:r>
      <w:r>
        <w:rPr>
          <w:sz w:val="28"/>
        </w:rPr>
        <w:t>Барнаул,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10–14.</w:t>
      </w:r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89" w:line="360" w:lineRule="auto"/>
        <w:ind w:right="366" w:firstLine="566"/>
        <w:jc w:val="both"/>
        <w:rPr>
          <w:sz w:val="28"/>
        </w:rPr>
      </w:pPr>
      <w:r>
        <w:rPr>
          <w:sz w:val="28"/>
        </w:rPr>
        <w:t>Даньшин И. Н.</w:t>
      </w:r>
      <w:r>
        <w:rPr>
          <w:spacing w:val="1"/>
          <w:sz w:val="28"/>
        </w:rPr>
        <w:t xml:space="preserve"> </w:t>
      </w:r>
      <w:r>
        <w:rPr>
          <w:sz w:val="28"/>
        </w:rPr>
        <w:t>Общетеоретические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криминологии 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монография.</w:t>
      </w:r>
      <w:r>
        <w:rPr>
          <w:spacing w:val="-1"/>
          <w:sz w:val="28"/>
        </w:rPr>
        <w:t xml:space="preserve"> </w:t>
      </w:r>
      <w:r>
        <w:rPr>
          <w:sz w:val="28"/>
        </w:rPr>
        <w:t>Харьков :</w:t>
      </w:r>
      <w:r>
        <w:rPr>
          <w:spacing w:val="1"/>
          <w:sz w:val="28"/>
        </w:rPr>
        <w:t xml:space="preserve"> </w:t>
      </w:r>
      <w:r>
        <w:rPr>
          <w:sz w:val="28"/>
        </w:rPr>
        <w:t>Прапор,</w:t>
      </w:r>
      <w:r>
        <w:rPr>
          <w:spacing w:val="-4"/>
          <w:sz w:val="28"/>
        </w:rPr>
        <w:t xml:space="preserve"> </w:t>
      </w:r>
      <w:r>
        <w:rPr>
          <w:sz w:val="28"/>
        </w:rPr>
        <w:t>2005.</w:t>
      </w:r>
      <w:r>
        <w:rPr>
          <w:spacing w:val="-1"/>
          <w:sz w:val="28"/>
        </w:rPr>
        <w:t xml:space="preserve"> </w:t>
      </w:r>
      <w:r>
        <w:rPr>
          <w:sz w:val="28"/>
        </w:rPr>
        <w:t>224</w:t>
      </w:r>
      <w:r>
        <w:rPr>
          <w:spacing w:val="2"/>
          <w:sz w:val="28"/>
        </w:rPr>
        <w:t xml:space="preserve"> </w:t>
      </w:r>
      <w:r>
        <w:rPr>
          <w:sz w:val="28"/>
        </w:rPr>
        <w:t>с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2"/>
        <w:ind w:left="1900" w:hanging="851"/>
        <w:jc w:val="both"/>
        <w:rPr>
          <w:sz w:val="28"/>
        </w:rPr>
      </w:pPr>
      <w:r>
        <w:rPr>
          <w:sz w:val="28"/>
        </w:rPr>
        <w:t>Досталь</w:t>
      </w:r>
      <w:r>
        <w:rPr>
          <w:spacing w:val="-5"/>
          <w:sz w:val="28"/>
        </w:rPr>
        <w:t xml:space="preserve"> </w:t>
      </w:r>
      <w:r>
        <w:rPr>
          <w:sz w:val="28"/>
        </w:rPr>
        <w:t>Г.</w:t>
      </w:r>
      <w:r>
        <w:rPr>
          <w:spacing w:val="-3"/>
          <w:sz w:val="28"/>
        </w:rPr>
        <w:t xml:space="preserve"> </w:t>
      </w:r>
      <w:r>
        <w:rPr>
          <w:sz w:val="28"/>
        </w:rPr>
        <w:t>Воровской</w:t>
      </w:r>
      <w:r>
        <w:rPr>
          <w:spacing w:val="-2"/>
          <w:sz w:val="28"/>
        </w:rPr>
        <w:t xml:space="preserve"> </w:t>
      </w:r>
      <w:r>
        <w:rPr>
          <w:sz w:val="28"/>
        </w:rPr>
        <w:t>словарь.</w:t>
      </w:r>
      <w:r>
        <w:rPr>
          <w:spacing w:val="-4"/>
          <w:sz w:val="28"/>
        </w:rPr>
        <w:t xml:space="preserve"> </w:t>
      </w:r>
      <w:r>
        <w:rPr>
          <w:sz w:val="28"/>
        </w:rPr>
        <w:t>Слобода</w:t>
      </w:r>
      <w:r>
        <w:rPr>
          <w:spacing w:val="-4"/>
          <w:sz w:val="28"/>
        </w:rPr>
        <w:t xml:space="preserve"> </w:t>
      </w:r>
      <w:r>
        <w:rPr>
          <w:sz w:val="28"/>
        </w:rPr>
        <w:t>Покровская,</w:t>
      </w:r>
      <w:r>
        <w:rPr>
          <w:spacing w:val="-2"/>
          <w:sz w:val="28"/>
        </w:rPr>
        <w:t xml:space="preserve"> </w:t>
      </w:r>
      <w:r>
        <w:rPr>
          <w:sz w:val="28"/>
        </w:rPr>
        <w:t>1904.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60" w:line="360" w:lineRule="auto"/>
        <w:ind w:right="367" w:firstLine="566"/>
        <w:jc w:val="both"/>
        <w:rPr>
          <w:sz w:val="28"/>
        </w:rPr>
      </w:pPr>
      <w:r>
        <w:rPr>
          <w:sz w:val="28"/>
        </w:rPr>
        <w:t>Дрёмин</w:t>
      </w:r>
      <w:r>
        <w:rPr>
          <w:spacing w:val="1"/>
          <w:sz w:val="28"/>
        </w:rPr>
        <w:t xml:space="preserve"> </w:t>
      </w:r>
      <w:r>
        <w:rPr>
          <w:sz w:val="28"/>
        </w:rPr>
        <w:t>В. Н.</w:t>
      </w:r>
      <w:r>
        <w:rPr>
          <w:spacing w:val="1"/>
          <w:sz w:val="28"/>
        </w:rPr>
        <w:t xml:space="preserve"> </w:t>
      </w:r>
      <w:r>
        <w:rPr>
          <w:sz w:val="28"/>
        </w:rPr>
        <w:t>К</w:t>
      </w:r>
      <w:r>
        <w:rPr>
          <w:spacing w:val="1"/>
          <w:sz w:val="28"/>
        </w:rPr>
        <w:t xml:space="preserve"> </w:t>
      </w:r>
      <w:r>
        <w:rPr>
          <w:sz w:val="28"/>
        </w:rPr>
        <w:t>вопросу</w:t>
      </w:r>
      <w:r>
        <w:rPr>
          <w:spacing w:val="1"/>
          <w:sz w:val="28"/>
        </w:rPr>
        <w:t xml:space="preserve"> </w:t>
      </w:r>
      <w:r>
        <w:rPr>
          <w:sz w:val="28"/>
        </w:rPr>
        <w:t>о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предмете</w:t>
      </w:r>
      <w:r>
        <w:rPr>
          <w:spacing w:val="1"/>
          <w:sz w:val="28"/>
        </w:rPr>
        <w:t xml:space="preserve"> </w:t>
      </w:r>
      <w:r>
        <w:rPr>
          <w:sz w:val="28"/>
        </w:rPr>
        <w:t>институциональной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криминологии : от криминальных практик к социальному институту. </w:t>
      </w:r>
      <w:r>
        <w:rPr>
          <w:i/>
          <w:sz w:val="28"/>
        </w:rPr>
        <w:t>Митна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справа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1"/>
          <w:sz w:val="28"/>
        </w:rPr>
        <w:t xml:space="preserve"> </w:t>
      </w:r>
      <w:r>
        <w:rPr>
          <w:sz w:val="28"/>
        </w:rPr>
        <w:t>НУ</w:t>
      </w:r>
      <w:r>
        <w:rPr>
          <w:spacing w:val="-3"/>
          <w:sz w:val="28"/>
        </w:rPr>
        <w:t xml:space="preserve"> </w:t>
      </w:r>
      <w:r>
        <w:rPr>
          <w:sz w:val="28"/>
        </w:rPr>
        <w:t>ОЮА,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</w:t>
      </w:r>
      <w:r>
        <w:rPr>
          <w:spacing w:val="1"/>
          <w:sz w:val="28"/>
        </w:rPr>
        <w:t xml:space="preserve"> </w:t>
      </w:r>
      <w:r>
        <w:rPr>
          <w:sz w:val="28"/>
        </w:rPr>
        <w:t>(72).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68–73.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66" w:firstLine="566"/>
        <w:jc w:val="both"/>
        <w:rPr>
          <w:sz w:val="28"/>
        </w:rPr>
      </w:pPr>
      <w:r>
        <w:rPr>
          <w:sz w:val="28"/>
        </w:rPr>
        <w:t>Дрьомін</w:t>
      </w:r>
      <w:r>
        <w:rPr>
          <w:spacing w:val="1"/>
          <w:sz w:val="28"/>
        </w:rPr>
        <w:t xml:space="preserve"> </w:t>
      </w:r>
      <w:r>
        <w:rPr>
          <w:sz w:val="28"/>
        </w:rPr>
        <w:t>В. М.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 :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інституціональна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1"/>
          <w:sz w:val="28"/>
        </w:rPr>
        <w:t xml:space="preserve"> </w:t>
      </w:r>
      <w:r>
        <w:rPr>
          <w:sz w:val="28"/>
        </w:rPr>
        <w:t>криміналізації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суспільства 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 :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1"/>
          <w:sz w:val="28"/>
        </w:rPr>
        <w:t xml:space="preserve"> </w:t>
      </w:r>
      <w:r>
        <w:rPr>
          <w:sz w:val="28"/>
        </w:rPr>
        <w:t>література,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616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2" w:lineRule="auto"/>
        <w:ind w:right="366" w:firstLine="566"/>
        <w:jc w:val="both"/>
        <w:rPr>
          <w:sz w:val="28"/>
        </w:rPr>
      </w:pPr>
      <w:r>
        <w:rPr>
          <w:sz w:val="28"/>
        </w:rPr>
        <w:t>Европейские</w:t>
      </w:r>
      <w:r>
        <w:rPr>
          <w:spacing w:val="1"/>
          <w:sz w:val="28"/>
        </w:rPr>
        <w:t xml:space="preserve"> </w:t>
      </w:r>
      <w:r>
        <w:rPr>
          <w:sz w:val="28"/>
        </w:rPr>
        <w:t>имена: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значение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происхождение.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Kurufin’s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Bastle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URL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hyperlink r:id="rId54">
        <w:r>
          <w:rPr>
            <w:sz w:val="28"/>
          </w:rPr>
          <w:t>http://kurufin.ru/html/czech.html/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7087"/>
          <w:tab w:val="left" w:pos="8611"/>
        </w:tabs>
        <w:spacing w:line="360" w:lineRule="auto"/>
        <w:ind w:right="367" w:firstLine="566"/>
        <w:jc w:val="both"/>
        <w:rPr>
          <w:sz w:val="28"/>
        </w:rPr>
      </w:pP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злочини</w:t>
      </w:r>
      <w:r>
        <w:rPr>
          <w:spacing w:val="1"/>
          <w:sz w:val="28"/>
        </w:rPr>
        <w:t xml:space="preserve"> </w:t>
      </w:r>
      <w:r>
        <w:rPr>
          <w:sz w:val="28"/>
        </w:rPr>
        <w:t>проти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 2014</w:t>
      </w:r>
      <w:r>
        <w:rPr>
          <w:spacing w:val="1"/>
          <w:sz w:val="28"/>
        </w:rPr>
        <w:t xml:space="preserve"> </w:t>
      </w:r>
      <w:r>
        <w:rPr>
          <w:sz w:val="28"/>
        </w:rPr>
        <w:t>року засудили</w:t>
      </w:r>
      <w:r>
        <w:rPr>
          <w:spacing w:val="70"/>
          <w:sz w:val="28"/>
        </w:rPr>
        <w:t xml:space="preserve"> </w:t>
      </w:r>
      <w:r>
        <w:rPr>
          <w:sz w:val="28"/>
        </w:rPr>
        <w:t>понад</w:t>
      </w:r>
      <w:r>
        <w:rPr>
          <w:spacing w:val="70"/>
          <w:sz w:val="28"/>
        </w:rPr>
        <w:t xml:space="preserve"> </w:t>
      </w:r>
      <w:r>
        <w:rPr>
          <w:sz w:val="28"/>
        </w:rPr>
        <w:t>тисячу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осіб. URL : </w:t>
      </w:r>
      <w:hyperlink r:id="rId55">
        <w:r>
          <w:rPr>
            <w:sz w:val="28"/>
          </w:rPr>
          <w:t>https://www.radiosvoboda.org/a/news-ponad-tysyachu-osib-zasudyly-</w:t>
        </w:r>
      </w:hyperlink>
      <w:r>
        <w:rPr>
          <w:spacing w:val="1"/>
          <w:sz w:val="28"/>
        </w:rPr>
        <w:t xml:space="preserve"> </w:t>
      </w:r>
      <w:hyperlink r:id="rId56">
        <w:r>
          <w:rPr>
            <w:sz w:val="28"/>
          </w:rPr>
          <w:t>z-2014-za-zlochyny-proty-ukrainy/30483907.html/</w:t>
        </w:r>
      </w:hyperlink>
      <w:r>
        <w:rPr>
          <w:sz w:val="28"/>
        </w:rPr>
        <w:tab/>
        <w:t>(Дата</w:t>
      </w:r>
      <w:r>
        <w:rPr>
          <w:sz w:val="28"/>
        </w:rPr>
        <w:tab/>
      </w:r>
      <w:r>
        <w:rPr>
          <w:spacing w:val="-1"/>
          <w:sz w:val="28"/>
        </w:rPr>
        <w:t>звер</w:t>
      </w:r>
      <w:r>
        <w:rPr>
          <w:spacing w:val="-1"/>
          <w:sz w:val="28"/>
        </w:rPr>
        <w:t>нення:</w:t>
      </w:r>
      <w:r>
        <w:rPr>
          <w:spacing w:val="-68"/>
          <w:sz w:val="28"/>
        </w:rPr>
        <w:t xml:space="preserve"> </w:t>
      </w:r>
      <w:r>
        <w:rPr>
          <w:sz w:val="28"/>
        </w:rPr>
        <w:t>2.04.2021</w:t>
      </w:r>
      <w:r>
        <w:rPr>
          <w:spacing w:val="-2"/>
          <w:sz w:val="28"/>
        </w:rPr>
        <w:t xml:space="preserve"> </w:t>
      </w:r>
      <w:r>
        <w:rPr>
          <w:sz w:val="28"/>
        </w:rPr>
        <w:t>р.).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72" w:firstLine="566"/>
        <w:jc w:val="both"/>
        <w:rPr>
          <w:sz w:val="28"/>
        </w:rPr>
      </w:pPr>
      <w:r>
        <w:rPr>
          <w:sz w:val="28"/>
        </w:rPr>
        <w:t>Красса С. И. Инструментарий описания манифестации культуры в</w:t>
      </w:r>
      <w:r>
        <w:rPr>
          <w:spacing w:val="-67"/>
          <w:sz w:val="28"/>
        </w:rPr>
        <w:t xml:space="preserve"> </w:t>
      </w:r>
      <w:r>
        <w:rPr>
          <w:sz w:val="28"/>
        </w:rPr>
        <w:t>языке.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Известия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Южного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федерального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университета.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Филологические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науки</w:t>
      </w:r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Ростов-на-Дону,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79–83.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3" w:firstLine="566"/>
        <w:jc w:val="both"/>
        <w:rPr>
          <w:sz w:val="28"/>
        </w:rPr>
      </w:pPr>
      <w:r>
        <w:rPr>
          <w:spacing w:val="-6"/>
          <w:sz w:val="28"/>
        </w:rPr>
        <w:t>Красса С. И.</w:t>
      </w:r>
      <w:r>
        <w:rPr>
          <w:spacing w:val="-5"/>
          <w:sz w:val="28"/>
        </w:rPr>
        <w:t xml:space="preserve"> </w:t>
      </w:r>
      <w:r>
        <w:rPr>
          <w:spacing w:val="-6"/>
          <w:sz w:val="28"/>
        </w:rPr>
        <w:t>Методы</w:t>
      </w:r>
      <w:r>
        <w:rPr>
          <w:spacing w:val="-5"/>
          <w:sz w:val="28"/>
        </w:rPr>
        <w:t xml:space="preserve"> судебной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лингвистической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экспертизы :</w:t>
      </w:r>
      <w:r>
        <w:rPr>
          <w:spacing w:val="-4"/>
          <w:sz w:val="28"/>
        </w:rPr>
        <w:t xml:space="preserve"> </w:t>
      </w:r>
      <w:r>
        <w:rPr>
          <w:sz w:val="28"/>
        </w:rPr>
        <w:t>практи</w:t>
      </w:r>
      <w:r>
        <w:rPr>
          <w:sz w:val="28"/>
        </w:rPr>
        <w:t>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типология.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Сборник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научных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трудов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Sworld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материалам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международной научно-практической конференции</w:t>
      </w:r>
      <w:r>
        <w:rPr>
          <w:sz w:val="28"/>
        </w:rPr>
        <w:t>. 2012. Т. 40. № 4. С. 88–</w:t>
      </w:r>
      <w:r>
        <w:rPr>
          <w:spacing w:val="1"/>
          <w:sz w:val="28"/>
        </w:rPr>
        <w:t xml:space="preserve"> </w:t>
      </w:r>
      <w:r>
        <w:rPr>
          <w:sz w:val="28"/>
        </w:rPr>
        <w:t>91.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4" w:firstLine="566"/>
        <w:jc w:val="both"/>
        <w:rPr>
          <w:sz w:val="28"/>
        </w:rPr>
      </w:pPr>
      <w:r>
        <w:rPr>
          <w:sz w:val="28"/>
        </w:rPr>
        <w:t>Кримінальний кодекс України (Із змінами на 30.03.2021 р.). URL :</w:t>
      </w:r>
      <w:r>
        <w:rPr>
          <w:spacing w:val="-67"/>
          <w:sz w:val="28"/>
        </w:rPr>
        <w:t xml:space="preserve"> </w:t>
      </w:r>
      <w:hyperlink r:id="rId57">
        <w:r>
          <w:rPr>
            <w:sz w:val="28"/>
          </w:rPr>
          <w:t>https://zakon.rada.gov.ua/laws/show/2341-14#Text/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(Період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звернень:</w:t>
      </w:r>
      <w:r>
        <w:rPr>
          <w:spacing w:val="1"/>
          <w:sz w:val="28"/>
        </w:rPr>
        <w:t xml:space="preserve"> </w:t>
      </w:r>
      <w:r>
        <w:rPr>
          <w:sz w:val="28"/>
        </w:rPr>
        <w:t>10.03–</w:t>
      </w:r>
      <w:r>
        <w:rPr>
          <w:spacing w:val="1"/>
          <w:sz w:val="28"/>
        </w:rPr>
        <w:t xml:space="preserve"> </w:t>
      </w:r>
      <w:r>
        <w:rPr>
          <w:sz w:val="28"/>
        </w:rPr>
        <w:t>30.11.2021 р.).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0" w:firstLine="566"/>
        <w:jc w:val="both"/>
        <w:rPr>
          <w:sz w:val="28"/>
        </w:rPr>
      </w:pPr>
      <w:r>
        <w:rPr>
          <w:spacing w:val="-6"/>
          <w:sz w:val="28"/>
        </w:rPr>
        <w:t>Лебедев</w:t>
      </w:r>
      <w:r>
        <w:rPr>
          <w:spacing w:val="-5"/>
          <w:sz w:val="28"/>
        </w:rPr>
        <w:t xml:space="preserve"> </w:t>
      </w:r>
      <w:r>
        <w:rPr>
          <w:spacing w:val="-6"/>
          <w:sz w:val="28"/>
        </w:rPr>
        <w:t>С. Я.</w:t>
      </w:r>
      <w:r>
        <w:rPr>
          <w:spacing w:val="-5"/>
          <w:sz w:val="28"/>
        </w:rPr>
        <w:t xml:space="preserve"> </w:t>
      </w:r>
      <w:r>
        <w:rPr>
          <w:spacing w:val="-6"/>
          <w:sz w:val="28"/>
        </w:rPr>
        <w:t>Традиции,</w:t>
      </w:r>
      <w:r>
        <w:rPr>
          <w:spacing w:val="-5"/>
          <w:sz w:val="28"/>
        </w:rPr>
        <w:t xml:space="preserve"> обычаи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и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преступность.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Теория,</w:t>
      </w:r>
      <w:r>
        <w:rPr>
          <w:spacing w:val="-4"/>
          <w:sz w:val="28"/>
        </w:rPr>
        <w:t xml:space="preserve"> </w:t>
      </w:r>
      <w:r>
        <w:rPr>
          <w:spacing w:val="-6"/>
          <w:sz w:val="28"/>
        </w:rPr>
        <w:t>методология,</w:t>
      </w:r>
      <w:r>
        <w:rPr>
          <w:spacing w:val="-5"/>
          <w:sz w:val="28"/>
        </w:rPr>
        <w:t xml:space="preserve"> </w:t>
      </w:r>
      <w:r>
        <w:rPr>
          <w:spacing w:val="-6"/>
          <w:sz w:val="28"/>
        </w:rPr>
        <w:t>опыт</w:t>
      </w:r>
      <w:r>
        <w:rPr>
          <w:spacing w:val="-5"/>
          <w:sz w:val="28"/>
        </w:rPr>
        <w:t xml:space="preserve"> </w:t>
      </w:r>
      <w:r>
        <w:rPr>
          <w:spacing w:val="-6"/>
          <w:sz w:val="28"/>
        </w:rPr>
        <w:t>криминологического</w:t>
      </w:r>
      <w:r>
        <w:rPr>
          <w:spacing w:val="-5"/>
          <w:sz w:val="28"/>
        </w:rPr>
        <w:t xml:space="preserve"> анал</w:t>
      </w:r>
      <w:r>
        <w:rPr>
          <w:spacing w:val="-5"/>
          <w:sz w:val="28"/>
        </w:rPr>
        <w:t>иза.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Москва :</w:t>
      </w:r>
      <w:r>
        <w:rPr>
          <w:spacing w:val="-4"/>
          <w:sz w:val="28"/>
        </w:rPr>
        <w:t xml:space="preserve"> </w:t>
      </w:r>
      <w:r>
        <w:rPr>
          <w:spacing w:val="-5"/>
          <w:sz w:val="28"/>
        </w:rPr>
        <w:t>Межрегиональный</w:t>
      </w:r>
      <w:r>
        <w:rPr>
          <w:spacing w:val="-4"/>
          <w:sz w:val="28"/>
        </w:rPr>
        <w:t xml:space="preserve"> </w:t>
      </w:r>
      <w:r>
        <w:rPr>
          <w:sz w:val="28"/>
        </w:rPr>
        <w:t>центр</w:t>
      </w:r>
      <w:r>
        <w:rPr>
          <w:spacing w:val="-17"/>
          <w:sz w:val="28"/>
        </w:rPr>
        <w:t xml:space="preserve"> </w:t>
      </w:r>
      <w:r>
        <w:rPr>
          <w:sz w:val="28"/>
        </w:rPr>
        <w:t>коммерческой</w:t>
      </w:r>
      <w:r>
        <w:rPr>
          <w:spacing w:val="-15"/>
          <w:sz w:val="28"/>
        </w:rPr>
        <w:t xml:space="preserve"> </w:t>
      </w:r>
      <w:r>
        <w:rPr>
          <w:sz w:val="28"/>
        </w:rPr>
        <w:t>безопасности,</w:t>
      </w:r>
      <w:r>
        <w:rPr>
          <w:spacing w:val="-15"/>
          <w:sz w:val="28"/>
        </w:rPr>
        <w:t xml:space="preserve"> </w:t>
      </w:r>
      <w:r>
        <w:rPr>
          <w:sz w:val="28"/>
        </w:rPr>
        <w:t>1995.</w:t>
      </w:r>
      <w:r>
        <w:rPr>
          <w:spacing w:val="-16"/>
          <w:sz w:val="28"/>
        </w:rPr>
        <w:t xml:space="preserve"> </w:t>
      </w:r>
      <w:r>
        <w:rPr>
          <w:sz w:val="28"/>
        </w:rPr>
        <w:t>167</w:t>
      </w:r>
      <w:r>
        <w:rPr>
          <w:spacing w:val="-17"/>
          <w:sz w:val="28"/>
        </w:rPr>
        <w:t xml:space="preserve"> </w:t>
      </w:r>
      <w:r>
        <w:rPr>
          <w:sz w:val="28"/>
        </w:rPr>
        <w:t>с</w:t>
      </w:r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89" w:line="360" w:lineRule="auto"/>
        <w:ind w:right="364" w:firstLine="566"/>
        <w:jc w:val="both"/>
        <w:rPr>
          <w:sz w:val="28"/>
        </w:rPr>
      </w:pPr>
      <w:r>
        <w:rPr>
          <w:sz w:val="28"/>
        </w:rPr>
        <w:t>Лингвистическая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экспертиза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делам</w:t>
      </w:r>
      <w:r>
        <w:rPr>
          <w:spacing w:val="1"/>
          <w:sz w:val="28"/>
        </w:rPr>
        <w:t xml:space="preserve"> </w:t>
      </w:r>
      <w:r>
        <w:rPr>
          <w:sz w:val="28"/>
        </w:rPr>
        <w:t>об</w:t>
      </w:r>
      <w:r>
        <w:rPr>
          <w:spacing w:val="1"/>
          <w:sz w:val="28"/>
        </w:rPr>
        <w:t xml:space="preserve"> </w:t>
      </w:r>
      <w:r>
        <w:rPr>
          <w:sz w:val="28"/>
        </w:rPr>
        <w:t>экстремизме.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Сайт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Центра «Судебный эксперт»</w:t>
      </w:r>
      <w:r>
        <w:rPr>
          <w:sz w:val="28"/>
        </w:rPr>
        <w:t xml:space="preserve">. URL : </w:t>
      </w:r>
      <w:hyperlink r:id="rId58">
        <w:r>
          <w:rPr>
            <w:sz w:val="28"/>
          </w:rPr>
          <w:t>https://sudexpa.ru/expertises/ekspertiza-po-</w:t>
        </w:r>
      </w:hyperlink>
      <w:r>
        <w:rPr>
          <w:spacing w:val="1"/>
          <w:sz w:val="28"/>
        </w:rPr>
        <w:t xml:space="preserve"> </w:t>
      </w:r>
      <w:hyperlink r:id="rId59">
        <w:r>
          <w:rPr>
            <w:sz w:val="28"/>
          </w:rPr>
          <w:t>delam-ob-ekstremizme/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4301"/>
          <w:tab w:val="left" w:pos="6485"/>
          <w:tab w:val="left" w:pos="8261"/>
        </w:tabs>
        <w:spacing w:before="1" w:line="360" w:lineRule="auto"/>
        <w:ind w:right="367" w:firstLine="566"/>
        <w:jc w:val="both"/>
        <w:rPr>
          <w:sz w:val="28"/>
        </w:rPr>
      </w:pPr>
      <w:r>
        <w:rPr>
          <w:sz w:val="28"/>
        </w:rPr>
        <w:t>Литвинова Т. А. Лингв</w:t>
      </w:r>
      <w:r>
        <w:rPr>
          <w:sz w:val="28"/>
        </w:rPr>
        <w:t>истические основы неидентификационной</w:t>
      </w:r>
      <w:r>
        <w:rPr>
          <w:spacing w:val="1"/>
          <w:sz w:val="28"/>
        </w:rPr>
        <w:t xml:space="preserve"> </w:t>
      </w:r>
      <w:r>
        <w:rPr>
          <w:sz w:val="28"/>
        </w:rPr>
        <w:t>судебно-автороведческой</w:t>
      </w:r>
      <w:r>
        <w:rPr>
          <w:sz w:val="28"/>
        </w:rPr>
        <w:tab/>
        <w:t>экспертизы.</w:t>
      </w:r>
      <w:r>
        <w:rPr>
          <w:sz w:val="28"/>
        </w:rPr>
        <w:tab/>
      </w:r>
      <w:r>
        <w:rPr>
          <w:i/>
          <w:sz w:val="28"/>
        </w:rPr>
        <w:t>Вестник</w:t>
      </w:r>
      <w:r>
        <w:rPr>
          <w:i/>
          <w:sz w:val="28"/>
        </w:rPr>
        <w:tab/>
        <w:t>Челябинского</w:t>
      </w:r>
      <w:r>
        <w:rPr>
          <w:i/>
          <w:spacing w:val="-68"/>
          <w:sz w:val="28"/>
        </w:rPr>
        <w:t xml:space="preserve"> </w:t>
      </w:r>
      <w:r>
        <w:rPr>
          <w:i/>
          <w:sz w:val="28"/>
        </w:rPr>
        <w:t>государственного университета</w:t>
      </w:r>
      <w:r>
        <w:rPr>
          <w:sz w:val="28"/>
        </w:rPr>
        <w:t xml:space="preserve">. </w:t>
      </w:r>
      <w:r>
        <w:rPr>
          <w:i/>
          <w:sz w:val="28"/>
        </w:rPr>
        <w:t>Филология. Искусствоведение</w:t>
      </w:r>
      <w:r>
        <w:rPr>
          <w:sz w:val="28"/>
        </w:rPr>
        <w:t>. 2012. № 20</w:t>
      </w:r>
      <w:r>
        <w:rPr>
          <w:spacing w:val="1"/>
          <w:sz w:val="28"/>
        </w:rPr>
        <w:t xml:space="preserve"> </w:t>
      </w:r>
      <w:r>
        <w:rPr>
          <w:sz w:val="28"/>
        </w:rPr>
        <w:t>(274).</w:t>
      </w:r>
      <w:r>
        <w:rPr>
          <w:spacing w:val="-2"/>
          <w:sz w:val="28"/>
        </w:rPr>
        <w:t xml:space="preserve"> </w:t>
      </w:r>
      <w:r>
        <w:rPr>
          <w:sz w:val="28"/>
        </w:rPr>
        <w:t>Вып.</w:t>
      </w:r>
      <w:r>
        <w:rPr>
          <w:spacing w:val="-4"/>
          <w:sz w:val="28"/>
        </w:rPr>
        <w:t xml:space="preserve"> </w:t>
      </w:r>
      <w:r>
        <w:rPr>
          <w:sz w:val="28"/>
        </w:rPr>
        <w:t>67.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74–78.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71" w:firstLine="566"/>
        <w:jc w:val="both"/>
        <w:rPr>
          <w:sz w:val="28"/>
        </w:rPr>
      </w:pPr>
      <w:r>
        <w:rPr>
          <w:sz w:val="28"/>
        </w:rPr>
        <w:t>Мельничук О. С. Мова як суспільне явище і як предмет 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м</w:t>
      </w:r>
      <w:r>
        <w:rPr>
          <w:sz w:val="28"/>
        </w:rPr>
        <w:t>овознавства.</w:t>
      </w:r>
      <w:r>
        <w:rPr>
          <w:spacing w:val="-2"/>
          <w:sz w:val="28"/>
        </w:rPr>
        <w:t xml:space="preserve"> </w:t>
      </w:r>
      <w:r>
        <w:rPr>
          <w:i/>
          <w:sz w:val="28"/>
        </w:rPr>
        <w:t>Мовознавство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Київ,</w:t>
      </w:r>
      <w:r>
        <w:rPr>
          <w:spacing w:val="-1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№ 2-3.С.</w:t>
      </w:r>
      <w:r>
        <w:rPr>
          <w:spacing w:val="-5"/>
          <w:sz w:val="28"/>
        </w:rPr>
        <w:t xml:space="preserve"> </w:t>
      </w:r>
      <w:r>
        <w:rPr>
          <w:sz w:val="28"/>
        </w:rPr>
        <w:t>3-19.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Митина Е. А. К вопросу о структуре лексико-семантического поля</w:t>
      </w:r>
      <w:r>
        <w:rPr>
          <w:spacing w:val="-67"/>
          <w:sz w:val="28"/>
        </w:rPr>
        <w:t xml:space="preserve"> </w:t>
      </w:r>
      <w:r>
        <w:rPr>
          <w:sz w:val="28"/>
        </w:rPr>
        <w:t>Смерть.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Вестник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Челябинского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государственного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педагогического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университета</w:t>
      </w:r>
      <w:r>
        <w:rPr>
          <w:sz w:val="28"/>
        </w:rPr>
        <w:t>.</w:t>
      </w:r>
      <w:r>
        <w:rPr>
          <w:spacing w:val="-5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12.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291–302.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9" w:firstLine="566"/>
        <w:jc w:val="both"/>
        <w:rPr>
          <w:sz w:val="28"/>
        </w:rPr>
      </w:pPr>
      <w:r>
        <w:rPr>
          <w:sz w:val="28"/>
        </w:rPr>
        <w:t>Мокиенко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 М.,</w:t>
      </w:r>
      <w:r>
        <w:rPr>
          <w:spacing w:val="1"/>
          <w:sz w:val="28"/>
        </w:rPr>
        <w:t xml:space="preserve"> </w:t>
      </w:r>
      <w:r>
        <w:rPr>
          <w:sz w:val="28"/>
        </w:rPr>
        <w:t>Никитина</w:t>
      </w:r>
      <w:r>
        <w:rPr>
          <w:spacing w:val="1"/>
          <w:sz w:val="28"/>
        </w:rPr>
        <w:t xml:space="preserve"> </w:t>
      </w:r>
      <w:r>
        <w:rPr>
          <w:sz w:val="28"/>
        </w:rPr>
        <w:t>Т. Г.</w:t>
      </w:r>
      <w:r>
        <w:rPr>
          <w:spacing w:val="1"/>
          <w:sz w:val="28"/>
        </w:rPr>
        <w:t xml:space="preserve"> </w:t>
      </w:r>
      <w:r>
        <w:rPr>
          <w:sz w:val="28"/>
        </w:rPr>
        <w:t>Большой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русского</w:t>
      </w:r>
      <w:r>
        <w:rPr>
          <w:spacing w:val="-67"/>
          <w:sz w:val="28"/>
        </w:rPr>
        <w:t xml:space="preserve"> </w:t>
      </w:r>
      <w:r>
        <w:rPr>
          <w:sz w:val="28"/>
        </w:rPr>
        <w:t>жаргона</w:t>
      </w:r>
      <w:r>
        <w:rPr>
          <w:i/>
          <w:sz w:val="28"/>
        </w:rPr>
        <w:t>.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Санкт-Петербург :</w:t>
      </w:r>
      <w:r>
        <w:rPr>
          <w:spacing w:val="1"/>
          <w:sz w:val="28"/>
        </w:rPr>
        <w:t xml:space="preserve"> </w:t>
      </w:r>
      <w:r>
        <w:rPr>
          <w:sz w:val="28"/>
        </w:rPr>
        <w:t>Норинт,</w:t>
      </w:r>
      <w:r>
        <w:rPr>
          <w:spacing w:val="-4"/>
          <w:sz w:val="28"/>
        </w:rPr>
        <w:t xml:space="preserve"> </w:t>
      </w:r>
      <w:r>
        <w:rPr>
          <w:sz w:val="28"/>
        </w:rPr>
        <w:t>2001.</w:t>
      </w:r>
      <w:r>
        <w:rPr>
          <w:spacing w:val="-4"/>
          <w:sz w:val="28"/>
        </w:rPr>
        <w:t xml:space="preserve"> </w:t>
      </w:r>
      <w:r>
        <w:rPr>
          <w:sz w:val="28"/>
        </w:rPr>
        <w:t>717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61" w:firstLine="566"/>
        <w:jc w:val="both"/>
        <w:rPr>
          <w:sz w:val="28"/>
        </w:rPr>
      </w:pPr>
      <w:r>
        <w:rPr>
          <w:spacing w:val="-5"/>
          <w:sz w:val="28"/>
        </w:rPr>
        <w:t xml:space="preserve">Олейник А. Н. Тюремная субкультура в России </w:t>
      </w:r>
      <w:r>
        <w:rPr>
          <w:spacing w:val="-4"/>
          <w:sz w:val="28"/>
        </w:rPr>
        <w:t>: от повседневной</w:t>
      </w:r>
      <w:r>
        <w:rPr>
          <w:spacing w:val="-3"/>
          <w:sz w:val="28"/>
        </w:rPr>
        <w:t xml:space="preserve"> </w:t>
      </w:r>
      <w:r>
        <w:rPr>
          <w:spacing w:val="-6"/>
          <w:sz w:val="28"/>
        </w:rPr>
        <w:t>жизни</w:t>
      </w:r>
      <w:r>
        <w:rPr>
          <w:spacing w:val="-14"/>
          <w:sz w:val="28"/>
        </w:rPr>
        <w:t xml:space="preserve"> </w:t>
      </w:r>
      <w:r>
        <w:rPr>
          <w:spacing w:val="-6"/>
          <w:sz w:val="28"/>
        </w:rPr>
        <w:t>до</w:t>
      </w:r>
      <w:r>
        <w:rPr>
          <w:spacing w:val="-12"/>
          <w:sz w:val="28"/>
        </w:rPr>
        <w:t xml:space="preserve"> </w:t>
      </w:r>
      <w:r>
        <w:rPr>
          <w:spacing w:val="-6"/>
          <w:sz w:val="28"/>
        </w:rPr>
        <w:t>государственной</w:t>
      </w:r>
      <w:r>
        <w:rPr>
          <w:spacing w:val="-14"/>
          <w:sz w:val="28"/>
        </w:rPr>
        <w:t xml:space="preserve"> </w:t>
      </w:r>
      <w:r>
        <w:rPr>
          <w:spacing w:val="-5"/>
          <w:sz w:val="28"/>
        </w:rPr>
        <w:t>власти.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Москва</w:t>
      </w:r>
      <w:r>
        <w:rPr>
          <w:spacing w:val="-15"/>
          <w:sz w:val="28"/>
        </w:rPr>
        <w:t xml:space="preserve"> </w:t>
      </w:r>
      <w:r>
        <w:rPr>
          <w:spacing w:val="-5"/>
          <w:sz w:val="28"/>
        </w:rPr>
        <w:t>:</w:t>
      </w:r>
      <w:r>
        <w:rPr>
          <w:spacing w:val="-12"/>
          <w:sz w:val="28"/>
        </w:rPr>
        <w:t xml:space="preserve"> </w:t>
      </w:r>
      <w:r>
        <w:rPr>
          <w:spacing w:val="-5"/>
          <w:sz w:val="28"/>
        </w:rPr>
        <w:t>ИНФРА-М,</w:t>
      </w:r>
      <w:r>
        <w:rPr>
          <w:spacing w:val="-13"/>
          <w:sz w:val="28"/>
        </w:rPr>
        <w:t xml:space="preserve"> </w:t>
      </w:r>
      <w:r>
        <w:rPr>
          <w:spacing w:val="-5"/>
          <w:sz w:val="28"/>
        </w:rPr>
        <w:t>2001.</w:t>
      </w:r>
      <w:r>
        <w:rPr>
          <w:spacing w:val="-10"/>
          <w:sz w:val="28"/>
        </w:rPr>
        <w:t xml:space="preserve"> </w:t>
      </w:r>
      <w:r>
        <w:rPr>
          <w:spacing w:val="-5"/>
          <w:sz w:val="28"/>
        </w:rPr>
        <w:t>418</w:t>
      </w:r>
      <w:r>
        <w:rPr>
          <w:spacing w:val="-14"/>
          <w:sz w:val="28"/>
        </w:rPr>
        <w:t xml:space="preserve"> </w:t>
      </w:r>
      <w:r>
        <w:rPr>
          <w:spacing w:val="-5"/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74" w:firstLine="566"/>
        <w:jc w:val="both"/>
        <w:rPr>
          <w:sz w:val="28"/>
        </w:rPr>
      </w:pPr>
      <w:r>
        <w:rPr>
          <w:sz w:val="28"/>
        </w:rPr>
        <w:t>Первая</w:t>
      </w:r>
      <w:r>
        <w:rPr>
          <w:spacing w:val="71"/>
          <w:sz w:val="28"/>
        </w:rPr>
        <w:t xml:space="preserve"> </w:t>
      </w:r>
      <w:r>
        <w:rPr>
          <w:sz w:val="28"/>
        </w:rPr>
        <w:t>Всеобщая</w:t>
      </w:r>
      <w:r>
        <w:rPr>
          <w:spacing w:val="71"/>
          <w:sz w:val="28"/>
        </w:rPr>
        <w:t xml:space="preserve"> </w:t>
      </w:r>
      <w:r>
        <w:rPr>
          <w:sz w:val="28"/>
        </w:rPr>
        <w:t>перепись</w:t>
      </w:r>
      <w:r>
        <w:rPr>
          <w:spacing w:val="71"/>
          <w:sz w:val="28"/>
        </w:rPr>
        <w:t xml:space="preserve"> </w:t>
      </w:r>
      <w:r>
        <w:rPr>
          <w:sz w:val="28"/>
        </w:rPr>
        <w:t>населения</w:t>
      </w:r>
      <w:r>
        <w:rPr>
          <w:spacing w:val="71"/>
          <w:sz w:val="28"/>
        </w:rPr>
        <w:t xml:space="preserve"> </w:t>
      </w:r>
      <w:r>
        <w:rPr>
          <w:sz w:val="28"/>
        </w:rPr>
        <w:t>Российской</w:t>
      </w:r>
      <w:r>
        <w:rPr>
          <w:spacing w:val="71"/>
          <w:sz w:val="28"/>
        </w:rPr>
        <w:t xml:space="preserve"> </w:t>
      </w:r>
      <w:r>
        <w:rPr>
          <w:sz w:val="28"/>
        </w:rPr>
        <w:t>империи</w:t>
      </w:r>
      <w:r>
        <w:rPr>
          <w:spacing w:val="1"/>
          <w:sz w:val="28"/>
        </w:rPr>
        <w:t xml:space="preserve"> </w:t>
      </w:r>
      <w:r>
        <w:rPr>
          <w:sz w:val="28"/>
        </w:rPr>
        <w:t>1897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2"/>
          <w:sz w:val="28"/>
        </w:rPr>
        <w:t xml:space="preserve"> </w:t>
      </w:r>
      <w:r>
        <w:rPr>
          <w:sz w:val="28"/>
        </w:rPr>
        <w:t>Город Одесса.</w:t>
      </w:r>
      <w:r>
        <w:rPr>
          <w:spacing w:val="-1"/>
          <w:sz w:val="28"/>
        </w:rPr>
        <w:t xml:space="preserve"> </w:t>
      </w:r>
      <w:r>
        <w:rPr>
          <w:sz w:val="28"/>
        </w:rPr>
        <w:t>Санкт-Петербург,</w:t>
      </w:r>
      <w:r>
        <w:rPr>
          <w:spacing w:val="-1"/>
          <w:sz w:val="28"/>
        </w:rPr>
        <w:t xml:space="preserve"> </w:t>
      </w:r>
      <w:r>
        <w:rPr>
          <w:sz w:val="28"/>
        </w:rPr>
        <w:t>1904.</w:t>
      </w:r>
      <w:r>
        <w:rPr>
          <w:spacing w:val="-2"/>
          <w:sz w:val="28"/>
        </w:rPr>
        <w:t xml:space="preserve"> </w:t>
      </w:r>
      <w:r>
        <w:rPr>
          <w:sz w:val="28"/>
        </w:rPr>
        <w:t>Т.</w:t>
      </w:r>
      <w:r>
        <w:rPr>
          <w:spacing w:val="-1"/>
          <w:sz w:val="28"/>
        </w:rPr>
        <w:t xml:space="preserve"> </w:t>
      </w:r>
      <w:r>
        <w:rPr>
          <w:sz w:val="28"/>
        </w:rPr>
        <w:t>XLVII.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2" w:lineRule="auto"/>
        <w:ind w:right="366" w:firstLine="566"/>
        <w:jc w:val="both"/>
        <w:rPr>
          <w:sz w:val="28"/>
        </w:rPr>
      </w:pPr>
      <w:r>
        <w:rPr>
          <w:sz w:val="28"/>
        </w:rPr>
        <w:t>Попов Вс. М. Словарь воровского и арестантского языка. Киев :</w:t>
      </w:r>
      <w:r>
        <w:rPr>
          <w:spacing w:val="1"/>
          <w:sz w:val="28"/>
        </w:rPr>
        <w:t xml:space="preserve"> </w:t>
      </w:r>
      <w:r>
        <w:rPr>
          <w:sz w:val="28"/>
        </w:rPr>
        <w:t>Печатня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П.</w:t>
      </w:r>
      <w:r>
        <w:rPr>
          <w:spacing w:val="-1"/>
          <w:sz w:val="28"/>
        </w:rPr>
        <w:t xml:space="preserve"> </w:t>
      </w:r>
      <w:r>
        <w:rPr>
          <w:sz w:val="28"/>
        </w:rPr>
        <w:t>Яковлева,</w:t>
      </w:r>
      <w:r>
        <w:rPr>
          <w:spacing w:val="-1"/>
          <w:sz w:val="28"/>
        </w:rPr>
        <w:t xml:space="preserve"> </w:t>
      </w:r>
      <w:r>
        <w:rPr>
          <w:sz w:val="28"/>
        </w:rPr>
        <w:t>1912.</w:t>
      </w:r>
      <w:r>
        <w:rPr>
          <w:spacing w:val="-3"/>
          <w:sz w:val="28"/>
        </w:rPr>
        <w:t xml:space="preserve"> </w:t>
      </w:r>
      <w:r>
        <w:rPr>
          <w:sz w:val="28"/>
        </w:rPr>
        <w:t>128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9" w:firstLine="566"/>
        <w:jc w:val="both"/>
        <w:rPr>
          <w:sz w:val="28"/>
        </w:rPr>
      </w:pPr>
      <w:r>
        <w:rPr>
          <w:sz w:val="28"/>
        </w:rPr>
        <w:t>Прадід Ю. Ф. Вступ до юридичної лінгвістики : навч. 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Сімферополь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Доля,</w:t>
      </w:r>
      <w:r>
        <w:rPr>
          <w:spacing w:val="-1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274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7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</w:t>
      </w:r>
      <w:r>
        <w:rPr>
          <w:sz w:val="28"/>
        </w:rPr>
        <w:t>я</w:t>
      </w:r>
      <w:r>
        <w:rPr>
          <w:spacing w:val="1"/>
          <w:sz w:val="28"/>
        </w:rPr>
        <w:t xml:space="preserve"> </w:t>
      </w:r>
      <w:r>
        <w:rPr>
          <w:sz w:val="28"/>
        </w:rPr>
        <w:t>Інструкції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експертних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Науково-методичних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рекомендацій</w:t>
      </w:r>
      <w:r>
        <w:rPr>
          <w:spacing w:val="1"/>
          <w:sz w:val="28"/>
        </w:rPr>
        <w:t xml:space="preserve"> </w:t>
      </w:r>
      <w:r>
        <w:rPr>
          <w:sz w:val="28"/>
        </w:rPr>
        <w:t>з 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судових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експертних</w:t>
      </w:r>
      <w:r>
        <w:rPr>
          <w:spacing w:val="44"/>
          <w:sz w:val="28"/>
        </w:rPr>
        <w:t xml:space="preserve"> </w:t>
      </w:r>
      <w:r>
        <w:rPr>
          <w:sz w:val="28"/>
        </w:rPr>
        <w:t>досліджень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45"/>
          <w:sz w:val="28"/>
        </w:rPr>
        <w:t xml:space="preserve"> </w:t>
      </w:r>
      <w:r>
        <w:rPr>
          <w:sz w:val="28"/>
        </w:rPr>
        <w:t>наказ</w:t>
      </w:r>
      <w:r>
        <w:rPr>
          <w:spacing w:val="44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43"/>
          <w:sz w:val="28"/>
        </w:rPr>
        <w:t xml:space="preserve"> </w:t>
      </w:r>
      <w:r>
        <w:rPr>
          <w:sz w:val="28"/>
        </w:rPr>
        <w:t>юстиції</w:t>
      </w:r>
      <w:r>
        <w:rPr>
          <w:spacing w:val="4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44"/>
          <w:sz w:val="28"/>
        </w:rPr>
        <w:t xml:space="preserve"> </w:t>
      </w:r>
      <w:r>
        <w:rPr>
          <w:sz w:val="28"/>
        </w:rPr>
        <w:t>від</w:t>
      </w:r>
      <w:r>
        <w:rPr>
          <w:spacing w:val="45"/>
          <w:sz w:val="28"/>
        </w:rPr>
        <w:t xml:space="preserve"> </w:t>
      </w:r>
      <w:r>
        <w:rPr>
          <w:sz w:val="28"/>
        </w:rPr>
        <w:t>08.10.1998</w:t>
      </w:r>
    </w:p>
    <w:p w:rsidR="00F3144D" w:rsidRDefault="001C465F">
      <w:pPr>
        <w:pStyle w:val="a3"/>
        <w:spacing w:line="362" w:lineRule="auto"/>
        <w:ind w:right="365"/>
      </w:pPr>
      <w:r>
        <w:t>№ 53/5.</w:t>
      </w:r>
      <w:r>
        <w:rPr>
          <w:spacing w:val="1"/>
        </w:rPr>
        <w:t xml:space="preserve"> </w:t>
      </w:r>
      <w:r>
        <w:t>URL :</w:t>
      </w:r>
      <w:r>
        <w:rPr>
          <w:spacing w:val="1"/>
        </w:rPr>
        <w:t xml:space="preserve"> </w:t>
      </w:r>
      <w:hyperlink r:id="rId60">
        <w:r>
          <w:t>https://zakon.rada.gov.ua/laws/show/z0705-98/print/</w:t>
        </w:r>
      </w:hyperlink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 3.04.2021).</w:t>
      </w:r>
    </w:p>
    <w:p w:rsidR="00F3144D" w:rsidRDefault="00F3144D">
      <w:pPr>
        <w:spacing w:line="362" w:lineRule="auto"/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2760"/>
          <w:tab w:val="left" w:pos="4865"/>
        </w:tabs>
        <w:spacing w:before="89" w:line="360" w:lineRule="auto"/>
        <w:ind w:right="365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рекламу: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(із</w:t>
      </w:r>
      <w:r>
        <w:rPr>
          <w:spacing w:val="71"/>
          <w:sz w:val="28"/>
        </w:rPr>
        <w:t xml:space="preserve"> </w:t>
      </w:r>
      <w:r>
        <w:rPr>
          <w:sz w:val="28"/>
        </w:rPr>
        <w:t>змінами,</w:t>
      </w:r>
      <w:r>
        <w:rPr>
          <w:spacing w:val="71"/>
          <w:sz w:val="28"/>
        </w:rPr>
        <w:t xml:space="preserve"> </w:t>
      </w:r>
      <w:r>
        <w:rPr>
          <w:sz w:val="28"/>
        </w:rPr>
        <w:t>внесеними</w:t>
      </w:r>
      <w:r>
        <w:rPr>
          <w:spacing w:val="7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30.06.2021 р.).</w:t>
      </w:r>
      <w:r>
        <w:rPr>
          <w:spacing w:val="53"/>
          <w:sz w:val="28"/>
        </w:rPr>
        <w:t xml:space="preserve"> </w:t>
      </w:r>
      <w:r>
        <w:rPr>
          <w:i/>
          <w:sz w:val="28"/>
        </w:rPr>
        <w:t>Відомості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Верховної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Ради</w:t>
      </w:r>
      <w:r>
        <w:rPr>
          <w:i/>
          <w:spacing w:val="54"/>
          <w:sz w:val="28"/>
        </w:rPr>
        <w:t xml:space="preserve"> </w:t>
      </w:r>
      <w:r>
        <w:rPr>
          <w:i/>
          <w:sz w:val="28"/>
        </w:rPr>
        <w:t>України</w:t>
      </w:r>
      <w:r>
        <w:rPr>
          <w:i/>
          <w:spacing w:val="55"/>
          <w:sz w:val="28"/>
        </w:rPr>
        <w:t xml:space="preserve"> </w:t>
      </w:r>
      <w:r>
        <w:rPr>
          <w:i/>
          <w:sz w:val="28"/>
        </w:rPr>
        <w:t>(ВВР)</w:t>
      </w:r>
      <w:r>
        <w:rPr>
          <w:sz w:val="28"/>
        </w:rPr>
        <w:t>.</w:t>
      </w:r>
      <w:r>
        <w:rPr>
          <w:spacing w:val="53"/>
          <w:sz w:val="28"/>
        </w:rPr>
        <w:t xml:space="preserve"> </w:t>
      </w:r>
      <w:r>
        <w:rPr>
          <w:sz w:val="28"/>
        </w:rPr>
        <w:t>Київ,</w:t>
      </w:r>
      <w:r>
        <w:rPr>
          <w:spacing w:val="53"/>
          <w:sz w:val="28"/>
        </w:rPr>
        <w:t xml:space="preserve"> </w:t>
      </w:r>
      <w:r>
        <w:rPr>
          <w:sz w:val="28"/>
        </w:rPr>
        <w:t>1996,</w:t>
      </w:r>
      <w:r>
        <w:rPr>
          <w:spacing w:val="54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39,</w:t>
      </w:r>
      <w:r>
        <w:rPr>
          <w:spacing w:val="-67"/>
          <w:sz w:val="28"/>
        </w:rPr>
        <w:t xml:space="preserve"> </w:t>
      </w:r>
      <w:r>
        <w:rPr>
          <w:sz w:val="28"/>
        </w:rPr>
        <w:t>ст.</w:t>
      </w:r>
      <w:r>
        <w:rPr>
          <w:spacing w:val="-2"/>
          <w:sz w:val="28"/>
        </w:rPr>
        <w:t xml:space="preserve"> </w:t>
      </w:r>
      <w:r>
        <w:rPr>
          <w:sz w:val="28"/>
        </w:rPr>
        <w:t>181.</w:t>
      </w:r>
      <w:r>
        <w:rPr>
          <w:sz w:val="28"/>
        </w:rPr>
        <w:tab/>
        <w:t>URL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z w:val="28"/>
        </w:rPr>
        <w:tab/>
      </w:r>
      <w:hyperlink r:id="rId61">
        <w:r>
          <w:rPr>
            <w:sz w:val="28"/>
          </w:rPr>
          <w:t>https://zakon.rada.gov.ua/laws/show/270/96-</w:t>
        </w:r>
      </w:hyperlink>
    </w:p>
    <w:p w:rsidR="00F3144D" w:rsidRDefault="001C465F">
      <w:pPr>
        <w:pStyle w:val="a3"/>
        <w:spacing w:before="1"/>
        <w:jc w:val="left"/>
      </w:pPr>
      <w:hyperlink r:id="rId62">
        <w:r>
          <w:t>%D0%B2%D1%80#Text/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60" w:line="360" w:lineRule="auto"/>
        <w:ind w:right="368" w:firstLine="566"/>
        <w:jc w:val="both"/>
        <w:rPr>
          <w:sz w:val="28"/>
        </w:rPr>
      </w:pPr>
      <w:r>
        <w:rPr>
          <w:sz w:val="28"/>
        </w:rPr>
        <w:t>Путилин И. Д.</w:t>
      </w:r>
      <w:r>
        <w:rPr>
          <w:spacing w:val="1"/>
          <w:sz w:val="28"/>
        </w:rPr>
        <w:t xml:space="preserve"> </w:t>
      </w:r>
      <w:r>
        <w:rPr>
          <w:sz w:val="28"/>
        </w:rPr>
        <w:t>Условный</w:t>
      </w:r>
      <w:r>
        <w:rPr>
          <w:spacing w:val="1"/>
          <w:sz w:val="28"/>
        </w:rPr>
        <w:t xml:space="preserve"> </w:t>
      </w:r>
      <w:r>
        <w:rPr>
          <w:sz w:val="28"/>
        </w:rPr>
        <w:t>язык</w:t>
      </w:r>
      <w:r>
        <w:rPr>
          <w:spacing w:val="1"/>
          <w:sz w:val="28"/>
        </w:rPr>
        <w:t xml:space="preserve"> </w:t>
      </w:r>
      <w:r>
        <w:rPr>
          <w:sz w:val="28"/>
        </w:rPr>
        <w:t>петербургских</w:t>
      </w:r>
      <w:r>
        <w:rPr>
          <w:spacing w:val="1"/>
          <w:sz w:val="28"/>
        </w:rPr>
        <w:t xml:space="preserve"> </w:t>
      </w:r>
      <w:r>
        <w:rPr>
          <w:sz w:val="28"/>
        </w:rPr>
        <w:t>мошенников,</w:t>
      </w:r>
      <w:r>
        <w:rPr>
          <w:spacing w:val="-67"/>
          <w:sz w:val="28"/>
        </w:rPr>
        <w:t xml:space="preserve"> </w:t>
      </w:r>
      <w:r>
        <w:rPr>
          <w:sz w:val="28"/>
        </w:rPr>
        <w:t>известный</w:t>
      </w:r>
      <w:r>
        <w:rPr>
          <w:spacing w:val="1"/>
          <w:sz w:val="28"/>
        </w:rPr>
        <w:t xml:space="preserve"> </w:t>
      </w:r>
      <w:r>
        <w:rPr>
          <w:sz w:val="28"/>
        </w:rPr>
        <w:t>под</w:t>
      </w:r>
      <w:r>
        <w:rPr>
          <w:spacing w:val="1"/>
          <w:sz w:val="28"/>
        </w:rPr>
        <w:t xml:space="preserve"> </w:t>
      </w:r>
      <w:r>
        <w:rPr>
          <w:sz w:val="28"/>
        </w:rPr>
        <w:t>именем</w:t>
      </w:r>
      <w:r>
        <w:rPr>
          <w:spacing w:val="1"/>
          <w:sz w:val="28"/>
        </w:rPr>
        <w:t xml:space="preserve"> </w:t>
      </w:r>
      <w:r>
        <w:rPr>
          <w:sz w:val="28"/>
        </w:rPr>
        <w:t>«музыки»</w:t>
      </w:r>
      <w:r>
        <w:rPr>
          <w:spacing w:val="1"/>
          <w:sz w:val="28"/>
        </w:rPr>
        <w:t xml:space="preserve"> </w:t>
      </w:r>
      <w:r>
        <w:rPr>
          <w:sz w:val="28"/>
        </w:rPr>
        <w:t>или</w:t>
      </w:r>
      <w:r>
        <w:rPr>
          <w:spacing w:val="1"/>
          <w:sz w:val="28"/>
        </w:rPr>
        <w:t xml:space="preserve"> </w:t>
      </w:r>
      <w:r>
        <w:rPr>
          <w:sz w:val="28"/>
        </w:rPr>
        <w:t>«байкового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языка».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Ивана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Дмитриевича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 xml:space="preserve">Путилина </w:t>
      </w:r>
      <w:r>
        <w:rPr>
          <w:sz w:val="28"/>
        </w:rPr>
        <w:t>: в</w:t>
      </w:r>
      <w:r>
        <w:rPr>
          <w:spacing w:val="-3"/>
          <w:sz w:val="28"/>
        </w:rPr>
        <w:t xml:space="preserve"> </w:t>
      </w:r>
      <w:r>
        <w:rPr>
          <w:sz w:val="28"/>
        </w:rPr>
        <w:t>6</w:t>
      </w:r>
      <w:r>
        <w:rPr>
          <w:spacing w:val="-1"/>
          <w:sz w:val="28"/>
        </w:rPr>
        <w:t xml:space="preserve"> </w:t>
      </w:r>
      <w:r>
        <w:rPr>
          <w:sz w:val="28"/>
        </w:rPr>
        <w:t>кн.</w:t>
      </w:r>
      <w:r>
        <w:rPr>
          <w:spacing w:val="-3"/>
          <w:sz w:val="28"/>
        </w:rPr>
        <w:t xml:space="preserve"> </w:t>
      </w:r>
      <w:r>
        <w:rPr>
          <w:sz w:val="28"/>
        </w:rPr>
        <w:t>Санк</w:t>
      </w:r>
      <w:r>
        <w:rPr>
          <w:sz w:val="28"/>
        </w:rPr>
        <w:t>т-Петербург,</w:t>
      </w:r>
      <w:r>
        <w:rPr>
          <w:spacing w:val="-3"/>
          <w:sz w:val="28"/>
        </w:rPr>
        <w:t xml:space="preserve"> </w:t>
      </w:r>
      <w:r>
        <w:rPr>
          <w:sz w:val="28"/>
        </w:rPr>
        <w:t>1904.</w:t>
      </w:r>
      <w:r>
        <w:rPr>
          <w:spacing w:val="-3"/>
          <w:sz w:val="28"/>
        </w:rPr>
        <w:t xml:space="preserve"> </w:t>
      </w:r>
      <w:r>
        <w:rPr>
          <w:sz w:val="28"/>
        </w:rPr>
        <w:t>Кн. 4.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261–267.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2" w:line="360" w:lineRule="auto"/>
        <w:ind w:right="366" w:firstLine="566"/>
        <w:jc w:val="both"/>
        <w:rPr>
          <w:sz w:val="28"/>
        </w:rPr>
      </w:pPr>
      <w:r>
        <w:rPr>
          <w:sz w:val="28"/>
        </w:rPr>
        <w:t xml:space="preserve">Рогова М. О., Лепеха Т. В. Типи лінгвістичних експертиз. </w:t>
      </w:r>
      <w:hyperlink r:id="rId63">
        <w:r>
          <w:rPr>
            <w:sz w:val="28"/>
          </w:rPr>
          <w:t>Вісник</w:t>
        </w:r>
      </w:hyperlink>
      <w:r>
        <w:rPr>
          <w:spacing w:val="1"/>
          <w:sz w:val="28"/>
        </w:rPr>
        <w:t xml:space="preserve"> </w:t>
      </w:r>
      <w:hyperlink r:id="rId64">
        <w:r>
          <w:rPr>
            <w:sz w:val="28"/>
          </w:rPr>
          <w:t>студентського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наукового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товариства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ДонНУ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імені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Василя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Стуса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Вінниця,</w:t>
      </w:r>
      <w:r>
        <w:rPr>
          <w:spacing w:val="-67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  <w:r>
        <w:rPr>
          <w:spacing w:val="-2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№ 9.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66–72.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Смирнов Н. А. Слова и выражения воровского языка, выбранные</w:t>
      </w:r>
      <w:r>
        <w:rPr>
          <w:spacing w:val="1"/>
          <w:sz w:val="28"/>
        </w:rPr>
        <w:t xml:space="preserve"> </w:t>
      </w:r>
      <w:r>
        <w:rPr>
          <w:sz w:val="28"/>
        </w:rPr>
        <w:t>из</w:t>
      </w:r>
      <w:r>
        <w:rPr>
          <w:spacing w:val="1"/>
          <w:sz w:val="28"/>
        </w:rPr>
        <w:t xml:space="preserve"> </w:t>
      </w:r>
      <w:r>
        <w:rPr>
          <w:sz w:val="28"/>
        </w:rPr>
        <w:t>романа</w:t>
      </w:r>
      <w:r>
        <w:rPr>
          <w:spacing w:val="1"/>
          <w:sz w:val="28"/>
        </w:rPr>
        <w:t xml:space="preserve"> </w:t>
      </w:r>
      <w:r>
        <w:rPr>
          <w:sz w:val="28"/>
        </w:rPr>
        <w:t>Вс. Крестовского</w:t>
      </w:r>
      <w:r>
        <w:rPr>
          <w:spacing w:val="1"/>
          <w:sz w:val="28"/>
        </w:rPr>
        <w:t xml:space="preserve"> </w:t>
      </w:r>
      <w:r>
        <w:rPr>
          <w:sz w:val="28"/>
        </w:rPr>
        <w:t>«Петербургские</w:t>
      </w:r>
      <w:r>
        <w:rPr>
          <w:spacing w:val="1"/>
          <w:sz w:val="28"/>
        </w:rPr>
        <w:t xml:space="preserve"> </w:t>
      </w:r>
      <w:r>
        <w:rPr>
          <w:sz w:val="28"/>
        </w:rPr>
        <w:t>трущобы».</w:t>
      </w:r>
      <w:r>
        <w:rPr>
          <w:spacing w:val="1"/>
          <w:sz w:val="28"/>
        </w:rPr>
        <w:t xml:space="preserve"> </w:t>
      </w:r>
      <w:r>
        <w:rPr>
          <w:sz w:val="28"/>
        </w:rPr>
        <w:t>Санкт-Петербург :</w:t>
      </w:r>
      <w:r>
        <w:rPr>
          <w:spacing w:val="1"/>
          <w:sz w:val="28"/>
        </w:rPr>
        <w:t xml:space="preserve"> </w:t>
      </w:r>
      <w:r>
        <w:rPr>
          <w:sz w:val="28"/>
        </w:rPr>
        <w:t>Тип.</w:t>
      </w:r>
      <w:r>
        <w:rPr>
          <w:spacing w:val="-2"/>
          <w:sz w:val="28"/>
        </w:rPr>
        <w:t xml:space="preserve"> </w:t>
      </w:r>
      <w:r>
        <w:rPr>
          <w:sz w:val="28"/>
        </w:rPr>
        <w:t>Имп. Акад.</w:t>
      </w:r>
      <w:r>
        <w:rPr>
          <w:spacing w:val="-1"/>
          <w:sz w:val="28"/>
        </w:rPr>
        <w:t xml:space="preserve"> </w:t>
      </w:r>
      <w:r>
        <w:rPr>
          <w:sz w:val="28"/>
        </w:rPr>
        <w:t>наук,</w:t>
      </w:r>
      <w:r>
        <w:rPr>
          <w:spacing w:val="-1"/>
          <w:sz w:val="28"/>
        </w:rPr>
        <w:t xml:space="preserve"> </w:t>
      </w:r>
      <w:r>
        <w:rPr>
          <w:sz w:val="28"/>
        </w:rPr>
        <w:t>1899.</w:t>
      </w:r>
      <w:r>
        <w:rPr>
          <w:spacing w:val="-1"/>
          <w:sz w:val="28"/>
        </w:rPr>
        <w:t xml:space="preserve"> </w:t>
      </w:r>
      <w:r>
        <w:rPr>
          <w:sz w:val="28"/>
        </w:rPr>
        <w:t>23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2" w:firstLine="566"/>
        <w:jc w:val="both"/>
        <w:rPr>
          <w:sz w:val="28"/>
        </w:rPr>
      </w:pPr>
      <w:r>
        <w:rPr>
          <w:sz w:val="28"/>
        </w:rPr>
        <w:t>Собрание выражений и фраз, упот</w:t>
      </w:r>
      <w:r>
        <w:rPr>
          <w:sz w:val="28"/>
        </w:rPr>
        <w:t>ребляемых в разговоре Санкт-</w:t>
      </w:r>
      <w:r>
        <w:rPr>
          <w:spacing w:val="1"/>
          <w:sz w:val="28"/>
        </w:rPr>
        <w:t xml:space="preserve"> </w:t>
      </w:r>
      <w:r>
        <w:rPr>
          <w:sz w:val="28"/>
        </w:rPr>
        <w:t>Петербургскими</w:t>
      </w:r>
      <w:r>
        <w:rPr>
          <w:spacing w:val="70"/>
          <w:sz w:val="28"/>
        </w:rPr>
        <w:t xml:space="preserve"> </w:t>
      </w:r>
      <w:r>
        <w:rPr>
          <w:sz w:val="28"/>
        </w:rPr>
        <w:t>мошенниками.</w:t>
      </w:r>
      <w:r>
        <w:rPr>
          <w:spacing w:val="70"/>
          <w:sz w:val="28"/>
        </w:rPr>
        <w:t xml:space="preserve"> </w:t>
      </w:r>
      <w:r>
        <w:rPr>
          <w:i/>
          <w:sz w:val="28"/>
        </w:rPr>
        <w:t>Северная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пчела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24 декабря</w:t>
      </w:r>
      <w:r>
        <w:rPr>
          <w:spacing w:val="70"/>
          <w:sz w:val="28"/>
        </w:rPr>
        <w:t xml:space="preserve"> </w:t>
      </w:r>
      <w:r>
        <w:rPr>
          <w:sz w:val="28"/>
        </w:rPr>
        <w:t>1859.</w:t>
      </w:r>
      <w:r>
        <w:rPr>
          <w:spacing w:val="70"/>
          <w:sz w:val="28"/>
        </w:rPr>
        <w:t xml:space="preserve"> </w:t>
      </w:r>
      <w:r>
        <w:rPr>
          <w:sz w:val="28"/>
        </w:rPr>
        <w:t>№ 282.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1129–1130.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5" w:firstLine="566"/>
        <w:jc w:val="both"/>
        <w:rPr>
          <w:sz w:val="28"/>
        </w:rPr>
      </w:pPr>
      <w:r>
        <w:rPr>
          <w:sz w:val="28"/>
        </w:rPr>
        <w:t>Стернин И. А.,</w:t>
      </w:r>
      <w:r>
        <w:rPr>
          <w:spacing w:val="1"/>
          <w:sz w:val="28"/>
        </w:rPr>
        <w:t xml:space="preserve"> </w:t>
      </w:r>
      <w:r>
        <w:rPr>
          <w:sz w:val="28"/>
        </w:rPr>
        <w:t>Антонова Л. Г.,</w:t>
      </w:r>
      <w:r>
        <w:rPr>
          <w:spacing w:val="1"/>
          <w:sz w:val="28"/>
        </w:rPr>
        <w:t xml:space="preserve"> </w:t>
      </w:r>
      <w:r>
        <w:rPr>
          <w:sz w:val="28"/>
        </w:rPr>
        <w:t>Карпов Д. Л.,</w:t>
      </w:r>
      <w:r>
        <w:rPr>
          <w:spacing w:val="1"/>
          <w:sz w:val="28"/>
        </w:rPr>
        <w:t xml:space="preserve"> </w:t>
      </w:r>
      <w:r>
        <w:rPr>
          <w:sz w:val="28"/>
        </w:rPr>
        <w:t>Шаманова М. В.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Основные</w:t>
      </w:r>
      <w:r>
        <w:rPr>
          <w:spacing w:val="1"/>
          <w:sz w:val="28"/>
        </w:rPr>
        <w:t xml:space="preserve"> </w:t>
      </w:r>
      <w:r>
        <w:rPr>
          <w:sz w:val="28"/>
        </w:rPr>
        <w:t>понятия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лингвокриминалистической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экспертизы :</w:t>
      </w:r>
      <w:r>
        <w:rPr>
          <w:spacing w:val="1"/>
          <w:sz w:val="28"/>
        </w:rPr>
        <w:t xml:space="preserve"> </w:t>
      </w:r>
      <w:r>
        <w:rPr>
          <w:sz w:val="28"/>
        </w:rPr>
        <w:t>справочное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 / под науч. ред. проф. И. А. Стернина. Ярославль : Изд-во «Канцлер»,</w:t>
      </w:r>
      <w:r>
        <w:rPr>
          <w:spacing w:val="-67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80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Суперанская А. В. Общая теория имени собственного. Москва :</w:t>
      </w:r>
      <w:r>
        <w:rPr>
          <w:spacing w:val="1"/>
          <w:sz w:val="28"/>
        </w:rPr>
        <w:t xml:space="preserve"> </w:t>
      </w:r>
      <w:r>
        <w:rPr>
          <w:sz w:val="28"/>
        </w:rPr>
        <w:t>Наука,</w:t>
      </w:r>
      <w:r>
        <w:rPr>
          <w:spacing w:val="-1"/>
          <w:sz w:val="28"/>
        </w:rPr>
        <w:t xml:space="preserve"> </w:t>
      </w:r>
      <w:r>
        <w:rPr>
          <w:sz w:val="28"/>
        </w:rPr>
        <w:t>1973.</w:t>
      </w:r>
      <w:r>
        <w:rPr>
          <w:spacing w:val="-4"/>
          <w:sz w:val="28"/>
        </w:rPr>
        <w:t xml:space="preserve"> </w:t>
      </w:r>
      <w:r>
        <w:rPr>
          <w:sz w:val="28"/>
        </w:rPr>
        <w:t>366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5" w:firstLine="566"/>
        <w:jc w:val="both"/>
        <w:rPr>
          <w:sz w:val="28"/>
        </w:rPr>
      </w:pPr>
      <w:r>
        <w:rPr>
          <w:sz w:val="28"/>
        </w:rPr>
        <w:t>Тагунов</w:t>
      </w:r>
      <w:r>
        <w:rPr>
          <w:spacing w:val="1"/>
          <w:sz w:val="28"/>
        </w:rPr>
        <w:t xml:space="preserve"> </w:t>
      </w:r>
      <w:r>
        <w:rPr>
          <w:sz w:val="28"/>
        </w:rPr>
        <w:t>Д. Е.</w:t>
      </w:r>
      <w:r>
        <w:rPr>
          <w:spacing w:val="1"/>
          <w:sz w:val="28"/>
        </w:rPr>
        <w:t xml:space="preserve"> </w:t>
      </w:r>
      <w:r>
        <w:rPr>
          <w:sz w:val="28"/>
        </w:rPr>
        <w:t>Всеобщая</w:t>
      </w:r>
      <w:r>
        <w:rPr>
          <w:spacing w:val="1"/>
          <w:sz w:val="28"/>
        </w:rPr>
        <w:t xml:space="preserve"> </w:t>
      </w:r>
      <w:r>
        <w:rPr>
          <w:sz w:val="28"/>
        </w:rPr>
        <w:t>история</w:t>
      </w:r>
      <w:r>
        <w:rPr>
          <w:spacing w:val="1"/>
          <w:sz w:val="28"/>
        </w:rPr>
        <w:t xml:space="preserve"> </w:t>
      </w:r>
      <w:r>
        <w:rPr>
          <w:sz w:val="28"/>
        </w:rPr>
        <w:t>государства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права :</w:t>
      </w:r>
      <w:r>
        <w:rPr>
          <w:spacing w:val="1"/>
          <w:sz w:val="28"/>
        </w:rPr>
        <w:t xml:space="preserve"> </w:t>
      </w:r>
      <w:r>
        <w:rPr>
          <w:sz w:val="28"/>
        </w:rPr>
        <w:t>Учеб.</w:t>
      </w:r>
      <w:r>
        <w:rPr>
          <w:spacing w:val="1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1"/>
          <w:sz w:val="28"/>
        </w:rPr>
        <w:t xml:space="preserve"> </w:t>
      </w:r>
      <w:r>
        <w:rPr>
          <w:sz w:val="28"/>
        </w:rPr>
        <w:t>Минск :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Академия</w:t>
      </w:r>
      <w:r>
        <w:rPr>
          <w:spacing w:val="1"/>
          <w:sz w:val="28"/>
        </w:rPr>
        <w:t xml:space="preserve"> </w:t>
      </w:r>
      <w:r>
        <w:rPr>
          <w:sz w:val="28"/>
        </w:rPr>
        <w:t>уп</w:t>
      </w:r>
      <w:r>
        <w:rPr>
          <w:sz w:val="28"/>
        </w:rPr>
        <w:t>равления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Президенте</w:t>
      </w:r>
      <w:r>
        <w:rPr>
          <w:spacing w:val="71"/>
          <w:sz w:val="28"/>
        </w:rPr>
        <w:t xml:space="preserve"> </w:t>
      </w:r>
      <w:r>
        <w:rPr>
          <w:sz w:val="28"/>
        </w:rPr>
        <w:t>Республики</w:t>
      </w:r>
      <w:r>
        <w:rPr>
          <w:spacing w:val="1"/>
          <w:sz w:val="28"/>
        </w:rPr>
        <w:t xml:space="preserve"> </w:t>
      </w:r>
      <w:r>
        <w:rPr>
          <w:sz w:val="28"/>
        </w:rPr>
        <w:t>Беларусь,</w:t>
      </w:r>
      <w:r>
        <w:rPr>
          <w:spacing w:val="-3"/>
          <w:sz w:val="28"/>
        </w:rPr>
        <w:t xml:space="preserve"> </w:t>
      </w:r>
      <w:r>
        <w:rPr>
          <w:sz w:val="28"/>
        </w:rPr>
        <w:t>2003.</w:t>
      </w:r>
      <w:r>
        <w:rPr>
          <w:spacing w:val="-1"/>
          <w:sz w:val="28"/>
        </w:rPr>
        <w:t xml:space="preserve"> </w:t>
      </w:r>
      <w:r>
        <w:rPr>
          <w:sz w:val="28"/>
        </w:rPr>
        <w:t>326 с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0" w:lineRule="auto"/>
        <w:ind w:right="366" w:firstLine="566"/>
        <w:jc w:val="both"/>
        <w:rPr>
          <w:sz w:val="28"/>
        </w:rPr>
      </w:pPr>
      <w:r>
        <w:rPr>
          <w:sz w:val="28"/>
        </w:rPr>
        <w:t>Толковый онлайн-словарь русского языка Т. Е. Ефремовой. URL :</w:t>
      </w:r>
      <w:r>
        <w:rPr>
          <w:spacing w:val="1"/>
          <w:sz w:val="28"/>
        </w:rPr>
        <w:t xml:space="preserve"> </w:t>
      </w:r>
      <w:hyperlink r:id="rId65">
        <w:r>
          <w:rPr>
            <w:sz w:val="28"/>
          </w:rPr>
          <w:t>https://lexicography.online/explanatory/efremova/</w:t>
        </w:r>
      </w:hyperlink>
    </w:p>
    <w:p w:rsidR="00F3144D" w:rsidRDefault="00F3144D">
      <w:pPr>
        <w:spacing w:line="360" w:lineRule="auto"/>
        <w:jc w:val="both"/>
        <w:rPr>
          <w:sz w:val="28"/>
        </w:rPr>
        <w:sectPr w:rsidR="00F3144D">
          <w:pgSz w:w="11910" w:h="16840"/>
          <w:pgMar w:top="1040" w:right="480" w:bottom="280" w:left="1160" w:header="749" w:footer="0" w:gutter="0"/>
          <w:cols w:space="720"/>
        </w:sectPr>
      </w:pPr>
    </w:p>
    <w:p w:rsidR="00F3144D" w:rsidRDefault="00F3144D">
      <w:pPr>
        <w:pStyle w:val="a3"/>
        <w:ind w:left="0"/>
        <w:jc w:val="left"/>
        <w:rPr>
          <w:sz w:val="20"/>
        </w:rPr>
      </w:pPr>
    </w:p>
    <w:p w:rsidR="00F3144D" w:rsidRDefault="00F3144D">
      <w:pPr>
        <w:pStyle w:val="a3"/>
        <w:spacing w:before="5"/>
        <w:ind w:left="0"/>
        <w:jc w:val="left"/>
        <w:rPr>
          <w:sz w:val="19"/>
        </w:rPr>
      </w:pP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89" w:line="360" w:lineRule="auto"/>
        <w:ind w:right="362" w:firstLine="566"/>
        <w:jc w:val="both"/>
        <w:rPr>
          <w:sz w:val="28"/>
        </w:rPr>
      </w:pPr>
      <w:r>
        <w:rPr>
          <w:sz w:val="28"/>
        </w:rPr>
        <w:t>Трахтенберг</w:t>
      </w:r>
      <w:r>
        <w:rPr>
          <w:spacing w:val="-10"/>
          <w:sz w:val="28"/>
        </w:rPr>
        <w:t xml:space="preserve"> </w:t>
      </w:r>
      <w:r>
        <w:rPr>
          <w:sz w:val="28"/>
        </w:rPr>
        <w:t>В.</w:t>
      </w:r>
      <w:r>
        <w:rPr>
          <w:spacing w:val="-11"/>
          <w:sz w:val="28"/>
        </w:rPr>
        <w:t xml:space="preserve"> </w:t>
      </w:r>
      <w:r>
        <w:rPr>
          <w:sz w:val="28"/>
        </w:rPr>
        <w:t>Ф.</w:t>
      </w:r>
      <w:r>
        <w:rPr>
          <w:spacing w:val="61"/>
          <w:sz w:val="28"/>
        </w:rPr>
        <w:t xml:space="preserve"> </w:t>
      </w:r>
      <w:r>
        <w:rPr>
          <w:sz w:val="28"/>
        </w:rPr>
        <w:t>Блатная</w:t>
      </w:r>
      <w:r>
        <w:rPr>
          <w:spacing w:val="63"/>
          <w:sz w:val="28"/>
        </w:rPr>
        <w:t xml:space="preserve"> </w:t>
      </w:r>
      <w:r>
        <w:rPr>
          <w:sz w:val="28"/>
        </w:rPr>
        <w:t>музыка</w:t>
      </w:r>
      <w:r>
        <w:rPr>
          <w:spacing w:val="-9"/>
          <w:sz w:val="28"/>
        </w:rPr>
        <w:t xml:space="preserve"> </w:t>
      </w:r>
      <w:r>
        <w:rPr>
          <w:sz w:val="28"/>
        </w:rPr>
        <w:t>:</w:t>
      </w:r>
      <w:r>
        <w:rPr>
          <w:spacing w:val="63"/>
          <w:sz w:val="28"/>
        </w:rPr>
        <w:t xml:space="preserve"> </w:t>
      </w:r>
      <w:r>
        <w:rPr>
          <w:sz w:val="28"/>
        </w:rPr>
        <w:t>Жаргон</w:t>
      </w:r>
      <w:r>
        <w:rPr>
          <w:spacing w:val="61"/>
          <w:sz w:val="28"/>
        </w:rPr>
        <w:t xml:space="preserve"> </w:t>
      </w:r>
      <w:r>
        <w:rPr>
          <w:sz w:val="28"/>
        </w:rPr>
        <w:t>тюрьмы</w:t>
      </w:r>
      <w:r>
        <w:rPr>
          <w:spacing w:val="63"/>
          <w:sz w:val="28"/>
        </w:rPr>
        <w:t xml:space="preserve"> </w:t>
      </w:r>
      <w:r>
        <w:rPr>
          <w:sz w:val="28"/>
        </w:rPr>
        <w:t>/</w:t>
      </w:r>
      <w:r>
        <w:rPr>
          <w:spacing w:val="62"/>
          <w:sz w:val="28"/>
        </w:rPr>
        <w:t xml:space="preserve"> </w:t>
      </w:r>
      <w:r>
        <w:rPr>
          <w:sz w:val="28"/>
        </w:rPr>
        <w:t>Под</w:t>
      </w:r>
      <w:r>
        <w:rPr>
          <w:spacing w:val="63"/>
          <w:sz w:val="28"/>
        </w:rPr>
        <w:t xml:space="preserve"> </w:t>
      </w:r>
      <w:r>
        <w:rPr>
          <w:sz w:val="28"/>
        </w:rPr>
        <w:t>ред.</w:t>
      </w:r>
      <w:r>
        <w:rPr>
          <w:spacing w:val="-68"/>
          <w:sz w:val="28"/>
        </w:rPr>
        <w:t xml:space="preserve"> </w:t>
      </w:r>
      <w:r>
        <w:rPr>
          <w:sz w:val="28"/>
        </w:rPr>
        <w:t>И. А. Бодуэна</w:t>
      </w:r>
      <w:r>
        <w:rPr>
          <w:spacing w:val="1"/>
          <w:sz w:val="28"/>
        </w:rPr>
        <w:t xml:space="preserve"> </w:t>
      </w:r>
      <w:r>
        <w:rPr>
          <w:sz w:val="28"/>
        </w:rPr>
        <w:t>де</w:t>
      </w:r>
      <w:r>
        <w:rPr>
          <w:spacing w:val="1"/>
          <w:sz w:val="28"/>
        </w:rPr>
        <w:t xml:space="preserve"> </w:t>
      </w:r>
      <w:r>
        <w:rPr>
          <w:sz w:val="28"/>
        </w:rPr>
        <w:t>Куртенэ.</w:t>
      </w:r>
      <w:r>
        <w:rPr>
          <w:spacing w:val="1"/>
          <w:sz w:val="28"/>
        </w:rPr>
        <w:t xml:space="preserve"> </w:t>
      </w:r>
      <w:r>
        <w:rPr>
          <w:sz w:val="28"/>
        </w:rPr>
        <w:t>Санкт-Петербург :</w:t>
      </w:r>
      <w:r>
        <w:rPr>
          <w:spacing w:val="1"/>
          <w:sz w:val="28"/>
        </w:rPr>
        <w:t xml:space="preserve"> </w:t>
      </w:r>
      <w:r>
        <w:rPr>
          <w:sz w:val="28"/>
        </w:rPr>
        <w:t>Тип.</w:t>
      </w:r>
      <w:r>
        <w:rPr>
          <w:spacing w:val="1"/>
          <w:sz w:val="28"/>
        </w:rPr>
        <w:t xml:space="preserve"> </w:t>
      </w:r>
      <w:r>
        <w:rPr>
          <w:sz w:val="28"/>
        </w:rPr>
        <w:t>А. Г. Розена, 1908.</w:t>
      </w:r>
      <w:r>
        <w:rPr>
          <w:spacing w:val="70"/>
          <w:sz w:val="28"/>
        </w:rPr>
        <w:t xml:space="preserve"> </w:t>
      </w:r>
      <w:r>
        <w:rPr>
          <w:sz w:val="28"/>
        </w:rPr>
        <w:t>ХІХ,</w:t>
      </w:r>
      <w:r>
        <w:rPr>
          <w:spacing w:val="-67"/>
          <w:sz w:val="28"/>
        </w:rPr>
        <w:t xml:space="preserve"> </w:t>
      </w:r>
      <w:r>
        <w:rPr>
          <w:sz w:val="28"/>
        </w:rPr>
        <w:t>116</w:t>
      </w:r>
      <w:r>
        <w:rPr>
          <w:spacing w:val="-6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5757"/>
          <w:tab w:val="left" w:pos="9200"/>
        </w:tabs>
        <w:spacing w:line="345" w:lineRule="auto"/>
        <w:ind w:right="366" w:firstLine="566"/>
        <w:jc w:val="both"/>
        <w:rPr>
          <w:sz w:val="28"/>
        </w:rPr>
      </w:pPr>
      <w:r>
        <w:rPr>
          <w:position w:val="2"/>
          <w:sz w:val="28"/>
        </w:rPr>
        <w:t>Уголовный</w:t>
      </w:r>
      <w:r>
        <w:rPr>
          <w:position w:val="2"/>
          <w:sz w:val="28"/>
        </w:rPr>
        <w:tab/>
        <w:t>жаргон.</w:t>
      </w:r>
      <w:r>
        <w:rPr>
          <w:position w:val="2"/>
          <w:sz w:val="28"/>
        </w:rPr>
        <w:tab/>
      </w:r>
      <w:r>
        <w:rPr>
          <w:spacing w:val="-3"/>
          <w:position w:val="2"/>
          <w:sz w:val="28"/>
        </w:rPr>
        <w:t xml:space="preserve">URL </w:t>
      </w:r>
      <w:r>
        <w:rPr>
          <w:spacing w:val="-2"/>
          <w:position w:val="2"/>
          <w:sz w:val="28"/>
        </w:rPr>
        <w:t>:</w:t>
      </w:r>
      <w:r>
        <w:rPr>
          <w:spacing w:val="-67"/>
          <w:position w:val="2"/>
          <w:sz w:val="28"/>
        </w:rPr>
        <w:t xml:space="preserve"> </w:t>
      </w:r>
      <w:hyperlink r:id="rId66">
        <w:r>
          <w:rPr>
            <w:sz w:val="28"/>
          </w:rPr>
          <w:t>https://ru.wikipedia.org/wiki/Уголовный_жаргон/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8" w:line="362" w:lineRule="auto"/>
        <w:ind w:right="366" w:firstLine="566"/>
        <w:jc w:val="both"/>
        <w:rPr>
          <w:sz w:val="28"/>
        </w:rPr>
      </w:pPr>
      <w:r>
        <w:rPr>
          <w:sz w:val="28"/>
        </w:rPr>
        <w:t>Українське</w:t>
      </w:r>
      <w:r>
        <w:rPr>
          <w:spacing w:val="1"/>
          <w:sz w:val="28"/>
        </w:rPr>
        <w:t xml:space="preserve"> </w:t>
      </w:r>
      <w:r>
        <w:rPr>
          <w:sz w:val="28"/>
        </w:rPr>
        <w:t>бюро</w:t>
      </w:r>
      <w:r>
        <w:rPr>
          <w:spacing w:val="1"/>
          <w:sz w:val="28"/>
        </w:rPr>
        <w:t xml:space="preserve"> </w:t>
      </w:r>
      <w:r>
        <w:rPr>
          <w:sz w:val="28"/>
        </w:rPr>
        <w:t>лінгвістичних</w:t>
      </w:r>
      <w:r>
        <w:rPr>
          <w:spacing w:val="1"/>
          <w:sz w:val="28"/>
        </w:rPr>
        <w:t xml:space="preserve"> </w:t>
      </w:r>
      <w:r>
        <w:rPr>
          <w:sz w:val="28"/>
        </w:rPr>
        <w:t>експертиз.</w:t>
      </w:r>
      <w:r>
        <w:rPr>
          <w:spacing w:val="1"/>
          <w:sz w:val="28"/>
        </w:rPr>
        <w:t xml:space="preserve"> </w:t>
      </w:r>
      <w:r>
        <w:rPr>
          <w:sz w:val="28"/>
        </w:rPr>
        <w:t>URL :</w:t>
      </w:r>
      <w:r>
        <w:rPr>
          <w:spacing w:val="1"/>
          <w:sz w:val="28"/>
        </w:rPr>
        <w:t xml:space="preserve"> </w:t>
      </w:r>
      <w:hyperlink r:id="rId67">
        <w:r>
          <w:rPr>
            <w:sz w:val="28"/>
          </w:rPr>
          <w:t>http://lingvoexpert.org.ua/node/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17" w:lineRule="exact"/>
        <w:ind w:left="1900" w:hanging="851"/>
        <w:jc w:val="both"/>
        <w:rPr>
          <w:sz w:val="28"/>
        </w:rPr>
      </w:pPr>
      <w:r>
        <w:rPr>
          <w:sz w:val="28"/>
        </w:rPr>
        <w:t>Український</w:t>
      </w:r>
      <w:r>
        <w:rPr>
          <w:spacing w:val="-5"/>
          <w:sz w:val="28"/>
        </w:rPr>
        <w:t xml:space="preserve"> </w:t>
      </w:r>
      <w:r>
        <w:rPr>
          <w:sz w:val="28"/>
        </w:rPr>
        <w:t>правопис.</w:t>
      </w:r>
      <w:r>
        <w:rPr>
          <w:spacing w:val="-2"/>
          <w:sz w:val="28"/>
        </w:rPr>
        <w:t xml:space="preserve"> </w:t>
      </w:r>
      <w:r>
        <w:rPr>
          <w:sz w:val="28"/>
        </w:rPr>
        <w:t>Київ</w:t>
      </w:r>
      <w:r>
        <w:rPr>
          <w:spacing w:val="-2"/>
          <w:sz w:val="28"/>
        </w:rPr>
        <w:t xml:space="preserve"> </w:t>
      </w:r>
      <w:r>
        <w:rPr>
          <w:sz w:val="28"/>
        </w:rPr>
        <w:t>: Наукова</w:t>
      </w:r>
      <w:r>
        <w:rPr>
          <w:spacing w:val="-3"/>
          <w:sz w:val="28"/>
        </w:rPr>
        <w:t xml:space="preserve"> </w:t>
      </w:r>
      <w:r>
        <w:rPr>
          <w:sz w:val="28"/>
        </w:rPr>
        <w:t>думка,</w:t>
      </w:r>
      <w:r>
        <w:rPr>
          <w:spacing w:val="-2"/>
          <w:sz w:val="28"/>
        </w:rPr>
        <w:t xml:space="preserve"> </w:t>
      </w:r>
      <w:r>
        <w:rPr>
          <w:sz w:val="28"/>
        </w:rPr>
        <w:t>2019.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61" w:line="360" w:lineRule="auto"/>
        <w:ind w:right="370" w:firstLine="566"/>
        <w:jc w:val="both"/>
        <w:rPr>
          <w:sz w:val="28"/>
        </w:rPr>
      </w:pPr>
      <w:r>
        <w:rPr>
          <w:sz w:val="28"/>
        </w:rPr>
        <w:t>Химик</w:t>
      </w:r>
      <w:r>
        <w:rPr>
          <w:spacing w:val="1"/>
          <w:sz w:val="28"/>
        </w:rPr>
        <w:t xml:space="preserve"> </w:t>
      </w:r>
      <w:r>
        <w:rPr>
          <w:sz w:val="28"/>
        </w:rPr>
        <w:t>В. В.</w:t>
      </w:r>
      <w:r>
        <w:rPr>
          <w:spacing w:val="1"/>
          <w:sz w:val="28"/>
        </w:rPr>
        <w:t xml:space="preserve"> </w:t>
      </w:r>
      <w:r>
        <w:rPr>
          <w:sz w:val="28"/>
        </w:rPr>
        <w:t>Большой</w:t>
      </w:r>
      <w:r>
        <w:rPr>
          <w:spacing w:val="1"/>
          <w:sz w:val="28"/>
        </w:rPr>
        <w:t xml:space="preserve"> </w:t>
      </w:r>
      <w:r>
        <w:rPr>
          <w:sz w:val="28"/>
        </w:rPr>
        <w:t>словарь</w:t>
      </w:r>
      <w:r>
        <w:rPr>
          <w:spacing w:val="1"/>
          <w:sz w:val="28"/>
        </w:rPr>
        <w:t xml:space="preserve"> </w:t>
      </w:r>
      <w:r>
        <w:rPr>
          <w:sz w:val="28"/>
        </w:rPr>
        <w:t>русской</w:t>
      </w:r>
      <w:r>
        <w:rPr>
          <w:spacing w:val="71"/>
          <w:sz w:val="28"/>
        </w:rPr>
        <w:t xml:space="preserve"> </w:t>
      </w:r>
      <w:r>
        <w:rPr>
          <w:sz w:val="28"/>
        </w:rPr>
        <w:t>разговорной</w:t>
      </w:r>
      <w:r>
        <w:rPr>
          <w:spacing w:val="-67"/>
          <w:sz w:val="28"/>
        </w:rPr>
        <w:t xml:space="preserve"> </w:t>
      </w:r>
      <w:r>
        <w:rPr>
          <w:sz w:val="28"/>
        </w:rPr>
        <w:t>экспрессивной</w:t>
      </w:r>
      <w:r>
        <w:rPr>
          <w:spacing w:val="-1"/>
          <w:sz w:val="28"/>
        </w:rPr>
        <w:t xml:space="preserve"> </w:t>
      </w:r>
      <w:r>
        <w:rPr>
          <w:sz w:val="28"/>
        </w:rPr>
        <w:t>речи.</w:t>
      </w:r>
      <w:r>
        <w:rPr>
          <w:spacing w:val="-1"/>
          <w:sz w:val="28"/>
        </w:rPr>
        <w:t xml:space="preserve"> </w:t>
      </w:r>
      <w:r>
        <w:rPr>
          <w:sz w:val="28"/>
        </w:rPr>
        <w:t>Санкт-Петербург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Норинт,</w:t>
      </w:r>
      <w:r>
        <w:rPr>
          <w:spacing w:val="-5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768 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" w:line="360" w:lineRule="auto"/>
        <w:ind w:right="365" w:firstLine="566"/>
        <w:jc w:val="both"/>
        <w:rPr>
          <w:sz w:val="28"/>
        </w:rPr>
      </w:pPr>
      <w:r>
        <w:rPr>
          <w:sz w:val="28"/>
        </w:rPr>
        <w:t>Цена</w:t>
      </w:r>
      <w:r>
        <w:rPr>
          <w:spacing w:val="1"/>
          <w:sz w:val="28"/>
        </w:rPr>
        <w:t xml:space="preserve"> </w:t>
      </w:r>
      <w:r>
        <w:rPr>
          <w:sz w:val="28"/>
        </w:rPr>
        <w:t>слова:</w:t>
      </w:r>
      <w:r>
        <w:rPr>
          <w:spacing w:val="1"/>
          <w:sz w:val="28"/>
        </w:rPr>
        <w:t xml:space="preserve"> </w:t>
      </w:r>
      <w:r>
        <w:rPr>
          <w:sz w:val="28"/>
        </w:rPr>
        <w:t>Из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практики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лингвистических</w:t>
      </w:r>
      <w:r>
        <w:rPr>
          <w:spacing w:val="1"/>
          <w:sz w:val="28"/>
        </w:rPr>
        <w:t xml:space="preserve"> </w:t>
      </w:r>
      <w:r>
        <w:rPr>
          <w:sz w:val="28"/>
        </w:rPr>
        <w:t>экспертиз</w:t>
      </w:r>
      <w:r>
        <w:rPr>
          <w:spacing w:val="70"/>
          <w:sz w:val="28"/>
        </w:rPr>
        <w:t xml:space="preserve"> </w:t>
      </w:r>
      <w:r>
        <w:rPr>
          <w:sz w:val="28"/>
        </w:rPr>
        <w:t>текстов</w:t>
      </w:r>
      <w:r>
        <w:rPr>
          <w:spacing w:val="1"/>
          <w:sz w:val="28"/>
        </w:rPr>
        <w:t xml:space="preserve"> </w:t>
      </w:r>
      <w:r>
        <w:rPr>
          <w:sz w:val="28"/>
        </w:rPr>
        <w:t>СМИ в судебных процессах по искам о защите чести, достоинства и деловой</w:t>
      </w:r>
      <w:r>
        <w:rPr>
          <w:spacing w:val="1"/>
          <w:sz w:val="28"/>
        </w:rPr>
        <w:t xml:space="preserve"> </w:t>
      </w:r>
      <w:r>
        <w:rPr>
          <w:sz w:val="28"/>
        </w:rPr>
        <w:t>репутации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Под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М. В.</w:t>
      </w:r>
      <w:r>
        <w:rPr>
          <w:spacing w:val="-2"/>
          <w:sz w:val="28"/>
        </w:rPr>
        <w:t xml:space="preserve"> </w:t>
      </w:r>
      <w:r>
        <w:rPr>
          <w:sz w:val="28"/>
        </w:rPr>
        <w:t>Горбаневского.</w:t>
      </w:r>
      <w:r>
        <w:rPr>
          <w:spacing w:val="-2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-3"/>
          <w:sz w:val="28"/>
        </w:rPr>
        <w:t xml:space="preserve"> </w:t>
      </w:r>
      <w:r>
        <w:rPr>
          <w:sz w:val="28"/>
        </w:rPr>
        <w:t>Галерия,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184 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62" w:lineRule="auto"/>
        <w:ind w:right="371" w:firstLine="566"/>
        <w:jc w:val="both"/>
        <w:rPr>
          <w:sz w:val="28"/>
        </w:rPr>
      </w:pPr>
      <w:r>
        <w:rPr>
          <w:sz w:val="28"/>
        </w:rPr>
        <w:t>Экспертиза в современном мире : от знания к деятельности / Под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Г.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Иванченко,</w:t>
      </w:r>
      <w:r>
        <w:rPr>
          <w:spacing w:val="-1"/>
          <w:sz w:val="28"/>
        </w:rPr>
        <w:t xml:space="preserve"> </w:t>
      </w:r>
      <w:r>
        <w:rPr>
          <w:sz w:val="28"/>
        </w:rPr>
        <w:t>Д. А.</w:t>
      </w:r>
      <w:r>
        <w:rPr>
          <w:spacing w:val="-1"/>
          <w:sz w:val="28"/>
        </w:rPr>
        <w:t xml:space="preserve"> </w:t>
      </w:r>
      <w:r>
        <w:rPr>
          <w:sz w:val="28"/>
        </w:rPr>
        <w:t>Леонтьева.</w:t>
      </w:r>
      <w:r>
        <w:rPr>
          <w:spacing w:val="-4"/>
          <w:sz w:val="28"/>
        </w:rPr>
        <w:t xml:space="preserve"> </w:t>
      </w:r>
      <w:r>
        <w:rPr>
          <w:sz w:val="28"/>
        </w:rPr>
        <w:t>Москва</w:t>
      </w:r>
      <w:r>
        <w:rPr>
          <w:spacing w:val="-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Смысл,</w:t>
      </w:r>
      <w:r>
        <w:rPr>
          <w:spacing w:val="-3"/>
          <w:sz w:val="28"/>
        </w:rPr>
        <w:t xml:space="preserve"> </w:t>
      </w:r>
      <w:r>
        <w:rPr>
          <w:sz w:val="28"/>
        </w:rPr>
        <w:t>2006.</w:t>
      </w:r>
      <w:r>
        <w:rPr>
          <w:spacing w:val="-4"/>
          <w:sz w:val="28"/>
        </w:rPr>
        <w:t xml:space="preserve"> </w:t>
      </w:r>
      <w:r>
        <w:rPr>
          <w:sz w:val="28"/>
        </w:rPr>
        <w:t>454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line="317" w:lineRule="exact"/>
        <w:ind w:left="1900" w:hanging="851"/>
        <w:jc w:val="both"/>
        <w:rPr>
          <w:sz w:val="28"/>
        </w:rPr>
      </w:pPr>
      <w:r>
        <w:rPr>
          <w:sz w:val="28"/>
        </w:rPr>
        <w:t>Энциклопедический</w:t>
      </w:r>
      <w:r>
        <w:rPr>
          <w:spacing w:val="-7"/>
          <w:sz w:val="28"/>
        </w:rPr>
        <w:t xml:space="preserve"> </w:t>
      </w:r>
      <w:r>
        <w:rPr>
          <w:sz w:val="28"/>
        </w:rPr>
        <w:t>словарь.</w:t>
      </w:r>
      <w:r>
        <w:rPr>
          <w:spacing w:val="-5"/>
          <w:sz w:val="28"/>
        </w:rPr>
        <w:t xml:space="preserve"> </w:t>
      </w:r>
      <w:r>
        <w:rPr>
          <w:sz w:val="28"/>
        </w:rPr>
        <w:t>URL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hyperlink r:id="rId68">
        <w:r>
          <w:rPr>
            <w:sz w:val="28"/>
          </w:rPr>
          <w:t>http://www.dict.t-mm.ru/enc_sl/</w:t>
        </w:r>
      </w:hyperlink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</w:tabs>
        <w:spacing w:before="159" w:line="360" w:lineRule="auto"/>
        <w:ind w:right="366" w:firstLine="566"/>
        <w:jc w:val="both"/>
        <w:rPr>
          <w:sz w:val="28"/>
        </w:rPr>
      </w:pPr>
      <w:r>
        <w:rPr>
          <w:sz w:val="28"/>
        </w:rPr>
        <w:t>Ярощук И. А.,</w:t>
      </w:r>
      <w:r>
        <w:rPr>
          <w:spacing w:val="1"/>
          <w:sz w:val="28"/>
        </w:rPr>
        <w:t xml:space="preserve"> </w:t>
      </w:r>
      <w:r>
        <w:rPr>
          <w:sz w:val="28"/>
        </w:rPr>
        <w:t>Жукова Н. А.,</w:t>
      </w:r>
      <w:r>
        <w:rPr>
          <w:spacing w:val="1"/>
          <w:sz w:val="28"/>
        </w:rPr>
        <w:t xml:space="preserve"> </w:t>
      </w:r>
      <w:r>
        <w:rPr>
          <w:sz w:val="28"/>
        </w:rPr>
        <w:t>Долженко Н. И.</w:t>
      </w:r>
      <w:r>
        <w:rPr>
          <w:spacing w:val="1"/>
          <w:sz w:val="28"/>
        </w:rPr>
        <w:t xml:space="preserve"> </w:t>
      </w:r>
      <w:r>
        <w:rPr>
          <w:sz w:val="28"/>
        </w:rPr>
        <w:t>Лингвистическая</w:t>
      </w:r>
      <w:r>
        <w:rPr>
          <w:spacing w:val="-67"/>
          <w:sz w:val="28"/>
        </w:rPr>
        <w:t xml:space="preserve"> </w:t>
      </w:r>
      <w:r>
        <w:rPr>
          <w:sz w:val="28"/>
        </w:rPr>
        <w:t>экспертиза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-2"/>
          <w:sz w:val="28"/>
        </w:rPr>
        <w:t xml:space="preserve"> </w:t>
      </w:r>
      <w:r>
        <w:rPr>
          <w:sz w:val="28"/>
        </w:rPr>
        <w:t>учеб.</w:t>
      </w:r>
      <w:r>
        <w:rPr>
          <w:spacing w:val="-3"/>
          <w:sz w:val="28"/>
        </w:rPr>
        <w:t xml:space="preserve"> </w:t>
      </w:r>
      <w:r>
        <w:rPr>
          <w:sz w:val="28"/>
        </w:rPr>
        <w:t>пособие.</w:t>
      </w:r>
      <w:r>
        <w:rPr>
          <w:spacing w:val="-3"/>
          <w:sz w:val="28"/>
        </w:rPr>
        <w:t xml:space="preserve"> </w:t>
      </w:r>
      <w:r>
        <w:rPr>
          <w:sz w:val="28"/>
        </w:rPr>
        <w:t>Белгород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ИД</w:t>
      </w:r>
      <w:r>
        <w:rPr>
          <w:spacing w:val="-2"/>
          <w:sz w:val="28"/>
        </w:rPr>
        <w:t xml:space="preserve"> </w:t>
      </w:r>
      <w:r>
        <w:rPr>
          <w:sz w:val="28"/>
        </w:rPr>
        <w:t>«БелГУ» НИУ</w:t>
      </w:r>
      <w:r>
        <w:rPr>
          <w:spacing w:val="-2"/>
          <w:sz w:val="28"/>
        </w:rPr>
        <w:t xml:space="preserve"> </w:t>
      </w:r>
      <w:r>
        <w:rPr>
          <w:sz w:val="28"/>
        </w:rPr>
        <w:t>«БелГУ»,</w:t>
      </w:r>
      <w:r>
        <w:rPr>
          <w:spacing w:val="-4"/>
          <w:sz w:val="28"/>
        </w:rPr>
        <w:t xml:space="preserve"> </w:t>
      </w:r>
      <w:r>
        <w:rPr>
          <w:sz w:val="28"/>
        </w:rPr>
        <w:t>2020.</w:t>
      </w:r>
      <w:r>
        <w:rPr>
          <w:spacing w:val="-3"/>
          <w:sz w:val="28"/>
        </w:rPr>
        <w:t xml:space="preserve"> </w:t>
      </w:r>
      <w:r>
        <w:rPr>
          <w:sz w:val="28"/>
        </w:rPr>
        <w:t>96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F3144D" w:rsidRDefault="001C465F">
      <w:pPr>
        <w:pStyle w:val="a4"/>
        <w:numPr>
          <w:ilvl w:val="0"/>
          <w:numId w:val="1"/>
        </w:numPr>
        <w:tabs>
          <w:tab w:val="left" w:pos="1901"/>
          <w:tab w:val="left" w:pos="3895"/>
          <w:tab w:val="left" w:pos="6535"/>
          <w:tab w:val="left" w:pos="9473"/>
        </w:tabs>
        <w:spacing w:line="362" w:lineRule="auto"/>
        <w:ind w:right="370" w:firstLine="566"/>
        <w:jc w:val="both"/>
        <w:rPr>
          <w:sz w:val="28"/>
        </w:rPr>
      </w:pPr>
      <w:r>
        <w:rPr>
          <w:sz w:val="28"/>
        </w:rPr>
        <w:t>Podlech A.</w:t>
      </w:r>
      <w:r>
        <w:rPr>
          <w:sz w:val="28"/>
        </w:rPr>
        <w:tab/>
        <w:t>Rechtslinguistik.</w:t>
      </w:r>
      <w:r>
        <w:rPr>
          <w:sz w:val="28"/>
        </w:rPr>
        <w:tab/>
        <w:t>Rechtswissen</w:t>
      </w:r>
      <w:r>
        <w:rPr>
          <w:sz w:val="28"/>
        </w:rPr>
        <w:t>schaft</w:t>
      </w:r>
      <w:r>
        <w:rPr>
          <w:sz w:val="28"/>
        </w:rPr>
        <w:tab/>
      </w:r>
      <w:r>
        <w:rPr>
          <w:spacing w:val="-1"/>
          <w:sz w:val="28"/>
        </w:rPr>
        <w:t>und</w:t>
      </w:r>
      <w:r>
        <w:rPr>
          <w:spacing w:val="-67"/>
          <w:sz w:val="28"/>
        </w:rPr>
        <w:t xml:space="preserve"> </w:t>
      </w:r>
      <w:r>
        <w:rPr>
          <w:sz w:val="28"/>
        </w:rPr>
        <w:t>Nachbarwissenschaften.</w:t>
      </w:r>
      <w:r>
        <w:rPr>
          <w:spacing w:val="-2"/>
          <w:sz w:val="28"/>
        </w:rPr>
        <w:t xml:space="preserve"> </w:t>
      </w:r>
      <w:r>
        <w:rPr>
          <w:sz w:val="28"/>
        </w:rPr>
        <w:t>München,</w:t>
      </w:r>
      <w:r>
        <w:rPr>
          <w:spacing w:val="-1"/>
          <w:sz w:val="28"/>
        </w:rPr>
        <w:t xml:space="preserve"> </w:t>
      </w:r>
      <w:r>
        <w:rPr>
          <w:sz w:val="28"/>
        </w:rPr>
        <w:t>1976.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  <w:r>
        <w:rPr>
          <w:spacing w:val="-2"/>
          <w:sz w:val="28"/>
        </w:rPr>
        <w:t xml:space="preserve"> </w:t>
      </w:r>
      <w:r>
        <w:rPr>
          <w:sz w:val="28"/>
        </w:rPr>
        <w:t>105</w:t>
      </w:r>
      <w:r>
        <w:rPr>
          <w:spacing w:val="1"/>
          <w:sz w:val="28"/>
        </w:rPr>
        <w:t xml:space="preserve"> </w:t>
      </w:r>
      <w:r>
        <w:rPr>
          <w:sz w:val="28"/>
        </w:rPr>
        <w:t>–110.</w:t>
      </w:r>
    </w:p>
    <w:p w:rsidR="00F3144D" w:rsidRDefault="00F3144D" w:rsidP="001C465F">
      <w:pPr>
        <w:pStyle w:val="a3"/>
        <w:ind w:left="0"/>
        <w:jc w:val="left"/>
        <w:rPr>
          <w:sz w:val="20"/>
        </w:rPr>
      </w:pPr>
      <w:bookmarkStart w:id="3" w:name="_GoBack"/>
      <w:bookmarkEnd w:id="3"/>
    </w:p>
    <w:sectPr w:rsidR="00F3144D">
      <w:pgSz w:w="11910" w:h="16840"/>
      <w:pgMar w:top="1040" w:right="480" w:bottom="280" w:left="1160" w:header="749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1C465F">
      <w:r>
        <w:separator/>
      </w:r>
    </w:p>
  </w:endnote>
  <w:endnote w:type="continuationSeparator" w:id="0">
    <w:p w:rsidR="00000000" w:rsidRDefault="001C46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1C465F">
      <w:r>
        <w:separator/>
      </w:r>
    </w:p>
  </w:footnote>
  <w:footnote w:type="continuationSeparator" w:id="0">
    <w:p w:rsidR="00000000" w:rsidRDefault="001C46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144D" w:rsidRDefault="0079750E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6771005</wp:posOffset>
              </wp:positionH>
              <wp:positionV relativeFrom="page">
                <wp:posOffset>462915</wp:posOffset>
              </wp:positionV>
              <wp:extent cx="290195" cy="16573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019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3144D" w:rsidRDefault="001C465F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Calibri"/>
                              <w:noProof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33.15pt;margin-top:36.45pt;width:22.85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" filled="f" stroked="f">
              <v:textbox inset="0,0,0,0">
                <w:txbxContent>
                  <w:p w:rsidR="00F3144D" w:rsidRDefault="001C465F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Calibri"/>
                        <w:noProof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13415"/>
    <w:multiLevelType w:val="hybridMultilevel"/>
    <w:tmpl w:val="6B7CFCF2"/>
    <w:lvl w:ilvl="0" w:tplc="6B18DD0C">
      <w:start w:val="5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1A2492C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8AEE6388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E61A3696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718A5F34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E4CC0B74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C19E53E8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695682DC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D3C602A0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1" w15:restartNumberingAfterBreak="0">
    <w:nsid w:val="06616826"/>
    <w:multiLevelType w:val="hybridMultilevel"/>
    <w:tmpl w:val="74E4DED0"/>
    <w:lvl w:ilvl="0" w:tplc="787E1940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2721240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A8DCB520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2B66393E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484A94FC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2660937A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46D014EA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98547ED2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A2C8462A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2" w15:restartNumberingAfterBreak="0">
    <w:nsid w:val="17D92495"/>
    <w:multiLevelType w:val="hybridMultilevel"/>
    <w:tmpl w:val="64848198"/>
    <w:lvl w:ilvl="0" w:tplc="2E8AE02C">
      <w:start w:val="2"/>
      <w:numFmt w:val="decimal"/>
      <w:lvlText w:val="%1."/>
      <w:lvlJc w:val="left"/>
      <w:pPr>
        <w:ind w:left="484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8F05254">
      <w:numFmt w:val="bullet"/>
      <w:lvlText w:val="•"/>
      <w:lvlJc w:val="left"/>
      <w:pPr>
        <w:ind w:left="1458" w:hanging="281"/>
      </w:pPr>
      <w:rPr>
        <w:rFonts w:hint="default"/>
        <w:lang w:val="uk-UA" w:eastAsia="en-US" w:bidi="ar-SA"/>
      </w:rPr>
    </w:lvl>
    <w:lvl w:ilvl="2" w:tplc="BE26358A">
      <w:numFmt w:val="bullet"/>
      <w:lvlText w:val="•"/>
      <w:lvlJc w:val="left"/>
      <w:pPr>
        <w:ind w:left="2437" w:hanging="281"/>
      </w:pPr>
      <w:rPr>
        <w:rFonts w:hint="default"/>
        <w:lang w:val="uk-UA" w:eastAsia="en-US" w:bidi="ar-SA"/>
      </w:rPr>
    </w:lvl>
    <w:lvl w:ilvl="3" w:tplc="3F54CC5C">
      <w:numFmt w:val="bullet"/>
      <w:lvlText w:val="•"/>
      <w:lvlJc w:val="left"/>
      <w:pPr>
        <w:ind w:left="3415" w:hanging="281"/>
      </w:pPr>
      <w:rPr>
        <w:rFonts w:hint="default"/>
        <w:lang w:val="uk-UA" w:eastAsia="en-US" w:bidi="ar-SA"/>
      </w:rPr>
    </w:lvl>
    <w:lvl w:ilvl="4" w:tplc="A3103C8E">
      <w:numFmt w:val="bullet"/>
      <w:lvlText w:val="•"/>
      <w:lvlJc w:val="left"/>
      <w:pPr>
        <w:ind w:left="4394" w:hanging="281"/>
      </w:pPr>
      <w:rPr>
        <w:rFonts w:hint="default"/>
        <w:lang w:val="uk-UA" w:eastAsia="en-US" w:bidi="ar-SA"/>
      </w:rPr>
    </w:lvl>
    <w:lvl w:ilvl="5" w:tplc="62221AA4">
      <w:numFmt w:val="bullet"/>
      <w:lvlText w:val="•"/>
      <w:lvlJc w:val="left"/>
      <w:pPr>
        <w:ind w:left="5373" w:hanging="281"/>
      </w:pPr>
      <w:rPr>
        <w:rFonts w:hint="default"/>
        <w:lang w:val="uk-UA" w:eastAsia="en-US" w:bidi="ar-SA"/>
      </w:rPr>
    </w:lvl>
    <w:lvl w:ilvl="6" w:tplc="860C1B8E">
      <w:numFmt w:val="bullet"/>
      <w:lvlText w:val="•"/>
      <w:lvlJc w:val="left"/>
      <w:pPr>
        <w:ind w:left="6351" w:hanging="281"/>
      </w:pPr>
      <w:rPr>
        <w:rFonts w:hint="default"/>
        <w:lang w:val="uk-UA" w:eastAsia="en-US" w:bidi="ar-SA"/>
      </w:rPr>
    </w:lvl>
    <w:lvl w:ilvl="7" w:tplc="65F27F76">
      <w:numFmt w:val="bullet"/>
      <w:lvlText w:val="•"/>
      <w:lvlJc w:val="left"/>
      <w:pPr>
        <w:ind w:left="7330" w:hanging="281"/>
      </w:pPr>
      <w:rPr>
        <w:rFonts w:hint="default"/>
        <w:lang w:val="uk-UA" w:eastAsia="en-US" w:bidi="ar-SA"/>
      </w:rPr>
    </w:lvl>
    <w:lvl w:ilvl="8" w:tplc="63AAF4DA">
      <w:numFmt w:val="bullet"/>
      <w:lvlText w:val="•"/>
      <w:lvlJc w:val="left"/>
      <w:pPr>
        <w:ind w:left="8309" w:hanging="281"/>
      </w:pPr>
      <w:rPr>
        <w:rFonts w:hint="default"/>
        <w:lang w:val="uk-UA" w:eastAsia="en-US" w:bidi="ar-SA"/>
      </w:rPr>
    </w:lvl>
  </w:abstractNum>
  <w:abstractNum w:abstractNumId="3" w15:restartNumberingAfterBreak="0">
    <w:nsid w:val="1A030C1A"/>
    <w:multiLevelType w:val="multilevel"/>
    <w:tmpl w:val="53F6826A"/>
    <w:lvl w:ilvl="0">
      <w:start w:val="1"/>
      <w:numFmt w:val="decimal"/>
      <w:lvlText w:val="%1"/>
      <w:lvlJc w:val="left"/>
      <w:pPr>
        <w:ind w:left="976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6" w:hanging="492"/>
        <w:jc w:val="left"/>
      </w:pPr>
      <w:rPr>
        <w:rFonts w:ascii="Times New Roman" w:eastAsia="Times New Roman" w:hAnsi="Times New Roman" w:cs="Times New Roman" w:hint="default"/>
        <w:spacing w:val="-6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6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9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5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9" w:hanging="492"/>
      </w:pPr>
      <w:rPr>
        <w:rFonts w:hint="default"/>
        <w:lang w:val="uk-UA" w:eastAsia="en-US" w:bidi="ar-SA"/>
      </w:rPr>
    </w:lvl>
  </w:abstractNum>
  <w:abstractNum w:abstractNumId="4" w15:restartNumberingAfterBreak="0">
    <w:nsid w:val="20981FF4"/>
    <w:multiLevelType w:val="hybridMultilevel"/>
    <w:tmpl w:val="14148654"/>
    <w:lvl w:ilvl="0" w:tplc="E454FB68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77C2DADA">
      <w:start w:val="1"/>
      <w:numFmt w:val="decimal"/>
      <w:lvlText w:val="%2."/>
      <w:lvlJc w:val="left"/>
      <w:pPr>
        <w:ind w:left="484" w:hanging="471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A267006">
      <w:numFmt w:val="bullet"/>
      <w:lvlText w:val="•"/>
      <w:lvlJc w:val="left"/>
      <w:pPr>
        <w:ind w:left="2437" w:hanging="471"/>
      </w:pPr>
      <w:rPr>
        <w:rFonts w:hint="default"/>
        <w:lang w:val="uk-UA" w:eastAsia="en-US" w:bidi="ar-SA"/>
      </w:rPr>
    </w:lvl>
    <w:lvl w:ilvl="3" w:tplc="091828F0">
      <w:numFmt w:val="bullet"/>
      <w:lvlText w:val="•"/>
      <w:lvlJc w:val="left"/>
      <w:pPr>
        <w:ind w:left="3415" w:hanging="471"/>
      </w:pPr>
      <w:rPr>
        <w:rFonts w:hint="default"/>
        <w:lang w:val="uk-UA" w:eastAsia="en-US" w:bidi="ar-SA"/>
      </w:rPr>
    </w:lvl>
    <w:lvl w:ilvl="4" w:tplc="E47CE6EE">
      <w:numFmt w:val="bullet"/>
      <w:lvlText w:val="•"/>
      <w:lvlJc w:val="left"/>
      <w:pPr>
        <w:ind w:left="4394" w:hanging="471"/>
      </w:pPr>
      <w:rPr>
        <w:rFonts w:hint="default"/>
        <w:lang w:val="uk-UA" w:eastAsia="en-US" w:bidi="ar-SA"/>
      </w:rPr>
    </w:lvl>
    <w:lvl w:ilvl="5" w:tplc="EC02CC74">
      <w:numFmt w:val="bullet"/>
      <w:lvlText w:val="•"/>
      <w:lvlJc w:val="left"/>
      <w:pPr>
        <w:ind w:left="5373" w:hanging="471"/>
      </w:pPr>
      <w:rPr>
        <w:rFonts w:hint="default"/>
        <w:lang w:val="uk-UA" w:eastAsia="en-US" w:bidi="ar-SA"/>
      </w:rPr>
    </w:lvl>
    <w:lvl w:ilvl="6" w:tplc="0A327014">
      <w:numFmt w:val="bullet"/>
      <w:lvlText w:val="•"/>
      <w:lvlJc w:val="left"/>
      <w:pPr>
        <w:ind w:left="6351" w:hanging="471"/>
      </w:pPr>
      <w:rPr>
        <w:rFonts w:hint="default"/>
        <w:lang w:val="uk-UA" w:eastAsia="en-US" w:bidi="ar-SA"/>
      </w:rPr>
    </w:lvl>
    <w:lvl w:ilvl="7" w:tplc="15D4BF56">
      <w:numFmt w:val="bullet"/>
      <w:lvlText w:val="•"/>
      <w:lvlJc w:val="left"/>
      <w:pPr>
        <w:ind w:left="7330" w:hanging="471"/>
      </w:pPr>
      <w:rPr>
        <w:rFonts w:hint="default"/>
        <w:lang w:val="uk-UA" w:eastAsia="en-US" w:bidi="ar-SA"/>
      </w:rPr>
    </w:lvl>
    <w:lvl w:ilvl="8" w:tplc="DA0ED506">
      <w:numFmt w:val="bullet"/>
      <w:lvlText w:val="•"/>
      <w:lvlJc w:val="left"/>
      <w:pPr>
        <w:ind w:left="8309" w:hanging="471"/>
      </w:pPr>
      <w:rPr>
        <w:rFonts w:hint="default"/>
        <w:lang w:val="uk-UA" w:eastAsia="en-US" w:bidi="ar-SA"/>
      </w:rPr>
    </w:lvl>
  </w:abstractNum>
  <w:abstractNum w:abstractNumId="5" w15:restartNumberingAfterBreak="0">
    <w:nsid w:val="237F76FD"/>
    <w:multiLevelType w:val="hybridMultilevel"/>
    <w:tmpl w:val="5106AD5A"/>
    <w:lvl w:ilvl="0" w:tplc="CB729194">
      <w:start w:val="1"/>
      <w:numFmt w:val="decimal"/>
      <w:lvlText w:val="%1)"/>
      <w:lvlJc w:val="left"/>
      <w:pPr>
        <w:ind w:left="1900" w:hanging="708"/>
        <w:jc w:val="left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lang w:val="uk-UA" w:eastAsia="en-US" w:bidi="ar-SA"/>
      </w:rPr>
    </w:lvl>
    <w:lvl w:ilvl="1" w:tplc="5EC8A960">
      <w:numFmt w:val="bullet"/>
      <w:lvlText w:val="•"/>
      <w:lvlJc w:val="left"/>
      <w:pPr>
        <w:ind w:left="2736" w:hanging="708"/>
      </w:pPr>
      <w:rPr>
        <w:rFonts w:hint="default"/>
        <w:lang w:val="uk-UA" w:eastAsia="en-US" w:bidi="ar-SA"/>
      </w:rPr>
    </w:lvl>
    <w:lvl w:ilvl="2" w:tplc="5C9094C0">
      <w:numFmt w:val="bullet"/>
      <w:lvlText w:val="•"/>
      <w:lvlJc w:val="left"/>
      <w:pPr>
        <w:ind w:left="3573" w:hanging="708"/>
      </w:pPr>
      <w:rPr>
        <w:rFonts w:hint="default"/>
        <w:lang w:val="uk-UA" w:eastAsia="en-US" w:bidi="ar-SA"/>
      </w:rPr>
    </w:lvl>
    <w:lvl w:ilvl="3" w:tplc="3230B004">
      <w:numFmt w:val="bullet"/>
      <w:lvlText w:val="•"/>
      <w:lvlJc w:val="left"/>
      <w:pPr>
        <w:ind w:left="4409" w:hanging="708"/>
      </w:pPr>
      <w:rPr>
        <w:rFonts w:hint="default"/>
        <w:lang w:val="uk-UA" w:eastAsia="en-US" w:bidi="ar-SA"/>
      </w:rPr>
    </w:lvl>
    <w:lvl w:ilvl="4" w:tplc="27F2D766">
      <w:numFmt w:val="bullet"/>
      <w:lvlText w:val="•"/>
      <w:lvlJc w:val="left"/>
      <w:pPr>
        <w:ind w:left="5246" w:hanging="708"/>
      </w:pPr>
      <w:rPr>
        <w:rFonts w:hint="default"/>
        <w:lang w:val="uk-UA" w:eastAsia="en-US" w:bidi="ar-SA"/>
      </w:rPr>
    </w:lvl>
    <w:lvl w:ilvl="5" w:tplc="DBBEACDE">
      <w:numFmt w:val="bullet"/>
      <w:lvlText w:val="•"/>
      <w:lvlJc w:val="left"/>
      <w:pPr>
        <w:ind w:left="6083" w:hanging="708"/>
      </w:pPr>
      <w:rPr>
        <w:rFonts w:hint="default"/>
        <w:lang w:val="uk-UA" w:eastAsia="en-US" w:bidi="ar-SA"/>
      </w:rPr>
    </w:lvl>
    <w:lvl w:ilvl="6" w:tplc="57DE37E0">
      <w:numFmt w:val="bullet"/>
      <w:lvlText w:val="•"/>
      <w:lvlJc w:val="left"/>
      <w:pPr>
        <w:ind w:left="6919" w:hanging="708"/>
      </w:pPr>
      <w:rPr>
        <w:rFonts w:hint="default"/>
        <w:lang w:val="uk-UA" w:eastAsia="en-US" w:bidi="ar-SA"/>
      </w:rPr>
    </w:lvl>
    <w:lvl w:ilvl="7" w:tplc="E8A0FD18">
      <w:numFmt w:val="bullet"/>
      <w:lvlText w:val="•"/>
      <w:lvlJc w:val="left"/>
      <w:pPr>
        <w:ind w:left="7756" w:hanging="708"/>
      </w:pPr>
      <w:rPr>
        <w:rFonts w:hint="default"/>
        <w:lang w:val="uk-UA" w:eastAsia="en-US" w:bidi="ar-SA"/>
      </w:rPr>
    </w:lvl>
    <w:lvl w:ilvl="8" w:tplc="44E2E026">
      <w:numFmt w:val="bullet"/>
      <w:lvlText w:val="•"/>
      <w:lvlJc w:val="left"/>
      <w:pPr>
        <w:ind w:left="8593" w:hanging="708"/>
      </w:pPr>
      <w:rPr>
        <w:rFonts w:hint="default"/>
        <w:lang w:val="uk-UA" w:eastAsia="en-US" w:bidi="ar-SA"/>
      </w:rPr>
    </w:lvl>
  </w:abstractNum>
  <w:abstractNum w:abstractNumId="6" w15:restartNumberingAfterBreak="0">
    <w:nsid w:val="23A63E4D"/>
    <w:multiLevelType w:val="hybridMultilevel"/>
    <w:tmpl w:val="9ADEA40E"/>
    <w:lvl w:ilvl="0" w:tplc="527E44B0">
      <w:start w:val="1"/>
      <w:numFmt w:val="decimal"/>
      <w:lvlText w:val="%1."/>
      <w:lvlJc w:val="left"/>
      <w:pPr>
        <w:ind w:left="484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AAAC2256">
      <w:numFmt w:val="bullet"/>
      <w:lvlText w:val="•"/>
      <w:lvlJc w:val="left"/>
      <w:pPr>
        <w:ind w:left="1458" w:hanging="281"/>
      </w:pPr>
      <w:rPr>
        <w:rFonts w:hint="default"/>
        <w:lang w:val="uk-UA" w:eastAsia="en-US" w:bidi="ar-SA"/>
      </w:rPr>
    </w:lvl>
    <w:lvl w:ilvl="2" w:tplc="92A0A5B2">
      <w:numFmt w:val="bullet"/>
      <w:lvlText w:val="•"/>
      <w:lvlJc w:val="left"/>
      <w:pPr>
        <w:ind w:left="2437" w:hanging="281"/>
      </w:pPr>
      <w:rPr>
        <w:rFonts w:hint="default"/>
        <w:lang w:val="uk-UA" w:eastAsia="en-US" w:bidi="ar-SA"/>
      </w:rPr>
    </w:lvl>
    <w:lvl w:ilvl="3" w:tplc="1B7E3058">
      <w:numFmt w:val="bullet"/>
      <w:lvlText w:val="•"/>
      <w:lvlJc w:val="left"/>
      <w:pPr>
        <w:ind w:left="3415" w:hanging="281"/>
      </w:pPr>
      <w:rPr>
        <w:rFonts w:hint="default"/>
        <w:lang w:val="uk-UA" w:eastAsia="en-US" w:bidi="ar-SA"/>
      </w:rPr>
    </w:lvl>
    <w:lvl w:ilvl="4" w:tplc="20A6C3D8">
      <w:numFmt w:val="bullet"/>
      <w:lvlText w:val="•"/>
      <w:lvlJc w:val="left"/>
      <w:pPr>
        <w:ind w:left="4394" w:hanging="281"/>
      </w:pPr>
      <w:rPr>
        <w:rFonts w:hint="default"/>
        <w:lang w:val="uk-UA" w:eastAsia="en-US" w:bidi="ar-SA"/>
      </w:rPr>
    </w:lvl>
    <w:lvl w:ilvl="5" w:tplc="BEBE1750">
      <w:numFmt w:val="bullet"/>
      <w:lvlText w:val="•"/>
      <w:lvlJc w:val="left"/>
      <w:pPr>
        <w:ind w:left="5373" w:hanging="281"/>
      </w:pPr>
      <w:rPr>
        <w:rFonts w:hint="default"/>
        <w:lang w:val="uk-UA" w:eastAsia="en-US" w:bidi="ar-SA"/>
      </w:rPr>
    </w:lvl>
    <w:lvl w:ilvl="6" w:tplc="A7B4126E">
      <w:numFmt w:val="bullet"/>
      <w:lvlText w:val="•"/>
      <w:lvlJc w:val="left"/>
      <w:pPr>
        <w:ind w:left="6351" w:hanging="281"/>
      </w:pPr>
      <w:rPr>
        <w:rFonts w:hint="default"/>
        <w:lang w:val="uk-UA" w:eastAsia="en-US" w:bidi="ar-SA"/>
      </w:rPr>
    </w:lvl>
    <w:lvl w:ilvl="7" w:tplc="71D20A2E">
      <w:numFmt w:val="bullet"/>
      <w:lvlText w:val="•"/>
      <w:lvlJc w:val="left"/>
      <w:pPr>
        <w:ind w:left="7330" w:hanging="281"/>
      </w:pPr>
      <w:rPr>
        <w:rFonts w:hint="default"/>
        <w:lang w:val="uk-UA" w:eastAsia="en-US" w:bidi="ar-SA"/>
      </w:rPr>
    </w:lvl>
    <w:lvl w:ilvl="8" w:tplc="EE084606">
      <w:numFmt w:val="bullet"/>
      <w:lvlText w:val="•"/>
      <w:lvlJc w:val="left"/>
      <w:pPr>
        <w:ind w:left="8309" w:hanging="281"/>
      </w:pPr>
      <w:rPr>
        <w:rFonts w:hint="default"/>
        <w:lang w:val="uk-UA" w:eastAsia="en-US" w:bidi="ar-SA"/>
      </w:rPr>
    </w:lvl>
  </w:abstractNum>
  <w:abstractNum w:abstractNumId="7" w15:restartNumberingAfterBreak="0">
    <w:nsid w:val="298E6CB0"/>
    <w:multiLevelType w:val="hybridMultilevel"/>
    <w:tmpl w:val="C95A20A4"/>
    <w:lvl w:ilvl="0" w:tplc="B76A0738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A8E992C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9A149A9A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A4B8D5F0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F836C4E2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BF584296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F386DBE4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3EE67A38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1F78B02C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8" w15:restartNumberingAfterBreak="0">
    <w:nsid w:val="2DC636F2"/>
    <w:multiLevelType w:val="hybridMultilevel"/>
    <w:tmpl w:val="4EBAA1AA"/>
    <w:lvl w:ilvl="0" w:tplc="622EFC84">
      <w:numFmt w:val="bullet"/>
      <w:lvlText w:val="-"/>
      <w:lvlJc w:val="left"/>
      <w:pPr>
        <w:ind w:left="484" w:hanging="14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D0A59B8">
      <w:numFmt w:val="bullet"/>
      <w:lvlText w:val=""/>
      <w:lvlJc w:val="left"/>
      <w:pPr>
        <w:ind w:left="664" w:hanging="54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2" w:tplc="5ADE5708">
      <w:numFmt w:val="bullet"/>
      <w:lvlText w:val="•"/>
      <w:lvlJc w:val="left"/>
      <w:pPr>
        <w:ind w:left="1727" w:hanging="540"/>
      </w:pPr>
      <w:rPr>
        <w:rFonts w:hint="default"/>
        <w:lang w:val="uk-UA" w:eastAsia="en-US" w:bidi="ar-SA"/>
      </w:rPr>
    </w:lvl>
    <w:lvl w:ilvl="3" w:tplc="586810CC">
      <w:numFmt w:val="bullet"/>
      <w:lvlText w:val="•"/>
      <w:lvlJc w:val="left"/>
      <w:pPr>
        <w:ind w:left="2794" w:hanging="540"/>
      </w:pPr>
      <w:rPr>
        <w:rFonts w:hint="default"/>
        <w:lang w:val="uk-UA" w:eastAsia="en-US" w:bidi="ar-SA"/>
      </w:rPr>
    </w:lvl>
    <w:lvl w:ilvl="4" w:tplc="BB2065FC">
      <w:numFmt w:val="bullet"/>
      <w:lvlText w:val="•"/>
      <w:lvlJc w:val="left"/>
      <w:pPr>
        <w:ind w:left="3862" w:hanging="540"/>
      </w:pPr>
      <w:rPr>
        <w:rFonts w:hint="default"/>
        <w:lang w:val="uk-UA" w:eastAsia="en-US" w:bidi="ar-SA"/>
      </w:rPr>
    </w:lvl>
    <w:lvl w:ilvl="5" w:tplc="E4542512">
      <w:numFmt w:val="bullet"/>
      <w:lvlText w:val="•"/>
      <w:lvlJc w:val="left"/>
      <w:pPr>
        <w:ind w:left="4929" w:hanging="540"/>
      </w:pPr>
      <w:rPr>
        <w:rFonts w:hint="default"/>
        <w:lang w:val="uk-UA" w:eastAsia="en-US" w:bidi="ar-SA"/>
      </w:rPr>
    </w:lvl>
    <w:lvl w:ilvl="6" w:tplc="886C0014">
      <w:numFmt w:val="bullet"/>
      <w:lvlText w:val="•"/>
      <w:lvlJc w:val="left"/>
      <w:pPr>
        <w:ind w:left="5996" w:hanging="540"/>
      </w:pPr>
      <w:rPr>
        <w:rFonts w:hint="default"/>
        <w:lang w:val="uk-UA" w:eastAsia="en-US" w:bidi="ar-SA"/>
      </w:rPr>
    </w:lvl>
    <w:lvl w:ilvl="7" w:tplc="6BF06618">
      <w:numFmt w:val="bullet"/>
      <w:lvlText w:val="•"/>
      <w:lvlJc w:val="left"/>
      <w:pPr>
        <w:ind w:left="7064" w:hanging="540"/>
      </w:pPr>
      <w:rPr>
        <w:rFonts w:hint="default"/>
        <w:lang w:val="uk-UA" w:eastAsia="en-US" w:bidi="ar-SA"/>
      </w:rPr>
    </w:lvl>
    <w:lvl w:ilvl="8" w:tplc="178837E0">
      <w:numFmt w:val="bullet"/>
      <w:lvlText w:val="•"/>
      <w:lvlJc w:val="left"/>
      <w:pPr>
        <w:ind w:left="8131" w:hanging="540"/>
      </w:pPr>
      <w:rPr>
        <w:rFonts w:hint="default"/>
        <w:lang w:val="uk-UA" w:eastAsia="en-US" w:bidi="ar-SA"/>
      </w:rPr>
    </w:lvl>
  </w:abstractNum>
  <w:abstractNum w:abstractNumId="9" w15:restartNumberingAfterBreak="0">
    <w:nsid w:val="2EFA5B7A"/>
    <w:multiLevelType w:val="hybridMultilevel"/>
    <w:tmpl w:val="5F2441C4"/>
    <w:lvl w:ilvl="0" w:tplc="8A0A195E">
      <w:numFmt w:val="bullet"/>
      <w:lvlText w:val="•"/>
      <w:lvlJc w:val="left"/>
      <w:pPr>
        <w:ind w:left="484" w:hanging="16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47607B2">
      <w:numFmt w:val="bullet"/>
      <w:lvlText w:val="•"/>
      <w:lvlJc w:val="left"/>
      <w:pPr>
        <w:ind w:left="1458" w:hanging="168"/>
      </w:pPr>
      <w:rPr>
        <w:rFonts w:hint="default"/>
        <w:lang w:val="uk-UA" w:eastAsia="en-US" w:bidi="ar-SA"/>
      </w:rPr>
    </w:lvl>
    <w:lvl w:ilvl="2" w:tplc="942E3A8A">
      <w:numFmt w:val="bullet"/>
      <w:lvlText w:val="•"/>
      <w:lvlJc w:val="left"/>
      <w:pPr>
        <w:ind w:left="2437" w:hanging="168"/>
      </w:pPr>
      <w:rPr>
        <w:rFonts w:hint="default"/>
        <w:lang w:val="uk-UA" w:eastAsia="en-US" w:bidi="ar-SA"/>
      </w:rPr>
    </w:lvl>
    <w:lvl w:ilvl="3" w:tplc="22C2F50E">
      <w:numFmt w:val="bullet"/>
      <w:lvlText w:val="•"/>
      <w:lvlJc w:val="left"/>
      <w:pPr>
        <w:ind w:left="3415" w:hanging="168"/>
      </w:pPr>
      <w:rPr>
        <w:rFonts w:hint="default"/>
        <w:lang w:val="uk-UA" w:eastAsia="en-US" w:bidi="ar-SA"/>
      </w:rPr>
    </w:lvl>
    <w:lvl w:ilvl="4" w:tplc="DB0CF3C4">
      <w:numFmt w:val="bullet"/>
      <w:lvlText w:val="•"/>
      <w:lvlJc w:val="left"/>
      <w:pPr>
        <w:ind w:left="4394" w:hanging="168"/>
      </w:pPr>
      <w:rPr>
        <w:rFonts w:hint="default"/>
        <w:lang w:val="uk-UA" w:eastAsia="en-US" w:bidi="ar-SA"/>
      </w:rPr>
    </w:lvl>
    <w:lvl w:ilvl="5" w:tplc="673AA1DE">
      <w:numFmt w:val="bullet"/>
      <w:lvlText w:val="•"/>
      <w:lvlJc w:val="left"/>
      <w:pPr>
        <w:ind w:left="5373" w:hanging="168"/>
      </w:pPr>
      <w:rPr>
        <w:rFonts w:hint="default"/>
        <w:lang w:val="uk-UA" w:eastAsia="en-US" w:bidi="ar-SA"/>
      </w:rPr>
    </w:lvl>
    <w:lvl w:ilvl="6" w:tplc="64CEB80E">
      <w:numFmt w:val="bullet"/>
      <w:lvlText w:val="•"/>
      <w:lvlJc w:val="left"/>
      <w:pPr>
        <w:ind w:left="6351" w:hanging="168"/>
      </w:pPr>
      <w:rPr>
        <w:rFonts w:hint="default"/>
        <w:lang w:val="uk-UA" w:eastAsia="en-US" w:bidi="ar-SA"/>
      </w:rPr>
    </w:lvl>
    <w:lvl w:ilvl="7" w:tplc="76ECCB2C">
      <w:numFmt w:val="bullet"/>
      <w:lvlText w:val="•"/>
      <w:lvlJc w:val="left"/>
      <w:pPr>
        <w:ind w:left="7330" w:hanging="168"/>
      </w:pPr>
      <w:rPr>
        <w:rFonts w:hint="default"/>
        <w:lang w:val="uk-UA" w:eastAsia="en-US" w:bidi="ar-SA"/>
      </w:rPr>
    </w:lvl>
    <w:lvl w:ilvl="8" w:tplc="EAAC4B62">
      <w:numFmt w:val="bullet"/>
      <w:lvlText w:val="•"/>
      <w:lvlJc w:val="left"/>
      <w:pPr>
        <w:ind w:left="8309" w:hanging="168"/>
      </w:pPr>
      <w:rPr>
        <w:rFonts w:hint="default"/>
        <w:lang w:val="uk-UA" w:eastAsia="en-US" w:bidi="ar-SA"/>
      </w:rPr>
    </w:lvl>
  </w:abstractNum>
  <w:abstractNum w:abstractNumId="10" w15:restartNumberingAfterBreak="0">
    <w:nsid w:val="30B959DA"/>
    <w:multiLevelType w:val="hybridMultilevel"/>
    <w:tmpl w:val="AA6EB38C"/>
    <w:lvl w:ilvl="0" w:tplc="B7A0059A">
      <w:numFmt w:val="bullet"/>
      <w:lvlText w:val="–"/>
      <w:lvlJc w:val="left"/>
      <w:pPr>
        <w:ind w:left="484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1FAE4D8">
      <w:numFmt w:val="bullet"/>
      <w:lvlText w:val="•"/>
      <w:lvlJc w:val="left"/>
      <w:pPr>
        <w:ind w:left="1458" w:hanging="212"/>
      </w:pPr>
      <w:rPr>
        <w:rFonts w:hint="default"/>
        <w:lang w:val="uk-UA" w:eastAsia="en-US" w:bidi="ar-SA"/>
      </w:rPr>
    </w:lvl>
    <w:lvl w:ilvl="2" w:tplc="BB620EDC">
      <w:numFmt w:val="bullet"/>
      <w:lvlText w:val="•"/>
      <w:lvlJc w:val="left"/>
      <w:pPr>
        <w:ind w:left="2437" w:hanging="212"/>
      </w:pPr>
      <w:rPr>
        <w:rFonts w:hint="default"/>
        <w:lang w:val="uk-UA" w:eastAsia="en-US" w:bidi="ar-SA"/>
      </w:rPr>
    </w:lvl>
    <w:lvl w:ilvl="3" w:tplc="8784454E">
      <w:numFmt w:val="bullet"/>
      <w:lvlText w:val="•"/>
      <w:lvlJc w:val="left"/>
      <w:pPr>
        <w:ind w:left="3415" w:hanging="212"/>
      </w:pPr>
      <w:rPr>
        <w:rFonts w:hint="default"/>
        <w:lang w:val="uk-UA" w:eastAsia="en-US" w:bidi="ar-SA"/>
      </w:rPr>
    </w:lvl>
    <w:lvl w:ilvl="4" w:tplc="44D63510">
      <w:numFmt w:val="bullet"/>
      <w:lvlText w:val="•"/>
      <w:lvlJc w:val="left"/>
      <w:pPr>
        <w:ind w:left="4394" w:hanging="212"/>
      </w:pPr>
      <w:rPr>
        <w:rFonts w:hint="default"/>
        <w:lang w:val="uk-UA" w:eastAsia="en-US" w:bidi="ar-SA"/>
      </w:rPr>
    </w:lvl>
    <w:lvl w:ilvl="5" w:tplc="F13E7E12">
      <w:numFmt w:val="bullet"/>
      <w:lvlText w:val="•"/>
      <w:lvlJc w:val="left"/>
      <w:pPr>
        <w:ind w:left="5373" w:hanging="212"/>
      </w:pPr>
      <w:rPr>
        <w:rFonts w:hint="default"/>
        <w:lang w:val="uk-UA" w:eastAsia="en-US" w:bidi="ar-SA"/>
      </w:rPr>
    </w:lvl>
    <w:lvl w:ilvl="6" w:tplc="084815FC">
      <w:numFmt w:val="bullet"/>
      <w:lvlText w:val="•"/>
      <w:lvlJc w:val="left"/>
      <w:pPr>
        <w:ind w:left="6351" w:hanging="212"/>
      </w:pPr>
      <w:rPr>
        <w:rFonts w:hint="default"/>
        <w:lang w:val="uk-UA" w:eastAsia="en-US" w:bidi="ar-SA"/>
      </w:rPr>
    </w:lvl>
    <w:lvl w:ilvl="7" w:tplc="AEE4F942">
      <w:numFmt w:val="bullet"/>
      <w:lvlText w:val="•"/>
      <w:lvlJc w:val="left"/>
      <w:pPr>
        <w:ind w:left="7330" w:hanging="212"/>
      </w:pPr>
      <w:rPr>
        <w:rFonts w:hint="default"/>
        <w:lang w:val="uk-UA" w:eastAsia="en-US" w:bidi="ar-SA"/>
      </w:rPr>
    </w:lvl>
    <w:lvl w:ilvl="8" w:tplc="1CC61B54">
      <w:numFmt w:val="bullet"/>
      <w:lvlText w:val="•"/>
      <w:lvlJc w:val="left"/>
      <w:pPr>
        <w:ind w:left="8309" w:hanging="212"/>
      </w:pPr>
      <w:rPr>
        <w:rFonts w:hint="default"/>
        <w:lang w:val="uk-UA" w:eastAsia="en-US" w:bidi="ar-SA"/>
      </w:rPr>
    </w:lvl>
  </w:abstractNum>
  <w:abstractNum w:abstractNumId="11" w15:restartNumberingAfterBreak="0">
    <w:nsid w:val="375B4F12"/>
    <w:multiLevelType w:val="hybridMultilevel"/>
    <w:tmpl w:val="65A27F12"/>
    <w:lvl w:ilvl="0" w:tplc="4A2E589C">
      <w:start w:val="1"/>
      <w:numFmt w:val="decimal"/>
      <w:lvlText w:val="%1."/>
      <w:lvlJc w:val="left"/>
      <w:pPr>
        <w:ind w:left="484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B4A824A">
      <w:numFmt w:val="bullet"/>
      <w:lvlText w:val="•"/>
      <w:lvlJc w:val="left"/>
      <w:pPr>
        <w:ind w:left="1458" w:hanging="708"/>
      </w:pPr>
      <w:rPr>
        <w:rFonts w:hint="default"/>
        <w:lang w:val="uk-UA" w:eastAsia="en-US" w:bidi="ar-SA"/>
      </w:rPr>
    </w:lvl>
    <w:lvl w:ilvl="2" w:tplc="BB86BC1E">
      <w:numFmt w:val="bullet"/>
      <w:lvlText w:val="•"/>
      <w:lvlJc w:val="left"/>
      <w:pPr>
        <w:ind w:left="2437" w:hanging="708"/>
      </w:pPr>
      <w:rPr>
        <w:rFonts w:hint="default"/>
        <w:lang w:val="uk-UA" w:eastAsia="en-US" w:bidi="ar-SA"/>
      </w:rPr>
    </w:lvl>
    <w:lvl w:ilvl="3" w:tplc="731A0A26">
      <w:numFmt w:val="bullet"/>
      <w:lvlText w:val="•"/>
      <w:lvlJc w:val="left"/>
      <w:pPr>
        <w:ind w:left="3415" w:hanging="708"/>
      </w:pPr>
      <w:rPr>
        <w:rFonts w:hint="default"/>
        <w:lang w:val="uk-UA" w:eastAsia="en-US" w:bidi="ar-SA"/>
      </w:rPr>
    </w:lvl>
    <w:lvl w:ilvl="4" w:tplc="AB4E4222">
      <w:numFmt w:val="bullet"/>
      <w:lvlText w:val="•"/>
      <w:lvlJc w:val="left"/>
      <w:pPr>
        <w:ind w:left="4394" w:hanging="708"/>
      </w:pPr>
      <w:rPr>
        <w:rFonts w:hint="default"/>
        <w:lang w:val="uk-UA" w:eastAsia="en-US" w:bidi="ar-SA"/>
      </w:rPr>
    </w:lvl>
    <w:lvl w:ilvl="5" w:tplc="A7C48A08">
      <w:numFmt w:val="bullet"/>
      <w:lvlText w:val="•"/>
      <w:lvlJc w:val="left"/>
      <w:pPr>
        <w:ind w:left="5373" w:hanging="708"/>
      </w:pPr>
      <w:rPr>
        <w:rFonts w:hint="default"/>
        <w:lang w:val="uk-UA" w:eastAsia="en-US" w:bidi="ar-SA"/>
      </w:rPr>
    </w:lvl>
    <w:lvl w:ilvl="6" w:tplc="E604EB4C">
      <w:numFmt w:val="bullet"/>
      <w:lvlText w:val="•"/>
      <w:lvlJc w:val="left"/>
      <w:pPr>
        <w:ind w:left="6351" w:hanging="708"/>
      </w:pPr>
      <w:rPr>
        <w:rFonts w:hint="default"/>
        <w:lang w:val="uk-UA" w:eastAsia="en-US" w:bidi="ar-SA"/>
      </w:rPr>
    </w:lvl>
    <w:lvl w:ilvl="7" w:tplc="6666BFFC">
      <w:numFmt w:val="bullet"/>
      <w:lvlText w:val="•"/>
      <w:lvlJc w:val="left"/>
      <w:pPr>
        <w:ind w:left="7330" w:hanging="708"/>
      </w:pPr>
      <w:rPr>
        <w:rFonts w:hint="default"/>
        <w:lang w:val="uk-UA" w:eastAsia="en-US" w:bidi="ar-SA"/>
      </w:rPr>
    </w:lvl>
    <w:lvl w:ilvl="8" w:tplc="BC301E06">
      <w:numFmt w:val="bullet"/>
      <w:lvlText w:val="•"/>
      <w:lvlJc w:val="left"/>
      <w:pPr>
        <w:ind w:left="8309" w:hanging="708"/>
      </w:pPr>
      <w:rPr>
        <w:rFonts w:hint="default"/>
        <w:lang w:val="uk-UA" w:eastAsia="en-US" w:bidi="ar-SA"/>
      </w:rPr>
    </w:lvl>
  </w:abstractNum>
  <w:abstractNum w:abstractNumId="12" w15:restartNumberingAfterBreak="0">
    <w:nsid w:val="3B1978EC"/>
    <w:multiLevelType w:val="hybridMultilevel"/>
    <w:tmpl w:val="766210AA"/>
    <w:lvl w:ilvl="0" w:tplc="B79A2B00">
      <w:start w:val="1"/>
      <w:numFmt w:val="decimal"/>
      <w:lvlText w:val="%1."/>
      <w:lvlJc w:val="left"/>
      <w:pPr>
        <w:ind w:left="484" w:hanging="29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C2A0E18">
      <w:numFmt w:val="bullet"/>
      <w:lvlText w:val="•"/>
      <w:lvlJc w:val="left"/>
      <w:pPr>
        <w:ind w:left="1458" w:hanging="298"/>
      </w:pPr>
      <w:rPr>
        <w:rFonts w:hint="default"/>
        <w:lang w:val="uk-UA" w:eastAsia="en-US" w:bidi="ar-SA"/>
      </w:rPr>
    </w:lvl>
    <w:lvl w:ilvl="2" w:tplc="243A2F28">
      <w:numFmt w:val="bullet"/>
      <w:lvlText w:val="•"/>
      <w:lvlJc w:val="left"/>
      <w:pPr>
        <w:ind w:left="2437" w:hanging="298"/>
      </w:pPr>
      <w:rPr>
        <w:rFonts w:hint="default"/>
        <w:lang w:val="uk-UA" w:eastAsia="en-US" w:bidi="ar-SA"/>
      </w:rPr>
    </w:lvl>
    <w:lvl w:ilvl="3" w:tplc="9F1EBAE4">
      <w:numFmt w:val="bullet"/>
      <w:lvlText w:val="•"/>
      <w:lvlJc w:val="left"/>
      <w:pPr>
        <w:ind w:left="3415" w:hanging="298"/>
      </w:pPr>
      <w:rPr>
        <w:rFonts w:hint="default"/>
        <w:lang w:val="uk-UA" w:eastAsia="en-US" w:bidi="ar-SA"/>
      </w:rPr>
    </w:lvl>
    <w:lvl w:ilvl="4" w:tplc="428672D8">
      <w:numFmt w:val="bullet"/>
      <w:lvlText w:val="•"/>
      <w:lvlJc w:val="left"/>
      <w:pPr>
        <w:ind w:left="4394" w:hanging="298"/>
      </w:pPr>
      <w:rPr>
        <w:rFonts w:hint="default"/>
        <w:lang w:val="uk-UA" w:eastAsia="en-US" w:bidi="ar-SA"/>
      </w:rPr>
    </w:lvl>
    <w:lvl w:ilvl="5" w:tplc="25CC73AA">
      <w:numFmt w:val="bullet"/>
      <w:lvlText w:val="•"/>
      <w:lvlJc w:val="left"/>
      <w:pPr>
        <w:ind w:left="5373" w:hanging="298"/>
      </w:pPr>
      <w:rPr>
        <w:rFonts w:hint="default"/>
        <w:lang w:val="uk-UA" w:eastAsia="en-US" w:bidi="ar-SA"/>
      </w:rPr>
    </w:lvl>
    <w:lvl w:ilvl="6" w:tplc="D2F208A0">
      <w:numFmt w:val="bullet"/>
      <w:lvlText w:val="•"/>
      <w:lvlJc w:val="left"/>
      <w:pPr>
        <w:ind w:left="6351" w:hanging="298"/>
      </w:pPr>
      <w:rPr>
        <w:rFonts w:hint="default"/>
        <w:lang w:val="uk-UA" w:eastAsia="en-US" w:bidi="ar-SA"/>
      </w:rPr>
    </w:lvl>
    <w:lvl w:ilvl="7" w:tplc="49245F34">
      <w:numFmt w:val="bullet"/>
      <w:lvlText w:val="•"/>
      <w:lvlJc w:val="left"/>
      <w:pPr>
        <w:ind w:left="7330" w:hanging="298"/>
      </w:pPr>
      <w:rPr>
        <w:rFonts w:hint="default"/>
        <w:lang w:val="uk-UA" w:eastAsia="en-US" w:bidi="ar-SA"/>
      </w:rPr>
    </w:lvl>
    <w:lvl w:ilvl="8" w:tplc="EC948BB8">
      <w:numFmt w:val="bullet"/>
      <w:lvlText w:val="•"/>
      <w:lvlJc w:val="left"/>
      <w:pPr>
        <w:ind w:left="8309" w:hanging="298"/>
      </w:pPr>
      <w:rPr>
        <w:rFonts w:hint="default"/>
        <w:lang w:val="uk-UA" w:eastAsia="en-US" w:bidi="ar-SA"/>
      </w:rPr>
    </w:lvl>
  </w:abstractNum>
  <w:abstractNum w:abstractNumId="13" w15:restartNumberingAfterBreak="0">
    <w:nsid w:val="3D61647B"/>
    <w:multiLevelType w:val="hybridMultilevel"/>
    <w:tmpl w:val="3D90460A"/>
    <w:lvl w:ilvl="0" w:tplc="821A8E32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C07CCF24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46CA0B0A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FD0428B4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FEEEAA5A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F3243520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8BA81842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0A001444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EADA3C10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14" w15:restartNumberingAfterBreak="0">
    <w:nsid w:val="3E434034"/>
    <w:multiLevelType w:val="hybridMultilevel"/>
    <w:tmpl w:val="94A2AA4C"/>
    <w:lvl w:ilvl="0" w:tplc="A0BA8192">
      <w:start w:val="1"/>
      <w:numFmt w:val="decimal"/>
      <w:lvlText w:val="%1."/>
      <w:lvlJc w:val="left"/>
      <w:pPr>
        <w:ind w:left="484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AC4A7F0">
      <w:start w:val="1"/>
      <w:numFmt w:val="decimal"/>
      <w:lvlText w:val="%2."/>
      <w:lvlJc w:val="left"/>
      <w:pPr>
        <w:ind w:left="484" w:hanging="514"/>
        <w:jc w:val="righ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42E264CE">
      <w:numFmt w:val="bullet"/>
      <w:lvlText w:val="•"/>
      <w:lvlJc w:val="left"/>
      <w:pPr>
        <w:ind w:left="2437" w:hanging="514"/>
      </w:pPr>
      <w:rPr>
        <w:rFonts w:hint="default"/>
        <w:lang w:val="uk-UA" w:eastAsia="en-US" w:bidi="ar-SA"/>
      </w:rPr>
    </w:lvl>
    <w:lvl w:ilvl="3" w:tplc="93DC0744">
      <w:numFmt w:val="bullet"/>
      <w:lvlText w:val="•"/>
      <w:lvlJc w:val="left"/>
      <w:pPr>
        <w:ind w:left="3415" w:hanging="514"/>
      </w:pPr>
      <w:rPr>
        <w:rFonts w:hint="default"/>
        <w:lang w:val="uk-UA" w:eastAsia="en-US" w:bidi="ar-SA"/>
      </w:rPr>
    </w:lvl>
    <w:lvl w:ilvl="4" w:tplc="1BF863BA">
      <w:numFmt w:val="bullet"/>
      <w:lvlText w:val="•"/>
      <w:lvlJc w:val="left"/>
      <w:pPr>
        <w:ind w:left="4394" w:hanging="514"/>
      </w:pPr>
      <w:rPr>
        <w:rFonts w:hint="default"/>
        <w:lang w:val="uk-UA" w:eastAsia="en-US" w:bidi="ar-SA"/>
      </w:rPr>
    </w:lvl>
    <w:lvl w:ilvl="5" w:tplc="61C673DE">
      <w:numFmt w:val="bullet"/>
      <w:lvlText w:val="•"/>
      <w:lvlJc w:val="left"/>
      <w:pPr>
        <w:ind w:left="5373" w:hanging="514"/>
      </w:pPr>
      <w:rPr>
        <w:rFonts w:hint="default"/>
        <w:lang w:val="uk-UA" w:eastAsia="en-US" w:bidi="ar-SA"/>
      </w:rPr>
    </w:lvl>
    <w:lvl w:ilvl="6" w:tplc="93407CF2">
      <w:numFmt w:val="bullet"/>
      <w:lvlText w:val="•"/>
      <w:lvlJc w:val="left"/>
      <w:pPr>
        <w:ind w:left="6351" w:hanging="514"/>
      </w:pPr>
      <w:rPr>
        <w:rFonts w:hint="default"/>
        <w:lang w:val="uk-UA" w:eastAsia="en-US" w:bidi="ar-SA"/>
      </w:rPr>
    </w:lvl>
    <w:lvl w:ilvl="7" w:tplc="C136AA98">
      <w:numFmt w:val="bullet"/>
      <w:lvlText w:val="•"/>
      <w:lvlJc w:val="left"/>
      <w:pPr>
        <w:ind w:left="7330" w:hanging="514"/>
      </w:pPr>
      <w:rPr>
        <w:rFonts w:hint="default"/>
        <w:lang w:val="uk-UA" w:eastAsia="en-US" w:bidi="ar-SA"/>
      </w:rPr>
    </w:lvl>
    <w:lvl w:ilvl="8" w:tplc="2D5C8A5E">
      <w:numFmt w:val="bullet"/>
      <w:lvlText w:val="•"/>
      <w:lvlJc w:val="left"/>
      <w:pPr>
        <w:ind w:left="8309" w:hanging="514"/>
      </w:pPr>
      <w:rPr>
        <w:rFonts w:hint="default"/>
        <w:lang w:val="uk-UA" w:eastAsia="en-US" w:bidi="ar-SA"/>
      </w:rPr>
    </w:lvl>
  </w:abstractNum>
  <w:abstractNum w:abstractNumId="15" w15:restartNumberingAfterBreak="0">
    <w:nsid w:val="45C12D8D"/>
    <w:multiLevelType w:val="multilevel"/>
    <w:tmpl w:val="9C200F04"/>
    <w:lvl w:ilvl="0">
      <w:start w:val="2"/>
      <w:numFmt w:val="decimal"/>
      <w:lvlText w:val="%1"/>
      <w:lvlJc w:val="left"/>
      <w:pPr>
        <w:ind w:left="976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6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6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69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62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5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48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9" w:hanging="492"/>
      </w:pPr>
      <w:rPr>
        <w:rFonts w:hint="default"/>
        <w:lang w:val="uk-UA" w:eastAsia="en-US" w:bidi="ar-SA"/>
      </w:rPr>
    </w:lvl>
  </w:abstractNum>
  <w:abstractNum w:abstractNumId="16" w15:restartNumberingAfterBreak="0">
    <w:nsid w:val="46DE070A"/>
    <w:multiLevelType w:val="hybridMultilevel"/>
    <w:tmpl w:val="6BF2C216"/>
    <w:lvl w:ilvl="0" w:tplc="6390E7B6">
      <w:numFmt w:val="bullet"/>
      <w:lvlText w:val="–"/>
      <w:lvlJc w:val="left"/>
      <w:pPr>
        <w:ind w:left="484" w:hanging="23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DBEDA62">
      <w:numFmt w:val="bullet"/>
      <w:lvlText w:val="•"/>
      <w:lvlJc w:val="left"/>
      <w:pPr>
        <w:ind w:left="1458" w:hanging="238"/>
      </w:pPr>
      <w:rPr>
        <w:rFonts w:hint="default"/>
        <w:lang w:val="uk-UA" w:eastAsia="en-US" w:bidi="ar-SA"/>
      </w:rPr>
    </w:lvl>
    <w:lvl w:ilvl="2" w:tplc="73FC0FD6">
      <w:numFmt w:val="bullet"/>
      <w:lvlText w:val="•"/>
      <w:lvlJc w:val="left"/>
      <w:pPr>
        <w:ind w:left="2437" w:hanging="238"/>
      </w:pPr>
      <w:rPr>
        <w:rFonts w:hint="default"/>
        <w:lang w:val="uk-UA" w:eastAsia="en-US" w:bidi="ar-SA"/>
      </w:rPr>
    </w:lvl>
    <w:lvl w:ilvl="3" w:tplc="E13AF58C">
      <w:numFmt w:val="bullet"/>
      <w:lvlText w:val="•"/>
      <w:lvlJc w:val="left"/>
      <w:pPr>
        <w:ind w:left="3415" w:hanging="238"/>
      </w:pPr>
      <w:rPr>
        <w:rFonts w:hint="default"/>
        <w:lang w:val="uk-UA" w:eastAsia="en-US" w:bidi="ar-SA"/>
      </w:rPr>
    </w:lvl>
    <w:lvl w:ilvl="4" w:tplc="AC1A15FE">
      <w:numFmt w:val="bullet"/>
      <w:lvlText w:val="•"/>
      <w:lvlJc w:val="left"/>
      <w:pPr>
        <w:ind w:left="4394" w:hanging="238"/>
      </w:pPr>
      <w:rPr>
        <w:rFonts w:hint="default"/>
        <w:lang w:val="uk-UA" w:eastAsia="en-US" w:bidi="ar-SA"/>
      </w:rPr>
    </w:lvl>
    <w:lvl w:ilvl="5" w:tplc="255A5C24">
      <w:numFmt w:val="bullet"/>
      <w:lvlText w:val="•"/>
      <w:lvlJc w:val="left"/>
      <w:pPr>
        <w:ind w:left="5373" w:hanging="238"/>
      </w:pPr>
      <w:rPr>
        <w:rFonts w:hint="default"/>
        <w:lang w:val="uk-UA" w:eastAsia="en-US" w:bidi="ar-SA"/>
      </w:rPr>
    </w:lvl>
    <w:lvl w:ilvl="6" w:tplc="25D495F0">
      <w:numFmt w:val="bullet"/>
      <w:lvlText w:val="•"/>
      <w:lvlJc w:val="left"/>
      <w:pPr>
        <w:ind w:left="6351" w:hanging="238"/>
      </w:pPr>
      <w:rPr>
        <w:rFonts w:hint="default"/>
        <w:lang w:val="uk-UA" w:eastAsia="en-US" w:bidi="ar-SA"/>
      </w:rPr>
    </w:lvl>
    <w:lvl w:ilvl="7" w:tplc="85523A22">
      <w:numFmt w:val="bullet"/>
      <w:lvlText w:val="•"/>
      <w:lvlJc w:val="left"/>
      <w:pPr>
        <w:ind w:left="7330" w:hanging="238"/>
      </w:pPr>
      <w:rPr>
        <w:rFonts w:hint="default"/>
        <w:lang w:val="uk-UA" w:eastAsia="en-US" w:bidi="ar-SA"/>
      </w:rPr>
    </w:lvl>
    <w:lvl w:ilvl="8" w:tplc="BD38C17E">
      <w:numFmt w:val="bullet"/>
      <w:lvlText w:val="•"/>
      <w:lvlJc w:val="left"/>
      <w:pPr>
        <w:ind w:left="8309" w:hanging="238"/>
      </w:pPr>
      <w:rPr>
        <w:rFonts w:hint="default"/>
        <w:lang w:val="uk-UA" w:eastAsia="en-US" w:bidi="ar-SA"/>
      </w:rPr>
    </w:lvl>
  </w:abstractNum>
  <w:abstractNum w:abstractNumId="17" w15:restartNumberingAfterBreak="0">
    <w:nsid w:val="49FF12B8"/>
    <w:multiLevelType w:val="hybridMultilevel"/>
    <w:tmpl w:val="8BFA793A"/>
    <w:lvl w:ilvl="0" w:tplc="14625008">
      <w:start w:val="1"/>
      <w:numFmt w:val="decimal"/>
      <w:lvlText w:val="%1."/>
      <w:lvlJc w:val="left"/>
      <w:pPr>
        <w:ind w:left="470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D6285EC0">
      <w:start w:val="1"/>
      <w:numFmt w:val="decimal"/>
      <w:lvlText w:val="%2."/>
      <w:lvlJc w:val="left"/>
      <w:pPr>
        <w:ind w:left="1192" w:hanging="42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6604FCA4">
      <w:start w:val="1"/>
      <w:numFmt w:val="decimal"/>
      <w:lvlText w:val="%3."/>
      <w:lvlJc w:val="left"/>
      <w:pPr>
        <w:ind w:left="484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 w:tplc="AA669548">
      <w:numFmt w:val="bullet"/>
      <w:lvlText w:val="•"/>
      <w:lvlJc w:val="left"/>
      <w:pPr>
        <w:ind w:left="3214" w:hanging="281"/>
      </w:pPr>
      <w:rPr>
        <w:rFonts w:hint="default"/>
        <w:lang w:val="uk-UA" w:eastAsia="en-US" w:bidi="ar-SA"/>
      </w:rPr>
    </w:lvl>
    <w:lvl w:ilvl="4" w:tplc="8342E23A">
      <w:numFmt w:val="bullet"/>
      <w:lvlText w:val="•"/>
      <w:lvlJc w:val="left"/>
      <w:pPr>
        <w:ind w:left="4222" w:hanging="281"/>
      </w:pPr>
      <w:rPr>
        <w:rFonts w:hint="default"/>
        <w:lang w:val="uk-UA" w:eastAsia="en-US" w:bidi="ar-SA"/>
      </w:rPr>
    </w:lvl>
    <w:lvl w:ilvl="5" w:tplc="4DA66814">
      <w:numFmt w:val="bullet"/>
      <w:lvlText w:val="•"/>
      <w:lvlJc w:val="left"/>
      <w:pPr>
        <w:ind w:left="5229" w:hanging="281"/>
      </w:pPr>
      <w:rPr>
        <w:rFonts w:hint="default"/>
        <w:lang w:val="uk-UA" w:eastAsia="en-US" w:bidi="ar-SA"/>
      </w:rPr>
    </w:lvl>
    <w:lvl w:ilvl="6" w:tplc="48346CB0">
      <w:numFmt w:val="bullet"/>
      <w:lvlText w:val="•"/>
      <w:lvlJc w:val="left"/>
      <w:pPr>
        <w:ind w:left="6236" w:hanging="281"/>
      </w:pPr>
      <w:rPr>
        <w:rFonts w:hint="default"/>
        <w:lang w:val="uk-UA" w:eastAsia="en-US" w:bidi="ar-SA"/>
      </w:rPr>
    </w:lvl>
    <w:lvl w:ilvl="7" w:tplc="3DE2984A">
      <w:numFmt w:val="bullet"/>
      <w:lvlText w:val="•"/>
      <w:lvlJc w:val="left"/>
      <w:pPr>
        <w:ind w:left="7244" w:hanging="281"/>
      </w:pPr>
      <w:rPr>
        <w:rFonts w:hint="default"/>
        <w:lang w:val="uk-UA" w:eastAsia="en-US" w:bidi="ar-SA"/>
      </w:rPr>
    </w:lvl>
    <w:lvl w:ilvl="8" w:tplc="E8AA6A3E">
      <w:numFmt w:val="bullet"/>
      <w:lvlText w:val="•"/>
      <w:lvlJc w:val="left"/>
      <w:pPr>
        <w:ind w:left="8251" w:hanging="281"/>
      </w:pPr>
      <w:rPr>
        <w:rFonts w:hint="default"/>
        <w:lang w:val="uk-UA" w:eastAsia="en-US" w:bidi="ar-SA"/>
      </w:rPr>
    </w:lvl>
  </w:abstractNum>
  <w:abstractNum w:abstractNumId="18" w15:restartNumberingAfterBreak="0">
    <w:nsid w:val="4F5D5A41"/>
    <w:multiLevelType w:val="multilevel"/>
    <w:tmpl w:val="63CCFC38"/>
    <w:lvl w:ilvl="0">
      <w:start w:val="3"/>
      <w:numFmt w:val="decimal"/>
      <w:lvlText w:val="%1"/>
      <w:lvlJc w:val="left"/>
      <w:pPr>
        <w:ind w:left="976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6" w:hanging="492"/>
        <w:jc w:val="left"/>
      </w:pPr>
      <w:rPr>
        <w:rFonts w:ascii="Times New Roman" w:eastAsia="Times New Roman" w:hAnsi="Times New Roman" w:cs="Times New Roman" w:hint="default"/>
        <w:spacing w:val="-1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043" w:hanging="30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075" w:hanging="30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07" w:hanging="30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139" w:hanging="30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70" w:hanging="30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2" w:hanging="305"/>
      </w:pPr>
      <w:rPr>
        <w:rFonts w:hint="default"/>
        <w:lang w:val="uk-UA" w:eastAsia="en-US" w:bidi="ar-SA"/>
      </w:rPr>
    </w:lvl>
  </w:abstractNum>
  <w:abstractNum w:abstractNumId="19" w15:restartNumberingAfterBreak="0">
    <w:nsid w:val="507858B5"/>
    <w:multiLevelType w:val="hybridMultilevel"/>
    <w:tmpl w:val="B55C13FA"/>
    <w:lvl w:ilvl="0" w:tplc="BC38331C">
      <w:start w:val="1"/>
      <w:numFmt w:val="decimal"/>
      <w:lvlText w:val="%1)"/>
      <w:lvlJc w:val="left"/>
      <w:pPr>
        <w:ind w:left="789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2550BD7C">
      <w:start w:val="1"/>
      <w:numFmt w:val="decimal"/>
      <w:lvlText w:val="%2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2" w:tplc="EDA0D3A4">
      <w:numFmt w:val="bullet"/>
      <w:lvlText w:val="•"/>
      <w:lvlJc w:val="left"/>
      <w:pPr>
        <w:ind w:left="1834" w:hanging="305"/>
      </w:pPr>
      <w:rPr>
        <w:rFonts w:hint="default"/>
        <w:lang w:val="uk-UA" w:eastAsia="en-US" w:bidi="ar-SA"/>
      </w:rPr>
    </w:lvl>
    <w:lvl w:ilvl="3" w:tplc="BD3C2E02">
      <w:numFmt w:val="bullet"/>
      <w:lvlText w:val="•"/>
      <w:lvlJc w:val="left"/>
      <w:pPr>
        <w:ind w:left="2888" w:hanging="305"/>
      </w:pPr>
      <w:rPr>
        <w:rFonts w:hint="default"/>
        <w:lang w:val="uk-UA" w:eastAsia="en-US" w:bidi="ar-SA"/>
      </w:rPr>
    </w:lvl>
    <w:lvl w:ilvl="4" w:tplc="4CC817E6">
      <w:numFmt w:val="bullet"/>
      <w:lvlText w:val="•"/>
      <w:lvlJc w:val="left"/>
      <w:pPr>
        <w:ind w:left="3942" w:hanging="305"/>
      </w:pPr>
      <w:rPr>
        <w:rFonts w:hint="default"/>
        <w:lang w:val="uk-UA" w:eastAsia="en-US" w:bidi="ar-SA"/>
      </w:rPr>
    </w:lvl>
    <w:lvl w:ilvl="5" w:tplc="506C93B0">
      <w:numFmt w:val="bullet"/>
      <w:lvlText w:val="•"/>
      <w:lvlJc w:val="left"/>
      <w:pPr>
        <w:ind w:left="4996" w:hanging="305"/>
      </w:pPr>
      <w:rPr>
        <w:rFonts w:hint="default"/>
        <w:lang w:val="uk-UA" w:eastAsia="en-US" w:bidi="ar-SA"/>
      </w:rPr>
    </w:lvl>
    <w:lvl w:ilvl="6" w:tplc="44EC9E70">
      <w:numFmt w:val="bullet"/>
      <w:lvlText w:val="•"/>
      <w:lvlJc w:val="left"/>
      <w:pPr>
        <w:ind w:left="6050" w:hanging="305"/>
      </w:pPr>
      <w:rPr>
        <w:rFonts w:hint="default"/>
        <w:lang w:val="uk-UA" w:eastAsia="en-US" w:bidi="ar-SA"/>
      </w:rPr>
    </w:lvl>
    <w:lvl w:ilvl="7" w:tplc="DA4A005E">
      <w:numFmt w:val="bullet"/>
      <w:lvlText w:val="•"/>
      <w:lvlJc w:val="left"/>
      <w:pPr>
        <w:ind w:left="7104" w:hanging="305"/>
      </w:pPr>
      <w:rPr>
        <w:rFonts w:hint="default"/>
        <w:lang w:val="uk-UA" w:eastAsia="en-US" w:bidi="ar-SA"/>
      </w:rPr>
    </w:lvl>
    <w:lvl w:ilvl="8" w:tplc="5E1A981C">
      <w:numFmt w:val="bullet"/>
      <w:lvlText w:val="•"/>
      <w:lvlJc w:val="left"/>
      <w:pPr>
        <w:ind w:left="8158" w:hanging="305"/>
      </w:pPr>
      <w:rPr>
        <w:rFonts w:hint="default"/>
        <w:lang w:val="uk-UA" w:eastAsia="en-US" w:bidi="ar-SA"/>
      </w:rPr>
    </w:lvl>
  </w:abstractNum>
  <w:abstractNum w:abstractNumId="20" w15:restartNumberingAfterBreak="0">
    <w:nsid w:val="52D630F1"/>
    <w:multiLevelType w:val="hybridMultilevel"/>
    <w:tmpl w:val="70BAEB0E"/>
    <w:lvl w:ilvl="0" w:tplc="34E0072E">
      <w:start w:val="2"/>
      <w:numFmt w:val="decimal"/>
      <w:lvlText w:val="%1."/>
      <w:lvlJc w:val="left"/>
      <w:pPr>
        <w:ind w:left="484" w:hanging="54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D6ADD78">
      <w:numFmt w:val="bullet"/>
      <w:lvlText w:val="•"/>
      <w:lvlJc w:val="left"/>
      <w:pPr>
        <w:ind w:left="1458" w:hanging="549"/>
      </w:pPr>
      <w:rPr>
        <w:rFonts w:hint="default"/>
        <w:lang w:val="uk-UA" w:eastAsia="en-US" w:bidi="ar-SA"/>
      </w:rPr>
    </w:lvl>
    <w:lvl w:ilvl="2" w:tplc="EAC65182">
      <w:numFmt w:val="bullet"/>
      <w:lvlText w:val="•"/>
      <w:lvlJc w:val="left"/>
      <w:pPr>
        <w:ind w:left="2437" w:hanging="549"/>
      </w:pPr>
      <w:rPr>
        <w:rFonts w:hint="default"/>
        <w:lang w:val="uk-UA" w:eastAsia="en-US" w:bidi="ar-SA"/>
      </w:rPr>
    </w:lvl>
    <w:lvl w:ilvl="3" w:tplc="3CBA32C0">
      <w:numFmt w:val="bullet"/>
      <w:lvlText w:val="•"/>
      <w:lvlJc w:val="left"/>
      <w:pPr>
        <w:ind w:left="3415" w:hanging="549"/>
      </w:pPr>
      <w:rPr>
        <w:rFonts w:hint="default"/>
        <w:lang w:val="uk-UA" w:eastAsia="en-US" w:bidi="ar-SA"/>
      </w:rPr>
    </w:lvl>
    <w:lvl w:ilvl="4" w:tplc="6E0C5726">
      <w:numFmt w:val="bullet"/>
      <w:lvlText w:val="•"/>
      <w:lvlJc w:val="left"/>
      <w:pPr>
        <w:ind w:left="4394" w:hanging="549"/>
      </w:pPr>
      <w:rPr>
        <w:rFonts w:hint="default"/>
        <w:lang w:val="uk-UA" w:eastAsia="en-US" w:bidi="ar-SA"/>
      </w:rPr>
    </w:lvl>
    <w:lvl w:ilvl="5" w:tplc="E766E9CC">
      <w:numFmt w:val="bullet"/>
      <w:lvlText w:val="•"/>
      <w:lvlJc w:val="left"/>
      <w:pPr>
        <w:ind w:left="5373" w:hanging="549"/>
      </w:pPr>
      <w:rPr>
        <w:rFonts w:hint="default"/>
        <w:lang w:val="uk-UA" w:eastAsia="en-US" w:bidi="ar-SA"/>
      </w:rPr>
    </w:lvl>
    <w:lvl w:ilvl="6" w:tplc="F482BF72">
      <w:numFmt w:val="bullet"/>
      <w:lvlText w:val="•"/>
      <w:lvlJc w:val="left"/>
      <w:pPr>
        <w:ind w:left="6351" w:hanging="549"/>
      </w:pPr>
      <w:rPr>
        <w:rFonts w:hint="default"/>
        <w:lang w:val="uk-UA" w:eastAsia="en-US" w:bidi="ar-SA"/>
      </w:rPr>
    </w:lvl>
    <w:lvl w:ilvl="7" w:tplc="1CEA9480">
      <w:numFmt w:val="bullet"/>
      <w:lvlText w:val="•"/>
      <w:lvlJc w:val="left"/>
      <w:pPr>
        <w:ind w:left="7330" w:hanging="549"/>
      </w:pPr>
      <w:rPr>
        <w:rFonts w:hint="default"/>
        <w:lang w:val="uk-UA" w:eastAsia="en-US" w:bidi="ar-SA"/>
      </w:rPr>
    </w:lvl>
    <w:lvl w:ilvl="8" w:tplc="67A6C7A4">
      <w:numFmt w:val="bullet"/>
      <w:lvlText w:val="•"/>
      <w:lvlJc w:val="left"/>
      <w:pPr>
        <w:ind w:left="8309" w:hanging="549"/>
      </w:pPr>
      <w:rPr>
        <w:rFonts w:hint="default"/>
        <w:lang w:val="uk-UA" w:eastAsia="en-US" w:bidi="ar-SA"/>
      </w:rPr>
    </w:lvl>
  </w:abstractNum>
  <w:abstractNum w:abstractNumId="21" w15:restartNumberingAfterBreak="0">
    <w:nsid w:val="54FA4B6D"/>
    <w:multiLevelType w:val="hybridMultilevel"/>
    <w:tmpl w:val="C8ECA2B4"/>
    <w:lvl w:ilvl="0" w:tplc="53AEBE10">
      <w:numFmt w:val="bullet"/>
      <w:lvlText w:val="-"/>
      <w:lvlJc w:val="left"/>
      <w:pPr>
        <w:ind w:left="484" w:hanging="195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235A977E">
      <w:numFmt w:val="bullet"/>
      <w:lvlText w:val="•"/>
      <w:lvlJc w:val="left"/>
      <w:pPr>
        <w:ind w:left="1458" w:hanging="195"/>
      </w:pPr>
      <w:rPr>
        <w:rFonts w:hint="default"/>
        <w:lang w:val="uk-UA" w:eastAsia="en-US" w:bidi="ar-SA"/>
      </w:rPr>
    </w:lvl>
    <w:lvl w:ilvl="2" w:tplc="396AEE8C">
      <w:numFmt w:val="bullet"/>
      <w:lvlText w:val="•"/>
      <w:lvlJc w:val="left"/>
      <w:pPr>
        <w:ind w:left="2437" w:hanging="195"/>
      </w:pPr>
      <w:rPr>
        <w:rFonts w:hint="default"/>
        <w:lang w:val="uk-UA" w:eastAsia="en-US" w:bidi="ar-SA"/>
      </w:rPr>
    </w:lvl>
    <w:lvl w:ilvl="3" w:tplc="05B8A822">
      <w:numFmt w:val="bullet"/>
      <w:lvlText w:val="•"/>
      <w:lvlJc w:val="left"/>
      <w:pPr>
        <w:ind w:left="3415" w:hanging="195"/>
      </w:pPr>
      <w:rPr>
        <w:rFonts w:hint="default"/>
        <w:lang w:val="uk-UA" w:eastAsia="en-US" w:bidi="ar-SA"/>
      </w:rPr>
    </w:lvl>
    <w:lvl w:ilvl="4" w:tplc="95845B68">
      <w:numFmt w:val="bullet"/>
      <w:lvlText w:val="•"/>
      <w:lvlJc w:val="left"/>
      <w:pPr>
        <w:ind w:left="4394" w:hanging="195"/>
      </w:pPr>
      <w:rPr>
        <w:rFonts w:hint="default"/>
        <w:lang w:val="uk-UA" w:eastAsia="en-US" w:bidi="ar-SA"/>
      </w:rPr>
    </w:lvl>
    <w:lvl w:ilvl="5" w:tplc="13561F58">
      <w:numFmt w:val="bullet"/>
      <w:lvlText w:val="•"/>
      <w:lvlJc w:val="left"/>
      <w:pPr>
        <w:ind w:left="5373" w:hanging="195"/>
      </w:pPr>
      <w:rPr>
        <w:rFonts w:hint="default"/>
        <w:lang w:val="uk-UA" w:eastAsia="en-US" w:bidi="ar-SA"/>
      </w:rPr>
    </w:lvl>
    <w:lvl w:ilvl="6" w:tplc="C5B4279E">
      <w:numFmt w:val="bullet"/>
      <w:lvlText w:val="•"/>
      <w:lvlJc w:val="left"/>
      <w:pPr>
        <w:ind w:left="6351" w:hanging="195"/>
      </w:pPr>
      <w:rPr>
        <w:rFonts w:hint="default"/>
        <w:lang w:val="uk-UA" w:eastAsia="en-US" w:bidi="ar-SA"/>
      </w:rPr>
    </w:lvl>
    <w:lvl w:ilvl="7" w:tplc="4994372A">
      <w:numFmt w:val="bullet"/>
      <w:lvlText w:val="•"/>
      <w:lvlJc w:val="left"/>
      <w:pPr>
        <w:ind w:left="7330" w:hanging="195"/>
      </w:pPr>
      <w:rPr>
        <w:rFonts w:hint="default"/>
        <w:lang w:val="uk-UA" w:eastAsia="en-US" w:bidi="ar-SA"/>
      </w:rPr>
    </w:lvl>
    <w:lvl w:ilvl="8" w:tplc="BF7A1F04">
      <w:numFmt w:val="bullet"/>
      <w:lvlText w:val="•"/>
      <w:lvlJc w:val="left"/>
      <w:pPr>
        <w:ind w:left="8309" w:hanging="195"/>
      </w:pPr>
      <w:rPr>
        <w:rFonts w:hint="default"/>
        <w:lang w:val="uk-UA" w:eastAsia="en-US" w:bidi="ar-SA"/>
      </w:rPr>
    </w:lvl>
  </w:abstractNum>
  <w:abstractNum w:abstractNumId="22" w15:restartNumberingAfterBreak="0">
    <w:nsid w:val="56AE1BB8"/>
    <w:multiLevelType w:val="hybridMultilevel"/>
    <w:tmpl w:val="36D8757C"/>
    <w:lvl w:ilvl="0" w:tplc="8BC0F062">
      <w:start w:val="1"/>
      <w:numFmt w:val="decimal"/>
      <w:lvlText w:val="%1."/>
      <w:lvlJc w:val="left"/>
      <w:pPr>
        <w:ind w:left="484" w:hanging="286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D2E6C0C">
      <w:numFmt w:val="bullet"/>
      <w:lvlText w:val="•"/>
      <w:lvlJc w:val="left"/>
      <w:pPr>
        <w:ind w:left="1458" w:hanging="286"/>
      </w:pPr>
      <w:rPr>
        <w:rFonts w:hint="default"/>
        <w:lang w:val="uk-UA" w:eastAsia="en-US" w:bidi="ar-SA"/>
      </w:rPr>
    </w:lvl>
    <w:lvl w:ilvl="2" w:tplc="A82E5720">
      <w:numFmt w:val="bullet"/>
      <w:lvlText w:val="•"/>
      <w:lvlJc w:val="left"/>
      <w:pPr>
        <w:ind w:left="2437" w:hanging="286"/>
      </w:pPr>
      <w:rPr>
        <w:rFonts w:hint="default"/>
        <w:lang w:val="uk-UA" w:eastAsia="en-US" w:bidi="ar-SA"/>
      </w:rPr>
    </w:lvl>
    <w:lvl w:ilvl="3" w:tplc="E12E4F5A">
      <w:numFmt w:val="bullet"/>
      <w:lvlText w:val="•"/>
      <w:lvlJc w:val="left"/>
      <w:pPr>
        <w:ind w:left="3415" w:hanging="286"/>
      </w:pPr>
      <w:rPr>
        <w:rFonts w:hint="default"/>
        <w:lang w:val="uk-UA" w:eastAsia="en-US" w:bidi="ar-SA"/>
      </w:rPr>
    </w:lvl>
    <w:lvl w:ilvl="4" w:tplc="BC4EB5D4">
      <w:numFmt w:val="bullet"/>
      <w:lvlText w:val="•"/>
      <w:lvlJc w:val="left"/>
      <w:pPr>
        <w:ind w:left="4394" w:hanging="286"/>
      </w:pPr>
      <w:rPr>
        <w:rFonts w:hint="default"/>
        <w:lang w:val="uk-UA" w:eastAsia="en-US" w:bidi="ar-SA"/>
      </w:rPr>
    </w:lvl>
    <w:lvl w:ilvl="5" w:tplc="F2A8AADA">
      <w:numFmt w:val="bullet"/>
      <w:lvlText w:val="•"/>
      <w:lvlJc w:val="left"/>
      <w:pPr>
        <w:ind w:left="5373" w:hanging="286"/>
      </w:pPr>
      <w:rPr>
        <w:rFonts w:hint="default"/>
        <w:lang w:val="uk-UA" w:eastAsia="en-US" w:bidi="ar-SA"/>
      </w:rPr>
    </w:lvl>
    <w:lvl w:ilvl="6" w:tplc="F63E31A4">
      <w:numFmt w:val="bullet"/>
      <w:lvlText w:val="•"/>
      <w:lvlJc w:val="left"/>
      <w:pPr>
        <w:ind w:left="6351" w:hanging="286"/>
      </w:pPr>
      <w:rPr>
        <w:rFonts w:hint="default"/>
        <w:lang w:val="uk-UA" w:eastAsia="en-US" w:bidi="ar-SA"/>
      </w:rPr>
    </w:lvl>
    <w:lvl w:ilvl="7" w:tplc="B1C4183A">
      <w:numFmt w:val="bullet"/>
      <w:lvlText w:val="•"/>
      <w:lvlJc w:val="left"/>
      <w:pPr>
        <w:ind w:left="7330" w:hanging="286"/>
      </w:pPr>
      <w:rPr>
        <w:rFonts w:hint="default"/>
        <w:lang w:val="uk-UA" w:eastAsia="en-US" w:bidi="ar-SA"/>
      </w:rPr>
    </w:lvl>
    <w:lvl w:ilvl="8" w:tplc="BBDEA504">
      <w:numFmt w:val="bullet"/>
      <w:lvlText w:val="•"/>
      <w:lvlJc w:val="left"/>
      <w:pPr>
        <w:ind w:left="8309" w:hanging="286"/>
      </w:pPr>
      <w:rPr>
        <w:rFonts w:hint="default"/>
        <w:lang w:val="uk-UA" w:eastAsia="en-US" w:bidi="ar-SA"/>
      </w:rPr>
    </w:lvl>
  </w:abstractNum>
  <w:abstractNum w:abstractNumId="23" w15:restartNumberingAfterBreak="0">
    <w:nsid w:val="56B9355F"/>
    <w:multiLevelType w:val="hybridMultilevel"/>
    <w:tmpl w:val="8B3E384C"/>
    <w:lvl w:ilvl="0" w:tplc="0382FF5C">
      <w:start w:val="1"/>
      <w:numFmt w:val="decimal"/>
      <w:lvlText w:val="%1."/>
      <w:lvlJc w:val="left"/>
      <w:pPr>
        <w:ind w:left="484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1A0225D8">
      <w:numFmt w:val="bullet"/>
      <w:lvlText w:val="•"/>
      <w:lvlJc w:val="left"/>
      <w:pPr>
        <w:ind w:left="1458" w:hanging="281"/>
      </w:pPr>
      <w:rPr>
        <w:rFonts w:hint="default"/>
        <w:lang w:val="uk-UA" w:eastAsia="en-US" w:bidi="ar-SA"/>
      </w:rPr>
    </w:lvl>
    <w:lvl w:ilvl="2" w:tplc="5092763C">
      <w:numFmt w:val="bullet"/>
      <w:lvlText w:val="•"/>
      <w:lvlJc w:val="left"/>
      <w:pPr>
        <w:ind w:left="2437" w:hanging="281"/>
      </w:pPr>
      <w:rPr>
        <w:rFonts w:hint="default"/>
        <w:lang w:val="uk-UA" w:eastAsia="en-US" w:bidi="ar-SA"/>
      </w:rPr>
    </w:lvl>
    <w:lvl w:ilvl="3" w:tplc="5736282A">
      <w:numFmt w:val="bullet"/>
      <w:lvlText w:val="•"/>
      <w:lvlJc w:val="left"/>
      <w:pPr>
        <w:ind w:left="3415" w:hanging="281"/>
      </w:pPr>
      <w:rPr>
        <w:rFonts w:hint="default"/>
        <w:lang w:val="uk-UA" w:eastAsia="en-US" w:bidi="ar-SA"/>
      </w:rPr>
    </w:lvl>
    <w:lvl w:ilvl="4" w:tplc="3208B0EA">
      <w:numFmt w:val="bullet"/>
      <w:lvlText w:val="•"/>
      <w:lvlJc w:val="left"/>
      <w:pPr>
        <w:ind w:left="4394" w:hanging="281"/>
      </w:pPr>
      <w:rPr>
        <w:rFonts w:hint="default"/>
        <w:lang w:val="uk-UA" w:eastAsia="en-US" w:bidi="ar-SA"/>
      </w:rPr>
    </w:lvl>
    <w:lvl w:ilvl="5" w:tplc="ACBE8002">
      <w:numFmt w:val="bullet"/>
      <w:lvlText w:val="•"/>
      <w:lvlJc w:val="left"/>
      <w:pPr>
        <w:ind w:left="5373" w:hanging="281"/>
      </w:pPr>
      <w:rPr>
        <w:rFonts w:hint="default"/>
        <w:lang w:val="uk-UA" w:eastAsia="en-US" w:bidi="ar-SA"/>
      </w:rPr>
    </w:lvl>
    <w:lvl w:ilvl="6" w:tplc="640448F2">
      <w:numFmt w:val="bullet"/>
      <w:lvlText w:val="•"/>
      <w:lvlJc w:val="left"/>
      <w:pPr>
        <w:ind w:left="6351" w:hanging="281"/>
      </w:pPr>
      <w:rPr>
        <w:rFonts w:hint="default"/>
        <w:lang w:val="uk-UA" w:eastAsia="en-US" w:bidi="ar-SA"/>
      </w:rPr>
    </w:lvl>
    <w:lvl w:ilvl="7" w:tplc="EFE0E704">
      <w:numFmt w:val="bullet"/>
      <w:lvlText w:val="•"/>
      <w:lvlJc w:val="left"/>
      <w:pPr>
        <w:ind w:left="7330" w:hanging="281"/>
      </w:pPr>
      <w:rPr>
        <w:rFonts w:hint="default"/>
        <w:lang w:val="uk-UA" w:eastAsia="en-US" w:bidi="ar-SA"/>
      </w:rPr>
    </w:lvl>
    <w:lvl w:ilvl="8" w:tplc="0704993A">
      <w:numFmt w:val="bullet"/>
      <w:lvlText w:val="•"/>
      <w:lvlJc w:val="left"/>
      <w:pPr>
        <w:ind w:left="8309" w:hanging="281"/>
      </w:pPr>
      <w:rPr>
        <w:rFonts w:hint="default"/>
        <w:lang w:val="uk-UA" w:eastAsia="en-US" w:bidi="ar-SA"/>
      </w:rPr>
    </w:lvl>
  </w:abstractNum>
  <w:abstractNum w:abstractNumId="24" w15:restartNumberingAfterBreak="0">
    <w:nsid w:val="5D9A2B87"/>
    <w:multiLevelType w:val="hybridMultilevel"/>
    <w:tmpl w:val="44CA8EF4"/>
    <w:lvl w:ilvl="0" w:tplc="942AB4D8">
      <w:start w:val="1"/>
      <w:numFmt w:val="decimal"/>
      <w:lvlText w:val="%1)"/>
      <w:lvlJc w:val="left"/>
      <w:pPr>
        <w:ind w:left="1900" w:hanging="708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59EE7FF0">
      <w:numFmt w:val="bullet"/>
      <w:lvlText w:val="•"/>
      <w:lvlJc w:val="left"/>
      <w:pPr>
        <w:ind w:left="2736" w:hanging="708"/>
      </w:pPr>
      <w:rPr>
        <w:rFonts w:hint="default"/>
        <w:lang w:val="uk-UA" w:eastAsia="en-US" w:bidi="ar-SA"/>
      </w:rPr>
    </w:lvl>
    <w:lvl w:ilvl="2" w:tplc="86D64EDC">
      <w:numFmt w:val="bullet"/>
      <w:lvlText w:val="•"/>
      <w:lvlJc w:val="left"/>
      <w:pPr>
        <w:ind w:left="3573" w:hanging="708"/>
      </w:pPr>
      <w:rPr>
        <w:rFonts w:hint="default"/>
        <w:lang w:val="uk-UA" w:eastAsia="en-US" w:bidi="ar-SA"/>
      </w:rPr>
    </w:lvl>
    <w:lvl w:ilvl="3" w:tplc="B0FA1880">
      <w:numFmt w:val="bullet"/>
      <w:lvlText w:val="•"/>
      <w:lvlJc w:val="left"/>
      <w:pPr>
        <w:ind w:left="4409" w:hanging="708"/>
      </w:pPr>
      <w:rPr>
        <w:rFonts w:hint="default"/>
        <w:lang w:val="uk-UA" w:eastAsia="en-US" w:bidi="ar-SA"/>
      </w:rPr>
    </w:lvl>
    <w:lvl w:ilvl="4" w:tplc="6F84870A">
      <w:numFmt w:val="bullet"/>
      <w:lvlText w:val="•"/>
      <w:lvlJc w:val="left"/>
      <w:pPr>
        <w:ind w:left="5246" w:hanging="708"/>
      </w:pPr>
      <w:rPr>
        <w:rFonts w:hint="default"/>
        <w:lang w:val="uk-UA" w:eastAsia="en-US" w:bidi="ar-SA"/>
      </w:rPr>
    </w:lvl>
    <w:lvl w:ilvl="5" w:tplc="FCF6F62E">
      <w:numFmt w:val="bullet"/>
      <w:lvlText w:val="•"/>
      <w:lvlJc w:val="left"/>
      <w:pPr>
        <w:ind w:left="6083" w:hanging="708"/>
      </w:pPr>
      <w:rPr>
        <w:rFonts w:hint="default"/>
        <w:lang w:val="uk-UA" w:eastAsia="en-US" w:bidi="ar-SA"/>
      </w:rPr>
    </w:lvl>
    <w:lvl w:ilvl="6" w:tplc="CC600E12">
      <w:numFmt w:val="bullet"/>
      <w:lvlText w:val="•"/>
      <w:lvlJc w:val="left"/>
      <w:pPr>
        <w:ind w:left="6919" w:hanging="708"/>
      </w:pPr>
      <w:rPr>
        <w:rFonts w:hint="default"/>
        <w:lang w:val="uk-UA" w:eastAsia="en-US" w:bidi="ar-SA"/>
      </w:rPr>
    </w:lvl>
    <w:lvl w:ilvl="7" w:tplc="0750DE2A">
      <w:numFmt w:val="bullet"/>
      <w:lvlText w:val="•"/>
      <w:lvlJc w:val="left"/>
      <w:pPr>
        <w:ind w:left="7756" w:hanging="708"/>
      </w:pPr>
      <w:rPr>
        <w:rFonts w:hint="default"/>
        <w:lang w:val="uk-UA" w:eastAsia="en-US" w:bidi="ar-SA"/>
      </w:rPr>
    </w:lvl>
    <w:lvl w:ilvl="8" w:tplc="6D68CD3A">
      <w:numFmt w:val="bullet"/>
      <w:lvlText w:val="•"/>
      <w:lvlJc w:val="left"/>
      <w:pPr>
        <w:ind w:left="8593" w:hanging="708"/>
      </w:pPr>
      <w:rPr>
        <w:rFonts w:hint="default"/>
        <w:lang w:val="uk-UA" w:eastAsia="en-US" w:bidi="ar-SA"/>
      </w:rPr>
    </w:lvl>
  </w:abstractNum>
  <w:abstractNum w:abstractNumId="25" w15:restartNumberingAfterBreak="0">
    <w:nsid w:val="5E121105"/>
    <w:multiLevelType w:val="hybridMultilevel"/>
    <w:tmpl w:val="483EFA8C"/>
    <w:lvl w:ilvl="0" w:tplc="5ADC2AB6">
      <w:start w:val="1"/>
      <w:numFmt w:val="decimal"/>
      <w:lvlText w:val="%1."/>
      <w:lvlJc w:val="left"/>
      <w:pPr>
        <w:ind w:left="484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0BAE5060">
      <w:numFmt w:val="bullet"/>
      <w:lvlText w:val="•"/>
      <w:lvlJc w:val="left"/>
      <w:pPr>
        <w:ind w:left="1458" w:hanging="281"/>
      </w:pPr>
      <w:rPr>
        <w:rFonts w:hint="default"/>
        <w:lang w:val="uk-UA" w:eastAsia="en-US" w:bidi="ar-SA"/>
      </w:rPr>
    </w:lvl>
    <w:lvl w:ilvl="2" w:tplc="D4287EC6">
      <w:numFmt w:val="bullet"/>
      <w:lvlText w:val="•"/>
      <w:lvlJc w:val="left"/>
      <w:pPr>
        <w:ind w:left="2437" w:hanging="281"/>
      </w:pPr>
      <w:rPr>
        <w:rFonts w:hint="default"/>
        <w:lang w:val="uk-UA" w:eastAsia="en-US" w:bidi="ar-SA"/>
      </w:rPr>
    </w:lvl>
    <w:lvl w:ilvl="3" w:tplc="D4D2F512">
      <w:numFmt w:val="bullet"/>
      <w:lvlText w:val="•"/>
      <w:lvlJc w:val="left"/>
      <w:pPr>
        <w:ind w:left="3415" w:hanging="281"/>
      </w:pPr>
      <w:rPr>
        <w:rFonts w:hint="default"/>
        <w:lang w:val="uk-UA" w:eastAsia="en-US" w:bidi="ar-SA"/>
      </w:rPr>
    </w:lvl>
    <w:lvl w:ilvl="4" w:tplc="7812D054">
      <w:numFmt w:val="bullet"/>
      <w:lvlText w:val="•"/>
      <w:lvlJc w:val="left"/>
      <w:pPr>
        <w:ind w:left="4394" w:hanging="281"/>
      </w:pPr>
      <w:rPr>
        <w:rFonts w:hint="default"/>
        <w:lang w:val="uk-UA" w:eastAsia="en-US" w:bidi="ar-SA"/>
      </w:rPr>
    </w:lvl>
    <w:lvl w:ilvl="5" w:tplc="9BEA0C00">
      <w:numFmt w:val="bullet"/>
      <w:lvlText w:val="•"/>
      <w:lvlJc w:val="left"/>
      <w:pPr>
        <w:ind w:left="5373" w:hanging="281"/>
      </w:pPr>
      <w:rPr>
        <w:rFonts w:hint="default"/>
        <w:lang w:val="uk-UA" w:eastAsia="en-US" w:bidi="ar-SA"/>
      </w:rPr>
    </w:lvl>
    <w:lvl w:ilvl="6" w:tplc="979A95CC">
      <w:numFmt w:val="bullet"/>
      <w:lvlText w:val="•"/>
      <w:lvlJc w:val="left"/>
      <w:pPr>
        <w:ind w:left="6351" w:hanging="281"/>
      </w:pPr>
      <w:rPr>
        <w:rFonts w:hint="default"/>
        <w:lang w:val="uk-UA" w:eastAsia="en-US" w:bidi="ar-SA"/>
      </w:rPr>
    </w:lvl>
    <w:lvl w:ilvl="7" w:tplc="2A7AECEE">
      <w:numFmt w:val="bullet"/>
      <w:lvlText w:val="•"/>
      <w:lvlJc w:val="left"/>
      <w:pPr>
        <w:ind w:left="7330" w:hanging="281"/>
      </w:pPr>
      <w:rPr>
        <w:rFonts w:hint="default"/>
        <w:lang w:val="uk-UA" w:eastAsia="en-US" w:bidi="ar-SA"/>
      </w:rPr>
    </w:lvl>
    <w:lvl w:ilvl="8" w:tplc="FE1E54FC">
      <w:numFmt w:val="bullet"/>
      <w:lvlText w:val="•"/>
      <w:lvlJc w:val="left"/>
      <w:pPr>
        <w:ind w:left="8309" w:hanging="281"/>
      </w:pPr>
      <w:rPr>
        <w:rFonts w:hint="default"/>
        <w:lang w:val="uk-UA" w:eastAsia="en-US" w:bidi="ar-SA"/>
      </w:rPr>
    </w:lvl>
  </w:abstractNum>
  <w:abstractNum w:abstractNumId="26" w15:restartNumberingAfterBreak="0">
    <w:nsid w:val="601C6C6B"/>
    <w:multiLevelType w:val="hybridMultilevel"/>
    <w:tmpl w:val="3106429E"/>
    <w:lvl w:ilvl="0" w:tplc="28FCDA80">
      <w:numFmt w:val="bullet"/>
      <w:lvlText w:val="–"/>
      <w:lvlJc w:val="left"/>
      <w:pPr>
        <w:ind w:left="484" w:hanging="269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6E49718">
      <w:numFmt w:val="bullet"/>
      <w:lvlText w:val="•"/>
      <w:lvlJc w:val="left"/>
      <w:pPr>
        <w:ind w:left="1458" w:hanging="269"/>
      </w:pPr>
      <w:rPr>
        <w:rFonts w:hint="default"/>
        <w:lang w:val="uk-UA" w:eastAsia="en-US" w:bidi="ar-SA"/>
      </w:rPr>
    </w:lvl>
    <w:lvl w:ilvl="2" w:tplc="02724D8A">
      <w:numFmt w:val="bullet"/>
      <w:lvlText w:val="•"/>
      <w:lvlJc w:val="left"/>
      <w:pPr>
        <w:ind w:left="2437" w:hanging="269"/>
      </w:pPr>
      <w:rPr>
        <w:rFonts w:hint="default"/>
        <w:lang w:val="uk-UA" w:eastAsia="en-US" w:bidi="ar-SA"/>
      </w:rPr>
    </w:lvl>
    <w:lvl w:ilvl="3" w:tplc="FDF8A360">
      <w:numFmt w:val="bullet"/>
      <w:lvlText w:val="•"/>
      <w:lvlJc w:val="left"/>
      <w:pPr>
        <w:ind w:left="3415" w:hanging="269"/>
      </w:pPr>
      <w:rPr>
        <w:rFonts w:hint="default"/>
        <w:lang w:val="uk-UA" w:eastAsia="en-US" w:bidi="ar-SA"/>
      </w:rPr>
    </w:lvl>
    <w:lvl w:ilvl="4" w:tplc="4978059E">
      <w:numFmt w:val="bullet"/>
      <w:lvlText w:val="•"/>
      <w:lvlJc w:val="left"/>
      <w:pPr>
        <w:ind w:left="4394" w:hanging="269"/>
      </w:pPr>
      <w:rPr>
        <w:rFonts w:hint="default"/>
        <w:lang w:val="uk-UA" w:eastAsia="en-US" w:bidi="ar-SA"/>
      </w:rPr>
    </w:lvl>
    <w:lvl w:ilvl="5" w:tplc="F8546796">
      <w:numFmt w:val="bullet"/>
      <w:lvlText w:val="•"/>
      <w:lvlJc w:val="left"/>
      <w:pPr>
        <w:ind w:left="5373" w:hanging="269"/>
      </w:pPr>
      <w:rPr>
        <w:rFonts w:hint="default"/>
        <w:lang w:val="uk-UA" w:eastAsia="en-US" w:bidi="ar-SA"/>
      </w:rPr>
    </w:lvl>
    <w:lvl w:ilvl="6" w:tplc="8142538E">
      <w:numFmt w:val="bullet"/>
      <w:lvlText w:val="•"/>
      <w:lvlJc w:val="left"/>
      <w:pPr>
        <w:ind w:left="6351" w:hanging="269"/>
      </w:pPr>
      <w:rPr>
        <w:rFonts w:hint="default"/>
        <w:lang w:val="uk-UA" w:eastAsia="en-US" w:bidi="ar-SA"/>
      </w:rPr>
    </w:lvl>
    <w:lvl w:ilvl="7" w:tplc="FD52E680">
      <w:numFmt w:val="bullet"/>
      <w:lvlText w:val="•"/>
      <w:lvlJc w:val="left"/>
      <w:pPr>
        <w:ind w:left="7330" w:hanging="269"/>
      </w:pPr>
      <w:rPr>
        <w:rFonts w:hint="default"/>
        <w:lang w:val="uk-UA" w:eastAsia="en-US" w:bidi="ar-SA"/>
      </w:rPr>
    </w:lvl>
    <w:lvl w:ilvl="8" w:tplc="488C7F74">
      <w:numFmt w:val="bullet"/>
      <w:lvlText w:val="•"/>
      <w:lvlJc w:val="left"/>
      <w:pPr>
        <w:ind w:left="8309" w:hanging="269"/>
      </w:pPr>
      <w:rPr>
        <w:rFonts w:hint="default"/>
        <w:lang w:val="uk-UA" w:eastAsia="en-US" w:bidi="ar-SA"/>
      </w:rPr>
    </w:lvl>
  </w:abstractNum>
  <w:abstractNum w:abstractNumId="27" w15:restartNumberingAfterBreak="0">
    <w:nsid w:val="61A96540"/>
    <w:multiLevelType w:val="hybridMultilevel"/>
    <w:tmpl w:val="36EC5302"/>
    <w:lvl w:ilvl="0" w:tplc="F5266CA6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1F4B4F0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D65AD0F0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28CEC10E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C49E8870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A2B8FB44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0A1AD04E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FE9677E2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81C270B6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28" w15:restartNumberingAfterBreak="0">
    <w:nsid w:val="6ABA30CB"/>
    <w:multiLevelType w:val="hybridMultilevel"/>
    <w:tmpl w:val="294A657A"/>
    <w:lvl w:ilvl="0" w:tplc="98D81F84">
      <w:start w:val="1"/>
      <w:numFmt w:val="decimal"/>
      <w:lvlText w:val="%1)"/>
      <w:lvlJc w:val="left"/>
      <w:pPr>
        <w:ind w:left="484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DCC1272">
      <w:numFmt w:val="bullet"/>
      <w:lvlText w:val="•"/>
      <w:lvlJc w:val="left"/>
      <w:pPr>
        <w:ind w:left="1458" w:hanging="305"/>
      </w:pPr>
      <w:rPr>
        <w:rFonts w:hint="default"/>
        <w:lang w:val="uk-UA" w:eastAsia="en-US" w:bidi="ar-SA"/>
      </w:rPr>
    </w:lvl>
    <w:lvl w:ilvl="2" w:tplc="F70AD718">
      <w:numFmt w:val="bullet"/>
      <w:lvlText w:val="•"/>
      <w:lvlJc w:val="left"/>
      <w:pPr>
        <w:ind w:left="2437" w:hanging="305"/>
      </w:pPr>
      <w:rPr>
        <w:rFonts w:hint="default"/>
        <w:lang w:val="uk-UA" w:eastAsia="en-US" w:bidi="ar-SA"/>
      </w:rPr>
    </w:lvl>
    <w:lvl w:ilvl="3" w:tplc="61D23BD0">
      <w:numFmt w:val="bullet"/>
      <w:lvlText w:val="•"/>
      <w:lvlJc w:val="left"/>
      <w:pPr>
        <w:ind w:left="3415" w:hanging="305"/>
      </w:pPr>
      <w:rPr>
        <w:rFonts w:hint="default"/>
        <w:lang w:val="uk-UA" w:eastAsia="en-US" w:bidi="ar-SA"/>
      </w:rPr>
    </w:lvl>
    <w:lvl w:ilvl="4" w:tplc="F83CD80A">
      <w:numFmt w:val="bullet"/>
      <w:lvlText w:val="•"/>
      <w:lvlJc w:val="left"/>
      <w:pPr>
        <w:ind w:left="4394" w:hanging="305"/>
      </w:pPr>
      <w:rPr>
        <w:rFonts w:hint="default"/>
        <w:lang w:val="uk-UA" w:eastAsia="en-US" w:bidi="ar-SA"/>
      </w:rPr>
    </w:lvl>
    <w:lvl w:ilvl="5" w:tplc="9A961678">
      <w:numFmt w:val="bullet"/>
      <w:lvlText w:val="•"/>
      <w:lvlJc w:val="left"/>
      <w:pPr>
        <w:ind w:left="5373" w:hanging="305"/>
      </w:pPr>
      <w:rPr>
        <w:rFonts w:hint="default"/>
        <w:lang w:val="uk-UA" w:eastAsia="en-US" w:bidi="ar-SA"/>
      </w:rPr>
    </w:lvl>
    <w:lvl w:ilvl="6" w:tplc="5344E232">
      <w:numFmt w:val="bullet"/>
      <w:lvlText w:val="•"/>
      <w:lvlJc w:val="left"/>
      <w:pPr>
        <w:ind w:left="6351" w:hanging="305"/>
      </w:pPr>
      <w:rPr>
        <w:rFonts w:hint="default"/>
        <w:lang w:val="uk-UA" w:eastAsia="en-US" w:bidi="ar-SA"/>
      </w:rPr>
    </w:lvl>
    <w:lvl w:ilvl="7" w:tplc="252A1564">
      <w:numFmt w:val="bullet"/>
      <w:lvlText w:val="•"/>
      <w:lvlJc w:val="left"/>
      <w:pPr>
        <w:ind w:left="7330" w:hanging="305"/>
      </w:pPr>
      <w:rPr>
        <w:rFonts w:hint="default"/>
        <w:lang w:val="uk-UA" w:eastAsia="en-US" w:bidi="ar-SA"/>
      </w:rPr>
    </w:lvl>
    <w:lvl w:ilvl="8" w:tplc="E31C4A72">
      <w:numFmt w:val="bullet"/>
      <w:lvlText w:val="•"/>
      <w:lvlJc w:val="left"/>
      <w:pPr>
        <w:ind w:left="8309" w:hanging="305"/>
      </w:pPr>
      <w:rPr>
        <w:rFonts w:hint="default"/>
        <w:lang w:val="uk-UA" w:eastAsia="en-US" w:bidi="ar-SA"/>
      </w:rPr>
    </w:lvl>
  </w:abstractNum>
  <w:abstractNum w:abstractNumId="29" w15:restartNumberingAfterBreak="0">
    <w:nsid w:val="6D87134A"/>
    <w:multiLevelType w:val="multilevel"/>
    <w:tmpl w:val="99EC8640"/>
    <w:lvl w:ilvl="0">
      <w:start w:val="2"/>
      <w:numFmt w:val="decimal"/>
      <w:lvlText w:val="%1"/>
      <w:lvlJc w:val="left"/>
      <w:pPr>
        <w:ind w:left="15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42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8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3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7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4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1" w:hanging="492"/>
      </w:pPr>
      <w:rPr>
        <w:rFonts w:hint="default"/>
        <w:lang w:val="uk-UA" w:eastAsia="en-US" w:bidi="ar-SA"/>
      </w:rPr>
    </w:lvl>
  </w:abstractNum>
  <w:abstractNum w:abstractNumId="30" w15:restartNumberingAfterBreak="0">
    <w:nsid w:val="6E1D0D35"/>
    <w:multiLevelType w:val="hybridMultilevel"/>
    <w:tmpl w:val="DB94748A"/>
    <w:lvl w:ilvl="0" w:tplc="669E2E70">
      <w:start w:val="1"/>
      <w:numFmt w:val="decimal"/>
      <w:lvlText w:val="(%1)"/>
      <w:lvlJc w:val="left"/>
      <w:pPr>
        <w:ind w:left="484" w:hanging="39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00F04156">
      <w:numFmt w:val="bullet"/>
      <w:lvlText w:val="•"/>
      <w:lvlJc w:val="left"/>
      <w:pPr>
        <w:ind w:left="1458" w:hanging="399"/>
      </w:pPr>
      <w:rPr>
        <w:rFonts w:hint="default"/>
        <w:lang w:val="uk-UA" w:eastAsia="en-US" w:bidi="ar-SA"/>
      </w:rPr>
    </w:lvl>
    <w:lvl w:ilvl="2" w:tplc="0D748122">
      <w:numFmt w:val="bullet"/>
      <w:lvlText w:val="•"/>
      <w:lvlJc w:val="left"/>
      <w:pPr>
        <w:ind w:left="2437" w:hanging="399"/>
      </w:pPr>
      <w:rPr>
        <w:rFonts w:hint="default"/>
        <w:lang w:val="uk-UA" w:eastAsia="en-US" w:bidi="ar-SA"/>
      </w:rPr>
    </w:lvl>
    <w:lvl w:ilvl="3" w:tplc="63A8A1D6">
      <w:numFmt w:val="bullet"/>
      <w:lvlText w:val="•"/>
      <w:lvlJc w:val="left"/>
      <w:pPr>
        <w:ind w:left="3415" w:hanging="399"/>
      </w:pPr>
      <w:rPr>
        <w:rFonts w:hint="default"/>
        <w:lang w:val="uk-UA" w:eastAsia="en-US" w:bidi="ar-SA"/>
      </w:rPr>
    </w:lvl>
    <w:lvl w:ilvl="4" w:tplc="11BA5B78">
      <w:numFmt w:val="bullet"/>
      <w:lvlText w:val="•"/>
      <w:lvlJc w:val="left"/>
      <w:pPr>
        <w:ind w:left="4394" w:hanging="399"/>
      </w:pPr>
      <w:rPr>
        <w:rFonts w:hint="default"/>
        <w:lang w:val="uk-UA" w:eastAsia="en-US" w:bidi="ar-SA"/>
      </w:rPr>
    </w:lvl>
    <w:lvl w:ilvl="5" w:tplc="A3465A9E">
      <w:numFmt w:val="bullet"/>
      <w:lvlText w:val="•"/>
      <w:lvlJc w:val="left"/>
      <w:pPr>
        <w:ind w:left="5373" w:hanging="399"/>
      </w:pPr>
      <w:rPr>
        <w:rFonts w:hint="default"/>
        <w:lang w:val="uk-UA" w:eastAsia="en-US" w:bidi="ar-SA"/>
      </w:rPr>
    </w:lvl>
    <w:lvl w:ilvl="6" w:tplc="E0DE35DA">
      <w:numFmt w:val="bullet"/>
      <w:lvlText w:val="•"/>
      <w:lvlJc w:val="left"/>
      <w:pPr>
        <w:ind w:left="6351" w:hanging="399"/>
      </w:pPr>
      <w:rPr>
        <w:rFonts w:hint="default"/>
        <w:lang w:val="uk-UA" w:eastAsia="en-US" w:bidi="ar-SA"/>
      </w:rPr>
    </w:lvl>
    <w:lvl w:ilvl="7" w:tplc="797E4230">
      <w:numFmt w:val="bullet"/>
      <w:lvlText w:val="•"/>
      <w:lvlJc w:val="left"/>
      <w:pPr>
        <w:ind w:left="7330" w:hanging="399"/>
      </w:pPr>
      <w:rPr>
        <w:rFonts w:hint="default"/>
        <w:lang w:val="uk-UA" w:eastAsia="en-US" w:bidi="ar-SA"/>
      </w:rPr>
    </w:lvl>
    <w:lvl w:ilvl="8" w:tplc="8E04B5BC">
      <w:numFmt w:val="bullet"/>
      <w:lvlText w:val="•"/>
      <w:lvlJc w:val="left"/>
      <w:pPr>
        <w:ind w:left="8309" w:hanging="399"/>
      </w:pPr>
      <w:rPr>
        <w:rFonts w:hint="default"/>
        <w:lang w:val="uk-UA" w:eastAsia="en-US" w:bidi="ar-SA"/>
      </w:rPr>
    </w:lvl>
  </w:abstractNum>
  <w:abstractNum w:abstractNumId="31" w15:restartNumberingAfterBreak="0">
    <w:nsid w:val="71AF16C4"/>
    <w:multiLevelType w:val="hybridMultilevel"/>
    <w:tmpl w:val="21729AC0"/>
    <w:lvl w:ilvl="0" w:tplc="1E0C27E6">
      <w:start w:val="10"/>
      <w:numFmt w:val="decimal"/>
      <w:lvlText w:val="%1."/>
      <w:lvlJc w:val="left"/>
      <w:pPr>
        <w:ind w:left="1628" w:hanging="43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3C61B94">
      <w:numFmt w:val="bullet"/>
      <w:lvlText w:val="•"/>
      <w:lvlJc w:val="left"/>
      <w:pPr>
        <w:ind w:left="2484" w:hanging="436"/>
      </w:pPr>
      <w:rPr>
        <w:rFonts w:hint="default"/>
        <w:lang w:val="uk-UA" w:eastAsia="en-US" w:bidi="ar-SA"/>
      </w:rPr>
    </w:lvl>
    <w:lvl w:ilvl="2" w:tplc="3E525B52">
      <w:numFmt w:val="bullet"/>
      <w:lvlText w:val="•"/>
      <w:lvlJc w:val="left"/>
      <w:pPr>
        <w:ind w:left="3349" w:hanging="436"/>
      </w:pPr>
      <w:rPr>
        <w:rFonts w:hint="default"/>
        <w:lang w:val="uk-UA" w:eastAsia="en-US" w:bidi="ar-SA"/>
      </w:rPr>
    </w:lvl>
    <w:lvl w:ilvl="3" w:tplc="E5B85BD0">
      <w:numFmt w:val="bullet"/>
      <w:lvlText w:val="•"/>
      <w:lvlJc w:val="left"/>
      <w:pPr>
        <w:ind w:left="4213" w:hanging="436"/>
      </w:pPr>
      <w:rPr>
        <w:rFonts w:hint="default"/>
        <w:lang w:val="uk-UA" w:eastAsia="en-US" w:bidi="ar-SA"/>
      </w:rPr>
    </w:lvl>
    <w:lvl w:ilvl="4" w:tplc="CCAA2234">
      <w:numFmt w:val="bullet"/>
      <w:lvlText w:val="•"/>
      <w:lvlJc w:val="left"/>
      <w:pPr>
        <w:ind w:left="5078" w:hanging="436"/>
      </w:pPr>
      <w:rPr>
        <w:rFonts w:hint="default"/>
        <w:lang w:val="uk-UA" w:eastAsia="en-US" w:bidi="ar-SA"/>
      </w:rPr>
    </w:lvl>
    <w:lvl w:ilvl="5" w:tplc="75D02A56">
      <w:numFmt w:val="bullet"/>
      <w:lvlText w:val="•"/>
      <w:lvlJc w:val="left"/>
      <w:pPr>
        <w:ind w:left="5943" w:hanging="436"/>
      </w:pPr>
      <w:rPr>
        <w:rFonts w:hint="default"/>
        <w:lang w:val="uk-UA" w:eastAsia="en-US" w:bidi="ar-SA"/>
      </w:rPr>
    </w:lvl>
    <w:lvl w:ilvl="6" w:tplc="7AB034E2">
      <w:numFmt w:val="bullet"/>
      <w:lvlText w:val="•"/>
      <w:lvlJc w:val="left"/>
      <w:pPr>
        <w:ind w:left="6807" w:hanging="436"/>
      </w:pPr>
      <w:rPr>
        <w:rFonts w:hint="default"/>
        <w:lang w:val="uk-UA" w:eastAsia="en-US" w:bidi="ar-SA"/>
      </w:rPr>
    </w:lvl>
    <w:lvl w:ilvl="7" w:tplc="2D36D900">
      <w:numFmt w:val="bullet"/>
      <w:lvlText w:val="•"/>
      <w:lvlJc w:val="left"/>
      <w:pPr>
        <w:ind w:left="7672" w:hanging="436"/>
      </w:pPr>
      <w:rPr>
        <w:rFonts w:hint="default"/>
        <w:lang w:val="uk-UA" w:eastAsia="en-US" w:bidi="ar-SA"/>
      </w:rPr>
    </w:lvl>
    <w:lvl w:ilvl="8" w:tplc="4C9426EC">
      <w:numFmt w:val="bullet"/>
      <w:lvlText w:val="•"/>
      <w:lvlJc w:val="left"/>
      <w:pPr>
        <w:ind w:left="8537" w:hanging="436"/>
      </w:pPr>
      <w:rPr>
        <w:rFonts w:hint="default"/>
        <w:lang w:val="uk-UA" w:eastAsia="en-US" w:bidi="ar-SA"/>
      </w:rPr>
    </w:lvl>
  </w:abstractNum>
  <w:abstractNum w:abstractNumId="32" w15:restartNumberingAfterBreak="0">
    <w:nsid w:val="726731F6"/>
    <w:multiLevelType w:val="multilevel"/>
    <w:tmpl w:val="B11069AE"/>
    <w:lvl w:ilvl="0">
      <w:start w:val="1"/>
      <w:numFmt w:val="decimal"/>
      <w:lvlText w:val="%1"/>
      <w:lvlJc w:val="left"/>
      <w:pPr>
        <w:ind w:left="4617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4617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5749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6313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6878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744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8007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572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9137" w:hanging="493"/>
      </w:pPr>
      <w:rPr>
        <w:rFonts w:hint="default"/>
        <w:lang w:val="uk-UA" w:eastAsia="en-US" w:bidi="ar-SA"/>
      </w:rPr>
    </w:lvl>
  </w:abstractNum>
  <w:abstractNum w:abstractNumId="33" w15:restartNumberingAfterBreak="0">
    <w:nsid w:val="73961BAA"/>
    <w:multiLevelType w:val="multilevel"/>
    <w:tmpl w:val="C47C778E"/>
    <w:lvl w:ilvl="0">
      <w:start w:val="3"/>
      <w:numFmt w:val="decimal"/>
      <w:lvlText w:val="%1"/>
      <w:lvlJc w:val="left"/>
      <w:pPr>
        <w:ind w:left="1542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42" w:hanging="49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85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57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030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90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75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648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21" w:hanging="492"/>
      </w:pPr>
      <w:rPr>
        <w:rFonts w:hint="default"/>
        <w:lang w:val="uk-UA" w:eastAsia="en-US" w:bidi="ar-SA"/>
      </w:rPr>
    </w:lvl>
  </w:abstractNum>
  <w:num w:numId="1">
    <w:abstractNumId w:val="22"/>
  </w:num>
  <w:num w:numId="2">
    <w:abstractNumId w:val="2"/>
  </w:num>
  <w:num w:numId="3">
    <w:abstractNumId w:val="31"/>
  </w:num>
  <w:num w:numId="4">
    <w:abstractNumId w:val="11"/>
  </w:num>
  <w:num w:numId="5">
    <w:abstractNumId w:val="5"/>
  </w:num>
  <w:num w:numId="6">
    <w:abstractNumId w:val="24"/>
  </w:num>
  <w:num w:numId="7">
    <w:abstractNumId w:val="30"/>
  </w:num>
  <w:num w:numId="8">
    <w:abstractNumId w:val="17"/>
  </w:num>
  <w:num w:numId="9">
    <w:abstractNumId w:val="9"/>
  </w:num>
  <w:num w:numId="10">
    <w:abstractNumId w:val="12"/>
  </w:num>
  <w:num w:numId="11">
    <w:abstractNumId w:val="13"/>
  </w:num>
  <w:num w:numId="12">
    <w:abstractNumId w:val="23"/>
  </w:num>
  <w:num w:numId="13">
    <w:abstractNumId w:val="26"/>
  </w:num>
  <w:num w:numId="14">
    <w:abstractNumId w:val="33"/>
  </w:num>
  <w:num w:numId="15">
    <w:abstractNumId w:val="4"/>
  </w:num>
  <w:num w:numId="16">
    <w:abstractNumId w:val="27"/>
  </w:num>
  <w:num w:numId="17">
    <w:abstractNumId w:val="7"/>
  </w:num>
  <w:num w:numId="18">
    <w:abstractNumId w:val="0"/>
  </w:num>
  <w:num w:numId="19">
    <w:abstractNumId w:val="1"/>
  </w:num>
  <w:num w:numId="20">
    <w:abstractNumId w:val="6"/>
  </w:num>
  <w:num w:numId="21">
    <w:abstractNumId w:val="25"/>
  </w:num>
  <w:num w:numId="22">
    <w:abstractNumId w:val="19"/>
  </w:num>
  <w:num w:numId="23">
    <w:abstractNumId w:val="29"/>
  </w:num>
  <w:num w:numId="24">
    <w:abstractNumId w:val="28"/>
  </w:num>
  <w:num w:numId="25">
    <w:abstractNumId w:val="16"/>
  </w:num>
  <w:num w:numId="26">
    <w:abstractNumId w:val="14"/>
  </w:num>
  <w:num w:numId="27">
    <w:abstractNumId w:val="20"/>
  </w:num>
  <w:num w:numId="28">
    <w:abstractNumId w:val="10"/>
  </w:num>
  <w:num w:numId="29">
    <w:abstractNumId w:val="21"/>
  </w:num>
  <w:num w:numId="30">
    <w:abstractNumId w:val="8"/>
  </w:num>
  <w:num w:numId="31">
    <w:abstractNumId w:val="32"/>
  </w:num>
  <w:num w:numId="32">
    <w:abstractNumId w:val="18"/>
  </w:num>
  <w:num w:numId="33">
    <w:abstractNumId w:val="15"/>
  </w:num>
  <w:num w:numId="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44D"/>
    <w:rsid w:val="001C465F"/>
    <w:rsid w:val="0079750E"/>
    <w:rsid w:val="00F31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15EDD4DB-72AE-4231-86F8-0ECCADFEB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uiPriority w:val="1"/>
    <w:qFormat/>
    <w:pPr>
      <w:spacing w:before="89"/>
      <w:ind w:left="91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1"/>
      <w:ind w:left="120"/>
      <w:jc w:val="center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60"/>
      <w:ind w:left="484"/>
    </w:pPr>
    <w:rPr>
      <w:b/>
      <w:bCs/>
      <w:sz w:val="28"/>
      <w:szCs w:val="28"/>
    </w:rPr>
  </w:style>
  <w:style w:type="paragraph" w:styleId="3">
    <w:name w:val="toc 3"/>
    <w:basedOn w:val="a"/>
    <w:uiPriority w:val="1"/>
    <w:qFormat/>
    <w:pPr>
      <w:spacing w:before="160"/>
      <w:ind w:left="976" w:hanging="493"/>
    </w:pPr>
    <w:rPr>
      <w:sz w:val="28"/>
      <w:szCs w:val="28"/>
    </w:rPr>
  </w:style>
  <w:style w:type="paragraph" w:styleId="4">
    <w:name w:val="toc 4"/>
    <w:basedOn w:val="a"/>
    <w:uiPriority w:val="1"/>
    <w:qFormat/>
    <w:pPr>
      <w:spacing w:before="161"/>
      <w:ind w:left="911"/>
    </w:pPr>
    <w:rPr>
      <w:sz w:val="28"/>
      <w:szCs w:val="28"/>
    </w:rPr>
  </w:style>
  <w:style w:type="paragraph" w:styleId="5">
    <w:name w:val="toc 5"/>
    <w:basedOn w:val="a"/>
    <w:uiPriority w:val="1"/>
    <w:qFormat/>
    <w:pPr>
      <w:spacing w:before="155"/>
      <w:ind w:left="2044"/>
    </w:pPr>
    <w:rPr>
      <w:b/>
      <w:bCs/>
      <w:sz w:val="28"/>
      <w:szCs w:val="28"/>
    </w:rPr>
  </w:style>
  <w:style w:type="paragraph" w:styleId="a3">
    <w:name w:val="Body Text"/>
    <w:basedOn w:val="a"/>
    <w:uiPriority w:val="1"/>
    <w:qFormat/>
    <w:pPr>
      <w:ind w:left="484"/>
      <w:jc w:val="both"/>
    </w:pPr>
    <w:rPr>
      <w:sz w:val="28"/>
      <w:szCs w:val="28"/>
    </w:rPr>
  </w:style>
  <w:style w:type="paragraph" w:styleId="a4">
    <w:name w:val="List Paragraph"/>
    <w:basedOn w:val="a"/>
    <w:uiPriority w:val="1"/>
    <w:qFormat/>
    <w:pPr>
      <w:ind w:left="484" w:firstLine="566"/>
      <w:jc w:val="both"/>
    </w:pPr>
  </w:style>
  <w:style w:type="paragraph" w:customStyle="1" w:styleId="TableParagraph">
    <w:name w:val="Table Paragraph"/>
    <w:basedOn w:val="a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zakon5.rada.gov.ua/laws/show/4038-12/" TargetMode="External"/><Relationship Id="rId18" Type="http://schemas.openxmlformats.org/officeDocument/2006/relationships/hyperlink" Target="https://reyestr.court.gov.ua/Review/83381873/" TargetMode="External"/><Relationship Id="rId26" Type="http://schemas.openxmlformats.org/officeDocument/2006/relationships/hyperlink" Target="https://reyestr.court.gov.ua/Review/89436469" TargetMode="External"/><Relationship Id="rId39" Type="http://schemas.openxmlformats.org/officeDocument/2006/relationships/hyperlink" Target="https://reyestr.court.gov.ua/Review/91796284/" TargetMode="External"/><Relationship Id="rId21" Type="http://schemas.openxmlformats.org/officeDocument/2006/relationships/hyperlink" Target="https://reyestr.court.gov.ua/Review/68300178/" TargetMode="External"/><Relationship Id="rId34" Type="http://schemas.openxmlformats.org/officeDocument/2006/relationships/hyperlink" Target="https://reyestr.court.gov.ua/Review/80439832" TargetMode="External"/><Relationship Id="rId42" Type="http://schemas.openxmlformats.org/officeDocument/2006/relationships/hyperlink" Target="https://reyestr.court.gov.ua/Review/74679187" TargetMode="External"/><Relationship Id="rId47" Type="http://schemas.openxmlformats.org/officeDocument/2006/relationships/hyperlink" Target="https://reyestr.court.gov.ua/Review/90823974/" TargetMode="External"/><Relationship Id="rId50" Type="http://schemas.openxmlformats.org/officeDocument/2006/relationships/hyperlink" Target="https://reyestr.court.gov.ua/Review/87588085" TargetMode="External"/><Relationship Id="rId55" Type="http://schemas.openxmlformats.org/officeDocument/2006/relationships/hyperlink" Target="https://www.radiosvoboda.org/a/news-ponad-tysyachu-osib-zasudyly-z-2014-za-zlochyny-proty-ukrainy/30483907.html/" TargetMode="External"/><Relationship Id="rId63" Type="http://schemas.openxmlformats.org/officeDocument/2006/relationships/hyperlink" Target="https://jvestnik-sss.donnu.edu.ua/index" TargetMode="External"/><Relationship Id="rId68" Type="http://schemas.openxmlformats.org/officeDocument/2006/relationships/hyperlink" Target="http://www.dict.t-mm.ru/enc_sl/" TargetMode="Externa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elib.bsu.by/bitstream/123456789/110350/1/&#1042;&#1080;&#1085;&#1086;&#1075;&#1088;&#1072;&#1076;&#1086;&#1074;&#1072;%20&#1045;.&#1040;.%20&#1070;&#1056;&#1051;&#1048;&#1053;&#1043;&#1042;&#1048;&#1057;&#1058;&#1048;&#1050;&#1040;.%20&#1054;&#1055;&#1056;&#1045;&#1044;&#1045;&#1051;&#1045;&#1053;&#1048;&#1045;%20&#1048;%20&#1048;&#1057;&#1058;&#1054;&#1056;&#1048;&#1071;%2C%20&#1057;&#1042;&#1054;&#1049;&#1057;&#1058;&#1042;&#1040;%20&#1048;%20&#1047;&#1040;&#1044;&#1040;&#1063;&#1048;.pdf/" TargetMode="External"/><Relationship Id="rId29" Type="http://schemas.openxmlformats.org/officeDocument/2006/relationships/hyperlink" Target="https://reyestr.court.gov.ua/Review/91237610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baganets.com/blogs-baganets/zagalnii-stan-zlochinnost-ta-protid-i-na-123.html/" TargetMode="External"/><Relationship Id="rId24" Type="http://schemas.openxmlformats.org/officeDocument/2006/relationships/hyperlink" Target="https://reyestr.court.gov.ua/Review/58047352" TargetMode="External"/><Relationship Id="rId32" Type="http://schemas.openxmlformats.org/officeDocument/2006/relationships/hyperlink" Target="https://reyestr.court.gov.ua/Review/97629400" TargetMode="External"/><Relationship Id="rId37" Type="http://schemas.openxmlformats.org/officeDocument/2006/relationships/hyperlink" Target="https://reyestr.court.gov.ua/Review/98323603/" TargetMode="External"/><Relationship Id="rId40" Type="http://schemas.openxmlformats.org/officeDocument/2006/relationships/hyperlink" Target="https://reyestr.court.gov.ua/Review/43278549/" TargetMode="External"/><Relationship Id="rId45" Type="http://schemas.openxmlformats.org/officeDocument/2006/relationships/hyperlink" Target="https://reyestr.court.gov.ua/Review/86013331/" TargetMode="External"/><Relationship Id="rId53" Type="http://schemas.openxmlformats.org/officeDocument/2006/relationships/hyperlink" Target="https://reyestr.court.gov.ua/Review/68514149/" TargetMode="External"/><Relationship Id="rId58" Type="http://schemas.openxmlformats.org/officeDocument/2006/relationships/hyperlink" Target="https://sudexpa.ru/expertises/ekspertiza-po-delam-ob-ekstremizme/" TargetMode="External"/><Relationship Id="rId66" Type="http://schemas.openxmlformats.org/officeDocument/2006/relationships/hyperlink" Target="https://ru.wikipedia.org/wiki/&#1059;&#1075;&#1086;&#1083;&#1086;&#1074;&#1085;&#1099;&#1081;_&#1078;&#1072;&#1088;&#1075;&#1086;&#1085;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elib.bsu.by/bitstream/123456789/110350/1/&#1042;&#1080;&#1085;&#1086;&#1075;&#1088;&#1072;&#1076;&#1086;&#1074;&#1072;%20&#1045;.&#1040;.%20&#1070;&#1056;&#1051;&#1048;&#1053;&#1043;&#1042;&#1048;&#1057;&#1058;&#1048;&#1050;&#1040;.%20&#1054;&#1055;&#1056;&#1045;&#1044;&#1045;&#1051;&#1045;&#1053;&#1048;&#1045;%20&#1048;%20&#1048;&#1057;&#1058;&#1054;&#1056;&#1048;&#1071;%2C%20&#1057;&#1042;&#1054;&#1049;&#1057;&#1058;&#1042;&#1040;%20&#1048;%20&#1047;&#1040;&#1044;&#1040;&#1063;&#1048;.pdf/" TargetMode="External"/><Relationship Id="rId23" Type="http://schemas.openxmlformats.org/officeDocument/2006/relationships/hyperlink" Target="https://reyestr.court.gov.ua/Review/75317463/" TargetMode="External"/><Relationship Id="rId28" Type="http://schemas.openxmlformats.org/officeDocument/2006/relationships/hyperlink" Target="https://reyestr.court.gov.ua/Review/91237610" TargetMode="External"/><Relationship Id="rId36" Type="http://schemas.openxmlformats.org/officeDocument/2006/relationships/hyperlink" Target="https://reyestr.court.gov.ua/Review/98323603" TargetMode="External"/><Relationship Id="rId49" Type="http://schemas.openxmlformats.org/officeDocument/2006/relationships/hyperlink" Target="https://reyestr.court.gov.ua/Review/95964368/" TargetMode="External"/><Relationship Id="rId57" Type="http://schemas.openxmlformats.org/officeDocument/2006/relationships/hyperlink" Target="https://zakon.rada.gov.ua/laws/show/2341-14%23Text/" TargetMode="External"/><Relationship Id="rId61" Type="http://schemas.openxmlformats.org/officeDocument/2006/relationships/hyperlink" Target="https://zakon.rada.gov.ua/laws/show/270/96-%D0%B2%D1%80%23Text/" TargetMode="External"/><Relationship Id="rId10" Type="http://schemas.openxmlformats.org/officeDocument/2006/relationships/hyperlink" Target="http://ru.wikipedia.org/wiki/&#1040;&#1074;&#1090;&#1086;&#1088;&#1089;&#1082;&#1080;&#1081;" TargetMode="External"/><Relationship Id="rId19" Type="http://schemas.openxmlformats.org/officeDocument/2006/relationships/hyperlink" Target="https://reyestr.court.gov.ua/Review/65850431/" TargetMode="External"/><Relationship Id="rId31" Type="http://schemas.openxmlformats.org/officeDocument/2006/relationships/hyperlink" Target="https://reyestr.court.gov.ua/Review/69056857/" TargetMode="External"/><Relationship Id="rId44" Type="http://schemas.openxmlformats.org/officeDocument/2006/relationships/hyperlink" Target="https://reyestr.court.gov.ua/Review/86013331" TargetMode="External"/><Relationship Id="rId52" Type="http://schemas.openxmlformats.org/officeDocument/2006/relationships/hyperlink" Target="https://reyestr.court.gov.ua/Review/68514149" TargetMode="External"/><Relationship Id="rId60" Type="http://schemas.openxmlformats.org/officeDocument/2006/relationships/hyperlink" Target="https://zakon.rada.gov.ua/laws/show/z0705-98/print/" TargetMode="External"/><Relationship Id="rId65" Type="http://schemas.openxmlformats.org/officeDocument/2006/relationships/hyperlink" Target="https://lexicography.online/explanatory/efremov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baganets.com/blogs-baganets/zagalnii-stan-zlochinnost-ta-protid-i-na-123.html/" TargetMode="External"/><Relationship Id="rId14" Type="http://schemas.openxmlformats.org/officeDocument/2006/relationships/hyperlink" Target="https://elib.bsu.by/bitstream/123456789/110350/1/&#1042;&#1080;&#1085;&#1086;&#1075;&#1088;&#1072;&#1076;&#1086;&#1074;&#1072;%20&#1045;.&#1040;.%20&#1070;&#1056;&#1051;&#1048;&#1053;&#1043;&#1042;&#1048;&#1057;&#1058;&#1048;&#1050;&#1040;.%20&#1054;&#1055;&#1056;&#1045;&#1044;&#1045;&#1051;&#1045;&#1053;&#1048;&#1045;%20&#1048;%20&#1048;&#1057;&#1058;&#1054;&#1056;&#1048;&#1071;%2C%20&#1057;&#1042;&#1054;&#1049;&#1057;&#1058;&#1042;&#1040;%20&#1048;%20&#1047;&#1040;&#1044;&#1040;&#1063;&#1048;.pdf/" TargetMode="External"/><Relationship Id="rId22" Type="http://schemas.openxmlformats.org/officeDocument/2006/relationships/hyperlink" Target="https://reyestr.court.gov.ua/Review/75317463" TargetMode="External"/><Relationship Id="rId27" Type="http://schemas.openxmlformats.org/officeDocument/2006/relationships/hyperlink" Target="https://reyestr.court.gov.ua/Review/89436469/" TargetMode="External"/><Relationship Id="rId30" Type="http://schemas.openxmlformats.org/officeDocument/2006/relationships/hyperlink" Target="https://reyestr.court.gov.ua/Review/69056857" TargetMode="External"/><Relationship Id="rId35" Type="http://schemas.openxmlformats.org/officeDocument/2006/relationships/hyperlink" Target="https://reyestr.court.gov.ua/Review/80439832/" TargetMode="External"/><Relationship Id="rId43" Type="http://schemas.openxmlformats.org/officeDocument/2006/relationships/hyperlink" Target="https://reyestr.court.gov.ua/Review/74679187/" TargetMode="External"/><Relationship Id="rId48" Type="http://schemas.openxmlformats.org/officeDocument/2006/relationships/hyperlink" Target="https://reyestr.court.gov.ua/Review/95964368" TargetMode="External"/><Relationship Id="rId56" Type="http://schemas.openxmlformats.org/officeDocument/2006/relationships/hyperlink" Target="https://www.radiosvoboda.org/a/news-ponad-tysyachu-osib-zasudyly-z-2014-za-zlochyny-proty-ukrainy/30483907.html/" TargetMode="External"/><Relationship Id="rId64" Type="http://schemas.openxmlformats.org/officeDocument/2006/relationships/hyperlink" Target="https://jvestnik-sss.donnu.edu.ua/index" TargetMode="External"/><Relationship Id="rId69" Type="http://schemas.openxmlformats.org/officeDocument/2006/relationships/fontTable" Target="fontTable.xml"/><Relationship Id="rId8" Type="http://schemas.openxmlformats.org/officeDocument/2006/relationships/hyperlink" Target="http://www.baganets.com/blogs-baganets/zagalnii-stan-zlochinnost-ta-protid-i-na-123.html/" TargetMode="External"/><Relationship Id="rId51" Type="http://schemas.openxmlformats.org/officeDocument/2006/relationships/hyperlink" Target="https://reyestr.court.gov.ua/Review/87588085/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baganets.com/blogs-baganets/zagalnii-stan-zlochinnost-ta-protid-i-na-123.html/" TargetMode="External"/><Relationship Id="rId17" Type="http://schemas.openxmlformats.org/officeDocument/2006/relationships/hyperlink" Target="https://reyestr.court.gov.ua/Review/83381873" TargetMode="External"/><Relationship Id="rId25" Type="http://schemas.openxmlformats.org/officeDocument/2006/relationships/hyperlink" Target="https://reyestr.court.gov.ua/Review/58047352/" TargetMode="External"/><Relationship Id="rId33" Type="http://schemas.openxmlformats.org/officeDocument/2006/relationships/hyperlink" Target="https://reyestr.court.gov.ua/Review/97629400/" TargetMode="External"/><Relationship Id="rId38" Type="http://schemas.openxmlformats.org/officeDocument/2006/relationships/hyperlink" Target="https://reyestr.court.gov.ua/Review/91796284" TargetMode="External"/><Relationship Id="rId46" Type="http://schemas.openxmlformats.org/officeDocument/2006/relationships/hyperlink" Target="https://reyestr.court.gov.ua/Review/90823974" TargetMode="External"/><Relationship Id="rId59" Type="http://schemas.openxmlformats.org/officeDocument/2006/relationships/hyperlink" Target="https://sudexpa.ru/expertises/ekspertiza-po-delam-ob-ekstremizme/" TargetMode="External"/><Relationship Id="rId67" Type="http://schemas.openxmlformats.org/officeDocument/2006/relationships/hyperlink" Target="http://lingvoexpert.org.ua/node/" TargetMode="External"/><Relationship Id="rId20" Type="http://schemas.openxmlformats.org/officeDocument/2006/relationships/hyperlink" Target="https://reyestr.court.gov.ua/Review/68300178" TargetMode="External"/><Relationship Id="rId41" Type="http://schemas.openxmlformats.org/officeDocument/2006/relationships/hyperlink" Target="https://reyestr.court.gov.ua/Review/81747779/" TargetMode="External"/><Relationship Id="rId54" Type="http://schemas.openxmlformats.org/officeDocument/2006/relationships/hyperlink" Target="http://kurufin.ru/html/czech.html/" TargetMode="External"/><Relationship Id="rId62" Type="http://schemas.openxmlformats.org/officeDocument/2006/relationships/hyperlink" Target="https://zakon.rada.gov.ua/laws/show/270/96-%D0%B2%D1%80%23Text/" TargetMode="External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5369</Words>
  <Characters>30609</Characters>
  <Application>Microsoft Office Word</Application>
  <DocSecurity>0</DocSecurity>
  <Lines>255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2</cp:revision>
  <dcterms:created xsi:type="dcterms:W3CDTF">2022-09-19T08:33:00Z</dcterms:created>
  <dcterms:modified xsi:type="dcterms:W3CDTF">2022-09-19T08:33:00Z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2021-12-17T00:00:00Z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2022-09-19T00:00:00Z</vt:filetime>
  </property>
</Properties>
</file>