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6797D" w:rsidRPr="00E6797D" w:rsidRDefault="00E6797D" w:rsidP="00E6797D">
      <w:pPr>
        <w:pBdr>
          <w:bottom w:val="single" w:sz="4" w:space="1" w:color="auto"/>
        </w:pBdr>
        <w:spacing w:after="0" w:line="240" w:lineRule="auto"/>
        <w:jc w:val="center"/>
        <w:rPr>
          <w:rFonts w:ascii="Times New Roman" w:eastAsia="Calibri" w:hAnsi="Times New Roman" w:cs="Times New Roman"/>
          <w:sz w:val="28"/>
          <w:szCs w:val="28"/>
          <w:lang w:val="uk-UA"/>
        </w:rPr>
      </w:pPr>
      <w:r w:rsidRPr="00E6797D">
        <w:rPr>
          <w:rFonts w:ascii="Times New Roman" w:eastAsia="Calibri" w:hAnsi="Times New Roman" w:cs="Times New Roman"/>
          <w:sz w:val="28"/>
          <w:szCs w:val="28"/>
          <w:lang w:val="uk-UA"/>
        </w:rPr>
        <w:t>Одеський національний університет імені І. І. Мечникова</w:t>
      </w:r>
    </w:p>
    <w:p w:rsidR="00E6797D" w:rsidRPr="00E6797D" w:rsidRDefault="00E6797D" w:rsidP="00E6797D">
      <w:pPr>
        <w:spacing w:after="0" w:line="240" w:lineRule="auto"/>
        <w:jc w:val="center"/>
        <w:rPr>
          <w:rFonts w:ascii="Times New Roman" w:eastAsia="Calibri" w:hAnsi="Times New Roman" w:cs="Times New Roman"/>
          <w:sz w:val="20"/>
          <w:szCs w:val="20"/>
          <w:lang w:val="uk-UA"/>
        </w:rPr>
      </w:pPr>
      <w:r w:rsidRPr="00E6797D">
        <w:rPr>
          <w:rFonts w:ascii="Times New Roman" w:eastAsia="Calibri" w:hAnsi="Times New Roman" w:cs="Times New Roman"/>
          <w:sz w:val="20"/>
          <w:szCs w:val="20"/>
          <w:lang w:val="uk-UA"/>
        </w:rPr>
        <w:t>(повне найменування вищого навчального закладу)</w:t>
      </w:r>
    </w:p>
    <w:p w:rsidR="00E6797D" w:rsidRPr="00E6797D" w:rsidRDefault="00E6797D" w:rsidP="00E6797D">
      <w:pPr>
        <w:pBdr>
          <w:bottom w:val="single" w:sz="4" w:space="1" w:color="auto"/>
        </w:pBdr>
        <w:spacing w:before="240" w:after="0" w:line="240" w:lineRule="auto"/>
        <w:jc w:val="center"/>
        <w:rPr>
          <w:rFonts w:ascii="Times New Roman" w:eastAsia="Calibri" w:hAnsi="Times New Roman" w:cs="Times New Roman"/>
          <w:b/>
          <w:sz w:val="28"/>
          <w:szCs w:val="28"/>
          <w:lang w:val="uk-UA"/>
        </w:rPr>
      </w:pPr>
      <w:r w:rsidRPr="00E6797D">
        <w:rPr>
          <w:rFonts w:ascii="Times New Roman" w:eastAsia="Calibri" w:hAnsi="Times New Roman" w:cs="Times New Roman"/>
          <w:b/>
          <w:sz w:val="28"/>
          <w:szCs w:val="28"/>
          <w:lang w:val="uk-UA"/>
        </w:rPr>
        <w:t xml:space="preserve">Інститут математики, економіки і механіки </w:t>
      </w:r>
    </w:p>
    <w:p w:rsidR="00E6797D" w:rsidRPr="00E6797D" w:rsidRDefault="00E6797D" w:rsidP="00E6797D">
      <w:pPr>
        <w:spacing w:after="0" w:line="240" w:lineRule="auto"/>
        <w:jc w:val="center"/>
        <w:rPr>
          <w:rFonts w:ascii="Times New Roman" w:eastAsia="Calibri" w:hAnsi="Times New Roman" w:cs="Times New Roman"/>
          <w:sz w:val="18"/>
          <w:szCs w:val="18"/>
        </w:rPr>
      </w:pPr>
      <w:r w:rsidRPr="00E6797D">
        <w:rPr>
          <w:rFonts w:ascii="Times New Roman" w:eastAsia="Calibri" w:hAnsi="Times New Roman" w:cs="Times New Roman"/>
          <w:sz w:val="18"/>
          <w:szCs w:val="18"/>
          <w:lang w:val="uk-UA"/>
        </w:rPr>
        <w:t>(повне найменування інституту/факультету</w:t>
      </w:r>
      <w:r w:rsidRPr="00E6797D">
        <w:rPr>
          <w:rFonts w:ascii="Times New Roman" w:eastAsia="Calibri" w:hAnsi="Times New Roman" w:cs="Times New Roman"/>
          <w:sz w:val="18"/>
          <w:szCs w:val="18"/>
        </w:rPr>
        <w:t>)</w:t>
      </w:r>
    </w:p>
    <w:p w:rsidR="00E6797D" w:rsidRPr="00E6797D" w:rsidRDefault="00E6797D" w:rsidP="00E6797D">
      <w:pPr>
        <w:pBdr>
          <w:bottom w:val="single" w:sz="4" w:space="1" w:color="auto"/>
        </w:pBdr>
        <w:spacing w:before="240" w:after="0" w:line="240" w:lineRule="auto"/>
        <w:jc w:val="center"/>
        <w:rPr>
          <w:rFonts w:ascii="Times New Roman" w:eastAsia="Calibri" w:hAnsi="Times New Roman" w:cs="Times New Roman"/>
          <w:sz w:val="28"/>
          <w:szCs w:val="28"/>
          <w:lang w:val="uk-UA"/>
        </w:rPr>
      </w:pPr>
      <w:r w:rsidRPr="00E6797D">
        <w:rPr>
          <w:rFonts w:ascii="Times New Roman" w:eastAsia="Calibri" w:hAnsi="Times New Roman" w:cs="Times New Roman"/>
          <w:sz w:val="28"/>
          <w:szCs w:val="28"/>
          <w:lang w:val="uk-UA"/>
        </w:rPr>
        <w:t>Кафедра методів математичної фізики</w:t>
      </w:r>
    </w:p>
    <w:p w:rsidR="00E6797D" w:rsidRPr="00E6797D" w:rsidRDefault="00E6797D" w:rsidP="00E6797D">
      <w:pPr>
        <w:spacing w:after="0" w:line="240" w:lineRule="auto"/>
        <w:jc w:val="center"/>
        <w:rPr>
          <w:rFonts w:ascii="Times New Roman" w:eastAsia="Calibri" w:hAnsi="Times New Roman" w:cs="Times New Roman"/>
          <w:sz w:val="18"/>
          <w:szCs w:val="18"/>
          <w:lang w:val="uk-UA"/>
        </w:rPr>
      </w:pPr>
      <w:r w:rsidRPr="00E6797D">
        <w:rPr>
          <w:rFonts w:ascii="Times New Roman" w:eastAsia="Calibri" w:hAnsi="Times New Roman" w:cs="Times New Roman"/>
          <w:sz w:val="18"/>
          <w:szCs w:val="18"/>
          <w:lang w:val="uk-UA"/>
        </w:rPr>
        <w:t>(повна назва кафедри)</w:t>
      </w:r>
    </w:p>
    <w:p w:rsidR="00E6797D" w:rsidRPr="00E6797D" w:rsidRDefault="00E6797D" w:rsidP="00E6797D">
      <w:pPr>
        <w:spacing w:after="0" w:line="240" w:lineRule="auto"/>
        <w:jc w:val="both"/>
        <w:rPr>
          <w:rFonts w:ascii="Times New Roman" w:eastAsia="Calibri" w:hAnsi="Times New Roman" w:cs="Times New Roman"/>
          <w:sz w:val="28"/>
          <w:szCs w:val="28"/>
          <w:lang w:val="uk-UA"/>
        </w:rPr>
      </w:pPr>
    </w:p>
    <w:p w:rsidR="00E6797D" w:rsidRPr="00E6797D" w:rsidRDefault="00E6797D" w:rsidP="00E6797D">
      <w:pPr>
        <w:spacing w:after="0" w:line="240" w:lineRule="auto"/>
        <w:jc w:val="center"/>
        <w:rPr>
          <w:rFonts w:ascii="Times New Roman" w:eastAsia="Calibri" w:hAnsi="Times New Roman" w:cs="Times New Roman"/>
          <w:b/>
          <w:spacing w:val="60"/>
          <w:sz w:val="40"/>
          <w:szCs w:val="40"/>
        </w:rPr>
      </w:pPr>
    </w:p>
    <w:p w:rsidR="00E6797D" w:rsidRPr="00E6797D" w:rsidRDefault="00E6797D" w:rsidP="00E6797D">
      <w:pPr>
        <w:spacing w:after="0" w:line="240" w:lineRule="auto"/>
        <w:jc w:val="center"/>
        <w:rPr>
          <w:rFonts w:ascii="Times New Roman" w:eastAsia="Calibri" w:hAnsi="Times New Roman" w:cs="Times New Roman"/>
          <w:b/>
          <w:spacing w:val="60"/>
          <w:sz w:val="32"/>
          <w:szCs w:val="32"/>
          <w:lang w:val="uk-UA"/>
        </w:rPr>
      </w:pPr>
      <w:r w:rsidRPr="00E6797D">
        <w:rPr>
          <w:rFonts w:ascii="Times New Roman" w:eastAsia="Calibri" w:hAnsi="Times New Roman" w:cs="Times New Roman"/>
          <w:b/>
          <w:spacing w:val="60"/>
          <w:sz w:val="32"/>
          <w:szCs w:val="32"/>
          <w:lang w:val="uk-UA"/>
        </w:rPr>
        <w:t>Дипломна робота</w:t>
      </w:r>
    </w:p>
    <w:p w:rsidR="00E6797D" w:rsidRPr="00E6797D" w:rsidRDefault="00E6797D" w:rsidP="00E6797D">
      <w:pPr>
        <w:pBdr>
          <w:bottom w:val="single" w:sz="4" w:space="1" w:color="auto"/>
        </w:pBdr>
        <w:spacing w:before="240" w:after="0" w:line="240" w:lineRule="auto"/>
        <w:ind w:left="1134" w:right="850"/>
        <w:jc w:val="center"/>
        <w:rPr>
          <w:rFonts w:ascii="Times New Roman" w:eastAsia="Calibri" w:hAnsi="Times New Roman" w:cs="Times New Roman"/>
          <w:sz w:val="28"/>
          <w:szCs w:val="28"/>
          <w:lang w:val="uk-UA"/>
        </w:rPr>
      </w:pPr>
      <w:r w:rsidRPr="00E6797D">
        <w:rPr>
          <w:rFonts w:ascii="Times New Roman" w:eastAsia="Calibri" w:hAnsi="Times New Roman" w:cs="Times New Roman"/>
          <w:sz w:val="28"/>
          <w:szCs w:val="28"/>
          <w:lang w:val="uk-UA"/>
        </w:rPr>
        <w:t>бакалавра</w:t>
      </w:r>
    </w:p>
    <w:p w:rsidR="00E6797D" w:rsidRPr="00E6797D" w:rsidRDefault="00E6797D" w:rsidP="00E6797D">
      <w:pPr>
        <w:spacing w:after="0" w:line="240" w:lineRule="auto"/>
        <w:jc w:val="center"/>
        <w:rPr>
          <w:rFonts w:ascii="Times New Roman" w:eastAsia="Calibri" w:hAnsi="Times New Roman" w:cs="Times New Roman"/>
          <w:sz w:val="18"/>
          <w:szCs w:val="18"/>
          <w:lang w:val="uk-UA"/>
        </w:rPr>
      </w:pPr>
      <w:r w:rsidRPr="00E6797D">
        <w:rPr>
          <w:rFonts w:ascii="Times New Roman" w:eastAsia="Calibri" w:hAnsi="Times New Roman" w:cs="Times New Roman"/>
          <w:sz w:val="18"/>
          <w:szCs w:val="18"/>
          <w:lang w:val="uk-UA"/>
        </w:rPr>
        <w:t>(освітньо-кваліфікаційний рівень)</w:t>
      </w:r>
    </w:p>
    <w:p w:rsidR="00E6797D" w:rsidRPr="00E6797D" w:rsidRDefault="00E6797D" w:rsidP="00E6797D">
      <w:pPr>
        <w:spacing w:after="0" w:line="240" w:lineRule="auto"/>
        <w:jc w:val="both"/>
        <w:rPr>
          <w:rFonts w:ascii="Times New Roman" w:eastAsia="Calibri" w:hAnsi="Times New Roman" w:cs="Times New Roman"/>
          <w:sz w:val="28"/>
          <w:szCs w:val="28"/>
          <w:lang w:val="uk-UA"/>
        </w:rPr>
      </w:pPr>
    </w:p>
    <w:p w:rsidR="00E6797D" w:rsidRPr="00E6797D" w:rsidRDefault="00E6797D" w:rsidP="00E6797D">
      <w:pPr>
        <w:tabs>
          <w:tab w:val="right" w:pos="9355"/>
        </w:tabs>
        <w:spacing w:after="0" w:line="360" w:lineRule="auto"/>
        <w:jc w:val="center"/>
        <w:rPr>
          <w:rFonts w:ascii="Times New Roman" w:eastAsia="Calibri" w:hAnsi="Times New Roman" w:cs="Times New Roman"/>
          <w:sz w:val="28"/>
          <w:szCs w:val="28"/>
          <w:lang w:val="uk-UA"/>
        </w:rPr>
      </w:pPr>
      <w:r w:rsidRPr="00E6797D">
        <w:rPr>
          <w:rFonts w:ascii="Times New Roman" w:eastAsia="Calibri" w:hAnsi="Times New Roman" w:cs="Times New Roman"/>
          <w:sz w:val="28"/>
          <w:szCs w:val="28"/>
          <w:lang w:val="uk-UA"/>
        </w:rPr>
        <w:t xml:space="preserve">на тему: </w:t>
      </w:r>
      <w:r w:rsidRPr="00E6797D">
        <w:rPr>
          <w:rFonts w:ascii="Times New Roman" w:eastAsia="Calibri" w:hAnsi="Times New Roman" w:cs="Times New Roman"/>
          <w:b/>
          <w:sz w:val="28"/>
          <w:szCs w:val="28"/>
          <w:lang w:val="uk-UA"/>
        </w:rPr>
        <w:t>«</w:t>
      </w:r>
      <w:r w:rsidRPr="00E6797D">
        <w:rPr>
          <w:rFonts w:ascii="Times New Roman" w:eastAsia="Calibri" w:hAnsi="Times New Roman" w:cs="Times New Roman"/>
          <w:color w:val="000000"/>
          <w:sz w:val="28"/>
          <w:szCs w:val="28"/>
          <w:u w:val="single"/>
        </w:rPr>
        <w:t>Плоска м</w:t>
      </w:r>
      <w:r w:rsidRPr="00E6797D">
        <w:rPr>
          <w:rFonts w:ascii="Times New Roman" w:eastAsia="Calibri" w:hAnsi="Times New Roman" w:cs="Times New Roman"/>
          <w:color w:val="000000"/>
          <w:sz w:val="28"/>
          <w:szCs w:val="28"/>
          <w:u w:val="single"/>
          <w:lang w:val="uk-UA"/>
        </w:rPr>
        <w:t>ішана задача для півсмуги</w:t>
      </w:r>
      <w:r w:rsidRPr="00E6797D">
        <w:rPr>
          <w:rFonts w:ascii="Times New Roman" w:eastAsia="Calibri" w:hAnsi="Times New Roman" w:cs="Times New Roman"/>
          <w:b/>
          <w:sz w:val="28"/>
          <w:szCs w:val="28"/>
          <w:lang w:val="uk-UA"/>
        </w:rPr>
        <w:t>»</w:t>
      </w:r>
    </w:p>
    <w:p w:rsidR="00E6797D" w:rsidRPr="00E6797D" w:rsidRDefault="00E6797D" w:rsidP="00E6797D">
      <w:pPr>
        <w:spacing w:after="0" w:line="240" w:lineRule="auto"/>
        <w:jc w:val="center"/>
        <w:rPr>
          <w:rFonts w:ascii="Times New Roman" w:eastAsia="Calibri" w:hAnsi="Times New Roman" w:cs="Times New Roman"/>
          <w:sz w:val="24"/>
          <w:szCs w:val="24"/>
          <w:lang w:val="uk-UA"/>
        </w:rPr>
      </w:pPr>
      <w:r w:rsidRPr="00E6797D">
        <w:rPr>
          <w:rFonts w:ascii="Times New Roman" w:eastAsia="Calibri" w:hAnsi="Times New Roman" w:cs="Times New Roman"/>
          <w:sz w:val="24"/>
          <w:szCs w:val="24"/>
          <w:lang w:val="uk-UA"/>
        </w:rPr>
        <w:t>«</w:t>
      </w:r>
      <w:r w:rsidRPr="00E6797D">
        <w:rPr>
          <w:rFonts w:ascii="Times New Roman" w:eastAsia="Calibri" w:hAnsi="Times New Roman" w:cs="Times New Roman"/>
          <w:color w:val="000000"/>
          <w:sz w:val="24"/>
          <w:szCs w:val="24"/>
          <w:lang w:val="en-US"/>
        </w:rPr>
        <w:t>An elasticity mixed plane problem for a semi-strip</w:t>
      </w:r>
      <w:r w:rsidRPr="00E6797D">
        <w:rPr>
          <w:rFonts w:ascii="Times New Roman" w:eastAsia="Calibri" w:hAnsi="Times New Roman" w:cs="Times New Roman"/>
          <w:sz w:val="24"/>
          <w:szCs w:val="24"/>
          <w:lang w:val="uk-UA"/>
        </w:rPr>
        <w:t>»</w:t>
      </w:r>
    </w:p>
    <w:p w:rsidR="00E6797D" w:rsidRPr="00E6797D" w:rsidRDefault="00E6797D" w:rsidP="00E6797D">
      <w:pPr>
        <w:spacing w:after="0" w:line="240" w:lineRule="auto"/>
        <w:jc w:val="both"/>
        <w:rPr>
          <w:rFonts w:ascii="Times New Roman" w:eastAsia="Calibri" w:hAnsi="Times New Roman" w:cs="Times New Roman"/>
          <w:sz w:val="28"/>
          <w:szCs w:val="28"/>
          <w:u w:val="single"/>
          <w:lang w:val="uk-UA"/>
        </w:rPr>
      </w:pPr>
    </w:p>
    <w:p w:rsidR="00E6797D" w:rsidRPr="00E6797D" w:rsidRDefault="00E6797D" w:rsidP="00E6797D">
      <w:pPr>
        <w:spacing w:after="0" w:line="240" w:lineRule="auto"/>
        <w:ind w:left="2268"/>
        <w:jc w:val="both"/>
        <w:rPr>
          <w:rFonts w:ascii="Times New Roman" w:eastAsia="Calibri" w:hAnsi="Times New Roman" w:cs="Times New Roman"/>
          <w:color w:val="FF0000"/>
          <w:sz w:val="28"/>
          <w:szCs w:val="28"/>
          <w:lang w:val="uk-UA"/>
        </w:rPr>
      </w:pPr>
      <w:r w:rsidRPr="00E6797D">
        <w:rPr>
          <w:rFonts w:ascii="Times New Roman" w:eastAsia="Calibri" w:hAnsi="Times New Roman" w:cs="Times New Roman"/>
          <w:sz w:val="28"/>
          <w:szCs w:val="28"/>
          <w:lang w:val="uk-UA"/>
        </w:rPr>
        <w:t>Викона</w:t>
      </w:r>
      <w:r w:rsidRPr="00E6797D">
        <w:rPr>
          <w:rFonts w:ascii="Times New Roman" w:eastAsia="Calibri" w:hAnsi="Times New Roman" w:cs="Times New Roman"/>
          <w:sz w:val="28"/>
          <w:szCs w:val="28"/>
        </w:rPr>
        <w:t>в</w:t>
      </w:r>
      <w:r w:rsidRPr="00E6797D">
        <w:rPr>
          <w:rFonts w:ascii="Times New Roman" w:eastAsia="Calibri" w:hAnsi="Times New Roman" w:cs="Times New Roman"/>
          <w:sz w:val="28"/>
          <w:szCs w:val="28"/>
          <w:lang w:val="uk-UA"/>
        </w:rPr>
        <w:t>: студент денної форми навчання</w:t>
      </w:r>
    </w:p>
    <w:p w:rsidR="00E6797D" w:rsidRPr="00E6797D" w:rsidRDefault="00E6797D" w:rsidP="00E6797D">
      <w:pPr>
        <w:spacing w:after="0" w:line="240" w:lineRule="auto"/>
        <w:ind w:left="2268"/>
        <w:jc w:val="both"/>
        <w:rPr>
          <w:rFonts w:ascii="Times New Roman" w:eastAsia="Calibri" w:hAnsi="Times New Roman" w:cs="Times New Roman"/>
          <w:sz w:val="28"/>
          <w:szCs w:val="28"/>
          <w:lang w:val="uk-UA"/>
        </w:rPr>
      </w:pPr>
      <w:r w:rsidRPr="00E6797D">
        <w:rPr>
          <w:rFonts w:ascii="Times New Roman" w:eastAsia="Calibri" w:hAnsi="Times New Roman" w:cs="Times New Roman"/>
          <w:sz w:val="28"/>
          <w:szCs w:val="28"/>
          <w:lang w:val="uk-UA"/>
        </w:rPr>
        <w:t>напряму підготовки 6.040301 Прикладна математика</w:t>
      </w:r>
    </w:p>
    <w:p w:rsidR="00E6797D" w:rsidRPr="00E6797D" w:rsidRDefault="00E6797D" w:rsidP="00E6797D">
      <w:pPr>
        <w:spacing w:after="0" w:line="240" w:lineRule="auto"/>
        <w:ind w:left="2268"/>
        <w:jc w:val="both"/>
        <w:rPr>
          <w:rFonts w:ascii="Times New Roman" w:eastAsia="Calibri" w:hAnsi="Times New Roman" w:cs="Times New Roman"/>
          <w:sz w:val="28"/>
          <w:szCs w:val="28"/>
          <w:lang w:val="uk-UA"/>
        </w:rPr>
      </w:pPr>
    </w:p>
    <w:p w:rsidR="00E6797D" w:rsidRPr="00E6797D" w:rsidRDefault="00E6797D" w:rsidP="00E6797D">
      <w:pPr>
        <w:spacing w:after="0" w:line="240" w:lineRule="auto"/>
        <w:ind w:left="2268"/>
        <w:jc w:val="both"/>
        <w:rPr>
          <w:rFonts w:ascii="Times New Roman" w:eastAsia="Calibri" w:hAnsi="Times New Roman" w:cs="Times New Roman"/>
          <w:sz w:val="28"/>
          <w:szCs w:val="28"/>
        </w:rPr>
      </w:pPr>
    </w:p>
    <w:p w:rsidR="00E6797D" w:rsidRPr="00E6797D" w:rsidRDefault="00E6797D" w:rsidP="00E6797D">
      <w:pPr>
        <w:spacing w:after="0" w:line="240" w:lineRule="auto"/>
        <w:ind w:left="2268"/>
        <w:jc w:val="both"/>
        <w:rPr>
          <w:rFonts w:ascii="Times New Roman" w:eastAsia="Calibri" w:hAnsi="Times New Roman" w:cs="Times New Roman"/>
          <w:sz w:val="28"/>
          <w:szCs w:val="28"/>
        </w:rPr>
      </w:pPr>
    </w:p>
    <w:p w:rsidR="00E6797D" w:rsidRPr="00E6797D" w:rsidRDefault="00E6797D" w:rsidP="00E6797D">
      <w:pPr>
        <w:spacing w:after="0" w:line="240" w:lineRule="auto"/>
        <w:ind w:left="2268"/>
        <w:jc w:val="both"/>
        <w:rPr>
          <w:rFonts w:ascii="Times New Roman" w:eastAsia="Calibri" w:hAnsi="Times New Roman" w:cs="Times New Roman"/>
          <w:sz w:val="28"/>
          <w:szCs w:val="28"/>
        </w:rPr>
      </w:pPr>
    </w:p>
    <w:p w:rsidR="00E6797D" w:rsidRPr="00E6797D" w:rsidRDefault="00E6797D" w:rsidP="00E6797D">
      <w:pPr>
        <w:spacing w:after="0" w:line="240" w:lineRule="auto"/>
        <w:jc w:val="both"/>
        <w:rPr>
          <w:rFonts w:ascii="Times New Roman" w:eastAsia="Calibri" w:hAnsi="Times New Roman" w:cs="Times New Roman"/>
          <w:sz w:val="28"/>
          <w:szCs w:val="28"/>
          <w:lang w:val="uk-UA"/>
        </w:rPr>
      </w:pPr>
    </w:p>
    <w:p w:rsidR="00E6797D" w:rsidRPr="00E6797D" w:rsidRDefault="00E6797D" w:rsidP="00E6797D">
      <w:pPr>
        <w:tabs>
          <w:tab w:val="right" w:pos="9355"/>
        </w:tabs>
        <w:spacing w:after="0" w:line="240" w:lineRule="auto"/>
        <w:ind w:left="2268"/>
        <w:jc w:val="both"/>
        <w:rPr>
          <w:rFonts w:ascii="Times New Roman" w:eastAsia="Calibri" w:hAnsi="Times New Roman" w:cs="Times New Roman"/>
          <w:sz w:val="28"/>
          <w:szCs w:val="28"/>
          <w:u w:val="single"/>
          <w:lang w:val="uk-UA"/>
        </w:rPr>
      </w:pPr>
      <w:r w:rsidRPr="00E6797D">
        <w:rPr>
          <w:rFonts w:ascii="Times New Roman" w:eastAsia="Calibri" w:hAnsi="Times New Roman" w:cs="Times New Roman"/>
          <w:sz w:val="28"/>
          <w:szCs w:val="28"/>
          <w:u w:val="single"/>
        </w:rPr>
        <w:t xml:space="preserve">    </w:t>
      </w:r>
      <w:r w:rsidRPr="00E6797D">
        <w:rPr>
          <w:rFonts w:ascii="Times New Roman" w:eastAsia="Calibri" w:hAnsi="Times New Roman" w:cs="Times New Roman"/>
          <w:sz w:val="28"/>
          <w:szCs w:val="28"/>
          <w:u w:val="single"/>
          <w:lang w:val="uk-UA"/>
        </w:rPr>
        <w:t>Мисов Костянтин Дмитрович</w:t>
      </w:r>
      <w:r w:rsidRPr="00E6797D">
        <w:rPr>
          <w:rFonts w:ascii="Times New Roman" w:eastAsia="Calibri" w:hAnsi="Times New Roman" w:cs="Times New Roman"/>
          <w:sz w:val="28"/>
          <w:szCs w:val="28"/>
          <w:u w:val="single"/>
          <w:lang w:val="uk-UA"/>
        </w:rPr>
        <w:tab/>
      </w:r>
    </w:p>
    <w:p w:rsidR="00E6797D" w:rsidRPr="00E6797D" w:rsidRDefault="00E6797D" w:rsidP="00E6797D">
      <w:pPr>
        <w:tabs>
          <w:tab w:val="left" w:pos="3969"/>
        </w:tabs>
        <w:spacing w:after="0" w:line="240" w:lineRule="auto"/>
        <w:ind w:left="2836"/>
        <w:jc w:val="both"/>
        <w:rPr>
          <w:rFonts w:ascii="Times New Roman" w:eastAsia="Calibri" w:hAnsi="Times New Roman" w:cs="Times New Roman"/>
          <w:sz w:val="20"/>
          <w:szCs w:val="20"/>
          <w:lang w:val="uk-UA"/>
        </w:rPr>
      </w:pPr>
      <w:r w:rsidRPr="00E6797D">
        <w:rPr>
          <w:rFonts w:ascii="Times New Roman" w:eastAsia="Calibri" w:hAnsi="Times New Roman" w:cs="Times New Roman"/>
          <w:sz w:val="20"/>
          <w:szCs w:val="20"/>
          <w:lang w:val="uk-UA"/>
        </w:rPr>
        <w:tab/>
        <w:t>(прізвище, ім’я, по-батькові)</w:t>
      </w:r>
    </w:p>
    <w:p w:rsidR="00E6797D" w:rsidRPr="00E6797D" w:rsidRDefault="00E6797D" w:rsidP="00E6797D">
      <w:pPr>
        <w:tabs>
          <w:tab w:val="left" w:pos="7938"/>
          <w:tab w:val="right" w:pos="9355"/>
        </w:tabs>
        <w:spacing w:after="0" w:line="240" w:lineRule="auto"/>
        <w:ind w:left="2268"/>
        <w:jc w:val="both"/>
        <w:rPr>
          <w:rFonts w:ascii="Times New Roman" w:eastAsia="Calibri" w:hAnsi="Times New Roman" w:cs="Times New Roman"/>
          <w:sz w:val="28"/>
          <w:szCs w:val="28"/>
          <w:lang w:val="uk-UA"/>
        </w:rPr>
      </w:pPr>
      <w:r w:rsidRPr="00E6797D">
        <w:rPr>
          <w:rFonts w:ascii="Times New Roman" w:eastAsia="Calibri" w:hAnsi="Times New Roman" w:cs="Times New Roman"/>
          <w:sz w:val="28"/>
          <w:szCs w:val="28"/>
          <w:lang w:val="uk-UA"/>
        </w:rPr>
        <w:t xml:space="preserve">Керівник  </w:t>
      </w:r>
      <w:r w:rsidRPr="00E6797D">
        <w:rPr>
          <w:rFonts w:ascii="Times New Roman" w:eastAsia="Calibri" w:hAnsi="Times New Roman" w:cs="Times New Roman"/>
          <w:sz w:val="28"/>
          <w:szCs w:val="28"/>
          <w:u w:val="single"/>
        </w:rPr>
        <w:t xml:space="preserve">  </w:t>
      </w:r>
      <w:r w:rsidRPr="00E6797D">
        <w:rPr>
          <w:rFonts w:ascii="Times New Roman" w:eastAsia="Calibri" w:hAnsi="Times New Roman" w:cs="Times New Roman"/>
          <w:sz w:val="28"/>
          <w:szCs w:val="28"/>
          <w:u w:val="single"/>
          <w:lang w:val="uk-UA"/>
        </w:rPr>
        <w:t>д. ф.-м. н., проф., Вайсфельд Н. Д.</w:t>
      </w:r>
      <w:r w:rsidRPr="00E6797D">
        <w:rPr>
          <w:rFonts w:ascii="Times New Roman" w:eastAsia="Calibri" w:hAnsi="Times New Roman" w:cs="Times New Roman"/>
          <w:sz w:val="28"/>
          <w:szCs w:val="28"/>
          <w:u w:val="single"/>
          <w:lang w:val="uk-UA"/>
        </w:rPr>
        <w:tab/>
      </w:r>
      <w:r w:rsidRPr="00E6797D">
        <w:rPr>
          <w:rFonts w:ascii="Times New Roman" w:eastAsia="Calibri" w:hAnsi="Times New Roman" w:cs="Times New Roman"/>
          <w:sz w:val="28"/>
          <w:szCs w:val="28"/>
          <w:lang w:val="uk-UA"/>
        </w:rPr>
        <w:t xml:space="preserve">  </w:t>
      </w:r>
      <w:r w:rsidRPr="00E6797D">
        <w:rPr>
          <w:rFonts w:ascii="Times New Roman" w:eastAsia="Calibri" w:hAnsi="Times New Roman" w:cs="Times New Roman"/>
          <w:sz w:val="28"/>
          <w:szCs w:val="28"/>
          <w:u w:val="single"/>
          <w:lang w:val="uk-UA"/>
        </w:rPr>
        <w:tab/>
      </w:r>
    </w:p>
    <w:p w:rsidR="00E6797D" w:rsidRPr="00E6797D" w:rsidRDefault="00E6797D" w:rsidP="00E6797D">
      <w:pPr>
        <w:spacing w:after="0" w:line="240" w:lineRule="auto"/>
        <w:ind w:left="3544"/>
        <w:rPr>
          <w:rFonts w:ascii="Times New Roman" w:eastAsia="Calibri" w:hAnsi="Times New Roman" w:cs="Times New Roman"/>
          <w:sz w:val="20"/>
          <w:szCs w:val="20"/>
          <w:lang w:val="uk-UA"/>
        </w:rPr>
      </w:pPr>
      <w:r w:rsidRPr="00E6797D">
        <w:rPr>
          <w:rFonts w:ascii="Times New Roman" w:eastAsia="Calibri" w:hAnsi="Times New Roman" w:cs="Times New Roman"/>
          <w:sz w:val="20"/>
          <w:szCs w:val="20"/>
          <w:lang w:val="uk-UA"/>
        </w:rPr>
        <w:tab/>
        <w:t>(науковий ступінь, вчене звання, прізвище та ініціали, підпис)</w:t>
      </w:r>
    </w:p>
    <w:p w:rsidR="00E6797D" w:rsidRPr="00E6797D" w:rsidRDefault="00E6797D" w:rsidP="00E6797D">
      <w:pPr>
        <w:tabs>
          <w:tab w:val="right" w:pos="7938"/>
        </w:tabs>
        <w:spacing w:after="0" w:line="240" w:lineRule="auto"/>
        <w:ind w:left="2268"/>
        <w:jc w:val="both"/>
        <w:rPr>
          <w:rFonts w:ascii="Times New Roman" w:eastAsia="Calibri" w:hAnsi="Times New Roman" w:cs="Times New Roman"/>
          <w:sz w:val="28"/>
          <w:szCs w:val="28"/>
          <w:lang w:val="uk-UA"/>
        </w:rPr>
      </w:pPr>
      <w:r w:rsidRPr="00E6797D">
        <w:rPr>
          <w:rFonts w:ascii="Times New Roman" w:eastAsia="Calibri" w:hAnsi="Times New Roman" w:cs="Times New Roman"/>
          <w:sz w:val="28"/>
          <w:szCs w:val="28"/>
          <w:lang w:val="uk-UA"/>
        </w:rPr>
        <w:t xml:space="preserve">Рецензент </w:t>
      </w:r>
      <w:r w:rsidRPr="00E6797D">
        <w:rPr>
          <w:rFonts w:ascii="Times New Roman" w:eastAsia="Calibri" w:hAnsi="Times New Roman" w:cs="Times New Roman"/>
          <w:sz w:val="28"/>
          <w:szCs w:val="28"/>
          <w:u w:val="single"/>
        </w:rPr>
        <w:t xml:space="preserve">  </w:t>
      </w:r>
      <w:r w:rsidRPr="00E6797D">
        <w:rPr>
          <w:rFonts w:ascii="Times New Roman" w:eastAsia="Calibri" w:hAnsi="Times New Roman" w:cs="Times New Roman"/>
          <w:sz w:val="28"/>
          <w:szCs w:val="28"/>
          <w:u w:val="single"/>
          <w:lang w:val="uk-UA"/>
        </w:rPr>
        <w:t>к. ф.-м. н., доц., Процеров Ю. С.</w:t>
      </w:r>
      <w:r w:rsidRPr="00E6797D">
        <w:rPr>
          <w:rFonts w:ascii="Times New Roman" w:eastAsia="Calibri" w:hAnsi="Times New Roman" w:cs="Times New Roman"/>
          <w:sz w:val="28"/>
          <w:szCs w:val="28"/>
          <w:u w:val="single"/>
          <w:lang w:val="uk-UA"/>
        </w:rPr>
        <w:tab/>
      </w:r>
    </w:p>
    <w:p w:rsidR="00E6797D" w:rsidRPr="00E6797D" w:rsidRDefault="00E6797D" w:rsidP="00E6797D">
      <w:pPr>
        <w:spacing w:after="0" w:line="240" w:lineRule="auto"/>
        <w:ind w:left="3544"/>
        <w:rPr>
          <w:rFonts w:ascii="Times New Roman" w:eastAsia="Calibri" w:hAnsi="Times New Roman" w:cs="Times New Roman"/>
          <w:sz w:val="20"/>
          <w:szCs w:val="20"/>
          <w:lang w:val="uk-UA"/>
        </w:rPr>
      </w:pPr>
      <w:r w:rsidRPr="00E6797D">
        <w:rPr>
          <w:rFonts w:ascii="Times New Roman" w:eastAsia="Calibri" w:hAnsi="Times New Roman" w:cs="Times New Roman"/>
          <w:sz w:val="20"/>
          <w:szCs w:val="20"/>
          <w:lang w:val="uk-UA"/>
        </w:rPr>
        <w:t>(науковий ступінь, вчене звання, прізвище та ініціали)</w:t>
      </w:r>
    </w:p>
    <w:p w:rsidR="00E6797D" w:rsidRPr="00E6797D" w:rsidRDefault="00E6797D" w:rsidP="00E6797D">
      <w:pPr>
        <w:spacing w:after="0" w:line="240" w:lineRule="auto"/>
        <w:ind w:left="3969"/>
        <w:jc w:val="both"/>
        <w:rPr>
          <w:rFonts w:ascii="Times New Roman" w:eastAsia="Calibri" w:hAnsi="Times New Roman" w:cs="Times New Roman"/>
          <w:sz w:val="28"/>
          <w:szCs w:val="28"/>
          <w:lang w:val="uk-UA"/>
        </w:rPr>
      </w:pPr>
    </w:p>
    <w:p w:rsidR="00E6797D" w:rsidRPr="00E6797D" w:rsidRDefault="00E6797D" w:rsidP="00E6797D">
      <w:pPr>
        <w:spacing w:after="0" w:line="240" w:lineRule="auto"/>
        <w:ind w:left="3969"/>
        <w:jc w:val="both"/>
        <w:rPr>
          <w:rFonts w:ascii="Times New Roman" w:eastAsia="Calibri" w:hAnsi="Times New Roman" w:cs="Times New Roman"/>
          <w:sz w:val="28"/>
          <w:szCs w:val="28"/>
          <w:lang w:val="uk-UA"/>
        </w:rPr>
      </w:pPr>
    </w:p>
    <w:tbl>
      <w:tblPr>
        <w:tblW w:w="5155" w:type="pct"/>
        <w:jc w:val="center"/>
        <w:tblLook w:val="00A0" w:firstRow="1" w:lastRow="0" w:firstColumn="1" w:lastColumn="0" w:noHBand="0" w:noVBand="0"/>
      </w:tblPr>
      <w:tblGrid>
        <w:gridCol w:w="5232"/>
        <w:gridCol w:w="4927"/>
      </w:tblGrid>
      <w:tr w:rsidR="00E6797D" w:rsidRPr="00E6797D" w:rsidTr="00E6797D">
        <w:trPr>
          <w:jc w:val="center"/>
        </w:trPr>
        <w:tc>
          <w:tcPr>
            <w:tcW w:w="4967" w:type="dxa"/>
            <w:hideMark/>
          </w:tcPr>
          <w:p w:rsidR="00E6797D" w:rsidRPr="00E6797D" w:rsidRDefault="00E6797D" w:rsidP="00E6797D">
            <w:pPr>
              <w:spacing w:after="0" w:line="240" w:lineRule="auto"/>
              <w:contextualSpacing/>
              <w:jc w:val="both"/>
              <w:rPr>
                <w:rFonts w:ascii="Times New Roman" w:eastAsia="Calibri" w:hAnsi="Times New Roman" w:cs="Times New Roman"/>
                <w:sz w:val="28"/>
                <w:szCs w:val="28"/>
                <w:lang w:val="uk-UA"/>
              </w:rPr>
            </w:pPr>
            <w:r w:rsidRPr="00E6797D">
              <w:rPr>
                <w:rFonts w:ascii="Times New Roman" w:eastAsia="Calibri" w:hAnsi="Times New Roman" w:cs="Times New Roman"/>
                <w:sz w:val="28"/>
                <w:szCs w:val="28"/>
                <w:lang w:val="uk-UA"/>
              </w:rPr>
              <w:t>Рекомендовано до захисту:</w:t>
            </w:r>
          </w:p>
          <w:p w:rsidR="00E6797D" w:rsidRPr="00E6797D" w:rsidRDefault="00E6797D" w:rsidP="00E6797D">
            <w:pPr>
              <w:spacing w:before="120" w:after="0" w:line="240" w:lineRule="auto"/>
              <w:contextualSpacing/>
              <w:jc w:val="both"/>
              <w:rPr>
                <w:rFonts w:ascii="Times New Roman" w:eastAsia="Calibri" w:hAnsi="Times New Roman" w:cs="Times New Roman"/>
                <w:sz w:val="28"/>
                <w:szCs w:val="28"/>
                <w:lang w:val="uk-UA"/>
              </w:rPr>
            </w:pPr>
            <w:r w:rsidRPr="00E6797D">
              <w:rPr>
                <w:rFonts w:ascii="Times New Roman" w:eastAsia="Calibri" w:hAnsi="Times New Roman" w:cs="Times New Roman"/>
                <w:sz w:val="28"/>
                <w:szCs w:val="28"/>
                <w:lang w:val="uk-UA"/>
              </w:rPr>
              <w:t>Протокол засідання кафедри</w:t>
            </w:r>
          </w:p>
          <w:p w:rsidR="00E6797D" w:rsidRPr="00E6797D" w:rsidRDefault="00E6797D" w:rsidP="00E6797D">
            <w:pPr>
              <w:spacing w:before="120" w:after="0" w:line="240" w:lineRule="auto"/>
              <w:contextualSpacing/>
              <w:jc w:val="both"/>
              <w:rPr>
                <w:rFonts w:ascii="Times New Roman" w:eastAsia="Calibri" w:hAnsi="Times New Roman" w:cs="Times New Roman"/>
                <w:sz w:val="28"/>
                <w:szCs w:val="28"/>
                <w:lang w:val="uk-UA"/>
              </w:rPr>
            </w:pPr>
            <w:r w:rsidRPr="00E6797D">
              <w:rPr>
                <w:rFonts w:ascii="Times New Roman" w:eastAsia="Calibri" w:hAnsi="Times New Roman" w:cs="Times New Roman"/>
                <w:sz w:val="28"/>
                <w:szCs w:val="28"/>
                <w:lang w:val="uk-UA"/>
              </w:rPr>
              <w:t xml:space="preserve">№_____ від ________________ р. </w:t>
            </w:r>
          </w:p>
          <w:p w:rsidR="00E6797D" w:rsidRPr="00E6797D" w:rsidRDefault="00E6797D" w:rsidP="00E6797D">
            <w:pPr>
              <w:spacing w:before="600" w:after="0" w:line="240" w:lineRule="auto"/>
              <w:contextualSpacing/>
              <w:jc w:val="both"/>
              <w:rPr>
                <w:rFonts w:ascii="Times New Roman" w:eastAsia="Calibri" w:hAnsi="Times New Roman" w:cs="Times New Roman"/>
                <w:sz w:val="28"/>
                <w:szCs w:val="28"/>
                <w:lang w:val="uk-UA"/>
              </w:rPr>
            </w:pPr>
            <w:r w:rsidRPr="00E6797D">
              <w:rPr>
                <w:rFonts w:ascii="Times New Roman" w:eastAsia="Calibri" w:hAnsi="Times New Roman" w:cs="Times New Roman"/>
                <w:sz w:val="28"/>
                <w:szCs w:val="28"/>
                <w:lang w:val="uk-UA"/>
              </w:rPr>
              <w:t>Завідувач кафедри</w:t>
            </w:r>
          </w:p>
          <w:p w:rsidR="00E6797D" w:rsidRPr="00E6797D" w:rsidRDefault="00E6797D" w:rsidP="00E6797D">
            <w:pPr>
              <w:tabs>
                <w:tab w:val="left" w:pos="1168"/>
                <w:tab w:val="left" w:pos="3861"/>
              </w:tabs>
              <w:spacing w:before="360" w:after="0" w:line="240" w:lineRule="auto"/>
              <w:contextualSpacing/>
              <w:jc w:val="both"/>
              <w:rPr>
                <w:rFonts w:ascii="Times New Roman" w:eastAsia="Calibri" w:hAnsi="Times New Roman" w:cs="Times New Roman"/>
                <w:sz w:val="28"/>
                <w:szCs w:val="28"/>
                <w:u w:val="single"/>
                <w:lang w:val="uk-UA"/>
              </w:rPr>
            </w:pPr>
            <w:r w:rsidRPr="00E6797D">
              <w:rPr>
                <w:rFonts w:ascii="Times New Roman" w:eastAsia="Calibri" w:hAnsi="Times New Roman" w:cs="Times New Roman"/>
                <w:sz w:val="28"/>
                <w:szCs w:val="28"/>
                <w:u w:val="single"/>
                <w:lang w:val="uk-UA"/>
              </w:rPr>
              <w:tab/>
            </w:r>
            <w:r w:rsidRPr="00E6797D">
              <w:rPr>
                <w:rFonts w:ascii="Times New Roman" w:eastAsia="Calibri" w:hAnsi="Times New Roman" w:cs="Times New Roman"/>
                <w:sz w:val="28"/>
                <w:szCs w:val="28"/>
                <w:lang w:val="uk-UA"/>
              </w:rPr>
              <w:t xml:space="preserve">  </w:t>
            </w:r>
            <w:r w:rsidRPr="00E6797D">
              <w:rPr>
                <w:rFonts w:ascii="Times New Roman" w:eastAsia="Calibri" w:hAnsi="Times New Roman" w:cs="Times New Roman"/>
                <w:sz w:val="28"/>
                <w:szCs w:val="28"/>
                <w:u w:val="single"/>
              </w:rPr>
              <w:t xml:space="preserve">   </w:t>
            </w:r>
            <w:r w:rsidRPr="00E6797D">
              <w:rPr>
                <w:rFonts w:ascii="Times New Roman" w:eastAsia="Calibri" w:hAnsi="Times New Roman" w:cs="Times New Roman"/>
                <w:sz w:val="28"/>
                <w:szCs w:val="28"/>
                <w:u w:val="single"/>
                <w:lang w:val="uk-UA"/>
              </w:rPr>
              <w:t>Вайсфельд Н. Д.</w:t>
            </w:r>
            <w:r w:rsidRPr="00E6797D">
              <w:rPr>
                <w:rFonts w:ascii="Times New Roman" w:eastAsia="Calibri" w:hAnsi="Times New Roman" w:cs="Times New Roman"/>
                <w:sz w:val="28"/>
                <w:szCs w:val="28"/>
                <w:u w:val="single"/>
                <w:lang w:val="uk-UA"/>
              </w:rPr>
              <w:tab/>
            </w:r>
          </w:p>
          <w:p w:rsidR="00E6797D" w:rsidRPr="00E6797D" w:rsidRDefault="00E6797D" w:rsidP="00E6797D">
            <w:pPr>
              <w:tabs>
                <w:tab w:val="left" w:pos="284"/>
                <w:tab w:val="left" w:pos="1767"/>
              </w:tabs>
              <w:spacing w:after="0" w:line="240" w:lineRule="auto"/>
              <w:contextualSpacing/>
              <w:jc w:val="both"/>
              <w:rPr>
                <w:rFonts w:ascii="Times New Roman" w:eastAsia="Calibri" w:hAnsi="Times New Roman" w:cs="Times New Roman"/>
                <w:sz w:val="20"/>
                <w:szCs w:val="20"/>
                <w:lang w:val="uk-UA"/>
              </w:rPr>
            </w:pPr>
            <w:r w:rsidRPr="00E6797D">
              <w:rPr>
                <w:rFonts w:ascii="Times New Roman" w:eastAsia="Calibri" w:hAnsi="Times New Roman" w:cs="Times New Roman"/>
                <w:sz w:val="20"/>
                <w:szCs w:val="20"/>
                <w:lang w:val="uk-UA"/>
              </w:rPr>
              <w:tab/>
              <w:t>(підпис)</w:t>
            </w:r>
            <w:r w:rsidRPr="00E6797D">
              <w:rPr>
                <w:rFonts w:ascii="Times New Roman" w:eastAsia="Calibri" w:hAnsi="Times New Roman" w:cs="Times New Roman"/>
                <w:sz w:val="20"/>
                <w:szCs w:val="20"/>
                <w:lang w:val="uk-UA"/>
              </w:rPr>
              <w:tab/>
              <w:t>(прізвище, ініціали)</w:t>
            </w:r>
          </w:p>
        </w:tc>
        <w:tc>
          <w:tcPr>
            <w:tcW w:w="4678" w:type="dxa"/>
            <w:hideMark/>
          </w:tcPr>
          <w:p w:rsidR="00E6797D" w:rsidRPr="00E6797D" w:rsidRDefault="00E6797D" w:rsidP="00E6797D">
            <w:pPr>
              <w:tabs>
                <w:tab w:val="right" w:pos="4462"/>
              </w:tabs>
              <w:spacing w:after="0" w:line="240" w:lineRule="auto"/>
              <w:contextualSpacing/>
              <w:jc w:val="both"/>
              <w:rPr>
                <w:rFonts w:ascii="Times New Roman" w:eastAsia="Calibri" w:hAnsi="Times New Roman" w:cs="Times New Roman"/>
                <w:sz w:val="28"/>
                <w:szCs w:val="28"/>
                <w:lang w:val="uk-UA"/>
              </w:rPr>
            </w:pPr>
            <w:r w:rsidRPr="00E6797D">
              <w:rPr>
                <w:rFonts w:ascii="Times New Roman" w:eastAsia="Calibri" w:hAnsi="Times New Roman" w:cs="Times New Roman"/>
                <w:sz w:val="28"/>
                <w:szCs w:val="28"/>
                <w:lang w:val="uk-UA"/>
              </w:rPr>
              <w:t>Захищено на засіданні ЕК №</w:t>
            </w:r>
            <w:r w:rsidRPr="00E6797D">
              <w:rPr>
                <w:rFonts w:ascii="Times New Roman" w:eastAsia="Calibri" w:hAnsi="Times New Roman" w:cs="Times New Roman"/>
                <w:sz w:val="28"/>
                <w:szCs w:val="28"/>
                <w:u w:val="single"/>
                <w:lang w:val="uk-UA"/>
              </w:rPr>
              <w:tab/>
            </w:r>
          </w:p>
          <w:p w:rsidR="00E6797D" w:rsidRPr="00E6797D" w:rsidRDefault="00E6797D" w:rsidP="00E6797D">
            <w:pPr>
              <w:tabs>
                <w:tab w:val="right" w:pos="4462"/>
              </w:tabs>
              <w:spacing w:before="120" w:after="0" w:line="240" w:lineRule="auto"/>
              <w:contextualSpacing/>
              <w:jc w:val="both"/>
              <w:rPr>
                <w:rFonts w:ascii="Times New Roman" w:eastAsia="Calibri" w:hAnsi="Times New Roman" w:cs="Times New Roman"/>
                <w:sz w:val="28"/>
                <w:szCs w:val="28"/>
                <w:lang w:val="uk-UA"/>
              </w:rPr>
            </w:pPr>
            <w:r w:rsidRPr="00E6797D">
              <w:rPr>
                <w:rFonts w:ascii="Times New Roman" w:eastAsia="Calibri" w:hAnsi="Times New Roman" w:cs="Times New Roman"/>
                <w:sz w:val="28"/>
                <w:szCs w:val="28"/>
                <w:lang w:val="uk-UA"/>
              </w:rPr>
              <w:t>протокол №____ від ____________</w:t>
            </w:r>
            <w:r w:rsidRPr="00E6797D">
              <w:rPr>
                <w:rFonts w:ascii="Times New Roman" w:eastAsia="Calibri" w:hAnsi="Times New Roman" w:cs="Times New Roman"/>
                <w:sz w:val="28"/>
                <w:szCs w:val="28"/>
                <w:lang w:val="uk-UA"/>
              </w:rPr>
              <w:tab/>
              <w:t>р.</w:t>
            </w:r>
          </w:p>
          <w:p w:rsidR="00E6797D" w:rsidRPr="00E6797D" w:rsidRDefault="00E6797D" w:rsidP="00E6797D">
            <w:pPr>
              <w:tabs>
                <w:tab w:val="right" w:pos="4462"/>
              </w:tabs>
              <w:spacing w:before="120" w:after="0" w:line="240" w:lineRule="auto"/>
              <w:contextualSpacing/>
              <w:jc w:val="both"/>
              <w:rPr>
                <w:rFonts w:ascii="Times New Roman" w:eastAsia="Calibri" w:hAnsi="Times New Roman" w:cs="Times New Roman"/>
                <w:sz w:val="28"/>
                <w:szCs w:val="28"/>
                <w:lang w:val="uk-UA"/>
              </w:rPr>
            </w:pPr>
            <w:r w:rsidRPr="00E6797D">
              <w:rPr>
                <w:rFonts w:ascii="Times New Roman" w:eastAsia="Calibri" w:hAnsi="Times New Roman" w:cs="Times New Roman"/>
                <w:sz w:val="28"/>
                <w:szCs w:val="28"/>
                <w:lang w:val="uk-UA"/>
              </w:rPr>
              <w:t>Оцінка_____________/___</w:t>
            </w:r>
            <w:r w:rsidRPr="00E6797D">
              <w:rPr>
                <w:rFonts w:ascii="Times New Roman" w:eastAsia="Calibri" w:hAnsi="Times New Roman" w:cs="Times New Roman"/>
                <w:sz w:val="20"/>
                <w:szCs w:val="20"/>
                <w:lang w:val="uk-UA"/>
              </w:rPr>
              <w:tab/>
            </w:r>
            <w:r w:rsidRPr="00E6797D">
              <w:rPr>
                <w:rFonts w:ascii="Times New Roman" w:eastAsia="Calibri" w:hAnsi="Times New Roman" w:cs="Times New Roman"/>
                <w:sz w:val="28"/>
                <w:szCs w:val="28"/>
                <w:lang w:val="uk-UA"/>
              </w:rPr>
              <w:t>___/_____</w:t>
            </w:r>
          </w:p>
          <w:p w:rsidR="00E6797D" w:rsidRPr="00E6797D" w:rsidRDefault="00E6797D" w:rsidP="00E6797D">
            <w:pPr>
              <w:spacing w:after="0" w:line="240" w:lineRule="auto"/>
              <w:contextualSpacing/>
              <w:jc w:val="center"/>
              <w:rPr>
                <w:rFonts w:ascii="Times New Roman" w:eastAsia="Calibri" w:hAnsi="Times New Roman" w:cs="Times New Roman"/>
                <w:sz w:val="20"/>
                <w:szCs w:val="20"/>
                <w:lang w:val="uk-UA"/>
              </w:rPr>
            </w:pPr>
            <w:r w:rsidRPr="00E6797D">
              <w:rPr>
                <w:rFonts w:ascii="Times New Roman" w:eastAsia="Calibri" w:hAnsi="Times New Roman" w:cs="Times New Roman"/>
                <w:sz w:val="20"/>
                <w:szCs w:val="20"/>
                <w:lang w:val="uk-UA"/>
              </w:rPr>
              <w:t>(за національною шкалою, шкалою ЕСТ</w:t>
            </w:r>
            <w:r w:rsidRPr="00E6797D">
              <w:rPr>
                <w:rFonts w:ascii="Times New Roman" w:eastAsia="Calibri" w:hAnsi="Times New Roman" w:cs="Times New Roman"/>
                <w:sz w:val="20"/>
                <w:szCs w:val="20"/>
                <w:lang w:val="en-US"/>
              </w:rPr>
              <w:t>S</w:t>
            </w:r>
            <w:r w:rsidRPr="00E6797D">
              <w:rPr>
                <w:rFonts w:ascii="Times New Roman" w:eastAsia="Calibri" w:hAnsi="Times New Roman" w:cs="Times New Roman"/>
                <w:sz w:val="20"/>
                <w:szCs w:val="20"/>
                <w:lang w:val="uk-UA"/>
              </w:rPr>
              <w:t>, бали)</w:t>
            </w:r>
          </w:p>
          <w:p w:rsidR="00E6797D" w:rsidRPr="00E6797D" w:rsidRDefault="00E6797D" w:rsidP="00E6797D">
            <w:pPr>
              <w:spacing w:before="360" w:after="0" w:line="240" w:lineRule="auto"/>
              <w:contextualSpacing/>
              <w:jc w:val="both"/>
              <w:rPr>
                <w:rFonts w:ascii="Times New Roman" w:eastAsia="Calibri" w:hAnsi="Times New Roman" w:cs="Times New Roman"/>
                <w:sz w:val="28"/>
                <w:szCs w:val="28"/>
                <w:lang w:val="uk-UA"/>
              </w:rPr>
            </w:pPr>
            <w:r w:rsidRPr="00E6797D">
              <w:rPr>
                <w:rFonts w:ascii="Times New Roman" w:eastAsia="Calibri" w:hAnsi="Times New Roman" w:cs="Times New Roman"/>
                <w:sz w:val="28"/>
                <w:szCs w:val="28"/>
                <w:lang w:val="uk-UA"/>
              </w:rPr>
              <w:t>Голова ЕК</w:t>
            </w:r>
          </w:p>
          <w:p w:rsidR="00E6797D" w:rsidRPr="00E6797D" w:rsidRDefault="00E6797D" w:rsidP="00E6797D">
            <w:pPr>
              <w:tabs>
                <w:tab w:val="left" w:pos="1446"/>
                <w:tab w:val="right" w:pos="4462"/>
              </w:tabs>
              <w:spacing w:before="360" w:after="0" w:line="240" w:lineRule="auto"/>
              <w:contextualSpacing/>
              <w:jc w:val="both"/>
              <w:rPr>
                <w:rFonts w:ascii="Times New Roman" w:eastAsia="Calibri" w:hAnsi="Times New Roman" w:cs="Times New Roman"/>
                <w:sz w:val="28"/>
                <w:szCs w:val="28"/>
                <w:u w:val="single"/>
                <w:lang w:val="uk-UA"/>
              </w:rPr>
            </w:pPr>
            <w:r w:rsidRPr="00E6797D">
              <w:rPr>
                <w:rFonts w:ascii="Times New Roman" w:eastAsia="Calibri" w:hAnsi="Times New Roman" w:cs="Times New Roman"/>
                <w:sz w:val="28"/>
                <w:szCs w:val="28"/>
                <w:u w:val="single"/>
                <w:lang w:val="uk-UA"/>
              </w:rPr>
              <w:tab/>
            </w:r>
            <w:r w:rsidRPr="00E6797D">
              <w:rPr>
                <w:rFonts w:ascii="Times New Roman" w:eastAsia="Calibri" w:hAnsi="Times New Roman" w:cs="Times New Roman"/>
                <w:sz w:val="28"/>
                <w:szCs w:val="28"/>
                <w:lang w:val="uk-UA"/>
              </w:rPr>
              <w:t xml:space="preserve">  </w:t>
            </w:r>
            <w:r w:rsidRPr="00E6797D">
              <w:rPr>
                <w:rFonts w:ascii="Times New Roman" w:eastAsia="Calibri" w:hAnsi="Times New Roman" w:cs="Times New Roman"/>
                <w:sz w:val="28"/>
                <w:szCs w:val="28"/>
              </w:rPr>
              <w:t xml:space="preserve"> </w:t>
            </w:r>
            <w:r w:rsidRPr="00E6797D">
              <w:rPr>
                <w:rFonts w:ascii="Times New Roman" w:eastAsia="Calibri" w:hAnsi="Times New Roman" w:cs="Times New Roman"/>
                <w:sz w:val="28"/>
                <w:szCs w:val="28"/>
                <w:u w:val="single"/>
              </w:rPr>
              <w:t xml:space="preserve">     </w:t>
            </w:r>
            <w:r w:rsidRPr="00E6797D">
              <w:rPr>
                <w:rFonts w:ascii="Times New Roman" w:eastAsia="Calibri" w:hAnsi="Times New Roman" w:cs="Times New Roman"/>
                <w:sz w:val="28"/>
                <w:szCs w:val="28"/>
                <w:u w:val="single"/>
                <w:lang w:val="uk-UA"/>
              </w:rPr>
              <w:t>Плотніков В. О.</w:t>
            </w:r>
            <w:r w:rsidRPr="00E6797D">
              <w:rPr>
                <w:rFonts w:ascii="Times New Roman" w:eastAsia="Calibri" w:hAnsi="Times New Roman" w:cs="Times New Roman"/>
                <w:sz w:val="28"/>
                <w:szCs w:val="28"/>
                <w:u w:val="single"/>
                <w:lang w:val="uk-UA"/>
              </w:rPr>
              <w:tab/>
            </w:r>
          </w:p>
          <w:p w:rsidR="00E6797D" w:rsidRPr="00E6797D" w:rsidRDefault="00E6797D" w:rsidP="00E6797D">
            <w:pPr>
              <w:tabs>
                <w:tab w:val="left" w:pos="454"/>
                <w:tab w:val="left" w:pos="2155"/>
              </w:tabs>
              <w:spacing w:after="0" w:line="240" w:lineRule="auto"/>
              <w:contextualSpacing/>
              <w:jc w:val="both"/>
              <w:rPr>
                <w:rFonts w:ascii="Times New Roman" w:eastAsia="Calibri" w:hAnsi="Times New Roman" w:cs="Times New Roman"/>
                <w:sz w:val="28"/>
                <w:szCs w:val="28"/>
                <w:lang w:val="uk-UA"/>
              </w:rPr>
            </w:pPr>
            <w:r w:rsidRPr="00E6797D">
              <w:rPr>
                <w:rFonts w:ascii="Times New Roman" w:eastAsia="Calibri" w:hAnsi="Times New Roman" w:cs="Times New Roman"/>
                <w:sz w:val="20"/>
                <w:szCs w:val="20"/>
                <w:lang w:val="uk-UA"/>
              </w:rPr>
              <w:tab/>
              <w:t>(підпис)</w:t>
            </w:r>
            <w:r w:rsidRPr="00E6797D">
              <w:rPr>
                <w:rFonts w:ascii="Times New Roman" w:eastAsia="Calibri" w:hAnsi="Times New Roman" w:cs="Times New Roman"/>
                <w:sz w:val="20"/>
                <w:szCs w:val="20"/>
                <w:lang w:val="uk-UA"/>
              </w:rPr>
              <w:tab/>
              <w:t>(прізвище, ініціали)</w:t>
            </w:r>
          </w:p>
        </w:tc>
      </w:tr>
      <w:tr w:rsidR="00E6797D" w:rsidRPr="00E6797D" w:rsidTr="00E6797D">
        <w:trPr>
          <w:jc w:val="center"/>
        </w:trPr>
        <w:tc>
          <w:tcPr>
            <w:tcW w:w="4967" w:type="dxa"/>
          </w:tcPr>
          <w:p w:rsidR="00E6797D" w:rsidRPr="00E6797D" w:rsidRDefault="00E6797D" w:rsidP="00E6797D">
            <w:pPr>
              <w:spacing w:after="0" w:line="240" w:lineRule="auto"/>
              <w:contextualSpacing/>
              <w:jc w:val="both"/>
              <w:rPr>
                <w:rFonts w:ascii="Times New Roman" w:eastAsia="Calibri" w:hAnsi="Times New Roman" w:cs="Times New Roman"/>
                <w:sz w:val="28"/>
                <w:szCs w:val="28"/>
                <w:lang w:val="uk-UA"/>
              </w:rPr>
            </w:pPr>
          </w:p>
        </w:tc>
        <w:tc>
          <w:tcPr>
            <w:tcW w:w="4678" w:type="dxa"/>
          </w:tcPr>
          <w:p w:rsidR="00E6797D" w:rsidRPr="00E6797D" w:rsidRDefault="00E6797D" w:rsidP="00E6797D">
            <w:pPr>
              <w:spacing w:after="0" w:line="240" w:lineRule="auto"/>
              <w:contextualSpacing/>
              <w:jc w:val="both"/>
              <w:rPr>
                <w:rFonts w:ascii="Times New Roman" w:eastAsia="Calibri" w:hAnsi="Times New Roman" w:cs="Times New Roman"/>
                <w:sz w:val="28"/>
                <w:szCs w:val="28"/>
                <w:lang w:val="uk-UA"/>
              </w:rPr>
            </w:pPr>
          </w:p>
        </w:tc>
      </w:tr>
    </w:tbl>
    <w:p w:rsidR="00E6797D" w:rsidRDefault="00E6797D" w:rsidP="00E6797D">
      <w:pPr>
        <w:spacing w:after="0" w:line="240" w:lineRule="auto"/>
        <w:jc w:val="center"/>
        <w:rPr>
          <w:rFonts w:ascii="Times New Roman" w:eastAsia="Calibri" w:hAnsi="Times New Roman" w:cs="Times New Roman"/>
          <w:b/>
          <w:sz w:val="28"/>
          <w:szCs w:val="28"/>
          <w:lang w:val="uk-UA"/>
        </w:rPr>
      </w:pPr>
    </w:p>
    <w:p w:rsidR="00E6797D" w:rsidRPr="00E6797D" w:rsidRDefault="00E6797D" w:rsidP="00E6797D">
      <w:pPr>
        <w:spacing w:after="0" w:line="240" w:lineRule="auto"/>
        <w:jc w:val="center"/>
        <w:rPr>
          <w:rFonts w:ascii="Times New Roman" w:eastAsia="Calibri" w:hAnsi="Times New Roman" w:cs="Times New Roman"/>
          <w:b/>
          <w:sz w:val="28"/>
          <w:szCs w:val="28"/>
          <w:lang w:val="uk-UA"/>
        </w:rPr>
      </w:pPr>
      <w:r w:rsidRPr="00E6797D">
        <w:rPr>
          <w:rFonts w:ascii="Times New Roman" w:eastAsia="Calibri" w:hAnsi="Times New Roman" w:cs="Times New Roman"/>
          <w:b/>
          <w:sz w:val="28"/>
          <w:szCs w:val="28"/>
          <w:lang w:val="uk-UA"/>
        </w:rPr>
        <w:t>Одеса</w:t>
      </w:r>
      <w:r w:rsidRPr="00E6797D">
        <w:rPr>
          <w:rFonts w:ascii="Times New Roman" w:eastAsia="Calibri" w:hAnsi="Times New Roman" w:cs="Times New Roman"/>
          <w:b/>
          <w:sz w:val="28"/>
          <w:szCs w:val="28"/>
          <w:lang w:val="en-US"/>
        </w:rPr>
        <w:t xml:space="preserve"> –</w:t>
      </w:r>
      <w:r w:rsidRPr="00E6797D">
        <w:rPr>
          <w:rFonts w:ascii="Times New Roman" w:eastAsia="Calibri" w:hAnsi="Times New Roman" w:cs="Times New Roman"/>
          <w:b/>
          <w:sz w:val="28"/>
          <w:szCs w:val="28"/>
          <w:lang w:val="uk-UA"/>
        </w:rPr>
        <w:t xml:space="preserve"> 201</w:t>
      </w:r>
      <w:r w:rsidRPr="00E6797D">
        <w:rPr>
          <w:rFonts w:ascii="Times New Roman" w:eastAsia="Calibri" w:hAnsi="Times New Roman" w:cs="Times New Roman"/>
          <w:b/>
          <w:sz w:val="28"/>
          <w:szCs w:val="28"/>
        </w:rPr>
        <w:t>7</w:t>
      </w:r>
      <w:r w:rsidRPr="00E6797D">
        <w:rPr>
          <w:rFonts w:ascii="Times New Roman" w:eastAsia="Calibri" w:hAnsi="Times New Roman" w:cs="Times New Roman"/>
          <w:b/>
          <w:sz w:val="28"/>
          <w:szCs w:val="28"/>
          <w:lang w:val="en-US"/>
        </w:rPr>
        <w:t xml:space="preserve"> </w:t>
      </w:r>
    </w:p>
    <w:p w:rsidR="00E6797D" w:rsidRDefault="00E6797D" w:rsidP="00D07119">
      <w:pPr>
        <w:pStyle w:val="ae"/>
        <w:jc w:val="center"/>
        <w:rPr>
          <w:sz w:val="36"/>
          <w:szCs w:val="36"/>
          <w:lang w:val="uk-UA"/>
        </w:rPr>
      </w:pPr>
    </w:p>
    <w:p w:rsidR="00E6797D" w:rsidRDefault="00E6797D" w:rsidP="00D07119">
      <w:pPr>
        <w:pStyle w:val="ae"/>
        <w:jc w:val="center"/>
        <w:rPr>
          <w:sz w:val="36"/>
          <w:szCs w:val="36"/>
          <w:lang w:val="uk-UA"/>
        </w:rPr>
      </w:pPr>
    </w:p>
    <w:p w:rsidR="00CD58DC" w:rsidRPr="00D07119" w:rsidRDefault="00D07119" w:rsidP="00D07119">
      <w:pPr>
        <w:pStyle w:val="ae"/>
        <w:jc w:val="center"/>
        <w:rPr>
          <w:sz w:val="36"/>
          <w:szCs w:val="36"/>
          <w:lang w:val="uk-UA"/>
        </w:rPr>
      </w:pPr>
      <w:r w:rsidRPr="00D07119">
        <w:rPr>
          <w:sz w:val="36"/>
          <w:szCs w:val="36"/>
          <w:lang w:val="uk-UA"/>
        </w:rPr>
        <w:lastRenderedPageBreak/>
        <w:t>Зміст</w:t>
      </w:r>
    </w:p>
    <w:p w:rsidR="000D0FE2" w:rsidRPr="001774FD" w:rsidRDefault="006F29C4" w:rsidP="00022F8A">
      <w:pPr>
        <w:pStyle w:val="ae"/>
        <w:tabs>
          <w:tab w:val="right" w:leader="dot" w:pos="9072"/>
        </w:tabs>
      </w:pPr>
      <w:r>
        <w:rPr>
          <w:lang w:val="uk-UA"/>
        </w:rPr>
        <w:t>Вступ</w:t>
      </w:r>
      <w:r w:rsidR="00CF141B" w:rsidRPr="001774FD">
        <w:tab/>
        <w:t>3</w:t>
      </w:r>
    </w:p>
    <w:p w:rsidR="00CF141B" w:rsidRPr="001774FD" w:rsidRDefault="006F29C4" w:rsidP="00022F8A">
      <w:pPr>
        <w:pStyle w:val="ae"/>
        <w:tabs>
          <w:tab w:val="right" w:leader="dot" w:pos="9072"/>
        </w:tabs>
      </w:pPr>
      <w:r>
        <w:rPr>
          <w:lang w:val="uk-UA"/>
        </w:rPr>
        <w:t>Розділ 1</w:t>
      </w:r>
      <w:r w:rsidR="001F387F">
        <w:rPr>
          <w:lang w:val="uk-UA"/>
        </w:rPr>
        <w:t>. Основна частина</w:t>
      </w:r>
      <w:r w:rsidR="00CF141B" w:rsidRPr="001774FD">
        <w:tab/>
        <w:t>4</w:t>
      </w:r>
    </w:p>
    <w:p w:rsidR="00CF141B" w:rsidRPr="006F29C4" w:rsidRDefault="006F29C4" w:rsidP="00022F8A">
      <w:pPr>
        <w:pStyle w:val="ae"/>
        <w:tabs>
          <w:tab w:val="right" w:leader="dot" w:pos="9072"/>
        </w:tabs>
        <w:rPr>
          <w:lang w:val="uk-UA"/>
        </w:rPr>
      </w:pPr>
      <w:r>
        <w:rPr>
          <w:lang w:val="uk-UA"/>
        </w:rPr>
        <w:t xml:space="preserve">   1.1. Формулювання задачі</w:t>
      </w:r>
      <w:r w:rsidR="00CF141B" w:rsidRPr="001774FD">
        <w:tab/>
      </w:r>
      <w:r>
        <w:rPr>
          <w:lang w:val="uk-UA"/>
        </w:rPr>
        <w:t>4</w:t>
      </w:r>
    </w:p>
    <w:p w:rsidR="006F29C4" w:rsidRDefault="006F29C4" w:rsidP="00022F8A">
      <w:pPr>
        <w:pStyle w:val="ae"/>
        <w:tabs>
          <w:tab w:val="right" w:leader="dot" w:pos="9072"/>
        </w:tabs>
        <w:rPr>
          <w:lang w:val="uk-UA"/>
        </w:rPr>
      </w:pPr>
      <w:r>
        <w:rPr>
          <w:lang w:val="uk-UA"/>
        </w:rPr>
        <w:t xml:space="preserve">   1.2. </w:t>
      </w:r>
      <w:r w:rsidRPr="006F29C4">
        <w:rPr>
          <w:lang w:val="uk-UA"/>
        </w:rPr>
        <w:t>Зведення задачі к одномірній векторній крайовій задачі</w:t>
      </w:r>
      <w:r>
        <w:tab/>
        <w:t>5</w:t>
      </w:r>
    </w:p>
    <w:p w:rsidR="006F29C4" w:rsidRPr="006F29C4" w:rsidRDefault="006F29C4" w:rsidP="006F29C4">
      <w:pPr>
        <w:pStyle w:val="ae"/>
        <w:tabs>
          <w:tab w:val="right" w:leader="dot" w:pos="9072"/>
        </w:tabs>
        <w:rPr>
          <w:lang w:val="uk-UA"/>
        </w:rPr>
      </w:pPr>
      <w:r>
        <w:rPr>
          <w:lang w:val="uk-UA"/>
        </w:rPr>
        <w:t xml:space="preserve">   1.3. </w:t>
      </w:r>
      <w:r w:rsidRPr="006F29C4">
        <w:rPr>
          <w:lang w:val="uk-UA"/>
        </w:rPr>
        <w:t>Пошук фундаментальних матричних розв’язків</w:t>
      </w:r>
      <w:r w:rsidRPr="001774FD">
        <w:tab/>
      </w:r>
      <w:r>
        <w:rPr>
          <w:lang w:val="uk-UA"/>
        </w:rPr>
        <w:t>7</w:t>
      </w:r>
    </w:p>
    <w:p w:rsidR="006F29C4" w:rsidRPr="006F29C4" w:rsidRDefault="006F29C4" w:rsidP="006F29C4">
      <w:pPr>
        <w:pStyle w:val="ae"/>
        <w:tabs>
          <w:tab w:val="right" w:leader="dot" w:pos="9072"/>
        </w:tabs>
        <w:rPr>
          <w:lang w:val="uk-UA"/>
        </w:rPr>
      </w:pPr>
      <w:r>
        <w:rPr>
          <w:lang w:val="uk-UA"/>
        </w:rPr>
        <w:t xml:space="preserve">   1.4. </w:t>
      </w:r>
      <w:r w:rsidRPr="006F29C4">
        <w:rPr>
          <w:lang w:val="uk-UA"/>
        </w:rPr>
        <w:t>Пошук матриці функції Гріна</w:t>
      </w:r>
      <w:r w:rsidRPr="001774FD">
        <w:tab/>
      </w:r>
      <w:r>
        <w:rPr>
          <w:lang w:val="uk-UA"/>
        </w:rPr>
        <w:t>10</w:t>
      </w:r>
    </w:p>
    <w:p w:rsidR="006F29C4" w:rsidRPr="006F29C4" w:rsidRDefault="006F29C4" w:rsidP="006F29C4">
      <w:pPr>
        <w:pStyle w:val="ae"/>
        <w:tabs>
          <w:tab w:val="right" w:leader="dot" w:pos="9072"/>
        </w:tabs>
        <w:rPr>
          <w:lang w:val="uk-UA"/>
        </w:rPr>
      </w:pPr>
      <w:r>
        <w:rPr>
          <w:lang w:val="uk-UA"/>
        </w:rPr>
        <w:t xml:space="preserve">   1.5. </w:t>
      </w:r>
      <w:r w:rsidRPr="006F29C4">
        <w:rPr>
          <w:lang w:val="uk-UA"/>
        </w:rPr>
        <w:t>Пошук констант</w:t>
      </w:r>
      <w:r w:rsidRPr="001774FD">
        <w:tab/>
      </w:r>
      <w:r>
        <w:rPr>
          <w:lang w:val="uk-UA"/>
        </w:rPr>
        <w:t>18</w:t>
      </w:r>
    </w:p>
    <w:p w:rsidR="006F29C4" w:rsidRPr="006F29C4" w:rsidRDefault="006F29C4" w:rsidP="006F29C4">
      <w:pPr>
        <w:pStyle w:val="ae"/>
        <w:tabs>
          <w:tab w:val="right" w:leader="dot" w:pos="9072"/>
        </w:tabs>
        <w:rPr>
          <w:lang w:val="uk-UA"/>
        </w:rPr>
      </w:pPr>
      <w:r>
        <w:rPr>
          <w:lang w:val="uk-UA"/>
        </w:rPr>
        <w:t xml:space="preserve">   1.6. </w:t>
      </w:r>
      <w:r w:rsidRPr="006F29C4">
        <w:rPr>
          <w:lang w:val="uk-UA"/>
        </w:rPr>
        <w:t>Складання сингулярного інтегрального рівняння та його розв’язок.</w:t>
      </w:r>
      <w:r>
        <w:rPr>
          <w:lang w:val="uk-UA"/>
        </w:rPr>
        <w:t>25</w:t>
      </w:r>
    </w:p>
    <w:p w:rsidR="00CF141B" w:rsidRPr="006F29C4" w:rsidRDefault="006F29C4" w:rsidP="006F29C4">
      <w:pPr>
        <w:pStyle w:val="ae"/>
        <w:tabs>
          <w:tab w:val="right" w:leader="dot" w:pos="9072"/>
        </w:tabs>
        <w:rPr>
          <w:lang w:val="uk-UA"/>
        </w:rPr>
      </w:pPr>
      <w:r>
        <w:rPr>
          <w:lang w:val="uk-UA"/>
        </w:rPr>
        <w:t xml:space="preserve">   1.7. Чисельні результати</w:t>
      </w:r>
      <w:r w:rsidRPr="001774FD">
        <w:tab/>
      </w:r>
      <w:r>
        <w:rPr>
          <w:lang w:val="uk-UA"/>
        </w:rPr>
        <w:t>26</w:t>
      </w:r>
    </w:p>
    <w:p w:rsidR="00CF141B" w:rsidRPr="006F29C4" w:rsidRDefault="006F29C4" w:rsidP="00022F8A">
      <w:pPr>
        <w:pStyle w:val="ae"/>
        <w:tabs>
          <w:tab w:val="right" w:leader="dot" w:pos="9072"/>
        </w:tabs>
        <w:rPr>
          <w:lang w:val="uk-UA"/>
        </w:rPr>
      </w:pPr>
      <w:r>
        <w:rPr>
          <w:lang w:val="uk-UA"/>
        </w:rPr>
        <w:t>Висновок</w:t>
      </w:r>
      <w:r w:rsidR="00CF141B" w:rsidRPr="001774FD">
        <w:tab/>
      </w:r>
      <w:r>
        <w:rPr>
          <w:lang w:val="uk-UA"/>
        </w:rPr>
        <w:t>28</w:t>
      </w:r>
    </w:p>
    <w:p w:rsidR="004B100E" w:rsidRPr="006F29C4" w:rsidRDefault="004B100E" w:rsidP="00022F8A">
      <w:pPr>
        <w:pStyle w:val="ae"/>
        <w:tabs>
          <w:tab w:val="right" w:leader="dot" w:pos="9072"/>
        </w:tabs>
        <w:rPr>
          <w:lang w:val="uk-UA"/>
        </w:rPr>
      </w:pPr>
      <w:r w:rsidRPr="001774FD">
        <w:t>Список л</w:t>
      </w:r>
      <w:r w:rsidR="00E66373">
        <w:rPr>
          <w:lang w:val="uk-UA"/>
        </w:rPr>
        <w:t>і</w:t>
      </w:r>
      <w:r w:rsidRPr="001774FD">
        <w:t>тератур</w:t>
      </w:r>
      <w:r w:rsidR="00E66373">
        <w:rPr>
          <w:lang w:val="uk-UA"/>
        </w:rPr>
        <w:t>и</w:t>
      </w:r>
      <w:r w:rsidRPr="001774FD">
        <w:tab/>
      </w:r>
      <w:r w:rsidR="00545EC0" w:rsidRPr="001774FD">
        <w:t>2</w:t>
      </w:r>
      <w:r w:rsidR="006F29C4">
        <w:rPr>
          <w:lang w:val="uk-UA"/>
        </w:rPr>
        <w:t>9</w:t>
      </w:r>
    </w:p>
    <w:p w:rsidR="00CD58DC" w:rsidRPr="001774FD" w:rsidRDefault="00CD58DC" w:rsidP="001774FD">
      <w:pPr>
        <w:pStyle w:val="ae"/>
      </w:pPr>
      <w:r w:rsidRPr="001774FD">
        <w:br w:type="page"/>
      </w:r>
    </w:p>
    <w:p w:rsidR="0089230F" w:rsidRPr="00B349B7" w:rsidRDefault="0089230F" w:rsidP="00B349B7">
      <w:pPr>
        <w:pStyle w:val="ae"/>
        <w:jc w:val="center"/>
        <w:rPr>
          <w:sz w:val="36"/>
          <w:szCs w:val="36"/>
        </w:rPr>
      </w:pPr>
      <w:r w:rsidRPr="00B349B7">
        <w:rPr>
          <w:sz w:val="36"/>
          <w:szCs w:val="36"/>
        </w:rPr>
        <w:lastRenderedPageBreak/>
        <w:t>Вст</w:t>
      </w:r>
      <w:r w:rsidR="007064DE" w:rsidRPr="00B349B7">
        <w:rPr>
          <w:sz w:val="36"/>
          <w:szCs w:val="36"/>
        </w:rPr>
        <w:t>у</w:t>
      </w:r>
      <w:r w:rsidRPr="00B349B7">
        <w:rPr>
          <w:sz w:val="36"/>
          <w:szCs w:val="36"/>
        </w:rPr>
        <w:t>п</w:t>
      </w:r>
    </w:p>
    <w:p w:rsidR="008B5F16" w:rsidRPr="00AB0D82" w:rsidRDefault="00AB0D82" w:rsidP="00AB0D82">
      <w:pPr>
        <w:pStyle w:val="ae"/>
        <w:jc w:val="both"/>
        <w:rPr>
          <w:lang w:val="uk-UA"/>
        </w:rPr>
      </w:pPr>
      <w:r>
        <w:t>Плоска</w:t>
      </w:r>
      <w:r>
        <w:rPr>
          <w:lang w:val="uk-UA"/>
        </w:rPr>
        <w:t xml:space="preserve"> </w:t>
      </w:r>
      <w:r>
        <w:t>задача</w:t>
      </w:r>
      <w:r>
        <w:rPr>
          <w:lang w:val="uk-UA"/>
        </w:rPr>
        <w:t xml:space="preserve"> теорії пружності</w:t>
      </w:r>
      <w:r>
        <w:t xml:space="preserve"> для п</w:t>
      </w:r>
      <w:r>
        <w:rPr>
          <w:lang w:val="uk-UA"/>
        </w:rPr>
        <w:t xml:space="preserve">івсмуги важлива для різних інженерних додатків. Пошук та дослідження напруженого стану півсмуги це добре відома модельна задача. В роботах </w:t>
      </w:r>
      <w:r w:rsidRPr="00AB0D82">
        <w:t xml:space="preserve">[4]-[8] </w:t>
      </w:r>
      <w:r>
        <w:rPr>
          <w:lang w:val="uk-UA"/>
        </w:rPr>
        <w:t>представлені різні підходи до розв’язання плоскої задачі теорії пружності для півсмуги. У всіх цих підходах при розв’язку фізичні характеристики, такі як переміщення та напруження, замінюються гармоничними чи бігармоничними функціями відносно яких розв’язується задача. Пошук же фізичних характеристик через знайдені функції за частую зв’язано з розв’язанням ще однієї задачі, не менш складної ніж початкова задача. В цій роботі я пропоную підхід який дозволить розв’яз</w:t>
      </w:r>
      <w:r w:rsidR="00BC5D63">
        <w:rPr>
          <w:lang w:val="uk-UA"/>
        </w:rPr>
        <w:t>ати</w:t>
      </w:r>
      <w:r>
        <w:rPr>
          <w:lang w:val="uk-UA"/>
        </w:rPr>
        <w:t xml:space="preserve"> задач</w:t>
      </w:r>
      <w:r w:rsidR="00BC5D63">
        <w:rPr>
          <w:lang w:val="uk-UA"/>
        </w:rPr>
        <w:t>у</w:t>
      </w:r>
      <w:r>
        <w:rPr>
          <w:lang w:val="uk-UA"/>
        </w:rPr>
        <w:t xml:space="preserve"> теорії пружності</w:t>
      </w:r>
      <w:r w:rsidR="00BC5D63">
        <w:rPr>
          <w:lang w:val="uk-UA"/>
        </w:rPr>
        <w:t xml:space="preserve"> для півсмуги без використання допоміжних функцій.</w:t>
      </w:r>
    </w:p>
    <w:p w:rsidR="0089230F" w:rsidRPr="00AB0D82" w:rsidRDefault="0089230F" w:rsidP="001774FD">
      <w:pPr>
        <w:pStyle w:val="ae"/>
        <w:rPr>
          <w:lang w:val="uk-UA"/>
        </w:rPr>
      </w:pPr>
      <w:r w:rsidRPr="00AB0D82">
        <w:rPr>
          <w:lang w:val="uk-UA"/>
        </w:rPr>
        <w:br w:type="page"/>
      </w:r>
    </w:p>
    <w:p w:rsidR="00C764C5" w:rsidRDefault="00C764C5" w:rsidP="00C764C5">
      <w:pPr>
        <w:pStyle w:val="ae"/>
        <w:jc w:val="center"/>
        <w:rPr>
          <w:rFonts w:eastAsiaTheme="minorEastAsia"/>
          <w:sz w:val="36"/>
          <w:szCs w:val="36"/>
          <w:lang w:val="uk-UA"/>
        </w:rPr>
      </w:pPr>
      <w:bookmarkStart w:id="0" w:name="_GoBack"/>
      <w:bookmarkEnd w:id="0"/>
      <w:r>
        <w:rPr>
          <w:rFonts w:eastAsiaTheme="minorEastAsia"/>
          <w:sz w:val="36"/>
          <w:szCs w:val="36"/>
          <w:lang w:val="uk-UA"/>
        </w:rPr>
        <w:lastRenderedPageBreak/>
        <w:t>Висновок</w:t>
      </w:r>
    </w:p>
    <w:p w:rsidR="00DD6CC1" w:rsidRDefault="00A94FB6" w:rsidP="00FB4E51">
      <w:pPr>
        <w:pStyle w:val="ae"/>
        <w:jc w:val="both"/>
        <w:rPr>
          <w:rFonts w:eastAsiaTheme="minorEastAsia"/>
          <w:szCs w:val="28"/>
          <w:lang w:val="uk-UA"/>
        </w:rPr>
      </w:pPr>
      <w:r>
        <w:rPr>
          <w:rFonts w:eastAsiaTheme="minorEastAsia"/>
          <w:szCs w:val="28"/>
          <w:lang w:val="uk-UA"/>
        </w:rPr>
        <w:t>Нова методика яка дозволяє уникнути використання допоміжних функцій представлена у цій роботі для розв’язання модельної задачі теорій пружності для півсмуги. Запропонована методика може бути використана для розв’язання більш складних динамічних задач теорії пружності</w:t>
      </w:r>
      <w:r w:rsidR="00FB4E51" w:rsidRPr="00FB4E51">
        <w:rPr>
          <w:rFonts w:eastAsiaTheme="minorEastAsia"/>
          <w:szCs w:val="28"/>
        </w:rPr>
        <w:t xml:space="preserve"> </w:t>
      </w:r>
      <w:r w:rsidR="00FB4E51">
        <w:rPr>
          <w:rFonts w:eastAsiaTheme="minorEastAsia"/>
          <w:szCs w:val="28"/>
          <w:lang w:val="uk-UA"/>
        </w:rPr>
        <w:t>та теплопровідності</w:t>
      </w:r>
      <w:r>
        <w:rPr>
          <w:rFonts w:eastAsiaTheme="minorEastAsia"/>
          <w:szCs w:val="28"/>
          <w:lang w:val="uk-UA"/>
        </w:rPr>
        <w:t>.</w:t>
      </w:r>
    </w:p>
    <w:p w:rsidR="00CF5BF0" w:rsidRDefault="00CF5BF0" w:rsidP="00FB4E51">
      <w:pPr>
        <w:pStyle w:val="ae"/>
        <w:jc w:val="both"/>
        <w:rPr>
          <w:rFonts w:eastAsiaTheme="minorEastAsia"/>
          <w:szCs w:val="28"/>
          <w:lang w:val="uk-UA"/>
        </w:rPr>
      </w:pPr>
      <w:r>
        <w:rPr>
          <w:rFonts w:eastAsiaTheme="minorEastAsia"/>
          <w:szCs w:val="28"/>
          <w:lang w:val="uk-UA"/>
        </w:rPr>
        <w:t xml:space="preserve">Постановку задачі може бути ускладнено за рахунок розташування у середині півсмуги дефекту у вигляді тріщини або жорсткого тонкого включення. У цьому випадку розв’язок вихідної задачі будуватиметься у вигляді суперпозиції неперервного та розривного розв’язків. Для побудови неперервного розв’язку буде використано результати цієї роботи. </w:t>
      </w:r>
    </w:p>
    <w:p w:rsidR="00CF5BF0" w:rsidRPr="00DD6CC1" w:rsidRDefault="00CF5BF0" w:rsidP="00FB4E51">
      <w:pPr>
        <w:pStyle w:val="ae"/>
        <w:jc w:val="both"/>
        <w:rPr>
          <w:rFonts w:eastAsiaTheme="minorEastAsia"/>
          <w:szCs w:val="28"/>
          <w:lang w:val="uk-UA"/>
        </w:rPr>
      </w:pPr>
      <w:r>
        <w:rPr>
          <w:rFonts w:eastAsiaTheme="minorEastAsia"/>
          <w:szCs w:val="28"/>
          <w:lang w:val="uk-UA"/>
        </w:rPr>
        <w:t>Також результати роботи може бути використано під час розв’язання задач теорії пружності для шаруватих середовищ. Це можна зробити у випадку, коли між шарами задано умови ідеального контакту.</w:t>
      </w:r>
    </w:p>
    <w:p w:rsidR="00C764C5" w:rsidRPr="00CF5BF0" w:rsidRDefault="00C764C5">
      <w:pPr>
        <w:rPr>
          <w:rFonts w:eastAsiaTheme="minorEastAsia"/>
          <w:lang w:val="uk-UA"/>
        </w:rPr>
      </w:pPr>
      <w:r w:rsidRPr="00CF5BF0">
        <w:rPr>
          <w:rFonts w:eastAsiaTheme="minorEastAsia"/>
          <w:lang w:val="uk-UA"/>
        </w:rPr>
        <w:br w:type="page"/>
      </w:r>
    </w:p>
    <w:p w:rsidR="004D0318" w:rsidRPr="00EE5EB5" w:rsidRDefault="00AD4A4E" w:rsidP="00C764C5">
      <w:pPr>
        <w:pStyle w:val="ae"/>
        <w:jc w:val="center"/>
        <w:rPr>
          <w:rFonts w:eastAsiaTheme="minorEastAsia"/>
          <w:sz w:val="36"/>
          <w:szCs w:val="36"/>
          <w:lang w:val="uk-UA"/>
        </w:rPr>
      </w:pPr>
      <w:r w:rsidRPr="00C764C5">
        <w:rPr>
          <w:rFonts w:eastAsiaTheme="minorEastAsia"/>
          <w:sz w:val="36"/>
          <w:szCs w:val="36"/>
        </w:rPr>
        <w:lastRenderedPageBreak/>
        <w:t>Список л</w:t>
      </w:r>
      <w:r w:rsidR="00EE5EB5">
        <w:rPr>
          <w:rFonts w:eastAsiaTheme="minorEastAsia"/>
          <w:sz w:val="36"/>
          <w:szCs w:val="36"/>
          <w:lang w:val="uk-UA"/>
        </w:rPr>
        <w:t>і</w:t>
      </w:r>
      <w:r w:rsidRPr="00C764C5">
        <w:rPr>
          <w:rFonts w:eastAsiaTheme="minorEastAsia"/>
          <w:sz w:val="36"/>
          <w:szCs w:val="36"/>
        </w:rPr>
        <w:t>тератур</w:t>
      </w:r>
      <w:r w:rsidR="00EE5EB5">
        <w:rPr>
          <w:rFonts w:eastAsiaTheme="minorEastAsia"/>
          <w:sz w:val="36"/>
          <w:szCs w:val="36"/>
          <w:lang w:val="uk-UA"/>
        </w:rPr>
        <w:t>и</w:t>
      </w:r>
    </w:p>
    <w:p w:rsidR="009A32FA" w:rsidRDefault="00913EBD" w:rsidP="00534B08">
      <w:pPr>
        <w:pStyle w:val="ae"/>
        <w:jc w:val="both"/>
        <w:rPr>
          <w:lang w:val="uk-UA"/>
        </w:rPr>
      </w:pPr>
      <w:r w:rsidRPr="00913EBD">
        <w:rPr>
          <w:lang w:val="uk-UA"/>
        </w:rPr>
        <w:t>1.</w:t>
      </w:r>
      <w:r>
        <w:rPr>
          <w:b/>
          <w:lang w:val="uk-UA"/>
        </w:rPr>
        <w:t xml:space="preserve"> </w:t>
      </w:r>
      <w:r w:rsidR="00C03D3E">
        <w:rPr>
          <w:b/>
        </w:rPr>
        <w:t>Попов</w:t>
      </w:r>
      <w:r w:rsidR="00C03D3E">
        <w:rPr>
          <w:b/>
          <w:lang w:val="uk-UA"/>
        </w:rPr>
        <w:t> </w:t>
      </w:r>
      <w:r w:rsidR="0062124E" w:rsidRPr="001774FD">
        <w:rPr>
          <w:b/>
        </w:rPr>
        <w:t>Г.</w:t>
      </w:r>
      <w:r w:rsidR="00C03D3E">
        <w:rPr>
          <w:b/>
          <w:lang w:val="uk-UA"/>
        </w:rPr>
        <w:t> </w:t>
      </w:r>
      <w:r w:rsidR="0062124E" w:rsidRPr="001774FD">
        <w:rPr>
          <w:b/>
        </w:rPr>
        <w:t>Я.</w:t>
      </w:r>
      <w:r w:rsidR="0062124E" w:rsidRPr="001774FD">
        <w:t xml:space="preserve"> Функц</w:t>
      </w:r>
      <w:r w:rsidR="00227849">
        <w:rPr>
          <w:lang w:val="uk-UA"/>
        </w:rPr>
        <w:t>ії</w:t>
      </w:r>
      <w:r w:rsidR="0062124E" w:rsidRPr="001774FD">
        <w:t xml:space="preserve"> </w:t>
      </w:r>
      <w:r w:rsidR="00227849">
        <w:rPr>
          <w:lang w:val="uk-UA"/>
        </w:rPr>
        <w:t>й</w:t>
      </w:r>
      <w:r w:rsidR="0062124E" w:rsidRPr="001774FD">
        <w:t xml:space="preserve"> матриц</w:t>
      </w:r>
      <w:r w:rsidR="00227849">
        <w:rPr>
          <w:lang w:val="uk-UA"/>
        </w:rPr>
        <w:t>і</w:t>
      </w:r>
      <w:r w:rsidR="0062124E" w:rsidRPr="001774FD">
        <w:t xml:space="preserve"> Гр</w:t>
      </w:r>
      <w:r w:rsidR="00227849">
        <w:rPr>
          <w:lang w:val="uk-UA"/>
        </w:rPr>
        <w:t>і</w:t>
      </w:r>
      <w:r w:rsidR="0062124E" w:rsidRPr="001774FD">
        <w:t>на одно</w:t>
      </w:r>
      <w:r w:rsidR="00227849">
        <w:rPr>
          <w:lang w:val="uk-UA"/>
        </w:rPr>
        <w:t>вимірних</w:t>
      </w:r>
      <w:r w:rsidR="0062124E" w:rsidRPr="001774FD">
        <w:t xml:space="preserve"> кра</w:t>
      </w:r>
      <w:r w:rsidR="00227849">
        <w:rPr>
          <w:lang w:val="uk-UA"/>
        </w:rPr>
        <w:t>йо</w:t>
      </w:r>
      <w:r w:rsidR="0062124E" w:rsidRPr="001774FD">
        <w:t>в</w:t>
      </w:r>
      <w:r w:rsidR="00227849">
        <w:rPr>
          <w:lang w:val="uk-UA"/>
        </w:rPr>
        <w:t>и</w:t>
      </w:r>
      <w:r w:rsidR="0062124E" w:rsidRPr="001774FD">
        <w:t xml:space="preserve">х задач. </w:t>
      </w:r>
      <w:r w:rsidR="00227849">
        <w:rPr>
          <w:lang w:val="uk-UA"/>
        </w:rPr>
        <w:t>Навчальний посібник</w:t>
      </w:r>
      <w:r w:rsidR="0062124E" w:rsidRPr="001774FD">
        <w:t xml:space="preserve"> [Текст] / Г.</w:t>
      </w:r>
      <w:r w:rsidR="00C03D3E">
        <w:rPr>
          <w:lang w:val="uk-UA"/>
        </w:rPr>
        <w:t> </w:t>
      </w:r>
      <w:r w:rsidR="0062124E" w:rsidRPr="001774FD">
        <w:t>Я.</w:t>
      </w:r>
      <w:r w:rsidR="00C03D3E">
        <w:rPr>
          <w:lang w:val="uk-UA"/>
        </w:rPr>
        <w:t> </w:t>
      </w:r>
      <w:r w:rsidR="0062124E" w:rsidRPr="001774FD">
        <w:t>Попов, С.</w:t>
      </w:r>
      <w:r w:rsidR="00C03D3E">
        <w:rPr>
          <w:lang w:val="uk-UA"/>
        </w:rPr>
        <w:t> </w:t>
      </w:r>
      <w:r w:rsidR="0062124E" w:rsidRPr="001774FD">
        <w:t>А.</w:t>
      </w:r>
      <w:r w:rsidR="00C03D3E">
        <w:rPr>
          <w:lang w:val="uk-UA"/>
        </w:rPr>
        <w:t> </w:t>
      </w:r>
      <w:r w:rsidR="0062124E" w:rsidRPr="001774FD">
        <w:t>Абд</w:t>
      </w:r>
      <w:r w:rsidR="00227849">
        <w:rPr>
          <w:lang w:val="uk-UA"/>
        </w:rPr>
        <w:t>и</w:t>
      </w:r>
      <w:r w:rsidR="0062124E" w:rsidRPr="001774FD">
        <w:t>манапов, В.</w:t>
      </w:r>
      <w:r w:rsidR="00C03D3E">
        <w:rPr>
          <w:lang w:val="uk-UA"/>
        </w:rPr>
        <w:t> </w:t>
      </w:r>
      <w:r w:rsidR="0062124E" w:rsidRPr="001774FD">
        <w:t>В.</w:t>
      </w:r>
      <w:r w:rsidR="00C03D3E">
        <w:rPr>
          <w:lang w:val="uk-UA"/>
        </w:rPr>
        <w:t> </w:t>
      </w:r>
      <w:r w:rsidR="00227849">
        <w:rPr>
          <w:lang w:val="uk-UA"/>
        </w:rPr>
        <w:t>Є</w:t>
      </w:r>
      <w:r w:rsidR="0062124E" w:rsidRPr="001774FD">
        <w:t>ф</w:t>
      </w:r>
      <w:r w:rsidR="00227849">
        <w:rPr>
          <w:lang w:val="uk-UA"/>
        </w:rPr>
        <w:t>і</w:t>
      </w:r>
      <w:r w:rsidR="0062124E" w:rsidRPr="001774FD">
        <w:t xml:space="preserve">мов ; М-во науки </w:t>
      </w:r>
      <w:r w:rsidR="00227849">
        <w:rPr>
          <w:lang w:val="uk-UA"/>
        </w:rPr>
        <w:t>та</w:t>
      </w:r>
      <w:r w:rsidR="0062124E" w:rsidRPr="001774FD">
        <w:t xml:space="preserve"> в</w:t>
      </w:r>
      <w:r w:rsidR="00227849">
        <w:rPr>
          <w:lang w:val="uk-UA"/>
        </w:rPr>
        <w:t>и</w:t>
      </w:r>
      <w:r w:rsidR="0062124E" w:rsidRPr="001774FD">
        <w:t>сш</w:t>
      </w:r>
      <w:r w:rsidR="00227849">
        <w:rPr>
          <w:lang w:val="uk-UA"/>
        </w:rPr>
        <w:t>ої</w:t>
      </w:r>
      <w:r w:rsidR="0062124E" w:rsidRPr="001774FD">
        <w:t xml:space="preserve"> о</w:t>
      </w:r>
      <w:r w:rsidR="00227849">
        <w:rPr>
          <w:lang w:val="uk-UA"/>
        </w:rPr>
        <w:t>світи</w:t>
      </w:r>
      <w:r w:rsidR="0062124E" w:rsidRPr="001774FD">
        <w:t xml:space="preserve"> респ. Казахстан, Караганди</w:t>
      </w:r>
      <w:r w:rsidR="0062124E" w:rsidRPr="001774FD">
        <w:rPr>
          <w:lang w:val="uk-UA"/>
        </w:rPr>
        <w:t>нс</w:t>
      </w:r>
      <w:r w:rsidR="00227849">
        <w:rPr>
          <w:lang w:val="uk-UA"/>
        </w:rPr>
        <w:t>ь</w:t>
      </w:r>
      <w:r w:rsidR="0062124E" w:rsidRPr="001774FD">
        <w:t xml:space="preserve">кий </w:t>
      </w:r>
      <w:r w:rsidR="00227849">
        <w:rPr>
          <w:lang w:val="uk-UA"/>
        </w:rPr>
        <w:t>державний</w:t>
      </w:r>
      <w:r w:rsidR="0062124E" w:rsidRPr="001774FD">
        <w:t xml:space="preserve"> универс</w:t>
      </w:r>
      <w:r w:rsidR="00227849">
        <w:rPr>
          <w:lang w:val="uk-UA"/>
        </w:rPr>
        <w:t>і</w:t>
      </w:r>
      <w:r w:rsidR="0062124E" w:rsidRPr="001774FD">
        <w:t xml:space="preserve">тет </w:t>
      </w:r>
      <w:r w:rsidR="00227849">
        <w:rPr>
          <w:lang w:val="uk-UA"/>
        </w:rPr>
        <w:t>і</w:t>
      </w:r>
      <w:r w:rsidR="0062124E" w:rsidRPr="001774FD">
        <w:t xml:space="preserve">м. </w:t>
      </w:r>
      <w:r w:rsidR="00227849">
        <w:rPr>
          <w:lang w:val="uk-UA"/>
        </w:rPr>
        <w:t>Є</w:t>
      </w:r>
      <w:r w:rsidR="0062124E" w:rsidRPr="001774FD">
        <w:t>.</w:t>
      </w:r>
      <w:r w:rsidR="00C03D3E">
        <w:rPr>
          <w:lang w:val="uk-UA"/>
        </w:rPr>
        <w:t> </w:t>
      </w:r>
      <w:r w:rsidR="0062124E" w:rsidRPr="001774FD">
        <w:t>А.</w:t>
      </w:r>
      <w:r w:rsidR="00C03D3E">
        <w:rPr>
          <w:lang w:val="uk-UA"/>
        </w:rPr>
        <w:t> </w:t>
      </w:r>
      <w:r w:rsidR="0062124E" w:rsidRPr="001774FD">
        <w:t xml:space="preserve">Букетова. – </w:t>
      </w:r>
      <w:r w:rsidR="0062124E" w:rsidRPr="001774FD">
        <w:rPr>
          <w:lang w:val="uk-UA"/>
        </w:rPr>
        <w:t>Алмат</w:t>
      </w:r>
      <w:r w:rsidR="00227849">
        <w:rPr>
          <w:lang w:val="uk-UA"/>
        </w:rPr>
        <w:t>и</w:t>
      </w:r>
      <w:r w:rsidR="0062124E" w:rsidRPr="001774FD">
        <w:t>.: Рауан, 1999. – 113</w:t>
      </w:r>
      <w:r w:rsidR="00C03D3E">
        <w:rPr>
          <w:lang w:val="uk-UA"/>
        </w:rPr>
        <w:t> </w:t>
      </w:r>
      <w:r w:rsidR="0062124E" w:rsidRPr="001774FD">
        <w:t>с.</w:t>
      </w:r>
    </w:p>
    <w:p w:rsidR="00913EBD" w:rsidRDefault="00913EBD" w:rsidP="00534B08">
      <w:pPr>
        <w:pStyle w:val="ae"/>
        <w:jc w:val="both"/>
        <w:rPr>
          <w:lang w:val="uk-UA"/>
        </w:rPr>
      </w:pPr>
      <w:r>
        <w:rPr>
          <w:lang w:val="uk-UA"/>
        </w:rPr>
        <w:t xml:space="preserve">2. </w:t>
      </w:r>
      <w:r w:rsidRPr="00913EBD">
        <w:rPr>
          <w:b/>
          <w:lang w:val="uk-UA"/>
        </w:rPr>
        <w:t>Уфлянд</w:t>
      </w:r>
      <w:r w:rsidR="00227849">
        <w:rPr>
          <w:b/>
          <w:lang w:val="uk-UA"/>
        </w:rPr>
        <w:t>,</w:t>
      </w:r>
      <w:r w:rsidR="00C03D3E">
        <w:rPr>
          <w:b/>
          <w:lang w:val="uk-UA"/>
        </w:rPr>
        <w:t> </w:t>
      </w:r>
      <w:r w:rsidRPr="00913EBD">
        <w:rPr>
          <w:b/>
          <w:lang w:val="uk-UA"/>
        </w:rPr>
        <w:t>Я.</w:t>
      </w:r>
      <w:r w:rsidR="00C03D3E">
        <w:rPr>
          <w:b/>
          <w:lang w:val="uk-UA"/>
        </w:rPr>
        <w:t> </w:t>
      </w:r>
      <w:r w:rsidRPr="00913EBD">
        <w:rPr>
          <w:b/>
          <w:lang w:val="uk-UA"/>
        </w:rPr>
        <w:t>С.</w:t>
      </w:r>
      <w:r>
        <w:rPr>
          <w:b/>
          <w:lang w:val="uk-UA"/>
        </w:rPr>
        <w:t xml:space="preserve"> </w:t>
      </w:r>
      <w:r>
        <w:rPr>
          <w:lang w:val="uk-UA"/>
        </w:rPr>
        <w:t>Інтегральні перетворення в задачах теорії пружності (Російською) ; Вид.</w:t>
      </w:r>
      <w:r w:rsidR="00C03D3E">
        <w:rPr>
          <w:lang w:val="uk-UA"/>
        </w:rPr>
        <w:t> </w:t>
      </w:r>
      <w:r>
        <w:rPr>
          <w:lang w:val="uk-UA"/>
        </w:rPr>
        <w:t>2-е</w:t>
      </w:r>
      <w:r w:rsidR="00C03D3E">
        <w:rPr>
          <w:lang w:val="uk-UA"/>
        </w:rPr>
        <w:t> </w:t>
      </w:r>
      <w:r>
        <w:rPr>
          <w:lang w:val="uk-UA"/>
        </w:rPr>
        <w:t>доп</w:t>
      </w:r>
      <w:r w:rsidR="00C03D3E">
        <w:rPr>
          <w:lang w:val="uk-UA"/>
        </w:rPr>
        <w:t> </w:t>
      </w:r>
      <w:r>
        <w:rPr>
          <w:lang w:val="uk-UA"/>
        </w:rPr>
        <w:t>Вид-во</w:t>
      </w:r>
      <w:r w:rsidR="00C03D3E">
        <w:rPr>
          <w:lang w:val="uk-UA"/>
        </w:rPr>
        <w:t> </w:t>
      </w:r>
      <w:r>
        <w:rPr>
          <w:lang w:val="uk-UA"/>
        </w:rPr>
        <w:t xml:space="preserve">«Наука», Ленінград, 1967. </w:t>
      </w:r>
      <w:r w:rsidRPr="001774FD">
        <w:t>–</w:t>
      </w:r>
      <w:r>
        <w:rPr>
          <w:lang w:val="uk-UA"/>
        </w:rPr>
        <w:t xml:space="preserve"> 402</w:t>
      </w:r>
      <w:r w:rsidR="00C03D3E">
        <w:rPr>
          <w:lang w:val="uk-UA"/>
        </w:rPr>
        <w:t> </w:t>
      </w:r>
      <w:r>
        <w:rPr>
          <w:lang w:val="uk-UA"/>
        </w:rPr>
        <w:t>с.</w:t>
      </w:r>
    </w:p>
    <w:p w:rsidR="00227849" w:rsidRDefault="00227849" w:rsidP="00534B08">
      <w:pPr>
        <w:pStyle w:val="ae"/>
        <w:jc w:val="both"/>
        <w:rPr>
          <w:lang w:val="uk-UA"/>
        </w:rPr>
      </w:pPr>
      <w:r>
        <w:rPr>
          <w:lang w:val="uk-UA"/>
        </w:rPr>
        <w:t xml:space="preserve">3. </w:t>
      </w:r>
      <w:r w:rsidR="00AF7F1C">
        <w:rPr>
          <w:b/>
          <w:lang w:val="uk-UA"/>
        </w:rPr>
        <w:t>Прудніков</w:t>
      </w:r>
      <w:r w:rsidR="00C03D3E">
        <w:rPr>
          <w:b/>
          <w:lang w:val="uk-UA"/>
        </w:rPr>
        <w:t> </w:t>
      </w:r>
      <w:r w:rsidR="00AF7F1C">
        <w:rPr>
          <w:b/>
          <w:lang w:val="uk-UA"/>
        </w:rPr>
        <w:t>А.</w:t>
      </w:r>
      <w:r w:rsidR="00C03D3E">
        <w:rPr>
          <w:b/>
          <w:lang w:val="uk-UA"/>
        </w:rPr>
        <w:t> </w:t>
      </w:r>
      <w:r w:rsidR="00AF7F1C">
        <w:rPr>
          <w:b/>
          <w:lang w:val="uk-UA"/>
        </w:rPr>
        <w:t>П.</w:t>
      </w:r>
      <w:r w:rsidR="00AF7F1C" w:rsidRPr="00AF7F1C">
        <w:rPr>
          <w:b/>
        </w:rPr>
        <w:t xml:space="preserve"> </w:t>
      </w:r>
      <w:r w:rsidR="00AF7F1C">
        <w:rPr>
          <w:lang w:val="uk-UA"/>
        </w:rPr>
        <w:t>Інтеграли і ряди. Елементарні функції / А.</w:t>
      </w:r>
      <w:r w:rsidR="00C03D3E">
        <w:rPr>
          <w:lang w:val="uk-UA"/>
        </w:rPr>
        <w:t> </w:t>
      </w:r>
      <w:r w:rsidR="00AF7F1C">
        <w:rPr>
          <w:lang w:val="uk-UA"/>
        </w:rPr>
        <w:t>П.</w:t>
      </w:r>
      <w:r w:rsidR="00C03D3E">
        <w:rPr>
          <w:lang w:val="uk-UA"/>
        </w:rPr>
        <w:t> </w:t>
      </w:r>
      <w:r w:rsidR="00AF7F1C">
        <w:rPr>
          <w:lang w:val="uk-UA"/>
        </w:rPr>
        <w:t>Прудніков, Ю.</w:t>
      </w:r>
      <w:r w:rsidR="00C03D3E">
        <w:rPr>
          <w:lang w:val="uk-UA"/>
        </w:rPr>
        <w:t> </w:t>
      </w:r>
      <w:r w:rsidR="00AF7F1C">
        <w:rPr>
          <w:lang w:val="uk-UA"/>
        </w:rPr>
        <w:t>О.</w:t>
      </w:r>
      <w:r w:rsidR="00AF7F1C" w:rsidRPr="00C03D3E">
        <w:t xml:space="preserve"> </w:t>
      </w:r>
      <w:r w:rsidR="00AF7F1C">
        <w:rPr>
          <w:lang w:val="uk-UA"/>
        </w:rPr>
        <w:t>Бричков, О.</w:t>
      </w:r>
      <w:r w:rsidR="00C03D3E">
        <w:rPr>
          <w:lang w:val="uk-UA"/>
        </w:rPr>
        <w:t> </w:t>
      </w:r>
      <w:r w:rsidR="00AF7F1C">
        <w:rPr>
          <w:lang w:val="uk-UA"/>
        </w:rPr>
        <w:t>І.</w:t>
      </w:r>
      <w:r w:rsidR="00C03D3E">
        <w:rPr>
          <w:lang w:val="uk-UA"/>
        </w:rPr>
        <w:t> </w:t>
      </w:r>
      <w:r w:rsidR="00AF7F1C">
        <w:rPr>
          <w:lang w:val="uk-UA"/>
        </w:rPr>
        <w:t xml:space="preserve">Маричєв ; Головна редакція фізико математичної літератури </w:t>
      </w:r>
      <w:r w:rsidR="00AF7F1C" w:rsidRPr="001774FD">
        <w:t>–</w:t>
      </w:r>
      <w:r w:rsidR="00AF7F1C">
        <w:rPr>
          <w:lang w:val="uk-UA"/>
        </w:rPr>
        <w:t xml:space="preserve"> М.:Наука, 1981</w:t>
      </w:r>
      <w:r w:rsidR="00A22518">
        <w:rPr>
          <w:lang w:val="uk-UA"/>
        </w:rPr>
        <w:t xml:space="preserve">. </w:t>
      </w:r>
      <w:r w:rsidR="00A22518" w:rsidRPr="001774FD">
        <w:t xml:space="preserve">– </w:t>
      </w:r>
      <w:r w:rsidR="00A22518">
        <w:rPr>
          <w:lang w:val="uk-UA"/>
        </w:rPr>
        <w:t>800</w:t>
      </w:r>
      <w:r w:rsidR="00C03D3E">
        <w:rPr>
          <w:lang w:val="uk-UA"/>
        </w:rPr>
        <w:t> </w:t>
      </w:r>
      <w:r w:rsidR="00A22518" w:rsidRPr="001774FD">
        <w:t>с.</w:t>
      </w:r>
    </w:p>
    <w:p w:rsidR="00E34337" w:rsidRDefault="000958C0" w:rsidP="00534B08">
      <w:pPr>
        <w:pStyle w:val="ae"/>
        <w:jc w:val="both"/>
        <w:rPr>
          <w:lang w:val="uk-UA"/>
        </w:rPr>
      </w:pPr>
      <w:r>
        <w:rPr>
          <w:lang w:val="uk-UA"/>
        </w:rPr>
        <w:t xml:space="preserve">4. </w:t>
      </w:r>
      <w:r>
        <w:rPr>
          <w:b/>
          <w:lang w:val="uk-UA"/>
        </w:rPr>
        <w:t>Новацький</w:t>
      </w:r>
      <w:r w:rsidR="00C03D3E">
        <w:rPr>
          <w:b/>
          <w:lang w:val="uk-UA"/>
        </w:rPr>
        <w:t> </w:t>
      </w:r>
      <w:r>
        <w:rPr>
          <w:b/>
          <w:lang w:val="uk-UA"/>
        </w:rPr>
        <w:t xml:space="preserve">В. </w:t>
      </w:r>
      <w:r>
        <w:rPr>
          <w:lang w:val="uk-UA"/>
        </w:rPr>
        <w:t xml:space="preserve">Теорія пружності </w:t>
      </w:r>
      <w:r w:rsidRPr="001774FD">
        <w:t>–</w:t>
      </w:r>
      <w:r>
        <w:rPr>
          <w:lang w:val="uk-UA"/>
        </w:rPr>
        <w:t xml:space="preserve"> М.</w:t>
      </w:r>
      <w:r w:rsidR="00C03D3E">
        <w:rPr>
          <w:lang w:val="uk-UA"/>
        </w:rPr>
        <w:t>;</w:t>
      </w:r>
      <w:r>
        <w:rPr>
          <w:lang w:val="uk-UA"/>
        </w:rPr>
        <w:t xml:space="preserve"> Мір, 1975. </w:t>
      </w:r>
      <w:r w:rsidRPr="001774FD">
        <w:t>–</w:t>
      </w:r>
      <w:r>
        <w:rPr>
          <w:lang w:val="uk-UA"/>
        </w:rPr>
        <w:t xml:space="preserve"> 872</w:t>
      </w:r>
      <w:r w:rsidR="00C03D3E">
        <w:rPr>
          <w:lang w:val="uk-UA"/>
        </w:rPr>
        <w:t> </w:t>
      </w:r>
      <w:r>
        <w:rPr>
          <w:lang w:val="uk-UA"/>
        </w:rPr>
        <w:t>с.</w:t>
      </w:r>
    </w:p>
    <w:p w:rsidR="000958C0" w:rsidRDefault="00E34337" w:rsidP="00534B08">
      <w:pPr>
        <w:pStyle w:val="ae"/>
        <w:jc w:val="both"/>
        <w:rPr>
          <w:lang w:val="uk-UA"/>
        </w:rPr>
      </w:pPr>
      <w:r>
        <w:rPr>
          <w:lang w:val="uk-UA"/>
        </w:rPr>
        <w:t xml:space="preserve">5. </w:t>
      </w:r>
      <w:r w:rsidR="000A661F" w:rsidRPr="000A661F">
        <w:rPr>
          <w:b/>
          <w:lang w:val="uk-UA"/>
        </w:rPr>
        <w:t>Денісова</w:t>
      </w:r>
      <w:r w:rsidR="00C03D3E">
        <w:rPr>
          <w:b/>
          <w:lang w:val="uk-UA"/>
        </w:rPr>
        <w:t> </w:t>
      </w:r>
      <w:r w:rsidR="000A661F" w:rsidRPr="000A661F">
        <w:rPr>
          <w:b/>
          <w:lang w:val="uk-UA"/>
        </w:rPr>
        <w:t>Т.</w:t>
      </w:r>
      <w:r w:rsidR="00C03D3E">
        <w:rPr>
          <w:b/>
          <w:lang w:val="uk-UA"/>
        </w:rPr>
        <w:t> </w:t>
      </w:r>
      <w:r w:rsidR="000A661F" w:rsidRPr="000A661F">
        <w:rPr>
          <w:b/>
          <w:lang w:val="uk-UA"/>
        </w:rPr>
        <w:t>В.</w:t>
      </w:r>
      <w:r w:rsidR="000958C0">
        <w:rPr>
          <w:lang w:val="uk-UA"/>
        </w:rPr>
        <w:t xml:space="preserve"> </w:t>
      </w:r>
      <w:r w:rsidR="000A661F">
        <w:rPr>
          <w:lang w:val="uk-UA"/>
        </w:rPr>
        <w:t xml:space="preserve">Затиснена по торцю пружна </w:t>
      </w:r>
      <w:r w:rsidR="007634A3">
        <w:rPr>
          <w:lang w:val="uk-UA"/>
        </w:rPr>
        <w:t>півсмуга</w:t>
      </w:r>
      <w:r w:rsidR="000A661F">
        <w:rPr>
          <w:lang w:val="uk-UA"/>
        </w:rPr>
        <w:t xml:space="preserve"> з круговим отвіром або жорстким круговим включенням / </w:t>
      </w:r>
      <w:r w:rsidR="000A661F" w:rsidRPr="000A661F">
        <w:rPr>
          <w:lang w:val="uk-UA"/>
        </w:rPr>
        <w:t>Т.</w:t>
      </w:r>
      <w:r w:rsidR="00C03D3E">
        <w:rPr>
          <w:lang w:val="uk-UA"/>
        </w:rPr>
        <w:t> </w:t>
      </w:r>
      <w:r w:rsidR="000A661F" w:rsidRPr="000A661F">
        <w:rPr>
          <w:lang w:val="uk-UA"/>
        </w:rPr>
        <w:t>В.</w:t>
      </w:r>
      <w:r w:rsidR="00C03D3E">
        <w:rPr>
          <w:lang w:val="uk-UA"/>
        </w:rPr>
        <w:t> </w:t>
      </w:r>
      <w:r w:rsidR="000A661F" w:rsidRPr="000A661F">
        <w:rPr>
          <w:lang w:val="uk-UA"/>
        </w:rPr>
        <w:t>Денісов, В.</w:t>
      </w:r>
      <w:r w:rsidR="00C03D3E">
        <w:rPr>
          <w:lang w:val="uk-UA"/>
        </w:rPr>
        <w:t> </w:t>
      </w:r>
      <w:r w:rsidR="000A661F" w:rsidRPr="000A661F">
        <w:rPr>
          <w:lang w:val="uk-UA"/>
        </w:rPr>
        <w:t>С.</w:t>
      </w:r>
      <w:r w:rsidR="00C03D3E">
        <w:rPr>
          <w:lang w:val="uk-UA"/>
        </w:rPr>
        <w:t> </w:t>
      </w:r>
      <w:r w:rsidR="000A661F" w:rsidRPr="000A661F">
        <w:rPr>
          <w:lang w:val="uk-UA"/>
        </w:rPr>
        <w:t>Проценко</w:t>
      </w:r>
      <w:r w:rsidR="000A661F" w:rsidRPr="000A661F">
        <w:rPr>
          <w:b/>
          <w:lang w:val="uk-UA"/>
        </w:rPr>
        <w:t xml:space="preserve"> </w:t>
      </w:r>
      <w:r w:rsidR="000A661F">
        <w:rPr>
          <w:b/>
          <w:lang w:val="uk-UA"/>
        </w:rPr>
        <w:t xml:space="preserve">; </w:t>
      </w:r>
      <w:r w:rsidR="000A661F">
        <w:rPr>
          <w:lang w:val="uk-UA"/>
        </w:rPr>
        <w:t>Відкриті інформационні й компьютерні інтегровані технології №</w:t>
      </w:r>
      <w:r w:rsidR="00C03D3E">
        <w:rPr>
          <w:lang w:val="uk-UA"/>
        </w:rPr>
        <w:t> </w:t>
      </w:r>
      <w:r w:rsidR="000A661F">
        <w:rPr>
          <w:lang w:val="uk-UA"/>
        </w:rPr>
        <w:t xml:space="preserve">46, 2010 </w:t>
      </w:r>
      <w:r w:rsidR="000A661F" w:rsidRPr="00534B08">
        <w:rPr>
          <w:lang w:val="uk-UA"/>
        </w:rPr>
        <w:t>–</w:t>
      </w:r>
      <w:r w:rsidR="00004FA6">
        <w:rPr>
          <w:lang w:val="uk-UA"/>
        </w:rPr>
        <w:t xml:space="preserve"> с</w:t>
      </w:r>
      <w:r w:rsidR="00534B08">
        <w:rPr>
          <w:lang w:val="uk-UA"/>
        </w:rPr>
        <w:t>с</w:t>
      </w:r>
      <w:r w:rsidR="00004FA6">
        <w:rPr>
          <w:lang w:val="uk-UA"/>
        </w:rPr>
        <w:t>.</w:t>
      </w:r>
      <w:r w:rsidR="00C03D3E">
        <w:rPr>
          <w:lang w:val="uk-UA"/>
        </w:rPr>
        <w:t> </w:t>
      </w:r>
      <w:r w:rsidR="000A661F">
        <w:rPr>
          <w:lang w:val="uk-UA"/>
        </w:rPr>
        <w:t xml:space="preserve">158-167 </w:t>
      </w:r>
    </w:p>
    <w:p w:rsidR="00534B08" w:rsidRDefault="00534B08" w:rsidP="00534B08">
      <w:pPr>
        <w:pStyle w:val="ae"/>
        <w:jc w:val="both"/>
        <w:rPr>
          <w:lang w:val="uk-UA"/>
        </w:rPr>
      </w:pPr>
      <w:r>
        <w:rPr>
          <w:lang w:val="uk-UA"/>
        </w:rPr>
        <w:t xml:space="preserve">6. </w:t>
      </w:r>
      <w:r>
        <w:rPr>
          <w:b/>
          <w:lang w:val="uk-UA"/>
        </w:rPr>
        <w:t>Ворович</w:t>
      </w:r>
      <w:r w:rsidR="00C03D3E">
        <w:rPr>
          <w:b/>
          <w:lang w:val="uk-UA"/>
        </w:rPr>
        <w:t> </w:t>
      </w:r>
      <w:r>
        <w:rPr>
          <w:b/>
          <w:lang w:val="uk-UA"/>
        </w:rPr>
        <w:t>І.</w:t>
      </w:r>
      <w:r w:rsidR="00C03D3E">
        <w:rPr>
          <w:b/>
          <w:lang w:val="uk-UA"/>
        </w:rPr>
        <w:t> </w:t>
      </w:r>
      <w:r>
        <w:rPr>
          <w:b/>
          <w:lang w:val="uk-UA"/>
        </w:rPr>
        <w:t xml:space="preserve">І. </w:t>
      </w:r>
      <w:r>
        <w:rPr>
          <w:lang w:val="uk-UA"/>
        </w:rPr>
        <w:t>Деякі задачі теорії упругості для пів</w:t>
      </w:r>
      <w:r w:rsidR="007634A3">
        <w:rPr>
          <w:lang w:val="uk-UA"/>
        </w:rPr>
        <w:t>смуги</w:t>
      </w:r>
      <w:r>
        <w:rPr>
          <w:lang w:val="uk-UA"/>
        </w:rPr>
        <w:t xml:space="preserve"> / І.</w:t>
      </w:r>
      <w:r w:rsidR="00C03D3E">
        <w:rPr>
          <w:lang w:val="uk-UA"/>
        </w:rPr>
        <w:t> </w:t>
      </w:r>
      <w:r>
        <w:rPr>
          <w:lang w:val="uk-UA"/>
        </w:rPr>
        <w:t>І.</w:t>
      </w:r>
      <w:r w:rsidR="00C03D3E">
        <w:rPr>
          <w:lang w:val="uk-UA"/>
        </w:rPr>
        <w:t> </w:t>
      </w:r>
      <w:r>
        <w:rPr>
          <w:lang w:val="uk-UA"/>
        </w:rPr>
        <w:t>Ворович,</w:t>
      </w:r>
      <w:r w:rsidR="00277CB1">
        <w:rPr>
          <w:lang w:val="uk-UA"/>
        </w:rPr>
        <w:t xml:space="preserve"> </w:t>
      </w:r>
      <w:r>
        <w:rPr>
          <w:lang w:val="uk-UA"/>
        </w:rPr>
        <w:t>В.</w:t>
      </w:r>
      <w:r w:rsidR="00C03D3E">
        <w:rPr>
          <w:lang w:val="uk-UA"/>
        </w:rPr>
        <w:t> </w:t>
      </w:r>
      <w:r>
        <w:rPr>
          <w:lang w:val="uk-UA"/>
        </w:rPr>
        <w:t>В.</w:t>
      </w:r>
      <w:r w:rsidR="00C03D3E">
        <w:rPr>
          <w:lang w:val="uk-UA"/>
        </w:rPr>
        <w:t> </w:t>
      </w:r>
      <w:r>
        <w:rPr>
          <w:lang w:val="uk-UA"/>
        </w:rPr>
        <w:t xml:space="preserve">Копосенко ; </w:t>
      </w:r>
      <w:r w:rsidR="00277CB1">
        <w:t xml:space="preserve">Прикладна математика </w:t>
      </w:r>
      <w:r w:rsidR="00277CB1">
        <w:rPr>
          <w:lang w:val="uk-UA"/>
        </w:rPr>
        <w:t>і</w:t>
      </w:r>
      <w:r w:rsidR="00277CB1">
        <w:t xml:space="preserve"> механ</w:t>
      </w:r>
      <w:r w:rsidR="00277CB1">
        <w:rPr>
          <w:lang w:val="uk-UA"/>
        </w:rPr>
        <w:t>і</w:t>
      </w:r>
      <w:r w:rsidR="00277CB1">
        <w:t>ка</w:t>
      </w:r>
      <w:r w:rsidR="00277CB1">
        <w:rPr>
          <w:lang w:val="uk-UA"/>
        </w:rPr>
        <w:t xml:space="preserve"> </w:t>
      </w:r>
      <w:r w:rsidR="00277CB1" w:rsidRPr="00534B08">
        <w:rPr>
          <w:lang w:val="uk-UA"/>
        </w:rPr>
        <w:t>–</w:t>
      </w:r>
      <w:r w:rsidR="00277CB1">
        <w:rPr>
          <w:lang w:val="uk-UA"/>
        </w:rPr>
        <w:t xml:space="preserve"> </w:t>
      </w:r>
      <w:r>
        <w:t>Вид.</w:t>
      </w:r>
      <w:r w:rsidR="00C03D3E">
        <w:rPr>
          <w:lang w:val="uk-UA"/>
        </w:rPr>
        <w:t> </w:t>
      </w:r>
      <w:r>
        <w:t>30</w:t>
      </w:r>
      <w:r w:rsidR="00277CB1">
        <w:rPr>
          <w:lang w:val="uk-UA"/>
        </w:rPr>
        <w:t xml:space="preserve"> </w:t>
      </w:r>
      <w:r w:rsidR="00277CB1" w:rsidRPr="00534B08">
        <w:rPr>
          <w:lang w:val="uk-UA"/>
        </w:rPr>
        <w:t>–</w:t>
      </w:r>
      <w:r>
        <w:t xml:space="preserve"> №</w:t>
      </w:r>
      <w:r w:rsidR="00C03D3E">
        <w:rPr>
          <w:lang w:val="uk-UA"/>
        </w:rPr>
        <w:t> </w:t>
      </w:r>
      <w:r>
        <w:t xml:space="preserve">1, 1966 </w:t>
      </w:r>
      <w:r w:rsidRPr="00534B08">
        <w:rPr>
          <w:lang w:val="uk-UA"/>
        </w:rPr>
        <w:t>–</w:t>
      </w:r>
      <w:r>
        <w:rPr>
          <w:lang w:val="uk-UA"/>
        </w:rPr>
        <w:t xml:space="preserve"> сс.</w:t>
      </w:r>
      <w:r w:rsidR="00C03D3E">
        <w:rPr>
          <w:lang w:val="uk-UA"/>
        </w:rPr>
        <w:t> </w:t>
      </w:r>
      <w:r>
        <w:rPr>
          <w:lang w:val="uk-UA"/>
        </w:rPr>
        <w:t>109-115</w:t>
      </w:r>
    </w:p>
    <w:p w:rsidR="00277CB1" w:rsidRDefault="00277CB1" w:rsidP="00534B08">
      <w:pPr>
        <w:pStyle w:val="ae"/>
        <w:jc w:val="both"/>
        <w:rPr>
          <w:lang w:val="uk-UA"/>
        </w:rPr>
      </w:pPr>
      <w:r>
        <w:rPr>
          <w:lang w:val="uk-UA"/>
        </w:rPr>
        <w:t>7.</w:t>
      </w:r>
      <w:r w:rsidR="00C03D3E">
        <w:rPr>
          <w:lang w:val="uk-UA"/>
        </w:rPr>
        <w:t xml:space="preserve"> </w:t>
      </w:r>
      <w:r w:rsidR="00C03D3E" w:rsidRPr="00C03D3E">
        <w:rPr>
          <w:b/>
          <w:lang w:val="uk-UA"/>
        </w:rPr>
        <w:t>Лобода В. В</w:t>
      </w:r>
      <w:r w:rsidR="00C03D3E">
        <w:rPr>
          <w:b/>
          <w:lang w:val="uk-UA"/>
        </w:rPr>
        <w:t xml:space="preserve"> </w:t>
      </w:r>
      <w:r w:rsidR="00C03D3E">
        <w:rPr>
          <w:lang w:val="uk-UA"/>
        </w:rPr>
        <w:t xml:space="preserve">Про особливості напруженого стану ортотропної напівсмуги ; Прикладна математика і механіка </w:t>
      </w:r>
      <w:r w:rsidR="00C03D3E" w:rsidRPr="00534B08">
        <w:rPr>
          <w:lang w:val="uk-UA"/>
        </w:rPr>
        <w:t>–</w:t>
      </w:r>
      <w:r w:rsidR="00C03D3E">
        <w:rPr>
          <w:lang w:val="uk-UA"/>
        </w:rPr>
        <w:t xml:space="preserve"> Вид. 50 </w:t>
      </w:r>
      <w:r w:rsidR="00C03D3E" w:rsidRPr="00534B08">
        <w:rPr>
          <w:lang w:val="uk-UA"/>
        </w:rPr>
        <w:t>–</w:t>
      </w:r>
      <w:r w:rsidR="00C03D3E">
        <w:rPr>
          <w:lang w:val="uk-UA"/>
        </w:rPr>
        <w:t xml:space="preserve"> № 2, 1986 </w:t>
      </w:r>
      <w:r w:rsidR="00C03D3E" w:rsidRPr="00534B08">
        <w:rPr>
          <w:lang w:val="uk-UA"/>
        </w:rPr>
        <w:t>–</w:t>
      </w:r>
      <w:r w:rsidR="00C03D3E">
        <w:rPr>
          <w:lang w:val="uk-UA"/>
        </w:rPr>
        <w:t xml:space="preserve"> сс. 263-270</w:t>
      </w:r>
    </w:p>
    <w:p w:rsidR="008A68B3" w:rsidRPr="008A68B3" w:rsidRDefault="008A68B3" w:rsidP="00534B08">
      <w:pPr>
        <w:pStyle w:val="ae"/>
        <w:jc w:val="both"/>
        <w:rPr>
          <w:lang w:val="uk-UA"/>
        </w:rPr>
      </w:pPr>
      <w:r>
        <w:rPr>
          <w:lang w:val="uk-UA"/>
        </w:rPr>
        <w:t xml:space="preserve">8. </w:t>
      </w:r>
      <w:r w:rsidRPr="008A68B3">
        <w:rPr>
          <w:b/>
          <w:lang w:val="uk-UA"/>
        </w:rPr>
        <w:t>Серебряков</w:t>
      </w:r>
      <w:r>
        <w:rPr>
          <w:b/>
          <w:lang w:val="uk-UA"/>
        </w:rPr>
        <w:t> </w:t>
      </w:r>
      <w:r w:rsidRPr="008A68B3">
        <w:rPr>
          <w:b/>
          <w:lang w:val="uk-UA"/>
        </w:rPr>
        <w:t>Г.</w:t>
      </w:r>
      <w:r>
        <w:rPr>
          <w:b/>
          <w:lang w:val="uk-UA"/>
        </w:rPr>
        <w:t> </w:t>
      </w:r>
      <w:r w:rsidRPr="008A68B3">
        <w:rPr>
          <w:b/>
          <w:lang w:val="uk-UA"/>
        </w:rPr>
        <w:t>Г.</w:t>
      </w:r>
      <w:r>
        <w:rPr>
          <w:lang w:val="uk-UA"/>
        </w:rPr>
        <w:t xml:space="preserve"> Непарна симетрична крайова задача для півсмуги з поздовніми ребрами жорсткості. Біортогональні системи функцій і їх розкладання Лагранжа / Г. Г. Серебряков, М. Д. Коваленко, І. В. Меньшова, Т. Д. Шуліковська ; </w:t>
      </w:r>
      <w:r w:rsidR="009F5189">
        <w:rPr>
          <w:lang w:val="uk-UA"/>
        </w:rPr>
        <w:t xml:space="preserve">Доклади РАН </w:t>
      </w:r>
      <w:r w:rsidR="009F5189" w:rsidRPr="00534B08">
        <w:rPr>
          <w:lang w:val="uk-UA"/>
        </w:rPr>
        <w:t>–</w:t>
      </w:r>
      <w:r w:rsidR="009F5189">
        <w:rPr>
          <w:lang w:val="uk-UA"/>
        </w:rPr>
        <w:t xml:space="preserve"> Вид. 468 </w:t>
      </w:r>
      <w:r w:rsidR="009F5189" w:rsidRPr="00534B08">
        <w:rPr>
          <w:lang w:val="uk-UA"/>
        </w:rPr>
        <w:t>–</w:t>
      </w:r>
      <w:r w:rsidR="009F5189">
        <w:rPr>
          <w:lang w:val="uk-UA"/>
        </w:rPr>
        <w:t xml:space="preserve"> № 3, 2016 </w:t>
      </w:r>
      <w:r w:rsidR="009F5189" w:rsidRPr="00534B08">
        <w:rPr>
          <w:lang w:val="uk-UA"/>
        </w:rPr>
        <w:t>–</w:t>
      </w:r>
      <w:r w:rsidR="009F5189">
        <w:rPr>
          <w:lang w:val="uk-UA"/>
        </w:rPr>
        <w:t xml:space="preserve"> сс.280-284</w:t>
      </w:r>
    </w:p>
    <w:sectPr w:rsidR="008A68B3" w:rsidRPr="008A68B3" w:rsidSect="001774FD">
      <w:headerReference w:type="default" r:id="rId8"/>
      <w:pgSz w:w="11906" w:h="16838"/>
      <w:pgMar w:top="1134" w:right="567" w:bottom="1134" w:left="1701" w:header="709" w:footer="709"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65391" w:rsidRDefault="00565391" w:rsidP="00CD58DC">
      <w:pPr>
        <w:spacing w:after="0" w:line="240" w:lineRule="auto"/>
      </w:pPr>
      <w:r>
        <w:separator/>
      </w:r>
    </w:p>
  </w:endnote>
  <w:endnote w:type="continuationSeparator" w:id="0">
    <w:p w:rsidR="00565391" w:rsidRDefault="00565391" w:rsidP="00CD58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65391" w:rsidRDefault="00565391" w:rsidP="00CD58DC">
      <w:pPr>
        <w:spacing w:after="0" w:line="240" w:lineRule="auto"/>
      </w:pPr>
      <w:r>
        <w:separator/>
      </w:r>
    </w:p>
  </w:footnote>
  <w:footnote w:type="continuationSeparator" w:id="0">
    <w:p w:rsidR="00565391" w:rsidRDefault="00565391" w:rsidP="00CD58D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052463"/>
      <w:docPartObj>
        <w:docPartGallery w:val="Page Numbers (Top of Page)"/>
        <w:docPartUnique/>
      </w:docPartObj>
    </w:sdtPr>
    <w:sdtEndPr/>
    <w:sdtContent>
      <w:p w:rsidR="00CF5BF0" w:rsidRDefault="00E6797D">
        <w:pPr>
          <w:pStyle w:val="aa"/>
          <w:jc w:val="right"/>
        </w:pPr>
        <w:r>
          <w:fldChar w:fldCharType="begin"/>
        </w:r>
        <w:r>
          <w:instrText xml:space="preserve"> PAGE   \* MERGEFORMAT </w:instrText>
        </w:r>
        <w:r>
          <w:fldChar w:fldCharType="separate"/>
        </w:r>
        <w:r w:rsidR="00524E89">
          <w:rPr>
            <w:noProof/>
          </w:rPr>
          <w:t>2</w:t>
        </w:r>
        <w:r>
          <w:rPr>
            <w:noProof/>
          </w:rPr>
          <w:fldChar w:fldCharType="end"/>
        </w:r>
      </w:p>
    </w:sdtContent>
  </w:sdt>
  <w:p w:rsidR="00CF5BF0" w:rsidRDefault="00CF5BF0">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AA56AA"/>
    <w:multiLevelType w:val="hybridMultilevel"/>
    <w:tmpl w:val="6262A2C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B7B06A0"/>
    <w:multiLevelType w:val="hybridMultilevel"/>
    <w:tmpl w:val="99C005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24102863"/>
    <w:multiLevelType w:val="hybridMultilevel"/>
    <w:tmpl w:val="3836D5A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43A4352D"/>
    <w:multiLevelType w:val="hybridMultilevel"/>
    <w:tmpl w:val="90CE9180"/>
    <w:lvl w:ilvl="0" w:tplc="40C66964">
      <w:start w:val="1"/>
      <w:numFmt w:val="decimal"/>
      <w:lvlText w:val="%1)"/>
      <w:lvlJc w:val="left"/>
      <w:pPr>
        <w:ind w:left="720" w:hanging="360"/>
      </w:pPr>
      <w:rPr>
        <w:rFonts w:ascii="Cambria Math" w:hAnsi="Cambria Math" w:hint="default"/>
        <w:i/>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515B444A"/>
    <w:multiLevelType w:val="hybridMultilevel"/>
    <w:tmpl w:val="8B4A0076"/>
    <w:lvl w:ilvl="0" w:tplc="F76A5EA0">
      <w:start w:val="1"/>
      <w:numFmt w:val="decimal"/>
      <w:lvlText w:val="%1."/>
      <w:lvlJc w:val="left"/>
      <w:pPr>
        <w:ind w:left="644"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 w15:restartNumberingAfterBreak="0">
    <w:nsid w:val="59433930"/>
    <w:multiLevelType w:val="hybridMultilevel"/>
    <w:tmpl w:val="01B6EC8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6F752D8C"/>
    <w:multiLevelType w:val="hybridMultilevel"/>
    <w:tmpl w:val="38FCAEB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6"/>
  </w:num>
  <w:num w:numId="3">
    <w:abstractNumId w:val="5"/>
  </w:num>
  <w:num w:numId="4">
    <w:abstractNumId w:val="0"/>
  </w:num>
  <w:num w:numId="5">
    <w:abstractNumId w:val="1"/>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efaultTabStop w:val="709"/>
  <w:characterSpacingControl w:val="doNotCompress"/>
  <w:hdrShapeDefaults>
    <o:shapedefaults v:ext="edit" spidmax="66561"/>
  </w:hdrShapeDefaults>
  <w:footnotePr>
    <w:footnote w:id="-1"/>
    <w:footnote w:id="0"/>
  </w:footnotePr>
  <w:endnotePr>
    <w:endnote w:id="-1"/>
    <w:endnote w:id="0"/>
  </w:endnotePr>
  <w:compat>
    <w:compatSetting w:name="compatibilityMode" w:uri="http://schemas.microsoft.com/office/word" w:val="12"/>
  </w:compat>
  <w:rsids>
    <w:rsidRoot w:val="00377779"/>
    <w:rsid w:val="00004FA6"/>
    <w:rsid w:val="00010F30"/>
    <w:rsid w:val="00013F06"/>
    <w:rsid w:val="00016BC2"/>
    <w:rsid w:val="0001753C"/>
    <w:rsid w:val="00022F8A"/>
    <w:rsid w:val="000235B2"/>
    <w:rsid w:val="000310C0"/>
    <w:rsid w:val="00032748"/>
    <w:rsid w:val="000406AE"/>
    <w:rsid w:val="00041265"/>
    <w:rsid w:val="000449F5"/>
    <w:rsid w:val="000452E0"/>
    <w:rsid w:val="000524AB"/>
    <w:rsid w:val="00064C79"/>
    <w:rsid w:val="00065196"/>
    <w:rsid w:val="000656FA"/>
    <w:rsid w:val="00067D83"/>
    <w:rsid w:val="00070E0D"/>
    <w:rsid w:val="00072486"/>
    <w:rsid w:val="000725FC"/>
    <w:rsid w:val="00073189"/>
    <w:rsid w:val="0007444E"/>
    <w:rsid w:val="0007664B"/>
    <w:rsid w:val="000833C0"/>
    <w:rsid w:val="0008599C"/>
    <w:rsid w:val="0009065D"/>
    <w:rsid w:val="000958C0"/>
    <w:rsid w:val="000A1BBF"/>
    <w:rsid w:val="000A661F"/>
    <w:rsid w:val="000B08E2"/>
    <w:rsid w:val="000B2C9C"/>
    <w:rsid w:val="000B2D6C"/>
    <w:rsid w:val="000B32C9"/>
    <w:rsid w:val="000B33FD"/>
    <w:rsid w:val="000B3E04"/>
    <w:rsid w:val="000B40C6"/>
    <w:rsid w:val="000C05CE"/>
    <w:rsid w:val="000C192E"/>
    <w:rsid w:val="000C7FAF"/>
    <w:rsid w:val="000D0FE2"/>
    <w:rsid w:val="000D2F3A"/>
    <w:rsid w:val="000D363E"/>
    <w:rsid w:val="000F575A"/>
    <w:rsid w:val="000F766A"/>
    <w:rsid w:val="001001DE"/>
    <w:rsid w:val="001026AA"/>
    <w:rsid w:val="00104558"/>
    <w:rsid w:val="00111F18"/>
    <w:rsid w:val="00117D76"/>
    <w:rsid w:val="00130E5F"/>
    <w:rsid w:val="00133783"/>
    <w:rsid w:val="001358EF"/>
    <w:rsid w:val="00137B96"/>
    <w:rsid w:val="00142D2D"/>
    <w:rsid w:val="0014346F"/>
    <w:rsid w:val="001451C9"/>
    <w:rsid w:val="001531A0"/>
    <w:rsid w:val="00153E20"/>
    <w:rsid w:val="00157541"/>
    <w:rsid w:val="001579A9"/>
    <w:rsid w:val="00165344"/>
    <w:rsid w:val="0017090D"/>
    <w:rsid w:val="00172115"/>
    <w:rsid w:val="001741FA"/>
    <w:rsid w:val="001753FB"/>
    <w:rsid w:val="00175743"/>
    <w:rsid w:val="001774FD"/>
    <w:rsid w:val="001938BF"/>
    <w:rsid w:val="00196921"/>
    <w:rsid w:val="00196CF8"/>
    <w:rsid w:val="001A1287"/>
    <w:rsid w:val="001A3A53"/>
    <w:rsid w:val="001A723A"/>
    <w:rsid w:val="001B0AAF"/>
    <w:rsid w:val="001B0C0C"/>
    <w:rsid w:val="001B2DA6"/>
    <w:rsid w:val="001B4555"/>
    <w:rsid w:val="001B5EDF"/>
    <w:rsid w:val="001B76A1"/>
    <w:rsid w:val="001C51C0"/>
    <w:rsid w:val="001C79B3"/>
    <w:rsid w:val="001D7168"/>
    <w:rsid w:val="001E2033"/>
    <w:rsid w:val="001F20B2"/>
    <w:rsid w:val="001F286C"/>
    <w:rsid w:val="001F29ED"/>
    <w:rsid w:val="001F2DE7"/>
    <w:rsid w:val="001F387F"/>
    <w:rsid w:val="001F54E1"/>
    <w:rsid w:val="001F5E0F"/>
    <w:rsid w:val="00200ADC"/>
    <w:rsid w:val="00201383"/>
    <w:rsid w:val="00203F84"/>
    <w:rsid w:val="00204525"/>
    <w:rsid w:val="00206030"/>
    <w:rsid w:val="002065E2"/>
    <w:rsid w:val="0021037A"/>
    <w:rsid w:val="00212E48"/>
    <w:rsid w:val="00224C23"/>
    <w:rsid w:val="002270C7"/>
    <w:rsid w:val="00227849"/>
    <w:rsid w:val="00227B07"/>
    <w:rsid w:val="00230840"/>
    <w:rsid w:val="00230FC2"/>
    <w:rsid w:val="00232E50"/>
    <w:rsid w:val="00240747"/>
    <w:rsid w:val="002425ED"/>
    <w:rsid w:val="002519B5"/>
    <w:rsid w:val="00252635"/>
    <w:rsid w:val="002536FB"/>
    <w:rsid w:val="00253C4C"/>
    <w:rsid w:val="00256D85"/>
    <w:rsid w:val="00257122"/>
    <w:rsid w:val="00260F56"/>
    <w:rsid w:val="00261477"/>
    <w:rsid w:val="00262453"/>
    <w:rsid w:val="0026799C"/>
    <w:rsid w:val="00267C83"/>
    <w:rsid w:val="0027338F"/>
    <w:rsid w:val="00275F5B"/>
    <w:rsid w:val="00277CB1"/>
    <w:rsid w:val="00281BAF"/>
    <w:rsid w:val="0029417D"/>
    <w:rsid w:val="00294E99"/>
    <w:rsid w:val="00295E20"/>
    <w:rsid w:val="00296766"/>
    <w:rsid w:val="0029778F"/>
    <w:rsid w:val="002A3C16"/>
    <w:rsid w:val="002A4C0B"/>
    <w:rsid w:val="002A5280"/>
    <w:rsid w:val="002A6E6E"/>
    <w:rsid w:val="002A7D12"/>
    <w:rsid w:val="002B69F8"/>
    <w:rsid w:val="002C0D44"/>
    <w:rsid w:val="002C583D"/>
    <w:rsid w:val="002C7CF9"/>
    <w:rsid w:val="002D38FE"/>
    <w:rsid w:val="002D39B6"/>
    <w:rsid w:val="002E0950"/>
    <w:rsid w:val="002E099C"/>
    <w:rsid w:val="002E28C5"/>
    <w:rsid w:val="002E2E42"/>
    <w:rsid w:val="002E302D"/>
    <w:rsid w:val="002E40DD"/>
    <w:rsid w:val="002E6A1B"/>
    <w:rsid w:val="002E6C2D"/>
    <w:rsid w:val="002F1DF7"/>
    <w:rsid w:val="002F268D"/>
    <w:rsid w:val="002F3950"/>
    <w:rsid w:val="002F43EE"/>
    <w:rsid w:val="002F693C"/>
    <w:rsid w:val="002F771F"/>
    <w:rsid w:val="00302B8B"/>
    <w:rsid w:val="003031AF"/>
    <w:rsid w:val="003031EC"/>
    <w:rsid w:val="0030359F"/>
    <w:rsid w:val="00303EA6"/>
    <w:rsid w:val="003045F0"/>
    <w:rsid w:val="00315C69"/>
    <w:rsid w:val="00315EF4"/>
    <w:rsid w:val="003252E2"/>
    <w:rsid w:val="00325A80"/>
    <w:rsid w:val="00327083"/>
    <w:rsid w:val="0034426E"/>
    <w:rsid w:val="00345E41"/>
    <w:rsid w:val="003535AF"/>
    <w:rsid w:val="003536C0"/>
    <w:rsid w:val="00360460"/>
    <w:rsid w:val="00364999"/>
    <w:rsid w:val="003652EF"/>
    <w:rsid w:val="00365569"/>
    <w:rsid w:val="00366144"/>
    <w:rsid w:val="003670A1"/>
    <w:rsid w:val="003705A4"/>
    <w:rsid w:val="00370DCD"/>
    <w:rsid w:val="00371394"/>
    <w:rsid w:val="003720B0"/>
    <w:rsid w:val="00377779"/>
    <w:rsid w:val="003805AC"/>
    <w:rsid w:val="003814E6"/>
    <w:rsid w:val="0038740A"/>
    <w:rsid w:val="00397182"/>
    <w:rsid w:val="003A0131"/>
    <w:rsid w:val="003A1038"/>
    <w:rsid w:val="003A469A"/>
    <w:rsid w:val="003A7005"/>
    <w:rsid w:val="003B2EBD"/>
    <w:rsid w:val="003B41BA"/>
    <w:rsid w:val="003C0ACA"/>
    <w:rsid w:val="003C14C0"/>
    <w:rsid w:val="003C7399"/>
    <w:rsid w:val="003D0DC2"/>
    <w:rsid w:val="003D36B6"/>
    <w:rsid w:val="003D39B2"/>
    <w:rsid w:val="003D437E"/>
    <w:rsid w:val="003D4B25"/>
    <w:rsid w:val="003D6B1F"/>
    <w:rsid w:val="003E3E25"/>
    <w:rsid w:val="00407487"/>
    <w:rsid w:val="00407DCD"/>
    <w:rsid w:val="004155DA"/>
    <w:rsid w:val="0042449A"/>
    <w:rsid w:val="00432A07"/>
    <w:rsid w:val="0043376C"/>
    <w:rsid w:val="00434A30"/>
    <w:rsid w:val="00437A35"/>
    <w:rsid w:val="0044000A"/>
    <w:rsid w:val="00447E14"/>
    <w:rsid w:val="00456B26"/>
    <w:rsid w:val="00456CA2"/>
    <w:rsid w:val="004574E2"/>
    <w:rsid w:val="004704B1"/>
    <w:rsid w:val="0047247B"/>
    <w:rsid w:val="0047342F"/>
    <w:rsid w:val="00475370"/>
    <w:rsid w:val="00475CFB"/>
    <w:rsid w:val="00483527"/>
    <w:rsid w:val="00483AE2"/>
    <w:rsid w:val="00491DE6"/>
    <w:rsid w:val="00492218"/>
    <w:rsid w:val="00495D4D"/>
    <w:rsid w:val="004A0395"/>
    <w:rsid w:val="004A4DAF"/>
    <w:rsid w:val="004A5AF6"/>
    <w:rsid w:val="004A7CA9"/>
    <w:rsid w:val="004B100E"/>
    <w:rsid w:val="004B1C88"/>
    <w:rsid w:val="004B32D1"/>
    <w:rsid w:val="004C37FC"/>
    <w:rsid w:val="004C433A"/>
    <w:rsid w:val="004C5A41"/>
    <w:rsid w:val="004D0318"/>
    <w:rsid w:val="004D0EC0"/>
    <w:rsid w:val="004D1FB3"/>
    <w:rsid w:val="004D7BF5"/>
    <w:rsid w:val="004E2079"/>
    <w:rsid w:val="004E23C6"/>
    <w:rsid w:val="004E2FA9"/>
    <w:rsid w:val="004E6AE7"/>
    <w:rsid w:val="004E7932"/>
    <w:rsid w:val="004F449D"/>
    <w:rsid w:val="004F6ADC"/>
    <w:rsid w:val="004F7832"/>
    <w:rsid w:val="00503219"/>
    <w:rsid w:val="0050637E"/>
    <w:rsid w:val="00506791"/>
    <w:rsid w:val="0050769E"/>
    <w:rsid w:val="00513576"/>
    <w:rsid w:val="0051362C"/>
    <w:rsid w:val="00523F51"/>
    <w:rsid w:val="00524E89"/>
    <w:rsid w:val="00527FA2"/>
    <w:rsid w:val="00532205"/>
    <w:rsid w:val="00534B08"/>
    <w:rsid w:val="00535047"/>
    <w:rsid w:val="005371A6"/>
    <w:rsid w:val="00545EC0"/>
    <w:rsid w:val="00547600"/>
    <w:rsid w:val="0055188B"/>
    <w:rsid w:val="00552277"/>
    <w:rsid w:val="00555445"/>
    <w:rsid w:val="00562D30"/>
    <w:rsid w:val="00565391"/>
    <w:rsid w:val="0056579E"/>
    <w:rsid w:val="00571D82"/>
    <w:rsid w:val="00572907"/>
    <w:rsid w:val="00577E3D"/>
    <w:rsid w:val="00580F93"/>
    <w:rsid w:val="00584FA7"/>
    <w:rsid w:val="00592381"/>
    <w:rsid w:val="0059578A"/>
    <w:rsid w:val="00596F11"/>
    <w:rsid w:val="0059759E"/>
    <w:rsid w:val="005A1C86"/>
    <w:rsid w:val="005A2047"/>
    <w:rsid w:val="005B13AC"/>
    <w:rsid w:val="005B1CE0"/>
    <w:rsid w:val="005B74CA"/>
    <w:rsid w:val="005C0E33"/>
    <w:rsid w:val="005C171F"/>
    <w:rsid w:val="005C19E1"/>
    <w:rsid w:val="005C40D4"/>
    <w:rsid w:val="005C621D"/>
    <w:rsid w:val="005C7988"/>
    <w:rsid w:val="005D64C1"/>
    <w:rsid w:val="005E2D98"/>
    <w:rsid w:val="005E5A4C"/>
    <w:rsid w:val="005F078A"/>
    <w:rsid w:val="005F0841"/>
    <w:rsid w:val="005F705D"/>
    <w:rsid w:val="0060174B"/>
    <w:rsid w:val="00601D32"/>
    <w:rsid w:val="0060383D"/>
    <w:rsid w:val="00605EC0"/>
    <w:rsid w:val="006138BF"/>
    <w:rsid w:val="00617299"/>
    <w:rsid w:val="0062124E"/>
    <w:rsid w:val="006257C5"/>
    <w:rsid w:val="00630BB4"/>
    <w:rsid w:val="00630E70"/>
    <w:rsid w:val="00632540"/>
    <w:rsid w:val="0063289B"/>
    <w:rsid w:val="0063338B"/>
    <w:rsid w:val="0063438C"/>
    <w:rsid w:val="00640669"/>
    <w:rsid w:val="00641AD8"/>
    <w:rsid w:val="00651394"/>
    <w:rsid w:val="006515BD"/>
    <w:rsid w:val="006523EE"/>
    <w:rsid w:val="00654FA8"/>
    <w:rsid w:val="006553EC"/>
    <w:rsid w:val="00660903"/>
    <w:rsid w:val="00661682"/>
    <w:rsid w:val="0066185D"/>
    <w:rsid w:val="00666AEB"/>
    <w:rsid w:val="00674A87"/>
    <w:rsid w:val="00682075"/>
    <w:rsid w:val="00682858"/>
    <w:rsid w:val="00686C4F"/>
    <w:rsid w:val="00691285"/>
    <w:rsid w:val="00692B2B"/>
    <w:rsid w:val="006A0CC7"/>
    <w:rsid w:val="006A58E9"/>
    <w:rsid w:val="006A7403"/>
    <w:rsid w:val="006A74B5"/>
    <w:rsid w:val="006A7AE2"/>
    <w:rsid w:val="006B14DF"/>
    <w:rsid w:val="006B2C79"/>
    <w:rsid w:val="006B4556"/>
    <w:rsid w:val="006B5651"/>
    <w:rsid w:val="006C1D45"/>
    <w:rsid w:val="006C42FE"/>
    <w:rsid w:val="006C738B"/>
    <w:rsid w:val="006D3C1C"/>
    <w:rsid w:val="006D74A2"/>
    <w:rsid w:val="006E17C9"/>
    <w:rsid w:val="006E4B23"/>
    <w:rsid w:val="006E710B"/>
    <w:rsid w:val="006E7FE6"/>
    <w:rsid w:val="006F29C4"/>
    <w:rsid w:val="006F317C"/>
    <w:rsid w:val="006F7ADA"/>
    <w:rsid w:val="007006B1"/>
    <w:rsid w:val="00702031"/>
    <w:rsid w:val="007020E3"/>
    <w:rsid w:val="00704F10"/>
    <w:rsid w:val="007064DE"/>
    <w:rsid w:val="0071174D"/>
    <w:rsid w:val="007129D9"/>
    <w:rsid w:val="00717475"/>
    <w:rsid w:val="00726C6B"/>
    <w:rsid w:val="00733F92"/>
    <w:rsid w:val="007345CA"/>
    <w:rsid w:val="007349F9"/>
    <w:rsid w:val="00737AA7"/>
    <w:rsid w:val="00742028"/>
    <w:rsid w:val="00742DDB"/>
    <w:rsid w:val="00744C87"/>
    <w:rsid w:val="00753627"/>
    <w:rsid w:val="0075386A"/>
    <w:rsid w:val="007574F8"/>
    <w:rsid w:val="00760D94"/>
    <w:rsid w:val="007634A3"/>
    <w:rsid w:val="007703BF"/>
    <w:rsid w:val="0077238B"/>
    <w:rsid w:val="007760C7"/>
    <w:rsid w:val="0078321A"/>
    <w:rsid w:val="007A386D"/>
    <w:rsid w:val="007B1C4F"/>
    <w:rsid w:val="007B26C2"/>
    <w:rsid w:val="007B7A11"/>
    <w:rsid w:val="007C2694"/>
    <w:rsid w:val="007C2A85"/>
    <w:rsid w:val="007C3994"/>
    <w:rsid w:val="007C3BED"/>
    <w:rsid w:val="007C4FE2"/>
    <w:rsid w:val="007C67A6"/>
    <w:rsid w:val="007D2201"/>
    <w:rsid w:val="007E3B92"/>
    <w:rsid w:val="007F08A9"/>
    <w:rsid w:val="007F0A7F"/>
    <w:rsid w:val="007F3ADE"/>
    <w:rsid w:val="007F5C1C"/>
    <w:rsid w:val="007F73F3"/>
    <w:rsid w:val="0080328A"/>
    <w:rsid w:val="0081029E"/>
    <w:rsid w:val="008209CF"/>
    <w:rsid w:val="008274DE"/>
    <w:rsid w:val="00842F2F"/>
    <w:rsid w:val="00843C9D"/>
    <w:rsid w:val="00845406"/>
    <w:rsid w:val="00847B25"/>
    <w:rsid w:val="00856FAE"/>
    <w:rsid w:val="008738C8"/>
    <w:rsid w:val="008749B4"/>
    <w:rsid w:val="008773C9"/>
    <w:rsid w:val="008816CE"/>
    <w:rsid w:val="00884C55"/>
    <w:rsid w:val="0089230F"/>
    <w:rsid w:val="00896FFA"/>
    <w:rsid w:val="008A0D24"/>
    <w:rsid w:val="008A3306"/>
    <w:rsid w:val="008A405A"/>
    <w:rsid w:val="008A53B3"/>
    <w:rsid w:val="008A68B3"/>
    <w:rsid w:val="008B0997"/>
    <w:rsid w:val="008B17E1"/>
    <w:rsid w:val="008B36DA"/>
    <w:rsid w:val="008B39F2"/>
    <w:rsid w:val="008B4ADF"/>
    <w:rsid w:val="008B5F16"/>
    <w:rsid w:val="008B60BA"/>
    <w:rsid w:val="008C282F"/>
    <w:rsid w:val="008C29F7"/>
    <w:rsid w:val="008C3143"/>
    <w:rsid w:val="008D672E"/>
    <w:rsid w:val="008E46B4"/>
    <w:rsid w:val="008E7A6B"/>
    <w:rsid w:val="008F425F"/>
    <w:rsid w:val="008F508C"/>
    <w:rsid w:val="00900028"/>
    <w:rsid w:val="00901525"/>
    <w:rsid w:val="00901A4D"/>
    <w:rsid w:val="0090343F"/>
    <w:rsid w:val="009049C2"/>
    <w:rsid w:val="009110F0"/>
    <w:rsid w:val="00913EBD"/>
    <w:rsid w:val="009150A3"/>
    <w:rsid w:val="00916F61"/>
    <w:rsid w:val="00921D5C"/>
    <w:rsid w:val="00923AFC"/>
    <w:rsid w:val="00925E8F"/>
    <w:rsid w:val="009261F4"/>
    <w:rsid w:val="00926CBA"/>
    <w:rsid w:val="00934761"/>
    <w:rsid w:val="009379EB"/>
    <w:rsid w:val="0094319D"/>
    <w:rsid w:val="009445DD"/>
    <w:rsid w:val="00945278"/>
    <w:rsid w:val="009455E2"/>
    <w:rsid w:val="00956327"/>
    <w:rsid w:val="00963305"/>
    <w:rsid w:val="00966FA3"/>
    <w:rsid w:val="00967179"/>
    <w:rsid w:val="00972983"/>
    <w:rsid w:val="009747A0"/>
    <w:rsid w:val="00975500"/>
    <w:rsid w:val="00984D58"/>
    <w:rsid w:val="009865A6"/>
    <w:rsid w:val="00986648"/>
    <w:rsid w:val="009868FF"/>
    <w:rsid w:val="00987EE7"/>
    <w:rsid w:val="009960A0"/>
    <w:rsid w:val="00997FFD"/>
    <w:rsid w:val="009A08C4"/>
    <w:rsid w:val="009A191E"/>
    <w:rsid w:val="009A1D1C"/>
    <w:rsid w:val="009A2641"/>
    <w:rsid w:val="009A32FA"/>
    <w:rsid w:val="009A3B49"/>
    <w:rsid w:val="009B036F"/>
    <w:rsid w:val="009B3DA3"/>
    <w:rsid w:val="009C1646"/>
    <w:rsid w:val="009D3C74"/>
    <w:rsid w:val="009D5CE4"/>
    <w:rsid w:val="009E07CA"/>
    <w:rsid w:val="009E41CF"/>
    <w:rsid w:val="009E5381"/>
    <w:rsid w:val="009F12FF"/>
    <w:rsid w:val="009F13DA"/>
    <w:rsid w:val="009F5029"/>
    <w:rsid w:val="009F5189"/>
    <w:rsid w:val="009F54BC"/>
    <w:rsid w:val="00A0029F"/>
    <w:rsid w:val="00A06D7B"/>
    <w:rsid w:val="00A07342"/>
    <w:rsid w:val="00A115FC"/>
    <w:rsid w:val="00A13304"/>
    <w:rsid w:val="00A16451"/>
    <w:rsid w:val="00A22518"/>
    <w:rsid w:val="00A22894"/>
    <w:rsid w:val="00A26199"/>
    <w:rsid w:val="00A27174"/>
    <w:rsid w:val="00A35B68"/>
    <w:rsid w:val="00A41780"/>
    <w:rsid w:val="00A419BD"/>
    <w:rsid w:val="00A426AA"/>
    <w:rsid w:val="00A47623"/>
    <w:rsid w:val="00A55B43"/>
    <w:rsid w:val="00A55E86"/>
    <w:rsid w:val="00A60DC1"/>
    <w:rsid w:val="00A64270"/>
    <w:rsid w:val="00A646A7"/>
    <w:rsid w:val="00A65D8D"/>
    <w:rsid w:val="00A66054"/>
    <w:rsid w:val="00A73541"/>
    <w:rsid w:val="00A73D95"/>
    <w:rsid w:val="00A803B2"/>
    <w:rsid w:val="00A80F19"/>
    <w:rsid w:val="00A815C0"/>
    <w:rsid w:val="00A82B76"/>
    <w:rsid w:val="00A9387C"/>
    <w:rsid w:val="00A94FB6"/>
    <w:rsid w:val="00A9659B"/>
    <w:rsid w:val="00A9727B"/>
    <w:rsid w:val="00A97C11"/>
    <w:rsid w:val="00AA3FB5"/>
    <w:rsid w:val="00AA67B1"/>
    <w:rsid w:val="00AA6B2C"/>
    <w:rsid w:val="00AB0D82"/>
    <w:rsid w:val="00AB3007"/>
    <w:rsid w:val="00AB6CA6"/>
    <w:rsid w:val="00AC136D"/>
    <w:rsid w:val="00AC48F1"/>
    <w:rsid w:val="00AC6094"/>
    <w:rsid w:val="00AC6FBA"/>
    <w:rsid w:val="00AC7DAD"/>
    <w:rsid w:val="00AD2998"/>
    <w:rsid w:val="00AD4A4E"/>
    <w:rsid w:val="00AD632F"/>
    <w:rsid w:val="00AE30AC"/>
    <w:rsid w:val="00AF3CDF"/>
    <w:rsid w:val="00AF7F1C"/>
    <w:rsid w:val="00B03D94"/>
    <w:rsid w:val="00B062F6"/>
    <w:rsid w:val="00B07FEF"/>
    <w:rsid w:val="00B203C7"/>
    <w:rsid w:val="00B24372"/>
    <w:rsid w:val="00B2481B"/>
    <w:rsid w:val="00B24855"/>
    <w:rsid w:val="00B2736E"/>
    <w:rsid w:val="00B349B7"/>
    <w:rsid w:val="00B402B8"/>
    <w:rsid w:val="00B42941"/>
    <w:rsid w:val="00B43DF8"/>
    <w:rsid w:val="00B43ECA"/>
    <w:rsid w:val="00B447D2"/>
    <w:rsid w:val="00B45359"/>
    <w:rsid w:val="00B4586E"/>
    <w:rsid w:val="00B504E9"/>
    <w:rsid w:val="00B5107A"/>
    <w:rsid w:val="00B523ED"/>
    <w:rsid w:val="00B52437"/>
    <w:rsid w:val="00B63CEC"/>
    <w:rsid w:val="00B71D66"/>
    <w:rsid w:val="00B80EA4"/>
    <w:rsid w:val="00B81AB5"/>
    <w:rsid w:val="00B8522C"/>
    <w:rsid w:val="00B93E14"/>
    <w:rsid w:val="00B958C3"/>
    <w:rsid w:val="00BB076D"/>
    <w:rsid w:val="00BB1A23"/>
    <w:rsid w:val="00BB5F57"/>
    <w:rsid w:val="00BC38A7"/>
    <w:rsid w:val="00BC5D63"/>
    <w:rsid w:val="00BC6353"/>
    <w:rsid w:val="00BD11A5"/>
    <w:rsid w:val="00BD159A"/>
    <w:rsid w:val="00BE1BDE"/>
    <w:rsid w:val="00BE5381"/>
    <w:rsid w:val="00BF1911"/>
    <w:rsid w:val="00BF2E2D"/>
    <w:rsid w:val="00BF3907"/>
    <w:rsid w:val="00C037E8"/>
    <w:rsid w:val="00C03D3E"/>
    <w:rsid w:val="00C04A71"/>
    <w:rsid w:val="00C0603D"/>
    <w:rsid w:val="00C1321F"/>
    <w:rsid w:val="00C33131"/>
    <w:rsid w:val="00C41910"/>
    <w:rsid w:val="00C45967"/>
    <w:rsid w:val="00C507DF"/>
    <w:rsid w:val="00C51910"/>
    <w:rsid w:val="00C5482F"/>
    <w:rsid w:val="00C556A5"/>
    <w:rsid w:val="00C567EE"/>
    <w:rsid w:val="00C568AE"/>
    <w:rsid w:val="00C6566B"/>
    <w:rsid w:val="00C66620"/>
    <w:rsid w:val="00C70359"/>
    <w:rsid w:val="00C764C5"/>
    <w:rsid w:val="00C80365"/>
    <w:rsid w:val="00C80CD5"/>
    <w:rsid w:val="00C87AB2"/>
    <w:rsid w:val="00C913A5"/>
    <w:rsid w:val="00C919D3"/>
    <w:rsid w:val="00C92CFE"/>
    <w:rsid w:val="00C95BB4"/>
    <w:rsid w:val="00C967FB"/>
    <w:rsid w:val="00CA07D1"/>
    <w:rsid w:val="00CA234F"/>
    <w:rsid w:val="00CA3210"/>
    <w:rsid w:val="00CA5C2B"/>
    <w:rsid w:val="00CA7F71"/>
    <w:rsid w:val="00CB4397"/>
    <w:rsid w:val="00CC1D84"/>
    <w:rsid w:val="00CC453D"/>
    <w:rsid w:val="00CC5EA6"/>
    <w:rsid w:val="00CC7460"/>
    <w:rsid w:val="00CD0F1D"/>
    <w:rsid w:val="00CD58DC"/>
    <w:rsid w:val="00CD6EF1"/>
    <w:rsid w:val="00CE04DD"/>
    <w:rsid w:val="00CE10C7"/>
    <w:rsid w:val="00CE3E1B"/>
    <w:rsid w:val="00CE763D"/>
    <w:rsid w:val="00CF0203"/>
    <w:rsid w:val="00CF141B"/>
    <w:rsid w:val="00CF5BF0"/>
    <w:rsid w:val="00CF6023"/>
    <w:rsid w:val="00CF6E27"/>
    <w:rsid w:val="00D04994"/>
    <w:rsid w:val="00D05538"/>
    <w:rsid w:val="00D07056"/>
    <w:rsid w:val="00D07119"/>
    <w:rsid w:val="00D21C5B"/>
    <w:rsid w:val="00D2339B"/>
    <w:rsid w:val="00D3465B"/>
    <w:rsid w:val="00D34756"/>
    <w:rsid w:val="00D37E32"/>
    <w:rsid w:val="00D43FD7"/>
    <w:rsid w:val="00D449A6"/>
    <w:rsid w:val="00D4538B"/>
    <w:rsid w:val="00D46C27"/>
    <w:rsid w:val="00D528F2"/>
    <w:rsid w:val="00D560DD"/>
    <w:rsid w:val="00D56FE9"/>
    <w:rsid w:val="00D570D5"/>
    <w:rsid w:val="00D57B79"/>
    <w:rsid w:val="00D60EAB"/>
    <w:rsid w:val="00D613FB"/>
    <w:rsid w:val="00D6307C"/>
    <w:rsid w:val="00D64531"/>
    <w:rsid w:val="00D729E9"/>
    <w:rsid w:val="00D730B0"/>
    <w:rsid w:val="00D81E92"/>
    <w:rsid w:val="00D84B3B"/>
    <w:rsid w:val="00D8562E"/>
    <w:rsid w:val="00D91970"/>
    <w:rsid w:val="00D935DC"/>
    <w:rsid w:val="00D93B5E"/>
    <w:rsid w:val="00D940B6"/>
    <w:rsid w:val="00D95187"/>
    <w:rsid w:val="00D9730A"/>
    <w:rsid w:val="00DA14F7"/>
    <w:rsid w:val="00DA685C"/>
    <w:rsid w:val="00DB0751"/>
    <w:rsid w:val="00DB2736"/>
    <w:rsid w:val="00DB4D37"/>
    <w:rsid w:val="00DB58B1"/>
    <w:rsid w:val="00DC0443"/>
    <w:rsid w:val="00DC0C57"/>
    <w:rsid w:val="00DC1CD1"/>
    <w:rsid w:val="00DC245D"/>
    <w:rsid w:val="00DC3F5D"/>
    <w:rsid w:val="00DC722F"/>
    <w:rsid w:val="00DD1BAE"/>
    <w:rsid w:val="00DD6CC1"/>
    <w:rsid w:val="00DE2A07"/>
    <w:rsid w:val="00DE3D32"/>
    <w:rsid w:val="00DE5CA5"/>
    <w:rsid w:val="00DF2DDE"/>
    <w:rsid w:val="00DF56C1"/>
    <w:rsid w:val="00DF614E"/>
    <w:rsid w:val="00DF7ED4"/>
    <w:rsid w:val="00E02413"/>
    <w:rsid w:val="00E02846"/>
    <w:rsid w:val="00E02D31"/>
    <w:rsid w:val="00E100A7"/>
    <w:rsid w:val="00E105E3"/>
    <w:rsid w:val="00E14F48"/>
    <w:rsid w:val="00E16527"/>
    <w:rsid w:val="00E1789A"/>
    <w:rsid w:val="00E206C6"/>
    <w:rsid w:val="00E26E01"/>
    <w:rsid w:val="00E3002F"/>
    <w:rsid w:val="00E304D4"/>
    <w:rsid w:val="00E30B76"/>
    <w:rsid w:val="00E34337"/>
    <w:rsid w:val="00E43094"/>
    <w:rsid w:val="00E4752C"/>
    <w:rsid w:val="00E50E7B"/>
    <w:rsid w:val="00E531D2"/>
    <w:rsid w:val="00E564FA"/>
    <w:rsid w:val="00E6117A"/>
    <w:rsid w:val="00E66373"/>
    <w:rsid w:val="00E66707"/>
    <w:rsid w:val="00E6797D"/>
    <w:rsid w:val="00E71AC3"/>
    <w:rsid w:val="00E739CB"/>
    <w:rsid w:val="00E760A2"/>
    <w:rsid w:val="00E83082"/>
    <w:rsid w:val="00E852CC"/>
    <w:rsid w:val="00E86FD9"/>
    <w:rsid w:val="00E90A30"/>
    <w:rsid w:val="00E91720"/>
    <w:rsid w:val="00E92933"/>
    <w:rsid w:val="00E95C30"/>
    <w:rsid w:val="00E969B1"/>
    <w:rsid w:val="00EA6031"/>
    <w:rsid w:val="00EB0A8B"/>
    <w:rsid w:val="00EB1764"/>
    <w:rsid w:val="00EC02DF"/>
    <w:rsid w:val="00EC10CD"/>
    <w:rsid w:val="00EC72E5"/>
    <w:rsid w:val="00ED1251"/>
    <w:rsid w:val="00ED3866"/>
    <w:rsid w:val="00ED4105"/>
    <w:rsid w:val="00ED42D7"/>
    <w:rsid w:val="00ED57DF"/>
    <w:rsid w:val="00EE271D"/>
    <w:rsid w:val="00EE5411"/>
    <w:rsid w:val="00EE5EB5"/>
    <w:rsid w:val="00EE6012"/>
    <w:rsid w:val="00EE6573"/>
    <w:rsid w:val="00EF797D"/>
    <w:rsid w:val="00F030DB"/>
    <w:rsid w:val="00F050A9"/>
    <w:rsid w:val="00F06750"/>
    <w:rsid w:val="00F132AE"/>
    <w:rsid w:val="00F2341C"/>
    <w:rsid w:val="00F27485"/>
    <w:rsid w:val="00F37117"/>
    <w:rsid w:val="00F40A2E"/>
    <w:rsid w:val="00F51850"/>
    <w:rsid w:val="00F52F05"/>
    <w:rsid w:val="00F561E3"/>
    <w:rsid w:val="00F618CB"/>
    <w:rsid w:val="00F61CEE"/>
    <w:rsid w:val="00F64E5D"/>
    <w:rsid w:val="00F6552F"/>
    <w:rsid w:val="00F67B78"/>
    <w:rsid w:val="00F7168D"/>
    <w:rsid w:val="00F73D0E"/>
    <w:rsid w:val="00F87F10"/>
    <w:rsid w:val="00F91D74"/>
    <w:rsid w:val="00F93749"/>
    <w:rsid w:val="00FA0431"/>
    <w:rsid w:val="00FA3372"/>
    <w:rsid w:val="00FA398F"/>
    <w:rsid w:val="00FA48C1"/>
    <w:rsid w:val="00FA4EA2"/>
    <w:rsid w:val="00FA5B7A"/>
    <w:rsid w:val="00FB2A7B"/>
    <w:rsid w:val="00FB3BBF"/>
    <w:rsid w:val="00FB4E51"/>
    <w:rsid w:val="00FB7A5D"/>
    <w:rsid w:val="00FC4263"/>
    <w:rsid w:val="00FC7A1B"/>
    <w:rsid w:val="00FD30F6"/>
    <w:rsid w:val="00FD41C7"/>
    <w:rsid w:val="00FD620F"/>
    <w:rsid w:val="00FD69FE"/>
    <w:rsid w:val="00FD713E"/>
    <w:rsid w:val="00FE45D3"/>
    <w:rsid w:val="00FE6F88"/>
    <w:rsid w:val="00FF2EE0"/>
    <w:rsid w:val="00FF34F3"/>
    <w:rsid w:val="00FF39B5"/>
    <w:rsid w:val="00FF5B2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6561"/>
    <o:shapelayout v:ext="edit">
      <o:idmap v:ext="edit" data="1"/>
    </o:shapelayout>
  </w:shapeDefaults>
  <w:decimalSymbol w:val=","/>
  <w:listSeparator w:val=";"/>
  <w15:docId w15:val="{D71FA842-876C-41D6-8A11-52EB0045E3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B1C4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A803B2"/>
    <w:rPr>
      <w:color w:val="808080"/>
    </w:rPr>
  </w:style>
  <w:style w:type="paragraph" w:styleId="a4">
    <w:name w:val="Balloon Text"/>
    <w:basedOn w:val="a"/>
    <w:link w:val="a5"/>
    <w:uiPriority w:val="99"/>
    <w:semiHidden/>
    <w:unhideWhenUsed/>
    <w:rsid w:val="00A803B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A803B2"/>
    <w:rPr>
      <w:rFonts w:ascii="Tahoma" w:hAnsi="Tahoma" w:cs="Tahoma"/>
      <w:sz w:val="16"/>
      <w:szCs w:val="16"/>
    </w:rPr>
  </w:style>
  <w:style w:type="paragraph" w:styleId="a6">
    <w:name w:val="List Paragraph"/>
    <w:basedOn w:val="a"/>
    <w:uiPriority w:val="34"/>
    <w:qFormat/>
    <w:rsid w:val="00E206C6"/>
    <w:pPr>
      <w:ind w:left="720"/>
      <w:contextualSpacing/>
    </w:pPr>
  </w:style>
  <w:style w:type="paragraph" w:styleId="a7">
    <w:name w:val="endnote text"/>
    <w:basedOn w:val="a"/>
    <w:link w:val="a8"/>
    <w:uiPriority w:val="99"/>
    <w:semiHidden/>
    <w:unhideWhenUsed/>
    <w:rsid w:val="00CD58DC"/>
    <w:pPr>
      <w:spacing w:after="0" w:line="240" w:lineRule="auto"/>
    </w:pPr>
    <w:rPr>
      <w:sz w:val="20"/>
      <w:szCs w:val="20"/>
    </w:rPr>
  </w:style>
  <w:style w:type="character" w:customStyle="1" w:styleId="a8">
    <w:name w:val="Текст концевой сноски Знак"/>
    <w:basedOn w:val="a0"/>
    <w:link w:val="a7"/>
    <w:uiPriority w:val="99"/>
    <w:semiHidden/>
    <w:rsid w:val="00CD58DC"/>
    <w:rPr>
      <w:sz w:val="20"/>
      <w:szCs w:val="20"/>
    </w:rPr>
  </w:style>
  <w:style w:type="character" w:styleId="a9">
    <w:name w:val="endnote reference"/>
    <w:basedOn w:val="a0"/>
    <w:uiPriority w:val="99"/>
    <w:semiHidden/>
    <w:unhideWhenUsed/>
    <w:rsid w:val="00CD58DC"/>
    <w:rPr>
      <w:vertAlign w:val="superscript"/>
    </w:rPr>
  </w:style>
  <w:style w:type="paragraph" w:styleId="aa">
    <w:name w:val="header"/>
    <w:basedOn w:val="a"/>
    <w:link w:val="ab"/>
    <w:uiPriority w:val="99"/>
    <w:unhideWhenUsed/>
    <w:rsid w:val="00CF141B"/>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CF141B"/>
  </w:style>
  <w:style w:type="paragraph" w:styleId="ac">
    <w:name w:val="footer"/>
    <w:basedOn w:val="a"/>
    <w:link w:val="ad"/>
    <w:uiPriority w:val="99"/>
    <w:unhideWhenUsed/>
    <w:rsid w:val="00CF141B"/>
    <w:pPr>
      <w:tabs>
        <w:tab w:val="center" w:pos="4677"/>
        <w:tab w:val="right" w:pos="9355"/>
      </w:tabs>
      <w:spacing w:after="0" w:line="240" w:lineRule="auto"/>
    </w:pPr>
  </w:style>
  <w:style w:type="character" w:customStyle="1" w:styleId="ad">
    <w:name w:val="Нижний колонтитул Знак"/>
    <w:basedOn w:val="a0"/>
    <w:link w:val="ac"/>
    <w:uiPriority w:val="99"/>
    <w:rsid w:val="00CF141B"/>
  </w:style>
  <w:style w:type="paragraph" w:styleId="ae">
    <w:name w:val="No Spacing"/>
    <w:uiPriority w:val="1"/>
    <w:qFormat/>
    <w:rsid w:val="001774FD"/>
    <w:pPr>
      <w:spacing w:after="0" w:line="360" w:lineRule="auto"/>
    </w:pPr>
    <w:rPr>
      <w:rFonts w:ascii="Times New Roman" w:hAnsi="Times New Roman"/>
      <w:sz w:val="28"/>
    </w:rPr>
  </w:style>
  <w:style w:type="table" w:styleId="af">
    <w:name w:val="Table Grid"/>
    <w:basedOn w:val="a1"/>
    <w:uiPriority w:val="59"/>
    <w:rsid w:val="00C51910"/>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88355695">
      <w:bodyDiv w:val="1"/>
      <w:marLeft w:val="0"/>
      <w:marRight w:val="0"/>
      <w:marTop w:val="0"/>
      <w:marBottom w:val="0"/>
      <w:divBdr>
        <w:top w:val="none" w:sz="0" w:space="0" w:color="auto"/>
        <w:left w:val="none" w:sz="0" w:space="0" w:color="auto"/>
        <w:bottom w:val="none" w:sz="0" w:space="0" w:color="auto"/>
        <w:right w:val="none" w:sz="0" w:space="0" w:color="auto"/>
      </w:divBdr>
    </w:div>
    <w:div w:id="2044860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2A7F5D-3917-4572-BD70-DA0593F7DA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3171</TotalTime>
  <Pages>5</Pages>
  <Words>689</Words>
  <Characters>3933</Characters>
  <Application>Microsoft Office Word</Application>
  <DocSecurity>0</DocSecurity>
  <Lines>32</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4613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Deafult User</dc:creator>
  <cp:lastModifiedBy>libonu</cp:lastModifiedBy>
  <cp:revision>639</cp:revision>
  <cp:lastPrinted>2016-05-24T16:58:00Z</cp:lastPrinted>
  <dcterms:created xsi:type="dcterms:W3CDTF">2016-04-01T16:45:00Z</dcterms:created>
  <dcterms:modified xsi:type="dcterms:W3CDTF">2018-05-02T11:23:00Z</dcterms:modified>
</cp:coreProperties>
</file>