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1B1B" w:rsidRDefault="00CB1B1B" w:rsidP="00CB1B1B">
      <w:pPr>
        <w:widowControl w:val="0"/>
        <w:pBdr>
          <w:bottom w:val="single" w:sz="4" w:space="1" w:color="000001"/>
        </w:pBd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 І. Мечникова</w:t>
      </w:r>
    </w:p>
    <w:p w:rsidR="00CB1B1B" w:rsidRDefault="00CB1B1B" w:rsidP="00CB1B1B">
      <w:pPr>
        <w:widowControl w:val="0"/>
        <w:spacing w:after="0" w:line="360" w:lineRule="auto"/>
        <w:jc w:val="center"/>
        <w:rPr>
          <w:rFonts w:ascii="Times New Roman" w:hAnsi="Times New Roman" w:cs="Times New Roman"/>
          <w:sz w:val="16"/>
          <w:szCs w:val="16"/>
          <w:lang w:val="uk-UA"/>
        </w:rPr>
      </w:pPr>
      <w:r>
        <w:rPr>
          <w:rFonts w:ascii="Times New Roman" w:hAnsi="Times New Roman" w:cs="Times New Roman"/>
          <w:sz w:val="16"/>
          <w:szCs w:val="16"/>
          <w:lang w:val="uk-UA"/>
        </w:rPr>
        <w:t>(повне найменування вищого навчального закладу)</w:t>
      </w:r>
    </w:p>
    <w:p w:rsidR="00CB1B1B" w:rsidRDefault="00CB1B1B" w:rsidP="00CB1B1B">
      <w:pPr>
        <w:widowControl w:val="0"/>
        <w:pBdr>
          <w:bottom w:val="single" w:sz="4" w:space="1" w:color="000001"/>
        </w:pBd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Філологічний факультет</w:t>
      </w:r>
    </w:p>
    <w:p w:rsidR="00CB1B1B" w:rsidRDefault="00CB1B1B" w:rsidP="00CB1B1B">
      <w:pPr>
        <w:widowControl w:val="0"/>
        <w:spacing w:after="0" w:line="360" w:lineRule="auto"/>
        <w:jc w:val="center"/>
        <w:rPr>
          <w:rFonts w:ascii="Times New Roman" w:hAnsi="Times New Roman" w:cs="Times New Roman"/>
          <w:sz w:val="16"/>
          <w:szCs w:val="16"/>
          <w:lang w:val="uk-UA"/>
        </w:rPr>
      </w:pPr>
      <w:r>
        <w:rPr>
          <w:rFonts w:ascii="Times New Roman" w:hAnsi="Times New Roman" w:cs="Times New Roman"/>
          <w:sz w:val="16"/>
          <w:szCs w:val="16"/>
          <w:lang w:val="uk-UA"/>
        </w:rPr>
        <w:t>(повне найменування інституту/факультету)</w:t>
      </w:r>
    </w:p>
    <w:p w:rsidR="00CB1B1B" w:rsidRDefault="00CB1B1B" w:rsidP="00CB1B1B">
      <w:pPr>
        <w:widowControl w:val="0"/>
        <w:pBdr>
          <w:bottom w:val="single" w:sz="4" w:space="1" w:color="000001"/>
        </w:pBd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прикладної лінгвістики</w:t>
      </w:r>
    </w:p>
    <w:p w:rsidR="00CB1B1B" w:rsidRDefault="00CB1B1B" w:rsidP="00CB1B1B">
      <w:pPr>
        <w:widowControl w:val="0"/>
        <w:spacing w:after="0" w:line="360" w:lineRule="auto"/>
        <w:jc w:val="center"/>
        <w:rPr>
          <w:rFonts w:ascii="Times New Roman" w:hAnsi="Times New Roman" w:cs="Times New Roman"/>
          <w:sz w:val="16"/>
          <w:szCs w:val="16"/>
          <w:lang w:val="uk-UA"/>
        </w:rPr>
      </w:pPr>
      <w:r>
        <w:rPr>
          <w:rFonts w:ascii="Times New Roman" w:hAnsi="Times New Roman" w:cs="Times New Roman"/>
          <w:sz w:val="16"/>
          <w:szCs w:val="16"/>
          <w:lang w:val="uk-UA"/>
        </w:rPr>
        <w:t>(повна назва кафедри)</w:t>
      </w:r>
    </w:p>
    <w:p w:rsidR="00CB1B1B" w:rsidRDefault="00CB1B1B" w:rsidP="00CB1B1B">
      <w:pPr>
        <w:widowControl w:val="0"/>
        <w:spacing w:after="0" w:line="360" w:lineRule="auto"/>
        <w:jc w:val="center"/>
        <w:rPr>
          <w:rFonts w:ascii="Times New Roman" w:hAnsi="Times New Roman" w:cs="Times New Roman"/>
          <w:b/>
          <w:spacing w:val="60"/>
          <w:sz w:val="28"/>
          <w:szCs w:val="28"/>
          <w:lang w:val="uk-UA"/>
        </w:rPr>
      </w:pPr>
    </w:p>
    <w:p w:rsidR="00CB1B1B" w:rsidRDefault="00CB1B1B" w:rsidP="00CB1B1B">
      <w:pPr>
        <w:widowControl w:val="0"/>
        <w:spacing w:after="0" w:line="360" w:lineRule="auto"/>
        <w:jc w:val="center"/>
        <w:rPr>
          <w:rFonts w:ascii="Times New Roman" w:hAnsi="Times New Roman" w:cs="Times New Roman"/>
          <w:b/>
          <w:spacing w:val="60"/>
          <w:sz w:val="28"/>
          <w:szCs w:val="28"/>
          <w:lang w:val="uk-UA"/>
        </w:rPr>
      </w:pPr>
      <w:r>
        <w:rPr>
          <w:rFonts w:ascii="Times New Roman" w:hAnsi="Times New Roman" w:cs="Times New Roman"/>
          <w:b/>
          <w:spacing w:val="60"/>
          <w:sz w:val="28"/>
          <w:szCs w:val="28"/>
          <w:lang w:val="uk-UA"/>
        </w:rPr>
        <w:t>Дипломна  робота</w:t>
      </w:r>
    </w:p>
    <w:p w:rsidR="00CB1B1B" w:rsidRDefault="00CB1B1B" w:rsidP="00CB1B1B">
      <w:pPr>
        <w:spacing w:after="0" w:line="240" w:lineRule="auto"/>
        <w:jc w:val="center"/>
        <w:rPr>
          <w:rStyle w:val="normaltextrun"/>
          <w:bCs/>
          <w:kern w:val="2"/>
          <w:lang w:eastAsia="ar-SA"/>
        </w:rPr>
      </w:pPr>
      <w:r>
        <w:rPr>
          <w:rFonts w:ascii="Times New Roman" w:hAnsi="Times New Roman" w:cs="Times New Roman"/>
          <w:b/>
          <w:sz w:val="28"/>
          <w:szCs w:val="28"/>
          <w:lang w:val="uk-UA"/>
        </w:rPr>
        <w:t>«Мовленнєвий жанр «анонс» у дискурсі соціальних мереж: формування та аналіз вербального контенту</w:t>
      </w:r>
      <w:r>
        <w:rPr>
          <w:rStyle w:val="normaltextrun"/>
          <w:b/>
          <w:bCs/>
          <w:sz w:val="28"/>
          <w:szCs w:val="28"/>
          <w:lang w:val="uk-UA"/>
        </w:rPr>
        <w:t>»</w:t>
      </w:r>
    </w:p>
    <w:p w:rsidR="00CB1B1B" w:rsidRDefault="00CB1B1B" w:rsidP="00CB1B1B">
      <w:pPr>
        <w:spacing w:after="0" w:line="240" w:lineRule="auto"/>
        <w:jc w:val="center"/>
        <w:rPr>
          <w:rStyle w:val="eop"/>
        </w:rPr>
      </w:pPr>
    </w:p>
    <w:p w:rsidR="00CB1B1B" w:rsidRPr="00CB1B1B" w:rsidRDefault="00CB1B1B" w:rsidP="00CB1B1B">
      <w:pPr>
        <w:widowControl w:val="0"/>
        <w:spacing w:after="0" w:line="360" w:lineRule="auto"/>
        <w:jc w:val="center"/>
        <w:rPr>
          <w:lang w:val="en-US"/>
        </w:rPr>
      </w:pPr>
      <w:r>
        <w:rPr>
          <w:rFonts w:ascii="Times New Roman" w:hAnsi="Times New Roman" w:cs="Times New Roman"/>
          <w:sz w:val="28"/>
          <w:szCs w:val="28"/>
          <w:lang w:val="uk-UA"/>
        </w:rPr>
        <w:t xml:space="preserve">«Speech genre "announcement" in the discourse of social networks: the formation and analysis of verbal content» </w:t>
      </w:r>
    </w:p>
    <w:p w:rsidR="00CB1B1B" w:rsidRDefault="00CB1B1B" w:rsidP="00CB1B1B">
      <w:pPr>
        <w:widowControl w:val="0"/>
        <w:spacing w:after="0" w:line="240" w:lineRule="auto"/>
        <w:rPr>
          <w:rFonts w:ascii="Times New Roman" w:hAnsi="Times New Roman" w:cs="Times New Roman"/>
          <w:sz w:val="28"/>
          <w:szCs w:val="28"/>
          <w:lang w:val="uk-UA"/>
        </w:rPr>
      </w:pPr>
    </w:p>
    <w:p w:rsidR="00CB1B1B" w:rsidRDefault="00CB1B1B" w:rsidP="00CB1B1B">
      <w:pPr>
        <w:widowControl w:val="0"/>
        <w:tabs>
          <w:tab w:val="right" w:pos="9355"/>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CB1B1B" w:rsidRDefault="00CB1B1B" w:rsidP="00CB1B1B">
      <w:pPr>
        <w:widowControl w:val="0"/>
        <w:spacing w:after="0" w:line="240" w:lineRule="auto"/>
        <w:ind w:firstLine="3419"/>
        <w:jc w:val="both"/>
        <w:rPr>
          <w:rFonts w:ascii="Times New Roman" w:hAnsi="Times New Roman" w:cs="Times New Roman"/>
          <w:sz w:val="28"/>
          <w:szCs w:val="28"/>
          <w:lang w:val="uk-UA"/>
        </w:rPr>
      </w:pPr>
    </w:p>
    <w:p w:rsidR="00CB1B1B" w:rsidRDefault="00CB1B1B" w:rsidP="00CB1B1B">
      <w:pPr>
        <w:widowControl w:val="0"/>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Виконала: студентка денної форми навчання</w:t>
      </w:r>
    </w:p>
    <w:p w:rsidR="00CB1B1B" w:rsidRDefault="00CB1B1B" w:rsidP="00CB1B1B">
      <w:pPr>
        <w:widowControl w:val="0"/>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спеціальності</w:t>
      </w:r>
      <w:r>
        <w:rPr>
          <w:rFonts w:ascii="Times New Roman" w:hAnsi="Times New Roman" w:cs="Times New Roman"/>
          <w:b/>
          <w:sz w:val="28"/>
          <w:szCs w:val="28"/>
          <w:lang w:val="uk-UA"/>
        </w:rPr>
        <w:t xml:space="preserve"> 035 </w:t>
      </w:r>
      <w:r>
        <w:rPr>
          <w:rFonts w:ascii="Times New Roman" w:hAnsi="Times New Roman" w:cs="Times New Roman"/>
          <w:sz w:val="28"/>
          <w:szCs w:val="28"/>
          <w:lang w:val="uk-UA"/>
        </w:rPr>
        <w:t xml:space="preserve">Філологія </w:t>
      </w:r>
    </w:p>
    <w:p w:rsidR="00CB1B1B" w:rsidRDefault="00CB1B1B" w:rsidP="00CB1B1B">
      <w:pPr>
        <w:widowControl w:val="0"/>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035.10</w:t>
      </w:r>
      <w:r>
        <w:rPr>
          <w:rFonts w:ascii="Times New Roman" w:hAnsi="Times New Roman" w:cs="Times New Roman"/>
          <w:sz w:val="28"/>
          <w:szCs w:val="28"/>
          <w:lang w:val="uk-UA"/>
        </w:rPr>
        <w:t xml:space="preserve"> «Прикладна лінгвістика»</w:t>
      </w:r>
    </w:p>
    <w:p w:rsidR="00CB1B1B" w:rsidRDefault="00CB1B1B" w:rsidP="00CB1B1B">
      <w:pPr>
        <w:widowControl w:val="0"/>
        <w:spacing w:after="0" w:line="360" w:lineRule="auto"/>
        <w:ind w:right="-143" w:firstLine="2835"/>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Мирослава </w:t>
      </w:r>
      <w:r w:rsidR="00AD48CE">
        <w:rPr>
          <w:rFonts w:ascii="Times New Roman" w:hAnsi="Times New Roman" w:cs="Times New Roman"/>
          <w:b/>
          <w:sz w:val="28"/>
          <w:szCs w:val="28"/>
          <w:lang w:val="uk-UA"/>
        </w:rPr>
        <w:t>Степанюк</w:t>
      </w:r>
    </w:p>
    <w:p w:rsidR="00CB1B1B" w:rsidRDefault="00CB1B1B" w:rsidP="00CB1B1B">
      <w:pPr>
        <w:widowControl w:val="0"/>
        <w:tabs>
          <w:tab w:val="left" w:pos="5245"/>
          <w:tab w:val="right" w:pos="9355"/>
        </w:tabs>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Науковий керівник:                           </w:t>
      </w:r>
    </w:p>
    <w:p w:rsidR="00CB1B1B" w:rsidRDefault="00CB1B1B" w:rsidP="00CB1B1B">
      <w:pPr>
        <w:widowControl w:val="0"/>
        <w:tabs>
          <w:tab w:val="left" w:pos="5245"/>
          <w:tab w:val="right" w:pos="9355"/>
        </w:tabs>
        <w:spacing w:after="0" w:line="360" w:lineRule="auto"/>
        <w:ind w:right="-143"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________ к. філол. н., доц. Наталія КОНДРАТЕНКО</w:t>
      </w:r>
    </w:p>
    <w:p w:rsidR="00CB1B1B" w:rsidRDefault="00CB1B1B" w:rsidP="00CB1B1B">
      <w:pPr>
        <w:widowControl w:val="0"/>
        <w:tabs>
          <w:tab w:val="left" w:pos="5245"/>
          <w:tab w:val="right" w:pos="9355"/>
        </w:tabs>
        <w:spacing w:after="0" w:line="360" w:lineRule="auto"/>
        <w:ind w:right="-284" w:firstLine="28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Рецензент:  д. філол. н., проф. Олександра БИЛІНСЬКА</w:t>
      </w:r>
    </w:p>
    <w:p w:rsidR="00CB1B1B" w:rsidRDefault="00CB1B1B" w:rsidP="00CB1B1B">
      <w:pPr>
        <w:widowControl w:val="0"/>
        <w:tabs>
          <w:tab w:val="left" w:pos="5245"/>
          <w:tab w:val="right" w:pos="9355"/>
        </w:tabs>
        <w:spacing w:after="0" w:line="240" w:lineRule="auto"/>
        <w:jc w:val="both"/>
        <w:rPr>
          <w:rFonts w:ascii="Times New Roman" w:hAnsi="Times New Roman" w:cs="Times New Roman"/>
          <w:sz w:val="16"/>
          <w:szCs w:val="16"/>
          <w:lang w:val="uk-UA"/>
        </w:rPr>
      </w:pPr>
    </w:p>
    <w:p w:rsidR="00CB1B1B" w:rsidRDefault="00CB1B1B" w:rsidP="00CB1B1B">
      <w:pPr>
        <w:widowControl w:val="0"/>
        <w:tabs>
          <w:tab w:val="left" w:pos="5245"/>
          <w:tab w:val="right" w:pos="9355"/>
        </w:tabs>
        <w:spacing w:after="0" w:line="360" w:lineRule="auto"/>
        <w:jc w:val="both"/>
        <w:rPr>
          <w:rFonts w:ascii="Times New Roman" w:hAnsi="Times New Roman" w:cs="Times New Roman"/>
          <w:sz w:val="16"/>
          <w:szCs w:val="16"/>
          <w:lang w:val="uk-UA"/>
        </w:rPr>
      </w:pPr>
    </w:p>
    <w:tbl>
      <w:tblPr>
        <w:tblpPr w:leftFromText="180" w:rightFromText="180" w:bottomFromText="200" w:vertAnchor="text" w:horzAnchor="margin" w:tblpY="60"/>
        <w:tblW w:w="10182" w:type="dxa"/>
        <w:tblLook w:val="04A0" w:firstRow="1" w:lastRow="0" w:firstColumn="1" w:lastColumn="0" w:noHBand="0" w:noVBand="1"/>
      </w:tblPr>
      <w:tblGrid>
        <w:gridCol w:w="5246"/>
        <w:gridCol w:w="4936"/>
      </w:tblGrid>
      <w:tr w:rsidR="00CB1B1B" w:rsidTr="00CB1B1B">
        <w:trPr>
          <w:trHeight w:val="3308"/>
        </w:trPr>
        <w:tc>
          <w:tcPr>
            <w:tcW w:w="5246" w:type="dxa"/>
            <w:hideMark/>
          </w:tcPr>
          <w:p w:rsidR="00CB1B1B" w:rsidRDefault="00CB1B1B">
            <w:pPr>
              <w:widowControl w:val="0"/>
              <w:spacing w:after="0" w:line="360" w:lineRule="auto"/>
              <w:jc w:val="both"/>
              <w:rPr>
                <w:rFonts w:ascii="Times New Roman" w:eastAsia="SimSu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CB1B1B" w:rsidRDefault="00CB1B1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CB1B1B" w:rsidRDefault="00CB1B1B">
            <w:pPr>
              <w:widowControl w:val="0"/>
              <w:spacing w:after="0" w:line="48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__ від ____________2021 р. </w:t>
            </w:r>
          </w:p>
          <w:p w:rsidR="00CB1B1B" w:rsidRDefault="00CB1B1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CB1B1B" w:rsidRDefault="00CB1B1B">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___________ д. філол. н.,</w:t>
            </w:r>
          </w:p>
          <w:p w:rsidR="00CB1B1B" w:rsidRDefault="00CB1B1B">
            <w:pPr>
              <w:widowControl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rsidR="00CB1B1B" w:rsidRDefault="00CB1B1B">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 Наталія КОНДРАТЕНКО</w:t>
            </w:r>
          </w:p>
          <w:p w:rsidR="00CB1B1B" w:rsidRDefault="00CB1B1B">
            <w:pPr>
              <w:widowControl w:val="0"/>
              <w:tabs>
                <w:tab w:val="left" w:pos="284"/>
                <w:tab w:val="left" w:pos="1767"/>
              </w:tabs>
              <w:spacing w:after="0" w:line="240" w:lineRule="auto"/>
              <w:jc w:val="both"/>
              <w:rPr>
                <w:rFonts w:ascii="Times New Roman" w:eastAsia="SimSun" w:hAnsi="Times New Roman" w:cs="Times New Roman"/>
                <w:sz w:val="20"/>
                <w:szCs w:val="20"/>
                <w:lang w:val="uk-UA"/>
              </w:rPr>
            </w:pPr>
            <w:r>
              <w:rPr>
                <w:rFonts w:ascii="Times New Roman" w:hAnsi="Times New Roman" w:cs="Times New Roman"/>
                <w:sz w:val="20"/>
                <w:szCs w:val="20"/>
                <w:lang w:val="uk-UA"/>
              </w:rPr>
              <w:tab/>
            </w:r>
          </w:p>
        </w:tc>
        <w:tc>
          <w:tcPr>
            <w:tcW w:w="4936" w:type="dxa"/>
            <w:hideMark/>
          </w:tcPr>
          <w:p w:rsidR="00CB1B1B" w:rsidRDefault="00CB1B1B">
            <w:pPr>
              <w:widowControl w:val="0"/>
              <w:tabs>
                <w:tab w:val="right" w:pos="4462"/>
              </w:tabs>
              <w:spacing w:after="0" w:line="360" w:lineRule="auto"/>
              <w:jc w:val="both"/>
              <w:rPr>
                <w:rFonts w:ascii="Times New Roman" w:eastAsia="SimSun" w:hAnsi="Times New Roman" w:cs="Times New Roman"/>
                <w:sz w:val="28"/>
                <w:szCs w:val="28"/>
                <w:lang w:val="uk-UA"/>
              </w:rPr>
            </w:pPr>
            <w:r>
              <w:rPr>
                <w:rFonts w:ascii="Times New Roman" w:hAnsi="Times New Roman" w:cs="Times New Roman"/>
                <w:sz w:val="28"/>
                <w:szCs w:val="28"/>
                <w:lang w:val="uk-UA"/>
              </w:rPr>
              <w:t>Захищено на засіданні ЕК № 3</w:t>
            </w:r>
          </w:p>
          <w:p w:rsidR="00CB1B1B" w:rsidRDefault="00CB1B1B">
            <w:pPr>
              <w:widowControl w:val="0"/>
              <w:tabs>
                <w:tab w:val="right" w:pos="446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протокол № __ від ________2021 р.</w:t>
            </w:r>
            <w:r>
              <w:rPr>
                <w:rFonts w:ascii="Times New Roman" w:hAnsi="Times New Roman" w:cs="Times New Roman"/>
                <w:sz w:val="28"/>
                <w:szCs w:val="28"/>
                <w:lang w:val="uk-UA"/>
              </w:rPr>
              <w:tab/>
            </w:r>
          </w:p>
          <w:p w:rsidR="00CB1B1B" w:rsidRDefault="00CB1B1B">
            <w:pPr>
              <w:widowControl w:val="0"/>
              <w:tabs>
                <w:tab w:val="right" w:pos="4462"/>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Оцінка__________/______/_____</w:t>
            </w:r>
          </w:p>
          <w:p w:rsidR="00CB1B1B" w:rsidRDefault="00CB1B1B">
            <w:pPr>
              <w:widowControl w:val="0"/>
              <w:spacing w:after="0"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(за національною шкалою / шкалою ЕСТS/ бали)</w:t>
            </w:r>
          </w:p>
          <w:p w:rsidR="00CB1B1B" w:rsidRDefault="00CB1B1B">
            <w:pPr>
              <w:widowControl w:val="0"/>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rsidR="00CB1B1B" w:rsidRDefault="00CB1B1B">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___________  д. філол. н.,</w:t>
            </w:r>
          </w:p>
          <w:p w:rsidR="00CB1B1B" w:rsidRDefault="00CB1B1B">
            <w:pPr>
              <w:widowControl w:val="0"/>
              <w:spacing w:after="0"/>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Pr>
                <w:rFonts w:ascii="Times New Roman" w:hAnsi="Times New Roman" w:cs="Times New Roman"/>
                <w:sz w:val="20"/>
                <w:szCs w:val="20"/>
                <w:lang w:val="uk-UA"/>
              </w:rPr>
              <w:t>(підпис)</w:t>
            </w:r>
          </w:p>
          <w:p w:rsidR="00CB1B1B" w:rsidRDefault="00CB1B1B">
            <w:pPr>
              <w:widowControl w:val="0"/>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проф. Галина ЯРОЦЬКА</w:t>
            </w:r>
          </w:p>
          <w:p w:rsidR="00CB1B1B" w:rsidRDefault="00CB1B1B">
            <w:pPr>
              <w:widowControl w:val="0"/>
              <w:tabs>
                <w:tab w:val="left" w:pos="454"/>
                <w:tab w:val="left" w:pos="2155"/>
              </w:tabs>
              <w:spacing w:after="0" w:line="240" w:lineRule="auto"/>
              <w:jc w:val="both"/>
              <w:rPr>
                <w:rFonts w:ascii="Times New Roman" w:eastAsia="SimSun" w:hAnsi="Times New Roman" w:cs="Times New Roman"/>
                <w:sz w:val="20"/>
                <w:szCs w:val="20"/>
                <w:lang w:val="uk-UA"/>
              </w:rPr>
            </w:pPr>
            <w:r>
              <w:rPr>
                <w:rFonts w:ascii="Times New Roman" w:hAnsi="Times New Roman" w:cs="Times New Roman"/>
                <w:sz w:val="20"/>
                <w:szCs w:val="20"/>
                <w:lang w:val="uk-UA"/>
              </w:rPr>
              <w:tab/>
            </w:r>
          </w:p>
        </w:tc>
      </w:tr>
    </w:tbl>
    <w:p w:rsidR="00CB1B1B" w:rsidRDefault="00AD48CE" w:rsidP="00CB1B1B">
      <w:pPr>
        <w:widowControl w:val="0"/>
        <w:spacing w:after="0" w:line="360" w:lineRule="auto"/>
        <w:jc w:val="center"/>
        <w:rPr>
          <w:rFonts w:ascii="Times New Roman" w:eastAsia="SimSun" w:hAnsi="Times New Roman" w:cs="Times New Roman"/>
          <w:b/>
          <w:sz w:val="28"/>
          <w:szCs w:val="28"/>
          <w:lang w:val="uk-UA"/>
        </w:rPr>
      </w:pPr>
      <w:r>
        <w:rPr>
          <w:rFonts w:ascii="Calibri" w:eastAsia="SimSun" w:hAnsi="Calibri" w:cs="font177"/>
          <w:noProof/>
          <w:kern w:val="2"/>
          <w:lang w:eastAsia="ru-RU"/>
        </w:rPr>
        <mc:AlternateContent>
          <mc:Choice Requires="wps">
            <w:drawing>
              <wp:anchor distT="0" distB="0" distL="114300" distR="114300" simplePos="0" relativeHeight="251660288" behindDoc="0" locked="0" layoutInCell="1" allowOverlap="1">
                <wp:simplePos x="0" y="0"/>
                <wp:positionH relativeFrom="column">
                  <wp:posOffset>5786755</wp:posOffset>
                </wp:positionH>
                <wp:positionV relativeFrom="paragraph">
                  <wp:posOffset>2832100</wp:posOffset>
                </wp:positionV>
                <wp:extent cx="409575" cy="371475"/>
                <wp:effectExtent l="8890" t="8255" r="10160" b="10795"/>
                <wp:wrapNone/>
                <wp:docPr id="2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0E9EE7" id="Rectangle 2" o:spid="_x0000_s1026" style="position:absolute;margin-left:455.65pt;margin-top:223pt;width:32.2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" strokecolor="white"/>
            </w:pict>
          </mc:Fallback>
        </mc:AlternateContent>
      </w:r>
      <w:r w:rsidR="00CB1B1B">
        <w:rPr>
          <w:rFonts w:ascii="Times New Roman" w:hAnsi="Times New Roman" w:cs="Times New Roman"/>
          <w:b/>
          <w:sz w:val="28"/>
          <w:szCs w:val="28"/>
          <w:lang w:val="uk-UA"/>
        </w:rPr>
        <w:t>Одеса – 2021</w:t>
      </w:r>
    </w:p>
    <w:p w:rsidR="00200FB1" w:rsidRPr="00CB1B1B" w:rsidRDefault="00BB2858" w:rsidP="00CB1B1B">
      <w:pPr>
        <w:spacing w:after="0" w:line="360" w:lineRule="auto"/>
        <w:jc w:val="center"/>
        <w:rPr>
          <w:rFonts w:ascii="Times New Roman" w:hAnsi="Times New Roman" w:cs="Times New Roman"/>
          <w:sz w:val="28"/>
          <w:szCs w:val="28"/>
          <w:lang w:val="uk-UA"/>
        </w:rPr>
      </w:pPr>
      <w:r w:rsidRPr="00582F60">
        <w:rPr>
          <w:rFonts w:ascii="Times New Roman" w:hAnsi="Times New Roman" w:cs="Times New Roman"/>
          <w:sz w:val="28"/>
          <w:szCs w:val="28"/>
          <w:lang w:val="uk-UA"/>
        </w:rPr>
        <w:br w:type="page"/>
      </w:r>
      <w:r w:rsidRPr="00582F60">
        <w:rPr>
          <w:rFonts w:ascii="Times New Roman" w:hAnsi="Times New Roman" w:cs="Times New Roman"/>
          <w:b/>
          <w:sz w:val="28"/>
          <w:szCs w:val="28"/>
          <w:lang w:val="uk-UA"/>
        </w:rPr>
        <w:lastRenderedPageBreak/>
        <w:t>ЗМІСТ</w:t>
      </w:r>
    </w:p>
    <w:p w:rsidR="00BB2858" w:rsidRPr="00582F60" w:rsidRDefault="00BB2858" w:rsidP="00BB2858">
      <w:pPr>
        <w:spacing w:after="0" w:line="360" w:lineRule="auto"/>
        <w:jc w:val="both"/>
        <w:rPr>
          <w:rFonts w:ascii="Times New Roman" w:hAnsi="Times New Roman" w:cs="Times New Roman"/>
          <w:sz w:val="28"/>
          <w:szCs w:val="28"/>
          <w:lang w:val="uk-UA"/>
        </w:rPr>
      </w:pPr>
    </w:p>
    <w:p w:rsidR="00BB2858" w:rsidRPr="00582F60" w:rsidRDefault="00BB2858" w:rsidP="00BB2858">
      <w:pPr>
        <w:spacing w:after="0" w:line="360" w:lineRule="auto"/>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Вступ…………………………………………………………</w:t>
      </w:r>
      <w:r w:rsidR="00E358A0" w:rsidRPr="00582F60">
        <w:rPr>
          <w:rFonts w:ascii="Times New Roman" w:hAnsi="Times New Roman" w:cs="Times New Roman"/>
          <w:sz w:val="28"/>
          <w:szCs w:val="28"/>
          <w:lang w:val="uk-UA"/>
        </w:rPr>
        <w:t>………………</w:t>
      </w:r>
      <w:r w:rsidR="003F690E" w:rsidRPr="00582F60">
        <w:rPr>
          <w:rFonts w:ascii="Times New Roman" w:hAnsi="Times New Roman" w:cs="Times New Roman"/>
          <w:sz w:val="28"/>
          <w:szCs w:val="28"/>
          <w:lang w:val="uk-UA"/>
        </w:rPr>
        <w:t>…...</w:t>
      </w:r>
      <w:r w:rsidR="00E358A0" w:rsidRPr="00582F60">
        <w:rPr>
          <w:rFonts w:ascii="Times New Roman" w:hAnsi="Times New Roman" w:cs="Times New Roman"/>
          <w:sz w:val="28"/>
          <w:szCs w:val="28"/>
          <w:lang w:val="uk-UA"/>
        </w:rPr>
        <w:t>..3</w:t>
      </w:r>
    </w:p>
    <w:p w:rsidR="00BB2858" w:rsidRPr="00582F60" w:rsidRDefault="00BB2858" w:rsidP="00BB2858">
      <w:pPr>
        <w:spacing w:after="0" w:line="360" w:lineRule="auto"/>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Розділ 1.</w:t>
      </w:r>
      <w:r w:rsidR="00E358A0" w:rsidRPr="00582F60">
        <w:rPr>
          <w:rFonts w:ascii="Times New Roman" w:hAnsi="Times New Roman" w:cs="Times New Roman"/>
          <w:sz w:val="28"/>
          <w:szCs w:val="28"/>
          <w:lang w:val="uk-UA"/>
        </w:rPr>
        <w:t xml:space="preserve"> Теоретичні засади дослідження дискурсу соціальних мереж…</w:t>
      </w:r>
      <w:r w:rsidR="003F690E" w:rsidRPr="00582F60">
        <w:rPr>
          <w:rFonts w:ascii="Times New Roman" w:hAnsi="Times New Roman" w:cs="Times New Roman"/>
          <w:sz w:val="28"/>
          <w:szCs w:val="28"/>
          <w:lang w:val="uk-UA"/>
        </w:rPr>
        <w:t>…...</w:t>
      </w:r>
      <w:r w:rsidR="00E358A0" w:rsidRPr="00582F60">
        <w:rPr>
          <w:rFonts w:ascii="Times New Roman" w:hAnsi="Times New Roman" w:cs="Times New Roman"/>
          <w:sz w:val="28"/>
          <w:szCs w:val="28"/>
          <w:lang w:val="uk-UA"/>
        </w:rPr>
        <w:t>..7</w:t>
      </w:r>
    </w:p>
    <w:p w:rsidR="00E358A0" w:rsidRPr="00582F60" w:rsidRDefault="00E358A0" w:rsidP="003F690E">
      <w:pPr>
        <w:spacing w:after="0" w:line="360" w:lineRule="auto"/>
        <w:ind w:left="567"/>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1.1. Поняття дискурсу в сучасній лінгвістичній науці…………</w:t>
      </w:r>
      <w:r w:rsidR="003F690E" w:rsidRPr="00582F60">
        <w:rPr>
          <w:rFonts w:ascii="Times New Roman" w:hAnsi="Times New Roman" w:cs="Times New Roman"/>
          <w:sz w:val="28"/>
          <w:szCs w:val="28"/>
          <w:lang w:val="uk-UA"/>
        </w:rPr>
        <w:t>...……</w:t>
      </w:r>
      <w:r w:rsidRPr="00582F60">
        <w:rPr>
          <w:rFonts w:ascii="Times New Roman" w:hAnsi="Times New Roman" w:cs="Times New Roman"/>
          <w:sz w:val="28"/>
          <w:szCs w:val="28"/>
          <w:lang w:val="uk-UA"/>
        </w:rPr>
        <w:t>….7</w:t>
      </w:r>
    </w:p>
    <w:p w:rsidR="00E358A0" w:rsidRPr="00582F60" w:rsidRDefault="00E358A0" w:rsidP="003F690E">
      <w:pPr>
        <w:spacing w:after="0" w:line="360" w:lineRule="auto"/>
        <w:ind w:left="567"/>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1.2. </w:t>
      </w:r>
      <w:r w:rsidR="001451F8" w:rsidRPr="00582F60">
        <w:rPr>
          <w:rFonts w:ascii="Times New Roman" w:eastAsia="Times New Roman" w:hAnsi="Times New Roman" w:cs="Times New Roman"/>
          <w:sz w:val="28"/>
          <w:szCs w:val="28"/>
          <w:lang w:val="uk-UA"/>
        </w:rPr>
        <w:t>Інтернет-дискурс як вияв віртуальної комунікації</w:t>
      </w:r>
      <w:r w:rsidR="00806D68" w:rsidRPr="00582F60">
        <w:rPr>
          <w:rFonts w:ascii="Times New Roman" w:eastAsia="Times New Roman" w:hAnsi="Times New Roman" w:cs="Times New Roman"/>
          <w:sz w:val="28"/>
          <w:szCs w:val="28"/>
          <w:lang w:val="uk-UA"/>
        </w:rPr>
        <w:t>……</w:t>
      </w:r>
      <w:r w:rsidR="003F690E" w:rsidRPr="00582F60">
        <w:rPr>
          <w:rFonts w:ascii="Times New Roman" w:eastAsia="Times New Roman" w:hAnsi="Times New Roman" w:cs="Times New Roman"/>
          <w:sz w:val="28"/>
          <w:szCs w:val="28"/>
          <w:lang w:val="uk-UA"/>
        </w:rPr>
        <w:t>...</w:t>
      </w:r>
      <w:r w:rsidR="001451F8" w:rsidRPr="00582F60">
        <w:rPr>
          <w:rFonts w:ascii="Times New Roman" w:eastAsia="Times New Roman" w:hAnsi="Times New Roman" w:cs="Times New Roman"/>
          <w:sz w:val="28"/>
          <w:szCs w:val="28"/>
          <w:lang w:val="uk-UA"/>
        </w:rPr>
        <w:t>……</w:t>
      </w:r>
      <w:r w:rsidR="003F690E" w:rsidRPr="00582F60">
        <w:rPr>
          <w:rFonts w:ascii="Times New Roman" w:eastAsia="Times New Roman" w:hAnsi="Times New Roman" w:cs="Times New Roman"/>
          <w:sz w:val="28"/>
          <w:szCs w:val="28"/>
          <w:lang w:val="uk-UA"/>
        </w:rPr>
        <w:t>..</w:t>
      </w:r>
      <w:r w:rsidR="001451F8" w:rsidRPr="00582F60">
        <w:rPr>
          <w:rFonts w:ascii="Times New Roman" w:eastAsia="Times New Roman" w:hAnsi="Times New Roman" w:cs="Times New Roman"/>
          <w:sz w:val="28"/>
          <w:szCs w:val="28"/>
          <w:lang w:val="uk-UA"/>
        </w:rPr>
        <w:t>…….11</w:t>
      </w:r>
    </w:p>
    <w:p w:rsidR="001451F8" w:rsidRPr="00582F60" w:rsidRDefault="0069227D" w:rsidP="003F690E">
      <w:pPr>
        <w:spacing w:after="0" w:line="360" w:lineRule="auto"/>
        <w:ind w:left="567"/>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1.3. Соціальні мережі в інтернет-комунікації: основні характеристики……</w:t>
      </w:r>
      <w:r w:rsidR="003F690E" w:rsidRPr="00582F60">
        <w:rPr>
          <w:rFonts w:ascii="Times New Roman" w:eastAsia="Times New Roman" w:hAnsi="Times New Roman" w:cs="Times New Roman"/>
          <w:sz w:val="28"/>
          <w:szCs w:val="28"/>
          <w:lang w:val="uk-UA"/>
        </w:rPr>
        <w:t>……………………………………………………….</w:t>
      </w:r>
      <w:r w:rsidR="008B5405" w:rsidRPr="00582F60">
        <w:rPr>
          <w:rFonts w:ascii="Times New Roman" w:eastAsia="Times New Roman" w:hAnsi="Times New Roman" w:cs="Times New Roman"/>
          <w:sz w:val="28"/>
          <w:szCs w:val="28"/>
          <w:lang w:val="uk-UA"/>
        </w:rPr>
        <w:t>.18</w:t>
      </w:r>
    </w:p>
    <w:p w:rsidR="00BB2858" w:rsidRPr="00582F60" w:rsidRDefault="00BB2858" w:rsidP="00BB2858">
      <w:pPr>
        <w:spacing w:after="0" w:line="360" w:lineRule="auto"/>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Розділ 2.</w:t>
      </w:r>
      <w:r w:rsidR="0069227D" w:rsidRPr="00582F60">
        <w:rPr>
          <w:lang w:val="uk-UA"/>
        </w:rPr>
        <w:t xml:space="preserve"> </w:t>
      </w:r>
      <w:r w:rsidR="0069227D" w:rsidRPr="00582F60">
        <w:rPr>
          <w:rFonts w:ascii="Times New Roman" w:hAnsi="Times New Roman" w:cs="Times New Roman"/>
          <w:sz w:val="28"/>
          <w:szCs w:val="28"/>
          <w:lang w:val="uk-UA"/>
        </w:rPr>
        <w:t>Жанрова специфіка анонсу в мережевому дискурсі…………</w:t>
      </w:r>
      <w:r w:rsidR="003F690E" w:rsidRPr="00582F60">
        <w:rPr>
          <w:rFonts w:ascii="Times New Roman" w:hAnsi="Times New Roman" w:cs="Times New Roman"/>
          <w:sz w:val="28"/>
          <w:szCs w:val="28"/>
          <w:lang w:val="uk-UA"/>
        </w:rPr>
        <w:t>….</w:t>
      </w:r>
      <w:r w:rsidR="0069227D" w:rsidRPr="00582F60">
        <w:rPr>
          <w:rFonts w:ascii="Times New Roman" w:hAnsi="Times New Roman" w:cs="Times New Roman"/>
          <w:sz w:val="28"/>
          <w:szCs w:val="28"/>
          <w:lang w:val="uk-UA"/>
        </w:rPr>
        <w:t>….</w:t>
      </w:r>
      <w:r w:rsidR="008B5405" w:rsidRPr="00582F60">
        <w:rPr>
          <w:rFonts w:ascii="Times New Roman" w:hAnsi="Times New Roman" w:cs="Times New Roman"/>
          <w:sz w:val="28"/>
          <w:szCs w:val="28"/>
          <w:lang w:val="uk-UA"/>
        </w:rPr>
        <w:t>.21</w:t>
      </w:r>
    </w:p>
    <w:p w:rsidR="003F690E" w:rsidRPr="00582F60" w:rsidRDefault="003F690E" w:rsidP="003F690E">
      <w:pPr>
        <w:pStyle w:val="3"/>
        <w:spacing w:before="0" w:after="0" w:line="360" w:lineRule="auto"/>
        <w:ind w:firstLine="567"/>
        <w:jc w:val="both"/>
        <w:rPr>
          <w:rFonts w:ascii="Times New Roman" w:eastAsia="Times New Roman" w:hAnsi="Times New Roman" w:cs="Times New Roman"/>
          <w:b w:val="0"/>
          <w:lang w:val="uk-UA"/>
        </w:rPr>
      </w:pPr>
      <w:r w:rsidRPr="00582F60">
        <w:rPr>
          <w:rFonts w:ascii="Times New Roman" w:eastAsia="Times New Roman" w:hAnsi="Times New Roman" w:cs="Times New Roman"/>
          <w:b w:val="0"/>
          <w:lang w:val="uk-UA"/>
        </w:rPr>
        <w:t>2.1. Теоретичне підґрунтя вивчення мовленнєвих жанрів………………</w:t>
      </w:r>
      <w:r w:rsidR="008B5405" w:rsidRPr="00582F60">
        <w:rPr>
          <w:rFonts w:ascii="Times New Roman" w:eastAsia="Times New Roman" w:hAnsi="Times New Roman" w:cs="Times New Roman"/>
          <w:b w:val="0"/>
          <w:lang w:val="uk-UA"/>
        </w:rPr>
        <w:t>.21</w:t>
      </w:r>
    </w:p>
    <w:p w:rsidR="00BB2858" w:rsidRPr="00582F60" w:rsidRDefault="00855230" w:rsidP="008B5405">
      <w:pPr>
        <w:spacing w:after="0" w:line="360" w:lineRule="auto"/>
        <w:ind w:left="567"/>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2.2. Особливості анонсу як мовленнєвого жанру мережевого дискурсу</w:t>
      </w:r>
      <w:r w:rsidR="008B5405" w:rsidRPr="00582F60">
        <w:rPr>
          <w:rFonts w:ascii="Times New Roman" w:hAnsi="Times New Roman" w:cs="Times New Roman"/>
          <w:sz w:val="28"/>
          <w:szCs w:val="28"/>
          <w:lang w:val="uk-UA"/>
        </w:rPr>
        <w:t>………………………………………………….………………....24</w:t>
      </w:r>
    </w:p>
    <w:p w:rsidR="00560FEC" w:rsidRPr="00582F60" w:rsidRDefault="00560FEC" w:rsidP="00B865CD">
      <w:pPr>
        <w:spacing w:after="0" w:line="360" w:lineRule="auto"/>
        <w:ind w:left="567"/>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2.3.Вербальні особливості анонсів музичних гуртів у соціальній мережі Facebook……………………………….……………………………………32</w:t>
      </w:r>
    </w:p>
    <w:p w:rsidR="00BB2858" w:rsidRDefault="00BB2858" w:rsidP="00B865CD">
      <w:pPr>
        <w:spacing w:after="0" w:line="360" w:lineRule="auto"/>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Розділ 3.</w:t>
      </w:r>
      <w:r w:rsidR="007D0FFC" w:rsidRPr="007D0FFC">
        <w:t xml:space="preserve"> </w:t>
      </w:r>
      <w:r w:rsidR="007D0FFC" w:rsidRPr="007D0FFC">
        <w:rPr>
          <w:rFonts w:ascii="Times New Roman" w:hAnsi="Times New Roman" w:cs="Times New Roman"/>
          <w:sz w:val="28"/>
          <w:szCs w:val="28"/>
          <w:lang w:val="uk-UA"/>
        </w:rPr>
        <w:t>Структурно-семантичні характеристики анонсу за результа</w:t>
      </w:r>
      <w:r w:rsidR="007D0FFC">
        <w:rPr>
          <w:rFonts w:ascii="Times New Roman" w:hAnsi="Times New Roman" w:cs="Times New Roman"/>
          <w:sz w:val="28"/>
          <w:szCs w:val="28"/>
          <w:lang w:val="uk-UA"/>
        </w:rPr>
        <w:t>тами лінгвістичного експерименту…………………………………</w:t>
      </w:r>
      <w:r w:rsidR="00B865CD">
        <w:rPr>
          <w:rFonts w:ascii="Times New Roman" w:hAnsi="Times New Roman" w:cs="Times New Roman"/>
          <w:sz w:val="28"/>
          <w:szCs w:val="28"/>
          <w:lang w:val="uk-UA"/>
        </w:rPr>
        <w:t>…………..</w:t>
      </w:r>
      <w:r w:rsidR="007D0FFC">
        <w:rPr>
          <w:rFonts w:ascii="Times New Roman" w:hAnsi="Times New Roman" w:cs="Times New Roman"/>
          <w:sz w:val="28"/>
          <w:szCs w:val="28"/>
          <w:lang w:val="uk-UA"/>
        </w:rPr>
        <w:t>……</w:t>
      </w:r>
      <w:r w:rsidR="00B865CD">
        <w:rPr>
          <w:rFonts w:ascii="Times New Roman" w:hAnsi="Times New Roman" w:cs="Times New Roman"/>
          <w:sz w:val="28"/>
          <w:szCs w:val="28"/>
          <w:lang w:val="uk-UA"/>
        </w:rPr>
        <w:t>46</w:t>
      </w:r>
    </w:p>
    <w:p w:rsidR="00B865CD" w:rsidRPr="00582F60" w:rsidRDefault="00B865CD" w:rsidP="00B865CD">
      <w:pPr>
        <w:spacing w:after="0" w:line="360"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 Гіпотеза та умови анкетування інформантів………………….…….46</w:t>
      </w:r>
    </w:p>
    <w:p w:rsidR="007D0FFC" w:rsidRPr="00582F60" w:rsidRDefault="007D0FFC" w:rsidP="00B865CD">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60210E" w:rsidRPr="0060210E">
        <w:t xml:space="preserve"> </w:t>
      </w:r>
      <w:r w:rsidR="0060210E" w:rsidRPr="0060210E">
        <w:rPr>
          <w:rFonts w:ascii="Times New Roman" w:hAnsi="Times New Roman" w:cs="Times New Roman"/>
          <w:sz w:val="28"/>
          <w:szCs w:val="28"/>
          <w:lang w:val="uk-UA"/>
        </w:rPr>
        <w:t>Визначення впливового потенціалу анонсів</w:t>
      </w:r>
      <w:r w:rsidR="0060210E">
        <w:rPr>
          <w:rFonts w:ascii="Times New Roman" w:hAnsi="Times New Roman" w:cs="Times New Roman"/>
          <w:sz w:val="28"/>
          <w:szCs w:val="28"/>
          <w:lang w:val="uk-UA"/>
        </w:rPr>
        <w:t>……….……………….50</w:t>
      </w:r>
    </w:p>
    <w:p w:rsidR="00BB2858" w:rsidRPr="00582F60" w:rsidRDefault="00BB2858" w:rsidP="00BB2858">
      <w:pPr>
        <w:spacing w:after="0" w:line="360" w:lineRule="auto"/>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Висновки</w:t>
      </w:r>
      <w:r w:rsidR="002F1DD8" w:rsidRPr="00582F60">
        <w:rPr>
          <w:rFonts w:ascii="Times New Roman" w:hAnsi="Times New Roman" w:cs="Times New Roman"/>
          <w:sz w:val="28"/>
          <w:szCs w:val="28"/>
          <w:lang w:val="uk-UA"/>
        </w:rPr>
        <w:t>………………………………………………………</w:t>
      </w:r>
      <w:r w:rsidR="0060210E">
        <w:rPr>
          <w:rFonts w:ascii="Times New Roman" w:hAnsi="Times New Roman" w:cs="Times New Roman"/>
          <w:sz w:val="28"/>
          <w:szCs w:val="28"/>
          <w:lang w:val="uk-UA"/>
        </w:rPr>
        <w:t>…………</w:t>
      </w:r>
      <w:r w:rsidR="002F1DD8" w:rsidRPr="00582F60">
        <w:rPr>
          <w:rFonts w:ascii="Times New Roman" w:hAnsi="Times New Roman" w:cs="Times New Roman"/>
          <w:sz w:val="28"/>
          <w:szCs w:val="28"/>
          <w:lang w:val="uk-UA"/>
        </w:rPr>
        <w:t>…….</w:t>
      </w:r>
      <w:r w:rsidR="0060210E">
        <w:rPr>
          <w:rFonts w:ascii="Times New Roman" w:hAnsi="Times New Roman" w:cs="Times New Roman"/>
          <w:sz w:val="28"/>
          <w:szCs w:val="28"/>
          <w:lang w:val="uk-UA"/>
        </w:rPr>
        <w:t xml:space="preserve"> 56</w:t>
      </w:r>
    </w:p>
    <w:p w:rsidR="002F1DD8" w:rsidRPr="00582F60" w:rsidRDefault="002F1DD8" w:rsidP="00BB2858">
      <w:pPr>
        <w:spacing w:after="0" w:line="360" w:lineRule="auto"/>
        <w:jc w:val="both"/>
        <w:rPr>
          <w:rFonts w:ascii="Times New Roman" w:hAnsi="Times New Roman" w:cs="Times New Roman"/>
          <w:sz w:val="28"/>
          <w:szCs w:val="28"/>
          <w:lang w:val="uk-UA"/>
        </w:rPr>
      </w:pPr>
      <w:r w:rsidRPr="00582F60">
        <w:rPr>
          <w:rFonts w:ascii="Times New Roman" w:hAnsi="Times New Roman" w:cs="Times New Roman"/>
          <w:sz w:val="28"/>
          <w:szCs w:val="28"/>
          <w:lang w:val="uk-UA"/>
        </w:rPr>
        <w:t>Список використаної літератури………………………………</w:t>
      </w:r>
      <w:r w:rsidR="0060210E">
        <w:rPr>
          <w:rFonts w:ascii="Times New Roman" w:hAnsi="Times New Roman" w:cs="Times New Roman"/>
          <w:sz w:val="28"/>
          <w:szCs w:val="28"/>
          <w:lang w:val="uk-UA"/>
        </w:rPr>
        <w:t>……..</w:t>
      </w:r>
      <w:r w:rsidRPr="00582F60">
        <w:rPr>
          <w:rFonts w:ascii="Times New Roman" w:hAnsi="Times New Roman" w:cs="Times New Roman"/>
          <w:sz w:val="28"/>
          <w:szCs w:val="28"/>
          <w:lang w:val="uk-UA"/>
        </w:rPr>
        <w:t>……….</w:t>
      </w:r>
      <w:r w:rsidR="0060210E">
        <w:rPr>
          <w:rFonts w:ascii="Times New Roman" w:hAnsi="Times New Roman" w:cs="Times New Roman"/>
          <w:sz w:val="28"/>
          <w:szCs w:val="28"/>
          <w:lang w:val="uk-UA"/>
        </w:rPr>
        <w:t>58</w:t>
      </w:r>
    </w:p>
    <w:p w:rsidR="00BB2858" w:rsidRPr="00582F60" w:rsidRDefault="00BB2858" w:rsidP="00BB2858">
      <w:pPr>
        <w:spacing w:after="0" w:line="360" w:lineRule="auto"/>
        <w:jc w:val="both"/>
        <w:rPr>
          <w:rFonts w:ascii="Times New Roman" w:hAnsi="Times New Roman" w:cs="Times New Roman"/>
          <w:sz w:val="28"/>
          <w:szCs w:val="28"/>
          <w:lang w:val="uk-UA"/>
        </w:rPr>
      </w:pPr>
    </w:p>
    <w:p w:rsidR="00BB2858" w:rsidRPr="00582F60" w:rsidRDefault="00BB2858">
      <w:pPr>
        <w:rPr>
          <w:rFonts w:ascii="Times New Roman" w:hAnsi="Times New Roman" w:cs="Times New Roman"/>
          <w:sz w:val="28"/>
          <w:szCs w:val="28"/>
          <w:lang w:val="uk-UA"/>
        </w:rPr>
      </w:pPr>
      <w:r w:rsidRPr="00582F60">
        <w:rPr>
          <w:rFonts w:ascii="Times New Roman" w:hAnsi="Times New Roman" w:cs="Times New Roman"/>
          <w:sz w:val="28"/>
          <w:szCs w:val="28"/>
          <w:lang w:val="uk-UA"/>
        </w:rPr>
        <w:br w:type="page"/>
      </w:r>
    </w:p>
    <w:p w:rsidR="00BB2858" w:rsidRPr="00582F60" w:rsidRDefault="00BB2858" w:rsidP="00BB2858">
      <w:pPr>
        <w:spacing w:after="0" w:line="360" w:lineRule="auto"/>
        <w:jc w:val="center"/>
        <w:rPr>
          <w:rFonts w:ascii="Times New Roman" w:hAnsi="Times New Roman" w:cs="Times New Roman"/>
          <w:b/>
          <w:sz w:val="28"/>
          <w:szCs w:val="28"/>
          <w:lang w:val="uk-UA"/>
        </w:rPr>
      </w:pPr>
      <w:r w:rsidRPr="00582F60">
        <w:rPr>
          <w:rFonts w:ascii="Times New Roman" w:hAnsi="Times New Roman" w:cs="Times New Roman"/>
          <w:b/>
          <w:sz w:val="28"/>
          <w:szCs w:val="28"/>
          <w:lang w:val="uk-UA"/>
        </w:rPr>
        <w:lastRenderedPageBreak/>
        <w:t>ВСТУП</w:t>
      </w:r>
    </w:p>
    <w:p w:rsidR="00BB2858" w:rsidRPr="00582F60" w:rsidRDefault="00BB2858" w:rsidP="00BB2858">
      <w:pPr>
        <w:spacing w:after="0" w:line="360" w:lineRule="auto"/>
        <w:jc w:val="both"/>
        <w:rPr>
          <w:rFonts w:ascii="Times New Roman" w:hAnsi="Times New Roman" w:cs="Times New Roman"/>
          <w:sz w:val="28"/>
          <w:szCs w:val="28"/>
          <w:lang w:val="uk-UA"/>
        </w:rPr>
      </w:pPr>
    </w:p>
    <w:p w:rsidR="00EF6B05" w:rsidRPr="00582F60" w:rsidRDefault="0045341E"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З кінця ХХ</w:t>
      </w:r>
      <w:r w:rsidR="00EF6B05" w:rsidRPr="00582F60">
        <w:rPr>
          <w:rFonts w:ascii="Times New Roman" w:eastAsia="Times New Roman" w:hAnsi="Times New Roman" w:cs="Times New Roman"/>
          <w:sz w:val="28"/>
          <w:szCs w:val="28"/>
          <w:lang w:val="uk-UA"/>
        </w:rPr>
        <w:t xml:space="preserve"> століття серед дослідників-лінгвістів актуальними </w:t>
      </w:r>
      <w:r w:rsidRPr="00582F60">
        <w:rPr>
          <w:rFonts w:ascii="Times New Roman" w:eastAsia="Times New Roman" w:hAnsi="Times New Roman" w:cs="Times New Roman"/>
          <w:sz w:val="28"/>
          <w:szCs w:val="28"/>
          <w:lang w:val="uk-UA"/>
        </w:rPr>
        <w:t>темами є функціонування мови у в</w:t>
      </w:r>
      <w:r w:rsidR="00EF6B05" w:rsidRPr="00582F60">
        <w:rPr>
          <w:rFonts w:ascii="Times New Roman" w:eastAsia="Times New Roman" w:hAnsi="Times New Roman" w:cs="Times New Roman"/>
          <w:sz w:val="28"/>
          <w:szCs w:val="28"/>
          <w:lang w:val="uk-UA"/>
        </w:rPr>
        <w:t>іртуальному світі. Щоб повністю зрозуміти вплив Інтернету на суспільство, ми повинні пам'ятати, що технологія – це частина масової культури. За свою відносно недовгу історію існування масова культура практично витіснила справжню високу культуру; сьогодні люди рідко</w:t>
      </w:r>
      <w:r w:rsidR="006D1CC4" w:rsidRPr="00582F60">
        <w:rPr>
          <w:rFonts w:ascii="Times New Roman" w:eastAsia="Times New Roman" w:hAnsi="Times New Roman" w:cs="Times New Roman"/>
          <w:sz w:val="28"/>
          <w:szCs w:val="28"/>
          <w:lang w:val="uk-UA"/>
        </w:rPr>
        <w:t xml:space="preserve"> відвідують</w:t>
      </w:r>
      <w:r w:rsidR="00EF6B05" w:rsidRPr="00582F60">
        <w:rPr>
          <w:rFonts w:ascii="Times New Roman" w:eastAsia="Times New Roman" w:hAnsi="Times New Roman" w:cs="Times New Roman"/>
          <w:sz w:val="28"/>
          <w:szCs w:val="28"/>
          <w:lang w:val="uk-UA"/>
        </w:rPr>
        <w:t xml:space="preserve"> концерти музичних гуртів, рідко читають серйозну літературу, а гарний живопис </w:t>
      </w:r>
      <w:r w:rsidR="006D1CC4" w:rsidRPr="00582F60">
        <w:rPr>
          <w:rFonts w:ascii="Times New Roman" w:eastAsia="Times New Roman" w:hAnsi="Times New Roman" w:cs="Times New Roman"/>
          <w:sz w:val="28"/>
          <w:szCs w:val="28"/>
          <w:lang w:val="uk-UA"/>
        </w:rPr>
        <w:t xml:space="preserve">їм </w:t>
      </w:r>
      <w:r w:rsidR="00EF6B05" w:rsidRPr="00582F60">
        <w:rPr>
          <w:rFonts w:ascii="Times New Roman" w:eastAsia="Times New Roman" w:hAnsi="Times New Roman" w:cs="Times New Roman"/>
          <w:sz w:val="28"/>
          <w:szCs w:val="28"/>
          <w:lang w:val="uk-UA"/>
        </w:rPr>
        <w:t xml:space="preserve">замінюють постери в Інтернеті. Однак навіть в таких умовах деякі події культурного життя викликають жвавий інтерес публіки, який формується </w:t>
      </w:r>
      <w:r w:rsidR="006D1CC4" w:rsidRPr="00582F60">
        <w:rPr>
          <w:rFonts w:ascii="Times New Roman" w:eastAsia="Times New Roman" w:hAnsi="Times New Roman" w:cs="Times New Roman"/>
          <w:sz w:val="28"/>
          <w:szCs w:val="28"/>
          <w:lang w:val="uk-UA"/>
        </w:rPr>
        <w:t>переважно</w:t>
      </w:r>
      <w:r w:rsidR="00EF6B05" w:rsidRPr="00582F60">
        <w:rPr>
          <w:rFonts w:ascii="Times New Roman" w:eastAsia="Times New Roman" w:hAnsi="Times New Roman" w:cs="Times New Roman"/>
          <w:sz w:val="28"/>
          <w:szCs w:val="28"/>
          <w:lang w:val="uk-UA"/>
        </w:rPr>
        <w:t xml:space="preserve"> завдяки вдалій рекламній кампанії, </w:t>
      </w:r>
      <w:r w:rsidR="006D1CC4" w:rsidRPr="00582F60">
        <w:rPr>
          <w:rFonts w:ascii="Times New Roman" w:eastAsia="Times New Roman" w:hAnsi="Times New Roman" w:cs="Times New Roman"/>
          <w:sz w:val="28"/>
          <w:szCs w:val="28"/>
          <w:lang w:val="uk-UA"/>
        </w:rPr>
        <w:t>зокрема</w:t>
      </w:r>
      <w:r w:rsidR="00EF6B05" w:rsidRPr="00582F60">
        <w:rPr>
          <w:rFonts w:ascii="Times New Roman" w:eastAsia="Times New Roman" w:hAnsi="Times New Roman" w:cs="Times New Roman"/>
          <w:sz w:val="28"/>
          <w:szCs w:val="28"/>
          <w:lang w:val="uk-UA"/>
        </w:rPr>
        <w:t xml:space="preserve"> завдяки грамотному анонсуванню </w:t>
      </w:r>
      <w:r w:rsidR="006D1CC4" w:rsidRPr="00582F60">
        <w:rPr>
          <w:rFonts w:ascii="Times New Roman" w:eastAsia="Times New Roman" w:hAnsi="Times New Roman" w:cs="Times New Roman"/>
          <w:sz w:val="28"/>
          <w:szCs w:val="28"/>
          <w:lang w:val="uk-UA"/>
        </w:rPr>
        <w:t>відповідних</w:t>
      </w:r>
      <w:r w:rsidR="00EF6B05" w:rsidRPr="00582F60">
        <w:rPr>
          <w:rFonts w:ascii="Times New Roman" w:eastAsia="Times New Roman" w:hAnsi="Times New Roman" w:cs="Times New Roman"/>
          <w:sz w:val="28"/>
          <w:szCs w:val="28"/>
          <w:lang w:val="uk-UA"/>
        </w:rPr>
        <w:t xml:space="preserve"> подій. Щоб зорієнтуватися у всьому різноманітті пропонованих заходів, люди звертаються до спеціальних оглядовим текстів – анонсів, щоб заздалегідь скласти думку про конкретну подію. </w:t>
      </w:r>
    </w:p>
    <w:p w:rsidR="00EF6B05"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У зв'язку з цим в Інтернет-дискурсі активно розвиваються і функціонують малі жанрові форми, які дозволяють сприймати максимальну кількість інформації за мінімальну кількість часу.</w:t>
      </w:r>
      <w:r w:rsidR="006D1CC4" w:rsidRPr="00582F60">
        <w:rPr>
          <w:rFonts w:ascii="Times New Roman" w:eastAsia="Times New Roman" w:hAnsi="Times New Roman" w:cs="Times New Roman"/>
          <w:sz w:val="28"/>
          <w:szCs w:val="28"/>
          <w:lang w:val="uk-UA"/>
        </w:rPr>
        <w:t xml:space="preserve"> До таких мовленнєвих жанрів віртуальної комунікації належить анонс, який </w:t>
      </w:r>
      <w:r w:rsidRPr="00582F60">
        <w:rPr>
          <w:rFonts w:ascii="Times New Roman" w:eastAsia="Times New Roman" w:hAnsi="Times New Roman" w:cs="Times New Roman"/>
          <w:sz w:val="28"/>
          <w:szCs w:val="28"/>
          <w:lang w:val="uk-UA"/>
        </w:rPr>
        <w:t>є одним із способів подання новинно</w:t>
      </w:r>
      <w:r w:rsidR="006D1CC4" w:rsidRPr="00582F60">
        <w:rPr>
          <w:rFonts w:ascii="Times New Roman" w:eastAsia="Times New Roman" w:hAnsi="Times New Roman" w:cs="Times New Roman"/>
          <w:sz w:val="28"/>
          <w:szCs w:val="28"/>
          <w:lang w:val="uk-UA"/>
        </w:rPr>
        <w:t>ї події («короткий зміст», за</w:t>
      </w:r>
      <w:r w:rsidRPr="00582F60">
        <w:rPr>
          <w:rFonts w:ascii="Times New Roman" w:eastAsia="Times New Roman" w:hAnsi="Times New Roman" w:cs="Times New Roman"/>
          <w:sz w:val="28"/>
          <w:szCs w:val="28"/>
          <w:lang w:val="uk-UA"/>
        </w:rPr>
        <w:t xml:space="preserve"> Т. ван Дейк</w:t>
      </w:r>
      <w:r w:rsidR="006D1CC4" w:rsidRPr="00582F60">
        <w:rPr>
          <w:rFonts w:ascii="Times New Roman" w:eastAsia="Times New Roman" w:hAnsi="Times New Roman" w:cs="Times New Roman"/>
          <w:sz w:val="28"/>
          <w:szCs w:val="28"/>
          <w:lang w:val="uk-UA"/>
        </w:rPr>
        <w:t>ом</w:t>
      </w:r>
      <w:r w:rsidRPr="00582F60">
        <w:rPr>
          <w:rFonts w:ascii="Times New Roman" w:eastAsia="Times New Roman" w:hAnsi="Times New Roman" w:cs="Times New Roman"/>
          <w:sz w:val="28"/>
          <w:szCs w:val="28"/>
          <w:lang w:val="uk-UA"/>
        </w:rPr>
        <w:t>) – повідомлення про подію перед викладом основного матеріалу.</w:t>
      </w:r>
    </w:p>
    <w:p w:rsidR="00EF6B05"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З </w:t>
      </w:r>
      <w:r w:rsidR="006D1CC4" w:rsidRPr="00582F60">
        <w:rPr>
          <w:rFonts w:ascii="Times New Roman" w:eastAsia="Times New Roman" w:hAnsi="Times New Roman" w:cs="Times New Roman"/>
          <w:sz w:val="28"/>
          <w:szCs w:val="28"/>
          <w:lang w:val="uk-UA"/>
        </w:rPr>
        <w:t>погляду мовознавців</w:t>
      </w:r>
      <w:r w:rsidRPr="00582F60">
        <w:rPr>
          <w:rFonts w:ascii="Times New Roman" w:eastAsia="Times New Roman" w:hAnsi="Times New Roman" w:cs="Times New Roman"/>
          <w:sz w:val="28"/>
          <w:szCs w:val="28"/>
          <w:lang w:val="uk-UA"/>
        </w:rPr>
        <w:t xml:space="preserve"> Інтернет є «особливим комунікативним середовищем, особливим місцем реалізації мови, яка ніколи раніше до цього не існувала» [18, с. 29]. Разом з тим</w:t>
      </w:r>
      <w:r w:rsidR="006D1CC4" w:rsidRPr="00582F60">
        <w:rPr>
          <w:rFonts w:ascii="Times New Roman" w:eastAsia="Times New Roman" w:hAnsi="Times New Roman" w:cs="Times New Roman"/>
          <w:sz w:val="28"/>
          <w:szCs w:val="28"/>
          <w:lang w:val="uk-UA"/>
        </w:rPr>
        <w:t xml:space="preserve"> під час</w:t>
      </w:r>
      <w:r w:rsidRPr="00582F60">
        <w:rPr>
          <w:rFonts w:ascii="Times New Roman" w:eastAsia="Times New Roman" w:hAnsi="Times New Roman" w:cs="Times New Roman"/>
          <w:sz w:val="28"/>
          <w:szCs w:val="28"/>
          <w:lang w:val="uk-UA"/>
        </w:rPr>
        <w:t xml:space="preserve"> вивченн</w:t>
      </w:r>
      <w:r w:rsidR="006D1CC4" w:rsidRPr="00582F60">
        <w:rPr>
          <w:rFonts w:ascii="Times New Roman" w:eastAsia="Times New Roman" w:hAnsi="Times New Roman" w:cs="Times New Roman"/>
          <w:sz w:val="28"/>
          <w:szCs w:val="28"/>
          <w:lang w:val="uk-UA"/>
        </w:rPr>
        <w:t>я</w:t>
      </w:r>
      <w:r w:rsidRPr="00582F60">
        <w:rPr>
          <w:rFonts w:ascii="Times New Roman" w:eastAsia="Times New Roman" w:hAnsi="Times New Roman" w:cs="Times New Roman"/>
          <w:sz w:val="28"/>
          <w:szCs w:val="28"/>
          <w:lang w:val="uk-UA"/>
        </w:rPr>
        <w:t xml:space="preserve"> цього особливого комунікативного простору </w:t>
      </w:r>
      <w:r w:rsidR="006D1CC4" w:rsidRPr="00582F60">
        <w:rPr>
          <w:rFonts w:ascii="Times New Roman" w:eastAsia="Times New Roman" w:hAnsi="Times New Roman" w:cs="Times New Roman"/>
          <w:sz w:val="28"/>
          <w:szCs w:val="28"/>
          <w:lang w:val="uk-UA"/>
        </w:rPr>
        <w:t>потрібно</w:t>
      </w:r>
      <w:r w:rsidRPr="00582F60">
        <w:rPr>
          <w:rFonts w:ascii="Times New Roman" w:eastAsia="Times New Roman" w:hAnsi="Times New Roman" w:cs="Times New Roman"/>
          <w:sz w:val="28"/>
          <w:szCs w:val="28"/>
          <w:lang w:val="uk-UA"/>
        </w:rPr>
        <w:t xml:space="preserve"> спиратися на засадничі теорії і вчення. Так, </w:t>
      </w:r>
      <w:r w:rsidRPr="00582F60">
        <w:rPr>
          <w:rFonts w:ascii="Times New Roman" w:eastAsia="Times New Roman" w:hAnsi="Times New Roman" w:cs="Times New Roman"/>
          <w:b/>
          <w:sz w:val="28"/>
          <w:szCs w:val="28"/>
          <w:lang w:val="uk-UA"/>
        </w:rPr>
        <w:t>методологічну та теоретичну базу</w:t>
      </w:r>
      <w:r w:rsidRPr="00582F60">
        <w:rPr>
          <w:rFonts w:ascii="Times New Roman" w:eastAsia="Times New Roman" w:hAnsi="Times New Roman" w:cs="Times New Roman"/>
          <w:sz w:val="28"/>
          <w:szCs w:val="28"/>
          <w:lang w:val="uk-UA"/>
        </w:rPr>
        <w:t xml:space="preserve"> дослідження становлять такі теорії: теорії мовленнєвих жанрів (М. Бахтіна, </w:t>
      </w:r>
      <w:r w:rsidR="006D1CC4" w:rsidRPr="00582F60">
        <w:rPr>
          <w:rFonts w:ascii="Times New Roman" w:eastAsia="Times New Roman" w:hAnsi="Times New Roman" w:cs="Times New Roman"/>
          <w:sz w:val="28"/>
          <w:szCs w:val="28"/>
          <w:lang w:val="uk-UA"/>
        </w:rPr>
        <w:t>А. </w:t>
      </w:r>
      <w:r w:rsidRPr="00582F60">
        <w:rPr>
          <w:rFonts w:ascii="Times New Roman" w:eastAsia="Times New Roman" w:hAnsi="Times New Roman" w:cs="Times New Roman"/>
          <w:sz w:val="28"/>
          <w:szCs w:val="28"/>
          <w:lang w:val="uk-UA"/>
        </w:rPr>
        <w:t>Вежбиц</w:t>
      </w:r>
      <w:r w:rsidR="006D1CC4" w:rsidRPr="00582F60">
        <w:rPr>
          <w:rFonts w:ascii="Times New Roman" w:eastAsia="Times New Roman" w:hAnsi="Times New Roman" w:cs="Times New Roman"/>
          <w:sz w:val="28"/>
          <w:szCs w:val="28"/>
          <w:lang w:val="uk-UA"/>
        </w:rPr>
        <w:t>ь</w:t>
      </w:r>
      <w:r w:rsidRPr="00582F60">
        <w:rPr>
          <w:rFonts w:ascii="Times New Roman" w:eastAsia="Times New Roman" w:hAnsi="Times New Roman" w:cs="Times New Roman"/>
          <w:sz w:val="28"/>
          <w:szCs w:val="28"/>
          <w:lang w:val="uk-UA"/>
        </w:rPr>
        <w:t>ко</w:t>
      </w:r>
      <w:r w:rsidR="006D1CC4" w:rsidRPr="00582F60">
        <w:rPr>
          <w:rFonts w:ascii="Times New Roman" w:eastAsia="Times New Roman" w:hAnsi="Times New Roman" w:cs="Times New Roman"/>
          <w:sz w:val="28"/>
          <w:szCs w:val="28"/>
          <w:lang w:val="uk-UA"/>
        </w:rPr>
        <w:t>ї</w:t>
      </w:r>
      <w:r w:rsidRPr="00582F60">
        <w:rPr>
          <w:rFonts w:ascii="Times New Roman" w:eastAsia="Times New Roman" w:hAnsi="Times New Roman" w:cs="Times New Roman"/>
          <w:sz w:val="28"/>
          <w:szCs w:val="28"/>
          <w:lang w:val="uk-UA"/>
        </w:rPr>
        <w:t xml:space="preserve">, В. Дементьєва, </w:t>
      </w:r>
      <w:r w:rsidR="006D1CC4" w:rsidRPr="00582F60">
        <w:rPr>
          <w:rFonts w:ascii="Times New Roman" w:eastAsia="Times New Roman" w:hAnsi="Times New Roman" w:cs="Times New Roman"/>
          <w:sz w:val="28"/>
          <w:szCs w:val="28"/>
          <w:lang w:val="uk-UA"/>
        </w:rPr>
        <w:t>М. </w:t>
      </w:r>
      <w:r w:rsidRPr="00582F60">
        <w:rPr>
          <w:rFonts w:ascii="Times New Roman" w:eastAsia="Times New Roman" w:hAnsi="Times New Roman" w:cs="Times New Roman"/>
          <w:sz w:val="28"/>
          <w:szCs w:val="28"/>
          <w:lang w:val="uk-UA"/>
        </w:rPr>
        <w:t xml:space="preserve">Кожиной, </w:t>
      </w:r>
      <w:r w:rsidR="006D1CC4" w:rsidRPr="00582F60">
        <w:rPr>
          <w:rFonts w:ascii="Times New Roman" w:eastAsia="Times New Roman" w:hAnsi="Times New Roman" w:cs="Times New Roman"/>
          <w:sz w:val="28"/>
          <w:szCs w:val="28"/>
          <w:lang w:val="uk-UA"/>
        </w:rPr>
        <w:t>Т</w:t>
      </w:r>
      <w:r w:rsidRPr="00582F60">
        <w:rPr>
          <w:rFonts w:ascii="Times New Roman" w:eastAsia="Times New Roman" w:hAnsi="Times New Roman" w:cs="Times New Roman"/>
          <w:sz w:val="28"/>
          <w:szCs w:val="28"/>
          <w:lang w:val="uk-UA"/>
        </w:rPr>
        <w:t>. Шмельов</w:t>
      </w:r>
      <w:r w:rsidR="006D1CC4" w:rsidRPr="00582F60">
        <w:rPr>
          <w:rFonts w:ascii="Times New Roman" w:eastAsia="Times New Roman" w:hAnsi="Times New Roman" w:cs="Times New Roman"/>
          <w:sz w:val="28"/>
          <w:szCs w:val="28"/>
          <w:lang w:val="uk-UA"/>
        </w:rPr>
        <w:t>ої, О</w:t>
      </w:r>
      <w:r w:rsidRPr="00582F60">
        <w:rPr>
          <w:rFonts w:ascii="Times New Roman" w:eastAsia="Times New Roman" w:hAnsi="Times New Roman" w:cs="Times New Roman"/>
          <w:sz w:val="28"/>
          <w:szCs w:val="28"/>
          <w:lang w:val="uk-UA"/>
        </w:rPr>
        <w:t>. Щербакова та ін.), теорія комунікативності електронних текстів (Н. Ковальов</w:t>
      </w:r>
      <w:r w:rsidR="006D1CC4" w:rsidRPr="00582F60">
        <w:rPr>
          <w:rFonts w:ascii="Times New Roman" w:eastAsia="Times New Roman" w:hAnsi="Times New Roman" w:cs="Times New Roman"/>
          <w:sz w:val="28"/>
          <w:szCs w:val="28"/>
          <w:lang w:val="uk-UA"/>
        </w:rPr>
        <w:t>а</w:t>
      </w:r>
      <w:r w:rsidRPr="00582F60">
        <w:rPr>
          <w:rFonts w:ascii="Times New Roman" w:eastAsia="Times New Roman" w:hAnsi="Times New Roman" w:cs="Times New Roman"/>
          <w:sz w:val="28"/>
          <w:szCs w:val="28"/>
          <w:lang w:val="uk-UA"/>
        </w:rPr>
        <w:t xml:space="preserve"> та А. Попов</w:t>
      </w:r>
      <w:r w:rsidR="006D1CC4" w:rsidRPr="00582F60">
        <w:rPr>
          <w:rFonts w:ascii="Times New Roman" w:eastAsia="Times New Roman" w:hAnsi="Times New Roman" w:cs="Times New Roman"/>
          <w:sz w:val="28"/>
          <w:szCs w:val="28"/>
          <w:lang w:val="uk-UA"/>
        </w:rPr>
        <w:t>а</w:t>
      </w:r>
      <w:r w:rsidRPr="00582F60">
        <w:rPr>
          <w:rFonts w:ascii="Times New Roman" w:eastAsia="Times New Roman" w:hAnsi="Times New Roman" w:cs="Times New Roman"/>
          <w:sz w:val="28"/>
          <w:szCs w:val="28"/>
          <w:lang w:val="uk-UA"/>
        </w:rPr>
        <w:t>)</w:t>
      </w:r>
      <w:r w:rsidR="006D1CC4" w:rsidRPr="00582F60">
        <w:rPr>
          <w:rFonts w:ascii="Times New Roman" w:eastAsia="Times New Roman" w:hAnsi="Times New Roman" w:cs="Times New Roman"/>
          <w:sz w:val="28"/>
          <w:szCs w:val="28"/>
          <w:lang w:val="uk-UA"/>
        </w:rPr>
        <w:t>.</w:t>
      </w:r>
    </w:p>
    <w:p w:rsidR="00EF6B05" w:rsidRPr="00582F60" w:rsidRDefault="006D1CC4"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lastRenderedPageBreak/>
        <w:t xml:space="preserve">Мовні </w:t>
      </w:r>
      <w:r w:rsidR="00EF6B05" w:rsidRPr="00582F60">
        <w:rPr>
          <w:rFonts w:ascii="Times New Roman" w:eastAsia="Times New Roman" w:hAnsi="Times New Roman" w:cs="Times New Roman"/>
          <w:sz w:val="28"/>
          <w:szCs w:val="28"/>
          <w:lang w:val="uk-UA"/>
        </w:rPr>
        <w:t xml:space="preserve">особливості електронних текстів вивчали Л. Зубова, О. </w:t>
      </w:r>
      <w:r w:rsidRPr="00582F60">
        <w:rPr>
          <w:rFonts w:ascii="Times New Roman" w:eastAsia="Times New Roman" w:hAnsi="Times New Roman" w:cs="Times New Roman"/>
          <w:sz w:val="28"/>
          <w:szCs w:val="28"/>
          <w:lang w:val="uk-UA"/>
        </w:rPr>
        <w:t>Клінг, О. </w:t>
      </w:r>
      <w:r w:rsidR="00EF6B05" w:rsidRPr="00582F60">
        <w:rPr>
          <w:rFonts w:ascii="Times New Roman" w:eastAsia="Times New Roman" w:hAnsi="Times New Roman" w:cs="Times New Roman"/>
          <w:sz w:val="28"/>
          <w:szCs w:val="28"/>
          <w:lang w:val="uk-UA"/>
        </w:rPr>
        <w:t>Рєвзіна, О. Сіверська, І. Кудрова та інші вчені. З позицій прагмалінгвіст</w:t>
      </w:r>
      <w:r w:rsidRPr="00582F60">
        <w:rPr>
          <w:rFonts w:ascii="Times New Roman" w:eastAsia="Times New Roman" w:hAnsi="Times New Roman" w:cs="Times New Roman"/>
          <w:sz w:val="28"/>
          <w:szCs w:val="28"/>
          <w:lang w:val="uk-UA"/>
        </w:rPr>
        <w:t>ики електронні тексти розглянуто в працях</w:t>
      </w:r>
      <w:r w:rsidR="00EF6B05" w:rsidRPr="00582F60">
        <w:rPr>
          <w:rFonts w:ascii="Times New Roman" w:eastAsia="Times New Roman" w:hAnsi="Times New Roman" w:cs="Times New Roman"/>
          <w:sz w:val="28"/>
          <w:szCs w:val="28"/>
          <w:lang w:val="uk-UA"/>
        </w:rPr>
        <w:t xml:space="preserve"> А. Акішино</w:t>
      </w:r>
      <w:r w:rsidRPr="00582F60">
        <w:rPr>
          <w:rFonts w:ascii="Times New Roman" w:eastAsia="Times New Roman" w:hAnsi="Times New Roman" w:cs="Times New Roman"/>
          <w:sz w:val="28"/>
          <w:szCs w:val="28"/>
          <w:lang w:val="uk-UA"/>
        </w:rPr>
        <w:t>ї</w:t>
      </w:r>
      <w:r w:rsidR="00EF6B05" w:rsidRPr="00582F60">
        <w:rPr>
          <w:rFonts w:ascii="Times New Roman" w:eastAsia="Times New Roman" w:hAnsi="Times New Roman" w:cs="Times New Roman"/>
          <w:sz w:val="28"/>
          <w:szCs w:val="28"/>
          <w:lang w:val="uk-UA"/>
        </w:rPr>
        <w:t xml:space="preserve">, </w:t>
      </w:r>
      <w:r w:rsidRPr="00582F60">
        <w:rPr>
          <w:rFonts w:ascii="Times New Roman" w:eastAsia="Times New Roman" w:hAnsi="Times New Roman" w:cs="Times New Roman"/>
          <w:sz w:val="28"/>
          <w:szCs w:val="28"/>
          <w:lang w:val="uk-UA"/>
        </w:rPr>
        <w:t xml:space="preserve">О. Горошко, Л. Компанцевої, С. Нерян, </w:t>
      </w:r>
      <w:r w:rsidR="00EF6B05" w:rsidRPr="00582F60">
        <w:rPr>
          <w:rFonts w:ascii="Times New Roman" w:eastAsia="Times New Roman" w:hAnsi="Times New Roman" w:cs="Times New Roman"/>
          <w:sz w:val="28"/>
          <w:szCs w:val="28"/>
          <w:lang w:val="uk-UA"/>
        </w:rPr>
        <w:t>Н.</w:t>
      </w:r>
      <w:r w:rsidRPr="00582F60">
        <w:rPr>
          <w:rFonts w:ascii="Times New Roman" w:eastAsia="Times New Roman" w:hAnsi="Times New Roman" w:cs="Times New Roman"/>
          <w:sz w:val="28"/>
          <w:szCs w:val="28"/>
          <w:lang w:val="uk-UA"/>
        </w:rPr>
        <w:t> </w:t>
      </w:r>
      <w:r w:rsidR="00EF6B05" w:rsidRPr="00582F60">
        <w:rPr>
          <w:rFonts w:ascii="Times New Roman" w:eastAsia="Times New Roman" w:hAnsi="Times New Roman" w:cs="Times New Roman"/>
          <w:sz w:val="28"/>
          <w:szCs w:val="28"/>
          <w:lang w:val="uk-UA"/>
        </w:rPr>
        <w:t>Формановсько</w:t>
      </w:r>
      <w:r w:rsidRPr="00582F60">
        <w:rPr>
          <w:rFonts w:ascii="Times New Roman" w:eastAsia="Times New Roman" w:hAnsi="Times New Roman" w:cs="Times New Roman"/>
          <w:sz w:val="28"/>
          <w:szCs w:val="28"/>
          <w:lang w:val="uk-UA"/>
        </w:rPr>
        <w:t>ї та ін.</w:t>
      </w:r>
      <w:r w:rsidR="00EF6B05" w:rsidRPr="00582F60">
        <w:rPr>
          <w:rFonts w:ascii="Times New Roman" w:eastAsia="Times New Roman" w:hAnsi="Times New Roman" w:cs="Times New Roman"/>
          <w:sz w:val="28"/>
          <w:szCs w:val="28"/>
          <w:lang w:val="uk-UA"/>
        </w:rPr>
        <w:t xml:space="preserve"> Поняттю дискурс</w:t>
      </w:r>
      <w:r w:rsidRPr="00582F60">
        <w:rPr>
          <w:rFonts w:ascii="Times New Roman" w:eastAsia="Times New Roman" w:hAnsi="Times New Roman" w:cs="Times New Roman"/>
          <w:sz w:val="28"/>
          <w:szCs w:val="28"/>
          <w:lang w:val="uk-UA"/>
        </w:rPr>
        <w:t>у</w:t>
      </w:r>
      <w:r w:rsidR="00EF6B05" w:rsidRPr="00582F60">
        <w:rPr>
          <w:rFonts w:ascii="Times New Roman" w:eastAsia="Times New Roman" w:hAnsi="Times New Roman" w:cs="Times New Roman"/>
          <w:sz w:val="28"/>
          <w:szCs w:val="28"/>
          <w:lang w:val="uk-UA"/>
        </w:rPr>
        <w:t xml:space="preserve"> свої роботи присвятили </w:t>
      </w:r>
      <w:r w:rsidRPr="00582F60">
        <w:rPr>
          <w:rFonts w:ascii="Times New Roman" w:eastAsia="Times New Roman" w:hAnsi="Times New Roman" w:cs="Times New Roman"/>
          <w:sz w:val="28"/>
          <w:szCs w:val="28"/>
          <w:lang w:val="uk-UA"/>
        </w:rPr>
        <w:t>Т. ван Дейк,</w:t>
      </w:r>
      <w:r w:rsidR="00EF6B05" w:rsidRPr="00582F60">
        <w:rPr>
          <w:rFonts w:ascii="Times New Roman" w:eastAsia="Times New Roman" w:hAnsi="Times New Roman" w:cs="Times New Roman"/>
          <w:sz w:val="28"/>
          <w:szCs w:val="28"/>
          <w:lang w:val="uk-UA"/>
        </w:rPr>
        <w:t xml:space="preserve"> </w:t>
      </w:r>
      <w:r w:rsidRPr="00582F60">
        <w:rPr>
          <w:rFonts w:ascii="Times New Roman" w:eastAsia="Times New Roman" w:hAnsi="Times New Roman" w:cs="Times New Roman"/>
          <w:sz w:val="28"/>
          <w:szCs w:val="28"/>
          <w:lang w:val="uk-UA"/>
        </w:rPr>
        <w:t>Ф. Бацевич, А. Загнітко, В. Карасик, О. </w:t>
      </w:r>
      <w:r w:rsidR="00EF6B05" w:rsidRPr="00582F60">
        <w:rPr>
          <w:rFonts w:ascii="Times New Roman" w:eastAsia="Times New Roman" w:hAnsi="Times New Roman" w:cs="Times New Roman"/>
          <w:sz w:val="28"/>
          <w:szCs w:val="28"/>
          <w:lang w:val="uk-UA"/>
        </w:rPr>
        <w:t>Кубрякова, В.</w:t>
      </w:r>
      <w:r w:rsidRPr="00582F60">
        <w:rPr>
          <w:rFonts w:ascii="Times New Roman" w:eastAsia="Times New Roman" w:hAnsi="Times New Roman" w:cs="Times New Roman"/>
          <w:sz w:val="28"/>
          <w:szCs w:val="28"/>
          <w:lang w:val="uk-UA"/>
        </w:rPr>
        <w:t xml:space="preserve"> К</w:t>
      </w:r>
      <w:r w:rsidR="00EF6B05" w:rsidRPr="00582F60">
        <w:rPr>
          <w:rFonts w:ascii="Times New Roman" w:eastAsia="Times New Roman" w:hAnsi="Times New Roman" w:cs="Times New Roman"/>
          <w:sz w:val="28"/>
          <w:szCs w:val="28"/>
          <w:lang w:val="uk-UA"/>
        </w:rPr>
        <w:t>расних</w:t>
      </w:r>
      <w:r w:rsidRPr="00582F60">
        <w:rPr>
          <w:rFonts w:ascii="Times New Roman" w:eastAsia="Times New Roman" w:hAnsi="Times New Roman" w:cs="Times New Roman"/>
          <w:sz w:val="28"/>
          <w:szCs w:val="28"/>
          <w:lang w:val="uk-UA"/>
        </w:rPr>
        <w:t>, М. Макаров, О. Селіванова</w:t>
      </w:r>
      <w:r w:rsidR="00EF6B05" w:rsidRPr="00582F60">
        <w:rPr>
          <w:rFonts w:ascii="Times New Roman" w:eastAsia="Times New Roman" w:hAnsi="Times New Roman" w:cs="Times New Roman"/>
          <w:sz w:val="28"/>
          <w:szCs w:val="28"/>
          <w:lang w:val="uk-UA"/>
        </w:rPr>
        <w:t xml:space="preserve"> та ін</w:t>
      </w:r>
      <w:r w:rsidRPr="00582F60">
        <w:rPr>
          <w:rFonts w:ascii="Times New Roman" w:eastAsia="Times New Roman" w:hAnsi="Times New Roman" w:cs="Times New Roman"/>
          <w:sz w:val="28"/>
          <w:szCs w:val="28"/>
          <w:lang w:val="uk-UA"/>
        </w:rPr>
        <w:t>.</w:t>
      </w:r>
      <w:r w:rsidR="00EF6B05" w:rsidRPr="00582F60">
        <w:rPr>
          <w:rFonts w:ascii="Times New Roman" w:eastAsia="Times New Roman" w:hAnsi="Times New Roman" w:cs="Times New Roman"/>
          <w:sz w:val="28"/>
          <w:szCs w:val="28"/>
          <w:lang w:val="uk-UA"/>
        </w:rPr>
        <w:t>) У стрімко зростаючому потоці досліджень, присвячених інтернет</w:t>
      </w:r>
      <w:r w:rsidRPr="00582F60">
        <w:rPr>
          <w:rFonts w:ascii="Times New Roman" w:eastAsia="Times New Roman" w:hAnsi="Times New Roman" w:cs="Times New Roman"/>
          <w:sz w:val="28"/>
          <w:szCs w:val="28"/>
          <w:lang w:val="uk-UA"/>
        </w:rPr>
        <w:t>-</w:t>
      </w:r>
      <w:r w:rsidR="00EF6B05" w:rsidRPr="00582F60">
        <w:rPr>
          <w:rFonts w:ascii="Times New Roman" w:eastAsia="Times New Roman" w:hAnsi="Times New Roman" w:cs="Times New Roman"/>
          <w:sz w:val="28"/>
          <w:szCs w:val="28"/>
          <w:lang w:val="uk-UA"/>
        </w:rPr>
        <w:t xml:space="preserve">комунікації, мовним та позамовних аспектам електронного спілкування присвячені праці таких вчених, як </w:t>
      </w:r>
      <w:r w:rsidRPr="00582F60">
        <w:rPr>
          <w:rFonts w:ascii="Times New Roman" w:eastAsia="Times New Roman" w:hAnsi="Times New Roman" w:cs="Times New Roman"/>
          <w:sz w:val="28"/>
          <w:szCs w:val="28"/>
          <w:lang w:val="uk-UA"/>
        </w:rPr>
        <w:t>О</w:t>
      </w:r>
      <w:r w:rsidR="00EF6B05" w:rsidRPr="00582F60">
        <w:rPr>
          <w:rFonts w:ascii="Times New Roman" w:eastAsia="Times New Roman" w:hAnsi="Times New Roman" w:cs="Times New Roman"/>
          <w:sz w:val="28"/>
          <w:szCs w:val="28"/>
          <w:lang w:val="uk-UA"/>
        </w:rPr>
        <w:t>. Галичкіна, Ф. Смирнов, Г. Нещ</w:t>
      </w:r>
      <w:r w:rsidRPr="00582F60">
        <w:rPr>
          <w:rFonts w:ascii="Times New Roman" w:eastAsia="Times New Roman" w:hAnsi="Times New Roman" w:cs="Times New Roman"/>
          <w:sz w:val="28"/>
          <w:szCs w:val="28"/>
          <w:lang w:val="uk-UA"/>
        </w:rPr>
        <w:t>именко, У. Гюнтер, Е. Вісс, Дж. </w:t>
      </w:r>
      <w:r w:rsidR="00EF6B05" w:rsidRPr="00582F60">
        <w:rPr>
          <w:rFonts w:ascii="Times New Roman" w:eastAsia="Times New Roman" w:hAnsi="Times New Roman" w:cs="Times New Roman"/>
          <w:sz w:val="28"/>
          <w:szCs w:val="28"/>
          <w:lang w:val="uk-UA"/>
        </w:rPr>
        <w:t>Леслі, П. Панзеграу, К. Таунсхенд та ін.</w:t>
      </w:r>
    </w:p>
    <w:p w:rsidR="00EF6B05"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b/>
          <w:sz w:val="28"/>
          <w:szCs w:val="28"/>
          <w:lang w:val="uk-UA"/>
        </w:rPr>
        <w:t>Мета роботи</w:t>
      </w:r>
      <w:r w:rsidRPr="00582F60">
        <w:rPr>
          <w:rFonts w:ascii="Times New Roman" w:eastAsia="Times New Roman" w:hAnsi="Times New Roman" w:cs="Times New Roman"/>
          <w:sz w:val="28"/>
          <w:szCs w:val="28"/>
          <w:lang w:val="uk-UA"/>
        </w:rPr>
        <w:t xml:space="preserve"> – виявити вербальні особливості інформаційних матеріалів музичних гуртів, що розповсюджуються в соціальних мережах та встановити лінгвопрагматичні характеристики мовленнєвого жанру анонс як полікодового текстового утворення.</w:t>
      </w:r>
    </w:p>
    <w:p w:rsidR="00EF6B05"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Поставлена ​​мета обумовлює необхідність виконання наступних </w:t>
      </w:r>
      <w:r w:rsidRPr="00582F60">
        <w:rPr>
          <w:rFonts w:ascii="Times New Roman" w:eastAsia="Times New Roman" w:hAnsi="Times New Roman" w:cs="Times New Roman"/>
          <w:b/>
          <w:sz w:val="28"/>
          <w:szCs w:val="28"/>
          <w:lang w:val="uk-UA"/>
        </w:rPr>
        <w:t>завдань</w:t>
      </w:r>
      <w:r w:rsidRPr="00582F60">
        <w:rPr>
          <w:rFonts w:ascii="Times New Roman" w:eastAsia="Times New Roman" w:hAnsi="Times New Roman" w:cs="Times New Roman"/>
          <w:sz w:val="28"/>
          <w:szCs w:val="28"/>
          <w:lang w:val="uk-UA"/>
        </w:rPr>
        <w:t>:</w:t>
      </w:r>
    </w:p>
    <w:p w:rsidR="00EF6B05" w:rsidRPr="00582F60" w:rsidRDefault="00EF6B05" w:rsidP="00EF6B0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582F60">
        <w:rPr>
          <w:rFonts w:ascii="Times New Roman" w:eastAsia="Times New Roman" w:hAnsi="Times New Roman" w:cs="Times New Roman"/>
          <w:color w:val="000000"/>
          <w:sz w:val="28"/>
          <w:szCs w:val="28"/>
          <w:lang w:val="uk-UA"/>
        </w:rPr>
        <w:t xml:space="preserve">на основі сутнісних ознак сформулювати визначення </w:t>
      </w:r>
      <w:r w:rsidR="006D1CC4" w:rsidRPr="00582F60">
        <w:rPr>
          <w:rFonts w:ascii="Times New Roman" w:eastAsia="Times New Roman" w:hAnsi="Times New Roman" w:cs="Times New Roman"/>
          <w:color w:val="000000"/>
          <w:sz w:val="28"/>
          <w:szCs w:val="28"/>
          <w:lang w:val="uk-UA"/>
        </w:rPr>
        <w:t>мовленнєвого жанру «анонс»</w:t>
      </w:r>
      <w:r w:rsidRPr="00582F60">
        <w:rPr>
          <w:rFonts w:ascii="Times New Roman" w:eastAsia="Times New Roman" w:hAnsi="Times New Roman" w:cs="Times New Roman"/>
          <w:color w:val="000000"/>
          <w:sz w:val="28"/>
          <w:szCs w:val="28"/>
          <w:lang w:val="uk-UA"/>
        </w:rPr>
        <w:t>;</w:t>
      </w:r>
    </w:p>
    <w:p w:rsidR="00EF6B05" w:rsidRPr="00582F60" w:rsidRDefault="006D1CC4" w:rsidP="0006250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582F60">
        <w:rPr>
          <w:rFonts w:ascii="Times New Roman" w:eastAsia="Times New Roman" w:hAnsi="Times New Roman" w:cs="Times New Roman"/>
          <w:color w:val="000000"/>
          <w:sz w:val="28"/>
          <w:szCs w:val="28"/>
          <w:lang w:val="uk-UA"/>
        </w:rPr>
        <w:t>узагальнити основні концепції</w:t>
      </w:r>
      <w:r w:rsidR="00EF6B05" w:rsidRPr="00582F60">
        <w:rPr>
          <w:rFonts w:ascii="Times New Roman" w:eastAsia="Times New Roman" w:hAnsi="Times New Roman" w:cs="Times New Roman"/>
          <w:color w:val="000000"/>
          <w:sz w:val="28"/>
          <w:szCs w:val="28"/>
          <w:lang w:val="uk-UA"/>
        </w:rPr>
        <w:t xml:space="preserve"> дискурсу</w:t>
      </w:r>
      <w:r w:rsidRPr="00582F60">
        <w:rPr>
          <w:rFonts w:ascii="Times New Roman" w:eastAsia="Times New Roman" w:hAnsi="Times New Roman" w:cs="Times New Roman"/>
          <w:color w:val="000000"/>
          <w:sz w:val="28"/>
          <w:szCs w:val="28"/>
          <w:lang w:val="uk-UA"/>
        </w:rPr>
        <w:t xml:space="preserve"> в сучасній лінгвістичній науці та виявити </w:t>
      </w:r>
      <w:r w:rsidR="00EF6B05" w:rsidRPr="00582F60">
        <w:rPr>
          <w:rFonts w:ascii="Times New Roman" w:eastAsia="Times New Roman" w:hAnsi="Times New Roman" w:cs="Times New Roman"/>
          <w:color w:val="000000"/>
          <w:sz w:val="28"/>
          <w:szCs w:val="28"/>
          <w:lang w:val="uk-UA"/>
        </w:rPr>
        <w:t xml:space="preserve">особливості та </w:t>
      </w:r>
      <w:r w:rsidRPr="00582F60">
        <w:rPr>
          <w:rFonts w:ascii="Times New Roman" w:eastAsia="Times New Roman" w:hAnsi="Times New Roman" w:cs="Times New Roman"/>
          <w:color w:val="000000"/>
          <w:sz w:val="28"/>
          <w:szCs w:val="28"/>
          <w:lang w:val="uk-UA"/>
        </w:rPr>
        <w:t>засадничі параметри і</w:t>
      </w:r>
      <w:r w:rsidR="00EF6B05" w:rsidRPr="00582F60">
        <w:rPr>
          <w:rFonts w:ascii="Times New Roman" w:eastAsia="Times New Roman" w:hAnsi="Times New Roman" w:cs="Times New Roman"/>
          <w:color w:val="000000"/>
          <w:sz w:val="28"/>
          <w:szCs w:val="28"/>
          <w:lang w:val="uk-UA"/>
        </w:rPr>
        <w:t>нтернет-дискурсу;</w:t>
      </w:r>
    </w:p>
    <w:p w:rsidR="00EF6B05" w:rsidRPr="00582F60" w:rsidRDefault="002C342C" w:rsidP="00EF6B0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582F60">
        <w:rPr>
          <w:rFonts w:ascii="Times New Roman" w:eastAsia="Times New Roman" w:hAnsi="Times New Roman" w:cs="Times New Roman"/>
          <w:color w:val="000000"/>
          <w:sz w:val="28"/>
          <w:szCs w:val="28"/>
          <w:lang w:val="uk-UA"/>
        </w:rPr>
        <w:t>проаналізувати мережевий дискурс як вияв інтернет-дискурсу в аспекті представлення новинної інформації</w:t>
      </w:r>
      <w:r w:rsidR="00EF6B05" w:rsidRPr="00582F60">
        <w:rPr>
          <w:rFonts w:ascii="Times New Roman" w:eastAsia="Times New Roman" w:hAnsi="Times New Roman" w:cs="Times New Roman"/>
          <w:color w:val="000000"/>
          <w:sz w:val="28"/>
          <w:szCs w:val="28"/>
          <w:lang w:val="uk-UA"/>
        </w:rPr>
        <w:t>;</w:t>
      </w:r>
    </w:p>
    <w:p w:rsidR="00EF6B05" w:rsidRPr="00582F60" w:rsidRDefault="00EF6B05" w:rsidP="00EF6B0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582F60">
        <w:rPr>
          <w:rFonts w:ascii="Times New Roman" w:eastAsia="Times New Roman" w:hAnsi="Times New Roman" w:cs="Times New Roman"/>
          <w:color w:val="000000"/>
          <w:sz w:val="28"/>
          <w:szCs w:val="28"/>
          <w:lang w:val="uk-UA"/>
        </w:rPr>
        <w:t>встановити місце анонс</w:t>
      </w:r>
      <w:r w:rsidR="002C342C" w:rsidRPr="00582F60">
        <w:rPr>
          <w:rFonts w:ascii="Times New Roman" w:eastAsia="Times New Roman" w:hAnsi="Times New Roman" w:cs="Times New Roman"/>
          <w:color w:val="000000"/>
          <w:sz w:val="28"/>
          <w:szCs w:val="28"/>
          <w:lang w:val="uk-UA"/>
        </w:rPr>
        <w:t>у</w:t>
      </w:r>
      <w:r w:rsidRPr="00582F60">
        <w:rPr>
          <w:rFonts w:ascii="Times New Roman" w:eastAsia="Times New Roman" w:hAnsi="Times New Roman" w:cs="Times New Roman"/>
          <w:color w:val="000000"/>
          <w:sz w:val="28"/>
          <w:szCs w:val="28"/>
          <w:lang w:val="uk-UA"/>
        </w:rPr>
        <w:t xml:space="preserve"> в системі </w:t>
      </w:r>
      <w:r w:rsidR="002C342C" w:rsidRPr="00582F60">
        <w:rPr>
          <w:rFonts w:ascii="Times New Roman" w:eastAsia="Times New Roman" w:hAnsi="Times New Roman" w:cs="Times New Roman"/>
          <w:color w:val="000000"/>
          <w:sz w:val="28"/>
          <w:szCs w:val="28"/>
          <w:lang w:val="uk-UA"/>
        </w:rPr>
        <w:t>мовленнєвих жанрів</w:t>
      </w:r>
      <w:r w:rsidRPr="00582F60">
        <w:rPr>
          <w:rFonts w:ascii="Times New Roman" w:eastAsia="Times New Roman" w:hAnsi="Times New Roman" w:cs="Times New Roman"/>
          <w:color w:val="000000"/>
          <w:sz w:val="28"/>
          <w:szCs w:val="28"/>
          <w:lang w:val="uk-UA"/>
        </w:rPr>
        <w:t xml:space="preserve"> </w:t>
      </w:r>
      <w:r w:rsidR="002C342C" w:rsidRPr="00582F60">
        <w:rPr>
          <w:rFonts w:ascii="Times New Roman" w:eastAsia="Times New Roman" w:hAnsi="Times New Roman" w:cs="Times New Roman"/>
          <w:color w:val="000000"/>
          <w:sz w:val="28"/>
          <w:szCs w:val="28"/>
          <w:lang w:val="uk-UA"/>
        </w:rPr>
        <w:t>мережевого і</w:t>
      </w:r>
      <w:r w:rsidRPr="00582F60">
        <w:rPr>
          <w:rFonts w:ascii="Times New Roman" w:eastAsia="Times New Roman" w:hAnsi="Times New Roman" w:cs="Times New Roman"/>
          <w:color w:val="000000"/>
          <w:sz w:val="28"/>
          <w:szCs w:val="28"/>
          <w:lang w:val="uk-UA"/>
        </w:rPr>
        <w:t>нтернет-дискурсу</w:t>
      </w:r>
      <w:r w:rsidR="002C342C" w:rsidRPr="00582F60">
        <w:rPr>
          <w:rFonts w:ascii="Times New Roman" w:eastAsia="Times New Roman" w:hAnsi="Times New Roman" w:cs="Times New Roman"/>
          <w:color w:val="000000"/>
          <w:sz w:val="28"/>
          <w:szCs w:val="28"/>
          <w:lang w:val="uk-UA"/>
        </w:rPr>
        <w:t>;</w:t>
      </w:r>
    </w:p>
    <w:p w:rsidR="00EF6B05" w:rsidRPr="00582F60" w:rsidRDefault="00EF6B05" w:rsidP="00EF6B0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дослідити вербальні особливості анонсів музичних гуртів у соціальних мережах.</w:t>
      </w:r>
    </w:p>
    <w:p w:rsidR="00EF6B05"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b/>
          <w:sz w:val="28"/>
          <w:szCs w:val="28"/>
          <w:lang w:val="uk-UA"/>
        </w:rPr>
        <w:t>Об'єктом</w:t>
      </w:r>
      <w:r w:rsidRPr="00582F60">
        <w:rPr>
          <w:rFonts w:ascii="Times New Roman" w:eastAsia="Times New Roman" w:hAnsi="Times New Roman" w:cs="Times New Roman"/>
          <w:sz w:val="28"/>
          <w:szCs w:val="28"/>
          <w:lang w:val="uk-UA"/>
        </w:rPr>
        <w:t xml:space="preserve"> дослідження роботи є полікодовий простір тексту анонсу, а </w:t>
      </w:r>
      <w:r w:rsidRPr="00582F60">
        <w:rPr>
          <w:rFonts w:ascii="Times New Roman" w:eastAsia="Times New Roman" w:hAnsi="Times New Roman" w:cs="Times New Roman"/>
          <w:b/>
          <w:sz w:val="28"/>
          <w:szCs w:val="28"/>
          <w:lang w:val="uk-UA"/>
        </w:rPr>
        <w:t>предметом</w:t>
      </w:r>
      <w:r w:rsidRPr="00582F60">
        <w:rPr>
          <w:rFonts w:ascii="Times New Roman" w:eastAsia="Times New Roman" w:hAnsi="Times New Roman" w:cs="Times New Roman"/>
          <w:sz w:val="28"/>
          <w:szCs w:val="28"/>
          <w:lang w:val="uk-UA"/>
        </w:rPr>
        <w:t xml:space="preserve"> – лінгвопрагматичні особливості тексту анонсу.</w:t>
      </w:r>
    </w:p>
    <w:p w:rsidR="00EF6B05"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b/>
          <w:sz w:val="28"/>
          <w:szCs w:val="28"/>
          <w:lang w:val="uk-UA"/>
        </w:rPr>
        <w:t>Актуальність</w:t>
      </w:r>
      <w:r w:rsidRPr="00582F60">
        <w:rPr>
          <w:rFonts w:ascii="Times New Roman" w:eastAsia="Times New Roman" w:hAnsi="Times New Roman" w:cs="Times New Roman"/>
          <w:sz w:val="28"/>
          <w:szCs w:val="28"/>
          <w:lang w:val="uk-UA"/>
        </w:rPr>
        <w:t xml:space="preserve"> </w:t>
      </w:r>
      <w:r w:rsidR="002C342C" w:rsidRPr="00582F60">
        <w:rPr>
          <w:rFonts w:ascii="Times New Roman" w:eastAsia="Times New Roman" w:hAnsi="Times New Roman" w:cs="Times New Roman"/>
          <w:sz w:val="28"/>
          <w:szCs w:val="28"/>
          <w:lang w:val="uk-UA"/>
        </w:rPr>
        <w:t>магістерської</w:t>
      </w:r>
      <w:r w:rsidRPr="00582F60">
        <w:rPr>
          <w:rFonts w:ascii="Times New Roman" w:eastAsia="Times New Roman" w:hAnsi="Times New Roman" w:cs="Times New Roman"/>
          <w:sz w:val="28"/>
          <w:szCs w:val="28"/>
          <w:lang w:val="uk-UA"/>
        </w:rPr>
        <w:t xml:space="preserve"> робот</w:t>
      </w:r>
      <w:r w:rsidR="002C342C" w:rsidRPr="00582F60">
        <w:rPr>
          <w:rFonts w:ascii="Times New Roman" w:eastAsia="Times New Roman" w:hAnsi="Times New Roman" w:cs="Times New Roman"/>
          <w:sz w:val="28"/>
          <w:szCs w:val="28"/>
          <w:lang w:val="uk-UA"/>
        </w:rPr>
        <w:t>и зумовлена активним розвитком і</w:t>
      </w:r>
      <w:r w:rsidRPr="00582F60">
        <w:rPr>
          <w:rFonts w:ascii="Times New Roman" w:eastAsia="Times New Roman" w:hAnsi="Times New Roman" w:cs="Times New Roman"/>
          <w:sz w:val="28"/>
          <w:szCs w:val="28"/>
          <w:lang w:val="uk-UA"/>
        </w:rPr>
        <w:t xml:space="preserve">нтернет-комунцікації та важливістю </w:t>
      </w:r>
      <w:r w:rsidR="002C342C" w:rsidRPr="00582F60">
        <w:rPr>
          <w:rFonts w:ascii="Times New Roman" w:eastAsia="Times New Roman" w:hAnsi="Times New Roman" w:cs="Times New Roman"/>
          <w:sz w:val="28"/>
          <w:szCs w:val="28"/>
          <w:lang w:val="uk-UA"/>
        </w:rPr>
        <w:t xml:space="preserve">дослідження </w:t>
      </w:r>
      <w:r w:rsidRPr="00582F60">
        <w:rPr>
          <w:rFonts w:ascii="Times New Roman" w:eastAsia="Times New Roman" w:hAnsi="Times New Roman" w:cs="Times New Roman"/>
          <w:sz w:val="28"/>
          <w:szCs w:val="28"/>
          <w:lang w:val="uk-UA"/>
        </w:rPr>
        <w:t xml:space="preserve">лінгвопрагматичного аспекту спілкування в соціальних мережах. Жанр анонсу набуває нових структурних рис, які раніше </w:t>
      </w:r>
      <w:r w:rsidR="002C342C" w:rsidRPr="00582F60">
        <w:rPr>
          <w:rFonts w:ascii="Times New Roman" w:eastAsia="Times New Roman" w:hAnsi="Times New Roman" w:cs="Times New Roman"/>
          <w:sz w:val="28"/>
          <w:szCs w:val="28"/>
          <w:lang w:val="uk-UA"/>
        </w:rPr>
        <w:t xml:space="preserve">не </w:t>
      </w:r>
      <w:r w:rsidRPr="00582F60">
        <w:rPr>
          <w:rFonts w:ascii="Times New Roman" w:eastAsia="Times New Roman" w:hAnsi="Times New Roman" w:cs="Times New Roman"/>
          <w:sz w:val="28"/>
          <w:szCs w:val="28"/>
          <w:lang w:val="uk-UA"/>
        </w:rPr>
        <w:t xml:space="preserve">були характерні для нього. Це зумовлено розвитком інформаційних технологій, як наслідок </w:t>
      </w:r>
      <w:bookmarkStart w:id="0" w:name="_Hlk90513816"/>
      <w:r w:rsidRPr="00582F60">
        <w:rPr>
          <w:rFonts w:ascii="Times New Roman" w:eastAsia="Times New Roman" w:hAnsi="Times New Roman" w:cs="Times New Roman"/>
          <w:sz w:val="28"/>
          <w:szCs w:val="28"/>
          <w:lang w:val="uk-UA"/>
        </w:rPr>
        <w:t>–</w:t>
      </w:r>
      <w:bookmarkEnd w:id="0"/>
      <w:r w:rsidRPr="00582F60">
        <w:rPr>
          <w:rFonts w:ascii="Times New Roman" w:eastAsia="Times New Roman" w:hAnsi="Times New Roman" w:cs="Times New Roman"/>
          <w:sz w:val="28"/>
          <w:szCs w:val="28"/>
          <w:lang w:val="uk-UA"/>
        </w:rPr>
        <w:t xml:space="preserve"> надмірністю вибору. У зв'язку з цим музичні колективи намагаються рекламувати свої концерти за допомогою через соціальні мережі, тому вивчення</w:t>
      </w:r>
      <w:r w:rsidR="002C342C" w:rsidRPr="00582F60">
        <w:rPr>
          <w:rFonts w:ascii="Times New Roman" w:eastAsia="Times New Roman" w:hAnsi="Times New Roman" w:cs="Times New Roman"/>
          <w:sz w:val="28"/>
          <w:szCs w:val="28"/>
          <w:lang w:val="uk-UA"/>
        </w:rPr>
        <w:t xml:space="preserve"> жанрових форм такої репрезентації</w:t>
      </w:r>
      <w:r w:rsidRPr="00582F60">
        <w:rPr>
          <w:rFonts w:ascii="Times New Roman" w:eastAsia="Times New Roman" w:hAnsi="Times New Roman" w:cs="Times New Roman"/>
          <w:sz w:val="28"/>
          <w:szCs w:val="28"/>
          <w:lang w:val="uk-UA"/>
        </w:rPr>
        <w:t xml:space="preserve"> набуває великого значення.</w:t>
      </w:r>
    </w:p>
    <w:p w:rsidR="002C342C" w:rsidRPr="00582F60" w:rsidRDefault="00EF6B0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В роботі було використано </w:t>
      </w:r>
      <w:r w:rsidRPr="00582F60">
        <w:rPr>
          <w:rFonts w:ascii="Times New Roman" w:eastAsia="Times New Roman" w:hAnsi="Times New Roman" w:cs="Times New Roman"/>
          <w:b/>
          <w:sz w:val="28"/>
          <w:szCs w:val="28"/>
          <w:lang w:val="uk-UA"/>
        </w:rPr>
        <w:t>методи</w:t>
      </w:r>
      <w:r w:rsidRPr="00582F60">
        <w:rPr>
          <w:rFonts w:ascii="Times New Roman" w:eastAsia="Times New Roman" w:hAnsi="Times New Roman" w:cs="Times New Roman"/>
          <w:sz w:val="28"/>
          <w:szCs w:val="28"/>
          <w:lang w:val="uk-UA"/>
        </w:rPr>
        <w:t xml:space="preserve"> комплексного лінгвістичного опису (прийоми спостереження, узагальнення, інтерпретації та класифікації мовних фактів). Основними методами дослідження стали дискурсивний аналіз, що дає можливість простежити взаємозв'язок між мовн</w:t>
      </w:r>
      <w:r w:rsidR="002C342C" w:rsidRPr="00582F60">
        <w:rPr>
          <w:rFonts w:ascii="Times New Roman" w:eastAsia="Times New Roman" w:hAnsi="Times New Roman" w:cs="Times New Roman"/>
          <w:sz w:val="28"/>
          <w:szCs w:val="28"/>
          <w:lang w:val="uk-UA"/>
        </w:rPr>
        <w:t>им</w:t>
      </w:r>
      <w:r w:rsidRPr="00582F60">
        <w:rPr>
          <w:rFonts w:ascii="Times New Roman" w:eastAsia="Times New Roman" w:hAnsi="Times New Roman" w:cs="Times New Roman"/>
          <w:sz w:val="28"/>
          <w:szCs w:val="28"/>
          <w:lang w:val="uk-UA"/>
        </w:rPr>
        <w:t xml:space="preserve"> та екстралінгв</w:t>
      </w:r>
      <w:r w:rsidR="002C342C" w:rsidRPr="00582F60">
        <w:rPr>
          <w:rFonts w:ascii="Times New Roman" w:eastAsia="Times New Roman" w:hAnsi="Times New Roman" w:cs="Times New Roman"/>
          <w:sz w:val="28"/>
          <w:szCs w:val="28"/>
          <w:lang w:val="uk-UA"/>
        </w:rPr>
        <w:t>альним аспектами</w:t>
      </w:r>
      <w:r w:rsidRPr="00582F60">
        <w:rPr>
          <w:rFonts w:ascii="Times New Roman" w:eastAsia="Times New Roman" w:hAnsi="Times New Roman" w:cs="Times New Roman"/>
          <w:sz w:val="28"/>
          <w:szCs w:val="28"/>
          <w:lang w:val="uk-UA"/>
        </w:rPr>
        <w:t xml:space="preserve"> тексту; метод </w:t>
      </w:r>
      <w:r w:rsidR="002C342C" w:rsidRPr="00582F60">
        <w:rPr>
          <w:rFonts w:ascii="Times New Roman" w:eastAsia="Times New Roman" w:hAnsi="Times New Roman" w:cs="Times New Roman"/>
          <w:sz w:val="28"/>
          <w:szCs w:val="28"/>
          <w:lang w:val="uk-UA"/>
        </w:rPr>
        <w:t>структурного аналізу</w:t>
      </w:r>
      <w:r w:rsidRPr="00582F60">
        <w:rPr>
          <w:rFonts w:ascii="Times New Roman" w:eastAsia="Times New Roman" w:hAnsi="Times New Roman" w:cs="Times New Roman"/>
          <w:sz w:val="28"/>
          <w:szCs w:val="28"/>
          <w:lang w:val="uk-UA"/>
        </w:rPr>
        <w:t>, що дозволяє виявити характеристики тексту різних мовних рівнях; а також методи класифікації та систематизації. У дослідженні також використ</w:t>
      </w:r>
      <w:r w:rsidR="002C342C" w:rsidRPr="00582F60">
        <w:rPr>
          <w:rFonts w:ascii="Times New Roman" w:eastAsia="Times New Roman" w:hAnsi="Times New Roman" w:cs="Times New Roman"/>
          <w:sz w:val="28"/>
          <w:szCs w:val="28"/>
          <w:lang w:val="uk-UA"/>
        </w:rPr>
        <w:t>ано експериментальний метод анкетування.</w:t>
      </w:r>
    </w:p>
    <w:p w:rsidR="004B7247" w:rsidRPr="00582F60" w:rsidRDefault="004B7247"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b/>
          <w:sz w:val="28"/>
          <w:szCs w:val="28"/>
          <w:lang w:val="uk-UA"/>
        </w:rPr>
        <w:t>Теоретичне значення</w:t>
      </w:r>
      <w:r w:rsidRPr="00582F60">
        <w:rPr>
          <w:rFonts w:ascii="Times New Roman" w:eastAsia="Times New Roman" w:hAnsi="Times New Roman" w:cs="Times New Roman"/>
          <w:sz w:val="28"/>
          <w:szCs w:val="28"/>
          <w:lang w:val="uk-UA"/>
        </w:rPr>
        <w:t xml:space="preserve"> дослідження полягає у поглиблення теорії віртуальної комунікації та мережевого дискурсі, а також у характеристиці жанрових особливостей анонсу; </w:t>
      </w:r>
      <w:r w:rsidRPr="00582F60">
        <w:rPr>
          <w:rFonts w:ascii="Times New Roman" w:eastAsia="Times New Roman" w:hAnsi="Times New Roman" w:cs="Times New Roman"/>
          <w:b/>
          <w:sz w:val="28"/>
          <w:szCs w:val="28"/>
          <w:lang w:val="uk-UA"/>
        </w:rPr>
        <w:t>практичне значення</w:t>
      </w:r>
      <w:r w:rsidRPr="00582F60">
        <w:rPr>
          <w:rFonts w:ascii="Times New Roman" w:eastAsia="Times New Roman" w:hAnsi="Times New Roman" w:cs="Times New Roman"/>
          <w:sz w:val="28"/>
          <w:szCs w:val="28"/>
          <w:lang w:val="uk-UA"/>
        </w:rPr>
        <w:t xml:space="preserve"> зумовлене можливістю використання отриманих результатів у викладанні курсів «Комп’ютерна лінгвістика», «Основи прикладної лінгвістики», «Актуальні напрями лінгвістики», «Лінгвопрагматика» і «Комунікативна лінгвістика», а також у написанні курсових і магістерських робіт.</w:t>
      </w:r>
    </w:p>
    <w:p w:rsidR="004B7247" w:rsidRPr="00582F60" w:rsidRDefault="004B7247"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b/>
          <w:sz w:val="28"/>
          <w:szCs w:val="28"/>
          <w:lang w:val="uk-UA"/>
        </w:rPr>
        <w:t>Апробація магістерської роботи</w:t>
      </w:r>
      <w:r w:rsidRPr="00582F60">
        <w:rPr>
          <w:rFonts w:ascii="Times New Roman" w:eastAsia="Times New Roman" w:hAnsi="Times New Roman" w:cs="Times New Roman"/>
          <w:sz w:val="28"/>
          <w:szCs w:val="28"/>
          <w:lang w:val="uk-UA"/>
        </w:rPr>
        <w:t>. Основні результати дослідження було оприлюднено під час виступів на конференціях:</w:t>
      </w:r>
    </w:p>
    <w:p w:rsidR="00292275" w:rsidRPr="00582F60" w:rsidRDefault="002C4AFF" w:rsidP="00B66D55">
      <w:pPr>
        <w:spacing w:after="0" w:line="360" w:lineRule="auto"/>
        <w:ind w:firstLine="708"/>
        <w:jc w:val="both"/>
        <w:rPr>
          <w:rFonts w:ascii="Times New Roman" w:eastAsia="Times New Roman" w:hAnsi="Times New Roman" w:cs="Times New Roman"/>
          <w:i/>
          <w:sz w:val="28"/>
          <w:szCs w:val="28"/>
          <w:lang w:val="uk-UA"/>
        </w:rPr>
      </w:pPr>
      <w:r w:rsidRPr="00582F60">
        <w:rPr>
          <w:rFonts w:ascii="Times New Roman" w:eastAsia="Times New Roman" w:hAnsi="Times New Roman" w:cs="Times New Roman"/>
          <w:sz w:val="28"/>
          <w:szCs w:val="28"/>
          <w:lang w:val="uk-UA"/>
        </w:rPr>
        <w:t xml:space="preserve">1. </w:t>
      </w:r>
      <w:r w:rsidR="00292275" w:rsidRPr="00582F60">
        <w:rPr>
          <w:rFonts w:ascii="Times New Roman" w:eastAsia="Times New Roman" w:hAnsi="Times New Roman" w:cs="Times New Roman"/>
          <w:sz w:val="28"/>
          <w:szCs w:val="28"/>
          <w:lang w:val="uk-UA"/>
        </w:rPr>
        <w:t>І Міжнародний конгрес</w:t>
      </w:r>
      <w:r w:rsidR="00457355" w:rsidRPr="00582F60">
        <w:rPr>
          <w:rFonts w:ascii="Times New Roman" w:eastAsia="Times New Roman" w:hAnsi="Times New Roman" w:cs="Times New Roman"/>
          <w:sz w:val="28"/>
          <w:szCs w:val="28"/>
          <w:lang w:val="uk-UA"/>
        </w:rPr>
        <w:t xml:space="preserve"> «Прикладна лінгвістика на півдні України: здобутки і перспективи». Одеський національний університет імені І. І. Мечникова, 21–22 вересня 2021 року. Доповідь: </w:t>
      </w:r>
      <w:r w:rsidR="00B66D55" w:rsidRPr="00582F60">
        <w:rPr>
          <w:rFonts w:ascii="Times New Roman" w:eastAsia="Times New Roman" w:hAnsi="Times New Roman" w:cs="Times New Roman"/>
          <w:i/>
          <w:sz w:val="28"/>
          <w:szCs w:val="28"/>
          <w:lang w:val="uk-UA"/>
        </w:rPr>
        <w:t>Розпізнавальні функції геортонімів і музиконімів в мовленнєвому жанрі «анонс» у мережевому дискурсі.</w:t>
      </w:r>
    </w:p>
    <w:p w:rsidR="00292275" w:rsidRPr="00582F60" w:rsidRDefault="002C4AFF" w:rsidP="00EF6B05">
      <w:pPr>
        <w:spacing w:after="0" w:line="360" w:lineRule="auto"/>
        <w:ind w:firstLine="708"/>
        <w:jc w:val="both"/>
        <w:rPr>
          <w:rFonts w:ascii="Times New Roman" w:eastAsia="Times New Roman" w:hAnsi="Times New Roman" w:cs="Times New Roman"/>
          <w:i/>
          <w:sz w:val="28"/>
          <w:szCs w:val="28"/>
          <w:lang w:val="uk-UA"/>
        </w:rPr>
      </w:pPr>
      <w:r w:rsidRPr="00582F60">
        <w:rPr>
          <w:rFonts w:ascii="Times New Roman" w:eastAsia="Times New Roman" w:hAnsi="Times New Roman" w:cs="Times New Roman"/>
          <w:sz w:val="28"/>
          <w:szCs w:val="28"/>
          <w:lang w:val="uk-UA"/>
        </w:rPr>
        <w:t>2. Всеукраїнська науково-практична конференція «</w:t>
      </w:r>
      <w:r w:rsidR="00292275" w:rsidRPr="00582F60">
        <w:rPr>
          <w:rFonts w:ascii="Times New Roman" w:eastAsia="Times New Roman" w:hAnsi="Times New Roman" w:cs="Times New Roman"/>
          <w:sz w:val="28"/>
          <w:szCs w:val="28"/>
          <w:lang w:val="uk-UA"/>
        </w:rPr>
        <w:t>Лінгвістика й лінгводидактика: здобутки і перспективи розвитку</w:t>
      </w:r>
      <w:r w:rsidRPr="00582F60">
        <w:rPr>
          <w:rFonts w:ascii="Times New Roman" w:eastAsia="Times New Roman" w:hAnsi="Times New Roman" w:cs="Times New Roman"/>
          <w:sz w:val="28"/>
          <w:szCs w:val="28"/>
          <w:lang w:val="uk-UA"/>
        </w:rPr>
        <w:t>»</w:t>
      </w:r>
      <w:r w:rsidR="00292275" w:rsidRPr="00582F60">
        <w:rPr>
          <w:rFonts w:ascii="Times New Roman" w:eastAsia="Times New Roman" w:hAnsi="Times New Roman" w:cs="Times New Roman"/>
          <w:sz w:val="28"/>
          <w:szCs w:val="28"/>
          <w:lang w:val="uk-UA"/>
        </w:rPr>
        <w:t xml:space="preserve">. Південноукраїнський національний педагогічний університет імені К. Д. Ушинського, Одеса, </w:t>
      </w:r>
      <w:r w:rsidRPr="00582F60">
        <w:rPr>
          <w:rFonts w:ascii="Times New Roman" w:eastAsia="Times New Roman" w:hAnsi="Times New Roman" w:cs="Times New Roman"/>
          <w:sz w:val="28"/>
          <w:szCs w:val="28"/>
          <w:lang w:val="uk-UA"/>
        </w:rPr>
        <w:t xml:space="preserve">2–3 грудня 2021 року. Доповідь: </w:t>
      </w:r>
      <w:r w:rsidRPr="00582F60">
        <w:rPr>
          <w:rFonts w:ascii="Times New Roman" w:eastAsia="Times New Roman" w:hAnsi="Times New Roman" w:cs="Times New Roman"/>
          <w:i/>
          <w:sz w:val="28"/>
          <w:szCs w:val="28"/>
          <w:lang w:val="uk-UA"/>
        </w:rPr>
        <w:t>Анонс як інформаційний мовленнєвий жанр в соціальній мережі Facebook.</w:t>
      </w:r>
    </w:p>
    <w:p w:rsidR="00A82F81" w:rsidRPr="00582F60" w:rsidRDefault="00A82F81"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3. Звітна наукова студентська конференція ОНУ імені І. І. Мечникова, Одеса, 28 квітня 2021 року. Доповідь: </w:t>
      </w:r>
      <w:r w:rsidRPr="00582F60">
        <w:rPr>
          <w:rFonts w:ascii="Times New Roman" w:eastAsia="Times New Roman" w:hAnsi="Times New Roman" w:cs="Times New Roman"/>
          <w:i/>
          <w:sz w:val="28"/>
          <w:szCs w:val="28"/>
          <w:lang w:val="uk-UA"/>
        </w:rPr>
        <w:t>Полікодовий характер контенту в соцмережах: репрезентація іміджу музичного гурту</w:t>
      </w:r>
      <w:r w:rsidRPr="00582F60">
        <w:rPr>
          <w:rFonts w:ascii="Times New Roman" w:eastAsia="Times New Roman" w:hAnsi="Times New Roman" w:cs="Times New Roman"/>
          <w:sz w:val="28"/>
          <w:szCs w:val="28"/>
          <w:lang w:val="uk-UA"/>
        </w:rPr>
        <w:t>.</w:t>
      </w:r>
    </w:p>
    <w:p w:rsidR="00A30EBB" w:rsidRPr="00582F60" w:rsidRDefault="00A30EBB" w:rsidP="00A30EBB">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4. Всеукраїнська науково-практична конференція «Лінгвістика й лінгводидактика: здобутки і перспективи розвитку». Південноукраїнський національний педагогічний університет імені К. Д. Ушинського, Одеса, 26–27 листопада 2020 року. Доповідь: </w:t>
      </w:r>
      <w:r w:rsidRPr="00582F60">
        <w:rPr>
          <w:rFonts w:ascii="Times New Roman" w:eastAsia="Times New Roman" w:hAnsi="Times New Roman" w:cs="Times New Roman"/>
          <w:i/>
          <w:sz w:val="28"/>
          <w:szCs w:val="28"/>
          <w:lang w:val="uk-UA"/>
        </w:rPr>
        <w:t>Мовленнєвий жанр анонсу в мережевому дискурсі: мовні засоби привернення уваги читачів.</w:t>
      </w:r>
    </w:p>
    <w:p w:rsidR="004B7247" w:rsidRPr="00582F60" w:rsidRDefault="0041742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За матеріалами проведеного дослідження надруковано статті:</w:t>
      </w:r>
    </w:p>
    <w:p w:rsidR="004B7247" w:rsidRPr="00582F60" w:rsidRDefault="0029227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 xml:space="preserve">1. Степанюк М. Вербальні та візуальні особливості корпоративних сторінок в мережі Інтернет (на матеріалі контентів соціальних мереж «Друже Музико»). </w:t>
      </w:r>
      <w:r w:rsidRPr="00582F60">
        <w:rPr>
          <w:rFonts w:ascii="Times New Roman" w:eastAsia="Times New Roman" w:hAnsi="Times New Roman" w:cs="Times New Roman"/>
          <w:i/>
          <w:sz w:val="28"/>
          <w:szCs w:val="28"/>
          <w:lang w:val="uk-UA"/>
        </w:rPr>
        <w:t>Філологічні студії.</w:t>
      </w:r>
      <w:r w:rsidRPr="00582F60">
        <w:rPr>
          <w:rFonts w:ascii="Times New Roman" w:eastAsia="Times New Roman" w:hAnsi="Times New Roman" w:cs="Times New Roman"/>
          <w:sz w:val="28"/>
          <w:szCs w:val="28"/>
          <w:lang w:val="uk-UA"/>
        </w:rPr>
        <w:t xml:space="preserve"> Випуск ХІ: збірник наукових статей  студентів філологічного факультету. Одеса: Одеський національний університет імені І. І. Мечникова, 2020. С. 85–90.</w:t>
      </w:r>
    </w:p>
    <w:p w:rsidR="00292275" w:rsidRPr="00582F60" w:rsidRDefault="00292275" w:rsidP="00EF6B05">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2. Степанюк М. М. Мовленнєвий жанр анонс в інтернет-дискурсі: лінгвопрагматичні параметри</w:t>
      </w:r>
      <w:r w:rsidR="00B66D55" w:rsidRPr="00582F60">
        <w:rPr>
          <w:rFonts w:ascii="Times New Roman" w:eastAsia="Times New Roman" w:hAnsi="Times New Roman" w:cs="Times New Roman"/>
          <w:sz w:val="28"/>
          <w:szCs w:val="28"/>
          <w:lang w:val="uk-UA"/>
        </w:rPr>
        <w:t>.</w:t>
      </w:r>
      <w:r w:rsidRPr="00582F60">
        <w:rPr>
          <w:rFonts w:ascii="Times New Roman" w:eastAsia="Times New Roman" w:hAnsi="Times New Roman" w:cs="Times New Roman"/>
          <w:sz w:val="28"/>
          <w:szCs w:val="28"/>
          <w:lang w:val="uk-UA"/>
        </w:rPr>
        <w:t xml:space="preserve"> </w:t>
      </w:r>
      <w:r w:rsidRPr="00582F60">
        <w:rPr>
          <w:rFonts w:ascii="Times New Roman" w:eastAsia="Times New Roman" w:hAnsi="Times New Roman" w:cs="Times New Roman"/>
          <w:i/>
          <w:sz w:val="28"/>
          <w:szCs w:val="28"/>
          <w:lang w:val="uk-UA"/>
        </w:rPr>
        <w:t>Філологічні студії.</w:t>
      </w:r>
      <w:r w:rsidRPr="00582F60">
        <w:rPr>
          <w:rFonts w:ascii="Times New Roman" w:eastAsia="Times New Roman" w:hAnsi="Times New Roman" w:cs="Times New Roman"/>
          <w:sz w:val="28"/>
          <w:szCs w:val="28"/>
          <w:lang w:val="uk-UA"/>
        </w:rPr>
        <w:t xml:space="preserve"> Випуск ХІІ: збірник наукових статей  студентів філологічного факультету. Одеса: Одеський національний університет імені І. І. Мечникова, 2021.</w:t>
      </w:r>
      <w:r w:rsidR="00B66D55" w:rsidRPr="00582F60">
        <w:rPr>
          <w:rFonts w:ascii="Times New Roman" w:eastAsia="Times New Roman" w:hAnsi="Times New Roman" w:cs="Times New Roman"/>
          <w:sz w:val="28"/>
          <w:szCs w:val="28"/>
          <w:lang w:val="uk-UA"/>
        </w:rPr>
        <w:t xml:space="preserve"> (подано до друку).</w:t>
      </w:r>
    </w:p>
    <w:p w:rsidR="00417425" w:rsidRPr="00582F60" w:rsidRDefault="004B7247" w:rsidP="007D0FFC">
      <w:pPr>
        <w:spacing w:after="0" w:line="360" w:lineRule="auto"/>
        <w:ind w:firstLine="708"/>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b/>
          <w:sz w:val="28"/>
          <w:szCs w:val="28"/>
          <w:lang w:val="uk-UA"/>
        </w:rPr>
        <w:t>Структура роботи</w:t>
      </w:r>
      <w:r w:rsidRPr="00582F60">
        <w:rPr>
          <w:rFonts w:ascii="Times New Roman" w:eastAsia="Times New Roman" w:hAnsi="Times New Roman" w:cs="Times New Roman"/>
          <w:sz w:val="28"/>
          <w:szCs w:val="28"/>
          <w:lang w:val="uk-UA"/>
        </w:rPr>
        <w:t xml:space="preserve">. Робота складається зі вступу, трьох розділів, висновків і списку використаної літератури. У першому розділі «Теоретичні засади дослідження дискурсу соціальних мереж» представлено огляд основних підходів до поняття дискурсу та віртуальної комунікації, одним із виявів якої є мережевий дискурс. У другому розділі «Жанрова специфіка анонсу в мережевому дискурсі» </w:t>
      </w:r>
      <w:r w:rsidR="00A30EBB" w:rsidRPr="00582F60">
        <w:rPr>
          <w:rFonts w:ascii="Times New Roman" w:eastAsia="Times New Roman" w:hAnsi="Times New Roman" w:cs="Times New Roman"/>
          <w:sz w:val="28"/>
          <w:szCs w:val="28"/>
          <w:lang w:val="uk-UA"/>
        </w:rPr>
        <w:t xml:space="preserve">схарактеризовано анонс як мовленнєвий жанр соцмереж. </w:t>
      </w:r>
      <w:r w:rsidR="00417425" w:rsidRPr="00582F60">
        <w:rPr>
          <w:rFonts w:ascii="Times New Roman" w:eastAsia="Times New Roman" w:hAnsi="Times New Roman" w:cs="Times New Roman"/>
          <w:sz w:val="28"/>
          <w:szCs w:val="28"/>
          <w:lang w:val="uk-UA"/>
        </w:rPr>
        <w:t>У третьому розділі «</w:t>
      </w:r>
      <w:r w:rsidR="007D0FFC">
        <w:rPr>
          <w:rFonts w:ascii="Times New Roman" w:eastAsia="Times New Roman" w:hAnsi="Times New Roman" w:cs="Times New Roman"/>
          <w:sz w:val="28"/>
          <w:szCs w:val="28"/>
          <w:lang w:val="uk-UA"/>
        </w:rPr>
        <w:t>Структурно-семантичні характеристики анонсу за результатами лінгвістичного експерименту</w:t>
      </w:r>
      <w:r w:rsidR="00417425" w:rsidRPr="00582F60">
        <w:rPr>
          <w:rFonts w:ascii="Times New Roman" w:eastAsia="Times New Roman" w:hAnsi="Times New Roman" w:cs="Times New Roman"/>
          <w:sz w:val="28"/>
          <w:szCs w:val="28"/>
          <w:lang w:val="uk-UA"/>
        </w:rPr>
        <w:t>»</w:t>
      </w:r>
      <w:r w:rsidR="00A30EBB" w:rsidRPr="00582F60">
        <w:rPr>
          <w:rFonts w:ascii="Times New Roman" w:eastAsia="Times New Roman" w:hAnsi="Times New Roman" w:cs="Times New Roman"/>
          <w:sz w:val="28"/>
          <w:szCs w:val="28"/>
          <w:lang w:val="uk-UA"/>
        </w:rPr>
        <w:t xml:space="preserve"> представлено результати проведеного лінгвістичного експерименту.</w:t>
      </w:r>
      <w:r w:rsidR="00417425" w:rsidRPr="00582F60">
        <w:rPr>
          <w:rFonts w:ascii="Times New Roman" w:eastAsia="Times New Roman" w:hAnsi="Times New Roman" w:cs="Times New Roman"/>
          <w:sz w:val="28"/>
          <w:szCs w:val="28"/>
          <w:lang w:val="uk-UA"/>
        </w:rPr>
        <w:br w:type="page"/>
      </w:r>
    </w:p>
    <w:p w:rsidR="00582F60" w:rsidRDefault="00582F60" w:rsidP="00CA453B">
      <w:pPr>
        <w:pStyle w:val="3"/>
        <w:spacing w:before="0" w:after="0" w:line="360" w:lineRule="auto"/>
        <w:ind w:firstLine="284"/>
        <w:jc w:val="center"/>
        <w:rPr>
          <w:rFonts w:asciiTheme="minorHAnsi" w:eastAsia="Times New Roman" w:hAnsiTheme="minorHAnsi" w:cs="Times New Roman"/>
          <w:caps/>
          <w:lang w:val="uk-UA"/>
        </w:rPr>
      </w:pPr>
      <w:bookmarkStart w:id="1" w:name="_GoBack"/>
      <w:bookmarkEnd w:id="1"/>
      <w:r w:rsidRPr="00CA453B">
        <w:rPr>
          <w:rFonts w:ascii="Times New Roman Полужирный" w:eastAsia="Times New Roman" w:hAnsi="Times New Roman Полужирный" w:cs="Times New Roman"/>
          <w:caps/>
          <w:lang w:val="uk-UA"/>
        </w:rPr>
        <w:t>Висновки</w:t>
      </w:r>
    </w:p>
    <w:p w:rsidR="00CA453B" w:rsidRPr="00CA453B" w:rsidRDefault="00CA453B" w:rsidP="00CA453B">
      <w:pPr>
        <w:rPr>
          <w:lang w:val="uk-UA"/>
        </w:rPr>
      </w:pPr>
    </w:p>
    <w:p w:rsidR="00582F60" w:rsidRPr="00582F60" w:rsidRDefault="00582F60" w:rsidP="00582F60">
      <w:pPr>
        <w:spacing w:after="0" w:line="360" w:lineRule="auto"/>
        <w:ind w:firstLine="720"/>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Анонс – жанровий різновид медіатекстів, найважливішим прагматичним завданням якого є одночасна реалізація інформування та впливу. З одного боку, автори медіатекстів прагнуть охопити якомога ширше коло читачів і повідомити їм про ті чи інші значущі події. З іншого боку, жоден медійний текст немислимий у відриві від здійснення впливу; дані тексти відрізняє відкрита тенденційність, полемічність, емоційність, що якраз продиктовано прагненням публіциста вплинути на аудиторію, сформувати громадську думку, підштовхнути до дії. Можна справедливо сказати, що функція впливу є для Інтернет-дискурса системоутворюючою, саме вона виділяє цей стиль серед інших різновидів літературної мови. Дане твердження цілком справедливо по відношенню до анонсів подій. Оскільки такий текст повинен не тільки привернути увагу читача, зацікавити і заінтригувати його, а й спонукати до відвідування певного заходу. Відповідно, змістовні, структурні та мовні параметри тексту анонсу спрямовані на максимально ефективну реалізацію даної мети.</w:t>
      </w:r>
    </w:p>
    <w:p w:rsidR="00582F60" w:rsidRPr="00582F60" w:rsidRDefault="00582F60" w:rsidP="00582F60">
      <w:pPr>
        <w:spacing w:after="0" w:line="360" w:lineRule="auto"/>
        <w:ind w:firstLine="720"/>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Анонс виконує інформативну та впливову функцію, проте їх реалізація здійснюється специфічно. Так, інформативна функція у жанрі анонсу виконується опосередковано, тобто як інформація про інформацію за умов конкуренції. Саме тому інформативна функція має поєднуватися з впливовою, оскільки лише їхня єдність сприятиме досягненню головної «немовної мети» анонсу новин. Отже, функція, що впливає, в тексті новинної інтернет-публікації може бути реалізована виключно за рахунок цілеспрямованого використання лінгвістичних засобів.</w:t>
      </w:r>
    </w:p>
    <w:p w:rsidR="00582F60" w:rsidRPr="00582F60" w:rsidRDefault="00582F60" w:rsidP="00582F60">
      <w:pPr>
        <w:spacing w:after="0" w:line="360" w:lineRule="auto"/>
        <w:ind w:firstLine="720"/>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Як стилістичні засоби впливу в анонсах використовуються прийоми діалогізації, риторичне питання, вигук, аплікація-і інтертекстеми, алюзії. Висловлювання, побудоване у вигляді риторичного питання, звучить не так категорично, і формально у реципієнта залишається можливість вибору відповіді.</w:t>
      </w:r>
    </w:p>
    <w:p w:rsidR="00582F60" w:rsidRPr="00582F60" w:rsidRDefault="00582F60" w:rsidP="00582F60">
      <w:pPr>
        <w:spacing w:after="0" w:line="360" w:lineRule="auto"/>
        <w:ind w:firstLine="720"/>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Серед лінгвістичних засобів висування актуальної інформації в Інтернет-дискурсі можна виділити 3 основні групи мовних і мовних засобів: графічні, лексико-семантичні та стилістичні засоби. Основними графічними засобами мовного впливу в анонсі новин є абревіатури, цифрові позначення та іншомовні вкраплення. Найбільш широко представлені в тексті анонсу новин цифрові позначення, оскільки вони привертають увагу не стільки через змістовну інформацію, скільки через виразну сторону кількісної характеристики явища.</w:t>
      </w:r>
    </w:p>
    <w:p w:rsidR="00582F60" w:rsidRPr="00582F60" w:rsidRDefault="00582F60" w:rsidP="00582F60">
      <w:pPr>
        <w:spacing w:after="0" w:line="360" w:lineRule="auto"/>
        <w:ind w:firstLine="720"/>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З лексико-семантичних засобів впливу найбільш широко в анонсі новин представлені емоційно-експресивна лексика та власне ім'я. Останнє явище прийнято називати персоніфікацією.</w:t>
      </w:r>
    </w:p>
    <w:p w:rsidR="00582F60" w:rsidRPr="00582F60" w:rsidRDefault="00582F60" w:rsidP="00582F60">
      <w:pPr>
        <w:spacing w:after="0" w:line="360" w:lineRule="auto"/>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ab/>
        <w:t>Синтаксичні особливості зумовлені публіцистичним стилем мовлення. Використовуються здебільшого прості речення. Ці конструкції працюють на стиснення інформації, оскільки формат анонсу не передбачає великого обсягу тексту.</w:t>
      </w:r>
    </w:p>
    <w:p w:rsidR="00582F60" w:rsidRPr="00582F60" w:rsidRDefault="00582F60" w:rsidP="00582F60">
      <w:pPr>
        <w:spacing w:after="0" w:line="360" w:lineRule="auto"/>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ab/>
        <w:t>Читач отримує швидкий доступ до необмеженої кількості ресурсів. У разі основним джерелом передачі виступає не текст, а гіпертекст. Гіпертекст є нелінійно організованим текстом, реалізованим в електронному вигляді та з'єднаним за допомогою апарата посилання. Головною особливістю останнього є його здатність створювати текстуальні варіації за активного залучення читача у цей процес.</w:t>
      </w:r>
    </w:p>
    <w:p w:rsidR="00582F60" w:rsidRPr="00582F60" w:rsidRDefault="00582F60" w:rsidP="00582F60">
      <w:pPr>
        <w:spacing w:after="0" w:line="360" w:lineRule="auto"/>
        <w:jc w:val="both"/>
        <w:rPr>
          <w:rFonts w:ascii="Times New Roman" w:eastAsia="Times New Roman" w:hAnsi="Times New Roman" w:cs="Times New Roman"/>
          <w:sz w:val="28"/>
          <w:szCs w:val="28"/>
          <w:lang w:val="uk-UA"/>
        </w:rPr>
      </w:pPr>
      <w:r w:rsidRPr="00582F60">
        <w:rPr>
          <w:rFonts w:ascii="Times New Roman" w:eastAsia="Times New Roman" w:hAnsi="Times New Roman" w:cs="Times New Roman"/>
          <w:sz w:val="28"/>
          <w:szCs w:val="28"/>
          <w:lang w:val="uk-UA"/>
        </w:rPr>
        <w:tab/>
        <w:t>Мультимедійність як відмінна риса інтернет-комунікації забезпечила полікодовість електронних анонсів — можливість передачі інформації не тільки за допомогою вербального тексту, а й із залученням невербальних засобів. Використання кодів різних семіотичних систем забезпечує більш ефективний вплив на свідомість адресата.</w:t>
      </w:r>
    </w:p>
    <w:p w:rsidR="0034758C" w:rsidRPr="00582F60" w:rsidRDefault="0034758C" w:rsidP="0028016A">
      <w:pPr>
        <w:spacing w:after="0" w:line="360" w:lineRule="auto"/>
        <w:ind w:firstLine="720"/>
        <w:jc w:val="both"/>
        <w:rPr>
          <w:rFonts w:ascii="Times New Roman" w:eastAsia="Times New Roman" w:hAnsi="Times New Roman" w:cs="Times New Roman"/>
          <w:sz w:val="28"/>
          <w:szCs w:val="28"/>
          <w:lang w:val="uk-UA"/>
        </w:rPr>
      </w:pPr>
    </w:p>
    <w:p w:rsidR="0028016A" w:rsidRPr="00582F60" w:rsidRDefault="0028016A" w:rsidP="0028016A">
      <w:pPr>
        <w:spacing w:after="0" w:line="360" w:lineRule="auto"/>
        <w:jc w:val="both"/>
        <w:rPr>
          <w:rFonts w:ascii="Times New Roman" w:eastAsia="Times New Roman" w:hAnsi="Times New Roman" w:cs="Times New Roman"/>
          <w:sz w:val="28"/>
          <w:szCs w:val="28"/>
          <w:lang w:val="uk-UA"/>
        </w:rPr>
      </w:pPr>
    </w:p>
    <w:p w:rsidR="006A5B12" w:rsidRDefault="006A5B12">
      <w:pPr>
        <w:rPr>
          <w:rFonts w:ascii="Times New Roman" w:eastAsia="Times New Roman" w:hAnsi="Times New Roman" w:cs="Times New Roman"/>
          <w:b/>
          <w:sz w:val="28"/>
          <w:szCs w:val="28"/>
          <w:lang w:val="uk-UA"/>
        </w:rPr>
      </w:pPr>
      <w:bookmarkStart w:id="2" w:name="_heading=h.u0gvegput5e7" w:colFirst="0" w:colLast="0"/>
      <w:bookmarkStart w:id="3" w:name="_heading=h.3gyl3bjar0x9" w:colFirst="0" w:colLast="0"/>
      <w:bookmarkEnd w:id="2"/>
      <w:bookmarkEnd w:id="3"/>
      <w:r>
        <w:rPr>
          <w:rFonts w:ascii="Times New Roman" w:eastAsia="Times New Roman" w:hAnsi="Times New Roman" w:cs="Times New Roman"/>
          <w:lang w:val="uk-UA"/>
        </w:rPr>
        <w:br w:type="page"/>
      </w:r>
    </w:p>
    <w:p w:rsidR="0028016A" w:rsidRDefault="00AF4677" w:rsidP="006A5B12">
      <w:pPr>
        <w:pStyle w:val="3"/>
        <w:spacing w:before="0" w:after="0" w:line="360" w:lineRule="auto"/>
        <w:jc w:val="center"/>
        <w:rPr>
          <w:rFonts w:ascii="Times New Roman" w:eastAsia="Times New Roman" w:hAnsi="Times New Roman" w:cs="Times New Roman"/>
          <w:lang w:val="uk-UA"/>
        </w:rPr>
      </w:pPr>
      <w:r>
        <w:rPr>
          <w:rFonts w:ascii="Times New Roman" w:eastAsia="Times New Roman" w:hAnsi="Times New Roman" w:cs="Times New Roman"/>
          <w:lang w:val="uk-UA"/>
        </w:rPr>
        <w:t>СПИСОК ВИКОРИСТАНОЇ ЛІТЕРАТУРИ</w:t>
      </w:r>
    </w:p>
    <w:p w:rsidR="006A5B12" w:rsidRPr="006A5B12" w:rsidRDefault="006A5B12" w:rsidP="006A5B12">
      <w:pPr>
        <w:rPr>
          <w:lang w:val="uk-UA"/>
        </w:rPr>
      </w:pP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Антропов С. В. В Интернете текст должен стать новостью. [Электронный ресурс]</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 xml:space="preserve">Режим доступу: http://www.webkontent.ru/index/dictionary. Дата </w:t>
      </w:r>
      <w:r w:rsidRPr="006A5B12">
        <w:rPr>
          <w:rFonts w:ascii="Times New Roman" w:eastAsia="Times New Roman" w:hAnsi="Times New Roman" w:cs="Times New Roman"/>
          <w:sz w:val="28"/>
          <w:szCs w:val="28"/>
          <w:lang w:val="uk-UA"/>
        </w:rPr>
        <w:t>зверненян:</w:t>
      </w:r>
      <w:r w:rsidRPr="006A5B12">
        <w:rPr>
          <w:rFonts w:ascii="Times New Roman" w:eastAsia="Times New Roman" w:hAnsi="Times New Roman" w:cs="Times New Roman"/>
          <w:sz w:val="28"/>
          <w:szCs w:val="28"/>
        </w:rPr>
        <w:t xml:space="preserve"> 15.09.2021</w:t>
      </w:r>
      <w:r w:rsidRPr="006A5B12">
        <w:rPr>
          <w:rFonts w:ascii="Times New Roman" w:eastAsia="Times New Roman" w:hAnsi="Times New Roman" w:cs="Times New Roman"/>
          <w:sz w:val="28"/>
          <w:szCs w:val="28"/>
          <w:lang w:val="uk-UA"/>
        </w:rPr>
        <w:t>.</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Асмус Н.</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Г. Лингвистические особенности виртуального коммуникативного пространства</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Дисс</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на соискание учен</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степени канд</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филол</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наук</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sz w:val="28"/>
          <w:szCs w:val="28"/>
          <w:lang w:val="uk-UA"/>
        </w:rPr>
        <w:t>Ч</w:t>
      </w:r>
      <w:r w:rsidRPr="006A5B12">
        <w:rPr>
          <w:rFonts w:ascii="Times New Roman" w:eastAsia="Times New Roman" w:hAnsi="Times New Roman" w:cs="Times New Roman"/>
          <w:sz w:val="28"/>
          <w:szCs w:val="28"/>
        </w:rPr>
        <w:t>елябинск</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2005. 265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Атабекова А. А. Лингвистический дизайн WEB-страниц: проблемы «коммуникативных неудач». </w:t>
      </w:r>
      <w:r w:rsidRPr="006A5B12">
        <w:rPr>
          <w:rFonts w:ascii="Times New Roman" w:eastAsia="Times New Roman" w:hAnsi="Times New Roman" w:cs="Times New Roman"/>
          <w:i/>
          <w:sz w:val="28"/>
          <w:szCs w:val="28"/>
        </w:rPr>
        <w:t>Материалы международной научно-практической конференции «Коммуникация: теория и практика в различных социальных контекстах» – «Коммуникация-2002».</w:t>
      </w:r>
      <w:r w:rsidRPr="006A5B12">
        <w:rPr>
          <w:rFonts w:ascii="Times New Roman" w:eastAsia="Times New Roman" w:hAnsi="Times New Roman" w:cs="Times New Roman"/>
          <w:sz w:val="28"/>
          <w:szCs w:val="28"/>
        </w:rPr>
        <w:t xml:space="preserve"> Ч.1. Пятигорск: Изд-во ПГЛУ, 2002. С.148–153</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Ахренова Н. А. Основные способы классификации жанров Интернет-дискурса. В кн.: </w:t>
      </w:r>
      <w:r w:rsidRPr="006A5B12">
        <w:rPr>
          <w:rFonts w:ascii="Times New Roman" w:eastAsia="Times New Roman" w:hAnsi="Times New Roman" w:cs="Times New Roman"/>
          <w:i/>
          <w:sz w:val="28"/>
          <w:szCs w:val="28"/>
        </w:rPr>
        <w:t>Вестник Челябинского государственного педагогического института</w:t>
      </w:r>
      <w:r w:rsidRPr="006A5B12">
        <w:rPr>
          <w:rFonts w:ascii="Times New Roman" w:eastAsia="Times New Roman" w:hAnsi="Times New Roman" w:cs="Times New Roman"/>
          <w:sz w:val="28"/>
          <w:szCs w:val="28"/>
        </w:rPr>
        <w:t>. 2009. № 9. С. 166–174.</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Бахтин М. М. Проблема речевых жанров. В кн.: </w:t>
      </w:r>
      <w:r w:rsidRPr="006A5B12">
        <w:rPr>
          <w:rFonts w:ascii="Times New Roman" w:eastAsia="Times New Roman" w:hAnsi="Times New Roman" w:cs="Times New Roman"/>
          <w:i/>
          <w:sz w:val="28"/>
          <w:szCs w:val="28"/>
        </w:rPr>
        <w:t xml:space="preserve">М. М. Бахтин. Литературно-критические статьи. </w:t>
      </w:r>
      <w:r w:rsidRPr="006A5B12">
        <w:rPr>
          <w:rFonts w:ascii="Times New Roman" w:eastAsia="Times New Roman" w:hAnsi="Times New Roman" w:cs="Times New Roman"/>
          <w:sz w:val="28"/>
          <w:szCs w:val="28"/>
        </w:rPr>
        <w:t>Москва: Худ. лит., 1986. С. 428–472.</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Бацевич Ф. С. Основи комунікативної лінгвістики: підручник. Ки</w:t>
      </w:r>
      <w:r w:rsidRPr="006A5B12">
        <w:rPr>
          <w:rFonts w:ascii="Times New Roman" w:eastAsia="Times New Roman" w:hAnsi="Times New Roman" w:cs="Times New Roman"/>
          <w:sz w:val="28"/>
          <w:szCs w:val="28"/>
          <w:lang w:val="uk-UA"/>
        </w:rPr>
        <w:t>їв</w:t>
      </w:r>
      <w:r w:rsidRPr="006A5B12">
        <w:rPr>
          <w:rFonts w:ascii="Times New Roman" w:eastAsia="Times New Roman" w:hAnsi="Times New Roman" w:cs="Times New Roman"/>
          <w:sz w:val="28"/>
          <w:szCs w:val="28"/>
        </w:rPr>
        <w:t xml:space="preserve">: Академія, 2004. 344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Бенвенист Э. Общая лингвистика. Москва: Прогресс, 1974. 446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Бернадская Ю. С. Основы рекламы: учебник.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xml:space="preserve">: Наука, 2005. </w:t>
      </w:r>
      <w:r w:rsidR="0099541A">
        <w:rPr>
          <w:rFonts w:ascii="Times New Roman" w:eastAsia="Times New Roman" w:hAnsi="Times New Roman" w:cs="Times New Roman"/>
          <w:sz w:val="28"/>
          <w:szCs w:val="28"/>
        </w:rPr>
        <w:t>280</w:t>
      </w:r>
      <w:r w:rsidR="0099541A">
        <w:rPr>
          <w:rFonts w:ascii="Times New Roman" w:eastAsia="Times New Roman" w:hAnsi="Times New Roman" w:cs="Times New Roman"/>
          <w:sz w:val="28"/>
          <w:szCs w:val="28"/>
          <w:lang w:val="uk-UA"/>
        </w:rPr>
        <w:t> </w:t>
      </w:r>
      <w:r w:rsidRPr="006A5B12">
        <w:rPr>
          <w:rFonts w:ascii="Times New Roman" w:eastAsia="Times New Roman" w:hAnsi="Times New Roman" w:cs="Times New Roman"/>
          <w:sz w:val="28"/>
          <w:szCs w:val="28"/>
        </w:rPr>
        <w:t>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 xml:space="preserve">Бронников И. А. Особенности сети Интернет как фактора коммуникации. </w:t>
      </w:r>
      <w:r w:rsidRPr="006A5B12">
        <w:rPr>
          <w:rFonts w:ascii="Times New Roman" w:eastAsia="Times New Roman" w:hAnsi="Times New Roman" w:cs="Times New Roman"/>
          <w:sz w:val="28"/>
          <w:szCs w:val="28"/>
          <w:lang w:val="uk-UA"/>
        </w:rPr>
        <w:t>Д</w:t>
      </w:r>
      <w:r w:rsidRPr="006A5B12">
        <w:rPr>
          <w:rFonts w:ascii="Times New Roman" w:eastAsia="Times New Roman" w:hAnsi="Times New Roman" w:cs="Times New Roman"/>
          <w:sz w:val="28"/>
          <w:szCs w:val="28"/>
        </w:rPr>
        <w:t xml:space="preserve">исс. </w:t>
      </w:r>
      <w:r w:rsidRPr="006A5B12">
        <w:rPr>
          <w:rFonts w:ascii="Times New Roman" w:eastAsia="Times New Roman" w:hAnsi="Times New Roman" w:cs="Times New Roman"/>
          <w:sz w:val="28"/>
          <w:szCs w:val="28"/>
          <w:lang w:val="uk-UA"/>
        </w:rPr>
        <w:t>на соискание мучен. степени к</w:t>
      </w:r>
      <w:r w:rsidRPr="006A5B12">
        <w:rPr>
          <w:rFonts w:ascii="Times New Roman" w:eastAsia="Times New Roman" w:hAnsi="Times New Roman" w:cs="Times New Roman"/>
          <w:sz w:val="28"/>
          <w:szCs w:val="28"/>
        </w:rPr>
        <w:t>анд. полит. наук.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xml:space="preserve"> 2011. </w:t>
      </w:r>
      <w:r w:rsidRPr="006A5B12">
        <w:rPr>
          <w:rFonts w:ascii="Times New Roman" w:eastAsia="Times New Roman" w:hAnsi="Times New Roman" w:cs="Times New Roman"/>
          <w:sz w:val="28"/>
          <w:szCs w:val="28"/>
          <w:lang w:val="uk-UA"/>
        </w:rPr>
        <w:t>188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Вежбицка А. Речевые жанры. </w:t>
      </w:r>
      <w:r w:rsidRPr="006A5B12">
        <w:rPr>
          <w:rFonts w:ascii="Times New Roman" w:eastAsia="Times New Roman" w:hAnsi="Times New Roman" w:cs="Times New Roman"/>
          <w:i/>
          <w:sz w:val="28"/>
          <w:szCs w:val="28"/>
        </w:rPr>
        <w:t>Жанры речи</w:t>
      </w:r>
      <w:r w:rsidRPr="006A5B12">
        <w:rPr>
          <w:rFonts w:ascii="Times New Roman" w:eastAsia="Times New Roman" w:hAnsi="Times New Roman" w:cs="Times New Roman"/>
          <w:sz w:val="28"/>
          <w:szCs w:val="28"/>
        </w:rPr>
        <w:t>. Саратов: Колледж, 1997. Вып. 1. С. 99–111.</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Виноградова Т.</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Ю. Специфика общения в интернете</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Русская и сопоставительная филология: Лингвокультурологический аспект.</w:t>
      </w:r>
      <w:r w:rsidRPr="006A5B12">
        <w:rPr>
          <w:rFonts w:ascii="Times New Roman" w:eastAsia="Times New Roman" w:hAnsi="Times New Roman" w:cs="Times New Roman"/>
          <w:sz w:val="28"/>
          <w:szCs w:val="28"/>
        </w:rPr>
        <w:t xml:space="preserve"> Казань, 2004. С. 63-67.</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 xml:space="preserve">Гайда С. Проблемы жанра. </w:t>
      </w:r>
      <w:r w:rsidRPr="006A5B12">
        <w:rPr>
          <w:rFonts w:ascii="Times New Roman" w:eastAsia="Times New Roman" w:hAnsi="Times New Roman" w:cs="Times New Roman"/>
          <w:i/>
          <w:sz w:val="28"/>
          <w:szCs w:val="28"/>
        </w:rPr>
        <w:t xml:space="preserve">Функциональная стилистика: теория стилей и их языковая реализация. </w:t>
      </w:r>
      <w:r w:rsidRPr="006A5B12">
        <w:rPr>
          <w:rFonts w:ascii="Times New Roman" w:eastAsia="Times New Roman" w:hAnsi="Times New Roman" w:cs="Times New Roman"/>
          <w:sz w:val="28"/>
          <w:szCs w:val="28"/>
        </w:rPr>
        <w:t>Пермь: Изд-во Пермского ун та, 1986</w:t>
      </w:r>
      <w:r w:rsidRPr="006A5B12">
        <w:rPr>
          <w:rFonts w:ascii="Times New Roman" w:eastAsia="Times New Roman" w:hAnsi="Times New Roman" w:cs="Times New Roman"/>
          <w:sz w:val="28"/>
          <w:szCs w:val="28"/>
          <w:lang w:val="uk-UA"/>
        </w:rPr>
        <w:t>. С. 43–56.</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Галичкина Е. Н. Специфика компьютерного дискурса на английском и русском языках: автореф. дис. на соискание ученой степени канд. филол. наук. Астрахань, 2001. 22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Губанов Д. А. Социальные сети: модели информационного влияния, управления и противоборства. Москва:</w:t>
      </w:r>
      <w:r w:rsidRPr="006A5B12">
        <w:rPr>
          <w:rFonts w:ascii="Times New Roman" w:eastAsia="Times New Roman" w:hAnsi="Times New Roman" w:cs="Times New Roman"/>
          <w:sz w:val="28"/>
          <w:szCs w:val="28"/>
          <w:lang w:val="uk-UA"/>
        </w:rPr>
        <w:t xml:space="preserve"> Интра</w:t>
      </w:r>
      <w:r w:rsidRPr="006A5B12">
        <w:rPr>
          <w:rFonts w:ascii="Times New Roman" w:eastAsia="Times New Roman" w:hAnsi="Times New Roman" w:cs="Times New Roman"/>
          <w:sz w:val="28"/>
          <w:szCs w:val="28"/>
        </w:rPr>
        <w:t xml:space="preserve"> 2010.</w:t>
      </w:r>
      <w:r w:rsidRPr="006A5B12">
        <w:rPr>
          <w:rFonts w:ascii="Times New Roman" w:eastAsia="Times New Roman" w:hAnsi="Times New Roman" w:cs="Times New Roman"/>
          <w:sz w:val="28"/>
          <w:szCs w:val="28"/>
          <w:lang w:val="uk-UA"/>
        </w:rPr>
        <w:t xml:space="preserve"> 120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Дейк ван Т. А. Язык. Познание</w:t>
      </w:r>
      <w:r w:rsidR="0099541A">
        <w:rPr>
          <w:rFonts w:ascii="Times New Roman" w:eastAsia="Times New Roman" w:hAnsi="Times New Roman" w:cs="Times New Roman"/>
          <w:sz w:val="28"/>
          <w:szCs w:val="28"/>
        </w:rPr>
        <w:t>. Коммуникация; пер. с англ. Ю.</w:t>
      </w:r>
      <w:r w:rsidR="0099541A">
        <w:rPr>
          <w:rFonts w:ascii="Times New Roman" w:eastAsia="Times New Roman" w:hAnsi="Times New Roman" w:cs="Times New Roman"/>
          <w:sz w:val="28"/>
          <w:szCs w:val="28"/>
          <w:lang w:val="uk-UA"/>
        </w:rPr>
        <w:t> </w:t>
      </w:r>
      <w:r w:rsidR="0099541A">
        <w:rPr>
          <w:rFonts w:ascii="Times New Roman" w:eastAsia="Times New Roman" w:hAnsi="Times New Roman" w:cs="Times New Roman"/>
          <w:sz w:val="28"/>
          <w:szCs w:val="28"/>
        </w:rPr>
        <w:t>Н.</w:t>
      </w:r>
      <w:r w:rsidR="0099541A">
        <w:rPr>
          <w:rFonts w:ascii="Times New Roman" w:eastAsia="Times New Roman" w:hAnsi="Times New Roman" w:cs="Times New Roman"/>
          <w:sz w:val="28"/>
          <w:szCs w:val="28"/>
          <w:lang w:val="uk-UA"/>
        </w:rPr>
        <w:t> </w:t>
      </w:r>
      <w:r w:rsidR="0099541A">
        <w:rPr>
          <w:rFonts w:ascii="Times New Roman" w:eastAsia="Times New Roman" w:hAnsi="Times New Roman" w:cs="Times New Roman"/>
          <w:sz w:val="28"/>
          <w:szCs w:val="28"/>
        </w:rPr>
        <w:t>Караулова и В. В. Петрова. Москва</w:t>
      </w:r>
      <w:r w:rsidRPr="006A5B12">
        <w:rPr>
          <w:rFonts w:ascii="Times New Roman" w:eastAsia="Times New Roman" w:hAnsi="Times New Roman" w:cs="Times New Roman"/>
          <w:sz w:val="28"/>
          <w:szCs w:val="28"/>
        </w:rPr>
        <w:t>: Прогресс, 1989. 312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Дейк Т.А. ван. Вопросы прагматики текста. Новое в зарубежной лингвистике. М.: Прогресс, 1978. Вып. 8. С. 259–336.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Дементьев В. В. Теория речевых жанров. Москва: Знак, 2010. 600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Долинин К.А. Речевые жанры как средство организации социального взаимодействия. В кн.: </w:t>
      </w:r>
      <w:r w:rsidRPr="006A5B12">
        <w:rPr>
          <w:rFonts w:ascii="Times New Roman" w:eastAsia="Times New Roman" w:hAnsi="Times New Roman" w:cs="Times New Roman"/>
          <w:i/>
          <w:sz w:val="28"/>
          <w:szCs w:val="28"/>
        </w:rPr>
        <w:t>Жанры речи</w:t>
      </w:r>
      <w:r w:rsidRPr="006A5B12">
        <w:rPr>
          <w:rFonts w:ascii="Times New Roman" w:eastAsia="Times New Roman" w:hAnsi="Times New Roman" w:cs="Times New Roman"/>
          <w:sz w:val="28"/>
          <w:szCs w:val="28"/>
        </w:rPr>
        <w:t>. Саратов, 1999. Вып. 2. С. 7–13.</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Иванов Л. Ю. Язык в электронных средствах коммуникации</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Культура русской речи.</w:t>
      </w:r>
      <w:r w:rsidRPr="006A5B12">
        <w:rPr>
          <w:rFonts w:ascii="Times New Roman" w:eastAsia="Times New Roman" w:hAnsi="Times New Roman" w:cs="Times New Roman"/>
          <w:sz w:val="28"/>
          <w:szCs w:val="28"/>
        </w:rPr>
        <w:t xml:space="preserve">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Флинта: Наука, 2003. С. 791–793.</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Карасик В. И. Языковой круг: личность, концепты, дискурс. Москва: Гнозис, 2004. 390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Клушина Н.</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И. Публицистический текст в прагматическом аспекте</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Язык массовой и межличностной коммуникации.</w:t>
      </w:r>
      <w:r w:rsidRPr="006A5B12">
        <w:rPr>
          <w:rFonts w:ascii="Times New Roman" w:eastAsia="Times New Roman" w:hAnsi="Times New Roman" w:cs="Times New Roman"/>
          <w:sz w:val="28"/>
          <w:szCs w:val="28"/>
        </w:rPr>
        <w:t xml:space="preserve">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2007. C. 75</w:t>
      </w:r>
      <w:r w:rsidRPr="006A5B12">
        <w:rPr>
          <w:rFonts w:ascii="Times New Roman" w:eastAsia="Times New Roman" w:hAnsi="Times New Roman" w:cs="Times New Roman"/>
          <w:sz w:val="28"/>
          <w:szCs w:val="28"/>
          <w:lang w:val="uk-UA"/>
        </w:rPr>
        <w:t>–82</w:t>
      </w:r>
      <w:r w:rsidRPr="006A5B12">
        <w:rPr>
          <w:rFonts w:ascii="Times New Roman" w:eastAsia="Times New Roman" w:hAnsi="Times New Roman" w:cs="Times New Roman"/>
          <w:sz w:val="28"/>
          <w:szCs w:val="28"/>
        </w:rPr>
        <w:t>.</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Кобозева И. М. Лингвопрагматический аспект анализа языка СМИ</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Язык СМИ как объект дисциплинарного исследования</w:t>
      </w:r>
      <w:r w:rsidRPr="006A5B12">
        <w:rPr>
          <w:rFonts w:ascii="Times New Roman" w:eastAsia="Times New Roman" w:hAnsi="Times New Roman" w:cs="Times New Roman"/>
          <w:sz w:val="28"/>
          <w:szCs w:val="28"/>
          <w:lang w:val="uk-UA"/>
        </w:rPr>
        <w:t>. Москва,</w:t>
      </w:r>
      <w:r w:rsidRPr="006A5B12">
        <w:rPr>
          <w:rFonts w:ascii="Times New Roman" w:eastAsia="Times New Roman" w:hAnsi="Times New Roman" w:cs="Times New Roman"/>
          <w:sz w:val="28"/>
          <w:szCs w:val="28"/>
        </w:rPr>
        <w:t xml:space="preserve"> 2008. C. 224</w:t>
      </w:r>
      <w:r w:rsidRPr="006A5B12">
        <w:rPr>
          <w:rFonts w:ascii="Times New Roman" w:eastAsia="Times New Roman" w:hAnsi="Times New Roman" w:cs="Times New Roman"/>
          <w:sz w:val="28"/>
          <w:szCs w:val="28"/>
          <w:lang w:val="uk-UA"/>
        </w:rPr>
        <w:t>–228</w:t>
      </w:r>
      <w:r w:rsidRPr="006A5B12">
        <w:rPr>
          <w:rFonts w:ascii="Times New Roman" w:eastAsia="Times New Roman" w:hAnsi="Times New Roman" w:cs="Times New Roman"/>
          <w:sz w:val="28"/>
          <w:szCs w:val="28"/>
        </w:rPr>
        <w:t>.</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Ковальчукова М.</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А. Анонс как речевой жанр (на материале интернет-дискурса)</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[Электронный ресурс]</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Режим доступ</w:t>
      </w:r>
      <w:r w:rsidRPr="006A5B12">
        <w:rPr>
          <w:rFonts w:ascii="Times New Roman" w:eastAsia="Times New Roman" w:hAnsi="Times New Roman" w:cs="Times New Roman"/>
          <w:sz w:val="28"/>
          <w:szCs w:val="28"/>
          <w:lang w:val="uk-UA"/>
        </w:rPr>
        <w:t>у</w:t>
      </w:r>
      <w:r w:rsidRPr="006A5B12">
        <w:rPr>
          <w:rFonts w:ascii="Times New Roman" w:eastAsia="Times New Roman" w:hAnsi="Times New Roman" w:cs="Times New Roman"/>
          <w:sz w:val="28"/>
          <w:szCs w:val="28"/>
        </w:rPr>
        <w:t xml:space="preserve">: http://www.lib.csu.ru/vch/131/009.pdf.  Дата </w:t>
      </w:r>
      <w:r w:rsidRPr="006A5B12">
        <w:rPr>
          <w:rFonts w:ascii="Times New Roman" w:eastAsia="Times New Roman" w:hAnsi="Times New Roman" w:cs="Times New Roman"/>
          <w:sz w:val="28"/>
          <w:szCs w:val="28"/>
          <w:lang w:val="uk-UA"/>
        </w:rPr>
        <w:t>звернення:</w:t>
      </w:r>
      <w:r w:rsidRPr="006A5B12">
        <w:rPr>
          <w:rFonts w:ascii="Times New Roman" w:eastAsia="Times New Roman" w:hAnsi="Times New Roman" w:cs="Times New Roman"/>
          <w:sz w:val="28"/>
          <w:szCs w:val="28"/>
        </w:rPr>
        <w:t xml:space="preserve"> 13. 09. 2021</w:t>
      </w:r>
      <w:r w:rsidRPr="006A5B12">
        <w:rPr>
          <w:rFonts w:ascii="Times New Roman" w:eastAsia="Times New Roman" w:hAnsi="Times New Roman" w:cs="Times New Roman"/>
          <w:sz w:val="28"/>
          <w:szCs w:val="28"/>
          <w:lang w:val="uk-UA"/>
        </w:rPr>
        <w:t>.</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Ковальчукова М.</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А. Новостной анонс в сети Интернет как речевой жанр дискурса СМИ: дис. канд. филол. наук</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Ижевск, 2009. 170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Компанцева Л. Ф. Інтернет-комунікація: когнітивно-прагматичний і лінгвокультурологічний аспекти: автореферат дис. на здобуття наук. ступеня доктора філол. наук. К</w:t>
      </w:r>
      <w:r w:rsidRPr="006A5B12">
        <w:rPr>
          <w:rFonts w:ascii="Times New Roman" w:eastAsia="Times New Roman" w:hAnsi="Times New Roman" w:cs="Times New Roman"/>
          <w:sz w:val="28"/>
          <w:szCs w:val="28"/>
          <w:lang w:val="uk-UA"/>
        </w:rPr>
        <w:t>иїв</w:t>
      </w:r>
      <w:r w:rsidRPr="006A5B12">
        <w:rPr>
          <w:rFonts w:ascii="Times New Roman" w:eastAsia="Times New Roman" w:hAnsi="Times New Roman" w:cs="Times New Roman"/>
          <w:sz w:val="28"/>
          <w:szCs w:val="28"/>
        </w:rPr>
        <w:t xml:space="preserve">, 2007. 34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Кормилицына М.</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А. Средства интимизации и доверительности в современной газете</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Стилистика сегодня и завтра</w:t>
      </w:r>
      <w:r w:rsidRPr="006A5B12">
        <w:rPr>
          <w:rFonts w:ascii="Times New Roman" w:eastAsia="Times New Roman" w:hAnsi="Times New Roman" w:cs="Times New Roman"/>
          <w:sz w:val="28"/>
          <w:szCs w:val="28"/>
        </w:rPr>
        <w:t>. Москва, 2012. С. 99</w:t>
      </w:r>
      <w:r w:rsidRPr="006A5B12">
        <w:rPr>
          <w:rFonts w:ascii="Times New Roman" w:eastAsia="Times New Roman" w:hAnsi="Times New Roman" w:cs="Times New Roman"/>
          <w:sz w:val="28"/>
          <w:szCs w:val="28"/>
          <w:lang w:val="uk-UA"/>
        </w:rPr>
        <w:t>–107</w:t>
      </w:r>
      <w:r w:rsidRPr="006A5B12">
        <w:rPr>
          <w:rFonts w:ascii="Times New Roman" w:eastAsia="Times New Roman" w:hAnsi="Times New Roman" w:cs="Times New Roman"/>
          <w:sz w:val="28"/>
          <w:szCs w:val="28"/>
        </w:rPr>
        <w:t>.</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Красных В. В. Основы психолинг</w:t>
      </w:r>
      <w:r w:rsidR="0099541A">
        <w:rPr>
          <w:rFonts w:ascii="Times New Roman" w:eastAsia="Times New Roman" w:hAnsi="Times New Roman" w:cs="Times New Roman"/>
          <w:sz w:val="28"/>
          <w:szCs w:val="28"/>
        </w:rPr>
        <w:t>вистики и теории коммуникаци. Москва</w:t>
      </w:r>
      <w:r w:rsidRPr="006A5B12">
        <w:rPr>
          <w:rFonts w:ascii="Times New Roman" w:eastAsia="Times New Roman" w:hAnsi="Times New Roman" w:cs="Times New Roman"/>
          <w:sz w:val="28"/>
          <w:szCs w:val="28"/>
        </w:rPr>
        <w:t xml:space="preserve">: Гнозис, 2001. 270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Крылова М. Н. Язык современного интернет-общения (на материале интеллектуального контента социальной сети «ВКонтакте»)</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 xml:space="preserve">Актуальные проблемы филологии и педагогической лингвистики. </w:t>
      </w:r>
      <w:r w:rsidRPr="006A5B12">
        <w:rPr>
          <w:rFonts w:ascii="Times New Roman" w:eastAsia="Times New Roman" w:hAnsi="Times New Roman" w:cs="Times New Roman"/>
          <w:sz w:val="28"/>
          <w:szCs w:val="28"/>
        </w:rPr>
        <w:t>2019. №1. С. 128–137.</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Леонтьев А.</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 xml:space="preserve">А. Теория речевой деятельности. Проблемы психолингвистики. </w:t>
      </w:r>
      <w:r w:rsidRPr="006A5B12">
        <w:rPr>
          <w:rFonts w:ascii="Times New Roman" w:eastAsia="Times New Roman" w:hAnsi="Times New Roman" w:cs="Times New Roman"/>
          <w:sz w:val="28"/>
          <w:szCs w:val="28"/>
          <w:lang w:val="uk-UA"/>
        </w:rPr>
        <w:t>Москва</w:t>
      </w:r>
      <w:r w:rsidRPr="006A5B12">
        <w:rPr>
          <w:rFonts w:ascii="Times New Roman" w:eastAsia="Times New Roman" w:hAnsi="Times New Roman" w:cs="Times New Roman"/>
          <w:sz w:val="28"/>
          <w:szCs w:val="28"/>
        </w:rPr>
        <w:t>: Наука, 1968. 270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Лутовинова О.</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В. Лингвокультурологические характеристики виртуального дискурса. Волгоград: Издательство ВГПУ «Перемена», 2009. 476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Макаров М. Основы теории дискурса. Москва: Гнозис, 2003. 280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Назарова Л. В. Гипертекст и Инернет-дискурс</w:t>
      </w:r>
      <w:r w:rsidRPr="006A5B12">
        <w:rPr>
          <w:rFonts w:ascii="Times New Roman" w:eastAsia="Times New Roman" w:hAnsi="Times New Roman" w:cs="Times New Roman"/>
          <w:i/>
          <w:sz w:val="28"/>
          <w:szCs w:val="28"/>
        </w:rPr>
        <w:t>. Текст – Дискурс. Гипертекст – Интернет-дискурс</w:t>
      </w:r>
      <w:r w:rsidRPr="006A5B12">
        <w:rPr>
          <w:rFonts w:ascii="Times New Roman" w:eastAsia="Times New Roman" w:hAnsi="Times New Roman" w:cs="Times New Roman"/>
          <w:sz w:val="28"/>
          <w:szCs w:val="28"/>
        </w:rPr>
        <w:t>: Сборник научных статей. СПб.: Изд-во СПбГУЭФ, 2012</w:t>
      </w:r>
      <w:r w:rsidRPr="006A5B12">
        <w:rPr>
          <w:rFonts w:ascii="Times New Roman" w:eastAsia="Times New Roman" w:hAnsi="Times New Roman" w:cs="Times New Roman"/>
          <w:sz w:val="28"/>
          <w:szCs w:val="28"/>
          <w:lang w:val="uk-UA"/>
        </w:rPr>
        <w:t>. С. 87–99.</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Носкова С.</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Э. Эмоциональный дискурс малых форм: семантический и прагматический аспекты автореф. дис. д-ра филол. наук. Краснодар, 2006. 41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Пічугіна Ю.О. Сучасні інформаційні технології у проблемному полі культурологічних досліджень: до питання визначення похідних понять. </w:t>
      </w:r>
      <w:r w:rsidRPr="006A5B12">
        <w:rPr>
          <w:rFonts w:ascii="Times New Roman" w:eastAsia="Times New Roman" w:hAnsi="Times New Roman" w:cs="Times New Roman"/>
          <w:i/>
          <w:sz w:val="28"/>
          <w:szCs w:val="28"/>
        </w:rPr>
        <w:t>Молодий вчений</w:t>
      </w:r>
      <w:r w:rsidRPr="006A5B12">
        <w:rPr>
          <w:rFonts w:ascii="Times New Roman" w:eastAsia="Times New Roman" w:hAnsi="Times New Roman" w:cs="Times New Roman"/>
          <w:sz w:val="28"/>
          <w:szCs w:val="28"/>
        </w:rPr>
        <w:t>. 2018. № 8</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(60). С. 29-32.</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Попова Е. С. Рекламный текст и проблемы манипуляции: автореф. канд. филол. наук</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Екатеринбург, 2005. </w:t>
      </w:r>
      <w:r w:rsidRPr="006A5B12">
        <w:rPr>
          <w:rFonts w:ascii="Times New Roman" w:eastAsia="Times New Roman" w:hAnsi="Times New Roman" w:cs="Times New Roman"/>
          <w:sz w:val="28"/>
          <w:szCs w:val="28"/>
          <w:lang w:val="uk-UA"/>
        </w:rPr>
        <w:t>20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Почепцов Г. Г. Теория коммуникации. Мо</w:t>
      </w:r>
      <w:r w:rsidRPr="006A5B12">
        <w:rPr>
          <w:rFonts w:ascii="Times New Roman" w:eastAsia="Times New Roman" w:hAnsi="Times New Roman" w:cs="Times New Roman"/>
          <w:sz w:val="28"/>
          <w:szCs w:val="28"/>
          <w:lang w:val="uk-UA"/>
        </w:rPr>
        <w:t>сква</w:t>
      </w:r>
      <w:r w:rsidRPr="006A5B12">
        <w:rPr>
          <w:rFonts w:ascii="Times New Roman" w:eastAsia="Times New Roman" w:hAnsi="Times New Roman" w:cs="Times New Roman"/>
          <w:sz w:val="28"/>
          <w:szCs w:val="28"/>
        </w:rPr>
        <w:t>: Рефл-бук; К.: Ваклер, 2001. 656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Почепцов О. Г. Основы прагматического описания предложения. Киев: Вища школа, 1986. 116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 xml:space="preserve">Распопина Е. Ю. Стратегический аспект информационного жанра интернетдискурса: автореф. дис. канд. филол. наук: спец. Иркутск, 2012. </w:t>
      </w:r>
      <w:r w:rsidRPr="006A5B12">
        <w:rPr>
          <w:rFonts w:ascii="Times New Roman" w:eastAsia="Times New Roman" w:hAnsi="Times New Roman" w:cs="Times New Roman"/>
          <w:sz w:val="28"/>
          <w:szCs w:val="28"/>
          <w:lang w:val="uk-UA"/>
        </w:rPr>
        <w:t>20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Рижков М. С. Прецедентные персонажи синхронного интернет-дискурса. [Електронний ресурс]. Режим доступу: http://lse2010.narod.ru/lcseissue8/msrizhkov</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Седов К. Ф. Дискурс и личность: Эволюция коммуникативной компетенции.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Лабиринт, 2004. 320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Селиванова Е. А. Основы лингвистической теории текста и коммуникации: монограф. учебн. пособие. К</w:t>
      </w:r>
      <w:r w:rsidRPr="006A5B12">
        <w:rPr>
          <w:rFonts w:ascii="Times New Roman" w:eastAsia="Times New Roman" w:hAnsi="Times New Roman" w:cs="Times New Roman"/>
          <w:sz w:val="28"/>
          <w:szCs w:val="28"/>
          <w:lang w:val="uk-UA"/>
        </w:rPr>
        <w:t>иев</w:t>
      </w:r>
      <w:r w:rsidRPr="006A5B12">
        <w:rPr>
          <w:rFonts w:ascii="Times New Roman" w:eastAsia="Times New Roman" w:hAnsi="Times New Roman" w:cs="Times New Roman"/>
          <w:sz w:val="28"/>
          <w:szCs w:val="28"/>
        </w:rPr>
        <w:t xml:space="preserve">: ЦУЛ; Фитосоциоцентр, 2002. 336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Селіванова О. О.  Сучасна лінгвістика: напрями та проблеми: підручник. Полтава: Довкілля-К, 2008. 712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Слышкин Г.</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 xml:space="preserve">Г. Лингвокультурные концепты прецедентных текстов в сознании и дискурсе. Москва: Academia, 2000. 139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Соболева С.</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М. Перспективы лингвистической прагматики</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Актуальные проблемы русского языка</w:t>
      </w:r>
      <w:r w:rsidRPr="006A5B12">
        <w:rPr>
          <w:rFonts w:ascii="Times New Roman" w:eastAsia="Times New Roman" w:hAnsi="Times New Roman" w:cs="Times New Roman"/>
          <w:sz w:val="28"/>
          <w:szCs w:val="28"/>
        </w:rPr>
        <w:t>: материалы региональной конференции, посвященной 70-летию ЧГПУ. Челябинск, 2005. С. 244</w:t>
      </w:r>
      <w:r w:rsidRPr="006A5B12">
        <w:rPr>
          <w:rFonts w:ascii="Times New Roman" w:eastAsia="Times New Roman" w:hAnsi="Times New Roman" w:cs="Times New Roman"/>
          <w:sz w:val="28"/>
          <w:szCs w:val="28"/>
          <w:lang w:val="uk-UA"/>
        </w:rPr>
        <w:t>–251.</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Соловьёв А.</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В. Динамика культуры информационной эпохи. Рязань</w:t>
      </w:r>
      <w:r w:rsidRPr="006A5B12">
        <w:rPr>
          <w:rFonts w:ascii="Times New Roman" w:eastAsia="Times New Roman" w:hAnsi="Times New Roman" w:cs="Times New Roman"/>
          <w:sz w:val="28"/>
          <w:szCs w:val="28"/>
          <w:lang w:val="uk-UA"/>
        </w:rPr>
        <w:t>:</w:t>
      </w:r>
      <w:r w:rsidRPr="004D3A27">
        <w:t xml:space="preserve"> </w:t>
      </w:r>
      <w:r w:rsidRPr="006A5B12">
        <w:rPr>
          <w:rFonts w:ascii="Times New Roman" w:eastAsia="Times New Roman" w:hAnsi="Times New Roman" w:cs="Times New Roman"/>
          <w:sz w:val="28"/>
          <w:szCs w:val="28"/>
          <w:lang w:val="uk-UA"/>
        </w:rPr>
        <w:t>Ряз. гос. ун-т им. С.А. Есенина</w:t>
      </w:r>
      <w:r w:rsidRPr="006A5B12">
        <w:rPr>
          <w:rFonts w:ascii="Times New Roman" w:eastAsia="Times New Roman" w:hAnsi="Times New Roman" w:cs="Times New Roman"/>
          <w:sz w:val="28"/>
          <w:szCs w:val="28"/>
        </w:rPr>
        <w:t>, 2009. 228 с</w:t>
      </w:r>
      <w:r w:rsidRPr="006A5B12">
        <w:rPr>
          <w:rFonts w:ascii="Times New Roman" w:eastAsia="Times New Roman" w:hAnsi="Times New Roman" w:cs="Times New Roman"/>
          <w:sz w:val="28"/>
          <w:szCs w:val="28"/>
          <w:lang w:val="uk-UA"/>
        </w:rPr>
        <w:t>.</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Степанов Ю. С. Методы и прин</w:t>
      </w:r>
      <w:r w:rsidR="0099541A">
        <w:rPr>
          <w:rFonts w:ascii="Times New Roman" w:eastAsia="Times New Roman" w:hAnsi="Times New Roman" w:cs="Times New Roman"/>
          <w:sz w:val="28"/>
          <w:szCs w:val="28"/>
        </w:rPr>
        <w:t>ципы современной лингвистики. Москва</w:t>
      </w:r>
      <w:r w:rsidRPr="006A5B12">
        <w:rPr>
          <w:rFonts w:ascii="Times New Roman" w:eastAsia="Times New Roman" w:hAnsi="Times New Roman" w:cs="Times New Roman"/>
          <w:sz w:val="28"/>
          <w:szCs w:val="28"/>
        </w:rPr>
        <w:t>: УРСС, 2002. 312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Степанюк М. М. Вербальні та візуальні особливості корпоративних сторінок в мережі Інтернет (на матеріалі контентів соціальних мереж «Друже Музико»): дипломна робота</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Одеса, 2019</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rPr>
        <w:t xml:space="preserve"> 103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uk-UA"/>
        </w:rPr>
      </w:pPr>
      <w:r w:rsidRPr="006A5B12">
        <w:rPr>
          <w:rFonts w:ascii="Times New Roman" w:eastAsia="Times New Roman" w:hAnsi="Times New Roman" w:cs="Times New Roman"/>
          <w:sz w:val="28"/>
          <w:szCs w:val="28"/>
        </w:rPr>
        <w:t xml:space="preserve">Фатурова В.М. Текст як засіб спілкування у Інтернет-середовищі. </w:t>
      </w:r>
      <w:r w:rsidRPr="006A5B12">
        <w:rPr>
          <w:rFonts w:ascii="Times New Roman" w:eastAsia="Times New Roman" w:hAnsi="Times New Roman" w:cs="Times New Roman"/>
          <w:i/>
          <w:sz w:val="28"/>
          <w:szCs w:val="28"/>
        </w:rPr>
        <w:t>Вісник Прикарпатського університету. Філософські і психологічні науки</w:t>
      </w:r>
      <w:r w:rsidRPr="006A5B12">
        <w:rPr>
          <w:rFonts w:ascii="Times New Roman" w:eastAsia="Times New Roman" w:hAnsi="Times New Roman" w:cs="Times New Roman"/>
          <w:i/>
          <w:sz w:val="28"/>
          <w:szCs w:val="28"/>
          <w:lang w:val="uk-UA"/>
        </w:rPr>
        <w:t>.</w:t>
      </w:r>
      <w:r w:rsidRPr="006A5B12">
        <w:rPr>
          <w:rFonts w:ascii="Times New Roman" w:eastAsia="Times New Roman" w:hAnsi="Times New Roman" w:cs="Times New Roman"/>
          <w:sz w:val="28"/>
          <w:szCs w:val="28"/>
        </w:rPr>
        <w:t xml:space="preserve"> Івано-Франківськ: Плай, 2003. Вип.</w:t>
      </w:r>
      <w:r w:rsidRPr="006A5B12">
        <w:rPr>
          <w:rFonts w:ascii="Times New Roman" w:eastAsia="Times New Roman" w:hAnsi="Times New Roman" w:cs="Times New Roman"/>
          <w:sz w:val="28"/>
          <w:szCs w:val="28"/>
          <w:lang w:val="uk-UA"/>
        </w:rPr>
        <w:t xml:space="preserve"> </w:t>
      </w:r>
      <w:r w:rsidRPr="006A5B12">
        <w:rPr>
          <w:rFonts w:ascii="Times New Roman" w:eastAsia="Times New Roman" w:hAnsi="Times New Roman" w:cs="Times New Roman"/>
          <w:sz w:val="28"/>
          <w:szCs w:val="28"/>
        </w:rPr>
        <w:t>2.</w:t>
      </w:r>
      <w:r w:rsidRPr="006A5B12">
        <w:rPr>
          <w:rFonts w:ascii="Times New Roman" w:eastAsia="Times New Roman" w:hAnsi="Times New Roman" w:cs="Times New Roman"/>
          <w:sz w:val="28"/>
          <w:szCs w:val="28"/>
          <w:lang w:val="uk-UA"/>
        </w:rPr>
        <w:t xml:space="preserve"> С. 123–131.</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Хабермас Ю. Моральное сознание и ко</w:t>
      </w:r>
      <w:r w:rsidR="0099541A">
        <w:rPr>
          <w:rFonts w:ascii="Times New Roman" w:eastAsia="Times New Roman" w:hAnsi="Times New Roman" w:cs="Times New Roman"/>
          <w:sz w:val="28"/>
          <w:szCs w:val="28"/>
        </w:rPr>
        <w:t>ммуникативное действие; пер. Д.</w:t>
      </w:r>
      <w:r w:rsidR="0099541A">
        <w:rPr>
          <w:rFonts w:ascii="Times New Roman" w:eastAsia="Times New Roman" w:hAnsi="Times New Roman" w:cs="Times New Roman"/>
          <w:sz w:val="28"/>
          <w:szCs w:val="28"/>
          <w:lang w:val="uk-UA"/>
        </w:rPr>
        <w:t> </w:t>
      </w:r>
      <w:r w:rsidRPr="006A5B12">
        <w:rPr>
          <w:rFonts w:ascii="Times New Roman" w:eastAsia="Times New Roman" w:hAnsi="Times New Roman" w:cs="Times New Roman"/>
          <w:sz w:val="28"/>
          <w:szCs w:val="28"/>
        </w:rPr>
        <w:t>В. Скляднева. СПб.: Наука, 2000. 377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Чернявская В. Е. Лингвистика текста. Лингвистика дискурса.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Флинта-Наука, 2012. 208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Чернявская В. Е. Лингвистика текста: Поликодовость. Интертекстуальность. Интерди</w:t>
      </w:r>
      <w:r w:rsidR="0099541A">
        <w:rPr>
          <w:rFonts w:ascii="Times New Roman" w:eastAsia="Times New Roman" w:hAnsi="Times New Roman" w:cs="Times New Roman"/>
          <w:sz w:val="28"/>
          <w:szCs w:val="28"/>
        </w:rPr>
        <w:t>скурсивность: учебн. пособие. Москва</w:t>
      </w:r>
      <w:r w:rsidRPr="006A5B12">
        <w:rPr>
          <w:rFonts w:ascii="Times New Roman" w:eastAsia="Times New Roman" w:hAnsi="Times New Roman" w:cs="Times New Roman"/>
          <w:sz w:val="28"/>
          <w:szCs w:val="28"/>
        </w:rPr>
        <w:t xml:space="preserve">: ЛИБРОКОМ, 2009. 248 с.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Шевченко І. Когнітивно-прагматичні дослідження дискурсу. В кн.: </w:t>
      </w:r>
      <w:r w:rsidRPr="0099541A">
        <w:rPr>
          <w:rFonts w:ascii="Times New Roman" w:eastAsia="Times New Roman" w:hAnsi="Times New Roman" w:cs="Times New Roman"/>
          <w:i/>
          <w:sz w:val="28"/>
          <w:szCs w:val="28"/>
        </w:rPr>
        <w:t>Дискурс як когнітивно-комунікативний феномен</w:t>
      </w:r>
      <w:r w:rsidR="0099541A">
        <w:rPr>
          <w:rFonts w:ascii="Times New Roman" w:eastAsia="Times New Roman" w:hAnsi="Times New Roman" w:cs="Times New Roman"/>
          <w:sz w:val="28"/>
          <w:szCs w:val="28"/>
        </w:rPr>
        <w:t>: монографія; за ред. І.</w:t>
      </w:r>
      <w:r w:rsidR="0099541A">
        <w:rPr>
          <w:rFonts w:ascii="Times New Roman" w:eastAsia="Times New Roman" w:hAnsi="Times New Roman" w:cs="Times New Roman"/>
          <w:sz w:val="28"/>
          <w:szCs w:val="28"/>
          <w:lang w:val="uk-UA"/>
        </w:rPr>
        <w:t> </w:t>
      </w:r>
      <w:r w:rsidRPr="006A5B12">
        <w:rPr>
          <w:rFonts w:ascii="Times New Roman" w:eastAsia="Times New Roman" w:hAnsi="Times New Roman" w:cs="Times New Roman"/>
          <w:sz w:val="28"/>
          <w:szCs w:val="28"/>
        </w:rPr>
        <w:t>Шевченко. Харків: ЧФ Константа, 2005. С. 105–117.</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 xml:space="preserve">Шмелева Т. В. Речевой жанр. Возможности описания и использования в преподавании языка. </w:t>
      </w:r>
      <w:r w:rsidRPr="006A5B12">
        <w:rPr>
          <w:rFonts w:ascii="Times New Roman" w:eastAsia="Times New Roman" w:hAnsi="Times New Roman" w:cs="Times New Roman"/>
          <w:i/>
          <w:sz w:val="28"/>
          <w:szCs w:val="28"/>
        </w:rPr>
        <w:t>Russistik. Русистика</w:t>
      </w:r>
      <w:r w:rsidRPr="006A5B12">
        <w:rPr>
          <w:rFonts w:ascii="Times New Roman" w:eastAsia="Times New Roman" w:hAnsi="Times New Roman" w:cs="Times New Roman"/>
          <w:sz w:val="28"/>
          <w:szCs w:val="28"/>
        </w:rPr>
        <w:t xml:space="preserve">. </w:t>
      </w:r>
      <w:r w:rsidRPr="006A5B12">
        <w:rPr>
          <w:rFonts w:ascii="Times New Roman" w:eastAsia="Times New Roman" w:hAnsi="Times New Roman" w:cs="Times New Roman"/>
          <w:i/>
          <w:sz w:val="28"/>
          <w:szCs w:val="28"/>
        </w:rPr>
        <w:t>Научный журнал актуальных проблем преподавания русского языка</w:t>
      </w:r>
      <w:r w:rsidRPr="006A5B12">
        <w:rPr>
          <w:rFonts w:ascii="Times New Roman" w:eastAsia="Times New Roman" w:hAnsi="Times New Roman" w:cs="Times New Roman"/>
          <w:sz w:val="28"/>
          <w:szCs w:val="28"/>
        </w:rPr>
        <w:t>. Berlin, 1990. № 2. С. 20–32.</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Щипицина Л. Ю. Жанры компьютерно-опосредованной коммуникации. Архангельск: Поморский ун-т, 2009. 238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rPr>
        <w:t>Щипицина Л. Ю. Компьютерно-опосредованная коммуникация: Лингвистический аспект анализа. М</w:t>
      </w:r>
      <w:r w:rsidRPr="006A5B12">
        <w:rPr>
          <w:rFonts w:ascii="Times New Roman" w:eastAsia="Times New Roman" w:hAnsi="Times New Roman" w:cs="Times New Roman"/>
          <w:sz w:val="28"/>
          <w:szCs w:val="28"/>
          <w:lang w:val="uk-UA"/>
        </w:rPr>
        <w:t>осква</w:t>
      </w:r>
      <w:r w:rsidRPr="006A5B12">
        <w:rPr>
          <w:rFonts w:ascii="Times New Roman" w:eastAsia="Times New Roman" w:hAnsi="Times New Roman" w:cs="Times New Roman"/>
          <w:sz w:val="28"/>
          <w:szCs w:val="28"/>
        </w:rPr>
        <w:t>: Красанд, 2010. 296 с.</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rPr>
      </w:pPr>
      <w:r w:rsidRPr="006A5B12">
        <w:rPr>
          <w:rFonts w:ascii="Times New Roman" w:eastAsia="Times New Roman" w:hAnsi="Times New Roman" w:cs="Times New Roman"/>
          <w:sz w:val="28"/>
          <w:szCs w:val="28"/>
          <w:lang w:val="en-US"/>
        </w:rPr>
        <w:t>Baron N. S. Language of the Internet [</w:t>
      </w:r>
      <w:r w:rsidRPr="006A5B12">
        <w:rPr>
          <w:rFonts w:ascii="Times New Roman" w:eastAsia="Times New Roman" w:hAnsi="Times New Roman" w:cs="Times New Roman"/>
          <w:sz w:val="28"/>
          <w:szCs w:val="28"/>
        </w:rPr>
        <w:t>Електронний</w:t>
      </w:r>
      <w:r w:rsidRPr="006A5B12">
        <w:rPr>
          <w:rFonts w:ascii="Times New Roman" w:eastAsia="Times New Roman" w:hAnsi="Times New Roman" w:cs="Times New Roman"/>
          <w:sz w:val="28"/>
          <w:szCs w:val="28"/>
          <w:lang w:val="en-US"/>
        </w:rPr>
        <w:t xml:space="preserve"> </w:t>
      </w:r>
      <w:r w:rsidRPr="006A5B12">
        <w:rPr>
          <w:rFonts w:ascii="Times New Roman" w:eastAsia="Times New Roman" w:hAnsi="Times New Roman" w:cs="Times New Roman"/>
          <w:sz w:val="28"/>
          <w:szCs w:val="28"/>
        </w:rPr>
        <w:t>ресурс</w:t>
      </w:r>
      <w:r w:rsidRPr="006A5B12">
        <w:rPr>
          <w:rFonts w:ascii="Times New Roman" w:eastAsia="Times New Roman" w:hAnsi="Times New Roman" w:cs="Times New Roman"/>
          <w:sz w:val="28"/>
          <w:szCs w:val="28"/>
          <w:lang w:val="en-US"/>
        </w:rPr>
        <w:t xml:space="preserve">]. </w:t>
      </w:r>
      <w:r w:rsidRPr="006A5B12">
        <w:rPr>
          <w:rFonts w:ascii="Times New Roman" w:eastAsia="Times New Roman" w:hAnsi="Times New Roman" w:cs="Times New Roman"/>
          <w:sz w:val="28"/>
          <w:szCs w:val="28"/>
        </w:rPr>
        <w:t xml:space="preserve">Режим доступу: </w:t>
      </w:r>
      <w:hyperlink r:id="rId7">
        <w:r w:rsidRPr="006A5B12">
          <w:rPr>
            <w:rFonts w:ascii="Times New Roman" w:eastAsia="Times New Roman" w:hAnsi="Times New Roman" w:cs="Times New Roman"/>
            <w:color w:val="1155CC"/>
            <w:sz w:val="28"/>
            <w:szCs w:val="28"/>
            <w:u w:val="single"/>
            <w:lang w:val="en-US"/>
          </w:rPr>
          <w:t>http</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www</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american</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edu</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cas</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lfs</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faculty</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docs</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upload</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N</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BaronLanguage</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Internet</w:t>
        </w:r>
        <w:r w:rsidRPr="006A5B12">
          <w:rPr>
            <w:rFonts w:ascii="Times New Roman" w:eastAsia="Times New Roman" w:hAnsi="Times New Roman" w:cs="Times New Roman"/>
            <w:color w:val="1155CC"/>
            <w:sz w:val="28"/>
            <w:szCs w:val="28"/>
            <w:u w:val="single"/>
          </w:rPr>
          <w:t>.</w:t>
        </w:r>
        <w:r w:rsidRPr="006A5B12">
          <w:rPr>
            <w:rFonts w:ascii="Times New Roman" w:eastAsia="Times New Roman" w:hAnsi="Times New Roman" w:cs="Times New Roman"/>
            <w:color w:val="1155CC"/>
            <w:sz w:val="28"/>
            <w:szCs w:val="28"/>
            <w:u w:val="single"/>
            <w:lang w:val="en-US"/>
          </w:rPr>
          <w:t>pdf</w:t>
        </w:r>
      </w:hyperlink>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Bartel J.</w:t>
      </w:r>
      <w:r w:rsidRPr="006A5B12">
        <w:rPr>
          <w:rFonts w:ascii="Times New Roman" w:eastAsia="Times New Roman" w:hAnsi="Times New Roman" w:cs="Times New Roman"/>
          <w:sz w:val="28"/>
          <w:szCs w:val="28"/>
        </w:rPr>
        <w:t>С</w:t>
      </w:r>
      <w:r w:rsidRPr="006A5B12">
        <w:rPr>
          <w:rFonts w:ascii="Times New Roman" w:eastAsia="Times New Roman" w:hAnsi="Times New Roman" w:cs="Times New Roman"/>
          <w:sz w:val="28"/>
          <w:szCs w:val="28"/>
          <w:lang w:val="en-US"/>
        </w:rPr>
        <w:t>. The Metropolitan daily news (Understanding American newspapers)</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lang w:val="en-US"/>
        </w:rPr>
        <w:t xml:space="preserve"> New York, 1994. 432 p.</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Brown, G. Discourse analysis. Cambridge: Cambridge Univ. Press, 1983. 288 p.</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Crystal D. Language and the Internet</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lang w:val="en-US"/>
        </w:rPr>
        <w:t xml:space="preserve"> Cambridge: Cambridge University Press, 2004. 272 p. </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Deuze M. The web and its journalisms: considering the consequences of different types of newsmedia online</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lang w:val="en-US"/>
        </w:rPr>
        <w:t xml:space="preserve"> </w:t>
      </w:r>
      <w:r w:rsidRPr="006A5B12">
        <w:rPr>
          <w:rFonts w:ascii="Times New Roman" w:eastAsia="Times New Roman" w:hAnsi="Times New Roman" w:cs="Times New Roman"/>
          <w:i/>
          <w:sz w:val="28"/>
          <w:szCs w:val="28"/>
          <w:lang w:val="en-US"/>
        </w:rPr>
        <w:t>New media &amp; Society</w:t>
      </w:r>
      <w:r w:rsidRPr="006A5B12">
        <w:rPr>
          <w:rFonts w:ascii="Times New Roman" w:eastAsia="Times New Roman" w:hAnsi="Times New Roman" w:cs="Times New Roman"/>
          <w:sz w:val="28"/>
          <w:szCs w:val="28"/>
          <w:lang w:val="en-US"/>
        </w:rPr>
        <w:t>, Sage, 2003. P. 211</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lang w:val="en-US"/>
        </w:rPr>
        <w:t>235.</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Fairclough, N. Media discourse. London; New York, 1995. 156 p.</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Fogg B. Jl Persuasive Technology: Using Computers to Change. What We Think and Do (The Morgan Kaufmann Series in Interactive Technologies). San Francisco: Morgan Kaufmann Publishers, 2003. 348 p.</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 xml:space="preserve">Gamson W. A. Media; discourse and; public opinion on nuclear power: a constructionist approach. </w:t>
      </w:r>
      <w:r w:rsidRPr="006A5B12">
        <w:rPr>
          <w:rFonts w:ascii="Times New Roman" w:eastAsia="Times New Roman" w:hAnsi="Times New Roman" w:cs="Times New Roman"/>
          <w:i/>
          <w:sz w:val="28"/>
          <w:szCs w:val="28"/>
          <w:lang w:val="en-US"/>
        </w:rPr>
        <w:t>American journal of sociology</w:t>
      </w:r>
      <w:r w:rsidRPr="006A5B12">
        <w:rPr>
          <w:rFonts w:ascii="Times New Roman" w:eastAsia="Times New Roman" w:hAnsi="Times New Roman" w:cs="Times New Roman"/>
          <w:sz w:val="28"/>
          <w:szCs w:val="28"/>
          <w:lang w:val="en-US"/>
        </w:rPr>
        <w:t>. 1989. № 1. P. 34-37</w:t>
      </w:r>
    </w:p>
    <w:p w:rsidR="006A5B12" w:rsidRPr="006A5B12" w:rsidRDefault="006A5B12" w:rsidP="006A5B12">
      <w:pPr>
        <w:pStyle w:val="a7"/>
        <w:numPr>
          <w:ilvl w:val="0"/>
          <w:numId w:val="8"/>
        </w:numPr>
        <w:spacing w:after="0" w:line="360" w:lineRule="auto"/>
        <w:jc w:val="both"/>
        <w:rPr>
          <w:rFonts w:ascii="Times New Roman" w:eastAsia="Times New Roman" w:hAnsi="Times New Roman" w:cs="Times New Roman"/>
          <w:sz w:val="28"/>
          <w:szCs w:val="28"/>
          <w:lang w:val="en-US"/>
        </w:rPr>
      </w:pPr>
      <w:r w:rsidRPr="006A5B12">
        <w:rPr>
          <w:rFonts w:ascii="Times New Roman" w:eastAsia="Times New Roman" w:hAnsi="Times New Roman" w:cs="Times New Roman"/>
          <w:sz w:val="28"/>
          <w:szCs w:val="28"/>
          <w:lang w:val="en-US"/>
        </w:rPr>
        <w:t>Spiegl F. What The Papers Didn't Mean to Say</w:t>
      </w:r>
      <w:r w:rsidRPr="006A5B12">
        <w:rPr>
          <w:rFonts w:ascii="Times New Roman" w:eastAsia="Times New Roman" w:hAnsi="Times New Roman" w:cs="Times New Roman"/>
          <w:sz w:val="28"/>
          <w:szCs w:val="28"/>
          <w:lang w:val="uk-UA"/>
        </w:rPr>
        <w:t>.</w:t>
      </w:r>
      <w:r w:rsidRPr="006A5B12">
        <w:rPr>
          <w:rFonts w:ascii="Times New Roman" w:eastAsia="Times New Roman" w:hAnsi="Times New Roman" w:cs="Times New Roman"/>
          <w:sz w:val="28"/>
          <w:szCs w:val="28"/>
          <w:lang w:val="en-US"/>
        </w:rPr>
        <w:t xml:space="preserve"> Liverpool: Sourse Press, 1965. 371 p.</w:t>
      </w:r>
    </w:p>
    <w:p w:rsidR="006A5B12" w:rsidRPr="006A5B12" w:rsidRDefault="006A5B12" w:rsidP="0099541A">
      <w:pPr>
        <w:pStyle w:val="a7"/>
        <w:numPr>
          <w:ilvl w:val="0"/>
          <w:numId w:val="8"/>
        </w:numPr>
        <w:spacing w:after="0" w:line="360" w:lineRule="auto"/>
        <w:jc w:val="both"/>
        <w:rPr>
          <w:rFonts w:ascii="Times New Roman" w:eastAsia="Times New Roman" w:hAnsi="Times New Roman" w:cs="Times New Roman"/>
          <w:sz w:val="28"/>
          <w:szCs w:val="28"/>
          <w:lang w:val="en-US"/>
        </w:rPr>
      </w:pPr>
      <w:r w:rsidRPr="0099541A">
        <w:rPr>
          <w:rFonts w:ascii="Times New Roman" w:eastAsia="Times New Roman" w:hAnsi="Times New Roman" w:cs="Times New Roman"/>
          <w:sz w:val="28"/>
          <w:szCs w:val="28"/>
          <w:lang w:val="en-US"/>
        </w:rPr>
        <w:t xml:space="preserve">Zappavigna M. Discourse of Twitter and Social Media: How We Use Language to Create Affiliation on the Web. New York: Continuum, 2012. </w:t>
      </w:r>
      <w:r w:rsidR="0099541A" w:rsidRPr="0099541A">
        <w:rPr>
          <w:rFonts w:ascii="Times New Roman" w:eastAsia="Times New Roman" w:hAnsi="Times New Roman" w:cs="Times New Roman"/>
          <w:sz w:val="28"/>
          <w:szCs w:val="28"/>
          <w:lang w:val="en-US"/>
        </w:rPr>
        <w:t>240</w:t>
      </w:r>
      <w:r w:rsidR="0099541A" w:rsidRPr="0099541A">
        <w:rPr>
          <w:rFonts w:ascii="Times New Roman" w:eastAsia="Times New Roman" w:hAnsi="Times New Roman" w:cs="Times New Roman"/>
          <w:sz w:val="28"/>
          <w:szCs w:val="28"/>
          <w:lang w:val="uk-UA"/>
        </w:rPr>
        <w:t> </w:t>
      </w:r>
      <w:r w:rsidRPr="0099541A">
        <w:rPr>
          <w:rFonts w:ascii="Times New Roman" w:eastAsia="Times New Roman" w:hAnsi="Times New Roman" w:cs="Times New Roman"/>
          <w:sz w:val="28"/>
          <w:szCs w:val="28"/>
          <w:lang w:val="en-US"/>
        </w:rPr>
        <w:t xml:space="preserve">p. </w:t>
      </w:r>
    </w:p>
    <w:sectPr w:rsidR="006A5B12" w:rsidRPr="006A5B12" w:rsidSect="0021797D">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6D9A" w:rsidRDefault="006C6D9A" w:rsidP="00BB2858">
      <w:pPr>
        <w:spacing w:after="0" w:line="240" w:lineRule="auto"/>
      </w:pPr>
      <w:r>
        <w:separator/>
      </w:r>
    </w:p>
  </w:endnote>
  <w:endnote w:type="continuationSeparator" w:id="0">
    <w:p w:rsidR="006C6D9A" w:rsidRDefault="006C6D9A" w:rsidP="00BB28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ont177">
    <w:altName w:val="MS Mincho"/>
    <w:panose1 w:val="00000000000000000000"/>
    <w:charset w:val="80"/>
    <w:family w:val="auto"/>
    <w:notTrueType/>
    <w:pitch w:val="fixed"/>
    <w:sig w:usb0="00000001" w:usb1="08070000" w:usb2="00000010" w:usb3="00000000" w:csb0="00020000"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6D9A" w:rsidRDefault="006C6D9A" w:rsidP="00BB2858">
      <w:pPr>
        <w:spacing w:after="0" w:line="240" w:lineRule="auto"/>
      </w:pPr>
      <w:r>
        <w:separator/>
      </w:r>
    </w:p>
  </w:footnote>
  <w:footnote w:type="continuationSeparator" w:id="0">
    <w:p w:rsidR="006C6D9A" w:rsidRDefault="006C6D9A" w:rsidP="00BB28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7307220"/>
      <w:docPartObj>
        <w:docPartGallery w:val="Page Numbers (Top of Page)"/>
        <w:docPartUnique/>
      </w:docPartObj>
    </w:sdtPr>
    <w:sdtEndPr/>
    <w:sdtContent>
      <w:p w:rsidR="0099541A" w:rsidRDefault="00E64590">
        <w:pPr>
          <w:pStyle w:val="a3"/>
          <w:jc w:val="right"/>
        </w:pPr>
        <w:r>
          <w:fldChar w:fldCharType="begin"/>
        </w:r>
        <w:r w:rsidR="0099541A">
          <w:instrText>PAGE   \* MERGEFORMAT</w:instrText>
        </w:r>
        <w:r>
          <w:fldChar w:fldCharType="separate"/>
        </w:r>
        <w:r w:rsidR="008B3AB1">
          <w:rPr>
            <w:noProof/>
          </w:rPr>
          <w:t>7</w:t>
        </w:r>
        <w:r>
          <w:fldChar w:fldCharType="end"/>
        </w:r>
      </w:p>
    </w:sdtContent>
  </w:sdt>
  <w:p w:rsidR="0099541A" w:rsidRDefault="0099541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7F758E"/>
    <w:multiLevelType w:val="hybridMultilevel"/>
    <w:tmpl w:val="3EBAE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00902D5"/>
    <w:multiLevelType w:val="multilevel"/>
    <w:tmpl w:val="A12CB5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B2360AD"/>
    <w:multiLevelType w:val="multilevel"/>
    <w:tmpl w:val="1BA049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8E363FD"/>
    <w:multiLevelType w:val="hybridMultilevel"/>
    <w:tmpl w:val="40D4704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4C187A66"/>
    <w:multiLevelType w:val="multilevel"/>
    <w:tmpl w:val="C396C9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546C69AF"/>
    <w:multiLevelType w:val="hybridMultilevel"/>
    <w:tmpl w:val="67F243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81B150E"/>
    <w:multiLevelType w:val="multilevel"/>
    <w:tmpl w:val="CBAAF1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EB02952"/>
    <w:multiLevelType w:val="multilevel"/>
    <w:tmpl w:val="EC540868"/>
    <w:lvl w:ilvl="0">
      <w:start w:val="1"/>
      <w:numFmt w:val="decimal"/>
      <w:lvlText w:val="%1)"/>
      <w:lvlJc w:val="left"/>
      <w:pPr>
        <w:ind w:left="644" w:hanging="359"/>
      </w:p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num w:numId="1">
    <w:abstractNumId w:val="6"/>
  </w:num>
  <w:num w:numId="2">
    <w:abstractNumId w:val="4"/>
  </w:num>
  <w:num w:numId="3">
    <w:abstractNumId w:val="1"/>
  </w:num>
  <w:num w:numId="4">
    <w:abstractNumId w:val="3"/>
  </w:num>
  <w:num w:numId="5">
    <w:abstractNumId w:val="5"/>
  </w:num>
  <w:num w:numId="6">
    <w:abstractNumId w:val="7"/>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08A"/>
    <w:rsid w:val="00013BAD"/>
    <w:rsid w:val="00062266"/>
    <w:rsid w:val="00062508"/>
    <w:rsid w:val="000E00C7"/>
    <w:rsid w:val="001451F8"/>
    <w:rsid w:val="00182F1A"/>
    <w:rsid w:val="00200FB1"/>
    <w:rsid w:val="0021797D"/>
    <w:rsid w:val="00217F7F"/>
    <w:rsid w:val="0028016A"/>
    <w:rsid w:val="00292275"/>
    <w:rsid w:val="00292B13"/>
    <w:rsid w:val="002C342C"/>
    <w:rsid w:val="002C4AFF"/>
    <w:rsid w:val="002F1DD8"/>
    <w:rsid w:val="002F72A0"/>
    <w:rsid w:val="0034758C"/>
    <w:rsid w:val="003B6E13"/>
    <w:rsid w:val="003F690E"/>
    <w:rsid w:val="00417425"/>
    <w:rsid w:val="00417D82"/>
    <w:rsid w:val="0045341E"/>
    <w:rsid w:val="00457355"/>
    <w:rsid w:val="004B7247"/>
    <w:rsid w:val="00526A76"/>
    <w:rsid w:val="00537AA1"/>
    <w:rsid w:val="00560FEC"/>
    <w:rsid w:val="00582F60"/>
    <w:rsid w:val="005B4FC2"/>
    <w:rsid w:val="0060210E"/>
    <w:rsid w:val="0069227D"/>
    <w:rsid w:val="006A5B12"/>
    <w:rsid w:val="006C6D9A"/>
    <w:rsid w:val="006D1CC4"/>
    <w:rsid w:val="006E3459"/>
    <w:rsid w:val="007D0FFC"/>
    <w:rsid w:val="00806D68"/>
    <w:rsid w:val="00850798"/>
    <w:rsid w:val="00855230"/>
    <w:rsid w:val="00887550"/>
    <w:rsid w:val="008B3AB1"/>
    <w:rsid w:val="008B5405"/>
    <w:rsid w:val="00917B2B"/>
    <w:rsid w:val="0092048E"/>
    <w:rsid w:val="0099541A"/>
    <w:rsid w:val="00A30EBB"/>
    <w:rsid w:val="00A629AC"/>
    <w:rsid w:val="00A82F81"/>
    <w:rsid w:val="00A974EC"/>
    <w:rsid w:val="00AA457E"/>
    <w:rsid w:val="00AD43FA"/>
    <w:rsid w:val="00AD48CE"/>
    <w:rsid w:val="00AF4677"/>
    <w:rsid w:val="00B66D55"/>
    <w:rsid w:val="00B75A7A"/>
    <w:rsid w:val="00B865CD"/>
    <w:rsid w:val="00BB2858"/>
    <w:rsid w:val="00C53CBB"/>
    <w:rsid w:val="00CA2FF4"/>
    <w:rsid w:val="00CA453B"/>
    <w:rsid w:val="00CB1B1B"/>
    <w:rsid w:val="00CE5620"/>
    <w:rsid w:val="00D12724"/>
    <w:rsid w:val="00E0008A"/>
    <w:rsid w:val="00E358A0"/>
    <w:rsid w:val="00E64590"/>
    <w:rsid w:val="00E90EF9"/>
    <w:rsid w:val="00EA3FCE"/>
    <w:rsid w:val="00EF6B05"/>
    <w:rsid w:val="00F824CB"/>
    <w:rsid w:val="00FB15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C5AEFED7-CC2F-4ABD-8696-5E39B0812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797D"/>
  </w:style>
  <w:style w:type="paragraph" w:styleId="3">
    <w:name w:val="heading 3"/>
    <w:basedOn w:val="a"/>
    <w:next w:val="a"/>
    <w:link w:val="30"/>
    <w:uiPriority w:val="9"/>
    <w:unhideWhenUsed/>
    <w:qFormat/>
    <w:rsid w:val="00EF6B05"/>
    <w:pPr>
      <w:keepNext/>
      <w:keepLines/>
      <w:spacing w:before="280" w:after="80"/>
      <w:outlineLvl w:val="2"/>
    </w:pPr>
    <w:rPr>
      <w:rFonts w:ascii="Calibri" w:eastAsia="Calibri" w:hAnsi="Calibri" w:cs="Calibri"/>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B285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B2858"/>
  </w:style>
  <w:style w:type="paragraph" w:styleId="a5">
    <w:name w:val="footer"/>
    <w:basedOn w:val="a"/>
    <w:link w:val="a6"/>
    <w:uiPriority w:val="99"/>
    <w:unhideWhenUsed/>
    <w:rsid w:val="00BB285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B2858"/>
  </w:style>
  <w:style w:type="character" w:customStyle="1" w:styleId="30">
    <w:name w:val="Заголовок 3 Знак"/>
    <w:basedOn w:val="a0"/>
    <w:link w:val="3"/>
    <w:uiPriority w:val="9"/>
    <w:rsid w:val="00EF6B05"/>
    <w:rPr>
      <w:rFonts w:ascii="Calibri" w:eastAsia="Calibri" w:hAnsi="Calibri" w:cs="Calibri"/>
      <w:b/>
      <w:sz w:val="28"/>
      <w:szCs w:val="28"/>
    </w:rPr>
  </w:style>
  <w:style w:type="paragraph" w:styleId="a7">
    <w:name w:val="List Paragraph"/>
    <w:basedOn w:val="a"/>
    <w:uiPriority w:val="34"/>
    <w:qFormat/>
    <w:rsid w:val="00062266"/>
    <w:pPr>
      <w:ind w:left="720"/>
      <w:contextualSpacing/>
    </w:pPr>
    <w:rPr>
      <w:rFonts w:ascii="Calibri" w:eastAsia="Calibri" w:hAnsi="Calibri" w:cs="Calibri"/>
    </w:rPr>
  </w:style>
  <w:style w:type="character" w:styleId="a8">
    <w:name w:val="Hyperlink"/>
    <w:basedOn w:val="a0"/>
    <w:uiPriority w:val="99"/>
    <w:unhideWhenUsed/>
    <w:rsid w:val="00F824CB"/>
    <w:rPr>
      <w:color w:val="0563C1" w:themeColor="hyperlink"/>
      <w:u w:val="single"/>
    </w:rPr>
  </w:style>
  <w:style w:type="character" w:customStyle="1" w:styleId="normaltextrun">
    <w:name w:val="normaltextrun"/>
    <w:basedOn w:val="a0"/>
    <w:rsid w:val="00CB1B1B"/>
    <w:rPr>
      <w:rFonts w:ascii="Times New Roman" w:hAnsi="Times New Roman" w:cs="Times New Roman" w:hint="default"/>
    </w:rPr>
  </w:style>
  <w:style w:type="character" w:customStyle="1" w:styleId="eop">
    <w:name w:val="eop"/>
    <w:basedOn w:val="a0"/>
    <w:rsid w:val="00CB1B1B"/>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862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american.edu/cas/lfs/faculty-docs/upload/N-BaronLanguage-Internet.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3223</Words>
  <Characters>18374</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libonu</cp:lastModifiedBy>
  <cp:revision>2</cp:revision>
  <dcterms:created xsi:type="dcterms:W3CDTF">2022-09-19T08:10:00Z</dcterms:created>
  <dcterms:modified xsi:type="dcterms:W3CDTF">2022-09-19T08:10:00Z</dcterms:modified>
</cp:coreProperties>
</file>