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19B2" w:rsidRPr="00D2527E" w:rsidRDefault="00D219B2" w:rsidP="00D219B2">
      <w:pPr>
        <w:spacing w:after="0" w:line="360" w:lineRule="auto"/>
        <w:jc w:val="both"/>
        <w:rPr>
          <w:rFonts w:ascii="Times New Roman" w:hAnsi="Times New Roman" w:cs="Times New Roman"/>
          <w:sz w:val="28"/>
          <w:szCs w:val="28"/>
          <w:lang w:val="uk-UA" w:eastAsia="en-US"/>
        </w:rPr>
      </w:pPr>
      <w:r w:rsidRPr="00D2527E">
        <w:rPr>
          <w:rFonts w:ascii="Times New Roman" w:hAnsi="Times New Roman" w:cs="Times New Roman"/>
          <w:sz w:val="28"/>
          <w:szCs w:val="28"/>
          <w:lang w:val="uk-UA" w:eastAsia="en-US"/>
        </w:rPr>
        <w:t>ОДЕСЬКИЙ НАЦІОНАЛЬНИЙ УНІВЕРСИТЕТ ІМЕНІ І.І. МЕЧНИКОВА</w:t>
      </w:r>
    </w:p>
    <w:p w:rsidR="00D219B2" w:rsidRPr="00D2527E" w:rsidRDefault="00D219B2" w:rsidP="00D219B2">
      <w:pPr>
        <w:spacing w:after="0" w:line="360" w:lineRule="auto"/>
        <w:jc w:val="center"/>
        <w:rPr>
          <w:rFonts w:ascii="Times New Roman" w:hAnsi="Times New Roman" w:cs="Times New Roman"/>
          <w:sz w:val="28"/>
          <w:szCs w:val="28"/>
          <w:lang w:val="uk-UA" w:eastAsia="en-US"/>
        </w:rPr>
      </w:pPr>
      <w:r w:rsidRPr="00D2527E">
        <w:rPr>
          <w:rFonts w:ascii="Times New Roman" w:hAnsi="Times New Roman" w:cs="Times New Roman"/>
          <w:sz w:val="28"/>
          <w:szCs w:val="28"/>
          <w:lang w:val="uk-UA" w:eastAsia="en-US"/>
        </w:rPr>
        <w:t>Економіко-правовий факультет</w:t>
      </w:r>
    </w:p>
    <w:p w:rsidR="00D219B2" w:rsidRPr="00D2527E" w:rsidRDefault="00D219B2" w:rsidP="00D219B2">
      <w:pPr>
        <w:spacing w:after="0" w:line="360" w:lineRule="auto"/>
        <w:jc w:val="center"/>
        <w:rPr>
          <w:rFonts w:ascii="Times New Roman" w:hAnsi="Times New Roman" w:cs="Times New Roman"/>
          <w:sz w:val="28"/>
          <w:szCs w:val="28"/>
          <w:lang w:val="uk-UA" w:eastAsia="en-US"/>
        </w:rPr>
      </w:pPr>
      <w:r w:rsidRPr="00D2527E">
        <w:rPr>
          <w:rFonts w:ascii="Times New Roman" w:hAnsi="Times New Roman" w:cs="Times New Roman"/>
          <w:sz w:val="28"/>
          <w:szCs w:val="28"/>
          <w:lang w:val="uk-UA" w:eastAsia="en-US"/>
        </w:rPr>
        <w:t>Кафедра кримінального права, кримінального процесу та криміналістики</w:t>
      </w:r>
    </w:p>
    <w:p w:rsidR="00D219B2" w:rsidRDefault="00D219B2" w:rsidP="00D219B2">
      <w:pPr>
        <w:spacing w:after="0" w:line="360" w:lineRule="auto"/>
        <w:jc w:val="center"/>
        <w:rPr>
          <w:rFonts w:ascii="Times New Roman" w:hAnsi="Times New Roman" w:cs="Times New Roman"/>
          <w:b/>
          <w:bCs/>
          <w:sz w:val="32"/>
          <w:szCs w:val="32"/>
          <w:lang w:val="uk-UA" w:eastAsia="en-US"/>
        </w:rPr>
      </w:pPr>
    </w:p>
    <w:p w:rsidR="00D219B2" w:rsidRDefault="00D219B2" w:rsidP="00D219B2">
      <w:pPr>
        <w:spacing w:after="0" w:line="360" w:lineRule="auto"/>
        <w:jc w:val="center"/>
        <w:rPr>
          <w:rFonts w:ascii="Times New Roman" w:hAnsi="Times New Roman" w:cs="Times New Roman"/>
          <w:b/>
          <w:bCs/>
          <w:sz w:val="32"/>
          <w:szCs w:val="32"/>
          <w:lang w:val="uk-UA" w:eastAsia="en-US"/>
        </w:rPr>
      </w:pPr>
    </w:p>
    <w:p w:rsidR="00D219B2" w:rsidRDefault="00D219B2" w:rsidP="00D219B2">
      <w:pPr>
        <w:spacing w:after="0" w:line="360" w:lineRule="auto"/>
        <w:jc w:val="center"/>
        <w:rPr>
          <w:rFonts w:ascii="Times New Roman" w:hAnsi="Times New Roman" w:cs="Times New Roman"/>
          <w:b/>
          <w:bCs/>
          <w:sz w:val="32"/>
          <w:szCs w:val="32"/>
          <w:lang w:val="uk-UA" w:eastAsia="en-US"/>
        </w:rPr>
      </w:pPr>
    </w:p>
    <w:p w:rsidR="00D219B2" w:rsidRDefault="00D219B2" w:rsidP="00D219B2">
      <w:pPr>
        <w:spacing w:after="0" w:line="360" w:lineRule="auto"/>
        <w:jc w:val="center"/>
        <w:rPr>
          <w:rFonts w:ascii="Times New Roman" w:hAnsi="Times New Roman" w:cs="Times New Roman"/>
          <w:b/>
          <w:bCs/>
          <w:sz w:val="32"/>
          <w:szCs w:val="32"/>
          <w:lang w:val="uk-UA" w:eastAsia="en-US"/>
        </w:rPr>
      </w:pPr>
    </w:p>
    <w:p w:rsidR="00D219B2" w:rsidRPr="000A6702" w:rsidRDefault="00D219B2" w:rsidP="00D219B2">
      <w:pPr>
        <w:spacing w:after="0" w:line="360" w:lineRule="auto"/>
        <w:jc w:val="center"/>
        <w:rPr>
          <w:rFonts w:ascii="Times New Roman" w:hAnsi="Times New Roman" w:cs="Times New Roman"/>
          <w:b/>
          <w:bCs/>
          <w:sz w:val="32"/>
          <w:szCs w:val="32"/>
          <w:lang w:val="uk-UA" w:eastAsia="en-US"/>
        </w:rPr>
      </w:pPr>
      <w:r w:rsidRPr="000A6702">
        <w:rPr>
          <w:rFonts w:ascii="Times New Roman" w:hAnsi="Times New Roman" w:cs="Times New Roman"/>
          <w:b/>
          <w:bCs/>
          <w:sz w:val="32"/>
          <w:szCs w:val="32"/>
          <w:lang w:val="uk-UA" w:eastAsia="en-US"/>
        </w:rPr>
        <w:t>Кваліфікаційна робота</w:t>
      </w:r>
    </w:p>
    <w:p w:rsidR="00D219B2" w:rsidRPr="000A6702" w:rsidRDefault="00D219B2" w:rsidP="00D219B2">
      <w:pPr>
        <w:tabs>
          <w:tab w:val="center" w:pos="4819"/>
          <w:tab w:val="right" w:pos="8505"/>
        </w:tabs>
        <w:spacing w:after="0" w:line="360" w:lineRule="auto"/>
        <w:jc w:val="center"/>
        <w:rPr>
          <w:rFonts w:ascii="Times New Roman" w:hAnsi="Times New Roman" w:cs="Times New Roman"/>
          <w:sz w:val="28"/>
          <w:szCs w:val="28"/>
          <w:lang w:val="uk-UA" w:eastAsia="en-US"/>
        </w:rPr>
      </w:pPr>
      <w:r w:rsidRPr="000A6702">
        <w:rPr>
          <w:rFonts w:ascii="Times New Roman" w:hAnsi="Times New Roman" w:cs="Times New Roman"/>
          <w:sz w:val="28"/>
          <w:szCs w:val="28"/>
          <w:lang w:val="uk-UA" w:eastAsia="en-US"/>
        </w:rPr>
        <w:t>на здобуття ступеня вищої освіти «магістр»</w:t>
      </w:r>
    </w:p>
    <w:p w:rsidR="00D219B2" w:rsidRPr="000A6702" w:rsidRDefault="00D219B2" w:rsidP="00D219B2">
      <w:pPr>
        <w:tabs>
          <w:tab w:val="right" w:pos="9355"/>
        </w:tabs>
        <w:spacing w:after="0" w:line="360" w:lineRule="auto"/>
        <w:jc w:val="center"/>
        <w:rPr>
          <w:rFonts w:ascii="Times New Roman" w:hAnsi="Times New Roman" w:cs="Times New Roman"/>
          <w:b/>
          <w:bCs/>
          <w:sz w:val="28"/>
          <w:szCs w:val="28"/>
          <w:lang w:val="uk-UA" w:eastAsia="en-US"/>
        </w:rPr>
      </w:pPr>
      <w:r>
        <w:rPr>
          <w:rFonts w:ascii="Times New Roman" w:hAnsi="Times New Roman" w:cs="Times New Roman"/>
          <w:b/>
          <w:bCs/>
          <w:sz w:val="28"/>
          <w:szCs w:val="28"/>
          <w:lang w:val="uk-UA" w:eastAsia="en-US"/>
        </w:rPr>
        <w:t>«</w:t>
      </w:r>
      <w:r w:rsidRPr="000A6702">
        <w:rPr>
          <w:rFonts w:ascii="Times New Roman" w:hAnsi="Times New Roman" w:cs="Times New Roman"/>
          <w:b/>
          <w:bCs/>
          <w:sz w:val="28"/>
          <w:szCs w:val="28"/>
          <w:lang w:val="uk-UA" w:eastAsia="en-US"/>
        </w:rPr>
        <w:t>Кримінально-правова ква</w:t>
      </w:r>
      <w:r>
        <w:rPr>
          <w:rFonts w:ascii="Times New Roman" w:hAnsi="Times New Roman" w:cs="Times New Roman"/>
          <w:b/>
          <w:bCs/>
          <w:sz w:val="28"/>
          <w:szCs w:val="28"/>
          <w:lang w:val="uk-UA" w:eastAsia="en-US"/>
        </w:rPr>
        <w:t>ліфікація за наявності помилки</w:t>
      </w:r>
      <w:r w:rsidRPr="000A6702">
        <w:rPr>
          <w:rFonts w:ascii="Times New Roman" w:hAnsi="Times New Roman" w:cs="Times New Roman"/>
          <w:b/>
          <w:bCs/>
          <w:sz w:val="28"/>
          <w:szCs w:val="28"/>
          <w:lang w:val="uk-UA" w:eastAsia="en-US"/>
        </w:rPr>
        <w:t>»</w:t>
      </w:r>
    </w:p>
    <w:p w:rsidR="00D219B2" w:rsidRPr="000A6702" w:rsidRDefault="00D219B2" w:rsidP="00D219B2">
      <w:pPr>
        <w:tabs>
          <w:tab w:val="right" w:pos="9355"/>
        </w:tabs>
        <w:spacing w:after="0" w:line="360" w:lineRule="auto"/>
        <w:jc w:val="center"/>
        <w:rPr>
          <w:rFonts w:ascii="Times New Roman" w:hAnsi="Times New Roman" w:cs="Times New Roman"/>
          <w:b/>
          <w:bCs/>
          <w:sz w:val="28"/>
          <w:szCs w:val="28"/>
          <w:lang w:val="uk-UA" w:eastAsia="en-US"/>
        </w:rPr>
      </w:pPr>
      <w:r w:rsidRPr="000A6702">
        <w:rPr>
          <w:rFonts w:ascii="Times New Roman" w:hAnsi="Times New Roman" w:cs="Times New Roman"/>
          <w:sz w:val="28"/>
          <w:szCs w:val="28"/>
          <w:lang w:val="uk-UA" w:eastAsia="en-US"/>
        </w:rPr>
        <w:t xml:space="preserve"> </w:t>
      </w:r>
      <w:r w:rsidRPr="000A6702">
        <w:rPr>
          <w:rFonts w:ascii="Times New Roman" w:hAnsi="Times New Roman" w:cs="Times New Roman"/>
          <w:b/>
          <w:bCs/>
          <w:sz w:val="28"/>
          <w:szCs w:val="28"/>
          <w:lang w:val="uk-UA" w:eastAsia="en-US"/>
        </w:rPr>
        <w:t>«Criminal qu</w:t>
      </w:r>
      <w:r>
        <w:rPr>
          <w:rFonts w:ascii="Times New Roman" w:hAnsi="Times New Roman" w:cs="Times New Roman"/>
          <w:b/>
          <w:bCs/>
          <w:sz w:val="28"/>
          <w:szCs w:val="28"/>
          <w:lang w:val="uk-UA" w:eastAsia="en-US"/>
        </w:rPr>
        <w:t>alification for existing errors</w:t>
      </w:r>
      <w:r w:rsidRPr="000A6702">
        <w:rPr>
          <w:rFonts w:ascii="Times New Roman" w:hAnsi="Times New Roman" w:cs="Times New Roman"/>
          <w:b/>
          <w:bCs/>
          <w:sz w:val="28"/>
          <w:szCs w:val="28"/>
          <w:lang w:val="uk-UA" w:eastAsia="en-US"/>
        </w:rPr>
        <w:t>»</w:t>
      </w:r>
    </w:p>
    <w:p w:rsidR="00D219B2" w:rsidRDefault="00D219B2" w:rsidP="00D219B2">
      <w:pPr>
        <w:tabs>
          <w:tab w:val="right" w:pos="9355"/>
        </w:tabs>
        <w:spacing w:after="0" w:line="240" w:lineRule="auto"/>
        <w:jc w:val="center"/>
        <w:rPr>
          <w:rFonts w:ascii="Times New Roman" w:hAnsi="Times New Roman" w:cs="Times New Roman"/>
          <w:sz w:val="24"/>
          <w:szCs w:val="24"/>
          <w:lang w:val="uk-UA" w:eastAsia="en-US"/>
        </w:rPr>
      </w:pPr>
    </w:p>
    <w:p w:rsidR="00D219B2" w:rsidRDefault="00D219B2" w:rsidP="00D219B2">
      <w:pPr>
        <w:tabs>
          <w:tab w:val="right" w:pos="9355"/>
        </w:tabs>
        <w:spacing w:after="0" w:line="240" w:lineRule="auto"/>
        <w:jc w:val="center"/>
        <w:rPr>
          <w:rFonts w:ascii="Times New Roman" w:hAnsi="Times New Roman" w:cs="Times New Roman"/>
          <w:sz w:val="24"/>
          <w:szCs w:val="24"/>
          <w:lang w:val="uk-UA" w:eastAsia="en-US"/>
        </w:rPr>
      </w:pPr>
    </w:p>
    <w:p w:rsidR="00D219B2" w:rsidRDefault="00D219B2" w:rsidP="00D219B2">
      <w:pPr>
        <w:tabs>
          <w:tab w:val="right" w:pos="9355"/>
        </w:tabs>
        <w:spacing w:after="0" w:line="240" w:lineRule="auto"/>
        <w:jc w:val="center"/>
        <w:rPr>
          <w:rFonts w:ascii="Times New Roman" w:hAnsi="Times New Roman" w:cs="Times New Roman"/>
          <w:sz w:val="24"/>
          <w:szCs w:val="24"/>
          <w:lang w:val="uk-UA" w:eastAsia="en-US"/>
        </w:rPr>
      </w:pPr>
    </w:p>
    <w:p w:rsidR="00D219B2" w:rsidRPr="000A6702" w:rsidRDefault="00D219B2" w:rsidP="00D219B2">
      <w:pPr>
        <w:tabs>
          <w:tab w:val="right" w:pos="9355"/>
        </w:tabs>
        <w:spacing w:after="0" w:line="240" w:lineRule="auto"/>
        <w:jc w:val="center"/>
        <w:rPr>
          <w:rFonts w:ascii="Times New Roman" w:hAnsi="Times New Roman" w:cs="Times New Roman"/>
          <w:sz w:val="24"/>
          <w:szCs w:val="24"/>
          <w:lang w:val="uk-UA" w:eastAsia="en-US"/>
        </w:rPr>
      </w:pPr>
    </w:p>
    <w:p w:rsidR="00D219B2" w:rsidRPr="000A6702" w:rsidRDefault="00D219B2" w:rsidP="00D219B2">
      <w:pPr>
        <w:tabs>
          <w:tab w:val="right" w:pos="9355"/>
        </w:tabs>
        <w:spacing w:after="0" w:line="240" w:lineRule="auto"/>
        <w:jc w:val="center"/>
        <w:rPr>
          <w:rFonts w:ascii="Times New Roman" w:hAnsi="Times New Roman" w:cs="Times New Roman"/>
          <w:sz w:val="24"/>
          <w:szCs w:val="24"/>
          <w:lang w:val="uk-UA" w:eastAsia="en-US"/>
        </w:rPr>
      </w:pPr>
    </w:p>
    <w:p w:rsidR="00D219B2" w:rsidRPr="000A6702" w:rsidRDefault="00D219B2" w:rsidP="00D219B2">
      <w:pPr>
        <w:tabs>
          <w:tab w:val="right" w:pos="9355"/>
        </w:tabs>
        <w:spacing w:after="0" w:line="240" w:lineRule="auto"/>
        <w:jc w:val="center"/>
        <w:rPr>
          <w:rFonts w:ascii="Times New Roman" w:hAnsi="Times New Roman" w:cs="Times New Roman"/>
          <w:sz w:val="24"/>
          <w:szCs w:val="24"/>
          <w:lang w:val="uk-UA" w:eastAsia="en-US"/>
        </w:rPr>
      </w:pPr>
    </w:p>
    <w:p w:rsidR="00D219B2" w:rsidRPr="000A6702" w:rsidRDefault="00D219B2" w:rsidP="00D219B2">
      <w:pPr>
        <w:spacing w:after="0"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                                                      </w:t>
      </w:r>
      <w:r w:rsidRPr="000A6702">
        <w:rPr>
          <w:rFonts w:ascii="Times New Roman" w:hAnsi="Times New Roman" w:cs="Times New Roman"/>
          <w:sz w:val="28"/>
          <w:szCs w:val="28"/>
          <w:lang w:val="uk-UA" w:eastAsia="en-US"/>
        </w:rPr>
        <w:t>Викона</w:t>
      </w:r>
      <w:r>
        <w:rPr>
          <w:rFonts w:ascii="Times New Roman" w:hAnsi="Times New Roman" w:cs="Times New Roman"/>
          <w:sz w:val="28"/>
          <w:szCs w:val="28"/>
          <w:lang w:val="uk-UA" w:eastAsia="en-US"/>
        </w:rPr>
        <w:t>ла</w:t>
      </w:r>
      <w:r w:rsidRPr="000A6702">
        <w:rPr>
          <w:rFonts w:ascii="Times New Roman" w:hAnsi="Times New Roman" w:cs="Times New Roman"/>
          <w:sz w:val="28"/>
          <w:szCs w:val="28"/>
          <w:lang w:val="uk-UA" w:eastAsia="en-US"/>
        </w:rPr>
        <w:t>: здобувач</w:t>
      </w:r>
      <w:r>
        <w:rPr>
          <w:rFonts w:ascii="Times New Roman" w:hAnsi="Times New Roman" w:cs="Times New Roman"/>
          <w:sz w:val="28"/>
          <w:szCs w:val="28"/>
          <w:lang w:val="uk-UA" w:eastAsia="en-US"/>
        </w:rPr>
        <w:t>ка</w:t>
      </w:r>
      <w:r w:rsidRPr="000A6702">
        <w:rPr>
          <w:rFonts w:ascii="Times New Roman" w:hAnsi="Times New Roman" w:cs="Times New Roman"/>
          <w:sz w:val="28"/>
          <w:szCs w:val="28"/>
          <w:lang w:val="uk-UA" w:eastAsia="en-US"/>
        </w:rPr>
        <w:t xml:space="preserve"> денної форми навчання</w:t>
      </w:r>
    </w:p>
    <w:p w:rsidR="00D219B2" w:rsidRPr="000A6702" w:rsidRDefault="00D219B2" w:rsidP="00D219B2">
      <w:pPr>
        <w:spacing w:after="0"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                                                      </w:t>
      </w:r>
      <w:r w:rsidRPr="000A6702">
        <w:rPr>
          <w:rFonts w:ascii="Times New Roman" w:hAnsi="Times New Roman" w:cs="Times New Roman"/>
          <w:sz w:val="28"/>
          <w:szCs w:val="28"/>
          <w:lang w:val="uk-UA" w:eastAsia="en-US"/>
        </w:rPr>
        <w:t xml:space="preserve">спеціальності </w:t>
      </w:r>
      <w:r w:rsidRPr="00D2527E">
        <w:rPr>
          <w:rFonts w:ascii="Times New Roman" w:hAnsi="Times New Roman" w:cs="Times New Roman"/>
          <w:sz w:val="28"/>
          <w:szCs w:val="28"/>
          <w:lang w:val="uk-UA" w:eastAsia="en-US"/>
        </w:rPr>
        <w:t xml:space="preserve">081 </w:t>
      </w:r>
      <w:r w:rsidRPr="000A6702">
        <w:rPr>
          <w:rFonts w:ascii="Times New Roman" w:hAnsi="Times New Roman" w:cs="Times New Roman"/>
          <w:sz w:val="28"/>
          <w:szCs w:val="28"/>
          <w:lang w:val="uk-UA" w:eastAsia="en-US"/>
        </w:rPr>
        <w:t>Право</w:t>
      </w:r>
    </w:p>
    <w:p w:rsidR="00D219B2" w:rsidRPr="000A6702" w:rsidRDefault="00D219B2" w:rsidP="00D219B2">
      <w:pPr>
        <w:spacing w:after="0" w:line="36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                                                      Левчик Олена Юріївна</w:t>
      </w:r>
    </w:p>
    <w:p w:rsidR="00D219B2" w:rsidRPr="000A6702" w:rsidRDefault="00D219B2" w:rsidP="00D219B2">
      <w:pPr>
        <w:spacing w:after="0" w:line="360" w:lineRule="auto"/>
        <w:jc w:val="both"/>
        <w:rPr>
          <w:rFonts w:ascii="Times New Roman" w:hAnsi="Times New Roman" w:cs="Times New Roman"/>
          <w:sz w:val="20"/>
          <w:szCs w:val="20"/>
          <w:lang w:val="uk-UA" w:eastAsia="en-US"/>
        </w:rPr>
      </w:pPr>
      <w:r>
        <w:rPr>
          <w:rFonts w:ascii="Times New Roman" w:hAnsi="Times New Roman" w:cs="Times New Roman"/>
          <w:sz w:val="28"/>
          <w:szCs w:val="28"/>
          <w:lang w:val="uk-UA" w:eastAsia="en-US"/>
        </w:rPr>
        <w:t xml:space="preserve">                                                      </w:t>
      </w:r>
      <w:r w:rsidRPr="000A6702">
        <w:rPr>
          <w:rFonts w:ascii="Times New Roman" w:hAnsi="Times New Roman" w:cs="Times New Roman"/>
          <w:sz w:val="28"/>
          <w:szCs w:val="28"/>
          <w:lang w:val="uk-UA" w:eastAsia="en-US"/>
        </w:rPr>
        <w:t>Керівн</w:t>
      </w:r>
      <w:r>
        <w:rPr>
          <w:rFonts w:ascii="Times New Roman" w:hAnsi="Times New Roman" w:cs="Times New Roman"/>
          <w:sz w:val="28"/>
          <w:szCs w:val="28"/>
          <w:lang w:val="uk-UA" w:eastAsia="en-US"/>
        </w:rPr>
        <w:t>ик:</w:t>
      </w:r>
      <w:r w:rsidRPr="000A6702">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eastAsia="en-US"/>
        </w:rPr>
        <w:t xml:space="preserve">к.ю.н., доц. Дришлюк І.А. </w:t>
      </w:r>
      <w:r w:rsidRPr="000A6702">
        <w:rPr>
          <w:rFonts w:ascii="Times New Roman" w:hAnsi="Times New Roman" w:cs="Times New Roman"/>
          <w:sz w:val="28"/>
          <w:szCs w:val="28"/>
          <w:lang w:val="uk-UA" w:eastAsia="en-US"/>
        </w:rPr>
        <w:t xml:space="preserve">_______       </w:t>
      </w:r>
    </w:p>
    <w:p w:rsidR="00D219B2" w:rsidRPr="000A6702" w:rsidRDefault="00D219B2" w:rsidP="00D219B2">
      <w:pPr>
        <w:tabs>
          <w:tab w:val="left" w:pos="6816"/>
        </w:tabs>
        <w:spacing w:after="0" w:line="360" w:lineRule="auto"/>
        <w:jc w:val="both"/>
        <w:rPr>
          <w:rFonts w:ascii="Times New Roman" w:hAnsi="Times New Roman" w:cs="Times New Roman"/>
          <w:sz w:val="20"/>
          <w:szCs w:val="20"/>
          <w:lang w:val="uk-UA" w:eastAsia="en-US"/>
        </w:rPr>
      </w:pPr>
      <w:r>
        <w:rPr>
          <w:rFonts w:ascii="Times New Roman" w:hAnsi="Times New Roman" w:cs="Times New Roman"/>
          <w:sz w:val="28"/>
          <w:szCs w:val="28"/>
          <w:lang w:val="uk-UA" w:eastAsia="en-US"/>
        </w:rPr>
        <w:t xml:space="preserve">                                                      </w:t>
      </w:r>
      <w:r w:rsidRPr="000A6702">
        <w:rPr>
          <w:rFonts w:ascii="Times New Roman" w:hAnsi="Times New Roman" w:cs="Times New Roman"/>
          <w:sz w:val="28"/>
          <w:szCs w:val="28"/>
          <w:lang w:val="uk-UA" w:eastAsia="en-US"/>
        </w:rPr>
        <w:t>Рецензент</w:t>
      </w:r>
      <w:r>
        <w:rPr>
          <w:rFonts w:ascii="Times New Roman" w:hAnsi="Times New Roman" w:cs="Times New Roman"/>
          <w:sz w:val="28"/>
          <w:szCs w:val="28"/>
          <w:lang w:val="uk-UA" w:eastAsia="en-US"/>
        </w:rPr>
        <w:t>:</w:t>
      </w:r>
      <w:r w:rsidRPr="000A6702">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eastAsia="en-US"/>
        </w:rPr>
        <w:t>д.ю.н., проф. Орловський Б.М.</w:t>
      </w:r>
      <w:r w:rsidRPr="000A6702">
        <w:rPr>
          <w:rFonts w:ascii="Times New Roman" w:hAnsi="Times New Roman" w:cs="Times New Roman"/>
          <w:sz w:val="28"/>
          <w:szCs w:val="28"/>
          <w:lang w:val="uk-UA" w:eastAsia="en-US"/>
        </w:rPr>
        <w:t xml:space="preserve">   </w:t>
      </w:r>
      <w:r w:rsidRPr="000A6702">
        <w:rPr>
          <w:rFonts w:ascii="Times New Roman" w:hAnsi="Times New Roman" w:cs="Times New Roman"/>
          <w:sz w:val="28"/>
          <w:szCs w:val="28"/>
          <w:lang w:val="uk-UA" w:eastAsia="en-US"/>
        </w:rPr>
        <w:tab/>
      </w:r>
    </w:p>
    <w:p w:rsidR="00D219B2" w:rsidRPr="000A6702" w:rsidRDefault="00D219B2" w:rsidP="00D219B2">
      <w:pPr>
        <w:tabs>
          <w:tab w:val="left" w:pos="5245"/>
          <w:tab w:val="right" w:pos="9355"/>
        </w:tabs>
        <w:spacing w:after="0" w:line="360" w:lineRule="auto"/>
        <w:jc w:val="both"/>
        <w:rPr>
          <w:rFonts w:ascii="Times New Roman" w:hAnsi="Times New Roman" w:cs="Times New Roman"/>
          <w:sz w:val="20"/>
          <w:szCs w:val="20"/>
          <w:lang w:val="uk-UA" w:eastAsia="en-US"/>
        </w:rPr>
      </w:pPr>
      <w:r w:rsidRPr="000A6702">
        <w:rPr>
          <w:rFonts w:ascii="Times New Roman" w:hAnsi="Times New Roman" w:cs="Times New Roman"/>
          <w:sz w:val="28"/>
          <w:szCs w:val="28"/>
          <w:lang w:val="uk-UA" w:eastAsia="en-US"/>
        </w:rPr>
        <w:t xml:space="preserve">                                        </w:t>
      </w:r>
    </w:p>
    <w:p w:rsidR="00D219B2" w:rsidRPr="000A6702" w:rsidRDefault="00D219B2" w:rsidP="00D219B2">
      <w:pPr>
        <w:tabs>
          <w:tab w:val="left" w:pos="5245"/>
          <w:tab w:val="right" w:pos="9355"/>
        </w:tabs>
        <w:spacing w:before="120" w:after="0" w:line="240" w:lineRule="auto"/>
        <w:jc w:val="both"/>
        <w:rPr>
          <w:rFonts w:ascii="Times New Roman" w:hAnsi="Times New Roman" w:cs="Times New Roman"/>
          <w:sz w:val="20"/>
          <w:szCs w:val="20"/>
          <w:lang w:val="uk-UA" w:eastAsia="en-US"/>
        </w:rPr>
      </w:pPr>
    </w:p>
    <w:p w:rsidR="00D219B2" w:rsidRPr="000A6702" w:rsidRDefault="00D219B2" w:rsidP="00D219B2">
      <w:pPr>
        <w:tabs>
          <w:tab w:val="left" w:pos="5245"/>
          <w:tab w:val="right" w:pos="9355"/>
        </w:tabs>
        <w:spacing w:before="120" w:after="0" w:line="240" w:lineRule="auto"/>
        <w:jc w:val="both"/>
        <w:rPr>
          <w:rFonts w:ascii="Times New Roman" w:hAnsi="Times New Roman" w:cs="Times New Roman"/>
          <w:sz w:val="20"/>
          <w:szCs w:val="20"/>
          <w:lang w:val="uk-UA" w:eastAsia="en-US"/>
        </w:rPr>
      </w:pPr>
    </w:p>
    <w:p w:rsidR="00D219B2" w:rsidRPr="000A6702" w:rsidRDefault="00D219B2" w:rsidP="00D219B2">
      <w:pPr>
        <w:tabs>
          <w:tab w:val="left" w:pos="5245"/>
          <w:tab w:val="right" w:pos="9355"/>
        </w:tabs>
        <w:spacing w:before="120" w:after="0" w:line="240" w:lineRule="auto"/>
        <w:jc w:val="both"/>
        <w:rPr>
          <w:rFonts w:ascii="Times New Roman" w:hAnsi="Times New Roman" w:cs="Times New Roman"/>
          <w:sz w:val="20"/>
          <w:szCs w:val="20"/>
          <w:lang w:val="uk-UA" w:eastAsia="en-US"/>
        </w:rPr>
      </w:pPr>
    </w:p>
    <w:tbl>
      <w:tblPr>
        <w:tblW w:w="9868" w:type="dxa"/>
        <w:tblInd w:w="-106" w:type="dxa"/>
        <w:tblLayout w:type="fixed"/>
        <w:tblLook w:val="0000" w:firstRow="0" w:lastRow="0" w:firstColumn="0" w:lastColumn="0" w:noHBand="0" w:noVBand="0"/>
      </w:tblPr>
      <w:tblGrid>
        <w:gridCol w:w="5082"/>
        <w:gridCol w:w="4786"/>
      </w:tblGrid>
      <w:tr w:rsidR="00D219B2" w:rsidRPr="006C1DAE" w:rsidTr="00921F9C">
        <w:tc>
          <w:tcPr>
            <w:tcW w:w="5082" w:type="dxa"/>
          </w:tcPr>
          <w:p w:rsidR="00D219B2" w:rsidRPr="000A6702" w:rsidRDefault="00D219B2" w:rsidP="00921F9C">
            <w:pPr>
              <w:spacing w:after="0" w:line="276" w:lineRule="auto"/>
              <w:jc w:val="both"/>
              <w:rPr>
                <w:rFonts w:ascii="Times New Roman" w:hAnsi="Times New Roman" w:cs="Times New Roman"/>
                <w:sz w:val="28"/>
                <w:szCs w:val="28"/>
                <w:lang w:val="uk-UA" w:eastAsia="en-US"/>
              </w:rPr>
            </w:pPr>
            <w:r w:rsidRPr="000A6702">
              <w:rPr>
                <w:rFonts w:ascii="Times New Roman" w:hAnsi="Times New Roman" w:cs="Times New Roman"/>
                <w:sz w:val="28"/>
                <w:szCs w:val="28"/>
                <w:lang w:val="uk-UA" w:eastAsia="en-US"/>
              </w:rPr>
              <w:t>Рекомендовано до захисту:</w:t>
            </w:r>
          </w:p>
          <w:p w:rsidR="00D219B2" w:rsidRPr="000A6702" w:rsidRDefault="00D219B2" w:rsidP="00921F9C">
            <w:pPr>
              <w:spacing w:after="0" w:line="276"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п</w:t>
            </w:r>
            <w:r w:rsidRPr="000A6702">
              <w:rPr>
                <w:rFonts w:ascii="Times New Roman" w:hAnsi="Times New Roman" w:cs="Times New Roman"/>
                <w:sz w:val="28"/>
                <w:szCs w:val="28"/>
                <w:lang w:val="uk-UA" w:eastAsia="en-US"/>
              </w:rPr>
              <w:t>ротокол засідання кафедри</w:t>
            </w:r>
          </w:p>
          <w:p w:rsidR="00D219B2" w:rsidRPr="000A6702" w:rsidRDefault="00D219B2" w:rsidP="00921F9C">
            <w:pPr>
              <w:spacing w:after="0" w:line="276" w:lineRule="auto"/>
              <w:jc w:val="both"/>
              <w:rPr>
                <w:rFonts w:ascii="Times New Roman" w:hAnsi="Times New Roman" w:cs="Times New Roman"/>
                <w:sz w:val="28"/>
                <w:szCs w:val="28"/>
                <w:lang w:val="uk-UA" w:eastAsia="en-US"/>
              </w:rPr>
            </w:pPr>
            <w:r w:rsidRPr="000A6702">
              <w:rPr>
                <w:rFonts w:ascii="Times New Roman" w:hAnsi="Times New Roman" w:cs="Times New Roman"/>
                <w:sz w:val="28"/>
                <w:szCs w:val="28"/>
                <w:lang w:val="uk-UA" w:eastAsia="en-US"/>
              </w:rPr>
              <w:t>№ ___   від ____.____. 20___ р.</w:t>
            </w:r>
          </w:p>
          <w:p w:rsidR="00D219B2" w:rsidRPr="000A6702" w:rsidRDefault="00D219B2" w:rsidP="00921F9C">
            <w:pPr>
              <w:spacing w:after="0" w:line="276" w:lineRule="auto"/>
              <w:jc w:val="both"/>
              <w:rPr>
                <w:rFonts w:ascii="Times New Roman" w:hAnsi="Times New Roman" w:cs="Times New Roman"/>
                <w:sz w:val="20"/>
                <w:szCs w:val="20"/>
                <w:lang w:val="uk-UA" w:eastAsia="en-US"/>
              </w:rPr>
            </w:pPr>
          </w:p>
          <w:p w:rsidR="00D219B2" w:rsidRPr="000A6702" w:rsidRDefault="00D219B2" w:rsidP="00921F9C">
            <w:pPr>
              <w:spacing w:after="0" w:line="276" w:lineRule="auto"/>
              <w:jc w:val="both"/>
              <w:rPr>
                <w:rFonts w:ascii="Times New Roman" w:hAnsi="Times New Roman" w:cs="Times New Roman"/>
                <w:sz w:val="28"/>
                <w:szCs w:val="28"/>
                <w:lang w:val="uk-UA" w:eastAsia="en-US"/>
              </w:rPr>
            </w:pPr>
            <w:r w:rsidRPr="000A6702">
              <w:rPr>
                <w:rFonts w:ascii="Times New Roman" w:hAnsi="Times New Roman" w:cs="Times New Roman"/>
                <w:sz w:val="28"/>
                <w:szCs w:val="28"/>
                <w:lang w:val="uk-UA" w:eastAsia="en-US"/>
              </w:rPr>
              <w:t>Завідувач кафедри</w:t>
            </w:r>
          </w:p>
          <w:p w:rsidR="00D219B2" w:rsidRDefault="00D219B2" w:rsidP="00921F9C">
            <w:pPr>
              <w:tabs>
                <w:tab w:val="left" w:pos="284"/>
                <w:tab w:val="left" w:pos="1767"/>
              </w:tabs>
              <w:spacing w:after="0" w:line="240" w:lineRule="auto"/>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______________</w:t>
            </w:r>
            <w:r w:rsidRPr="000A6702">
              <w:rPr>
                <w:rFonts w:ascii="Times New Roman" w:hAnsi="Times New Roman" w:cs="Times New Roman"/>
                <w:sz w:val="28"/>
                <w:szCs w:val="28"/>
                <w:lang w:val="uk-UA" w:eastAsia="en-US"/>
              </w:rPr>
              <w:t xml:space="preserve">  </w:t>
            </w:r>
            <w:r w:rsidRPr="00DA2259">
              <w:rPr>
                <w:rFonts w:ascii="Times New Roman" w:hAnsi="Times New Roman" w:cs="Times New Roman"/>
                <w:sz w:val="28"/>
                <w:szCs w:val="28"/>
                <w:u w:val="single"/>
                <w:lang w:val="uk-UA" w:eastAsia="en-US"/>
              </w:rPr>
              <w:t>Олег ЧУВАКОВ</w:t>
            </w:r>
          </w:p>
          <w:p w:rsidR="00D219B2" w:rsidRPr="000A6702" w:rsidRDefault="00D219B2" w:rsidP="00921F9C">
            <w:pPr>
              <w:tabs>
                <w:tab w:val="left" w:pos="284"/>
                <w:tab w:val="left" w:pos="1767"/>
              </w:tabs>
              <w:spacing w:after="0" w:line="240" w:lineRule="auto"/>
              <w:jc w:val="both"/>
              <w:rPr>
                <w:rFonts w:ascii="Times New Roman" w:hAnsi="Times New Roman" w:cs="Times New Roman"/>
                <w:sz w:val="20"/>
                <w:szCs w:val="20"/>
                <w:lang w:val="uk-UA" w:eastAsia="en-US"/>
              </w:rPr>
            </w:pPr>
            <w:r>
              <w:rPr>
                <w:rFonts w:ascii="Times New Roman" w:hAnsi="Times New Roman" w:cs="Times New Roman"/>
                <w:sz w:val="20"/>
                <w:szCs w:val="20"/>
                <w:lang w:val="uk-UA" w:eastAsia="en-US"/>
              </w:rPr>
              <w:t xml:space="preserve"> </w:t>
            </w:r>
            <w:r w:rsidRPr="000A6702">
              <w:rPr>
                <w:rFonts w:ascii="Times New Roman" w:hAnsi="Times New Roman" w:cs="Times New Roman"/>
                <w:sz w:val="20"/>
                <w:szCs w:val="20"/>
                <w:lang w:val="uk-UA" w:eastAsia="en-US"/>
              </w:rPr>
              <w:t xml:space="preserve">  </w:t>
            </w:r>
            <w:r>
              <w:rPr>
                <w:rFonts w:ascii="Times New Roman" w:hAnsi="Times New Roman" w:cs="Times New Roman"/>
                <w:sz w:val="20"/>
                <w:szCs w:val="20"/>
                <w:lang w:val="uk-UA" w:eastAsia="en-US"/>
              </w:rPr>
              <w:t xml:space="preserve">       </w:t>
            </w:r>
            <w:r w:rsidRPr="000A6702">
              <w:rPr>
                <w:rFonts w:ascii="Times New Roman" w:hAnsi="Times New Roman" w:cs="Times New Roman"/>
                <w:sz w:val="20"/>
                <w:szCs w:val="20"/>
                <w:lang w:val="uk-UA" w:eastAsia="en-US"/>
              </w:rPr>
              <w:t xml:space="preserve">  (підпис)</w:t>
            </w:r>
            <w:r w:rsidRPr="000A6702">
              <w:rPr>
                <w:rFonts w:ascii="Times New Roman" w:hAnsi="Times New Roman" w:cs="Times New Roman"/>
                <w:sz w:val="20"/>
                <w:szCs w:val="20"/>
                <w:lang w:val="uk-UA" w:eastAsia="en-US"/>
              </w:rPr>
              <w:tab/>
            </w:r>
            <w:r>
              <w:rPr>
                <w:rFonts w:ascii="Times New Roman" w:hAnsi="Times New Roman" w:cs="Times New Roman"/>
                <w:sz w:val="20"/>
                <w:szCs w:val="20"/>
                <w:lang w:val="uk-UA" w:eastAsia="en-US"/>
              </w:rPr>
              <w:t xml:space="preserve">    </w:t>
            </w:r>
            <w:r w:rsidRPr="000A6702">
              <w:rPr>
                <w:rFonts w:ascii="Times New Roman" w:hAnsi="Times New Roman" w:cs="Times New Roman"/>
                <w:sz w:val="20"/>
                <w:szCs w:val="20"/>
                <w:lang w:val="uk-UA" w:eastAsia="en-US"/>
              </w:rPr>
              <w:t xml:space="preserve"> </w:t>
            </w:r>
            <w:r>
              <w:rPr>
                <w:rFonts w:ascii="Times New Roman" w:hAnsi="Times New Roman" w:cs="Times New Roman"/>
                <w:sz w:val="20"/>
                <w:szCs w:val="20"/>
                <w:lang w:val="uk-UA" w:eastAsia="en-US"/>
              </w:rPr>
              <w:t xml:space="preserve">  </w:t>
            </w:r>
            <w:r w:rsidRPr="000A6702">
              <w:rPr>
                <w:rFonts w:ascii="Times New Roman" w:hAnsi="Times New Roman" w:cs="Times New Roman"/>
                <w:sz w:val="20"/>
                <w:szCs w:val="20"/>
                <w:lang w:val="uk-UA" w:eastAsia="en-US"/>
              </w:rPr>
              <w:t xml:space="preserve">       (прізвище,ім’я)</w:t>
            </w:r>
          </w:p>
        </w:tc>
        <w:tc>
          <w:tcPr>
            <w:tcW w:w="4786" w:type="dxa"/>
          </w:tcPr>
          <w:p w:rsidR="00D219B2" w:rsidRPr="000A6702" w:rsidRDefault="00D219B2" w:rsidP="00921F9C">
            <w:pPr>
              <w:tabs>
                <w:tab w:val="right" w:pos="4462"/>
              </w:tabs>
              <w:spacing w:after="0" w:line="276" w:lineRule="auto"/>
              <w:jc w:val="both"/>
              <w:rPr>
                <w:rFonts w:ascii="Times New Roman" w:hAnsi="Times New Roman" w:cs="Times New Roman"/>
                <w:sz w:val="28"/>
                <w:szCs w:val="28"/>
                <w:lang w:val="uk-UA" w:eastAsia="en-US"/>
              </w:rPr>
            </w:pPr>
            <w:r w:rsidRPr="000A6702">
              <w:rPr>
                <w:rFonts w:ascii="Times New Roman" w:hAnsi="Times New Roman" w:cs="Times New Roman"/>
                <w:sz w:val="28"/>
                <w:szCs w:val="28"/>
                <w:lang w:val="uk-UA" w:eastAsia="en-US"/>
              </w:rPr>
              <w:t>Захищено на засіданні ЕК</w:t>
            </w:r>
            <w:r>
              <w:rPr>
                <w:rFonts w:ascii="Times New Roman" w:hAnsi="Times New Roman" w:cs="Times New Roman"/>
                <w:sz w:val="28"/>
                <w:szCs w:val="28"/>
                <w:lang w:val="uk-UA" w:eastAsia="en-US"/>
              </w:rPr>
              <w:t xml:space="preserve"> </w:t>
            </w:r>
            <w:r w:rsidRPr="000A6702">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eastAsia="en-US"/>
              </w:rPr>
              <w:t>____ :</w:t>
            </w:r>
          </w:p>
          <w:p w:rsidR="00D219B2" w:rsidRPr="000A6702" w:rsidRDefault="00D219B2" w:rsidP="00921F9C">
            <w:pPr>
              <w:spacing w:after="0" w:line="276" w:lineRule="auto"/>
              <w:jc w:val="both"/>
              <w:rPr>
                <w:rFonts w:ascii="Times New Roman" w:hAnsi="Times New Roman" w:cs="Times New Roman"/>
                <w:sz w:val="28"/>
                <w:szCs w:val="28"/>
                <w:lang w:val="uk-UA" w:eastAsia="en-US"/>
              </w:rPr>
            </w:pPr>
            <w:r w:rsidRPr="000A6702">
              <w:rPr>
                <w:rFonts w:ascii="Times New Roman" w:hAnsi="Times New Roman" w:cs="Times New Roman"/>
                <w:sz w:val="28"/>
                <w:szCs w:val="28"/>
                <w:lang w:val="uk-UA" w:eastAsia="en-US"/>
              </w:rPr>
              <w:t>протокол № ___від ____.___.20___ р.</w:t>
            </w:r>
          </w:p>
          <w:p w:rsidR="00D219B2" w:rsidRPr="000A6702" w:rsidRDefault="00D219B2" w:rsidP="00921F9C">
            <w:pPr>
              <w:tabs>
                <w:tab w:val="right" w:pos="4462"/>
              </w:tabs>
              <w:spacing w:after="0" w:line="276" w:lineRule="auto"/>
              <w:jc w:val="both"/>
              <w:rPr>
                <w:rFonts w:ascii="Times New Roman" w:hAnsi="Times New Roman" w:cs="Times New Roman"/>
                <w:sz w:val="28"/>
                <w:szCs w:val="28"/>
                <w:lang w:val="uk-UA" w:eastAsia="en-US"/>
              </w:rPr>
            </w:pPr>
            <w:r w:rsidRPr="000A6702">
              <w:rPr>
                <w:rFonts w:ascii="Times New Roman" w:hAnsi="Times New Roman" w:cs="Times New Roman"/>
                <w:sz w:val="28"/>
                <w:szCs w:val="28"/>
                <w:lang w:val="uk-UA" w:eastAsia="en-US"/>
              </w:rPr>
              <w:t>Оцінка______________/___</w:t>
            </w:r>
            <w:r w:rsidRPr="000A6702">
              <w:rPr>
                <w:rFonts w:ascii="Times New Roman" w:hAnsi="Times New Roman" w:cs="Times New Roman"/>
                <w:sz w:val="20"/>
                <w:szCs w:val="20"/>
                <w:lang w:val="uk-UA" w:eastAsia="en-US"/>
              </w:rPr>
              <w:tab/>
            </w:r>
            <w:r w:rsidRPr="000A6702">
              <w:rPr>
                <w:rFonts w:ascii="Times New Roman" w:hAnsi="Times New Roman" w:cs="Times New Roman"/>
                <w:sz w:val="28"/>
                <w:szCs w:val="28"/>
                <w:lang w:val="uk-UA" w:eastAsia="en-US"/>
              </w:rPr>
              <w:t>___/_____</w:t>
            </w:r>
          </w:p>
          <w:p w:rsidR="00D219B2" w:rsidRPr="000A6702" w:rsidRDefault="00D219B2" w:rsidP="00921F9C">
            <w:pPr>
              <w:spacing w:after="0" w:line="240" w:lineRule="auto"/>
              <w:jc w:val="center"/>
              <w:rPr>
                <w:rFonts w:ascii="Times New Roman" w:hAnsi="Times New Roman" w:cs="Times New Roman"/>
                <w:sz w:val="20"/>
                <w:szCs w:val="20"/>
                <w:lang w:val="uk-UA" w:eastAsia="en-US"/>
              </w:rPr>
            </w:pPr>
            <w:r>
              <w:rPr>
                <w:rFonts w:ascii="Times New Roman" w:hAnsi="Times New Roman" w:cs="Times New Roman"/>
                <w:sz w:val="20"/>
                <w:szCs w:val="20"/>
                <w:lang w:val="uk-UA" w:eastAsia="en-US"/>
              </w:rPr>
              <w:t xml:space="preserve">         </w:t>
            </w:r>
            <w:r w:rsidRPr="000A6702">
              <w:rPr>
                <w:rFonts w:ascii="Times New Roman" w:hAnsi="Times New Roman" w:cs="Times New Roman"/>
                <w:sz w:val="20"/>
                <w:szCs w:val="20"/>
                <w:lang w:val="uk-UA" w:eastAsia="en-US"/>
              </w:rPr>
              <w:t>(за національною шкалою/шкалою ЕСТS/ бали)</w:t>
            </w:r>
          </w:p>
          <w:p w:rsidR="00D219B2" w:rsidRPr="000A6702" w:rsidRDefault="00D219B2" w:rsidP="00921F9C">
            <w:pPr>
              <w:spacing w:after="0" w:line="240" w:lineRule="auto"/>
              <w:jc w:val="both"/>
              <w:rPr>
                <w:rFonts w:ascii="Times New Roman" w:hAnsi="Times New Roman" w:cs="Times New Roman"/>
                <w:sz w:val="28"/>
                <w:szCs w:val="28"/>
                <w:lang w:val="uk-UA" w:eastAsia="en-US"/>
              </w:rPr>
            </w:pPr>
            <w:r w:rsidRPr="000A6702">
              <w:rPr>
                <w:rFonts w:ascii="Times New Roman" w:hAnsi="Times New Roman" w:cs="Times New Roman"/>
                <w:sz w:val="28"/>
                <w:szCs w:val="28"/>
                <w:lang w:val="uk-UA" w:eastAsia="en-US"/>
              </w:rPr>
              <w:t>Голова ЕК</w:t>
            </w:r>
          </w:p>
          <w:p w:rsidR="00D219B2" w:rsidRDefault="00D219B2" w:rsidP="00921F9C">
            <w:pPr>
              <w:tabs>
                <w:tab w:val="left" w:pos="454"/>
                <w:tab w:val="left" w:pos="2155"/>
              </w:tabs>
              <w:spacing w:after="0" w:line="240" w:lineRule="auto"/>
              <w:jc w:val="both"/>
              <w:rPr>
                <w:rFonts w:ascii="Times New Roman" w:hAnsi="Times New Roman" w:cs="Times New Roman"/>
                <w:sz w:val="20"/>
                <w:szCs w:val="20"/>
                <w:lang w:val="uk-UA" w:eastAsia="en-US"/>
              </w:rPr>
            </w:pPr>
            <w:r>
              <w:rPr>
                <w:rFonts w:ascii="Times New Roman" w:hAnsi="Times New Roman" w:cs="Times New Roman"/>
                <w:sz w:val="28"/>
                <w:szCs w:val="28"/>
                <w:lang w:val="uk-UA" w:eastAsia="en-US"/>
              </w:rPr>
              <w:t>___________</w:t>
            </w:r>
            <w:r w:rsidRPr="000A6702">
              <w:rPr>
                <w:rFonts w:ascii="Times New Roman" w:hAnsi="Times New Roman" w:cs="Times New Roman"/>
                <w:sz w:val="28"/>
                <w:szCs w:val="28"/>
                <w:lang w:val="uk-UA" w:eastAsia="en-US"/>
              </w:rPr>
              <w:t xml:space="preserve"> </w:t>
            </w:r>
            <w:r w:rsidRPr="00DA2259">
              <w:rPr>
                <w:rFonts w:ascii="Times New Roman" w:hAnsi="Times New Roman" w:cs="Times New Roman"/>
                <w:sz w:val="28"/>
                <w:szCs w:val="28"/>
                <w:u w:val="single"/>
                <w:lang w:val="uk-UA" w:eastAsia="en-US"/>
              </w:rPr>
              <w:t xml:space="preserve">Євдокія </w:t>
            </w:r>
            <w:r w:rsidRPr="000A6702">
              <w:rPr>
                <w:rFonts w:ascii="Times New Roman" w:hAnsi="Times New Roman" w:cs="Times New Roman"/>
                <w:sz w:val="28"/>
                <w:szCs w:val="28"/>
                <w:u w:val="single"/>
                <w:lang w:val="uk-UA" w:eastAsia="en-US"/>
              </w:rPr>
              <w:t xml:space="preserve">СТРЕЛЬЦОВА </w:t>
            </w:r>
            <w:r w:rsidRPr="000A6702">
              <w:rPr>
                <w:rFonts w:ascii="Times New Roman" w:hAnsi="Times New Roman" w:cs="Times New Roman"/>
                <w:sz w:val="20"/>
                <w:szCs w:val="20"/>
                <w:lang w:val="uk-UA" w:eastAsia="en-US"/>
              </w:rPr>
              <w:t xml:space="preserve">    </w:t>
            </w:r>
            <w:r>
              <w:rPr>
                <w:rFonts w:ascii="Times New Roman" w:hAnsi="Times New Roman" w:cs="Times New Roman"/>
                <w:sz w:val="20"/>
                <w:szCs w:val="20"/>
                <w:lang w:val="uk-UA" w:eastAsia="en-US"/>
              </w:rPr>
              <w:t xml:space="preserve">    </w:t>
            </w:r>
          </w:p>
          <w:p w:rsidR="00D219B2" w:rsidRPr="000A6702" w:rsidRDefault="00D219B2" w:rsidP="00921F9C">
            <w:pPr>
              <w:tabs>
                <w:tab w:val="left" w:pos="454"/>
                <w:tab w:val="left" w:pos="2155"/>
              </w:tabs>
              <w:spacing w:after="0" w:line="240" w:lineRule="auto"/>
              <w:jc w:val="both"/>
              <w:rPr>
                <w:rFonts w:ascii="Times New Roman" w:hAnsi="Times New Roman" w:cs="Times New Roman"/>
                <w:sz w:val="20"/>
                <w:szCs w:val="20"/>
                <w:lang w:val="uk-UA" w:eastAsia="en-US"/>
              </w:rPr>
            </w:pPr>
            <w:r>
              <w:rPr>
                <w:rFonts w:ascii="Times New Roman" w:hAnsi="Times New Roman" w:cs="Times New Roman"/>
                <w:sz w:val="20"/>
                <w:szCs w:val="20"/>
                <w:lang w:val="uk-UA" w:eastAsia="en-US"/>
              </w:rPr>
              <w:t xml:space="preserve">       </w:t>
            </w:r>
            <w:r w:rsidRPr="000A6702">
              <w:rPr>
                <w:rFonts w:ascii="Times New Roman" w:hAnsi="Times New Roman" w:cs="Times New Roman"/>
                <w:sz w:val="20"/>
                <w:szCs w:val="20"/>
                <w:lang w:val="uk-UA" w:eastAsia="en-US"/>
              </w:rPr>
              <w:t xml:space="preserve">(підпис)  </w:t>
            </w:r>
            <w:r>
              <w:rPr>
                <w:rFonts w:ascii="Times New Roman" w:hAnsi="Times New Roman" w:cs="Times New Roman"/>
                <w:sz w:val="20"/>
                <w:szCs w:val="20"/>
                <w:lang w:val="uk-UA" w:eastAsia="en-US"/>
              </w:rPr>
              <w:t xml:space="preserve"> </w:t>
            </w:r>
            <w:r w:rsidRPr="000A6702">
              <w:rPr>
                <w:rFonts w:ascii="Times New Roman" w:hAnsi="Times New Roman" w:cs="Times New Roman"/>
                <w:sz w:val="20"/>
                <w:szCs w:val="20"/>
                <w:lang w:val="uk-UA" w:eastAsia="en-US"/>
              </w:rPr>
              <w:t xml:space="preserve">                     (прізвище, ім’я)</w:t>
            </w:r>
          </w:p>
        </w:tc>
      </w:tr>
      <w:tr w:rsidR="00D219B2" w:rsidRPr="006C1DAE" w:rsidTr="00921F9C">
        <w:tc>
          <w:tcPr>
            <w:tcW w:w="5082" w:type="dxa"/>
          </w:tcPr>
          <w:p w:rsidR="00D219B2" w:rsidRPr="000A6702" w:rsidRDefault="00D219B2" w:rsidP="00921F9C">
            <w:pPr>
              <w:spacing w:after="0" w:line="240" w:lineRule="auto"/>
              <w:jc w:val="both"/>
              <w:rPr>
                <w:rFonts w:ascii="Times New Roman" w:hAnsi="Times New Roman" w:cs="Times New Roman"/>
                <w:sz w:val="28"/>
                <w:szCs w:val="28"/>
                <w:lang w:val="uk-UA" w:eastAsia="en-US"/>
              </w:rPr>
            </w:pPr>
          </w:p>
          <w:p w:rsidR="00D219B2" w:rsidRPr="000A6702" w:rsidRDefault="00D219B2" w:rsidP="00921F9C">
            <w:pPr>
              <w:spacing w:after="0" w:line="240" w:lineRule="auto"/>
              <w:jc w:val="both"/>
              <w:rPr>
                <w:rFonts w:ascii="Times New Roman" w:hAnsi="Times New Roman" w:cs="Times New Roman"/>
                <w:sz w:val="28"/>
                <w:szCs w:val="28"/>
                <w:lang w:val="uk-UA" w:eastAsia="en-US"/>
              </w:rPr>
            </w:pPr>
          </w:p>
        </w:tc>
        <w:tc>
          <w:tcPr>
            <w:tcW w:w="4786" w:type="dxa"/>
          </w:tcPr>
          <w:p w:rsidR="00D219B2" w:rsidRPr="000A6702" w:rsidRDefault="00D219B2" w:rsidP="00921F9C">
            <w:pPr>
              <w:spacing w:after="0" w:line="240" w:lineRule="auto"/>
              <w:jc w:val="both"/>
              <w:rPr>
                <w:rFonts w:ascii="Times New Roman" w:hAnsi="Times New Roman" w:cs="Times New Roman"/>
                <w:sz w:val="28"/>
                <w:szCs w:val="28"/>
                <w:lang w:val="uk-UA" w:eastAsia="en-US"/>
              </w:rPr>
            </w:pPr>
          </w:p>
        </w:tc>
      </w:tr>
    </w:tbl>
    <w:p w:rsidR="00D219B2" w:rsidRPr="000A6702" w:rsidRDefault="00D219B2" w:rsidP="00D219B2">
      <w:pPr>
        <w:spacing w:after="0" w:line="240" w:lineRule="auto"/>
        <w:jc w:val="center"/>
        <w:rPr>
          <w:rFonts w:ascii="Times New Roman" w:hAnsi="Times New Roman" w:cs="Times New Roman"/>
          <w:b/>
          <w:bCs/>
          <w:sz w:val="28"/>
          <w:szCs w:val="28"/>
          <w:lang w:val="uk-UA" w:eastAsia="en-US"/>
        </w:rPr>
      </w:pPr>
      <w:r w:rsidRPr="000A6702">
        <w:rPr>
          <w:rFonts w:ascii="Times New Roman" w:hAnsi="Times New Roman" w:cs="Times New Roman"/>
          <w:b/>
          <w:bCs/>
          <w:sz w:val="28"/>
          <w:szCs w:val="28"/>
          <w:lang w:val="uk-UA" w:eastAsia="en-US"/>
        </w:rPr>
        <w:t>Одеса 2022</w:t>
      </w:r>
    </w:p>
    <w:p w:rsidR="00D219B2" w:rsidRPr="000D706D" w:rsidRDefault="00D219B2" w:rsidP="00D219B2">
      <w:pPr>
        <w:spacing w:after="0" w:line="360" w:lineRule="auto"/>
        <w:ind w:firstLine="709"/>
        <w:jc w:val="center"/>
        <w:rPr>
          <w:rFonts w:ascii="Times New Roman" w:hAnsi="Times New Roman" w:cs="Times New Roman"/>
          <w:b/>
          <w:bCs/>
          <w:sz w:val="28"/>
          <w:szCs w:val="28"/>
          <w:lang w:val="uk-UA"/>
        </w:rPr>
      </w:pPr>
      <w:r w:rsidRPr="000D706D">
        <w:rPr>
          <w:rFonts w:ascii="Times New Roman" w:hAnsi="Times New Roman" w:cs="Times New Roman"/>
          <w:b/>
          <w:bCs/>
          <w:sz w:val="28"/>
          <w:szCs w:val="28"/>
          <w:lang w:val="uk-UA"/>
        </w:rPr>
        <w:lastRenderedPageBreak/>
        <w:t>ЗМІСТ</w:t>
      </w:r>
    </w:p>
    <w:p w:rsidR="00D219B2" w:rsidRPr="000D706D" w:rsidRDefault="00D219B2" w:rsidP="00D219B2">
      <w:pPr>
        <w:spacing w:after="0" w:line="360" w:lineRule="auto"/>
        <w:ind w:firstLine="709"/>
        <w:rPr>
          <w:rFonts w:ascii="Times New Roman" w:hAnsi="Times New Roman" w:cs="Times New Roman"/>
          <w:b/>
          <w:bCs/>
          <w:sz w:val="28"/>
          <w:szCs w:val="28"/>
          <w:lang w:val="uk-UA"/>
        </w:rPr>
      </w:pPr>
    </w:p>
    <w:p w:rsidR="00D219B2" w:rsidRPr="000D706D" w:rsidRDefault="00D219B2" w:rsidP="00D219B2">
      <w:pPr>
        <w:spacing w:after="0" w:line="360" w:lineRule="auto"/>
        <w:jc w:val="both"/>
        <w:rPr>
          <w:rFonts w:ascii="Times New Roman" w:hAnsi="Times New Roman" w:cs="Times New Roman"/>
          <w:b/>
          <w:bCs/>
          <w:sz w:val="28"/>
          <w:szCs w:val="28"/>
          <w:lang w:val="uk-UA"/>
        </w:rPr>
      </w:pPr>
      <w:r w:rsidRPr="000D706D">
        <w:rPr>
          <w:rFonts w:ascii="Times New Roman" w:hAnsi="Times New Roman" w:cs="Times New Roman"/>
          <w:b/>
          <w:bCs/>
          <w:sz w:val="28"/>
          <w:szCs w:val="28"/>
          <w:lang w:val="uk-UA"/>
        </w:rPr>
        <w:t>ВСТУП .....................................................................................</w:t>
      </w:r>
      <w:r>
        <w:rPr>
          <w:rFonts w:ascii="Times New Roman" w:hAnsi="Times New Roman" w:cs="Times New Roman"/>
          <w:b/>
          <w:bCs/>
          <w:sz w:val="28"/>
          <w:szCs w:val="28"/>
          <w:lang w:val="uk-UA"/>
        </w:rPr>
        <w:t>...............................3</w:t>
      </w:r>
    </w:p>
    <w:p w:rsidR="00D219B2" w:rsidRDefault="00D219B2" w:rsidP="00D219B2">
      <w:pPr>
        <w:spacing w:after="0" w:line="360" w:lineRule="auto"/>
        <w:jc w:val="both"/>
        <w:rPr>
          <w:rFonts w:ascii="Times New Roman" w:hAnsi="Times New Roman" w:cs="Times New Roman"/>
          <w:b/>
          <w:bCs/>
          <w:sz w:val="28"/>
          <w:szCs w:val="28"/>
          <w:lang w:val="uk-UA"/>
        </w:rPr>
      </w:pPr>
    </w:p>
    <w:p w:rsidR="00D219B2" w:rsidRDefault="00D219B2" w:rsidP="00D219B2">
      <w:pPr>
        <w:spacing w:after="0" w:line="360" w:lineRule="auto"/>
        <w:ind w:left="1701" w:hanging="1701"/>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РОЗДІЛ  1. ПОНЯТТЯ </w:t>
      </w:r>
      <w:r w:rsidRPr="000D706D">
        <w:rPr>
          <w:rFonts w:ascii="Times New Roman" w:hAnsi="Times New Roman" w:cs="Times New Roman"/>
          <w:b/>
          <w:bCs/>
          <w:sz w:val="28"/>
          <w:szCs w:val="28"/>
          <w:lang w:val="uk-UA"/>
        </w:rPr>
        <w:t>ПОМИЛКИ</w:t>
      </w:r>
      <w:r>
        <w:rPr>
          <w:rFonts w:ascii="Times New Roman" w:hAnsi="Times New Roman" w:cs="Times New Roman"/>
          <w:b/>
          <w:bCs/>
          <w:sz w:val="28"/>
          <w:szCs w:val="28"/>
          <w:lang w:val="uk-UA"/>
        </w:rPr>
        <w:t> </w:t>
      </w:r>
      <w:r w:rsidRPr="000D706D">
        <w:rPr>
          <w:rFonts w:ascii="Times New Roman" w:hAnsi="Times New Roman" w:cs="Times New Roman"/>
          <w:b/>
          <w:bCs/>
          <w:sz w:val="28"/>
          <w:szCs w:val="28"/>
          <w:lang w:val="uk-UA"/>
        </w:rPr>
        <w:t>У</w:t>
      </w:r>
      <w:r>
        <w:rPr>
          <w:rFonts w:ascii="Times New Roman" w:hAnsi="Times New Roman" w:cs="Times New Roman"/>
          <w:b/>
          <w:bCs/>
          <w:sz w:val="28"/>
          <w:szCs w:val="28"/>
          <w:lang w:val="uk-UA"/>
        </w:rPr>
        <w:t> </w:t>
      </w:r>
      <w:r w:rsidRPr="000D706D">
        <w:rPr>
          <w:rFonts w:ascii="Times New Roman" w:hAnsi="Times New Roman" w:cs="Times New Roman"/>
          <w:b/>
          <w:bCs/>
          <w:sz w:val="28"/>
          <w:szCs w:val="28"/>
          <w:lang w:val="uk-UA"/>
        </w:rPr>
        <w:t>КРИМІНАЛЬНОМУ</w:t>
      </w:r>
      <w:r>
        <w:rPr>
          <w:rFonts w:ascii="Times New Roman" w:hAnsi="Times New Roman" w:cs="Times New Roman"/>
          <w:b/>
          <w:bCs/>
          <w:sz w:val="28"/>
          <w:szCs w:val="28"/>
          <w:lang w:val="uk-UA"/>
        </w:rPr>
        <w:t> ПРАВІ</w:t>
      </w:r>
    </w:p>
    <w:p w:rsidR="00D219B2" w:rsidRPr="000D706D" w:rsidRDefault="00D219B2" w:rsidP="00D219B2">
      <w:pPr>
        <w:spacing w:after="0" w:line="360" w:lineRule="auto"/>
        <w:ind w:left="1701" w:hanging="1701"/>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УКРАЇНИ ...........</w:t>
      </w:r>
      <w:r w:rsidRPr="000D706D">
        <w:rPr>
          <w:rFonts w:ascii="Times New Roman" w:hAnsi="Times New Roman" w:cs="Times New Roman"/>
          <w:b/>
          <w:bCs/>
          <w:sz w:val="28"/>
          <w:szCs w:val="28"/>
          <w:lang w:val="uk-UA"/>
        </w:rPr>
        <w:t>..............................................</w:t>
      </w:r>
      <w:r>
        <w:rPr>
          <w:rFonts w:ascii="Times New Roman" w:hAnsi="Times New Roman" w:cs="Times New Roman"/>
          <w:b/>
          <w:bCs/>
          <w:sz w:val="28"/>
          <w:szCs w:val="28"/>
          <w:lang w:val="uk-UA"/>
        </w:rPr>
        <w:t>.................................8</w:t>
      </w:r>
    </w:p>
    <w:p w:rsidR="00D219B2" w:rsidRPr="000D706D" w:rsidRDefault="00D219B2" w:rsidP="00D219B2">
      <w:pPr>
        <w:pStyle w:val="a3"/>
        <w:numPr>
          <w:ilvl w:val="1"/>
          <w:numId w:val="1"/>
        </w:numPr>
        <w:spacing w:after="0" w:line="360" w:lineRule="auto"/>
        <w:ind w:left="0" w:firstLine="0"/>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Поняття та види помилок у праві ...........................</w:t>
      </w:r>
      <w:r>
        <w:rPr>
          <w:rFonts w:ascii="Times New Roman" w:hAnsi="Times New Roman" w:cs="Times New Roman"/>
          <w:sz w:val="28"/>
          <w:szCs w:val="28"/>
          <w:lang w:val="uk-UA"/>
        </w:rPr>
        <w:t>....................................8</w:t>
      </w:r>
    </w:p>
    <w:p w:rsidR="00D219B2" w:rsidRPr="000D706D" w:rsidRDefault="00D219B2" w:rsidP="00D219B2">
      <w:pPr>
        <w:pStyle w:val="a3"/>
        <w:numPr>
          <w:ilvl w:val="1"/>
          <w:numId w:val="1"/>
        </w:numPr>
        <w:spacing w:after="0" w:line="360" w:lineRule="auto"/>
        <w:ind w:left="0" w:firstLine="0"/>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Поняття та види помилок у кримінальному праві України</w:t>
      </w:r>
      <w:r>
        <w:rPr>
          <w:rFonts w:ascii="Times New Roman" w:hAnsi="Times New Roman" w:cs="Times New Roman"/>
          <w:sz w:val="28"/>
          <w:szCs w:val="28"/>
          <w:lang w:val="uk-UA"/>
        </w:rPr>
        <w:t>……………14</w:t>
      </w:r>
    </w:p>
    <w:p w:rsidR="00D219B2" w:rsidRPr="000D706D" w:rsidRDefault="00D219B2" w:rsidP="00D219B2">
      <w:pPr>
        <w:tabs>
          <w:tab w:val="left" w:pos="1308"/>
        </w:tabs>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 до Р</w:t>
      </w:r>
      <w:r w:rsidRPr="000D706D">
        <w:rPr>
          <w:rFonts w:ascii="Times New Roman" w:hAnsi="Times New Roman" w:cs="Times New Roman"/>
          <w:b/>
          <w:bCs/>
          <w:sz w:val="28"/>
          <w:szCs w:val="28"/>
          <w:lang w:val="uk-UA"/>
        </w:rPr>
        <w:t>озділу 1 .........................................................</w:t>
      </w:r>
      <w:r>
        <w:rPr>
          <w:rFonts w:ascii="Times New Roman" w:hAnsi="Times New Roman" w:cs="Times New Roman"/>
          <w:b/>
          <w:bCs/>
          <w:sz w:val="28"/>
          <w:szCs w:val="28"/>
          <w:lang w:val="uk-UA"/>
        </w:rPr>
        <w:t>...............................23</w:t>
      </w:r>
    </w:p>
    <w:p w:rsidR="00D219B2" w:rsidRDefault="00D219B2" w:rsidP="00D219B2">
      <w:pPr>
        <w:tabs>
          <w:tab w:val="left" w:pos="1308"/>
        </w:tabs>
        <w:spacing w:after="0" w:line="360" w:lineRule="auto"/>
        <w:jc w:val="both"/>
        <w:rPr>
          <w:rFonts w:ascii="Times New Roman" w:hAnsi="Times New Roman" w:cs="Times New Roman"/>
          <w:b/>
          <w:bCs/>
          <w:sz w:val="28"/>
          <w:szCs w:val="28"/>
          <w:lang w:val="uk-UA"/>
        </w:rPr>
      </w:pPr>
    </w:p>
    <w:p w:rsidR="00D219B2" w:rsidRDefault="00D219B2" w:rsidP="00D219B2">
      <w:pPr>
        <w:tabs>
          <w:tab w:val="left" w:pos="1308"/>
        </w:tabs>
        <w:spacing w:after="0" w:line="360" w:lineRule="auto"/>
        <w:ind w:left="1701" w:hanging="1701"/>
        <w:jc w:val="both"/>
        <w:rPr>
          <w:rFonts w:ascii="Times New Roman" w:hAnsi="Times New Roman" w:cs="Times New Roman"/>
          <w:b/>
          <w:bCs/>
          <w:sz w:val="28"/>
          <w:szCs w:val="28"/>
          <w:lang w:val="uk-UA"/>
        </w:rPr>
      </w:pPr>
      <w:r w:rsidRPr="000D706D">
        <w:rPr>
          <w:rFonts w:ascii="Times New Roman" w:hAnsi="Times New Roman" w:cs="Times New Roman"/>
          <w:b/>
          <w:bCs/>
          <w:sz w:val="28"/>
          <w:szCs w:val="28"/>
          <w:lang w:val="uk-UA"/>
        </w:rPr>
        <w:t>РОЗДІЛ</w:t>
      </w:r>
      <w:r>
        <w:rPr>
          <w:rFonts w:ascii="Times New Roman" w:hAnsi="Times New Roman" w:cs="Times New Roman"/>
          <w:b/>
          <w:bCs/>
          <w:sz w:val="28"/>
          <w:szCs w:val="28"/>
          <w:lang w:val="uk-UA"/>
        </w:rPr>
        <w:t xml:space="preserve">  </w:t>
      </w:r>
      <w:r w:rsidRPr="000D706D">
        <w:rPr>
          <w:rFonts w:ascii="Times New Roman" w:hAnsi="Times New Roman" w:cs="Times New Roman"/>
          <w:b/>
          <w:bCs/>
          <w:sz w:val="28"/>
          <w:szCs w:val="28"/>
          <w:lang w:val="uk-UA"/>
        </w:rPr>
        <w:t>2.</w:t>
      </w:r>
      <w:r>
        <w:rPr>
          <w:rFonts w:ascii="Times New Roman" w:hAnsi="Times New Roman" w:cs="Times New Roman"/>
          <w:b/>
          <w:bCs/>
          <w:sz w:val="28"/>
          <w:szCs w:val="28"/>
          <w:lang w:val="uk-UA"/>
        </w:rPr>
        <w:t> </w:t>
      </w:r>
      <w:r w:rsidRPr="000D706D">
        <w:rPr>
          <w:rFonts w:ascii="Times New Roman" w:hAnsi="Times New Roman" w:cs="Times New Roman"/>
          <w:b/>
          <w:bCs/>
          <w:sz w:val="28"/>
          <w:szCs w:val="28"/>
          <w:lang w:val="uk-UA"/>
        </w:rPr>
        <w:t>ОСОБЛИВОСТІ</w:t>
      </w:r>
      <w:r>
        <w:rPr>
          <w:rFonts w:ascii="Times New Roman" w:hAnsi="Times New Roman" w:cs="Times New Roman"/>
          <w:b/>
          <w:bCs/>
          <w:sz w:val="28"/>
          <w:szCs w:val="28"/>
          <w:lang w:val="uk-UA"/>
        </w:rPr>
        <w:t> </w:t>
      </w:r>
      <w:r w:rsidRPr="000D706D">
        <w:rPr>
          <w:rFonts w:ascii="Times New Roman" w:hAnsi="Times New Roman" w:cs="Times New Roman"/>
          <w:b/>
          <w:bCs/>
          <w:sz w:val="28"/>
          <w:szCs w:val="28"/>
          <w:lang w:val="uk-UA"/>
        </w:rPr>
        <w:t>КРИМІНАЛЬНО-ПРАВОВОЇ</w:t>
      </w:r>
      <w:r>
        <w:rPr>
          <w:rFonts w:ascii="Times New Roman" w:hAnsi="Times New Roman" w:cs="Times New Roman"/>
          <w:b/>
          <w:bCs/>
          <w:sz w:val="28"/>
          <w:szCs w:val="28"/>
          <w:lang w:val="uk-UA"/>
        </w:rPr>
        <w:t> </w:t>
      </w:r>
    </w:p>
    <w:p w:rsidR="00D219B2" w:rsidRPr="000D706D" w:rsidRDefault="00D219B2" w:rsidP="00D219B2">
      <w:pPr>
        <w:tabs>
          <w:tab w:val="left" w:pos="1308"/>
        </w:tabs>
        <w:spacing w:after="0" w:line="360" w:lineRule="auto"/>
        <w:ind w:left="1701" w:hanging="1701"/>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r w:rsidRPr="000D706D">
        <w:rPr>
          <w:rFonts w:ascii="Times New Roman" w:hAnsi="Times New Roman" w:cs="Times New Roman"/>
          <w:b/>
          <w:bCs/>
          <w:sz w:val="28"/>
          <w:szCs w:val="28"/>
          <w:lang w:val="uk-UA"/>
        </w:rPr>
        <w:t>КВАЛІФ</w:t>
      </w:r>
      <w:r>
        <w:rPr>
          <w:rFonts w:ascii="Times New Roman" w:hAnsi="Times New Roman" w:cs="Times New Roman"/>
          <w:b/>
          <w:bCs/>
          <w:sz w:val="28"/>
          <w:szCs w:val="28"/>
          <w:lang w:val="uk-UA"/>
        </w:rPr>
        <w:t>ІКАЦІЇ ЗА НАЯВНОСТІ ПОМИЛКИ ............</w:t>
      </w:r>
      <w:r w:rsidRPr="000D706D">
        <w:rPr>
          <w:rFonts w:ascii="Times New Roman" w:hAnsi="Times New Roman" w:cs="Times New Roman"/>
          <w:b/>
          <w:bCs/>
          <w:sz w:val="28"/>
          <w:szCs w:val="28"/>
          <w:lang w:val="uk-UA"/>
        </w:rPr>
        <w:t>.......</w:t>
      </w:r>
      <w:r>
        <w:rPr>
          <w:rFonts w:ascii="Times New Roman" w:hAnsi="Times New Roman" w:cs="Times New Roman"/>
          <w:b/>
          <w:bCs/>
          <w:sz w:val="28"/>
          <w:szCs w:val="28"/>
          <w:lang w:val="uk-UA"/>
        </w:rPr>
        <w:t>...26</w:t>
      </w:r>
    </w:p>
    <w:p w:rsidR="00D219B2" w:rsidRDefault="00D219B2" w:rsidP="00D219B2">
      <w:pPr>
        <w:spacing w:after="0" w:line="360" w:lineRule="auto"/>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xml:space="preserve">2.1 Вплив помилки на кримінально-правову кваліфікацію протиправного </w:t>
      </w:r>
      <w:r>
        <w:rPr>
          <w:rFonts w:ascii="Times New Roman" w:hAnsi="Times New Roman" w:cs="Times New Roman"/>
          <w:sz w:val="28"/>
          <w:szCs w:val="28"/>
          <w:lang w:val="uk-UA"/>
        </w:rPr>
        <w:t xml:space="preserve">  </w:t>
      </w:r>
    </w:p>
    <w:p w:rsidR="00D219B2" w:rsidRPr="000D706D" w:rsidRDefault="00D219B2" w:rsidP="00D219B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D706D">
        <w:rPr>
          <w:rFonts w:ascii="Times New Roman" w:hAnsi="Times New Roman" w:cs="Times New Roman"/>
          <w:sz w:val="28"/>
          <w:szCs w:val="28"/>
          <w:lang w:val="uk-UA"/>
        </w:rPr>
        <w:t>діяння особи</w:t>
      </w:r>
      <w:r>
        <w:rPr>
          <w:rFonts w:ascii="Times New Roman" w:hAnsi="Times New Roman" w:cs="Times New Roman"/>
          <w:sz w:val="28"/>
          <w:szCs w:val="28"/>
          <w:lang w:val="uk-UA"/>
        </w:rPr>
        <w:t>………………………………………………………………….26</w:t>
      </w:r>
    </w:p>
    <w:p w:rsidR="00D219B2" w:rsidRPr="000D706D" w:rsidRDefault="00D219B2" w:rsidP="00D219B2">
      <w:pPr>
        <w:spacing w:after="0" w:line="360" w:lineRule="auto"/>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2.2 Значення судової практики для ун</w:t>
      </w:r>
      <w:r>
        <w:rPr>
          <w:rFonts w:ascii="Times New Roman" w:hAnsi="Times New Roman" w:cs="Times New Roman"/>
          <w:sz w:val="28"/>
          <w:szCs w:val="28"/>
          <w:lang w:val="uk-UA"/>
        </w:rPr>
        <w:t>икнення кваліфікаційних помилок…..34</w:t>
      </w:r>
    </w:p>
    <w:p w:rsidR="00D219B2" w:rsidRPr="000D706D" w:rsidRDefault="00D219B2" w:rsidP="00D219B2">
      <w:pPr>
        <w:tabs>
          <w:tab w:val="left" w:pos="1308"/>
        </w:tabs>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 до Р</w:t>
      </w:r>
      <w:r w:rsidRPr="000D706D">
        <w:rPr>
          <w:rFonts w:ascii="Times New Roman" w:hAnsi="Times New Roman" w:cs="Times New Roman"/>
          <w:b/>
          <w:bCs/>
          <w:sz w:val="28"/>
          <w:szCs w:val="28"/>
          <w:lang w:val="uk-UA"/>
        </w:rPr>
        <w:t>озділу 2 .................................................</w:t>
      </w:r>
      <w:r>
        <w:rPr>
          <w:rFonts w:ascii="Times New Roman" w:hAnsi="Times New Roman" w:cs="Times New Roman"/>
          <w:b/>
          <w:bCs/>
          <w:sz w:val="28"/>
          <w:szCs w:val="28"/>
          <w:lang w:val="uk-UA"/>
        </w:rPr>
        <w:t>..........................</w:t>
      </w:r>
      <w:r w:rsidRPr="000D706D">
        <w:rPr>
          <w:rFonts w:ascii="Times New Roman" w:hAnsi="Times New Roman" w:cs="Times New Roman"/>
          <w:b/>
          <w:bCs/>
          <w:sz w:val="28"/>
          <w:szCs w:val="28"/>
          <w:lang w:val="uk-UA"/>
        </w:rPr>
        <w:t>.............</w:t>
      </w:r>
      <w:r>
        <w:rPr>
          <w:rFonts w:ascii="Times New Roman" w:hAnsi="Times New Roman" w:cs="Times New Roman"/>
          <w:b/>
          <w:bCs/>
          <w:sz w:val="28"/>
          <w:szCs w:val="28"/>
          <w:lang w:val="uk-UA"/>
        </w:rPr>
        <w:t>46</w:t>
      </w:r>
    </w:p>
    <w:p w:rsidR="00D219B2" w:rsidRDefault="00D219B2" w:rsidP="00D219B2">
      <w:pPr>
        <w:spacing w:after="0" w:line="360" w:lineRule="auto"/>
        <w:jc w:val="both"/>
        <w:rPr>
          <w:rFonts w:ascii="Times New Roman" w:hAnsi="Times New Roman" w:cs="Times New Roman"/>
          <w:b/>
          <w:bCs/>
          <w:sz w:val="28"/>
          <w:szCs w:val="28"/>
          <w:lang w:val="uk-UA"/>
        </w:rPr>
      </w:pPr>
    </w:p>
    <w:p w:rsidR="00D219B2" w:rsidRDefault="00D219B2" w:rsidP="00D219B2">
      <w:pPr>
        <w:spacing w:after="0" w:line="360" w:lineRule="auto"/>
        <w:ind w:left="1701" w:hanging="1701"/>
        <w:jc w:val="both"/>
        <w:rPr>
          <w:rFonts w:ascii="Times New Roman" w:hAnsi="Times New Roman" w:cs="Times New Roman"/>
          <w:b/>
          <w:bCs/>
          <w:sz w:val="28"/>
          <w:szCs w:val="28"/>
          <w:lang w:val="uk-UA"/>
        </w:rPr>
      </w:pPr>
      <w:r w:rsidRPr="000D706D">
        <w:rPr>
          <w:rFonts w:ascii="Times New Roman" w:hAnsi="Times New Roman" w:cs="Times New Roman"/>
          <w:b/>
          <w:bCs/>
          <w:sz w:val="28"/>
          <w:szCs w:val="28"/>
          <w:lang w:val="uk-UA"/>
        </w:rPr>
        <w:t>РОЗДІЛ</w:t>
      </w:r>
      <w:r>
        <w:rPr>
          <w:rFonts w:ascii="Times New Roman" w:hAnsi="Times New Roman" w:cs="Times New Roman"/>
          <w:b/>
          <w:bCs/>
          <w:sz w:val="28"/>
          <w:szCs w:val="28"/>
          <w:lang w:val="uk-UA"/>
        </w:rPr>
        <w:t>  </w:t>
      </w:r>
      <w:r w:rsidRPr="000D706D">
        <w:rPr>
          <w:rFonts w:ascii="Times New Roman" w:hAnsi="Times New Roman" w:cs="Times New Roman"/>
          <w:b/>
          <w:bCs/>
          <w:sz w:val="28"/>
          <w:szCs w:val="28"/>
          <w:lang w:val="uk-UA"/>
        </w:rPr>
        <w:t>3.</w:t>
      </w:r>
      <w:r>
        <w:rPr>
          <w:rFonts w:ascii="Times New Roman" w:hAnsi="Times New Roman" w:cs="Times New Roman"/>
          <w:b/>
          <w:bCs/>
          <w:sz w:val="28"/>
          <w:szCs w:val="28"/>
          <w:lang w:val="uk-UA"/>
        </w:rPr>
        <w:t xml:space="preserve">  </w:t>
      </w:r>
      <w:r w:rsidRPr="000D706D">
        <w:rPr>
          <w:rFonts w:ascii="Times New Roman" w:hAnsi="Times New Roman" w:cs="Times New Roman"/>
          <w:b/>
          <w:bCs/>
          <w:sz w:val="28"/>
          <w:szCs w:val="28"/>
          <w:lang w:val="uk-UA"/>
        </w:rPr>
        <w:t>ПИТАННЯ</w:t>
      </w:r>
      <w:r>
        <w:rPr>
          <w:rFonts w:ascii="Times New Roman" w:hAnsi="Times New Roman" w:cs="Times New Roman"/>
          <w:b/>
          <w:bCs/>
          <w:sz w:val="28"/>
          <w:szCs w:val="28"/>
          <w:lang w:val="uk-UA"/>
        </w:rPr>
        <w:t> </w:t>
      </w:r>
      <w:r w:rsidRPr="000D706D">
        <w:rPr>
          <w:rFonts w:ascii="Times New Roman" w:hAnsi="Times New Roman" w:cs="Times New Roman"/>
          <w:b/>
          <w:bCs/>
          <w:sz w:val="28"/>
          <w:szCs w:val="28"/>
          <w:lang w:val="uk-UA"/>
        </w:rPr>
        <w:t>ПОМИЛКИ</w:t>
      </w:r>
      <w:r>
        <w:rPr>
          <w:rFonts w:ascii="Times New Roman" w:hAnsi="Times New Roman" w:cs="Times New Roman"/>
          <w:b/>
          <w:bCs/>
          <w:sz w:val="28"/>
          <w:szCs w:val="28"/>
          <w:lang w:val="uk-UA"/>
        </w:rPr>
        <w:t> </w:t>
      </w:r>
      <w:r w:rsidRPr="000D706D">
        <w:rPr>
          <w:rFonts w:ascii="Times New Roman" w:hAnsi="Times New Roman" w:cs="Times New Roman"/>
          <w:b/>
          <w:bCs/>
          <w:sz w:val="28"/>
          <w:szCs w:val="28"/>
          <w:lang w:val="uk-UA"/>
        </w:rPr>
        <w:t>ПРИ</w:t>
      </w:r>
      <w:r>
        <w:rPr>
          <w:rFonts w:ascii="Times New Roman" w:hAnsi="Times New Roman" w:cs="Times New Roman"/>
          <w:b/>
          <w:bCs/>
          <w:sz w:val="28"/>
          <w:szCs w:val="28"/>
          <w:lang w:val="uk-UA"/>
        </w:rPr>
        <w:t> ЗДІЙСНЕННІ</w:t>
      </w:r>
    </w:p>
    <w:p w:rsidR="00D219B2" w:rsidRDefault="00D219B2" w:rsidP="00D219B2">
      <w:pPr>
        <w:spacing w:after="0" w:line="360" w:lineRule="auto"/>
        <w:ind w:left="1701" w:hanging="1701"/>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r w:rsidRPr="000D706D">
        <w:rPr>
          <w:rFonts w:ascii="Times New Roman" w:hAnsi="Times New Roman" w:cs="Times New Roman"/>
          <w:b/>
          <w:bCs/>
          <w:sz w:val="28"/>
          <w:szCs w:val="28"/>
          <w:lang w:val="uk-UA"/>
        </w:rPr>
        <w:t>КР</w:t>
      </w:r>
      <w:r>
        <w:rPr>
          <w:rFonts w:ascii="Times New Roman" w:hAnsi="Times New Roman" w:cs="Times New Roman"/>
          <w:b/>
          <w:bCs/>
          <w:sz w:val="28"/>
          <w:szCs w:val="28"/>
          <w:lang w:val="uk-UA"/>
        </w:rPr>
        <w:t>ИМІНАЛЬНО-ПРАВОВОЇ КВАЛІФІКАЦІЇ  У</w:t>
      </w:r>
    </w:p>
    <w:p w:rsidR="00D219B2" w:rsidRPr="000D706D" w:rsidRDefault="00D219B2" w:rsidP="00D219B2">
      <w:pPr>
        <w:spacing w:after="0" w:line="360" w:lineRule="auto"/>
        <w:ind w:left="1701" w:hanging="1701"/>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r w:rsidRPr="000D706D">
        <w:rPr>
          <w:rFonts w:ascii="Times New Roman" w:hAnsi="Times New Roman" w:cs="Times New Roman"/>
          <w:b/>
          <w:bCs/>
          <w:sz w:val="28"/>
          <w:szCs w:val="28"/>
          <w:lang w:val="uk-UA"/>
        </w:rPr>
        <w:t>КРИМІНАЛЬНОМУ ПРАВІ ІНОЗЕМНИХ ДЕРЖАВ</w:t>
      </w:r>
      <w:r>
        <w:rPr>
          <w:rFonts w:ascii="Times New Roman" w:hAnsi="Times New Roman" w:cs="Times New Roman"/>
          <w:b/>
          <w:bCs/>
          <w:sz w:val="28"/>
          <w:szCs w:val="28"/>
          <w:lang w:val="uk-UA"/>
        </w:rPr>
        <w:t>…......49</w:t>
      </w:r>
    </w:p>
    <w:p w:rsidR="00D219B2" w:rsidRDefault="00D219B2" w:rsidP="00D219B2">
      <w:pPr>
        <w:spacing w:after="0" w:line="360" w:lineRule="auto"/>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xml:space="preserve">3.1 Питання помилки при здійсненні кримінально-правової кваліфікації в </w:t>
      </w:r>
      <w:r>
        <w:rPr>
          <w:rFonts w:ascii="Times New Roman" w:hAnsi="Times New Roman" w:cs="Times New Roman"/>
          <w:sz w:val="28"/>
          <w:szCs w:val="28"/>
          <w:lang w:val="uk-UA"/>
        </w:rPr>
        <w:t xml:space="preserve">                    </w:t>
      </w:r>
    </w:p>
    <w:p w:rsidR="00D219B2" w:rsidRPr="000D706D" w:rsidRDefault="00D219B2" w:rsidP="00D219B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D706D">
        <w:rPr>
          <w:rFonts w:ascii="Times New Roman" w:hAnsi="Times New Roman" w:cs="Times New Roman"/>
          <w:sz w:val="28"/>
          <w:szCs w:val="28"/>
          <w:lang w:val="uk-UA"/>
        </w:rPr>
        <w:t>країнах романо-германської правової сім’ї</w:t>
      </w:r>
      <w:r>
        <w:rPr>
          <w:rFonts w:ascii="Times New Roman" w:hAnsi="Times New Roman" w:cs="Times New Roman"/>
          <w:sz w:val="28"/>
          <w:szCs w:val="28"/>
          <w:lang w:val="uk-UA"/>
        </w:rPr>
        <w:t>……………………………….49</w:t>
      </w:r>
    </w:p>
    <w:p w:rsidR="00D219B2" w:rsidRDefault="00D219B2" w:rsidP="00D219B2">
      <w:pPr>
        <w:spacing w:after="0" w:line="360" w:lineRule="auto"/>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xml:space="preserve">3.2 Питання помилки при здійсненні кримінально-правової кваліфікації в </w:t>
      </w:r>
      <w:r>
        <w:rPr>
          <w:rFonts w:ascii="Times New Roman" w:hAnsi="Times New Roman" w:cs="Times New Roman"/>
          <w:sz w:val="28"/>
          <w:szCs w:val="28"/>
          <w:lang w:val="uk-UA"/>
        </w:rPr>
        <w:t xml:space="preserve">         </w:t>
      </w:r>
    </w:p>
    <w:p w:rsidR="00D219B2" w:rsidRPr="000D706D" w:rsidRDefault="00D219B2" w:rsidP="00D219B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D706D">
        <w:rPr>
          <w:rFonts w:ascii="Times New Roman" w:hAnsi="Times New Roman" w:cs="Times New Roman"/>
          <w:sz w:val="28"/>
          <w:szCs w:val="28"/>
          <w:lang w:val="uk-UA"/>
        </w:rPr>
        <w:t>країнах англо-саксонської правової сім’ї</w:t>
      </w:r>
      <w:r>
        <w:rPr>
          <w:rFonts w:ascii="Times New Roman" w:hAnsi="Times New Roman" w:cs="Times New Roman"/>
          <w:sz w:val="28"/>
          <w:szCs w:val="28"/>
          <w:lang w:val="uk-UA"/>
        </w:rPr>
        <w:t>…………………………………..54</w:t>
      </w:r>
    </w:p>
    <w:p w:rsidR="00D219B2" w:rsidRPr="000D706D" w:rsidRDefault="00D219B2" w:rsidP="00D219B2">
      <w:pPr>
        <w:tabs>
          <w:tab w:val="left" w:pos="1308"/>
        </w:tabs>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 до Р</w:t>
      </w:r>
      <w:r w:rsidRPr="000D706D">
        <w:rPr>
          <w:rFonts w:ascii="Times New Roman" w:hAnsi="Times New Roman" w:cs="Times New Roman"/>
          <w:b/>
          <w:bCs/>
          <w:sz w:val="28"/>
          <w:szCs w:val="28"/>
          <w:lang w:val="uk-UA"/>
        </w:rPr>
        <w:t>озділу 3 ..........................................</w:t>
      </w:r>
      <w:r>
        <w:rPr>
          <w:rFonts w:ascii="Times New Roman" w:hAnsi="Times New Roman" w:cs="Times New Roman"/>
          <w:b/>
          <w:bCs/>
          <w:sz w:val="28"/>
          <w:szCs w:val="28"/>
          <w:lang w:val="uk-UA"/>
        </w:rPr>
        <w:t>..............................................60</w:t>
      </w:r>
    </w:p>
    <w:p w:rsidR="00D219B2" w:rsidRDefault="00D219B2" w:rsidP="00D219B2">
      <w:pPr>
        <w:spacing w:after="0" w:line="360" w:lineRule="auto"/>
        <w:jc w:val="both"/>
        <w:rPr>
          <w:rFonts w:ascii="Times New Roman" w:hAnsi="Times New Roman" w:cs="Times New Roman"/>
          <w:b/>
          <w:bCs/>
          <w:sz w:val="28"/>
          <w:szCs w:val="28"/>
          <w:lang w:val="uk-UA"/>
        </w:rPr>
      </w:pPr>
    </w:p>
    <w:p w:rsidR="00D219B2" w:rsidRPr="000D706D" w:rsidRDefault="00D219B2" w:rsidP="00D219B2">
      <w:pPr>
        <w:spacing w:after="0" w:line="360" w:lineRule="auto"/>
        <w:jc w:val="both"/>
        <w:rPr>
          <w:rFonts w:ascii="Times New Roman" w:hAnsi="Times New Roman" w:cs="Times New Roman"/>
          <w:b/>
          <w:bCs/>
          <w:sz w:val="28"/>
          <w:szCs w:val="28"/>
          <w:lang w:val="uk-UA"/>
        </w:rPr>
      </w:pPr>
      <w:r w:rsidRPr="000D706D">
        <w:rPr>
          <w:rFonts w:ascii="Times New Roman" w:hAnsi="Times New Roman" w:cs="Times New Roman"/>
          <w:b/>
          <w:bCs/>
          <w:sz w:val="28"/>
          <w:szCs w:val="28"/>
          <w:lang w:val="uk-UA"/>
        </w:rPr>
        <w:t>ВИСНОВКИ ...................................................................................</w:t>
      </w:r>
      <w:r>
        <w:rPr>
          <w:rFonts w:ascii="Times New Roman" w:hAnsi="Times New Roman" w:cs="Times New Roman"/>
          <w:b/>
          <w:bCs/>
          <w:sz w:val="28"/>
          <w:szCs w:val="28"/>
          <w:lang w:val="uk-UA"/>
        </w:rPr>
        <w:t>..........</w:t>
      </w:r>
      <w:r w:rsidRPr="000D706D">
        <w:rPr>
          <w:rFonts w:ascii="Times New Roman" w:hAnsi="Times New Roman" w:cs="Times New Roman"/>
          <w:b/>
          <w:bCs/>
          <w:sz w:val="28"/>
          <w:szCs w:val="28"/>
          <w:lang w:val="uk-UA"/>
        </w:rPr>
        <w:t>............</w:t>
      </w:r>
      <w:r>
        <w:rPr>
          <w:rFonts w:ascii="Times New Roman" w:hAnsi="Times New Roman" w:cs="Times New Roman"/>
          <w:b/>
          <w:bCs/>
          <w:sz w:val="28"/>
          <w:szCs w:val="28"/>
          <w:lang w:val="uk-UA"/>
        </w:rPr>
        <w:t>63</w:t>
      </w:r>
    </w:p>
    <w:p w:rsidR="00D219B2" w:rsidRDefault="00D219B2" w:rsidP="00D219B2">
      <w:pPr>
        <w:spacing w:after="0" w:line="360" w:lineRule="auto"/>
        <w:jc w:val="both"/>
        <w:rPr>
          <w:rFonts w:ascii="Times New Roman" w:hAnsi="Times New Roman" w:cs="Times New Roman"/>
          <w:b/>
          <w:bCs/>
          <w:sz w:val="28"/>
          <w:szCs w:val="28"/>
          <w:lang w:val="uk-UA"/>
        </w:rPr>
      </w:pPr>
    </w:p>
    <w:p w:rsidR="00D219B2" w:rsidRPr="000D706D" w:rsidRDefault="00D219B2" w:rsidP="00D219B2">
      <w:pPr>
        <w:spacing w:after="0" w:line="360" w:lineRule="auto"/>
        <w:jc w:val="both"/>
        <w:rPr>
          <w:rFonts w:ascii="Times New Roman" w:hAnsi="Times New Roman" w:cs="Times New Roman"/>
          <w:b/>
          <w:bCs/>
          <w:sz w:val="28"/>
          <w:szCs w:val="28"/>
          <w:lang w:val="uk-UA"/>
        </w:rPr>
      </w:pPr>
      <w:r w:rsidRPr="000D706D">
        <w:rPr>
          <w:rFonts w:ascii="Times New Roman" w:hAnsi="Times New Roman" w:cs="Times New Roman"/>
          <w:b/>
          <w:bCs/>
          <w:sz w:val="28"/>
          <w:szCs w:val="28"/>
          <w:lang w:val="uk-UA"/>
        </w:rPr>
        <w:t>СПИСОК ВИКОРИСТАНИХ ДЖЕРЕЛ ...................................</w:t>
      </w:r>
      <w:r>
        <w:rPr>
          <w:rFonts w:ascii="Times New Roman" w:hAnsi="Times New Roman" w:cs="Times New Roman"/>
          <w:b/>
          <w:bCs/>
          <w:sz w:val="28"/>
          <w:szCs w:val="28"/>
          <w:lang w:val="uk-UA"/>
        </w:rPr>
        <w:t>..........</w:t>
      </w:r>
      <w:r w:rsidRPr="000D706D">
        <w:rPr>
          <w:rFonts w:ascii="Times New Roman" w:hAnsi="Times New Roman" w:cs="Times New Roman"/>
          <w:b/>
          <w:bCs/>
          <w:sz w:val="28"/>
          <w:szCs w:val="28"/>
          <w:lang w:val="uk-UA"/>
        </w:rPr>
        <w:t>...........</w:t>
      </w:r>
      <w:r>
        <w:rPr>
          <w:rFonts w:ascii="Times New Roman" w:hAnsi="Times New Roman" w:cs="Times New Roman"/>
          <w:b/>
          <w:bCs/>
          <w:sz w:val="28"/>
          <w:szCs w:val="28"/>
          <w:lang w:val="uk-UA"/>
        </w:rPr>
        <w:t>68</w:t>
      </w:r>
    </w:p>
    <w:p w:rsidR="00D219B2" w:rsidRPr="000D706D" w:rsidRDefault="00D219B2" w:rsidP="00D219B2">
      <w:pPr>
        <w:spacing w:after="0" w:line="360" w:lineRule="auto"/>
        <w:jc w:val="center"/>
        <w:rPr>
          <w:rFonts w:ascii="Times New Roman" w:hAnsi="Times New Roman" w:cs="Times New Roman"/>
          <w:b/>
          <w:bCs/>
          <w:sz w:val="28"/>
          <w:szCs w:val="28"/>
          <w:lang w:val="uk-UA"/>
        </w:rPr>
      </w:pPr>
      <w:r w:rsidRPr="000D706D">
        <w:rPr>
          <w:rFonts w:ascii="Times New Roman" w:hAnsi="Times New Roman" w:cs="Times New Roman"/>
          <w:b/>
          <w:bCs/>
          <w:sz w:val="28"/>
          <w:szCs w:val="28"/>
          <w:lang w:val="uk-UA"/>
        </w:rPr>
        <w:br w:type="page"/>
      </w:r>
      <w:r w:rsidRPr="000D706D">
        <w:rPr>
          <w:rFonts w:ascii="Times New Roman" w:hAnsi="Times New Roman" w:cs="Times New Roman"/>
          <w:b/>
          <w:bCs/>
          <w:sz w:val="28"/>
          <w:szCs w:val="28"/>
          <w:lang w:val="uk-UA"/>
        </w:rPr>
        <w:lastRenderedPageBreak/>
        <w:t>ВСТУП</w:t>
      </w:r>
    </w:p>
    <w:p w:rsidR="00D219B2" w:rsidRPr="000D706D" w:rsidRDefault="00D219B2" w:rsidP="00D219B2">
      <w:pPr>
        <w:spacing w:after="0" w:line="360" w:lineRule="auto"/>
        <w:ind w:firstLine="709"/>
        <w:jc w:val="center"/>
        <w:rPr>
          <w:rFonts w:ascii="Times New Roman" w:hAnsi="Times New Roman" w:cs="Times New Roman"/>
          <w:sz w:val="28"/>
          <w:szCs w:val="28"/>
          <w:lang w:val="uk-UA"/>
        </w:rPr>
      </w:pPr>
    </w:p>
    <w:p w:rsidR="00D219B2" w:rsidRPr="000D706D" w:rsidRDefault="00D219B2" w:rsidP="00D219B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b/>
          <w:bCs/>
          <w:sz w:val="28"/>
          <w:szCs w:val="28"/>
          <w:lang w:val="uk-UA"/>
        </w:rPr>
        <w:t>Актуальність теми дипломного дослідження.</w:t>
      </w:r>
      <w:r>
        <w:rPr>
          <w:rFonts w:ascii="Times New Roman" w:hAnsi="Times New Roman" w:cs="Times New Roman"/>
          <w:sz w:val="28"/>
          <w:szCs w:val="28"/>
          <w:lang w:val="uk-UA"/>
        </w:rPr>
        <w:t xml:space="preserve"> В Конституції України </w:t>
      </w:r>
      <w:r w:rsidRPr="009E32DE">
        <w:rPr>
          <w:rFonts w:ascii="Times New Roman" w:hAnsi="Times New Roman" w:cs="Times New Roman"/>
          <w:sz w:val="28"/>
          <w:szCs w:val="28"/>
          <w:lang w:val="uk-UA"/>
        </w:rPr>
        <w:t>[</w:t>
      </w:r>
      <w:r w:rsidRPr="009E32DE">
        <w:rPr>
          <w:rFonts w:ascii="Times New Roman" w:hAnsi="Times New Roman" w:cs="Times New Roman"/>
          <w:sz w:val="28"/>
          <w:szCs w:val="28"/>
        </w:rPr>
        <w:t>1]</w:t>
      </w:r>
      <w:r>
        <w:rPr>
          <w:rFonts w:ascii="Times New Roman" w:hAnsi="Times New Roman" w:cs="Times New Roman"/>
          <w:sz w:val="28"/>
          <w:szCs w:val="28"/>
          <w:lang w:val="uk-UA"/>
        </w:rPr>
        <w:t xml:space="preserve"> </w:t>
      </w:r>
      <w:r w:rsidRPr="000D706D">
        <w:rPr>
          <w:rFonts w:ascii="Times New Roman" w:hAnsi="Times New Roman" w:cs="Times New Roman"/>
          <w:sz w:val="28"/>
          <w:szCs w:val="28"/>
          <w:lang w:val="uk-UA"/>
        </w:rPr>
        <w:t>(далі – Конституція України) закріплено, що Україна є соціальною та правовою державою, а головним завданням правової держави є забезпечення всіх прав та свобод громадянина (ст. 1). Стаття 3 Основного Закону нашої країни проголошує, що людина, її життя і здоров’я, честь і гідність, недоторканність і безпека визнаються в Україні найвищою соціальною цінністю і саме вони визначають зміст і спрямованість діяльності держави. Для виконання цих завдань Українська держава повинна встановлювати ефективний правовий механізм.</w:t>
      </w:r>
    </w:p>
    <w:p w:rsidR="00D219B2" w:rsidRPr="000D706D" w:rsidRDefault="00D219B2" w:rsidP="00D219B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xml:space="preserve">Означений в положеннях Основного Закону ефективний правовий механізм стосується, зокрема, питань притягнення особи до кримінальної відповідальності. Часто виникають випадки, коли особа при вчиненні кримінально протиправного діяння допускається помилок при оцінці своїх діянь, а також при притягненні такої особи до відповідальності чи звільненні від такої, при застосування додаткових заходів суб’єкти кваліфікації можуть вчинити помилку, що може мати як негативні так і позитивні наслідки для особи. </w:t>
      </w:r>
    </w:p>
    <w:p w:rsidR="00D219B2" w:rsidRPr="000D706D" w:rsidRDefault="00D219B2" w:rsidP="00D219B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Це може бути викликано різними об’єктивними і суб’єктивними обставинами, при яких вчиняється діяння, і по-різному впливати на вирішення питання про вину особи та її кримінальну відповідальність. У цих випадках і виникає питання про здійснення кримінально-правової кваліфікації при наявності помилки.</w:t>
      </w:r>
    </w:p>
    <w:p w:rsidR="00D219B2" w:rsidRPr="00F70889" w:rsidRDefault="00D219B2" w:rsidP="00D219B2">
      <w:pPr>
        <w:spacing w:after="0" w:line="360" w:lineRule="auto"/>
        <w:ind w:firstLine="709"/>
        <w:jc w:val="both"/>
        <w:rPr>
          <w:rFonts w:ascii="Times New Roman" w:hAnsi="Times New Roman" w:cs="Times New Roman"/>
          <w:sz w:val="28"/>
          <w:szCs w:val="28"/>
          <w:shd w:val="clear" w:color="auto" w:fill="FFFFFF"/>
          <w:lang w:val="uk-UA"/>
        </w:rPr>
      </w:pPr>
      <w:r w:rsidRPr="001B4033">
        <w:rPr>
          <w:rFonts w:ascii="Times New Roman" w:hAnsi="Times New Roman" w:cs="Times New Roman"/>
          <w:color w:val="000000"/>
          <w:sz w:val="28"/>
          <w:szCs w:val="28"/>
          <w:shd w:val="clear" w:color="auto" w:fill="FFFFFF"/>
          <w:lang w:val="uk-UA"/>
        </w:rPr>
        <w:t>Кримінальна кваліфікація є важливим етапом при здійсненні розслідування кримінального провадження, зокрема, для встановлення події кримінального правопорушення та відкриття провадження (здійснення первинної кваліфікації), а також на етапі формування обвинувального акту та направлення його до суду (здійснення остаточної кваліфікації).</w:t>
      </w:r>
      <w:r w:rsidRPr="004E4956">
        <w:rPr>
          <w:rFonts w:ascii="Times New Roman" w:hAnsi="Times New Roman" w:cs="Times New Roman"/>
          <w:color w:val="000000"/>
          <w:sz w:val="28"/>
          <w:szCs w:val="28"/>
          <w:shd w:val="clear" w:color="auto" w:fill="FFFFFF"/>
          <w:lang w:val="uk-UA"/>
        </w:rPr>
        <w:t xml:space="preserve"> </w:t>
      </w:r>
      <w:r w:rsidRPr="00F70889">
        <w:rPr>
          <w:rFonts w:ascii="Times New Roman" w:hAnsi="Times New Roman" w:cs="Times New Roman"/>
          <w:sz w:val="28"/>
          <w:szCs w:val="28"/>
          <w:shd w:val="clear" w:color="auto" w:fill="FFFFFF"/>
          <w:lang w:val="uk-UA"/>
        </w:rPr>
        <w:t xml:space="preserve">Варто зазначити, кваліфікація кримінальних правопорушень є визначальним етапом </w:t>
      </w:r>
      <w:r w:rsidRPr="00F70889">
        <w:rPr>
          <w:rFonts w:ascii="Times New Roman" w:hAnsi="Times New Roman" w:cs="Times New Roman"/>
          <w:sz w:val="28"/>
          <w:szCs w:val="28"/>
          <w:shd w:val="clear" w:color="auto" w:fill="FFFFFF"/>
          <w:lang w:val="uk-UA"/>
        </w:rPr>
        <w:lastRenderedPageBreak/>
        <w:t>при здійсненні розслідування кримінального правопорушення зокрема, для встановлення події кримінального правопорушення та відкриття провадження (здійснення первинної кваліфікації), а також на етапі формування обвинувального акту та направлення його до суду (здійснення остаточної кваліфікації). При цьому така діяльність здійснюється не тільки в межах окремих, зазначених етапів досудового розслідування, вона також полягає в безперервній розумовій діяльності суб’єкта, уповноваженого на здійснення досудового розслідування, протягом всього процесу розслідування.</w:t>
      </w:r>
    </w:p>
    <w:p w:rsidR="00D219B2" w:rsidRPr="000D706D" w:rsidRDefault="00D219B2" w:rsidP="00D219B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Актуальність роботи</w:t>
      </w:r>
      <w:r w:rsidRPr="009E32DE">
        <w:rPr>
          <w:rFonts w:ascii="Times New Roman" w:hAnsi="Times New Roman" w:cs="Times New Roman"/>
          <w:sz w:val="28"/>
          <w:szCs w:val="28"/>
          <w:lang w:val="uk-UA"/>
        </w:rPr>
        <w:t xml:space="preserve"> також</w:t>
      </w:r>
      <w:r w:rsidRPr="000D706D">
        <w:rPr>
          <w:rFonts w:ascii="Times New Roman" w:hAnsi="Times New Roman" w:cs="Times New Roman"/>
          <w:sz w:val="28"/>
          <w:szCs w:val="28"/>
          <w:lang w:val="uk-UA"/>
        </w:rPr>
        <w:t xml:space="preserve"> зумовлена поширеністю помилок щодо оцінки кримінальної протиправності діянь особами, які їх вчиняють, а також впливом кваліфікаційних помилок на кримінально-правову оцінку такого діяння, що зум</w:t>
      </w:r>
      <w:r>
        <w:rPr>
          <w:rFonts w:ascii="Times New Roman" w:hAnsi="Times New Roman" w:cs="Times New Roman"/>
          <w:sz w:val="28"/>
          <w:szCs w:val="28"/>
          <w:lang w:val="uk-UA"/>
        </w:rPr>
        <w:t>ов</w:t>
      </w:r>
      <w:r w:rsidRPr="000D706D">
        <w:rPr>
          <w:rFonts w:ascii="Times New Roman" w:hAnsi="Times New Roman" w:cs="Times New Roman"/>
          <w:sz w:val="28"/>
          <w:szCs w:val="28"/>
          <w:lang w:val="uk-UA"/>
        </w:rPr>
        <w:t xml:space="preserve">лено, зокрема, низьким рівнем правової освіти серед населення. </w:t>
      </w:r>
    </w:p>
    <w:p w:rsidR="00D219B2" w:rsidRPr="000D706D" w:rsidRDefault="00D219B2" w:rsidP="00D219B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Теоретичні та практичні аспекти даного питання досліджували вітчизняні наковці серед яких Ю. В. Баулін, П. С. Берзін, А. І. Бойко, С. О. Загороюднюк, М. Й. Коржанський, В. В. Кузнецоі, П. С. Матишеський, В. О. Навроцький, М. І. Панов, А. В. Савченко, В. В. Сташис, О. В. Ус, Н. М. Ярмиш та інші. Проте вивчення цього питання потребує більш детального та комплексного вивчення.</w:t>
      </w:r>
    </w:p>
    <w:p w:rsidR="00D219B2" w:rsidRPr="000D706D" w:rsidRDefault="00D219B2" w:rsidP="00D219B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b/>
          <w:bCs/>
          <w:sz w:val="28"/>
          <w:szCs w:val="28"/>
          <w:lang w:val="uk-UA"/>
        </w:rPr>
        <w:t>Мета і за</w:t>
      </w:r>
      <w:r>
        <w:rPr>
          <w:rFonts w:ascii="Times New Roman" w:hAnsi="Times New Roman" w:cs="Times New Roman"/>
          <w:b/>
          <w:bCs/>
          <w:sz w:val="28"/>
          <w:szCs w:val="28"/>
          <w:lang w:val="uk-UA"/>
        </w:rPr>
        <w:t>дачі дослідження</w:t>
      </w:r>
      <w:r w:rsidRPr="000D706D">
        <w:rPr>
          <w:rFonts w:ascii="Times New Roman" w:hAnsi="Times New Roman" w:cs="Times New Roman"/>
          <w:b/>
          <w:bCs/>
          <w:sz w:val="28"/>
          <w:szCs w:val="28"/>
          <w:lang w:val="uk-UA"/>
        </w:rPr>
        <w:t>.</w:t>
      </w:r>
      <w:r w:rsidRPr="000D706D">
        <w:rPr>
          <w:rFonts w:ascii="Times New Roman" w:hAnsi="Times New Roman" w:cs="Times New Roman"/>
          <w:sz w:val="28"/>
          <w:szCs w:val="28"/>
          <w:lang w:val="uk-UA"/>
        </w:rPr>
        <w:t xml:space="preserve"> Метою дипломно</w:t>
      </w:r>
      <w:r>
        <w:rPr>
          <w:rFonts w:ascii="Times New Roman" w:hAnsi="Times New Roman" w:cs="Times New Roman"/>
          <w:sz w:val="28"/>
          <w:szCs w:val="28"/>
          <w:lang w:val="uk-UA"/>
        </w:rPr>
        <w:t>го дослідження</w:t>
      </w:r>
      <w:r w:rsidRPr="000D706D">
        <w:rPr>
          <w:rFonts w:ascii="Times New Roman" w:hAnsi="Times New Roman" w:cs="Times New Roman"/>
          <w:sz w:val="28"/>
          <w:szCs w:val="28"/>
          <w:lang w:val="uk-UA"/>
        </w:rPr>
        <w:t xml:space="preserve"> є дослідження такого кримінально-правового явища як помилка, її види та  значення для кримінально-правововї кваліфікації.</w:t>
      </w:r>
    </w:p>
    <w:p w:rsidR="00D219B2" w:rsidRPr="000D706D" w:rsidRDefault="00D219B2" w:rsidP="00D219B2">
      <w:pPr>
        <w:spacing w:after="0" w:line="360" w:lineRule="auto"/>
        <w:ind w:firstLine="708"/>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xml:space="preserve">Вказана мета зумовила постановку і необхідність вирішення наступних завдань:   </w:t>
      </w:r>
    </w:p>
    <w:p w:rsidR="00D219B2" w:rsidRPr="000D706D" w:rsidRDefault="00D219B2" w:rsidP="00D219B2">
      <w:pPr>
        <w:pStyle w:val="a3"/>
        <w:spacing w:after="0" w:line="360" w:lineRule="auto"/>
        <w:ind w:left="0" w:firstLine="708"/>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визначити поняття правової помилки та її основних специфічних ознак та видів;</w:t>
      </w:r>
    </w:p>
    <w:p w:rsidR="00D219B2" w:rsidRPr="000D706D" w:rsidRDefault="00D219B2" w:rsidP="00D219B2">
      <w:pPr>
        <w:pStyle w:val="a3"/>
        <w:spacing w:after="0" w:line="360" w:lineRule="auto"/>
        <w:ind w:left="0" w:firstLine="708"/>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дослідити сутність помилок у національному кримінальному праві, виокремити їх види;</w:t>
      </w:r>
    </w:p>
    <w:p w:rsidR="00D219B2" w:rsidRPr="000D706D" w:rsidRDefault="00D219B2" w:rsidP="00D219B2">
      <w:pPr>
        <w:pStyle w:val="a3"/>
        <w:spacing w:after="0" w:line="360" w:lineRule="auto"/>
        <w:ind w:left="0" w:firstLine="708"/>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визначити вплив помилки на кваліфікацію кримінально-протиправної поведінки особи;</w:t>
      </w:r>
    </w:p>
    <w:p w:rsidR="00D219B2" w:rsidRPr="000D706D" w:rsidRDefault="00D219B2" w:rsidP="00D219B2">
      <w:pPr>
        <w:pStyle w:val="a3"/>
        <w:spacing w:after="0" w:line="360" w:lineRule="auto"/>
        <w:ind w:left="0" w:firstLine="708"/>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lastRenderedPageBreak/>
        <w:t>– розглянути засоби уникнення кваліфікаційних помилок, звернувши особливу увагу на судову практику;</w:t>
      </w:r>
    </w:p>
    <w:p w:rsidR="00D219B2" w:rsidRPr="000D706D" w:rsidRDefault="00D219B2" w:rsidP="00D219B2">
      <w:pPr>
        <w:pStyle w:val="a3"/>
        <w:spacing w:after="0" w:line="360" w:lineRule="auto"/>
        <w:ind w:left="0" w:firstLine="708"/>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дослідити інститут помилки в країнах романо-германської правової сім’ї;</w:t>
      </w:r>
    </w:p>
    <w:p w:rsidR="00D219B2" w:rsidRPr="000D706D" w:rsidRDefault="00D219B2" w:rsidP="00D219B2">
      <w:pPr>
        <w:pStyle w:val="a3"/>
        <w:spacing w:after="0" w:line="360" w:lineRule="auto"/>
        <w:ind w:left="0" w:firstLine="708"/>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дослідити інститут помилки в країнах англо-сансонської правової сім’ї.</w:t>
      </w:r>
    </w:p>
    <w:p w:rsidR="00D219B2" w:rsidRPr="000D706D" w:rsidRDefault="00D219B2" w:rsidP="00D219B2">
      <w:pPr>
        <w:spacing w:after="0" w:line="360" w:lineRule="auto"/>
        <w:ind w:firstLine="709"/>
        <w:jc w:val="both"/>
        <w:rPr>
          <w:rFonts w:ascii="Times New Roman" w:hAnsi="Times New Roman" w:cs="Times New Roman"/>
          <w:sz w:val="28"/>
          <w:szCs w:val="28"/>
          <w:lang w:val="uk-UA"/>
        </w:rPr>
      </w:pPr>
      <w:r w:rsidRPr="009E32DE">
        <w:rPr>
          <w:rFonts w:ascii="Times New Roman" w:hAnsi="Times New Roman" w:cs="Times New Roman"/>
          <w:b/>
          <w:bCs/>
          <w:i/>
          <w:iCs/>
          <w:sz w:val="28"/>
          <w:szCs w:val="28"/>
          <w:lang w:val="uk-UA"/>
        </w:rPr>
        <w:t>Об’єктом дипломного дослідження</w:t>
      </w:r>
      <w:r w:rsidRPr="000D706D">
        <w:rPr>
          <w:rFonts w:ascii="Times New Roman" w:hAnsi="Times New Roman" w:cs="Times New Roman"/>
          <w:sz w:val="28"/>
          <w:szCs w:val="28"/>
          <w:lang w:val="uk-UA"/>
        </w:rPr>
        <w:t xml:space="preserve"> є суспільні відносини, що виникають при здійсненні кримінально-правової кваліфікації діянь особи, що мають ознаки кримінального правопорушення.</w:t>
      </w:r>
    </w:p>
    <w:p w:rsidR="00D219B2" w:rsidRPr="000D706D" w:rsidRDefault="00D219B2" w:rsidP="00D219B2">
      <w:pPr>
        <w:spacing w:after="0" w:line="360" w:lineRule="auto"/>
        <w:ind w:firstLine="709"/>
        <w:jc w:val="both"/>
        <w:rPr>
          <w:rFonts w:ascii="Times New Roman" w:hAnsi="Times New Roman" w:cs="Times New Roman"/>
          <w:sz w:val="28"/>
          <w:szCs w:val="28"/>
          <w:lang w:val="uk-UA"/>
        </w:rPr>
      </w:pPr>
      <w:r w:rsidRPr="009E32DE">
        <w:rPr>
          <w:rFonts w:ascii="Times New Roman" w:hAnsi="Times New Roman" w:cs="Times New Roman"/>
          <w:b/>
          <w:bCs/>
          <w:i/>
          <w:iCs/>
          <w:sz w:val="28"/>
          <w:szCs w:val="28"/>
          <w:lang w:val="uk-UA"/>
        </w:rPr>
        <w:t>Предметом дипломного дослідження</w:t>
      </w:r>
      <w:r w:rsidRPr="000D706D">
        <w:rPr>
          <w:rFonts w:ascii="Times New Roman" w:hAnsi="Times New Roman" w:cs="Times New Roman"/>
          <w:sz w:val="28"/>
          <w:szCs w:val="28"/>
          <w:lang w:val="uk-UA"/>
        </w:rPr>
        <w:t xml:space="preserve"> є кримінально-правова кваліфікація за наявності помилки. </w:t>
      </w:r>
    </w:p>
    <w:p w:rsidR="00D219B2" w:rsidRPr="000D706D" w:rsidRDefault="00D219B2" w:rsidP="00D219B2">
      <w:pPr>
        <w:pStyle w:val="a4"/>
        <w:spacing w:before="0" w:beforeAutospacing="0" w:after="0" w:afterAutospacing="0" w:line="360" w:lineRule="auto"/>
        <w:ind w:firstLine="709"/>
        <w:jc w:val="both"/>
        <w:rPr>
          <w:sz w:val="28"/>
          <w:szCs w:val="28"/>
          <w:lang w:val="uk-UA"/>
        </w:rPr>
      </w:pPr>
      <w:r w:rsidRPr="009E32DE">
        <w:rPr>
          <w:b/>
          <w:bCs/>
          <w:i/>
          <w:iCs/>
          <w:sz w:val="28"/>
          <w:szCs w:val="28"/>
          <w:lang w:val="uk-UA"/>
        </w:rPr>
        <w:t>Методи дипломного дослідження</w:t>
      </w:r>
      <w:r w:rsidRPr="000D706D">
        <w:rPr>
          <w:b/>
          <w:bCs/>
          <w:sz w:val="28"/>
          <w:szCs w:val="28"/>
          <w:lang w:val="uk-UA"/>
        </w:rPr>
        <w:t xml:space="preserve">. </w:t>
      </w:r>
      <w:r w:rsidRPr="000D706D">
        <w:rPr>
          <w:sz w:val="28"/>
          <w:szCs w:val="28"/>
          <w:lang w:val="uk-UA"/>
        </w:rPr>
        <w:t>Дипломне дocлiдження прoвoдилocя iз застосуванням зaгaльнoнaукoвих тa cпецiaльнo-нaукoвих метoдiв, якi cтaнoвлять метoдoлoгiчну ocнoву нaукoвoгo пoшуку.</w:t>
      </w:r>
    </w:p>
    <w:p w:rsidR="00D219B2" w:rsidRPr="000D706D" w:rsidRDefault="00D219B2" w:rsidP="00D219B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В дипломній роботі застосовувалися методи теоретичного аналізу і синтезу, а також їх поєднання. Низка питань потребувала застосування методу системного аналізу, особливо це стосується дослідження поняття «правова помилка» та окремо помилок у кримінальному праві України (Розділ 1, підрозділи 1.1, 1.2).</w:t>
      </w:r>
    </w:p>
    <w:p w:rsidR="00D219B2" w:rsidRPr="000D706D" w:rsidRDefault="00D219B2" w:rsidP="00D219B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Застосування порівняльно-правового (компаративного) методу  у поєднанні з методом аналізу застосовувалося для дослідження питань, пов’язаних із кваліфікаційними помилками у кримінальному праві країн романо-германської та англо-саксонської правових сімей (Розділ 3, підрозділи 3.1, 3.2). Застосування формально-юридичного методу у поєднанні з методом аналізу дозволило дослідити вплив помилки на кримінально-правову кваліфікацію ді</w:t>
      </w:r>
      <w:r>
        <w:rPr>
          <w:rFonts w:ascii="Times New Roman" w:hAnsi="Times New Roman" w:cs="Times New Roman"/>
          <w:sz w:val="28"/>
          <w:szCs w:val="28"/>
          <w:lang w:val="uk-UA"/>
        </w:rPr>
        <w:t>я</w:t>
      </w:r>
      <w:r w:rsidRPr="000D706D">
        <w:rPr>
          <w:rFonts w:ascii="Times New Roman" w:hAnsi="Times New Roman" w:cs="Times New Roman"/>
          <w:sz w:val="28"/>
          <w:szCs w:val="28"/>
          <w:lang w:val="uk-UA"/>
        </w:rPr>
        <w:t>ння особи (Розділ 2, підрозділ 2.1). Метод аналізу застосовувався при дослідженні значення судової практики для уникнення кваліфікаційних помилок (Розділ 2, підрозділ 2.2).</w:t>
      </w:r>
    </w:p>
    <w:p w:rsidR="00D219B2" w:rsidRPr="000D706D" w:rsidRDefault="00D219B2" w:rsidP="00D219B2">
      <w:pPr>
        <w:spacing w:after="0" w:line="360" w:lineRule="auto"/>
        <w:jc w:val="both"/>
        <w:rPr>
          <w:rFonts w:ascii="Times New Roman" w:hAnsi="Times New Roman" w:cs="Times New Roman"/>
          <w:color w:val="000000"/>
          <w:sz w:val="28"/>
          <w:szCs w:val="28"/>
          <w:lang w:val="uk-UA"/>
        </w:rPr>
      </w:pPr>
      <w:r w:rsidRPr="000D706D">
        <w:rPr>
          <w:rFonts w:ascii="Times New Roman" w:hAnsi="Times New Roman" w:cs="Times New Roman"/>
          <w:b/>
          <w:bCs/>
          <w:sz w:val="28"/>
          <w:szCs w:val="28"/>
          <w:lang w:val="uk-UA"/>
        </w:rPr>
        <w:t xml:space="preserve">     </w:t>
      </w:r>
      <w:r w:rsidRPr="000D706D">
        <w:rPr>
          <w:rFonts w:ascii="Times New Roman" w:hAnsi="Times New Roman" w:cs="Times New Roman"/>
          <w:b/>
          <w:bCs/>
          <w:sz w:val="28"/>
          <w:szCs w:val="28"/>
          <w:lang w:val="uk-UA"/>
        </w:rPr>
        <w:tab/>
        <w:t>Апробація результатів дипломного дослідження</w:t>
      </w:r>
      <w:r w:rsidRPr="000D706D">
        <w:rPr>
          <w:rFonts w:ascii="Times New Roman" w:hAnsi="Times New Roman" w:cs="Times New Roman"/>
          <w:sz w:val="28"/>
          <w:szCs w:val="28"/>
          <w:lang w:val="uk-UA"/>
        </w:rPr>
        <w:t>. Окремі р</w:t>
      </w:r>
      <w:r w:rsidRPr="000D706D">
        <w:rPr>
          <w:rFonts w:ascii="Times New Roman" w:hAnsi="Times New Roman" w:cs="Times New Roman"/>
          <w:color w:val="000000"/>
          <w:sz w:val="28"/>
          <w:szCs w:val="28"/>
          <w:lang w:val="uk-UA"/>
        </w:rPr>
        <w:t xml:space="preserve">езультати </w:t>
      </w:r>
      <w:r>
        <w:rPr>
          <w:rFonts w:ascii="Times New Roman" w:hAnsi="Times New Roman" w:cs="Times New Roman"/>
          <w:color w:val="000000"/>
          <w:sz w:val="28"/>
          <w:szCs w:val="28"/>
          <w:lang w:val="uk-UA"/>
        </w:rPr>
        <w:t xml:space="preserve">дипломного </w:t>
      </w:r>
      <w:r w:rsidRPr="000D706D">
        <w:rPr>
          <w:rFonts w:ascii="Times New Roman" w:hAnsi="Times New Roman" w:cs="Times New Roman"/>
          <w:color w:val="000000"/>
          <w:sz w:val="28"/>
          <w:szCs w:val="28"/>
          <w:lang w:val="uk-UA"/>
        </w:rPr>
        <w:t xml:space="preserve">дослідження доповідалися на </w:t>
      </w:r>
      <w:r>
        <w:rPr>
          <w:rFonts w:ascii="Times New Roman" w:hAnsi="Times New Roman" w:cs="Times New Roman"/>
          <w:color w:val="000000"/>
          <w:sz w:val="28"/>
          <w:szCs w:val="28"/>
          <w:lang w:val="uk-UA"/>
        </w:rPr>
        <w:t xml:space="preserve">Міжнародній щорічній </w:t>
      </w:r>
      <w:r>
        <w:rPr>
          <w:rFonts w:ascii="Times New Roman" w:hAnsi="Times New Roman" w:cs="Times New Roman"/>
          <w:color w:val="000000"/>
          <w:sz w:val="28"/>
          <w:szCs w:val="28"/>
          <w:lang w:val="uk-UA"/>
        </w:rPr>
        <w:lastRenderedPageBreak/>
        <w:t xml:space="preserve">дистанційній науковій </w:t>
      </w:r>
      <w:r w:rsidRPr="000D706D">
        <w:rPr>
          <w:rFonts w:ascii="Times New Roman" w:hAnsi="Times New Roman" w:cs="Times New Roman"/>
          <w:color w:val="000000"/>
          <w:sz w:val="28"/>
          <w:szCs w:val="28"/>
          <w:lang w:val="uk-UA"/>
        </w:rPr>
        <w:t>конференції</w:t>
      </w:r>
      <w:r>
        <w:rPr>
          <w:rFonts w:ascii="Times New Roman" w:hAnsi="Times New Roman" w:cs="Times New Roman"/>
          <w:color w:val="000000"/>
          <w:sz w:val="28"/>
          <w:szCs w:val="28"/>
          <w:lang w:val="uk-UA"/>
        </w:rPr>
        <w:t xml:space="preserve"> “Правовий вимір конституційної та кримінальної юрисдикції в Україні та світі”, що відбулася 28 жовтня 2022 року в м. Одеса</w:t>
      </w:r>
      <w:r w:rsidRPr="000D706D">
        <w:rPr>
          <w:rFonts w:ascii="Times New Roman" w:hAnsi="Times New Roman" w:cs="Times New Roman"/>
          <w:color w:val="000000"/>
          <w:sz w:val="28"/>
          <w:szCs w:val="28"/>
          <w:lang w:val="uk-UA"/>
        </w:rPr>
        <w:t>.</w:t>
      </w:r>
    </w:p>
    <w:p w:rsidR="00D219B2" w:rsidRDefault="00D219B2" w:rsidP="00D219B2">
      <w:pPr>
        <w:spacing w:after="0" w:line="360" w:lineRule="auto"/>
        <w:ind w:firstLine="708"/>
        <w:jc w:val="both"/>
        <w:rPr>
          <w:rFonts w:ascii="Times New Roman" w:hAnsi="Times New Roman" w:cs="Times New Roman"/>
          <w:sz w:val="28"/>
          <w:szCs w:val="28"/>
          <w:lang w:val="uk-UA"/>
        </w:rPr>
      </w:pPr>
      <w:r w:rsidRPr="000D706D">
        <w:rPr>
          <w:rFonts w:ascii="Times New Roman" w:hAnsi="Times New Roman" w:cs="Times New Roman"/>
          <w:b/>
          <w:bCs/>
          <w:sz w:val="28"/>
          <w:szCs w:val="28"/>
          <w:lang w:val="uk-UA"/>
        </w:rPr>
        <w:t>Науково-теоретичну основу дипломної роботи</w:t>
      </w:r>
      <w:r w:rsidRPr="000D706D">
        <w:rPr>
          <w:rFonts w:ascii="Times New Roman" w:hAnsi="Times New Roman" w:cs="Times New Roman"/>
          <w:sz w:val="28"/>
          <w:szCs w:val="28"/>
          <w:lang w:val="uk-UA"/>
        </w:rPr>
        <w:t xml:space="preserve"> склали дослідження вітчизняних і іноземних науковців, присвячені загальним проблемам теорії кримінального права, а також окремим аспектам кваліфікації кримінальних правопорушень за наявності помилки. </w:t>
      </w:r>
    </w:p>
    <w:p w:rsidR="00D219B2" w:rsidRPr="000D706D" w:rsidRDefault="00D219B2" w:rsidP="00D219B2">
      <w:pPr>
        <w:spacing w:after="0" w:line="360" w:lineRule="auto"/>
        <w:ind w:firstLine="708"/>
        <w:jc w:val="both"/>
        <w:rPr>
          <w:rFonts w:ascii="Times New Roman" w:hAnsi="Times New Roman" w:cs="Times New Roman"/>
          <w:sz w:val="28"/>
          <w:szCs w:val="28"/>
          <w:lang w:val="uk-UA"/>
        </w:rPr>
      </w:pPr>
      <w:r w:rsidRPr="000D706D">
        <w:rPr>
          <w:rFonts w:ascii="Times New Roman" w:hAnsi="Times New Roman" w:cs="Times New Roman"/>
          <w:b/>
          <w:bCs/>
          <w:sz w:val="28"/>
          <w:szCs w:val="28"/>
          <w:lang w:val="uk-UA"/>
        </w:rPr>
        <w:t>Нормативно-правовою базою дипломного дослідження</w:t>
      </w:r>
      <w:r w:rsidRPr="000D706D">
        <w:rPr>
          <w:rFonts w:ascii="Times New Roman" w:hAnsi="Times New Roman" w:cs="Times New Roman"/>
          <w:sz w:val="28"/>
          <w:szCs w:val="28"/>
          <w:lang w:val="uk-UA"/>
        </w:rPr>
        <w:t xml:space="preserve"> є Конституція України, Кримінальний кодекс України [2] (далі – КК України) інші Закони та підзаконні акти  України.</w:t>
      </w:r>
    </w:p>
    <w:p w:rsidR="00D219B2" w:rsidRPr="000D706D" w:rsidRDefault="00D219B2" w:rsidP="00D219B2">
      <w:pPr>
        <w:spacing w:after="0" w:line="360" w:lineRule="auto"/>
        <w:ind w:firstLine="708"/>
        <w:jc w:val="both"/>
        <w:rPr>
          <w:rFonts w:ascii="Times New Roman" w:hAnsi="Times New Roman" w:cs="Times New Roman"/>
          <w:sz w:val="28"/>
          <w:szCs w:val="28"/>
          <w:lang w:val="uk-UA"/>
        </w:rPr>
      </w:pPr>
      <w:r w:rsidRPr="000D706D">
        <w:rPr>
          <w:rFonts w:ascii="Times New Roman" w:hAnsi="Times New Roman" w:cs="Times New Roman"/>
          <w:b/>
          <w:bCs/>
          <w:sz w:val="28"/>
          <w:szCs w:val="28"/>
          <w:lang w:val="uk-UA"/>
        </w:rPr>
        <w:t>Емпіричну базу дипломного дослідження</w:t>
      </w:r>
      <w:r w:rsidRPr="000D706D">
        <w:rPr>
          <w:rFonts w:ascii="Times New Roman" w:hAnsi="Times New Roman" w:cs="Times New Roman"/>
          <w:sz w:val="28"/>
          <w:szCs w:val="28"/>
          <w:lang w:val="uk-UA"/>
        </w:rPr>
        <w:t xml:space="preserve"> становлять матеріали опублікованої судової практики вищих судових інстанцій України. </w:t>
      </w:r>
    </w:p>
    <w:p w:rsidR="00D219B2" w:rsidRPr="000D706D" w:rsidRDefault="00D219B2" w:rsidP="00D219B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b/>
          <w:bCs/>
          <w:sz w:val="28"/>
          <w:szCs w:val="28"/>
          <w:lang w:val="uk-UA"/>
        </w:rPr>
        <w:t>Практичне значення одержаних результатів</w:t>
      </w:r>
      <w:r w:rsidRPr="000D706D">
        <w:rPr>
          <w:rFonts w:ascii="Times New Roman" w:hAnsi="Times New Roman" w:cs="Times New Roman"/>
          <w:sz w:val="28"/>
          <w:szCs w:val="28"/>
          <w:lang w:val="uk-UA"/>
        </w:rPr>
        <w:t>. Викладені у магістерській роботі положення, висновки та пропозиції можуть бути використані: </w:t>
      </w:r>
    </w:p>
    <w:p w:rsidR="00D219B2" w:rsidRPr="000D706D" w:rsidRDefault="00D219B2" w:rsidP="00D219B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xml:space="preserve">а) у науково-дослідницькій сфері – як основа для подальшої теоретичної розробки питань, що стосуються інституту кримінально-правової кваліфікації; </w:t>
      </w:r>
    </w:p>
    <w:p w:rsidR="00D219B2" w:rsidRPr="000D706D" w:rsidRDefault="00D219B2" w:rsidP="00D219B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xml:space="preserve">б) у правотворчості – як основа для вдосконалення питань, що стосуються здійснення кримінально-правової кваліфікації за наявності помилки; </w:t>
      </w:r>
    </w:p>
    <w:p w:rsidR="00D219B2" w:rsidRPr="000D706D" w:rsidRDefault="00D219B2" w:rsidP="00D219B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в) у навчальному процесі – при викладанні, зокрема, теми щодо здійснення кримінально-правової кваліфікації за наявності помилки в курсі кримінального права України, а також порівняльного кримінального права, підготовці підручників, навчальних посібників і методичних вказівок, а також у науково-дослідницькій роботі студентів.</w:t>
      </w:r>
    </w:p>
    <w:p w:rsidR="00D219B2" w:rsidRPr="000D706D" w:rsidRDefault="00D219B2" w:rsidP="00D219B2">
      <w:pPr>
        <w:spacing w:after="0" w:line="360" w:lineRule="auto"/>
        <w:ind w:firstLine="567"/>
        <w:jc w:val="both"/>
        <w:rPr>
          <w:rFonts w:ascii="Times New Roman" w:hAnsi="Times New Roman" w:cs="Times New Roman"/>
          <w:sz w:val="28"/>
          <w:szCs w:val="28"/>
          <w:lang w:val="uk-UA"/>
        </w:rPr>
      </w:pPr>
      <w:r w:rsidRPr="000D706D">
        <w:rPr>
          <w:rFonts w:ascii="Times New Roman" w:hAnsi="Times New Roman" w:cs="Times New Roman"/>
          <w:b/>
          <w:bCs/>
          <w:sz w:val="28"/>
          <w:szCs w:val="28"/>
          <w:lang w:val="uk-UA"/>
        </w:rPr>
        <w:t xml:space="preserve">Структура дипломної роботи. </w:t>
      </w:r>
      <w:r w:rsidRPr="000D706D">
        <w:rPr>
          <w:rFonts w:ascii="Times New Roman" w:hAnsi="Times New Roman" w:cs="Times New Roman"/>
          <w:sz w:val="28"/>
          <w:szCs w:val="28"/>
          <w:lang w:val="uk-UA"/>
        </w:rPr>
        <w:t xml:space="preserve">Структура дипломної роботи обумовлена об’єктом, метою та завданнями дослідження. Вона складається з вступу, 3 розділів, які містять 6 підрозділів, висновків та списку використаних джерел. Загальний обсяг дипломного дослідження становить      </w:t>
      </w:r>
      <w:r>
        <w:rPr>
          <w:rFonts w:ascii="Times New Roman" w:hAnsi="Times New Roman" w:cs="Times New Roman"/>
          <w:sz w:val="28"/>
          <w:szCs w:val="28"/>
          <w:lang w:val="uk-UA"/>
        </w:rPr>
        <w:t>75</w:t>
      </w:r>
      <w:r w:rsidRPr="000D706D">
        <w:rPr>
          <w:rFonts w:ascii="Times New Roman" w:hAnsi="Times New Roman" w:cs="Times New Roman"/>
          <w:sz w:val="28"/>
          <w:szCs w:val="28"/>
          <w:lang w:val="uk-UA"/>
        </w:rPr>
        <w:t xml:space="preserve"> аркуш</w:t>
      </w:r>
      <w:r>
        <w:rPr>
          <w:rFonts w:ascii="Times New Roman" w:hAnsi="Times New Roman" w:cs="Times New Roman"/>
          <w:sz w:val="28"/>
          <w:szCs w:val="28"/>
          <w:lang w:val="uk-UA"/>
        </w:rPr>
        <w:t>ів, з них 8</w:t>
      </w:r>
      <w:r w:rsidRPr="000D706D">
        <w:rPr>
          <w:rFonts w:ascii="Times New Roman" w:hAnsi="Times New Roman" w:cs="Times New Roman"/>
          <w:sz w:val="28"/>
          <w:szCs w:val="28"/>
          <w:lang w:val="uk-UA"/>
        </w:rPr>
        <w:t xml:space="preserve">  аркушів – список використаних джерел (</w:t>
      </w:r>
      <w:r>
        <w:rPr>
          <w:rFonts w:ascii="Times New Roman" w:hAnsi="Times New Roman" w:cs="Times New Roman"/>
          <w:sz w:val="28"/>
          <w:szCs w:val="28"/>
          <w:lang w:val="uk-UA"/>
        </w:rPr>
        <w:t>73 найменування</w:t>
      </w:r>
      <w:r w:rsidRPr="000D706D">
        <w:rPr>
          <w:rFonts w:ascii="Times New Roman" w:hAnsi="Times New Roman" w:cs="Times New Roman"/>
          <w:sz w:val="28"/>
          <w:szCs w:val="28"/>
          <w:lang w:val="uk-UA"/>
        </w:rPr>
        <w:t>).</w:t>
      </w:r>
    </w:p>
    <w:p w:rsidR="002F3582" w:rsidRPr="000D706D" w:rsidRDefault="002F3582" w:rsidP="002F3582">
      <w:pPr>
        <w:spacing w:after="0" w:line="360" w:lineRule="auto"/>
        <w:ind w:firstLine="709"/>
        <w:jc w:val="center"/>
        <w:rPr>
          <w:rFonts w:ascii="Times New Roman" w:hAnsi="Times New Roman" w:cs="Times New Roman"/>
          <w:b/>
          <w:bCs/>
          <w:sz w:val="28"/>
          <w:szCs w:val="28"/>
          <w:lang w:val="uk-UA"/>
        </w:rPr>
      </w:pPr>
      <w:r w:rsidRPr="000D706D">
        <w:rPr>
          <w:rFonts w:ascii="Times New Roman" w:hAnsi="Times New Roman" w:cs="Times New Roman"/>
          <w:b/>
          <w:bCs/>
          <w:sz w:val="28"/>
          <w:szCs w:val="28"/>
          <w:lang w:val="uk-UA"/>
        </w:rPr>
        <w:lastRenderedPageBreak/>
        <w:t>ВИСНОВКИ</w:t>
      </w:r>
    </w:p>
    <w:p w:rsidR="002F3582" w:rsidRPr="000D706D" w:rsidRDefault="002F3582" w:rsidP="002F3582">
      <w:pPr>
        <w:spacing w:after="0" w:line="360" w:lineRule="auto"/>
        <w:ind w:firstLine="709"/>
        <w:jc w:val="center"/>
        <w:rPr>
          <w:rFonts w:ascii="Times New Roman" w:hAnsi="Times New Roman" w:cs="Times New Roman"/>
          <w:b/>
          <w:bCs/>
          <w:sz w:val="28"/>
          <w:szCs w:val="28"/>
          <w:lang w:val="uk-UA"/>
        </w:rPr>
      </w:pPr>
    </w:p>
    <w:p w:rsidR="002F3582" w:rsidRPr="000D706D" w:rsidRDefault="002F3582" w:rsidP="002F358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xml:space="preserve">Проведене дослідження поняття, ознак і видів помилок у кримінальному праві та їх впливу на кримінально-правову кваліфікацію дозволяє сформулювати наступні висновки. </w:t>
      </w:r>
    </w:p>
    <w:p w:rsidR="002F3582" w:rsidRPr="000D706D" w:rsidRDefault="002F3582" w:rsidP="002F358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1. Правові помилки виникають через безвинне відступлення особи від регламентованої чинним законодавством правової норми. Зазвичай, така особа може не усвідомлювати характер свого діяння чи його наслідки. При цьому відступлення від правової норми може мати наслідком як вчинення особою прав</w:t>
      </w:r>
      <w:r>
        <w:rPr>
          <w:rFonts w:ascii="Times New Roman" w:hAnsi="Times New Roman" w:cs="Times New Roman"/>
          <w:sz w:val="28"/>
          <w:szCs w:val="28"/>
          <w:lang w:val="uk-UA"/>
        </w:rPr>
        <w:t>опорушення або інші види правови</w:t>
      </w:r>
      <w:r w:rsidRPr="000D706D">
        <w:rPr>
          <w:rFonts w:ascii="Times New Roman" w:hAnsi="Times New Roman" w:cs="Times New Roman"/>
          <w:sz w:val="28"/>
          <w:szCs w:val="28"/>
          <w:lang w:val="uk-UA"/>
        </w:rPr>
        <w:t>х деліктів, так і не мати таких наслідків.</w:t>
      </w:r>
    </w:p>
    <w:p w:rsidR="002F3582" w:rsidRPr="000D706D" w:rsidRDefault="002F3582" w:rsidP="002F358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2. Правові помилки виникають  внаслідок недосконалості законодавчої техніки (нечіткі формулювання норм права, велика кількість бланкетних норм, оціночних понять тощо). Варто акцентувати увагу на те, що найбільш значні для забезпечення правопорядку наслідки мають саме помилки в кримінальному праві, адже їх здійснення може мати наслідком порушення права особи на справедливий суд, регламентованого не тільки національним законодавством, а й гарантованим, зокрема, Конвенцією про захист прав людини та основоположних свобод.</w:t>
      </w:r>
    </w:p>
    <w:p w:rsidR="002F3582" w:rsidRPr="000D706D" w:rsidRDefault="002F3582" w:rsidP="002F358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xml:space="preserve">3. Варто зауважити, що правові помилки мають казуїстичний характер, тобто залежать від обстановки, що склалася під час скоєння діяння та її усвідомлення особою, суб’єктивним сприйняттям. На нашу думку, саме означена характеристика унеможливлює суто формальний підхід до правової регламентації помилки як самостійного інституту кримінального права України або повноцінного віднесення її до наявних інститутів (наприклад, до інституту обставин звільнення від кримінальної відповідальності тощо). </w:t>
      </w:r>
    </w:p>
    <w:p w:rsidR="002F3582" w:rsidRPr="000D706D" w:rsidRDefault="002F3582" w:rsidP="002F358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xml:space="preserve">4. Правові помилки в кримінальному праві можуть здійснюватися як з боку суб’єкта кримінального правопорушення, так і збоку правозастосувачів в особі представників правоохоронних органів, суду, що здійснюють кваліфікацію діяння особи. </w:t>
      </w:r>
    </w:p>
    <w:p w:rsidR="002F3582" w:rsidRPr="000D706D" w:rsidRDefault="002F3582" w:rsidP="002F358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lastRenderedPageBreak/>
        <w:t>5. На законодавчому рівні не закріплено легального тлумачення поняття помилки, її основних характеристик та різновидів, чим зумовлюється недосконалість правового регулювання означеного питання та застосування єдиного підходу до здійснення кримінально-правової кваліфікації за наявності помилки.</w:t>
      </w:r>
    </w:p>
    <w:p w:rsidR="002F3582" w:rsidRPr="000D706D" w:rsidRDefault="002F3582" w:rsidP="002F358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6. Доктринально склався єдиний підхід по поділу помилок в кримінальному праві на юридичні (помилки в законі) та фактичні (помилки в об’єктивній стороні скоєного діяння). Так, означені помилки зумовлені різними підставами та мають різний вплив на класифікацію: в окремих випадках фактична помилка може мати наслідком застосування більш м’якого покарання (помилка в об’єкті) або звільнення від кримінальної відповідальності (помилка в оцінці діяння як кримінально протиправного), в той час як юридична помилка пов’язана із неправильним розумінням особою законодавчих положень та хибною оцінкою власних діянь відповідно до кримінального закону, а тому не впливає на кваліфікацію.</w:t>
      </w:r>
    </w:p>
    <w:p w:rsidR="002F3582" w:rsidRPr="000D706D" w:rsidRDefault="002F3582" w:rsidP="002F358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7. Кваліфікаційні помилки можуть допускатися також і суб’єктами правоохоронної діяльності, а також судами. Зважаючи на предмет дослідження, основною причиною таких помилок може виступати неправильна оцінка діяння особи, яка зумовлена, в тому числі, помилковістю її кримінально-правової  оцінки власного діяння.</w:t>
      </w:r>
    </w:p>
    <w:p w:rsidR="002F3582" w:rsidRPr="000D706D" w:rsidRDefault="002F3582" w:rsidP="002F358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8. На сьогоднішн</w:t>
      </w:r>
      <w:r>
        <w:rPr>
          <w:rFonts w:ascii="Times New Roman" w:hAnsi="Times New Roman" w:cs="Times New Roman"/>
          <w:sz w:val="28"/>
          <w:szCs w:val="28"/>
          <w:lang w:val="uk-UA"/>
        </w:rPr>
        <w:t>і</w:t>
      </w:r>
      <w:r w:rsidRPr="000D706D">
        <w:rPr>
          <w:rFonts w:ascii="Times New Roman" w:hAnsi="Times New Roman" w:cs="Times New Roman"/>
          <w:sz w:val="28"/>
          <w:szCs w:val="28"/>
          <w:lang w:val="uk-UA"/>
        </w:rPr>
        <w:t>й день чи не єдиним способом уникнення кваліфікаційних помилок є застосування правових позицій Верховного Суду. Варто зауважити, що лише практика означеного касаційного суду є обов’язковою, завдяки чому досягається певна уніфікація судової практики щодо оцінки кримінально протиправних діянь особи.</w:t>
      </w:r>
    </w:p>
    <w:p w:rsidR="002F3582" w:rsidRPr="000D706D" w:rsidRDefault="002F3582" w:rsidP="002F358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9. Предметом дослідження виступили також положення законодавства зарубіжних держав щодо врегулювання питання здійснення кримінально-правової кваліфікації за наявн</w:t>
      </w:r>
      <w:r>
        <w:rPr>
          <w:rFonts w:ascii="Times New Roman" w:hAnsi="Times New Roman" w:cs="Times New Roman"/>
          <w:sz w:val="28"/>
          <w:szCs w:val="28"/>
          <w:lang w:val="uk-UA"/>
        </w:rPr>
        <w:t>ості помилки. Досліджено положе</w:t>
      </w:r>
      <w:r w:rsidRPr="000D706D">
        <w:rPr>
          <w:rFonts w:ascii="Times New Roman" w:hAnsi="Times New Roman" w:cs="Times New Roman"/>
          <w:sz w:val="28"/>
          <w:szCs w:val="28"/>
          <w:lang w:val="uk-UA"/>
        </w:rPr>
        <w:t xml:space="preserve">ння кримінального законодавства як держав, що належать до представників романо-германської правової сім’ї, так і англосаксонської. Спільними рисами </w:t>
      </w:r>
      <w:r w:rsidRPr="000D706D">
        <w:rPr>
          <w:rFonts w:ascii="Times New Roman" w:hAnsi="Times New Roman" w:cs="Times New Roman"/>
          <w:sz w:val="28"/>
          <w:szCs w:val="28"/>
          <w:lang w:val="uk-UA"/>
        </w:rPr>
        <w:lastRenderedPageBreak/>
        <w:t>в означених правових системах виступає те, що положення щодо помилки отримали формальне закріплення в положеннях законодавства, а також закріплений поділ помилок на фактичні та юридичні, певним чином визначено їх правові наслідки для кваліфікації.</w:t>
      </w:r>
    </w:p>
    <w:p w:rsidR="002F3582" w:rsidRPr="000D706D" w:rsidRDefault="002F3582" w:rsidP="002F358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10. На основі магістерського дослідження варто виокремити такі напрямки реформування кримінального права України, закріпивши у відповідних положеннях нової редакції Кримінального кодексу України положення щодо кваліфікаційної помилки:</w:t>
      </w:r>
    </w:p>
    <w:p w:rsidR="002F3582" w:rsidRPr="000D706D" w:rsidRDefault="002F3582" w:rsidP="002F3582">
      <w:pPr>
        <w:pStyle w:val="a3"/>
        <w:spacing w:after="0" w:line="360" w:lineRule="auto"/>
        <w:ind w:left="0" w:firstLine="708"/>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визначити місце фактичної помилки в системі інститутів кримінального права, віднісши її до інституту звільнення від кримінальної відповідальності у випадку фактичної помилки особи в наявності ознаки кримінальної протиправності у вчиненому нею діянні;</w:t>
      </w:r>
    </w:p>
    <w:p w:rsidR="002F3582" w:rsidRPr="000D706D" w:rsidRDefault="002F3582" w:rsidP="002F3582">
      <w:pPr>
        <w:pStyle w:val="a3"/>
        <w:spacing w:after="0" w:line="360" w:lineRule="auto"/>
        <w:ind w:left="0" w:firstLine="708"/>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визначити місце фактичної помилки в системі інститутів кримінального права, віднісши ї</w:t>
      </w:r>
      <w:r>
        <w:rPr>
          <w:rFonts w:ascii="Times New Roman" w:hAnsi="Times New Roman" w:cs="Times New Roman"/>
          <w:sz w:val="28"/>
          <w:szCs w:val="28"/>
          <w:lang w:val="uk-UA"/>
        </w:rPr>
        <w:t>ї до підстав пом’якшення покара</w:t>
      </w:r>
      <w:r w:rsidRPr="000D706D">
        <w:rPr>
          <w:rFonts w:ascii="Times New Roman" w:hAnsi="Times New Roman" w:cs="Times New Roman"/>
          <w:sz w:val="28"/>
          <w:szCs w:val="28"/>
          <w:lang w:val="uk-UA"/>
        </w:rPr>
        <w:t>ння у випадку помилки щодо ступеню кримінальної протиправності діяння (кваліфікації за спрямованістю умислу у випадку, коли умисні дії особи були спрямовані на досягнення результату, що відповідає кваліфікації кримінальної відповідальності з більш м’яким покаранням);</w:t>
      </w:r>
    </w:p>
    <w:p w:rsidR="002F3582" w:rsidRPr="000D706D" w:rsidRDefault="002F3582" w:rsidP="002F3582">
      <w:pPr>
        <w:pStyle w:val="a3"/>
        <w:spacing w:after="0" w:line="360" w:lineRule="auto"/>
        <w:ind w:left="0" w:firstLine="708"/>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встановити, що означені наслідки  здійснення кримінально-правової кваліфікації стосуються лише кваліфікації умисних кримінальних правопорушень та не впливають на кваліфікацію необережних кримінальних правопорушень;</w:t>
      </w:r>
    </w:p>
    <w:p w:rsidR="002F3582" w:rsidRPr="000D706D" w:rsidRDefault="002F3582" w:rsidP="002F3582">
      <w:pPr>
        <w:pStyle w:val="a3"/>
        <w:spacing w:after="0" w:line="360" w:lineRule="auto"/>
        <w:ind w:left="0" w:firstLine="708"/>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встановити, що юридична помилка не є підставою для звільнення особи від кримінальної відповідальності чи пом’якшенні покарання.</w:t>
      </w:r>
    </w:p>
    <w:p w:rsidR="002F3582" w:rsidRPr="000D706D" w:rsidRDefault="002F3582" w:rsidP="002F358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xml:space="preserve">11. На нашу думку, означені положення не змінять систему національного кримінального права, адже в будь-якому випадку такі положення вже вироблені доктриною та отримали практичне застосування. Формалізація означених положень забезпечить єдність в діяннях правозастосувачів щодо здійснення кваліфікації, зокрема, закріплюючи на </w:t>
      </w:r>
      <w:r w:rsidRPr="000D706D">
        <w:rPr>
          <w:rFonts w:ascii="Times New Roman" w:hAnsi="Times New Roman" w:cs="Times New Roman"/>
          <w:sz w:val="28"/>
          <w:szCs w:val="28"/>
          <w:lang w:val="uk-UA"/>
        </w:rPr>
        <w:lastRenderedPageBreak/>
        <w:t>законодавчому рівні правила здійснення кримінально-правової кваліфікації діяння особи.</w:t>
      </w:r>
    </w:p>
    <w:p w:rsidR="002F3582" w:rsidRPr="000D706D" w:rsidRDefault="002F3582" w:rsidP="002F358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12. За допомогою регламентації означених положень планується досягнення таких результатів:</w:t>
      </w:r>
    </w:p>
    <w:p w:rsidR="002F3582" w:rsidRPr="000D706D" w:rsidRDefault="002F3582" w:rsidP="002F3582">
      <w:pPr>
        <w:pStyle w:val="a3"/>
        <w:spacing w:after="0" w:line="360" w:lineRule="auto"/>
        <w:ind w:left="0" w:firstLine="708"/>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уніфікація правозастосовчої практики щодо здійснення кваліфікації за наявності помилки;</w:t>
      </w:r>
    </w:p>
    <w:p w:rsidR="002F3582" w:rsidRPr="000D706D" w:rsidRDefault="002F3582" w:rsidP="002F3582">
      <w:pPr>
        <w:pStyle w:val="a3"/>
        <w:spacing w:after="0" w:line="360" w:lineRule="auto"/>
        <w:ind w:left="0" w:firstLine="708"/>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уніфікація судової практики в кримінальних провадженнях щодо оцінки тотожних обставин справи;</w:t>
      </w:r>
    </w:p>
    <w:p w:rsidR="002F3582" w:rsidRPr="000D706D" w:rsidRDefault="002F3582" w:rsidP="002F3582">
      <w:pPr>
        <w:pStyle w:val="a3"/>
        <w:spacing w:after="0" w:line="360" w:lineRule="auto"/>
        <w:ind w:left="0" w:firstLine="708"/>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уникнення кваліфікаційних помилок, що відбувалися з підстав помилковості уявлень особи про вчинюване нею кримінально протиправне діяння;</w:t>
      </w:r>
    </w:p>
    <w:p w:rsidR="002F3582" w:rsidRPr="000D706D" w:rsidRDefault="002F3582" w:rsidP="002F3582">
      <w:pPr>
        <w:pStyle w:val="a3"/>
        <w:spacing w:after="0" w:line="360" w:lineRule="auto"/>
        <w:ind w:left="0" w:firstLine="708"/>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гармонізація національного кримінального права Украї</w:t>
      </w:r>
      <w:r>
        <w:rPr>
          <w:rFonts w:ascii="Times New Roman" w:hAnsi="Times New Roman" w:cs="Times New Roman"/>
          <w:sz w:val="28"/>
          <w:szCs w:val="28"/>
          <w:lang w:val="uk-UA"/>
        </w:rPr>
        <w:t>ни із кримінальним правом більші</w:t>
      </w:r>
      <w:r w:rsidRPr="000D706D">
        <w:rPr>
          <w:rFonts w:ascii="Times New Roman" w:hAnsi="Times New Roman" w:cs="Times New Roman"/>
          <w:sz w:val="28"/>
          <w:szCs w:val="28"/>
          <w:lang w:val="uk-UA"/>
        </w:rPr>
        <w:t>сть європейських держав як ще один крок до євроінтеграції нашої держави.</w:t>
      </w:r>
    </w:p>
    <w:p w:rsidR="002F3582" w:rsidRPr="000D706D" w:rsidRDefault="002F3582" w:rsidP="002F358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13. Варто зауважити, що у зв’язку зі зростанням значення судової практики як джерела права, важливим для розвитку національного кримінального права України буде врахування здобутків не тільки країн, що належать до романо-германської правової сім’ї, а й тих, що належать до англосаксонської. В першу чергу корисним буде також врахування досвіду правового регулювання Англії, відповідно до якого формально визначені законодавчі акти містять лише загальні положення щодо врахування помилки, в той час як більш детальна регламентація вироблена судовою практикою. Варто також акцентувати увагу на правовій регламентації означеного питання в КК Австралії, де в положеннях законодавства отримали закріплення не тільки види правових помилок, а й правила здійснення кримінально-правової кваліфікації за їх наявності.</w:t>
      </w:r>
    </w:p>
    <w:p w:rsidR="002F3582" w:rsidRPr="000D706D" w:rsidRDefault="002F3582" w:rsidP="002F358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14. Система кримінального законодавства України наразі перебуває у стані реформування. Хоча означений процес і призупинився внаслідок повномасштабного вторгнення на територію нашої держави, проте з відновленням її територіальної ціліс</w:t>
      </w:r>
      <w:r>
        <w:rPr>
          <w:rFonts w:ascii="Times New Roman" w:hAnsi="Times New Roman" w:cs="Times New Roman"/>
          <w:sz w:val="28"/>
          <w:szCs w:val="28"/>
          <w:lang w:val="uk-UA"/>
        </w:rPr>
        <w:t>н</w:t>
      </w:r>
      <w:r w:rsidRPr="000D706D">
        <w:rPr>
          <w:rFonts w:ascii="Times New Roman" w:hAnsi="Times New Roman" w:cs="Times New Roman"/>
          <w:sz w:val="28"/>
          <w:szCs w:val="28"/>
          <w:lang w:val="uk-UA"/>
        </w:rPr>
        <w:t xml:space="preserve">ості означені доктринальні здобутки </w:t>
      </w:r>
      <w:r w:rsidRPr="000D706D">
        <w:rPr>
          <w:rFonts w:ascii="Times New Roman" w:hAnsi="Times New Roman" w:cs="Times New Roman"/>
          <w:sz w:val="28"/>
          <w:szCs w:val="28"/>
          <w:lang w:val="uk-UA"/>
        </w:rPr>
        <w:lastRenderedPageBreak/>
        <w:t>мають бути враховані робочою групою при розробці нового Кримінального кодексу України.</w:t>
      </w:r>
    </w:p>
    <w:p w:rsidR="002F3582" w:rsidRPr="000D706D" w:rsidRDefault="002F3582" w:rsidP="002F3582">
      <w:pPr>
        <w:spacing w:after="0" w:line="360" w:lineRule="auto"/>
        <w:ind w:firstLine="709"/>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При розробці проєкту нового КК України може бути застосовано різні моделі врегулювання питання здійснення кримінально-правової кваліфікації за наявності помилки, зокрема:</w:t>
      </w:r>
    </w:p>
    <w:p w:rsidR="002F3582" w:rsidRPr="000D706D" w:rsidRDefault="002F3582" w:rsidP="002F3582">
      <w:pPr>
        <w:pStyle w:val="a3"/>
        <w:spacing w:after="0" w:line="360" w:lineRule="auto"/>
        <w:ind w:left="0" w:firstLine="708"/>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детальна регламентація із фіксуванням правил здійснення кримінально-правової кваліфікації за наявності фактичної або юридичної помилки в діянні особи;</w:t>
      </w:r>
    </w:p>
    <w:p w:rsidR="002F3582" w:rsidRPr="000D706D" w:rsidRDefault="002F3582" w:rsidP="002F3582">
      <w:pPr>
        <w:pStyle w:val="a3"/>
        <w:spacing w:after="0" w:line="360" w:lineRule="auto"/>
        <w:ind w:left="0" w:firstLine="708"/>
        <w:jc w:val="both"/>
        <w:rPr>
          <w:rFonts w:ascii="Times New Roman" w:hAnsi="Times New Roman" w:cs="Times New Roman"/>
          <w:sz w:val="28"/>
          <w:szCs w:val="28"/>
          <w:lang w:val="uk-UA"/>
        </w:rPr>
      </w:pPr>
      <w:r w:rsidRPr="000D706D">
        <w:rPr>
          <w:rFonts w:ascii="Times New Roman" w:hAnsi="Times New Roman" w:cs="Times New Roman"/>
          <w:sz w:val="28"/>
          <w:szCs w:val="28"/>
          <w:lang w:val="uk-UA"/>
        </w:rPr>
        <w:t>– фіксування загальних положень щодо можливості допущення означених помилок та їх впливу на кримінально-правову кваліфікацію діяння особи із подальшою їх деталізацією та уніфікацією судовою практикою;</w:t>
      </w:r>
    </w:p>
    <w:p w:rsidR="002F3582" w:rsidRDefault="002F3582" w:rsidP="002F3582">
      <w:pPr>
        <w:pStyle w:val="a3"/>
        <w:spacing w:after="0" w:line="360" w:lineRule="auto"/>
        <w:ind w:left="0" w:firstLine="708"/>
        <w:jc w:val="center"/>
        <w:rPr>
          <w:rFonts w:ascii="Times New Roman" w:hAnsi="Times New Roman" w:cs="Times New Roman"/>
          <w:b/>
          <w:bCs/>
          <w:sz w:val="28"/>
          <w:szCs w:val="28"/>
          <w:lang w:val="uk-UA"/>
        </w:rPr>
      </w:pPr>
      <w:r w:rsidRPr="000D706D">
        <w:rPr>
          <w:rFonts w:ascii="Times New Roman" w:hAnsi="Times New Roman" w:cs="Times New Roman"/>
          <w:sz w:val="28"/>
          <w:szCs w:val="28"/>
          <w:lang w:val="uk-UA"/>
        </w:rPr>
        <w:t>– розміщення положень щодо впливу помилки в діянні особи на кваліфікацію не зосереджено в окремому розділі, а у розділах, що врегульовують відповідні інститути кримінального права (звільнення від кримінальної відповідальності, пом’якшення покарання тощо).</w:t>
      </w:r>
      <w:r w:rsidRPr="000D706D">
        <w:rPr>
          <w:rFonts w:cs="Times New Roman"/>
          <w:lang w:val="uk-UA"/>
        </w:rPr>
        <w:br w:type="page"/>
      </w:r>
      <w:r w:rsidRPr="000D706D">
        <w:rPr>
          <w:rFonts w:ascii="Times New Roman" w:hAnsi="Times New Roman" w:cs="Times New Roman"/>
          <w:b/>
          <w:bCs/>
          <w:sz w:val="28"/>
          <w:szCs w:val="28"/>
          <w:lang w:val="uk-UA"/>
        </w:rPr>
        <w:lastRenderedPageBreak/>
        <w:t>СПИСОК ВИКОРИСТАНИХ ДЖЕРЕЛ</w:t>
      </w:r>
    </w:p>
    <w:p w:rsidR="002F3582" w:rsidRPr="000D706D" w:rsidRDefault="002F3582" w:rsidP="002F3582">
      <w:pPr>
        <w:pStyle w:val="a3"/>
        <w:spacing w:after="0" w:line="360" w:lineRule="auto"/>
        <w:ind w:left="0" w:firstLine="708"/>
        <w:jc w:val="both"/>
        <w:rPr>
          <w:rFonts w:ascii="Times New Roman" w:hAnsi="Times New Roman" w:cs="Times New Roman"/>
          <w:b/>
          <w:bCs/>
          <w:sz w:val="28"/>
          <w:szCs w:val="28"/>
          <w:lang w:val="uk-UA"/>
        </w:rPr>
      </w:pP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Pr>
          <w:rFonts w:ascii="Times New Roman" w:hAnsi="Times New Roman" w:cs="Times New Roman"/>
          <w:sz w:val="28"/>
          <w:szCs w:val="28"/>
          <w:lang w:val="uk-UA"/>
        </w:rPr>
        <w:t xml:space="preserve">Конституція України. </w:t>
      </w:r>
      <w:r w:rsidRPr="00D1446B">
        <w:rPr>
          <w:rFonts w:ascii="Times New Roman" w:hAnsi="Times New Roman" w:cs="Times New Roman"/>
          <w:i/>
          <w:iCs/>
          <w:sz w:val="28"/>
          <w:szCs w:val="28"/>
          <w:lang w:val="uk-UA"/>
        </w:rPr>
        <w:t>Відомості Верховної Ради України</w:t>
      </w:r>
      <w:r>
        <w:rPr>
          <w:rFonts w:ascii="Times New Roman" w:hAnsi="Times New Roman" w:cs="Times New Roman"/>
          <w:sz w:val="28"/>
          <w:szCs w:val="28"/>
          <w:lang w:val="uk-UA"/>
        </w:rPr>
        <w:t xml:space="preserve">. 1996. № 30. </w:t>
      </w:r>
      <w:r w:rsidRPr="002B72A9">
        <w:rPr>
          <w:rFonts w:ascii="Times New Roman" w:hAnsi="Times New Roman" w:cs="Times New Roman"/>
          <w:sz w:val="28"/>
          <w:szCs w:val="28"/>
          <w:lang w:val="uk-UA"/>
        </w:rPr>
        <w:t>Ст. 141</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99513D">
        <w:rPr>
          <w:rFonts w:ascii="Times New Roman" w:hAnsi="Times New Roman" w:cs="Times New Roman"/>
          <w:b/>
          <w:bCs/>
          <w:sz w:val="28"/>
          <w:szCs w:val="28"/>
          <w:lang w:val="uk-UA"/>
        </w:rPr>
        <w:t xml:space="preserve"> </w:t>
      </w:r>
      <w:r w:rsidRPr="0099513D">
        <w:rPr>
          <w:rFonts w:ascii="Times New Roman" w:hAnsi="Times New Roman" w:cs="Times New Roman"/>
          <w:sz w:val="28"/>
          <w:szCs w:val="28"/>
          <w:lang w:val="uk-UA"/>
        </w:rPr>
        <w:t>Кримінальний кодекс України: Закон України від 05.04.2001 № 2341-ІІІ.</w:t>
      </w:r>
      <w:r>
        <w:rPr>
          <w:rFonts w:ascii="Times New Roman" w:hAnsi="Times New Roman" w:cs="Times New Roman"/>
          <w:sz w:val="28"/>
          <w:szCs w:val="28"/>
          <w:lang w:val="uk-UA"/>
        </w:rPr>
        <w:t xml:space="preserve"> </w:t>
      </w:r>
      <w:r w:rsidRPr="00A613B7">
        <w:rPr>
          <w:rFonts w:ascii="Times New Roman" w:hAnsi="Times New Roman" w:cs="Times New Roman"/>
          <w:sz w:val="28"/>
          <w:szCs w:val="28"/>
          <w:lang w:val="uk-UA"/>
        </w:rPr>
        <w:t xml:space="preserve"> </w:t>
      </w:r>
      <w:r w:rsidRPr="0099513D">
        <w:rPr>
          <w:rFonts w:ascii="Times New Roman" w:hAnsi="Times New Roman" w:cs="Times New Roman"/>
          <w:sz w:val="28"/>
          <w:szCs w:val="28"/>
          <w:lang w:val="uk-UA"/>
        </w:rPr>
        <w:t xml:space="preserve">URL: </w:t>
      </w:r>
      <w:hyperlink r:id="rId5" w:history="1">
        <w:r w:rsidRPr="0016745D">
          <w:rPr>
            <w:rStyle w:val="a5"/>
            <w:rFonts w:ascii="Times New Roman" w:hAnsi="Times New Roman" w:cs="Times New Roman"/>
            <w:sz w:val="28"/>
            <w:szCs w:val="28"/>
            <w:lang w:val="uk-UA"/>
          </w:rPr>
          <w:t>https://zakon.rada.gov.ua/laws/show/2341-14</w:t>
        </w:r>
      </w:hyperlink>
      <w:r>
        <w:rPr>
          <w:rFonts w:ascii="Times New Roman" w:hAnsi="Times New Roman" w:cs="Times New Roman"/>
          <w:sz w:val="28"/>
          <w:szCs w:val="28"/>
          <w:lang w:val="uk-UA"/>
        </w:rPr>
        <w:t xml:space="preserve"> (дата звернення: 10.06.2022). </w:t>
      </w:r>
    </w:p>
    <w:p w:rsidR="002F3582" w:rsidRPr="009C5535"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9C5535">
        <w:rPr>
          <w:rFonts w:ascii="Times New Roman" w:hAnsi="Times New Roman" w:cs="Times New Roman"/>
          <w:sz w:val="28"/>
          <w:szCs w:val="28"/>
          <w:lang w:val="uk-UA"/>
        </w:rPr>
        <w:t xml:space="preserve">Вакарюк Л. Норма права та правовий режим: співвідношення понять. </w:t>
      </w:r>
      <w:r w:rsidRPr="009C5535">
        <w:rPr>
          <w:rFonts w:ascii="Times New Roman" w:hAnsi="Times New Roman" w:cs="Times New Roman"/>
          <w:i/>
          <w:iCs/>
          <w:sz w:val="28"/>
          <w:szCs w:val="28"/>
          <w:lang w:val="uk-UA"/>
        </w:rPr>
        <w:t>Підприємництво, господарство і право</w:t>
      </w:r>
      <w:r w:rsidRPr="009C5535">
        <w:rPr>
          <w:rFonts w:ascii="Times New Roman" w:hAnsi="Times New Roman" w:cs="Times New Roman"/>
          <w:sz w:val="28"/>
          <w:szCs w:val="28"/>
          <w:lang w:val="uk-UA"/>
        </w:rPr>
        <w:t>. 2017. №</w:t>
      </w:r>
      <w:r>
        <w:rPr>
          <w:rFonts w:ascii="Times New Roman" w:hAnsi="Times New Roman" w:cs="Times New Roman"/>
          <w:sz w:val="28"/>
          <w:szCs w:val="28"/>
          <w:lang w:val="uk-UA"/>
        </w:rPr>
        <w:t xml:space="preserve"> </w:t>
      </w:r>
      <w:r w:rsidRPr="009C5535">
        <w:rPr>
          <w:rFonts w:ascii="Times New Roman" w:hAnsi="Times New Roman" w:cs="Times New Roman"/>
          <w:sz w:val="28"/>
          <w:szCs w:val="28"/>
          <w:lang w:val="uk-UA"/>
        </w:rPr>
        <w:t xml:space="preserve">1 </w:t>
      </w:r>
      <w:r>
        <w:rPr>
          <w:rFonts w:ascii="Times New Roman" w:hAnsi="Times New Roman" w:cs="Times New Roman"/>
          <w:sz w:val="28"/>
          <w:szCs w:val="28"/>
          <w:lang w:val="uk-UA"/>
        </w:rPr>
        <w:t>С</w:t>
      </w:r>
      <w:r w:rsidRPr="009C5535">
        <w:rPr>
          <w:rFonts w:ascii="Times New Roman" w:hAnsi="Times New Roman" w:cs="Times New Roman"/>
          <w:sz w:val="28"/>
          <w:szCs w:val="28"/>
          <w:lang w:val="uk-UA"/>
        </w:rPr>
        <w:t>. 171</w:t>
      </w:r>
      <w:r>
        <w:rPr>
          <w:rFonts w:ascii="Times New Roman" w:hAnsi="Times New Roman" w:cs="Times New Roman"/>
          <w:sz w:val="28"/>
          <w:szCs w:val="28"/>
          <w:lang w:val="uk-UA"/>
        </w:rPr>
        <w:t xml:space="preserve"> – </w:t>
      </w:r>
      <w:r w:rsidRPr="009C5535">
        <w:rPr>
          <w:rFonts w:ascii="Times New Roman" w:hAnsi="Times New Roman" w:cs="Times New Roman"/>
          <w:sz w:val="28"/>
          <w:szCs w:val="28"/>
          <w:lang w:val="uk-UA"/>
        </w:rPr>
        <w:t>176.</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99513D">
        <w:rPr>
          <w:rFonts w:ascii="Times New Roman" w:hAnsi="Times New Roman" w:cs="Times New Roman"/>
          <w:sz w:val="28"/>
          <w:szCs w:val="28"/>
        </w:rPr>
        <w:t xml:space="preserve">Лисюткин А. Б. О понятии категории “ошибка” в юриспруденции: логико-философский аспект. </w:t>
      </w:r>
      <w:r w:rsidRPr="0099513D">
        <w:rPr>
          <w:rFonts w:ascii="Times New Roman" w:hAnsi="Times New Roman" w:cs="Times New Roman"/>
          <w:i/>
          <w:iCs/>
          <w:sz w:val="28"/>
          <w:szCs w:val="28"/>
        </w:rPr>
        <w:t>Правоведение</w:t>
      </w:r>
      <w:r w:rsidRPr="0099513D">
        <w:rPr>
          <w:rFonts w:ascii="Times New Roman" w:hAnsi="Times New Roman" w:cs="Times New Roman"/>
          <w:sz w:val="28"/>
          <w:szCs w:val="28"/>
        </w:rPr>
        <w:t>. 1996. № 3 (214). C. 21</w:t>
      </w:r>
      <w:r>
        <w:rPr>
          <w:rFonts w:ascii="Times New Roman" w:hAnsi="Times New Roman" w:cs="Times New Roman"/>
          <w:sz w:val="28"/>
          <w:szCs w:val="28"/>
          <w:lang w:val="uk-UA"/>
        </w:rPr>
        <w:t xml:space="preserve"> </w:t>
      </w:r>
      <w:r w:rsidRPr="0099513D">
        <w:rPr>
          <w:rFonts w:ascii="Times New Roman" w:hAnsi="Times New Roman" w:cs="Times New Roman"/>
          <w:sz w:val="28"/>
          <w:szCs w:val="28"/>
        </w:rPr>
        <w:t>–</w:t>
      </w:r>
      <w:r>
        <w:rPr>
          <w:rFonts w:ascii="Times New Roman" w:hAnsi="Times New Roman" w:cs="Times New Roman"/>
          <w:sz w:val="28"/>
          <w:szCs w:val="28"/>
          <w:lang w:val="uk-UA"/>
        </w:rPr>
        <w:t xml:space="preserve"> </w:t>
      </w:r>
      <w:r w:rsidRPr="0099513D">
        <w:rPr>
          <w:rFonts w:ascii="Times New Roman" w:hAnsi="Times New Roman" w:cs="Times New Roman"/>
          <w:sz w:val="28"/>
          <w:szCs w:val="28"/>
        </w:rPr>
        <w:t>26.</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99513D">
        <w:rPr>
          <w:rFonts w:ascii="Times New Roman" w:hAnsi="Times New Roman" w:cs="Times New Roman"/>
          <w:sz w:val="28"/>
          <w:szCs w:val="28"/>
        </w:rPr>
        <w:t xml:space="preserve">Євграфова Є. П. Практика виправлення законотворчих помилок. </w:t>
      </w:r>
      <w:r w:rsidRPr="00D1446B">
        <w:rPr>
          <w:rFonts w:ascii="Times New Roman" w:hAnsi="Times New Roman" w:cs="Times New Roman"/>
          <w:i/>
          <w:iCs/>
          <w:sz w:val="28"/>
          <w:szCs w:val="28"/>
        </w:rPr>
        <w:t>Часопис</w:t>
      </w:r>
      <w:r w:rsidRPr="0099513D">
        <w:rPr>
          <w:rFonts w:ascii="Times New Roman" w:hAnsi="Times New Roman" w:cs="Times New Roman"/>
          <w:sz w:val="28"/>
          <w:szCs w:val="28"/>
        </w:rPr>
        <w:t xml:space="preserve"> </w:t>
      </w:r>
      <w:r w:rsidRPr="0099513D">
        <w:rPr>
          <w:rFonts w:ascii="Times New Roman" w:hAnsi="Times New Roman" w:cs="Times New Roman"/>
          <w:i/>
          <w:iCs/>
          <w:sz w:val="28"/>
          <w:szCs w:val="28"/>
        </w:rPr>
        <w:t>цивільного і кримінального судочинства</w:t>
      </w:r>
      <w:r w:rsidRPr="0099513D">
        <w:rPr>
          <w:rFonts w:ascii="Times New Roman" w:hAnsi="Times New Roman" w:cs="Times New Roman"/>
          <w:sz w:val="28"/>
          <w:szCs w:val="28"/>
        </w:rPr>
        <w:t xml:space="preserve">. </w:t>
      </w:r>
      <w:r w:rsidRPr="0099513D">
        <w:rPr>
          <w:rFonts w:ascii="Times New Roman" w:hAnsi="Times New Roman" w:cs="Times New Roman"/>
          <w:sz w:val="28"/>
          <w:szCs w:val="28"/>
          <w:lang w:val="uk-UA"/>
        </w:rPr>
        <w:t>2016.</w:t>
      </w:r>
      <w:r w:rsidRPr="0099513D">
        <w:rPr>
          <w:rFonts w:ascii="Times New Roman" w:hAnsi="Times New Roman" w:cs="Times New Roman"/>
          <w:b/>
          <w:bCs/>
          <w:sz w:val="28"/>
          <w:szCs w:val="28"/>
          <w:lang w:val="uk-UA"/>
        </w:rPr>
        <w:t xml:space="preserve"> </w:t>
      </w:r>
      <w:r w:rsidRPr="0099513D">
        <w:rPr>
          <w:rFonts w:ascii="Times New Roman" w:hAnsi="Times New Roman" w:cs="Times New Roman"/>
          <w:sz w:val="28"/>
          <w:szCs w:val="28"/>
        </w:rPr>
        <w:t>№ 2 (29)</w:t>
      </w:r>
      <w:r w:rsidRPr="0099513D">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99513D">
        <w:rPr>
          <w:rFonts w:ascii="Times New Roman" w:hAnsi="Times New Roman" w:cs="Times New Roman"/>
          <w:sz w:val="28"/>
          <w:szCs w:val="28"/>
          <w:lang w:val="uk-UA"/>
        </w:rPr>
        <w:t>. 107</w:t>
      </w:r>
      <w:r>
        <w:rPr>
          <w:rFonts w:ascii="Times New Roman" w:hAnsi="Times New Roman" w:cs="Times New Roman"/>
          <w:sz w:val="28"/>
          <w:szCs w:val="28"/>
          <w:lang w:val="uk-UA"/>
        </w:rPr>
        <w:t xml:space="preserve"> – </w:t>
      </w:r>
      <w:r w:rsidRPr="0099513D">
        <w:rPr>
          <w:rFonts w:ascii="Times New Roman" w:hAnsi="Times New Roman" w:cs="Times New Roman"/>
          <w:sz w:val="28"/>
          <w:szCs w:val="28"/>
          <w:lang w:val="uk-UA"/>
        </w:rPr>
        <w:t>120.</w:t>
      </w:r>
    </w:p>
    <w:p w:rsidR="002F3582" w:rsidRPr="000D0D04" w:rsidRDefault="002F3582" w:rsidP="002F3582">
      <w:pPr>
        <w:numPr>
          <w:ilvl w:val="0"/>
          <w:numId w:val="2"/>
        </w:numPr>
        <w:spacing w:after="0" w:line="360" w:lineRule="auto"/>
        <w:ind w:left="0" w:firstLine="709"/>
        <w:jc w:val="both"/>
        <w:rPr>
          <w:rStyle w:val="a5"/>
          <w:rFonts w:ascii="Times New Roman" w:hAnsi="Times New Roman" w:cs="Times New Roman"/>
          <w:b/>
          <w:bCs/>
          <w:sz w:val="28"/>
          <w:szCs w:val="28"/>
          <w:lang w:val="uk-UA"/>
        </w:rPr>
      </w:pPr>
      <w:hyperlink r:id="rId6" w:history="1">
        <w:r w:rsidRPr="0099513D">
          <w:rPr>
            <w:rStyle w:val="a5"/>
            <w:rFonts w:ascii="Times New Roman" w:hAnsi="Times New Roman" w:cs="Times New Roman"/>
            <w:sz w:val="28"/>
            <w:szCs w:val="28"/>
          </w:rPr>
          <w:t>Прус Е. У.</w:t>
        </w:r>
      </w:hyperlink>
      <w:r w:rsidRPr="0099513D">
        <w:rPr>
          <w:rFonts w:ascii="Times New Roman" w:hAnsi="Times New Roman" w:cs="Times New Roman"/>
          <w:sz w:val="28"/>
          <w:szCs w:val="28"/>
        </w:rPr>
        <w:t xml:space="preserve"> Помилка при застосуванні права. Поняття та характеристика. </w:t>
      </w:r>
      <w:hyperlink r:id="rId7" w:history="1">
        <w:r w:rsidRPr="0099513D">
          <w:rPr>
            <w:rStyle w:val="a5"/>
            <w:rFonts w:ascii="Times New Roman" w:hAnsi="Times New Roman" w:cs="Times New Roman"/>
            <w:i/>
            <w:iCs/>
            <w:sz w:val="28"/>
            <w:szCs w:val="28"/>
          </w:rPr>
          <w:t>Актуальні проблеми політики</w:t>
        </w:r>
      </w:hyperlink>
      <w:r w:rsidRPr="0099513D">
        <w:rPr>
          <w:rFonts w:ascii="Times New Roman" w:hAnsi="Times New Roman" w:cs="Times New Roman"/>
          <w:sz w:val="28"/>
          <w:szCs w:val="28"/>
        </w:rPr>
        <w:t>. 2014. Вип. 51. С. 79</w:t>
      </w:r>
      <w:r w:rsidRPr="0099513D">
        <w:rPr>
          <w:rFonts w:ascii="Times New Roman" w:hAnsi="Times New Roman" w:cs="Times New Roman"/>
          <w:sz w:val="28"/>
          <w:szCs w:val="28"/>
          <w:lang w:val="uk-UA"/>
        </w:rPr>
        <w:t xml:space="preserve"> – </w:t>
      </w:r>
      <w:r w:rsidRPr="0099513D">
        <w:rPr>
          <w:rFonts w:ascii="Times New Roman" w:hAnsi="Times New Roman" w:cs="Times New Roman"/>
          <w:sz w:val="28"/>
          <w:szCs w:val="28"/>
        </w:rPr>
        <w:t>86. URL : </w:t>
      </w:r>
      <w:hyperlink r:id="rId8" w:history="1">
        <w:r w:rsidRPr="00B112D0">
          <w:rPr>
            <w:rStyle w:val="a5"/>
            <w:rFonts w:ascii="Times New Roman" w:hAnsi="Times New Roman" w:cs="Times New Roman"/>
            <w:sz w:val="28"/>
            <w:szCs w:val="28"/>
          </w:rPr>
          <w:t>http://nbuv.gov.ua/UJRN/appol_2014_</w:t>
        </w:r>
        <w:r w:rsidRPr="00B112D0">
          <w:rPr>
            <w:rStyle w:val="a5"/>
            <w:rFonts w:ascii="Times New Roman" w:hAnsi="Times New Roman" w:cs="Times New Roman"/>
            <w:sz w:val="28"/>
            <w:szCs w:val="28"/>
            <w:lang w:val="uk-UA"/>
          </w:rPr>
          <w:t xml:space="preserve"> (дата</w:t>
        </w:r>
      </w:hyperlink>
      <w:r>
        <w:rPr>
          <w:rStyle w:val="a5"/>
          <w:rFonts w:ascii="Times New Roman" w:hAnsi="Times New Roman" w:cs="Times New Roman"/>
          <w:sz w:val="28"/>
          <w:szCs w:val="28"/>
          <w:lang w:val="uk-UA"/>
        </w:rPr>
        <w:t xml:space="preserve"> звернення: 19.06.2022).</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99513D">
        <w:rPr>
          <w:rFonts w:ascii="Times New Roman" w:hAnsi="Times New Roman" w:cs="Times New Roman"/>
          <w:sz w:val="28"/>
          <w:szCs w:val="28"/>
        </w:rPr>
        <w:t xml:space="preserve">Оніщенко Н. М. До питання про доктринальні юридичні помилки: природа та шляхи подолання. </w:t>
      </w:r>
      <w:r w:rsidRPr="0099513D">
        <w:rPr>
          <w:rFonts w:ascii="Times New Roman" w:hAnsi="Times New Roman" w:cs="Times New Roman"/>
          <w:i/>
          <w:iCs/>
          <w:sz w:val="28"/>
          <w:szCs w:val="28"/>
        </w:rPr>
        <w:t>Часопис цивільного і кримінального судочинства</w:t>
      </w:r>
      <w:r w:rsidRPr="0099513D">
        <w:rPr>
          <w:rFonts w:ascii="Times New Roman" w:hAnsi="Times New Roman" w:cs="Times New Roman"/>
          <w:sz w:val="28"/>
          <w:szCs w:val="28"/>
        </w:rPr>
        <w:t>. 2016. № 2. С. 75 – 84.</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99513D">
        <w:rPr>
          <w:rFonts w:ascii="Times New Roman" w:hAnsi="Times New Roman" w:cs="Times New Roman"/>
          <w:sz w:val="28"/>
          <w:szCs w:val="28"/>
          <w:lang w:val="uk-UA"/>
        </w:rPr>
        <w:t>Міневич О.</w:t>
      </w:r>
      <w:r>
        <w:rPr>
          <w:rFonts w:ascii="Times New Roman" w:hAnsi="Times New Roman" w:cs="Times New Roman"/>
          <w:sz w:val="28"/>
          <w:szCs w:val="28"/>
          <w:lang w:val="uk-UA"/>
        </w:rPr>
        <w:t xml:space="preserve"> </w:t>
      </w:r>
      <w:r w:rsidRPr="0099513D">
        <w:rPr>
          <w:rFonts w:ascii="Times New Roman" w:hAnsi="Times New Roman" w:cs="Times New Roman"/>
          <w:sz w:val="28"/>
          <w:szCs w:val="28"/>
          <w:lang w:val="uk-UA"/>
        </w:rPr>
        <w:t xml:space="preserve">І. Поняття та види правових помилок: загальнотеоретичне дослідження: </w:t>
      </w:r>
      <w:r w:rsidRPr="0099513D">
        <w:rPr>
          <w:rFonts w:ascii="Times New Roman" w:hAnsi="Times New Roman" w:cs="Times New Roman"/>
          <w:sz w:val="28"/>
          <w:szCs w:val="28"/>
        </w:rPr>
        <w:t>дис. ... канд. юрид. наук: 12.00.0</w:t>
      </w:r>
      <w:r w:rsidRPr="0099513D">
        <w:rPr>
          <w:rFonts w:ascii="Times New Roman" w:hAnsi="Times New Roman" w:cs="Times New Roman"/>
          <w:sz w:val="28"/>
          <w:szCs w:val="28"/>
          <w:lang w:val="uk-UA"/>
        </w:rPr>
        <w:t>1</w:t>
      </w:r>
      <w:r w:rsidRPr="0099513D">
        <w:rPr>
          <w:rFonts w:ascii="Times New Roman" w:hAnsi="Times New Roman" w:cs="Times New Roman"/>
          <w:sz w:val="28"/>
          <w:szCs w:val="28"/>
        </w:rPr>
        <w:t xml:space="preserve">. </w:t>
      </w:r>
      <w:r w:rsidRPr="0099513D">
        <w:rPr>
          <w:rFonts w:ascii="Times New Roman" w:hAnsi="Times New Roman" w:cs="Times New Roman"/>
          <w:sz w:val="28"/>
          <w:szCs w:val="28"/>
          <w:lang w:val="uk-UA"/>
        </w:rPr>
        <w:t>Одеса</w:t>
      </w:r>
      <w:r w:rsidRPr="0099513D">
        <w:rPr>
          <w:rFonts w:ascii="Times New Roman" w:hAnsi="Times New Roman" w:cs="Times New Roman"/>
          <w:sz w:val="28"/>
          <w:szCs w:val="28"/>
        </w:rPr>
        <w:t>, 20</w:t>
      </w:r>
      <w:r w:rsidRPr="0099513D">
        <w:rPr>
          <w:rFonts w:ascii="Times New Roman" w:hAnsi="Times New Roman" w:cs="Times New Roman"/>
          <w:sz w:val="28"/>
          <w:szCs w:val="28"/>
          <w:lang w:val="uk-UA"/>
        </w:rPr>
        <w:t>21</w:t>
      </w:r>
      <w:r w:rsidRPr="0099513D">
        <w:rPr>
          <w:rFonts w:ascii="Times New Roman" w:hAnsi="Times New Roman" w:cs="Times New Roman"/>
          <w:sz w:val="28"/>
          <w:szCs w:val="28"/>
        </w:rPr>
        <w:t>. 251 с.</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99513D">
        <w:rPr>
          <w:rFonts w:ascii="Times New Roman" w:hAnsi="Times New Roman" w:cs="Times New Roman"/>
          <w:sz w:val="28"/>
          <w:szCs w:val="28"/>
        </w:rPr>
        <w:t xml:space="preserve">Калєніченко Л. І. Помилка як категорія правознавства. </w:t>
      </w:r>
      <w:r w:rsidRPr="0099513D">
        <w:rPr>
          <w:rFonts w:ascii="Times New Roman" w:hAnsi="Times New Roman" w:cs="Times New Roman"/>
          <w:i/>
          <w:iCs/>
          <w:sz w:val="28"/>
          <w:szCs w:val="28"/>
        </w:rPr>
        <w:t>Вісник Харківського національного університету імені В. Н. Каразіна. Серія «Право»</w:t>
      </w:r>
      <w:r w:rsidRPr="0099513D">
        <w:rPr>
          <w:rFonts w:ascii="Times New Roman" w:hAnsi="Times New Roman" w:cs="Times New Roman"/>
          <w:sz w:val="28"/>
          <w:szCs w:val="28"/>
        </w:rPr>
        <w:t>: зб. наук. пр. Харків, 2014. Вип. 17. С. 31</w:t>
      </w:r>
      <w:r w:rsidRPr="0099513D">
        <w:rPr>
          <w:rFonts w:ascii="Times New Roman" w:hAnsi="Times New Roman" w:cs="Times New Roman"/>
          <w:sz w:val="28"/>
          <w:szCs w:val="28"/>
          <w:lang w:val="uk-UA"/>
        </w:rPr>
        <w:t xml:space="preserve"> </w:t>
      </w:r>
      <w:r w:rsidRPr="0099513D">
        <w:rPr>
          <w:rFonts w:ascii="Times New Roman" w:hAnsi="Times New Roman" w:cs="Times New Roman"/>
          <w:sz w:val="28"/>
          <w:szCs w:val="28"/>
        </w:rPr>
        <w:t>–</w:t>
      </w:r>
      <w:r w:rsidRPr="0099513D">
        <w:rPr>
          <w:rFonts w:ascii="Times New Roman" w:hAnsi="Times New Roman" w:cs="Times New Roman"/>
          <w:sz w:val="28"/>
          <w:szCs w:val="28"/>
          <w:lang w:val="uk-UA"/>
        </w:rPr>
        <w:t xml:space="preserve"> </w:t>
      </w:r>
      <w:r w:rsidRPr="0099513D">
        <w:rPr>
          <w:rFonts w:ascii="Times New Roman" w:hAnsi="Times New Roman" w:cs="Times New Roman"/>
          <w:sz w:val="28"/>
          <w:szCs w:val="28"/>
        </w:rPr>
        <w:t>33.</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99513D">
        <w:rPr>
          <w:rFonts w:ascii="Times New Roman" w:hAnsi="Times New Roman" w:cs="Times New Roman"/>
          <w:b/>
          <w:bCs/>
          <w:sz w:val="28"/>
          <w:szCs w:val="28"/>
          <w:lang w:val="uk-UA"/>
        </w:rPr>
        <w:t xml:space="preserve"> </w:t>
      </w:r>
      <w:r w:rsidRPr="0099513D">
        <w:rPr>
          <w:rFonts w:ascii="Times New Roman" w:hAnsi="Times New Roman" w:cs="Times New Roman"/>
          <w:sz w:val="28"/>
          <w:szCs w:val="28"/>
        </w:rPr>
        <w:t>Голубева М. Л. Судебная ошибка: теоретико-прикладной анализ: автореф. дис. ... канд. юрид. наук: 12.00.01. Нижний Новгород, 2009. 22 с.</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99513D">
        <w:rPr>
          <w:rFonts w:ascii="Times New Roman" w:hAnsi="Times New Roman" w:cs="Times New Roman"/>
          <w:b/>
          <w:bCs/>
          <w:sz w:val="28"/>
          <w:szCs w:val="28"/>
          <w:lang w:val="uk-UA"/>
        </w:rPr>
        <w:t xml:space="preserve"> </w:t>
      </w:r>
      <w:r w:rsidRPr="0099513D">
        <w:rPr>
          <w:rFonts w:ascii="Times New Roman" w:hAnsi="Times New Roman" w:cs="Times New Roman"/>
          <w:sz w:val="28"/>
          <w:szCs w:val="28"/>
        </w:rPr>
        <w:t xml:space="preserve">Янишина І. Правотворчі помилки: загальнотеоретичні аспекти. </w:t>
      </w:r>
      <w:r w:rsidRPr="0099513D">
        <w:rPr>
          <w:rFonts w:ascii="Times New Roman" w:hAnsi="Times New Roman" w:cs="Times New Roman"/>
          <w:i/>
          <w:iCs/>
          <w:sz w:val="28"/>
          <w:szCs w:val="28"/>
        </w:rPr>
        <w:t>Вісник Львівського університету. Серія юридична</w:t>
      </w:r>
      <w:r>
        <w:rPr>
          <w:rFonts w:ascii="Times New Roman" w:hAnsi="Times New Roman" w:cs="Times New Roman"/>
          <w:i/>
          <w:iCs/>
          <w:sz w:val="28"/>
          <w:szCs w:val="28"/>
          <w:lang w:val="uk-UA"/>
        </w:rPr>
        <w:t>;</w:t>
      </w:r>
      <w:r w:rsidRPr="0099513D">
        <w:rPr>
          <w:rFonts w:ascii="Times New Roman" w:hAnsi="Times New Roman" w:cs="Times New Roman"/>
          <w:sz w:val="28"/>
          <w:szCs w:val="28"/>
        </w:rPr>
        <w:t xml:space="preserve">  зб. наук. пр. Львів, 2013. Вип. 58. С. 34</w:t>
      </w:r>
      <w:r>
        <w:rPr>
          <w:rFonts w:ascii="Times New Roman" w:hAnsi="Times New Roman" w:cs="Times New Roman"/>
          <w:sz w:val="28"/>
          <w:szCs w:val="28"/>
          <w:lang w:val="uk-UA"/>
        </w:rPr>
        <w:t xml:space="preserve"> </w:t>
      </w:r>
      <w:r w:rsidRPr="0099513D">
        <w:rPr>
          <w:rFonts w:ascii="Times New Roman" w:hAnsi="Times New Roman" w:cs="Times New Roman"/>
          <w:sz w:val="28"/>
          <w:szCs w:val="28"/>
        </w:rPr>
        <w:t>–</w:t>
      </w:r>
      <w:r>
        <w:rPr>
          <w:rFonts w:ascii="Times New Roman" w:hAnsi="Times New Roman" w:cs="Times New Roman"/>
          <w:sz w:val="28"/>
          <w:szCs w:val="28"/>
          <w:lang w:val="uk-UA"/>
        </w:rPr>
        <w:t xml:space="preserve"> </w:t>
      </w:r>
      <w:r w:rsidRPr="0099513D">
        <w:rPr>
          <w:rFonts w:ascii="Times New Roman" w:hAnsi="Times New Roman" w:cs="Times New Roman"/>
          <w:sz w:val="28"/>
          <w:szCs w:val="28"/>
        </w:rPr>
        <w:t>40</w:t>
      </w:r>
      <w:r w:rsidRPr="0099513D">
        <w:rPr>
          <w:rFonts w:ascii="Times New Roman" w:hAnsi="Times New Roman" w:cs="Times New Roman"/>
          <w:sz w:val="28"/>
          <w:szCs w:val="28"/>
          <w:lang w:val="uk-UA"/>
        </w:rPr>
        <w:t>.</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226FCB">
        <w:rPr>
          <w:rFonts w:ascii="Times New Roman" w:hAnsi="Times New Roman" w:cs="Times New Roman"/>
          <w:sz w:val="28"/>
          <w:szCs w:val="28"/>
        </w:rPr>
        <w:lastRenderedPageBreak/>
        <w:t>Скакун О. Ф. Теория государства и права (энциклопедический</w:t>
      </w:r>
      <w:r w:rsidRPr="0099513D">
        <w:rPr>
          <w:rFonts w:ascii="Times New Roman" w:hAnsi="Times New Roman" w:cs="Times New Roman"/>
          <w:sz w:val="28"/>
          <w:szCs w:val="28"/>
        </w:rPr>
        <w:t xml:space="preserve"> курс): учебник</w:t>
      </w:r>
      <w:r w:rsidRPr="0099513D">
        <w:rPr>
          <w:rFonts w:ascii="Times New Roman" w:hAnsi="Times New Roman" w:cs="Times New Roman"/>
          <w:sz w:val="28"/>
          <w:szCs w:val="28"/>
          <w:lang w:val="uk-UA"/>
        </w:rPr>
        <w:t>.</w:t>
      </w:r>
      <w:r w:rsidRPr="0099513D">
        <w:rPr>
          <w:rFonts w:ascii="Times New Roman" w:hAnsi="Times New Roman" w:cs="Times New Roman"/>
          <w:sz w:val="28"/>
          <w:szCs w:val="28"/>
        </w:rPr>
        <w:t xml:space="preserve"> Х.: Эспада</w:t>
      </w:r>
      <w:r w:rsidRPr="0099513D">
        <w:rPr>
          <w:rFonts w:ascii="Times New Roman" w:hAnsi="Times New Roman" w:cs="Times New Roman"/>
          <w:sz w:val="28"/>
          <w:szCs w:val="28"/>
          <w:lang w:val="uk-UA"/>
        </w:rPr>
        <w:t>.</w:t>
      </w:r>
      <w:r w:rsidRPr="0099513D">
        <w:rPr>
          <w:rFonts w:ascii="Times New Roman" w:hAnsi="Times New Roman" w:cs="Times New Roman"/>
          <w:sz w:val="28"/>
          <w:szCs w:val="28"/>
        </w:rPr>
        <w:t xml:space="preserve"> 2007. </w:t>
      </w:r>
      <w:r w:rsidRPr="0099513D">
        <w:rPr>
          <w:rFonts w:ascii="Times New Roman" w:hAnsi="Times New Roman" w:cs="Times New Roman"/>
          <w:sz w:val="28"/>
          <w:szCs w:val="28"/>
          <w:lang w:val="uk-UA"/>
        </w:rPr>
        <w:t>840 с.</w:t>
      </w:r>
    </w:p>
    <w:p w:rsidR="002F3582" w:rsidRPr="009C54E8"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99513D">
        <w:rPr>
          <w:rFonts w:ascii="Times New Roman" w:hAnsi="Times New Roman" w:cs="Times New Roman"/>
          <w:b/>
          <w:bCs/>
          <w:sz w:val="28"/>
          <w:szCs w:val="28"/>
          <w:lang w:val="uk-UA"/>
        </w:rPr>
        <w:t xml:space="preserve"> </w:t>
      </w:r>
      <w:r w:rsidRPr="0099513D">
        <w:rPr>
          <w:rFonts w:ascii="Times New Roman" w:hAnsi="Times New Roman" w:cs="Times New Roman"/>
          <w:sz w:val="28"/>
          <w:szCs w:val="28"/>
        </w:rPr>
        <w:t>Загороднюк С.</w:t>
      </w:r>
      <w:r w:rsidRPr="0099513D">
        <w:rPr>
          <w:rFonts w:ascii="Times New Roman" w:hAnsi="Times New Roman" w:cs="Times New Roman"/>
          <w:sz w:val="28"/>
          <w:szCs w:val="28"/>
          <w:lang w:val="uk-UA"/>
        </w:rPr>
        <w:t xml:space="preserve"> </w:t>
      </w:r>
      <w:r w:rsidRPr="0099513D">
        <w:rPr>
          <w:rFonts w:ascii="Times New Roman" w:hAnsi="Times New Roman" w:cs="Times New Roman"/>
          <w:sz w:val="28"/>
          <w:szCs w:val="28"/>
        </w:rPr>
        <w:t xml:space="preserve">О. </w:t>
      </w:r>
      <w:r>
        <w:rPr>
          <w:rFonts w:ascii="Times New Roman" w:hAnsi="Times New Roman" w:cs="Times New Roman"/>
          <w:sz w:val="28"/>
          <w:szCs w:val="28"/>
          <w:lang w:val="uk-UA"/>
        </w:rPr>
        <w:t xml:space="preserve">Поняття </w:t>
      </w:r>
      <w:r>
        <w:rPr>
          <w:rFonts w:ascii="Times New Roman" w:hAnsi="Times New Roman" w:cs="Times New Roman"/>
          <w:sz w:val="28"/>
          <w:szCs w:val="28"/>
        </w:rPr>
        <w:t>п</w:t>
      </w:r>
      <w:r w:rsidRPr="0099513D">
        <w:rPr>
          <w:rFonts w:ascii="Times New Roman" w:hAnsi="Times New Roman" w:cs="Times New Roman"/>
          <w:sz w:val="28"/>
          <w:szCs w:val="28"/>
        </w:rPr>
        <w:t>омилки та її значення для кримінальної відповідальності.</w:t>
      </w:r>
      <w:r>
        <w:rPr>
          <w:rFonts w:ascii="Times New Roman" w:hAnsi="Times New Roman" w:cs="Times New Roman"/>
          <w:sz w:val="28"/>
          <w:szCs w:val="28"/>
          <w:lang w:val="uk-UA"/>
        </w:rPr>
        <w:t> </w:t>
      </w:r>
      <w:r w:rsidRPr="0099513D">
        <w:rPr>
          <w:rFonts w:ascii="Times New Roman" w:hAnsi="Times New Roman" w:cs="Times New Roman"/>
          <w:sz w:val="28"/>
          <w:szCs w:val="28"/>
          <w:lang w:val="uk-UA"/>
        </w:rPr>
        <w:t>С. 82-85.</w:t>
      </w:r>
      <w:r w:rsidRPr="0050663F">
        <w:rPr>
          <w:rFonts w:ascii="Times New Roman" w:hAnsi="Times New Roman" w:cs="Times New Roman"/>
          <w:sz w:val="28"/>
          <w:szCs w:val="28"/>
          <w:lang w:val="uk-UA"/>
        </w:rPr>
        <w:t xml:space="preserve"> </w:t>
      </w:r>
      <w:r w:rsidRPr="0099513D">
        <w:rPr>
          <w:rFonts w:ascii="Times New Roman" w:hAnsi="Times New Roman" w:cs="Times New Roman"/>
          <w:sz w:val="28"/>
          <w:szCs w:val="28"/>
          <w:lang w:val="en-US"/>
        </w:rPr>
        <w:t>URL</w:t>
      </w:r>
      <w:r w:rsidRPr="009C54E8">
        <w:rPr>
          <w:rFonts w:ascii="Times New Roman" w:hAnsi="Times New Roman" w:cs="Times New Roman"/>
          <w:sz w:val="28"/>
          <w:szCs w:val="28"/>
        </w:rPr>
        <w:t>:</w:t>
      </w:r>
      <w:r>
        <w:rPr>
          <w:rFonts w:ascii="Times New Roman" w:hAnsi="Times New Roman" w:cs="Times New Roman"/>
          <w:sz w:val="28"/>
          <w:szCs w:val="28"/>
          <w:lang w:val="uk-UA"/>
        </w:rPr>
        <w:t xml:space="preserve">  </w:t>
      </w:r>
      <w:r w:rsidRPr="009C54E8">
        <w:rPr>
          <w:rFonts w:ascii="Times New Roman" w:hAnsi="Times New Roman" w:cs="Times New Roman"/>
          <w:sz w:val="28"/>
          <w:szCs w:val="28"/>
          <w:lang w:val="uk-UA"/>
        </w:rPr>
        <w:t>http://dspace.oduvs.edu.ua/bitstream/123456789/391/1/Загороднюк%20С.О..pdf</w:t>
      </w:r>
      <w:r>
        <w:rPr>
          <w:rFonts w:ascii="Times New Roman" w:hAnsi="Times New Roman" w:cs="Times New Roman"/>
          <w:sz w:val="28"/>
          <w:szCs w:val="28"/>
          <w:lang w:val="uk-UA"/>
        </w:rPr>
        <w:t xml:space="preserve"> </w:t>
      </w:r>
      <w:r w:rsidRPr="009C54E8">
        <w:rPr>
          <w:rFonts w:ascii="Times New Roman" w:hAnsi="Times New Roman" w:cs="Times New Roman"/>
          <w:sz w:val="28"/>
          <w:szCs w:val="28"/>
          <w:lang w:val="uk-UA"/>
        </w:rPr>
        <w:t>(дата звернення: 24.06.2022).</w:t>
      </w:r>
    </w:p>
    <w:p w:rsidR="002F3582" w:rsidRPr="00226FCB"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B112D0">
        <w:rPr>
          <w:rFonts w:ascii="Times New Roman" w:hAnsi="Times New Roman" w:cs="Times New Roman"/>
          <w:b/>
          <w:bCs/>
          <w:sz w:val="28"/>
          <w:szCs w:val="28"/>
        </w:rPr>
        <w:t xml:space="preserve"> </w:t>
      </w:r>
      <w:r w:rsidRPr="00A93816">
        <w:rPr>
          <w:rFonts w:ascii="Times New Roman" w:hAnsi="Times New Roman" w:cs="Times New Roman"/>
          <w:sz w:val="28"/>
          <w:szCs w:val="28"/>
          <w:lang w:val="uk-UA"/>
        </w:rPr>
        <w:t>Левчик О.Ю. Розмежування фактичної та юридичної помилки у кримінальному праві України.</w:t>
      </w:r>
      <w:r w:rsidRPr="00A93816">
        <w:rPr>
          <w:rFonts w:ascii="Times New Roman" w:hAnsi="Times New Roman" w:cs="Times New Roman"/>
          <w:sz w:val="28"/>
          <w:szCs w:val="28"/>
          <w:shd w:val="clear" w:color="auto" w:fill="FFFFFF"/>
        </w:rPr>
        <w:t xml:space="preserve"> </w:t>
      </w:r>
      <w:r w:rsidRPr="00A93816">
        <w:rPr>
          <w:rFonts w:ascii="Times New Roman" w:hAnsi="Times New Roman" w:cs="Times New Roman"/>
          <w:i/>
          <w:iCs/>
          <w:sz w:val="28"/>
          <w:szCs w:val="28"/>
          <w:shd w:val="clear" w:color="auto" w:fill="FFFFFF"/>
        </w:rPr>
        <w:t>Правовий вимір конституційної та кримінальної юрисдикції в Україні та світі. П'яті юридичні читання</w:t>
      </w:r>
      <w:r w:rsidRPr="00A93816">
        <w:rPr>
          <w:rFonts w:ascii="Times New Roman" w:hAnsi="Times New Roman" w:cs="Times New Roman"/>
          <w:sz w:val="28"/>
          <w:szCs w:val="28"/>
          <w:shd w:val="clear" w:color="auto" w:fill="FFFFFF"/>
        </w:rPr>
        <w:t xml:space="preserve"> : матеріали Міжнар. щоріч. дистанц. наук. конф. (м. Одеса, 28 жовтня 2022 р.) / за заг. ред. Т. В. Степанової, О. А. Чувакова; уклад.: А. В. Левенець, О. В. Нарожна. – Одеса, 2022. – 248 с.</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rPr>
        <w:t>Вереша Р. В. Проблеми суб’єктивної сторони складу злочину: дис. … д-ра юрид. наук: 12.00.08. Київ, 2017. 583 с.</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lang w:val="uk-UA"/>
        </w:rPr>
        <w:t>Ус О. В. Теорія та практика кримінально-правової кваліфікації: лекції. Харків: Право, 2018. 368 с.</w:t>
      </w:r>
    </w:p>
    <w:p w:rsidR="002F3582" w:rsidRPr="00755415"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755415">
        <w:rPr>
          <w:rFonts w:ascii="Times New Roman" w:hAnsi="Times New Roman" w:cs="Times New Roman"/>
          <w:sz w:val="28"/>
          <w:szCs w:val="28"/>
        </w:rPr>
        <w:t>Кримінальне право України: Загальна частина: підручник / Ю. В. Баулін, В. І. Борисов, В. І. Тютюгін та ін.; за ред. В. В. Сташиса, В. Я. Тація.  4-те вид., переробл. і доповн. Харків: Право, 2010. 456 с.</w:t>
      </w:r>
    </w:p>
    <w:p w:rsidR="002F3582" w:rsidRPr="00755415"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755415">
        <w:rPr>
          <w:rFonts w:ascii="Times New Roman" w:hAnsi="Times New Roman" w:cs="Times New Roman"/>
          <w:b/>
          <w:bCs/>
          <w:sz w:val="28"/>
          <w:szCs w:val="28"/>
        </w:rPr>
        <w:t xml:space="preserve"> </w:t>
      </w:r>
      <w:r w:rsidRPr="00755415">
        <w:rPr>
          <w:rFonts w:ascii="Times New Roman" w:hAnsi="Times New Roman" w:cs="Times New Roman"/>
          <w:sz w:val="28"/>
          <w:szCs w:val="28"/>
        </w:rPr>
        <w:t xml:space="preserve">Кримінальне право України. </w:t>
      </w:r>
      <w:r w:rsidRPr="00755415">
        <w:rPr>
          <w:rFonts w:ascii="Times New Roman" w:hAnsi="Times New Roman" w:cs="Times New Roman"/>
          <w:sz w:val="28"/>
          <w:szCs w:val="28"/>
          <w:lang w:val="de-DE"/>
        </w:rPr>
        <w:t>Загальна частина</w:t>
      </w:r>
      <w:r w:rsidRPr="00755415">
        <w:rPr>
          <w:rFonts w:ascii="Times New Roman" w:hAnsi="Times New Roman" w:cs="Times New Roman"/>
          <w:sz w:val="28"/>
          <w:szCs w:val="28"/>
          <w:lang w:val="uk-UA"/>
        </w:rPr>
        <w:t>: н</w:t>
      </w:r>
      <w:r w:rsidRPr="00755415">
        <w:rPr>
          <w:rFonts w:ascii="Times New Roman" w:hAnsi="Times New Roman" w:cs="Times New Roman"/>
          <w:sz w:val="28"/>
          <w:szCs w:val="28"/>
          <w:lang w:val="de-DE"/>
        </w:rPr>
        <w:t>авч</w:t>
      </w:r>
      <w:r>
        <w:rPr>
          <w:rFonts w:ascii="Times New Roman" w:hAnsi="Times New Roman" w:cs="Times New Roman"/>
          <w:sz w:val="28"/>
          <w:szCs w:val="28"/>
          <w:lang w:val="uk-UA"/>
        </w:rPr>
        <w:t xml:space="preserve">. </w:t>
      </w:r>
      <w:r w:rsidRPr="00755415">
        <w:rPr>
          <w:rFonts w:ascii="Times New Roman" w:hAnsi="Times New Roman" w:cs="Times New Roman"/>
          <w:sz w:val="28"/>
          <w:szCs w:val="28"/>
          <w:lang w:val="de-DE"/>
        </w:rPr>
        <w:t>посібник</w:t>
      </w:r>
      <w:r w:rsidRPr="00755415">
        <w:rPr>
          <w:rFonts w:ascii="Times New Roman" w:hAnsi="Times New Roman" w:cs="Times New Roman"/>
          <w:sz w:val="28"/>
          <w:szCs w:val="28"/>
          <w:lang w:val="uk-UA"/>
        </w:rPr>
        <w:t xml:space="preserve"> </w:t>
      </w:r>
      <w:r w:rsidRPr="00755415">
        <w:rPr>
          <w:rFonts w:ascii="Times New Roman" w:hAnsi="Times New Roman" w:cs="Times New Roman"/>
          <w:sz w:val="28"/>
          <w:szCs w:val="28"/>
        </w:rPr>
        <w:t>/</w:t>
      </w:r>
      <w:r w:rsidRPr="00755415">
        <w:rPr>
          <w:rFonts w:ascii="Times New Roman" w:hAnsi="Times New Roman" w:cs="Times New Roman"/>
          <w:sz w:val="28"/>
          <w:szCs w:val="28"/>
          <w:lang w:val="uk-UA"/>
        </w:rPr>
        <w:t xml:space="preserve"> </w:t>
      </w:r>
      <w:r w:rsidRPr="00755415">
        <w:rPr>
          <w:rFonts w:ascii="Times New Roman" w:hAnsi="Times New Roman" w:cs="Times New Roman"/>
          <w:sz w:val="28"/>
          <w:szCs w:val="28"/>
        </w:rPr>
        <w:t>Бабенко А.</w:t>
      </w:r>
      <w:r w:rsidRPr="00755415">
        <w:rPr>
          <w:rFonts w:ascii="Times New Roman" w:hAnsi="Times New Roman" w:cs="Times New Roman"/>
          <w:sz w:val="28"/>
          <w:szCs w:val="28"/>
          <w:lang w:val="uk-UA"/>
        </w:rPr>
        <w:t xml:space="preserve"> </w:t>
      </w:r>
      <w:r w:rsidRPr="00755415">
        <w:rPr>
          <w:rFonts w:ascii="Times New Roman" w:hAnsi="Times New Roman" w:cs="Times New Roman"/>
          <w:sz w:val="28"/>
          <w:szCs w:val="28"/>
        </w:rPr>
        <w:t>М., Вапсва Ю.</w:t>
      </w:r>
      <w:r w:rsidRPr="00755415">
        <w:rPr>
          <w:rFonts w:ascii="Times New Roman" w:hAnsi="Times New Roman" w:cs="Times New Roman"/>
          <w:sz w:val="28"/>
          <w:szCs w:val="28"/>
          <w:lang w:val="uk-UA"/>
        </w:rPr>
        <w:t xml:space="preserve"> </w:t>
      </w:r>
      <w:r w:rsidRPr="00755415">
        <w:rPr>
          <w:rFonts w:ascii="Times New Roman" w:hAnsi="Times New Roman" w:cs="Times New Roman"/>
          <w:sz w:val="28"/>
          <w:szCs w:val="28"/>
        </w:rPr>
        <w:t>А., Грищук В.</w:t>
      </w:r>
      <w:r w:rsidRPr="00755415">
        <w:rPr>
          <w:rFonts w:ascii="Times New Roman" w:hAnsi="Times New Roman" w:cs="Times New Roman"/>
          <w:sz w:val="28"/>
          <w:szCs w:val="28"/>
          <w:lang w:val="uk-UA"/>
        </w:rPr>
        <w:t xml:space="preserve"> </w:t>
      </w:r>
      <w:r w:rsidRPr="00755415">
        <w:rPr>
          <w:rFonts w:ascii="Times New Roman" w:hAnsi="Times New Roman" w:cs="Times New Roman"/>
          <w:sz w:val="28"/>
          <w:szCs w:val="28"/>
        </w:rPr>
        <w:t>К. та ін.; за заг. ред. О.</w:t>
      </w:r>
      <w:r w:rsidRPr="00755415">
        <w:rPr>
          <w:rFonts w:ascii="Times New Roman" w:hAnsi="Times New Roman" w:cs="Times New Roman"/>
          <w:sz w:val="28"/>
          <w:szCs w:val="28"/>
          <w:lang w:val="uk-UA"/>
        </w:rPr>
        <w:t xml:space="preserve"> </w:t>
      </w:r>
      <w:r w:rsidRPr="00755415">
        <w:rPr>
          <w:rFonts w:ascii="Times New Roman" w:hAnsi="Times New Roman" w:cs="Times New Roman"/>
          <w:sz w:val="28"/>
          <w:szCs w:val="28"/>
        </w:rPr>
        <w:t>М. Бандурк</w:t>
      </w:r>
      <w:r w:rsidRPr="00755415">
        <w:rPr>
          <w:rFonts w:ascii="Times New Roman" w:hAnsi="Times New Roman" w:cs="Times New Roman"/>
          <w:sz w:val="28"/>
          <w:szCs w:val="28"/>
          <w:lang w:val="uk-UA"/>
        </w:rPr>
        <w:t xml:space="preserve">и. </w:t>
      </w:r>
      <w:r w:rsidRPr="00755415">
        <w:rPr>
          <w:rFonts w:ascii="Times New Roman" w:hAnsi="Times New Roman" w:cs="Times New Roman"/>
          <w:sz w:val="28"/>
          <w:szCs w:val="28"/>
          <w:lang w:val="de-DE"/>
        </w:rPr>
        <w:t>Харків: Вид-во ХНУВС, 2010. 407 c.</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lang w:val="uk-UA"/>
        </w:rPr>
        <w:t xml:space="preserve"> </w:t>
      </w:r>
      <w:r w:rsidRPr="0099513D">
        <w:rPr>
          <w:rFonts w:ascii="Times New Roman" w:hAnsi="Times New Roman" w:cs="Times New Roman"/>
          <w:sz w:val="28"/>
          <w:szCs w:val="28"/>
          <w:lang w:val="uk-UA"/>
        </w:rPr>
        <w:t>Коржанський М. Й. Кваліфікація злочинів: навч. посібник. Видання 2-ге. К.: Атіка, 2002. 640 с.</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rPr>
        <w:t>Марітчак Т. М.</w:t>
      </w:r>
      <w:r w:rsidRPr="0099513D">
        <w:rPr>
          <w:rFonts w:ascii="Times New Roman" w:hAnsi="Times New Roman" w:cs="Times New Roman"/>
          <w:sz w:val="28"/>
          <w:szCs w:val="28"/>
          <w:lang w:val="uk-UA"/>
        </w:rPr>
        <w:t xml:space="preserve"> </w:t>
      </w:r>
      <w:r w:rsidRPr="0099513D">
        <w:rPr>
          <w:rFonts w:ascii="Times New Roman" w:hAnsi="Times New Roman" w:cs="Times New Roman"/>
          <w:sz w:val="28"/>
          <w:szCs w:val="28"/>
        </w:rPr>
        <w:t xml:space="preserve">Помилки у кваліфікації злочинів як предмет судового реагування: поняття, види та процесуальні способи усунення. </w:t>
      </w:r>
      <w:r w:rsidRPr="0099513D">
        <w:rPr>
          <w:rFonts w:ascii="Times New Roman" w:hAnsi="Times New Roman" w:cs="Times New Roman"/>
          <w:i/>
          <w:iCs/>
          <w:sz w:val="28"/>
          <w:szCs w:val="28"/>
        </w:rPr>
        <w:t>Право України</w:t>
      </w:r>
      <w:r w:rsidRPr="0099513D">
        <w:rPr>
          <w:rFonts w:ascii="Times New Roman" w:hAnsi="Times New Roman" w:cs="Times New Roman"/>
          <w:sz w:val="28"/>
          <w:szCs w:val="28"/>
        </w:rPr>
        <w:t>. 2002. №</w:t>
      </w:r>
      <w:r w:rsidRPr="0099513D">
        <w:rPr>
          <w:rFonts w:ascii="Times New Roman" w:hAnsi="Times New Roman" w:cs="Times New Roman"/>
          <w:sz w:val="28"/>
          <w:szCs w:val="28"/>
          <w:lang w:val="uk-UA"/>
        </w:rPr>
        <w:t xml:space="preserve"> </w:t>
      </w:r>
      <w:r w:rsidRPr="0099513D">
        <w:rPr>
          <w:rFonts w:ascii="Times New Roman" w:hAnsi="Times New Roman" w:cs="Times New Roman"/>
          <w:sz w:val="28"/>
          <w:szCs w:val="28"/>
        </w:rPr>
        <w:t>10. С. 44 – 49.</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rPr>
        <w:t>Якушин В.</w:t>
      </w:r>
      <w:r w:rsidRPr="0099513D">
        <w:rPr>
          <w:rFonts w:ascii="Times New Roman" w:hAnsi="Times New Roman" w:cs="Times New Roman"/>
          <w:sz w:val="28"/>
          <w:szCs w:val="28"/>
          <w:lang w:val="uk-UA"/>
        </w:rPr>
        <w:t xml:space="preserve"> </w:t>
      </w:r>
      <w:r w:rsidRPr="0099513D">
        <w:rPr>
          <w:rFonts w:ascii="Times New Roman" w:hAnsi="Times New Roman" w:cs="Times New Roman"/>
          <w:sz w:val="28"/>
          <w:szCs w:val="28"/>
        </w:rPr>
        <w:t>А. Ошибка и ее уголовно-правовое значение</w:t>
      </w:r>
      <w:r w:rsidRPr="0099513D">
        <w:rPr>
          <w:rFonts w:ascii="Times New Roman" w:hAnsi="Times New Roman" w:cs="Times New Roman"/>
          <w:sz w:val="28"/>
          <w:szCs w:val="28"/>
          <w:lang w:val="uk-UA"/>
        </w:rPr>
        <w:t xml:space="preserve">. </w:t>
      </w:r>
      <w:r w:rsidRPr="0099513D">
        <w:rPr>
          <w:rFonts w:ascii="Times New Roman" w:hAnsi="Times New Roman" w:cs="Times New Roman"/>
          <w:sz w:val="28"/>
          <w:szCs w:val="28"/>
        </w:rPr>
        <w:t>Казань: Изд-во Казан. ун-та, 1988. 128 с</w:t>
      </w:r>
      <w:r w:rsidRPr="0099513D">
        <w:rPr>
          <w:rFonts w:ascii="Times New Roman" w:hAnsi="Times New Roman" w:cs="Times New Roman"/>
          <w:sz w:val="28"/>
          <w:szCs w:val="28"/>
          <w:lang w:val="uk-UA"/>
        </w:rPr>
        <w:t xml:space="preserve">.     </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lang w:val="uk-UA"/>
        </w:rPr>
        <w:lastRenderedPageBreak/>
        <w:t xml:space="preserve"> </w:t>
      </w:r>
      <w:r w:rsidRPr="00875EDD">
        <w:rPr>
          <w:rFonts w:ascii="Times New Roman" w:hAnsi="Times New Roman" w:cs="Times New Roman"/>
          <w:sz w:val="28"/>
          <w:szCs w:val="28"/>
          <w:lang w:val="uk-UA"/>
        </w:rPr>
        <w:t>Кузнецов В. В., Савченко А. В. Теорія кваліфікації злочинів: підручник. 2-ге вид., перероб; за заг. ред. професорів Є. М. Моісеєва та О. М. Джужи, наук. ред. к.ю.н., доц. І. А. Вартилецька. К.: КНТ, 2007.</w:t>
      </w:r>
      <w:r w:rsidRPr="00875EDD">
        <w:rPr>
          <w:rFonts w:ascii="Times New Roman" w:hAnsi="Times New Roman" w:cs="Times New Roman"/>
          <w:sz w:val="28"/>
          <w:szCs w:val="28"/>
        </w:rPr>
        <w:t xml:space="preserve"> </w:t>
      </w:r>
      <w:r w:rsidRPr="00875EDD">
        <w:rPr>
          <w:rFonts w:ascii="Times New Roman" w:hAnsi="Times New Roman" w:cs="Times New Roman"/>
          <w:sz w:val="28"/>
          <w:szCs w:val="28"/>
          <w:lang w:val="uk-UA"/>
        </w:rPr>
        <w:t>300 с.</w:t>
      </w:r>
      <w:r w:rsidRPr="0099513D">
        <w:rPr>
          <w:rFonts w:ascii="Times New Roman" w:hAnsi="Times New Roman" w:cs="Times New Roman"/>
          <w:sz w:val="28"/>
          <w:szCs w:val="28"/>
          <w:lang w:val="uk-UA"/>
        </w:rPr>
        <w:t xml:space="preserve">  </w:t>
      </w:r>
      <w:r w:rsidRPr="0099513D">
        <w:rPr>
          <w:rFonts w:ascii="Times New Roman" w:hAnsi="Times New Roman" w:cs="Times New Roman"/>
          <w:sz w:val="28"/>
          <w:szCs w:val="28"/>
        </w:rPr>
        <w:t xml:space="preserve"> </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lang w:val="uk-UA"/>
        </w:rPr>
        <w:t>Комаров О. Д. Фактична помилка в кримінальному праві України та її значення для кримінальної відповідальності: автореф. дис. … канд. юрид. наук: 12.00.08. Харків. 2015. 24 с.</w:t>
      </w:r>
    </w:p>
    <w:p w:rsidR="002F3582" w:rsidRPr="009C5535"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C5535">
        <w:rPr>
          <w:rFonts w:ascii="Times New Roman" w:hAnsi="Times New Roman" w:cs="Times New Roman"/>
          <w:sz w:val="28"/>
          <w:szCs w:val="28"/>
          <w:lang w:val="uk-UA"/>
        </w:rPr>
        <w:t xml:space="preserve">Кузнецова Н. Ф. </w:t>
      </w:r>
      <w:r w:rsidRPr="009C5535">
        <w:rPr>
          <w:rFonts w:ascii="Times New Roman" w:hAnsi="Times New Roman" w:cs="Times New Roman"/>
          <w:sz w:val="28"/>
          <w:szCs w:val="28"/>
        </w:rPr>
        <w:t xml:space="preserve">Проблемы квалификации преступлений: лекции по спецкурсу </w:t>
      </w:r>
      <w:r w:rsidRPr="009C5535">
        <w:rPr>
          <w:rFonts w:ascii="Times New Roman" w:hAnsi="Times New Roman" w:cs="Times New Roman"/>
          <w:sz w:val="28"/>
          <w:szCs w:val="28"/>
          <w:lang w:val="uk-UA"/>
        </w:rPr>
        <w:t>«</w:t>
      </w:r>
      <w:r w:rsidRPr="009C5535">
        <w:rPr>
          <w:rFonts w:ascii="Times New Roman" w:hAnsi="Times New Roman" w:cs="Times New Roman"/>
          <w:sz w:val="28"/>
          <w:szCs w:val="28"/>
        </w:rPr>
        <w:t>Основы квалификации преступлений</w:t>
      </w:r>
      <w:r w:rsidRPr="009C5535">
        <w:rPr>
          <w:rFonts w:ascii="Times New Roman" w:hAnsi="Times New Roman" w:cs="Times New Roman"/>
          <w:sz w:val="28"/>
          <w:szCs w:val="28"/>
          <w:lang w:val="uk-UA"/>
        </w:rPr>
        <w:t>».</w:t>
      </w:r>
      <w:r w:rsidRPr="009C5535">
        <w:rPr>
          <w:rFonts w:ascii="Times New Roman" w:hAnsi="Times New Roman" w:cs="Times New Roman"/>
          <w:sz w:val="28"/>
          <w:szCs w:val="28"/>
        </w:rPr>
        <w:t xml:space="preserve"> М</w:t>
      </w:r>
      <w:r w:rsidRPr="009C5535">
        <w:rPr>
          <w:rFonts w:ascii="Times New Roman" w:hAnsi="Times New Roman" w:cs="Times New Roman"/>
          <w:sz w:val="28"/>
          <w:szCs w:val="28"/>
          <w:lang w:val="uk-UA"/>
        </w:rPr>
        <w:t>осква</w:t>
      </w:r>
      <w:r w:rsidRPr="009C5535">
        <w:rPr>
          <w:rFonts w:ascii="Times New Roman" w:hAnsi="Times New Roman" w:cs="Times New Roman"/>
          <w:sz w:val="28"/>
          <w:szCs w:val="28"/>
        </w:rPr>
        <w:t xml:space="preserve">: Издательский Дом </w:t>
      </w:r>
      <w:r w:rsidRPr="009C5535">
        <w:rPr>
          <w:rFonts w:ascii="Times New Roman" w:hAnsi="Times New Roman" w:cs="Times New Roman"/>
          <w:sz w:val="28"/>
          <w:szCs w:val="28"/>
          <w:lang w:val="uk-UA"/>
        </w:rPr>
        <w:t>«</w:t>
      </w:r>
      <w:r w:rsidRPr="009C5535">
        <w:rPr>
          <w:rFonts w:ascii="Times New Roman" w:hAnsi="Times New Roman" w:cs="Times New Roman"/>
          <w:sz w:val="28"/>
          <w:szCs w:val="28"/>
        </w:rPr>
        <w:t>Городец</w:t>
      </w:r>
      <w:r w:rsidRPr="009C5535">
        <w:rPr>
          <w:rFonts w:ascii="Times New Roman" w:hAnsi="Times New Roman" w:cs="Times New Roman"/>
          <w:sz w:val="28"/>
          <w:szCs w:val="28"/>
          <w:lang w:val="uk-UA"/>
        </w:rPr>
        <w:t>»</w:t>
      </w:r>
      <w:r w:rsidRPr="009C5535">
        <w:rPr>
          <w:rFonts w:ascii="Times New Roman" w:hAnsi="Times New Roman" w:cs="Times New Roman"/>
          <w:sz w:val="28"/>
          <w:szCs w:val="28"/>
        </w:rPr>
        <w:t xml:space="preserve">, 2007. 33 с.  </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lang w:val="uk-UA"/>
        </w:rPr>
        <w:t xml:space="preserve">Ус О. В. Кваліфікація злочину за ознаками об’єктивної сторони складу злочину. </w:t>
      </w:r>
      <w:r w:rsidRPr="0099513D">
        <w:rPr>
          <w:rFonts w:ascii="Times New Roman" w:hAnsi="Times New Roman" w:cs="Times New Roman"/>
          <w:i/>
          <w:iCs/>
          <w:sz w:val="28"/>
          <w:szCs w:val="28"/>
          <w:lang w:val="uk-UA"/>
        </w:rPr>
        <w:t xml:space="preserve">Науковий вісник Ужгородського національного університету. </w:t>
      </w:r>
      <w:r w:rsidRPr="00913CC9">
        <w:rPr>
          <w:rFonts w:ascii="Times New Roman" w:hAnsi="Times New Roman" w:cs="Times New Roman"/>
          <w:sz w:val="28"/>
          <w:szCs w:val="28"/>
          <w:lang w:val="uk-UA"/>
        </w:rPr>
        <w:t>Серія Право</w:t>
      </w:r>
      <w:r>
        <w:rPr>
          <w:rFonts w:ascii="Times New Roman" w:hAnsi="Times New Roman" w:cs="Times New Roman"/>
          <w:sz w:val="28"/>
          <w:szCs w:val="28"/>
          <w:lang w:val="uk-UA"/>
        </w:rPr>
        <w:t>. Випуск 47. Том 3. 2017. С. 101-106.</w:t>
      </w:r>
      <w:r w:rsidRPr="0099513D">
        <w:rPr>
          <w:rFonts w:ascii="Times New Roman" w:hAnsi="Times New Roman" w:cs="Times New Roman"/>
          <w:sz w:val="28"/>
          <w:szCs w:val="28"/>
          <w:lang w:val="uk-UA"/>
        </w:rPr>
        <w:t xml:space="preserve">     </w:t>
      </w:r>
    </w:p>
    <w:p w:rsidR="002F3582" w:rsidRPr="0050663F"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99513D">
        <w:rPr>
          <w:rFonts w:ascii="Times New Roman" w:hAnsi="Times New Roman" w:cs="Times New Roman"/>
          <w:sz w:val="28"/>
          <w:szCs w:val="28"/>
          <w:lang w:val="uk-UA"/>
        </w:rPr>
        <w:t xml:space="preserve">Кримінальний процесуальний кодекс України: </w:t>
      </w:r>
      <w:r>
        <w:rPr>
          <w:rFonts w:ascii="Times New Roman" w:hAnsi="Times New Roman" w:cs="Times New Roman"/>
          <w:sz w:val="28"/>
          <w:szCs w:val="28"/>
        </w:rPr>
        <w:t>Закон Укра</w:t>
      </w:r>
      <w:r>
        <w:rPr>
          <w:rFonts w:ascii="Times New Roman" w:hAnsi="Times New Roman" w:cs="Times New Roman"/>
          <w:sz w:val="28"/>
          <w:szCs w:val="28"/>
          <w:lang w:val="uk-UA"/>
        </w:rPr>
        <w:t>їни</w:t>
      </w:r>
      <w:r w:rsidRPr="0099513D">
        <w:rPr>
          <w:rFonts w:ascii="Times New Roman" w:hAnsi="Times New Roman" w:cs="Times New Roman"/>
          <w:sz w:val="28"/>
          <w:szCs w:val="28"/>
        </w:rPr>
        <w:t> від 13.04.2012 № 4651-VI</w:t>
      </w:r>
      <w:r w:rsidRPr="0099513D">
        <w:rPr>
          <w:rFonts w:ascii="Times New Roman" w:hAnsi="Times New Roman" w:cs="Times New Roman"/>
          <w:sz w:val="28"/>
          <w:szCs w:val="28"/>
          <w:lang w:val="uk-UA"/>
        </w:rPr>
        <w:t>.</w:t>
      </w:r>
      <w:r>
        <w:rPr>
          <w:rFonts w:ascii="Times New Roman" w:hAnsi="Times New Roman" w:cs="Times New Roman"/>
          <w:sz w:val="28"/>
          <w:szCs w:val="28"/>
          <w:lang w:val="uk-UA" w:eastAsia="en-US"/>
        </w:rPr>
        <w:t xml:space="preserve"> </w:t>
      </w:r>
      <w:r w:rsidRPr="0050663F">
        <w:rPr>
          <w:rFonts w:ascii="Times New Roman" w:hAnsi="Times New Roman" w:cs="Times New Roman"/>
          <w:sz w:val="28"/>
          <w:szCs w:val="28"/>
          <w:lang w:val="en-US" w:eastAsia="en-US"/>
        </w:rPr>
        <w:t>URL</w:t>
      </w:r>
      <w:r w:rsidRPr="0050663F">
        <w:rPr>
          <w:rFonts w:ascii="Times New Roman" w:hAnsi="Times New Roman" w:cs="Times New Roman"/>
          <w:sz w:val="28"/>
          <w:szCs w:val="28"/>
          <w:lang w:eastAsia="en-US"/>
        </w:rPr>
        <w:t>:</w:t>
      </w:r>
      <w:r w:rsidRPr="0050663F">
        <w:rPr>
          <w:rFonts w:ascii="Times New Roman" w:hAnsi="Times New Roman" w:cs="Times New Roman"/>
          <w:sz w:val="28"/>
          <w:szCs w:val="28"/>
          <w:lang w:val="uk-UA" w:eastAsia="en-US"/>
        </w:rPr>
        <w:t xml:space="preserve"> </w:t>
      </w:r>
      <w:r w:rsidRPr="0099513D">
        <w:rPr>
          <w:rFonts w:ascii="Times New Roman" w:hAnsi="Times New Roman" w:cs="Times New Roman"/>
          <w:sz w:val="28"/>
          <w:szCs w:val="28"/>
          <w:lang w:val="uk-UA"/>
        </w:rPr>
        <w:t xml:space="preserve"> </w:t>
      </w:r>
      <w:hyperlink r:id="rId9" w:history="1">
        <w:r w:rsidRPr="0016745D">
          <w:rPr>
            <w:rStyle w:val="a5"/>
            <w:rFonts w:ascii="Times New Roman" w:hAnsi="Times New Roman" w:cs="Times New Roman"/>
            <w:sz w:val="28"/>
            <w:szCs w:val="28"/>
            <w:lang w:val="uk-UA"/>
          </w:rPr>
          <w:t>https://zakon.rada.gov.ua/laws/show/4651-17</w:t>
        </w:r>
      </w:hyperlink>
      <w:r>
        <w:rPr>
          <w:rFonts w:ascii="Times New Roman" w:hAnsi="Times New Roman" w:cs="Times New Roman"/>
          <w:sz w:val="28"/>
          <w:szCs w:val="28"/>
          <w:lang w:val="uk-UA"/>
        </w:rPr>
        <w:t xml:space="preserve"> (дата звернення 15.07.2022).</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rPr>
        <w:t xml:space="preserve">Конвенція про захист прав людини і основоположних свобод: конвенція від 04.11.1950р. </w:t>
      </w:r>
      <w:r w:rsidRPr="0099513D">
        <w:rPr>
          <w:rFonts w:ascii="Times New Roman" w:hAnsi="Times New Roman" w:cs="Times New Roman"/>
          <w:sz w:val="28"/>
          <w:szCs w:val="28"/>
          <w:lang w:val="en-US"/>
        </w:rPr>
        <w:t>URL</w:t>
      </w:r>
      <w:r w:rsidRPr="0099513D">
        <w:rPr>
          <w:rFonts w:ascii="Times New Roman" w:hAnsi="Times New Roman" w:cs="Times New Roman"/>
          <w:sz w:val="28"/>
          <w:szCs w:val="28"/>
        </w:rPr>
        <w:t xml:space="preserve">: </w:t>
      </w:r>
      <w:hyperlink r:id="rId10" w:history="1">
        <w:r w:rsidRPr="0016745D">
          <w:rPr>
            <w:rStyle w:val="a5"/>
            <w:rFonts w:ascii="Times New Roman" w:hAnsi="Times New Roman" w:cs="Times New Roman"/>
            <w:sz w:val="28"/>
            <w:szCs w:val="28"/>
          </w:rPr>
          <w:t>http://zakon.rada.gov.ua/laws/show/995_004</w:t>
        </w:r>
      </w:hyperlink>
      <w:r>
        <w:rPr>
          <w:rFonts w:ascii="Times New Roman" w:hAnsi="Times New Roman" w:cs="Times New Roman"/>
          <w:sz w:val="28"/>
          <w:szCs w:val="28"/>
          <w:lang w:val="uk-UA"/>
        </w:rPr>
        <w:t xml:space="preserve"> (дата звернення: 15.07.2022).</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755E94">
        <w:rPr>
          <w:rFonts w:ascii="Times New Roman" w:hAnsi="Times New Roman" w:cs="Times New Roman"/>
          <w:b/>
          <w:bCs/>
          <w:sz w:val="28"/>
          <w:szCs w:val="28"/>
        </w:rPr>
        <w:t xml:space="preserve"> </w:t>
      </w:r>
      <w:r w:rsidRPr="0099513D">
        <w:rPr>
          <w:rFonts w:ascii="Times New Roman" w:hAnsi="Times New Roman" w:cs="Times New Roman"/>
          <w:sz w:val="28"/>
          <w:szCs w:val="28"/>
          <w:lang w:val="en-US"/>
        </w:rPr>
        <w:t>Case of «Sejdovic v. Italy». Judgment. 1 March 2006  (Application no. 56581/00) URL: https://hudoc.echr.coe.int/fre#{"languageisocode":["ENG"],"appno":["56581/00"],"documentcollectionid2":["GRANDCHAMBER"],"itemid":["001-72629"]}</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824409">
        <w:rPr>
          <w:rFonts w:ascii="Times New Roman" w:hAnsi="Times New Roman" w:cs="Times New Roman"/>
          <w:b/>
          <w:bCs/>
          <w:sz w:val="28"/>
          <w:szCs w:val="28"/>
          <w:lang w:val="en-US"/>
        </w:rPr>
        <w:t xml:space="preserve"> </w:t>
      </w:r>
      <w:r w:rsidRPr="0099513D">
        <w:rPr>
          <w:rFonts w:ascii="Times New Roman" w:hAnsi="Times New Roman" w:cs="Times New Roman"/>
          <w:sz w:val="28"/>
          <w:szCs w:val="28"/>
          <w:lang w:val="uk-UA"/>
        </w:rPr>
        <w:t xml:space="preserve">Тарарухин С. А. </w:t>
      </w:r>
      <w:r w:rsidRPr="0099513D">
        <w:rPr>
          <w:rFonts w:ascii="Times New Roman" w:hAnsi="Times New Roman" w:cs="Times New Roman"/>
          <w:sz w:val="28"/>
          <w:szCs w:val="28"/>
        </w:rPr>
        <w:t>Квалификация преступлений в следственной и</w:t>
      </w:r>
      <w:r>
        <w:rPr>
          <w:rFonts w:ascii="Times New Roman" w:hAnsi="Times New Roman" w:cs="Times New Roman"/>
          <w:sz w:val="28"/>
          <w:szCs w:val="28"/>
        </w:rPr>
        <w:t xml:space="preserve"> судебной практике. К.: Юринком</w:t>
      </w:r>
      <w:r w:rsidRPr="0099513D">
        <w:rPr>
          <w:rFonts w:ascii="Times New Roman" w:hAnsi="Times New Roman" w:cs="Times New Roman"/>
          <w:sz w:val="28"/>
          <w:szCs w:val="28"/>
        </w:rPr>
        <w:t xml:space="preserve">, 1995. 208 с.  </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99513D">
        <w:rPr>
          <w:rFonts w:ascii="Times New Roman" w:hAnsi="Times New Roman" w:cs="Times New Roman"/>
          <w:sz w:val="28"/>
          <w:szCs w:val="28"/>
          <w:lang w:val="uk-UA"/>
        </w:rPr>
        <w:t>Мотовиловкер Я.</w:t>
      </w:r>
      <w:r>
        <w:rPr>
          <w:rFonts w:ascii="Times New Roman" w:hAnsi="Times New Roman" w:cs="Times New Roman"/>
          <w:sz w:val="28"/>
          <w:szCs w:val="28"/>
          <w:lang w:val="uk-UA"/>
        </w:rPr>
        <w:t xml:space="preserve"> </w:t>
      </w:r>
      <w:r w:rsidRPr="0099513D">
        <w:rPr>
          <w:rFonts w:ascii="Times New Roman" w:hAnsi="Times New Roman" w:cs="Times New Roman"/>
          <w:sz w:val="28"/>
          <w:szCs w:val="28"/>
          <w:lang w:val="uk-UA"/>
        </w:rPr>
        <w:t xml:space="preserve">О. Мотивировка судом правильности применения закона. </w:t>
      </w:r>
      <w:r w:rsidRPr="0099513D">
        <w:rPr>
          <w:rFonts w:ascii="Times New Roman" w:hAnsi="Times New Roman" w:cs="Times New Roman"/>
          <w:i/>
          <w:iCs/>
          <w:sz w:val="28"/>
          <w:szCs w:val="28"/>
          <w:lang w:val="uk-UA"/>
        </w:rPr>
        <w:t>Правоведение</w:t>
      </w:r>
      <w:r w:rsidRPr="0099513D">
        <w:rPr>
          <w:rFonts w:ascii="Times New Roman" w:hAnsi="Times New Roman" w:cs="Times New Roman"/>
          <w:sz w:val="28"/>
          <w:szCs w:val="28"/>
          <w:lang w:val="uk-UA"/>
        </w:rPr>
        <w:t>. 1984. № 3.</w:t>
      </w:r>
      <w:r w:rsidRPr="00D1446B">
        <w:rPr>
          <w:rFonts w:ascii="Times New Roman" w:hAnsi="Times New Roman" w:cs="Times New Roman"/>
          <w:sz w:val="28"/>
          <w:szCs w:val="28"/>
        </w:rPr>
        <w:t xml:space="preserve"> </w:t>
      </w:r>
      <w:r w:rsidRPr="0099513D">
        <w:rPr>
          <w:rFonts w:ascii="Times New Roman" w:hAnsi="Times New Roman" w:cs="Times New Roman"/>
          <w:sz w:val="28"/>
          <w:szCs w:val="28"/>
          <w:lang w:val="en-US"/>
        </w:rPr>
        <w:t>C</w:t>
      </w:r>
      <w:r w:rsidRPr="00D1446B">
        <w:rPr>
          <w:rFonts w:ascii="Times New Roman" w:hAnsi="Times New Roman" w:cs="Times New Roman"/>
          <w:sz w:val="28"/>
          <w:szCs w:val="28"/>
        </w:rPr>
        <w:t>. 95</w:t>
      </w:r>
      <w:r>
        <w:rPr>
          <w:rFonts w:ascii="Times New Roman" w:hAnsi="Times New Roman" w:cs="Times New Roman"/>
          <w:sz w:val="28"/>
          <w:szCs w:val="28"/>
          <w:lang w:val="uk-UA"/>
        </w:rPr>
        <w:t xml:space="preserve"> – </w:t>
      </w:r>
      <w:r w:rsidRPr="00D1446B">
        <w:rPr>
          <w:rFonts w:ascii="Times New Roman" w:hAnsi="Times New Roman" w:cs="Times New Roman"/>
          <w:sz w:val="28"/>
          <w:szCs w:val="28"/>
        </w:rPr>
        <w:t>99.</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99513D">
        <w:rPr>
          <w:rFonts w:ascii="Times New Roman" w:hAnsi="Times New Roman" w:cs="Times New Roman"/>
          <w:sz w:val="28"/>
          <w:szCs w:val="28"/>
          <w:lang w:val="uk-UA"/>
        </w:rPr>
        <w:t xml:space="preserve">Навроцький В. О. Теоретичні проблеми кримінально-правової кваліфікації. К.: Атіка, 1999. 418 с. </w:t>
      </w:r>
      <w:r w:rsidRPr="0099513D">
        <w:rPr>
          <w:rFonts w:ascii="Times New Roman" w:hAnsi="Times New Roman" w:cs="Times New Roman"/>
          <w:sz w:val="28"/>
          <w:szCs w:val="28"/>
        </w:rPr>
        <w:t xml:space="preserve"> </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99513D">
        <w:rPr>
          <w:rFonts w:ascii="Times New Roman" w:hAnsi="Times New Roman" w:cs="Times New Roman"/>
          <w:sz w:val="28"/>
          <w:szCs w:val="28"/>
          <w:lang w:val="uk-UA"/>
        </w:rPr>
        <w:t xml:space="preserve">Навроцький В. О. Основи кримінально-правової кваліфікації: навч. посібник. 2-ге вид. К.: Юрінком, 2009. 512 с.  </w:t>
      </w:r>
      <w:r w:rsidRPr="0099513D">
        <w:rPr>
          <w:rFonts w:ascii="Times New Roman" w:hAnsi="Times New Roman" w:cs="Times New Roman"/>
          <w:sz w:val="28"/>
          <w:szCs w:val="28"/>
        </w:rPr>
        <w:t xml:space="preserve"> </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99513D">
        <w:rPr>
          <w:rFonts w:ascii="Times New Roman" w:hAnsi="Times New Roman" w:cs="Times New Roman"/>
          <w:sz w:val="28"/>
          <w:szCs w:val="28"/>
          <w:lang w:val="uk-UA"/>
        </w:rPr>
        <w:lastRenderedPageBreak/>
        <w:t>Орловський Б.</w:t>
      </w:r>
      <w:r>
        <w:rPr>
          <w:rFonts w:ascii="Times New Roman" w:hAnsi="Times New Roman" w:cs="Times New Roman"/>
          <w:sz w:val="28"/>
          <w:szCs w:val="28"/>
          <w:lang w:val="uk-UA"/>
        </w:rPr>
        <w:t xml:space="preserve"> </w:t>
      </w:r>
      <w:r w:rsidRPr="0099513D">
        <w:rPr>
          <w:rFonts w:ascii="Times New Roman" w:hAnsi="Times New Roman" w:cs="Times New Roman"/>
          <w:sz w:val="28"/>
          <w:szCs w:val="28"/>
          <w:lang w:val="uk-UA"/>
        </w:rPr>
        <w:t xml:space="preserve">М. Уявна оборона: помилка при необхідній обороні чи самостійна обставина, що виключає злочинність діяння. </w:t>
      </w:r>
      <w:r w:rsidRPr="0099513D">
        <w:rPr>
          <w:rFonts w:ascii="Times New Roman" w:hAnsi="Times New Roman" w:cs="Times New Roman"/>
          <w:i/>
          <w:iCs/>
          <w:sz w:val="28"/>
          <w:szCs w:val="28"/>
          <w:lang w:val="uk-UA"/>
        </w:rPr>
        <w:t>Вісник Херсонського державного університету. Серія Юридичні науки</w:t>
      </w:r>
      <w:r w:rsidRPr="0099513D">
        <w:rPr>
          <w:rFonts w:ascii="Times New Roman" w:hAnsi="Times New Roman" w:cs="Times New Roman"/>
          <w:sz w:val="28"/>
          <w:szCs w:val="28"/>
          <w:lang w:val="uk-UA"/>
        </w:rPr>
        <w:t>. 2014. Вип. 4. Том 2. С. 176 – 180.</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lang w:val="uk-UA"/>
        </w:rPr>
        <w:t>Про судову практику у справах про необхідну оборону: п</w:t>
      </w:r>
      <w:r w:rsidRPr="0099513D">
        <w:rPr>
          <w:rFonts w:ascii="Times New Roman" w:hAnsi="Times New Roman" w:cs="Times New Roman"/>
          <w:sz w:val="28"/>
          <w:szCs w:val="28"/>
        </w:rPr>
        <w:t xml:space="preserve">останова </w:t>
      </w:r>
      <w:r w:rsidRPr="0099513D">
        <w:rPr>
          <w:rFonts w:ascii="Times New Roman" w:hAnsi="Times New Roman" w:cs="Times New Roman"/>
          <w:sz w:val="28"/>
          <w:szCs w:val="28"/>
          <w:lang w:val="uk-UA"/>
        </w:rPr>
        <w:t xml:space="preserve">Пленуму </w:t>
      </w:r>
      <w:r w:rsidRPr="0099513D">
        <w:rPr>
          <w:rFonts w:ascii="Times New Roman" w:hAnsi="Times New Roman" w:cs="Times New Roman"/>
          <w:sz w:val="28"/>
          <w:szCs w:val="28"/>
        </w:rPr>
        <w:t>Верховного суду</w:t>
      </w:r>
      <w:r w:rsidRPr="0099513D">
        <w:rPr>
          <w:rFonts w:ascii="Times New Roman" w:hAnsi="Times New Roman" w:cs="Times New Roman"/>
          <w:sz w:val="28"/>
          <w:szCs w:val="28"/>
          <w:lang w:val="uk-UA"/>
        </w:rPr>
        <w:t xml:space="preserve"> </w:t>
      </w:r>
      <w:r w:rsidRPr="0099513D">
        <w:rPr>
          <w:rFonts w:ascii="Times New Roman" w:hAnsi="Times New Roman" w:cs="Times New Roman"/>
          <w:sz w:val="28"/>
          <w:szCs w:val="28"/>
        </w:rPr>
        <w:t>України від 26</w:t>
      </w:r>
      <w:r w:rsidRPr="0099513D">
        <w:rPr>
          <w:rFonts w:ascii="Times New Roman" w:hAnsi="Times New Roman" w:cs="Times New Roman"/>
          <w:sz w:val="28"/>
          <w:szCs w:val="28"/>
          <w:lang w:val="uk-UA"/>
        </w:rPr>
        <w:t xml:space="preserve"> квітня </w:t>
      </w:r>
      <w:r w:rsidRPr="0099513D">
        <w:rPr>
          <w:rFonts w:ascii="Times New Roman" w:hAnsi="Times New Roman" w:cs="Times New Roman"/>
          <w:sz w:val="28"/>
          <w:szCs w:val="28"/>
        </w:rPr>
        <w:t>2002</w:t>
      </w:r>
      <w:r w:rsidRPr="0099513D">
        <w:rPr>
          <w:rFonts w:ascii="Times New Roman" w:hAnsi="Times New Roman" w:cs="Times New Roman"/>
          <w:sz w:val="28"/>
          <w:szCs w:val="28"/>
          <w:lang w:val="uk-UA"/>
        </w:rPr>
        <w:t xml:space="preserve"> року </w:t>
      </w:r>
      <w:r w:rsidRPr="0099513D">
        <w:rPr>
          <w:rFonts w:ascii="Times New Roman" w:hAnsi="Times New Roman" w:cs="Times New Roman"/>
          <w:sz w:val="28"/>
          <w:szCs w:val="28"/>
        </w:rPr>
        <w:t> № 1</w:t>
      </w:r>
      <w:r w:rsidRPr="0099513D">
        <w:rPr>
          <w:rFonts w:ascii="Times New Roman" w:hAnsi="Times New Roman" w:cs="Times New Roman"/>
          <w:sz w:val="28"/>
          <w:szCs w:val="28"/>
          <w:lang w:val="uk-UA"/>
        </w:rPr>
        <w:t xml:space="preserve">. </w:t>
      </w:r>
      <w:r w:rsidRPr="0099513D">
        <w:rPr>
          <w:rFonts w:ascii="Times New Roman" w:hAnsi="Times New Roman" w:cs="Times New Roman"/>
          <w:sz w:val="28"/>
          <w:szCs w:val="28"/>
        </w:rPr>
        <w:t>URL:</w:t>
      </w:r>
      <w:r w:rsidRPr="0099513D">
        <w:rPr>
          <w:rFonts w:ascii="Times New Roman" w:hAnsi="Times New Roman" w:cs="Times New Roman"/>
          <w:sz w:val="28"/>
          <w:szCs w:val="28"/>
          <w:lang w:val="uk-UA"/>
        </w:rPr>
        <w:t xml:space="preserve"> </w:t>
      </w:r>
      <w:hyperlink r:id="rId11" w:history="1">
        <w:r w:rsidRPr="0016745D">
          <w:rPr>
            <w:rStyle w:val="a5"/>
            <w:rFonts w:ascii="Times New Roman" w:hAnsi="Times New Roman" w:cs="Times New Roman"/>
            <w:sz w:val="28"/>
            <w:szCs w:val="28"/>
            <w:lang w:val="uk-UA"/>
          </w:rPr>
          <w:t>https://zakon.rada.gov.ua/laws/show/v0001700-02</w:t>
        </w:r>
      </w:hyperlink>
      <w:r>
        <w:rPr>
          <w:rFonts w:ascii="Times New Roman" w:hAnsi="Times New Roman" w:cs="Times New Roman"/>
          <w:sz w:val="28"/>
          <w:szCs w:val="28"/>
          <w:lang w:val="uk-UA"/>
        </w:rPr>
        <w:t xml:space="preserve"> (дата звернення: 20.07.2022).</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rPr>
        <w:t>Баулин Ю. В. Обстоятельства, исключающие преступность деяния. Х.: Основа, 1991.</w:t>
      </w:r>
      <w:r w:rsidRPr="0099513D">
        <w:rPr>
          <w:rFonts w:ascii="Times New Roman" w:hAnsi="Times New Roman" w:cs="Times New Roman"/>
          <w:sz w:val="28"/>
          <w:szCs w:val="28"/>
          <w:lang w:val="en-US"/>
        </w:rPr>
        <w:t xml:space="preserve"> </w:t>
      </w:r>
      <w:r w:rsidRPr="0099513D">
        <w:rPr>
          <w:rFonts w:ascii="Times New Roman" w:hAnsi="Times New Roman" w:cs="Times New Roman"/>
          <w:sz w:val="28"/>
          <w:szCs w:val="28"/>
        </w:rPr>
        <w:t>360 с.</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99513D">
        <w:rPr>
          <w:rFonts w:ascii="Times New Roman" w:hAnsi="Times New Roman" w:cs="Times New Roman"/>
          <w:b/>
          <w:bCs/>
          <w:sz w:val="28"/>
          <w:szCs w:val="28"/>
          <w:lang w:val="uk-UA"/>
        </w:rPr>
        <w:t xml:space="preserve"> </w:t>
      </w:r>
      <w:r w:rsidRPr="0099513D">
        <w:rPr>
          <w:rFonts w:ascii="Times New Roman" w:hAnsi="Times New Roman" w:cs="Times New Roman"/>
          <w:sz w:val="28"/>
          <w:szCs w:val="28"/>
          <w:lang w:val="uk-UA"/>
        </w:rPr>
        <w:t xml:space="preserve">Постанова Верховного Суду </w:t>
      </w:r>
      <w:r w:rsidRPr="0099513D">
        <w:rPr>
          <w:rFonts w:ascii="Times New Roman" w:hAnsi="Times New Roman" w:cs="Times New Roman"/>
          <w:sz w:val="28"/>
          <w:szCs w:val="28"/>
        </w:rPr>
        <w:t>від 27 березня 2019 року</w:t>
      </w:r>
      <w:r w:rsidRPr="0099513D">
        <w:rPr>
          <w:rFonts w:ascii="Times New Roman" w:hAnsi="Times New Roman" w:cs="Times New Roman"/>
          <w:sz w:val="28"/>
          <w:szCs w:val="28"/>
          <w:lang w:val="uk-UA"/>
        </w:rPr>
        <w:t xml:space="preserve"> у справі № 127/17092/18.</w:t>
      </w:r>
      <w:r w:rsidRPr="00E9346A">
        <w:rPr>
          <w:rFonts w:ascii="Times New Roman" w:hAnsi="Times New Roman" w:cs="Times New Roman"/>
          <w:sz w:val="28"/>
          <w:szCs w:val="28"/>
          <w:lang w:eastAsia="en-US"/>
        </w:rPr>
        <w:t xml:space="preserve"> </w:t>
      </w:r>
      <w:r w:rsidRPr="0099513D">
        <w:rPr>
          <w:rFonts w:ascii="Times New Roman" w:hAnsi="Times New Roman" w:cs="Times New Roman"/>
          <w:sz w:val="28"/>
          <w:szCs w:val="28"/>
          <w:lang w:val="en-US"/>
        </w:rPr>
        <w:t>URL</w:t>
      </w:r>
      <w:r w:rsidRPr="00E9346A">
        <w:rPr>
          <w:rFonts w:ascii="Times New Roman" w:hAnsi="Times New Roman" w:cs="Times New Roman"/>
          <w:sz w:val="28"/>
          <w:szCs w:val="28"/>
        </w:rPr>
        <w:t xml:space="preserve">: </w:t>
      </w:r>
      <w:hyperlink r:id="rId12" w:history="1">
        <w:r w:rsidRPr="0016745D">
          <w:rPr>
            <w:rStyle w:val="a5"/>
            <w:rFonts w:ascii="Times New Roman" w:hAnsi="Times New Roman" w:cs="Times New Roman"/>
            <w:sz w:val="28"/>
            <w:szCs w:val="28"/>
            <w:lang w:val="en-US"/>
          </w:rPr>
          <w:t>https</w:t>
        </w:r>
        <w:r w:rsidRPr="0016745D">
          <w:rPr>
            <w:rStyle w:val="a5"/>
            <w:rFonts w:ascii="Times New Roman" w:hAnsi="Times New Roman" w:cs="Times New Roman"/>
            <w:sz w:val="28"/>
            <w:szCs w:val="28"/>
          </w:rPr>
          <w:t>://</w:t>
        </w:r>
        <w:r w:rsidRPr="0016745D">
          <w:rPr>
            <w:rStyle w:val="a5"/>
            <w:rFonts w:ascii="Times New Roman" w:hAnsi="Times New Roman" w:cs="Times New Roman"/>
            <w:sz w:val="28"/>
            <w:szCs w:val="28"/>
            <w:lang w:val="en-US"/>
          </w:rPr>
          <w:t>reyestr</w:t>
        </w:r>
        <w:r w:rsidRPr="0016745D">
          <w:rPr>
            <w:rStyle w:val="a5"/>
            <w:rFonts w:ascii="Times New Roman" w:hAnsi="Times New Roman" w:cs="Times New Roman"/>
            <w:sz w:val="28"/>
            <w:szCs w:val="28"/>
          </w:rPr>
          <w:t>.</w:t>
        </w:r>
        <w:r w:rsidRPr="0016745D">
          <w:rPr>
            <w:rStyle w:val="a5"/>
            <w:rFonts w:ascii="Times New Roman" w:hAnsi="Times New Roman" w:cs="Times New Roman"/>
            <w:sz w:val="28"/>
            <w:szCs w:val="28"/>
            <w:lang w:val="en-US"/>
          </w:rPr>
          <w:t>court</w:t>
        </w:r>
        <w:r w:rsidRPr="0016745D">
          <w:rPr>
            <w:rStyle w:val="a5"/>
            <w:rFonts w:ascii="Times New Roman" w:hAnsi="Times New Roman" w:cs="Times New Roman"/>
            <w:sz w:val="28"/>
            <w:szCs w:val="28"/>
          </w:rPr>
          <w:t>.</w:t>
        </w:r>
        <w:r w:rsidRPr="0016745D">
          <w:rPr>
            <w:rStyle w:val="a5"/>
            <w:rFonts w:ascii="Times New Roman" w:hAnsi="Times New Roman" w:cs="Times New Roman"/>
            <w:sz w:val="28"/>
            <w:szCs w:val="28"/>
            <w:lang w:val="en-US"/>
          </w:rPr>
          <w:t>gov</w:t>
        </w:r>
        <w:r w:rsidRPr="0016745D">
          <w:rPr>
            <w:rStyle w:val="a5"/>
            <w:rFonts w:ascii="Times New Roman" w:hAnsi="Times New Roman" w:cs="Times New Roman"/>
            <w:sz w:val="28"/>
            <w:szCs w:val="28"/>
          </w:rPr>
          <w:t>.</w:t>
        </w:r>
        <w:r w:rsidRPr="0016745D">
          <w:rPr>
            <w:rStyle w:val="a5"/>
            <w:rFonts w:ascii="Times New Roman" w:hAnsi="Times New Roman" w:cs="Times New Roman"/>
            <w:sz w:val="28"/>
            <w:szCs w:val="28"/>
            <w:lang w:val="en-US"/>
          </w:rPr>
          <w:t>ua</w:t>
        </w:r>
        <w:r w:rsidRPr="0016745D">
          <w:rPr>
            <w:rStyle w:val="a5"/>
            <w:rFonts w:ascii="Times New Roman" w:hAnsi="Times New Roman" w:cs="Times New Roman"/>
            <w:sz w:val="28"/>
            <w:szCs w:val="28"/>
          </w:rPr>
          <w:t>/</w:t>
        </w:r>
        <w:r w:rsidRPr="0016745D">
          <w:rPr>
            <w:rStyle w:val="a5"/>
            <w:rFonts w:ascii="Times New Roman" w:hAnsi="Times New Roman" w:cs="Times New Roman"/>
            <w:sz w:val="28"/>
            <w:szCs w:val="28"/>
            <w:lang w:val="en-US"/>
          </w:rPr>
          <w:t>Review</w:t>
        </w:r>
        <w:r w:rsidRPr="0016745D">
          <w:rPr>
            <w:rStyle w:val="a5"/>
            <w:rFonts w:ascii="Times New Roman" w:hAnsi="Times New Roman" w:cs="Times New Roman"/>
            <w:sz w:val="28"/>
            <w:szCs w:val="28"/>
          </w:rPr>
          <w:t>/80918828</w:t>
        </w:r>
      </w:hyperlink>
      <w:r>
        <w:rPr>
          <w:rFonts w:ascii="Times New Roman" w:hAnsi="Times New Roman" w:cs="Times New Roman"/>
          <w:sz w:val="28"/>
          <w:szCs w:val="28"/>
          <w:lang w:val="uk-UA"/>
        </w:rPr>
        <w:t xml:space="preserve"> (дата звернення: 21. 07.2022).</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rPr>
        <w:t xml:space="preserve">Про судову практику у справах про контрабанду та порушення митних правил: постанова Пленуму Верховного Суду </w:t>
      </w:r>
      <w:r>
        <w:rPr>
          <w:rFonts w:ascii="Times New Roman" w:hAnsi="Times New Roman" w:cs="Times New Roman"/>
          <w:sz w:val="28"/>
          <w:szCs w:val="28"/>
        </w:rPr>
        <w:t>України від 3</w:t>
      </w:r>
      <w:r>
        <w:rPr>
          <w:rFonts w:ascii="Times New Roman" w:hAnsi="Times New Roman" w:cs="Times New Roman"/>
          <w:sz w:val="28"/>
          <w:szCs w:val="28"/>
          <w:lang w:val="uk-UA"/>
        </w:rPr>
        <w:t xml:space="preserve"> червня </w:t>
      </w:r>
      <w:r>
        <w:rPr>
          <w:rFonts w:ascii="Times New Roman" w:hAnsi="Times New Roman" w:cs="Times New Roman"/>
          <w:sz w:val="28"/>
          <w:szCs w:val="28"/>
        </w:rPr>
        <w:t>2005 року</w:t>
      </w:r>
      <w:r>
        <w:rPr>
          <w:rFonts w:ascii="Times New Roman" w:hAnsi="Times New Roman" w:cs="Times New Roman"/>
          <w:sz w:val="28"/>
          <w:szCs w:val="28"/>
          <w:lang w:val="uk-UA"/>
        </w:rPr>
        <w:t xml:space="preserve"> № 8</w:t>
      </w:r>
      <w:r>
        <w:rPr>
          <w:rFonts w:ascii="Times New Roman" w:hAnsi="Times New Roman" w:cs="Times New Roman"/>
          <w:sz w:val="28"/>
          <w:szCs w:val="28"/>
          <w:lang w:val="uk-UA" w:eastAsia="en-US"/>
        </w:rPr>
        <w:t xml:space="preserve">. </w:t>
      </w:r>
      <w:r w:rsidRPr="0099513D">
        <w:rPr>
          <w:rFonts w:ascii="Times New Roman" w:hAnsi="Times New Roman" w:cs="Times New Roman"/>
          <w:sz w:val="28"/>
          <w:szCs w:val="28"/>
        </w:rPr>
        <w:t>URL:</w:t>
      </w:r>
      <w:r>
        <w:rPr>
          <w:rFonts w:ascii="Times New Roman" w:hAnsi="Times New Roman" w:cs="Times New Roman"/>
          <w:sz w:val="28"/>
          <w:szCs w:val="28"/>
          <w:lang w:val="uk-UA"/>
        </w:rPr>
        <w:t xml:space="preserve"> </w:t>
      </w:r>
      <w:hyperlink r:id="rId13" w:history="1">
        <w:r w:rsidRPr="0016745D">
          <w:rPr>
            <w:rStyle w:val="a5"/>
            <w:rFonts w:ascii="Times New Roman" w:hAnsi="Times New Roman" w:cs="Times New Roman"/>
            <w:sz w:val="28"/>
            <w:szCs w:val="28"/>
          </w:rPr>
          <w:t>https://zakon.rada.gov.ua/laws/show/v0008700-05</w:t>
        </w:r>
      </w:hyperlink>
      <w:r>
        <w:rPr>
          <w:rFonts w:ascii="Times New Roman" w:hAnsi="Times New Roman" w:cs="Times New Roman"/>
          <w:sz w:val="28"/>
          <w:szCs w:val="28"/>
          <w:lang w:val="uk-UA"/>
        </w:rPr>
        <w:t xml:space="preserve"> (дата звернення: 01.08.2022)</w:t>
      </w:r>
      <w:r>
        <w:rPr>
          <w:rFonts w:ascii="Times New Roman" w:hAnsi="Times New Roman" w:cs="Times New Roman"/>
          <w:sz w:val="28"/>
          <w:szCs w:val="28"/>
        </w:rPr>
        <w:t>.</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lang w:val="uk-UA"/>
        </w:rPr>
        <w:t>Про судову практику у справах про хуліганство: постанова Пленуму Верховного Суду України від 22</w:t>
      </w:r>
      <w:r>
        <w:rPr>
          <w:rFonts w:ascii="Times New Roman" w:hAnsi="Times New Roman" w:cs="Times New Roman"/>
          <w:sz w:val="28"/>
          <w:szCs w:val="28"/>
          <w:lang w:val="uk-UA"/>
        </w:rPr>
        <w:t xml:space="preserve"> грудня </w:t>
      </w:r>
      <w:r w:rsidRPr="0099513D">
        <w:rPr>
          <w:rFonts w:ascii="Times New Roman" w:hAnsi="Times New Roman" w:cs="Times New Roman"/>
          <w:sz w:val="28"/>
          <w:szCs w:val="28"/>
          <w:lang w:val="uk-UA"/>
        </w:rPr>
        <w:t>2006 року</w:t>
      </w:r>
      <w:r>
        <w:rPr>
          <w:rFonts w:ascii="Times New Roman" w:hAnsi="Times New Roman" w:cs="Times New Roman"/>
          <w:sz w:val="28"/>
          <w:szCs w:val="28"/>
          <w:lang w:val="uk-UA"/>
        </w:rPr>
        <w:t xml:space="preserve"> № 10. </w:t>
      </w:r>
      <w:r w:rsidRPr="0099513D">
        <w:rPr>
          <w:rFonts w:ascii="Times New Roman" w:hAnsi="Times New Roman" w:cs="Times New Roman"/>
          <w:sz w:val="28"/>
          <w:szCs w:val="28"/>
          <w:lang w:val="uk-UA"/>
        </w:rPr>
        <w:t xml:space="preserve">URL: </w:t>
      </w:r>
      <w:hyperlink r:id="rId14" w:history="1">
        <w:r w:rsidRPr="0016745D">
          <w:rPr>
            <w:rStyle w:val="a5"/>
            <w:rFonts w:ascii="Times New Roman" w:hAnsi="Times New Roman" w:cs="Times New Roman"/>
            <w:sz w:val="28"/>
            <w:szCs w:val="28"/>
            <w:lang w:val="uk-UA"/>
          </w:rPr>
          <w:t>https://zakon.rada.gov.ua/laws/show/va010700-06</w:t>
        </w:r>
      </w:hyperlink>
      <w:r>
        <w:rPr>
          <w:rFonts w:ascii="Times New Roman" w:hAnsi="Times New Roman" w:cs="Times New Roman"/>
          <w:sz w:val="28"/>
          <w:szCs w:val="28"/>
          <w:lang w:val="uk-UA"/>
        </w:rPr>
        <w:t xml:space="preserve"> (дата звернення: 03.08.2022).</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913CC9">
        <w:rPr>
          <w:rFonts w:ascii="Times New Roman" w:hAnsi="Times New Roman" w:cs="Times New Roman"/>
          <w:b/>
          <w:bCs/>
          <w:sz w:val="28"/>
          <w:szCs w:val="28"/>
          <w:lang w:val="uk-UA"/>
        </w:rPr>
        <w:t xml:space="preserve"> </w:t>
      </w:r>
      <w:r w:rsidRPr="00913CC9">
        <w:rPr>
          <w:rFonts w:ascii="Times New Roman" w:hAnsi="Times New Roman" w:cs="Times New Roman"/>
          <w:sz w:val="28"/>
          <w:szCs w:val="28"/>
          <w:lang w:val="uk-UA"/>
        </w:rPr>
        <w:t xml:space="preserve">Ус О.В. Інтерпретаційна практика кваліфікації злочинів, вчинених у співучасті. </w:t>
      </w:r>
      <w:r w:rsidRPr="00EB0BA0">
        <w:rPr>
          <w:rFonts w:ascii="Times New Roman" w:hAnsi="Times New Roman" w:cs="Times New Roman"/>
          <w:i/>
          <w:iCs/>
          <w:sz w:val="28"/>
          <w:szCs w:val="28"/>
          <w:shd w:val="clear" w:color="auto" w:fill="FFFFFF"/>
          <w:lang w:val="uk-UA"/>
        </w:rPr>
        <w:t>Актуальні проблеми законодавства України: пріоритетні напрямки його вдосконалення</w:t>
      </w:r>
      <w:r w:rsidRPr="00913CC9">
        <w:rPr>
          <w:rFonts w:ascii="Times New Roman" w:hAnsi="Times New Roman" w:cs="Times New Roman"/>
          <w:sz w:val="28"/>
          <w:szCs w:val="28"/>
          <w:shd w:val="clear" w:color="auto" w:fill="FFFFFF"/>
          <w:lang w:val="uk-UA"/>
        </w:rPr>
        <w:t xml:space="preserve"> : матеріали міжнар. наук.-практ. конф., 10–11 жовт. 2014 р. Одеса. 2014.</w:t>
      </w:r>
      <w:r>
        <w:rPr>
          <w:rFonts w:ascii="Helvetica" w:hAnsi="Helvetica" w:cs="Helvetica"/>
          <w:color w:val="333333"/>
          <w:sz w:val="21"/>
          <w:szCs w:val="21"/>
          <w:shd w:val="clear" w:color="auto" w:fill="FFFFFF"/>
        </w:rPr>
        <w:t> </w:t>
      </w:r>
      <w:r w:rsidRPr="0099513D">
        <w:rPr>
          <w:rFonts w:ascii="Times New Roman" w:hAnsi="Times New Roman" w:cs="Times New Roman"/>
          <w:sz w:val="28"/>
          <w:szCs w:val="28"/>
          <w:lang w:val="uk-UA"/>
        </w:rPr>
        <w:t xml:space="preserve"> С. 120-122.</w:t>
      </w:r>
      <w:r w:rsidRPr="0099513D">
        <w:rPr>
          <w:rFonts w:ascii="Times New Roman" w:hAnsi="Times New Roman" w:cs="Times New Roman"/>
          <w:sz w:val="28"/>
          <w:szCs w:val="28"/>
        </w:rPr>
        <w:t xml:space="preserve"> URL: </w:t>
      </w:r>
      <w:hyperlink r:id="rId15" w:history="1">
        <w:r w:rsidRPr="00824409">
          <w:rPr>
            <w:rStyle w:val="a5"/>
            <w:rFonts w:ascii="Times New Roman" w:hAnsi="Times New Roman" w:cs="Times New Roman"/>
            <w:sz w:val="28"/>
            <w:szCs w:val="28"/>
          </w:rPr>
          <w:t>https://dspace.nlu.edu.ua/bitstream/123456789/11474/1/Us_120-122.pdf</w:t>
        </w:r>
      </w:hyperlink>
      <w:r>
        <w:rPr>
          <w:rFonts w:ascii="Times New Roman" w:hAnsi="Times New Roman" w:cs="Times New Roman"/>
          <w:sz w:val="28"/>
          <w:szCs w:val="28"/>
          <w:lang w:val="uk-UA"/>
        </w:rPr>
        <w:t xml:space="preserve"> (дата звернення: 08.08.2022).</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E9346A">
        <w:rPr>
          <w:rFonts w:ascii="Times New Roman" w:hAnsi="Times New Roman" w:cs="Times New Roman"/>
          <w:b/>
          <w:bCs/>
          <w:sz w:val="28"/>
          <w:szCs w:val="28"/>
          <w:lang w:val="uk-UA"/>
        </w:rPr>
        <w:t xml:space="preserve"> </w:t>
      </w:r>
      <w:r w:rsidRPr="00E9346A">
        <w:rPr>
          <w:rFonts w:ascii="Times New Roman" w:hAnsi="Times New Roman" w:cs="Times New Roman"/>
          <w:sz w:val="28"/>
          <w:szCs w:val="28"/>
          <w:lang w:val="uk-UA"/>
        </w:rPr>
        <w:t xml:space="preserve">Міжнародні стандарти у сфері судочинства. </w:t>
      </w:r>
      <w:r w:rsidRPr="0099513D">
        <w:rPr>
          <w:rFonts w:ascii="Times New Roman" w:hAnsi="Times New Roman" w:cs="Times New Roman"/>
          <w:sz w:val="28"/>
          <w:szCs w:val="28"/>
          <w:lang w:val="en-US"/>
        </w:rPr>
        <w:t>European</w:t>
      </w:r>
      <w:r w:rsidRPr="00E9346A">
        <w:rPr>
          <w:rFonts w:ascii="Times New Roman" w:hAnsi="Times New Roman" w:cs="Times New Roman"/>
          <w:sz w:val="28"/>
          <w:szCs w:val="28"/>
          <w:lang w:val="uk-UA"/>
        </w:rPr>
        <w:t xml:space="preserve"> </w:t>
      </w:r>
      <w:r w:rsidRPr="0099513D">
        <w:rPr>
          <w:rFonts w:ascii="Times New Roman" w:hAnsi="Times New Roman" w:cs="Times New Roman"/>
          <w:sz w:val="28"/>
          <w:szCs w:val="28"/>
          <w:lang w:val="en-US"/>
        </w:rPr>
        <w:t>Union</w:t>
      </w:r>
      <w:r w:rsidRPr="00E9346A">
        <w:rPr>
          <w:rFonts w:ascii="Times New Roman" w:hAnsi="Times New Roman" w:cs="Times New Roman"/>
          <w:sz w:val="28"/>
          <w:szCs w:val="28"/>
          <w:lang w:val="uk-UA"/>
        </w:rPr>
        <w:t xml:space="preserve">; </w:t>
      </w:r>
      <w:r w:rsidRPr="0099513D">
        <w:rPr>
          <w:rFonts w:ascii="Times New Roman" w:hAnsi="Times New Roman" w:cs="Times New Roman"/>
          <w:sz w:val="28"/>
          <w:szCs w:val="28"/>
          <w:lang w:val="en-US"/>
        </w:rPr>
        <w:t>Council</w:t>
      </w:r>
      <w:r w:rsidRPr="00E9346A">
        <w:rPr>
          <w:rFonts w:ascii="Times New Roman" w:hAnsi="Times New Roman" w:cs="Times New Roman"/>
          <w:sz w:val="28"/>
          <w:szCs w:val="28"/>
          <w:lang w:val="uk-UA"/>
        </w:rPr>
        <w:t xml:space="preserve"> </w:t>
      </w:r>
      <w:r w:rsidRPr="0099513D">
        <w:rPr>
          <w:rFonts w:ascii="Times New Roman" w:hAnsi="Times New Roman" w:cs="Times New Roman"/>
          <w:sz w:val="28"/>
          <w:szCs w:val="28"/>
          <w:lang w:val="en-US"/>
        </w:rPr>
        <w:t>of</w:t>
      </w:r>
      <w:r w:rsidRPr="00E9346A">
        <w:rPr>
          <w:rFonts w:ascii="Times New Roman" w:hAnsi="Times New Roman" w:cs="Times New Roman"/>
          <w:sz w:val="28"/>
          <w:szCs w:val="28"/>
          <w:lang w:val="uk-UA"/>
        </w:rPr>
        <w:t xml:space="preserve"> </w:t>
      </w:r>
      <w:r w:rsidRPr="0099513D">
        <w:rPr>
          <w:rFonts w:ascii="Times New Roman" w:hAnsi="Times New Roman" w:cs="Times New Roman"/>
          <w:sz w:val="28"/>
          <w:szCs w:val="28"/>
          <w:lang w:val="en-US"/>
        </w:rPr>
        <w:t>Europe</w:t>
      </w:r>
      <w:r w:rsidRPr="00E9346A">
        <w:rPr>
          <w:rFonts w:ascii="Times New Roman" w:hAnsi="Times New Roman" w:cs="Times New Roman"/>
          <w:sz w:val="28"/>
          <w:szCs w:val="28"/>
          <w:lang w:val="uk-UA"/>
        </w:rPr>
        <w:t xml:space="preserve">; </w:t>
      </w:r>
      <w:r w:rsidRPr="0099513D">
        <w:rPr>
          <w:rFonts w:ascii="Times New Roman" w:hAnsi="Times New Roman" w:cs="Times New Roman"/>
          <w:sz w:val="28"/>
          <w:szCs w:val="28"/>
          <w:lang w:val="en-US"/>
        </w:rPr>
        <w:t>USAID</w:t>
      </w:r>
      <w:r w:rsidRPr="00E9346A">
        <w:rPr>
          <w:rFonts w:ascii="Times New Roman" w:hAnsi="Times New Roman" w:cs="Times New Roman"/>
          <w:sz w:val="28"/>
          <w:szCs w:val="28"/>
          <w:lang w:val="uk-UA"/>
        </w:rPr>
        <w:t>; ред. О. Старцев. К.: Істина, 2010. 488 с.</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E9346A">
        <w:rPr>
          <w:rFonts w:ascii="Times New Roman" w:hAnsi="Times New Roman" w:cs="Times New Roman"/>
          <w:b/>
          <w:bCs/>
          <w:sz w:val="28"/>
          <w:szCs w:val="28"/>
          <w:lang w:val="uk-UA"/>
        </w:rPr>
        <w:t xml:space="preserve"> </w:t>
      </w:r>
      <w:r w:rsidRPr="0099513D">
        <w:rPr>
          <w:rFonts w:ascii="Times New Roman" w:hAnsi="Times New Roman" w:cs="Times New Roman"/>
          <w:sz w:val="28"/>
          <w:szCs w:val="28"/>
          <w:lang w:val="uk-UA"/>
        </w:rPr>
        <w:t>Про судоустрій</w:t>
      </w:r>
      <w:r>
        <w:rPr>
          <w:rFonts w:ascii="Times New Roman" w:hAnsi="Times New Roman" w:cs="Times New Roman"/>
          <w:sz w:val="28"/>
          <w:szCs w:val="28"/>
          <w:lang w:val="uk-UA"/>
        </w:rPr>
        <w:t xml:space="preserve"> та статус суддів: Закон України </w:t>
      </w:r>
      <w:r w:rsidRPr="00E9346A">
        <w:rPr>
          <w:rFonts w:ascii="Times New Roman" w:hAnsi="Times New Roman" w:cs="Times New Roman"/>
          <w:sz w:val="28"/>
          <w:szCs w:val="28"/>
          <w:lang w:val="uk-UA"/>
        </w:rPr>
        <w:t>від</w:t>
      </w:r>
      <w:r w:rsidRPr="0099513D">
        <w:rPr>
          <w:rFonts w:ascii="Times New Roman" w:hAnsi="Times New Roman" w:cs="Times New Roman"/>
          <w:sz w:val="28"/>
          <w:szCs w:val="28"/>
        </w:rPr>
        <w:t> </w:t>
      </w:r>
      <w:r w:rsidRPr="00E9346A">
        <w:rPr>
          <w:rFonts w:ascii="Times New Roman" w:hAnsi="Times New Roman" w:cs="Times New Roman"/>
          <w:sz w:val="28"/>
          <w:szCs w:val="28"/>
          <w:lang w:val="uk-UA"/>
        </w:rPr>
        <w:t>2</w:t>
      </w:r>
      <w:r w:rsidRPr="0099513D">
        <w:rPr>
          <w:rFonts w:ascii="Times New Roman" w:hAnsi="Times New Roman" w:cs="Times New Roman"/>
          <w:sz w:val="28"/>
          <w:szCs w:val="28"/>
          <w:lang w:val="uk-UA"/>
        </w:rPr>
        <w:t xml:space="preserve"> червня </w:t>
      </w:r>
      <w:r w:rsidRPr="00E9346A">
        <w:rPr>
          <w:rFonts w:ascii="Times New Roman" w:hAnsi="Times New Roman" w:cs="Times New Roman"/>
          <w:sz w:val="28"/>
          <w:szCs w:val="28"/>
          <w:lang w:val="uk-UA"/>
        </w:rPr>
        <w:t>2016</w:t>
      </w:r>
      <w:r w:rsidRPr="0099513D">
        <w:rPr>
          <w:rFonts w:ascii="Times New Roman" w:hAnsi="Times New Roman" w:cs="Times New Roman"/>
          <w:sz w:val="28"/>
          <w:szCs w:val="28"/>
          <w:lang w:val="uk-UA"/>
        </w:rPr>
        <w:t xml:space="preserve"> року</w:t>
      </w:r>
      <w:r w:rsidRPr="0099513D">
        <w:rPr>
          <w:rFonts w:ascii="Times New Roman" w:hAnsi="Times New Roman" w:cs="Times New Roman"/>
          <w:sz w:val="28"/>
          <w:szCs w:val="28"/>
        </w:rPr>
        <w:t> </w:t>
      </w:r>
      <w:r w:rsidRPr="00E9346A">
        <w:rPr>
          <w:rFonts w:ascii="Times New Roman" w:hAnsi="Times New Roman" w:cs="Times New Roman"/>
          <w:sz w:val="28"/>
          <w:szCs w:val="28"/>
          <w:lang w:val="uk-UA"/>
        </w:rPr>
        <w:t>№</w:t>
      </w:r>
      <w:r w:rsidRPr="0099513D">
        <w:rPr>
          <w:rFonts w:ascii="Times New Roman" w:hAnsi="Times New Roman" w:cs="Times New Roman"/>
          <w:sz w:val="28"/>
          <w:szCs w:val="28"/>
        </w:rPr>
        <w:t> </w:t>
      </w:r>
      <w:r w:rsidRPr="00E9346A">
        <w:rPr>
          <w:rFonts w:ascii="Times New Roman" w:hAnsi="Times New Roman" w:cs="Times New Roman"/>
          <w:sz w:val="28"/>
          <w:szCs w:val="28"/>
          <w:lang w:val="uk-UA"/>
        </w:rPr>
        <w:t>1402-</w:t>
      </w:r>
      <w:r w:rsidRPr="0099513D">
        <w:rPr>
          <w:rFonts w:ascii="Times New Roman" w:hAnsi="Times New Roman" w:cs="Times New Roman"/>
          <w:sz w:val="28"/>
          <w:szCs w:val="28"/>
        </w:rPr>
        <w:t>VIII</w:t>
      </w:r>
      <w:r w:rsidRPr="0099513D">
        <w:rPr>
          <w:rFonts w:ascii="Times New Roman" w:hAnsi="Times New Roman" w:cs="Times New Roman"/>
          <w:sz w:val="28"/>
          <w:szCs w:val="28"/>
          <w:lang w:val="uk-UA"/>
        </w:rPr>
        <w:t xml:space="preserve">. </w:t>
      </w:r>
      <w:r w:rsidRPr="0099513D">
        <w:rPr>
          <w:rFonts w:ascii="Times New Roman" w:hAnsi="Times New Roman" w:cs="Times New Roman"/>
          <w:sz w:val="28"/>
          <w:szCs w:val="28"/>
          <w:lang w:val="en-US"/>
        </w:rPr>
        <w:t>URL</w:t>
      </w:r>
      <w:r w:rsidRPr="00E9346A">
        <w:rPr>
          <w:rFonts w:ascii="Times New Roman" w:hAnsi="Times New Roman" w:cs="Times New Roman"/>
          <w:color w:val="000000"/>
          <w:sz w:val="28"/>
          <w:szCs w:val="28"/>
          <w:lang w:val="uk-UA"/>
        </w:rPr>
        <w:t>:</w:t>
      </w:r>
      <w:r w:rsidRPr="0099513D">
        <w:rPr>
          <w:rFonts w:ascii="Times New Roman" w:hAnsi="Times New Roman" w:cs="Times New Roman"/>
          <w:color w:val="000000"/>
          <w:sz w:val="28"/>
          <w:szCs w:val="28"/>
          <w:lang w:val="uk-UA"/>
        </w:rPr>
        <w:t xml:space="preserve"> </w:t>
      </w:r>
      <w:hyperlink r:id="rId16" w:history="1">
        <w:r w:rsidRPr="0016745D">
          <w:rPr>
            <w:rStyle w:val="a5"/>
            <w:rFonts w:ascii="Times New Roman" w:hAnsi="Times New Roman" w:cs="Times New Roman"/>
            <w:sz w:val="28"/>
            <w:szCs w:val="28"/>
            <w:lang w:val="uk-UA"/>
          </w:rPr>
          <w:t>https://zakon.rada.gov.ua/laws/show/1402-19</w:t>
        </w:r>
      </w:hyperlink>
      <w:r>
        <w:rPr>
          <w:rFonts w:ascii="Times New Roman" w:hAnsi="Times New Roman" w:cs="Times New Roman"/>
          <w:color w:val="000000"/>
          <w:sz w:val="28"/>
          <w:szCs w:val="28"/>
          <w:lang w:val="uk-UA"/>
        </w:rPr>
        <w:t xml:space="preserve"> (дата звернення: 15.08.2022).</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lang w:val="uk-UA"/>
        </w:rPr>
        <w:lastRenderedPageBreak/>
        <w:t xml:space="preserve"> </w:t>
      </w:r>
      <w:r w:rsidRPr="0099513D">
        <w:rPr>
          <w:rFonts w:ascii="Times New Roman" w:hAnsi="Times New Roman" w:cs="Times New Roman"/>
          <w:sz w:val="28"/>
          <w:szCs w:val="28"/>
          <w:lang w:val="uk-UA"/>
        </w:rPr>
        <w:t xml:space="preserve">Шумило М. Правові висновки касаційного суду: </w:t>
      </w:r>
      <w:r w:rsidRPr="0099513D">
        <w:rPr>
          <w:rFonts w:ascii="Times New Roman" w:hAnsi="Times New Roman" w:cs="Times New Roman"/>
          <w:sz w:val="28"/>
          <w:szCs w:val="28"/>
          <w:lang w:val="en-US"/>
        </w:rPr>
        <w:t>inter</w:t>
      </w:r>
      <w:r w:rsidRPr="0099513D">
        <w:rPr>
          <w:rFonts w:ascii="Times New Roman" w:hAnsi="Times New Roman" w:cs="Times New Roman"/>
          <w:sz w:val="28"/>
          <w:szCs w:val="28"/>
          <w:lang w:val="uk-UA"/>
        </w:rPr>
        <w:t xml:space="preserve"> </w:t>
      </w:r>
      <w:r w:rsidRPr="0099513D">
        <w:rPr>
          <w:rFonts w:ascii="Times New Roman" w:hAnsi="Times New Roman" w:cs="Times New Roman"/>
          <w:sz w:val="28"/>
          <w:szCs w:val="28"/>
          <w:lang w:val="en-US"/>
        </w:rPr>
        <w:t>praeteritum</w:t>
      </w:r>
      <w:r w:rsidRPr="0099513D">
        <w:rPr>
          <w:rFonts w:ascii="Times New Roman" w:hAnsi="Times New Roman" w:cs="Times New Roman"/>
          <w:sz w:val="28"/>
          <w:szCs w:val="28"/>
          <w:lang w:val="uk-UA"/>
        </w:rPr>
        <w:t xml:space="preserve"> </w:t>
      </w:r>
      <w:r w:rsidRPr="0099513D">
        <w:rPr>
          <w:rFonts w:ascii="Times New Roman" w:hAnsi="Times New Roman" w:cs="Times New Roman"/>
          <w:sz w:val="28"/>
          <w:szCs w:val="28"/>
          <w:lang w:val="en-US"/>
        </w:rPr>
        <w:t>et</w:t>
      </w:r>
      <w:r w:rsidRPr="0099513D">
        <w:rPr>
          <w:rFonts w:ascii="Times New Roman" w:hAnsi="Times New Roman" w:cs="Times New Roman"/>
          <w:sz w:val="28"/>
          <w:szCs w:val="28"/>
          <w:lang w:val="uk-UA"/>
        </w:rPr>
        <w:t xml:space="preserve"> </w:t>
      </w:r>
      <w:r w:rsidRPr="0099513D">
        <w:rPr>
          <w:rFonts w:ascii="Times New Roman" w:hAnsi="Times New Roman" w:cs="Times New Roman"/>
          <w:sz w:val="28"/>
          <w:szCs w:val="28"/>
          <w:lang w:val="en-US"/>
        </w:rPr>
        <w:t>futurum</w:t>
      </w:r>
      <w:r w:rsidRPr="0099513D">
        <w:rPr>
          <w:rFonts w:ascii="Times New Roman" w:hAnsi="Times New Roman" w:cs="Times New Roman"/>
          <w:sz w:val="28"/>
          <w:szCs w:val="28"/>
          <w:lang w:val="uk-UA"/>
        </w:rPr>
        <w:t xml:space="preserve">. </w:t>
      </w:r>
      <w:r w:rsidRPr="008F794D">
        <w:rPr>
          <w:rFonts w:ascii="Times New Roman" w:hAnsi="Times New Roman" w:cs="Times New Roman"/>
          <w:i/>
          <w:iCs/>
          <w:sz w:val="28"/>
          <w:szCs w:val="28"/>
          <w:shd w:val="clear" w:color="auto" w:fill="FFFFFF"/>
        </w:rPr>
        <w:t>Судебно-юридическая газета.</w:t>
      </w:r>
      <w:r w:rsidRPr="008F794D">
        <w:rPr>
          <w:rFonts w:ascii="Times New Roman" w:hAnsi="Times New Roman" w:cs="Times New Roman"/>
          <w:sz w:val="28"/>
          <w:szCs w:val="28"/>
          <w:shd w:val="clear" w:color="auto" w:fill="FFFFFF"/>
          <w:lang w:val="uk-UA"/>
        </w:rPr>
        <w:t xml:space="preserve"> 07.12.</w:t>
      </w:r>
      <w:r w:rsidRPr="008F794D">
        <w:rPr>
          <w:rFonts w:ascii="Times New Roman" w:hAnsi="Times New Roman" w:cs="Times New Roman"/>
          <w:sz w:val="28"/>
          <w:szCs w:val="28"/>
          <w:shd w:val="clear" w:color="auto" w:fill="FFFFFF"/>
        </w:rPr>
        <w:t>2020.</w:t>
      </w:r>
      <w:r w:rsidRPr="0099513D">
        <w:rPr>
          <w:rFonts w:ascii="Times New Roman" w:hAnsi="Times New Roman" w:cs="Times New Roman"/>
          <w:color w:val="3A3A3A"/>
          <w:sz w:val="28"/>
          <w:szCs w:val="28"/>
          <w:shd w:val="clear" w:color="auto" w:fill="FFFFFF"/>
        </w:rPr>
        <w:t xml:space="preserve"> </w:t>
      </w:r>
      <w:r w:rsidRPr="0099513D">
        <w:rPr>
          <w:rFonts w:ascii="Times New Roman" w:hAnsi="Times New Roman" w:cs="Times New Roman"/>
          <w:sz w:val="28"/>
          <w:szCs w:val="28"/>
          <w:lang w:val="en-US"/>
        </w:rPr>
        <w:t>URL</w:t>
      </w:r>
      <w:r w:rsidRPr="00B112D0">
        <w:rPr>
          <w:rFonts w:ascii="Times New Roman" w:hAnsi="Times New Roman" w:cs="Times New Roman"/>
          <w:color w:val="000000"/>
          <w:sz w:val="28"/>
          <w:szCs w:val="28"/>
        </w:rPr>
        <w:t>:</w:t>
      </w:r>
      <w:r w:rsidRPr="0099513D">
        <w:rPr>
          <w:rFonts w:ascii="Times New Roman" w:hAnsi="Times New Roman" w:cs="Times New Roman"/>
          <w:color w:val="000000"/>
          <w:sz w:val="28"/>
          <w:szCs w:val="28"/>
          <w:lang w:val="uk-UA"/>
        </w:rPr>
        <w:t xml:space="preserve"> </w:t>
      </w:r>
      <w:hyperlink r:id="rId17" w:history="1">
        <w:r w:rsidRPr="00B112D0">
          <w:rPr>
            <w:rStyle w:val="a5"/>
            <w:rFonts w:ascii="Times New Roman" w:hAnsi="Times New Roman" w:cs="Times New Roman"/>
            <w:sz w:val="28"/>
            <w:szCs w:val="28"/>
            <w:lang w:val="uk-UA"/>
          </w:rPr>
          <w:t>https://sud.ua/ru/news/blog/187091-pravovi-visnovki-kasatsiynogo-sudu-inter-praeteritum-et-futurum?fbclid=IwAR2v3MoTUYUY7l14CXpmID5elyweYLKcYfggfvJj1GzLiSXxV_5EB2It5WY</w:t>
        </w:r>
      </w:hyperlink>
      <w:r>
        <w:rPr>
          <w:rFonts w:ascii="Times New Roman" w:hAnsi="Times New Roman" w:cs="Times New Roman"/>
          <w:sz w:val="28"/>
          <w:szCs w:val="28"/>
          <w:lang w:val="uk-UA"/>
        </w:rPr>
        <w:t xml:space="preserve"> (дата звернення: 25.08.2022).</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B112D0">
        <w:rPr>
          <w:rFonts w:ascii="Times New Roman" w:hAnsi="Times New Roman" w:cs="Times New Roman"/>
          <w:b/>
          <w:bCs/>
          <w:sz w:val="28"/>
          <w:szCs w:val="28"/>
        </w:rPr>
        <w:t xml:space="preserve"> </w:t>
      </w:r>
      <w:r w:rsidRPr="0099513D">
        <w:rPr>
          <w:rFonts w:ascii="Times New Roman" w:hAnsi="Times New Roman" w:cs="Times New Roman"/>
          <w:sz w:val="28"/>
          <w:szCs w:val="28"/>
          <w:lang w:val="uk-UA"/>
        </w:rPr>
        <w:t xml:space="preserve">Слуцька Т. І. Правові висновки Великої Палати Верховного Суду та Верховного Суду України у кримінальних провадженнях (справах) станом на 11 листопада 2019 р. </w:t>
      </w:r>
      <w:r w:rsidRPr="0099513D">
        <w:rPr>
          <w:rFonts w:ascii="Times New Roman" w:hAnsi="Times New Roman" w:cs="Times New Roman"/>
          <w:i/>
          <w:iCs/>
          <w:sz w:val="28"/>
          <w:szCs w:val="28"/>
          <w:lang w:val="uk-UA"/>
        </w:rPr>
        <w:t>Протокол: юридичний інтернет-ресурс.</w:t>
      </w:r>
      <w:r w:rsidRPr="0099513D">
        <w:rPr>
          <w:rFonts w:ascii="Times New Roman" w:hAnsi="Times New Roman" w:cs="Times New Roman"/>
          <w:sz w:val="28"/>
          <w:szCs w:val="28"/>
          <w:lang w:val="uk-UA"/>
        </w:rPr>
        <w:t xml:space="preserve"> 11.11.2019р. </w:t>
      </w:r>
      <w:r w:rsidRPr="0099513D">
        <w:rPr>
          <w:rFonts w:ascii="Times New Roman" w:hAnsi="Times New Roman" w:cs="Times New Roman"/>
          <w:sz w:val="28"/>
          <w:szCs w:val="28"/>
          <w:lang w:val="en-US"/>
        </w:rPr>
        <w:t>URL</w:t>
      </w:r>
      <w:r w:rsidRPr="00B112D0">
        <w:rPr>
          <w:rFonts w:ascii="Times New Roman" w:hAnsi="Times New Roman" w:cs="Times New Roman"/>
          <w:color w:val="000000"/>
          <w:sz w:val="28"/>
          <w:szCs w:val="28"/>
        </w:rPr>
        <w:t>:</w:t>
      </w:r>
      <w:r w:rsidRPr="0099513D">
        <w:rPr>
          <w:rFonts w:ascii="Times New Roman" w:hAnsi="Times New Roman" w:cs="Times New Roman"/>
          <w:color w:val="000000"/>
          <w:sz w:val="28"/>
          <w:szCs w:val="28"/>
          <w:lang w:val="uk-UA"/>
        </w:rPr>
        <w:t xml:space="preserve"> </w:t>
      </w:r>
      <w:hyperlink r:id="rId18" w:history="1">
        <w:r w:rsidRPr="00B112D0">
          <w:rPr>
            <w:rStyle w:val="a5"/>
            <w:rFonts w:ascii="Times New Roman" w:hAnsi="Times New Roman" w:cs="Times New Roman"/>
            <w:sz w:val="28"/>
            <w:szCs w:val="28"/>
            <w:lang w:val="uk-UA"/>
          </w:rPr>
          <w:t>https://protocol.ua/ru/pravovi_visnovki_vp_vs_ta_vsu_u_kriminalnih_provadgennyah_(spravah)_stanom_na_11_listopada_2019_roku/</w:t>
        </w:r>
      </w:hyperlink>
      <w:r>
        <w:rPr>
          <w:rFonts w:ascii="Times New Roman" w:hAnsi="Times New Roman" w:cs="Times New Roman"/>
          <w:sz w:val="28"/>
          <w:szCs w:val="28"/>
          <w:lang w:val="uk-UA"/>
        </w:rPr>
        <w:t xml:space="preserve"> (дата звернення: 29.08.2022).</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B112D0">
        <w:rPr>
          <w:rFonts w:ascii="Times New Roman" w:hAnsi="Times New Roman" w:cs="Times New Roman"/>
          <w:b/>
          <w:bCs/>
          <w:sz w:val="28"/>
          <w:szCs w:val="28"/>
        </w:rPr>
        <w:t xml:space="preserve"> </w:t>
      </w:r>
      <w:r w:rsidRPr="0099513D">
        <w:rPr>
          <w:rFonts w:ascii="Times New Roman" w:hAnsi="Times New Roman" w:cs="Times New Roman"/>
          <w:sz w:val="28"/>
          <w:szCs w:val="28"/>
          <w:lang w:val="uk-UA"/>
        </w:rPr>
        <w:t xml:space="preserve">Постанова Верховного Суду у справі № 439/397/17 від 16 січня 2019 року. </w:t>
      </w:r>
      <w:r w:rsidRPr="0099513D">
        <w:rPr>
          <w:rFonts w:ascii="Times New Roman" w:hAnsi="Times New Roman" w:cs="Times New Roman"/>
          <w:sz w:val="28"/>
          <w:szCs w:val="28"/>
          <w:lang w:val="en-US"/>
        </w:rPr>
        <w:t>URL</w:t>
      </w:r>
      <w:r w:rsidRPr="0099513D">
        <w:rPr>
          <w:rFonts w:ascii="Times New Roman" w:hAnsi="Times New Roman" w:cs="Times New Roman"/>
          <w:color w:val="000000"/>
          <w:sz w:val="28"/>
          <w:szCs w:val="28"/>
        </w:rPr>
        <w:t>:</w:t>
      </w:r>
      <w:r w:rsidRPr="0016745D">
        <w:rPr>
          <w:rFonts w:ascii="Times New Roman" w:hAnsi="Times New Roman" w:cs="Times New Roman"/>
          <w:sz w:val="28"/>
          <w:szCs w:val="28"/>
          <w:lang w:val="uk-UA"/>
        </w:rPr>
        <w:t xml:space="preserve"> </w:t>
      </w:r>
      <w:hyperlink r:id="rId19" w:history="1">
        <w:r w:rsidRPr="0016745D">
          <w:rPr>
            <w:rStyle w:val="a5"/>
            <w:rFonts w:ascii="Times New Roman" w:hAnsi="Times New Roman" w:cs="Times New Roman"/>
            <w:sz w:val="28"/>
            <w:szCs w:val="28"/>
            <w:lang w:val="uk-UA"/>
          </w:rPr>
          <w:t>https://reyestr.court.gov.ua/Review/79298600</w:t>
        </w:r>
      </w:hyperlink>
      <w:r>
        <w:rPr>
          <w:rFonts w:ascii="Times New Roman" w:hAnsi="Times New Roman" w:cs="Times New Roman"/>
          <w:sz w:val="28"/>
          <w:szCs w:val="28"/>
          <w:lang w:val="uk-UA"/>
        </w:rPr>
        <w:t xml:space="preserve"> (дата звернення: 31.08.2022).</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lang w:val="uk-UA"/>
        </w:rPr>
        <w:t xml:space="preserve">Постанова Верховного Суду у справі № 682/956/17 від 21 серпня 2019 року. </w:t>
      </w:r>
      <w:r w:rsidRPr="0099513D">
        <w:rPr>
          <w:rFonts w:ascii="Times New Roman" w:hAnsi="Times New Roman" w:cs="Times New Roman"/>
          <w:sz w:val="28"/>
          <w:szCs w:val="28"/>
          <w:lang w:val="en-US"/>
        </w:rPr>
        <w:t>URL</w:t>
      </w:r>
      <w:r w:rsidRPr="0099513D">
        <w:rPr>
          <w:rFonts w:ascii="Times New Roman" w:hAnsi="Times New Roman" w:cs="Times New Roman"/>
          <w:color w:val="000000"/>
          <w:sz w:val="28"/>
          <w:szCs w:val="28"/>
        </w:rPr>
        <w:t>:</w:t>
      </w:r>
      <w:r w:rsidRPr="0099513D">
        <w:rPr>
          <w:rFonts w:ascii="Times New Roman" w:hAnsi="Times New Roman" w:cs="Times New Roman"/>
          <w:sz w:val="28"/>
          <w:szCs w:val="28"/>
          <w:lang w:val="uk-UA"/>
        </w:rPr>
        <w:t xml:space="preserve"> </w:t>
      </w:r>
      <w:hyperlink r:id="rId20" w:history="1">
        <w:r w:rsidRPr="0016745D">
          <w:rPr>
            <w:rStyle w:val="a5"/>
            <w:rFonts w:ascii="Times New Roman" w:hAnsi="Times New Roman" w:cs="Times New Roman"/>
            <w:sz w:val="28"/>
            <w:szCs w:val="28"/>
            <w:lang w:val="uk-UA"/>
          </w:rPr>
          <w:t>https://reyestr.court.gov.ua/Review/84153042</w:t>
        </w:r>
      </w:hyperlink>
      <w:r>
        <w:rPr>
          <w:rFonts w:ascii="Times New Roman" w:hAnsi="Times New Roman" w:cs="Times New Roman"/>
          <w:sz w:val="28"/>
          <w:szCs w:val="28"/>
          <w:lang w:val="uk-UA"/>
        </w:rPr>
        <w:t xml:space="preserve"> (дата звернення 31.08.2022).</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lang w:val="uk-UA"/>
        </w:rPr>
        <w:t xml:space="preserve">Постанова Верховного Суду у справі № 598/1781/17 від 17 червня 2020 року. </w:t>
      </w:r>
      <w:r w:rsidRPr="0099513D">
        <w:rPr>
          <w:rFonts w:ascii="Times New Roman" w:hAnsi="Times New Roman" w:cs="Times New Roman"/>
          <w:sz w:val="28"/>
          <w:szCs w:val="28"/>
          <w:lang w:val="en-US"/>
        </w:rPr>
        <w:t>URL</w:t>
      </w:r>
      <w:r w:rsidRPr="0099513D">
        <w:rPr>
          <w:rFonts w:ascii="Times New Roman" w:hAnsi="Times New Roman" w:cs="Times New Roman"/>
          <w:color w:val="000000"/>
          <w:sz w:val="28"/>
          <w:szCs w:val="28"/>
        </w:rPr>
        <w:t>:</w:t>
      </w:r>
      <w:r w:rsidRPr="0016745D">
        <w:rPr>
          <w:rFonts w:ascii="Times New Roman" w:hAnsi="Times New Roman" w:cs="Times New Roman"/>
          <w:sz w:val="28"/>
          <w:szCs w:val="28"/>
          <w:lang w:val="uk-UA"/>
        </w:rPr>
        <w:t xml:space="preserve"> </w:t>
      </w:r>
      <w:hyperlink r:id="rId21" w:history="1">
        <w:r w:rsidRPr="0016745D">
          <w:rPr>
            <w:rStyle w:val="a5"/>
            <w:rFonts w:ascii="Times New Roman" w:hAnsi="Times New Roman" w:cs="Times New Roman"/>
            <w:sz w:val="28"/>
            <w:szCs w:val="28"/>
            <w:lang w:val="uk-UA"/>
          </w:rPr>
          <w:t>https://reyestr.court.gov.ua/Review/89977787</w:t>
        </w:r>
      </w:hyperlink>
      <w:r>
        <w:rPr>
          <w:rFonts w:ascii="Times New Roman" w:hAnsi="Times New Roman" w:cs="Times New Roman"/>
          <w:sz w:val="28"/>
          <w:szCs w:val="28"/>
          <w:lang w:val="uk-UA"/>
        </w:rPr>
        <w:t xml:space="preserve"> (дата звернення: 10.09.2022).</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lang w:val="uk-UA"/>
        </w:rPr>
        <w:t>Постанова Верховного Суду у справі № 629/847/15-к від 27 листопада 2019 року.</w:t>
      </w:r>
      <w:r w:rsidRPr="00E9346A">
        <w:rPr>
          <w:rFonts w:ascii="Times New Roman" w:hAnsi="Times New Roman" w:cs="Times New Roman"/>
          <w:sz w:val="28"/>
          <w:szCs w:val="28"/>
          <w:lang w:eastAsia="en-US"/>
        </w:rPr>
        <w:t xml:space="preserve"> </w:t>
      </w:r>
      <w:r w:rsidRPr="0099513D">
        <w:rPr>
          <w:rFonts w:ascii="Times New Roman" w:hAnsi="Times New Roman" w:cs="Times New Roman"/>
          <w:sz w:val="28"/>
          <w:szCs w:val="28"/>
          <w:lang w:val="en-US"/>
        </w:rPr>
        <w:t>URL</w:t>
      </w:r>
      <w:r w:rsidRPr="0099513D">
        <w:rPr>
          <w:rFonts w:ascii="Times New Roman" w:hAnsi="Times New Roman" w:cs="Times New Roman"/>
          <w:color w:val="000000"/>
          <w:sz w:val="28"/>
          <w:szCs w:val="28"/>
        </w:rPr>
        <w:t>:</w:t>
      </w:r>
      <w:r w:rsidRPr="0016745D">
        <w:rPr>
          <w:rFonts w:ascii="Times New Roman" w:hAnsi="Times New Roman" w:cs="Times New Roman"/>
          <w:sz w:val="28"/>
          <w:szCs w:val="28"/>
          <w:lang w:val="uk-UA"/>
        </w:rPr>
        <w:t xml:space="preserve"> </w:t>
      </w:r>
      <w:hyperlink r:id="rId22" w:history="1">
        <w:r w:rsidRPr="0016745D">
          <w:rPr>
            <w:rStyle w:val="a5"/>
            <w:rFonts w:ascii="Times New Roman" w:hAnsi="Times New Roman" w:cs="Times New Roman"/>
            <w:sz w:val="28"/>
            <w:szCs w:val="28"/>
            <w:lang w:val="uk-UA"/>
          </w:rPr>
          <w:t>https://reyestr.court.gov.ua/Review/86105184</w:t>
        </w:r>
      </w:hyperlink>
      <w:r>
        <w:rPr>
          <w:rFonts w:ascii="Times New Roman" w:hAnsi="Times New Roman" w:cs="Times New Roman"/>
          <w:sz w:val="28"/>
          <w:szCs w:val="28"/>
          <w:lang w:val="uk-UA"/>
        </w:rPr>
        <w:t xml:space="preserve"> (дата звернення: 10.09.2022).</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shd w:val="clear" w:color="auto" w:fill="FFFFFF"/>
          <w:lang w:val="uk-UA"/>
        </w:rPr>
        <w:t xml:space="preserve">Постанова </w:t>
      </w:r>
      <w:r w:rsidRPr="0099513D">
        <w:rPr>
          <w:rFonts w:ascii="Times New Roman" w:hAnsi="Times New Roman" w:cs="Times New Roman"/>
          <w:sz w:val="28"/>
          <w:szCs w:val="28"/>
          <w:shd w:val="clear" w:color="auto" w:fill="FFFFFF"/>
        </w:rPr>
        <w:t>Верховн</w:t>
      </w:r>
      <w:r w:rsidRPr="0099513D">
        <w:rPr>
          <w:rFonts w:ascii="Times New Roman" w:hAnsi="Times New Roman" w:cs="Times New Roman"/>
          <w:sz w:val="28"/>
          <w:szCs w:val="28"/>
          <w:shd w:val="clear" w:color="auto" w:fill="FFFFFF"/>
          <w:lang w:val="uk-UA"/>
        </w:rPr>
        <w:t>ого</w:t>
      </w:r>
      <w:r w:rsidRPr="0099513D">
        <w:rPr>
          <w:rFonts w:ascii="Times New Roman" w:hAnsi="Times New Roman" w:cs="Times New Roman"/>
          <w:sz w:val="28"/>
          <w:szCs w:val="28"/>
          <w:shd w:val="clear" w:color="auto" w:fill="FFFFFF"/>
        </w:rPr>
        <w:t xml:space="preserve"> Суд</w:t>
      </w:r>
      <w:r w:rsidRPr="0099513D">
        <w:rPr>
          <w:rFonts w:ascii="Times New Roman" w:hAnsi="Times New Roman" w:cs="Times New Roman"/>
          <w:sz w:val="28"/>
          <w:szCs w:val="28"/>
          <w:shd w:val="clear" w:color="auto" w:fill="FFFFFF"/>
          <w:lang w:val="uk-UA"/>
        </w:rPr>
        <w:t>у</w:t>
      </w:r>
      <w:r w:rsidRPr="0099513D">
        <w:rPr>
          <w:rFonts w:ascii="Times New Roman" w:hAnsi="Times New Roman" w:cs="Times New Roman"/>
          <w:sz w:val="28"/>
          <w:szCs w:val="28"/>
          <w:shd w:val="clear" w:color="auto" w:fill="FFFFFF"/>
        </w:rPr>
        <w:t xml:space="preserve"> України </w:t>
      </w:r>
      <w:r w:rsidRPr="0099513D">
        <w:rPr>
          <w:rFonts w:ascii="Times New Roman" w:hAnsi="Times New Roman" w:cs="Times New Roman"/>
          <w:sz w:val="28"/>
          <w:szCs w:val="28"/>
          <w:shd w:val="clear" w:color="auto" w:fill="FFFFFF"/>
          <w:lang w:val="uk-UA"/>
        </w:rPr>
        <w:t>від</w:t>
      </w:r>
      <w:r w:rsidRPr="0099513D">
        <w:rPr>
          <w:rFonts w:ascii="Times New Roman" w:hAnsi="Times New Roman" w:cs="Times New Roman"/>
          <w:sz w:val="28"/>
          <w:szCs w:val="28"/>
          <w:shd w:val="clear" w:color="auto" w:fill="FFFFFF"/>
        </w:rPr>
        <w:t xml:space="preserve"> 24 грудня 2015 року у справі № 5-221кс15</w:t>
      </w:r>
      <w:r w:rsidRPr="0099513D">
        <w:rPr>
          <w:rFonts w:ascii="Times New Roman" w:hAnsi="Times New Roman" w:cs="Times New Roman"/>
          <w:sz w:val="28"/>
          <w:szCs w:val="28"/>
          <w:shd w:val="clear" w:color="auto" w:fill="FFFFFF"/>
          <w:lang w:val="uk-UA"/>
        </w:rPr>
        <w:t xml:space="preserve">. </w:t>
      </w:r>
      <w:r w:rsidRPr="0099513D">
        <w:rPr>
          <w:rFonts w:ascii="Times New Roman" w:hAnsi="Times New Roman" w:cs="Times New Roman"/>
          <w:sz w:val="28"/>
          <w:szCs w:val="28"/>
          <w:lang w:val="en-US"/>
        </w:rPr>
        <w:t>URL</w:t>
      </w:r>
      <w:r w:rsidRPr="0099513D">
        <w:rPr>
          <w:rFonts w:ascii="Times New Roman" w:hAnsi="Times New Roman" w:cs="Times New Roman"/>
          <w:sz w:val="28"/>
          <w:szCs w:val="28"/>
          <w:lang w:val="uk-UA"/>
        </w:rPr>
        <w:t xml:space="preserve">: </w:t>
      </w:r>
      <w:hyperlink r:id="rId23" w:history="1">
        <w:r w:rsidRPr="0016745D">
          <w:rPr>
            <w:rStyle w:val="a5"/>
            <w:rFonts w:ascii="Times New Roman" w:hAnsi="Times New Roman" w:cs="Times New Roman"/>
            <w:sz w:val="28"/>
            <w:szCs w:val="28"/>
            <w:lang w:val="uk-UA"/>
          </w:rPr>
          <w:t>https://reyestr.court.gov.ua/Review/55253289</w:t>
        </w:r>
      </w:hyperlink>
      <w:r>
        <w:rPr>
          <w:rFonts w:ascii="Times New Roman" w:hAnsi="Times New Roman" w:cs="Times New Roman"/>
          <w:sz w:val="28"/>
          <w:szCs w:val="28"/>
          <w:lang w:val="uk-UA"/>
        </w:rPr>
        <w:t xml:space="preserve"> (дата звернення: 20.09.2022).</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lastRenderedPageBreak/>
        <w:t xml:space="preserve"> </w:t>
      </w:r>
      <w:r w:rsidRPr="0099513D">
        <w:rPr>
          <w:rFonts w:ascii="Times New Roman" w:hAnsi="Times New Roman" w:cs="Times New Roman"/>
          <w:sz w:val="28"/>
          <w:szCs w:val="28"/>
        </w:rPr>
        <w:t>Постанова Верховного Суду України від 17 грудня 2015 року у справі № 5-152кс15</w:t>
      </w:r>
      <w:r w:rsidRPr="0099513D">
        <w:rPr>
          <w:rFonts w:ascii="Times New Roman" w:hAnsi="Times New Roman" w:cs="Times New Roman"/>
          <w:sz w:val="28"/>
          <w:szCs w:val="28"/>
          <w:lang w:val="uk-UA"/>
        </w:rPr>
        <w:t>.</w:t>
      </w:r>
      <w:r>
        <w:rPr>
          <w:rFonts w:ascii="Times New Roman" w:hAnsi="Times New Roman" w:cs="Times New Roman"/>
          <w:sz w:val="28"/>
          <w:szCs w:val="28"/>
          <w:lang w:val="uk-UA" w:eastAsia="en-US"/>
        </w:rPr>
        <w:t xml:space="preserve"> </w:t>
      </w:r>
      <w:r w:rsidRPr="0099513D">
        <w:rPr>
          <w:rFonts w:ascii="Times New Roman" w:hAnsi="Times New Roman" w:cs="Times New Roman"/>
          <w:sz w:val="28"/>
          <w:szCs w:val="28"/>
          <w:lang w:val="en-US"/>
        </w:rPr>
        <w:t>URL</w:t>
      </w:r>
      <w:r w:rsidRPr="0099513D">
        <w:rPr>
          <w:rFonts w:ascii="Times New Roman" w:hAnsi="Times New Roman" w:cs="Times New Roman"/>
          <w:sz w:val="28"/>
          <w:szCs w:val="28"/>
          <w:lang w:val="uk-UA"/>
        </w:rPr>
        <w:t>:</w:t>
      </w:r>
      <w:r w:rsidRPr="0016745D">
        <w:rPr>
          <w:rFonts w:ascii="Times New Roman" w:hAnsi="Times New Roman" w:cs="Times New Roman"/>
          <w:sz w:val="28"/>
          <w:szCs w:val="28"/>
          <w:lang w:val="uk-UA"/>
        </w:rPr>
        <w:t xml:space="preserve"> </w:t>
      </w:r>
      <w:hyperlink r:id="rId24" w:history="1">
        <w:r w:rsidRPr="0016745D">
          <w:rPr>
            <w:rStyle w:val="a5"/>
            <w:rFonts w:ascii="Times New Roman" w:hAnsi="Times New Roman" w:cs="Times New Roman"/>
            <w:sz w:val="28"/>
            <w:szCs w:val="28"/>
            <w:lang w:val="uk-UA"/>
          </w:rPr>
          <w:t>https://reyestr.court.gov.ua/Review/55159782</w:t>
        </w:r>
      </w:hyperlink>
      <w:r>
        <w:rPr>
          <w:rFonts w:ascii="Times New Roman" w:hAnsi="Times New Roman" w:cs="Times New Roman"/>
          <w:sz w:val="28"/>
          <w:szCs w:val="28"/>
          <w:lang w:val="uk-UA"/>
        </w:rPr>
        <w:t xml:space="preserve"> (дата звернення 20.09.2022).</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lang w:val="uk-UA"/>
        </w:rPr>
        <w:t xml:space="preserve">Постанова Верховного Суду у справі № 569/1111/16-к від 18 квітня 2018 року. </w:t>
      </w:r>
      <w:r w:rsidRPr="0099513D">
        <w:rPr>
          <w:rFonts w:ascii="Times New Roman" w:hAnsi="Times New Roman" w:cs="Times New Roman"/>
          <w:sz w:val="28"/>
          <w:szCs w:val="28"/>
          <w:lang w:val="en-US"/>
        </w:rPr>
        <w:t>URL</w:t>
      </w:r>
      <w:r w:rsidRPr="0099513D">
        <w:rPr>
          <w:rFonts w:ascii="Times New Roman" w:hAnsi="Times New Roman" w:cs="Times New Roman"/>
          <w:sz w:val="28"/>
          <w:szCs w:val="28"/>
          <w:lang w:val="uk-UA"/>
        </w:rPr>
        <w:t xml:space="preserve">: </w:t>
      </w:r>
      <w:hyperlink r:id="rId25" w:history="1">
        <w:r w:rsidRPr="0016745D">
          <w:rPr>
            <w:rStyle w:val="a5"/>
            <w:rFonts w:ascii="Times New Roman" w:hAnsi="Times New Roman" w:cs="Times New Roman"/>
            <w:sz w:val="28"/>
            <w:szCs w:val="28"/>
            <w:lang w:val="uk-UA"/>
          </w:rPr>
          <w:t>https://reyestr.court.gov.ua/Review/73532589</w:t>
        </w:r>
      </w:hyperlink>
      <w:r>
        <w:rPr>
          <w:rFonts w:ascii="Times New Roman" w:hAnsi="Times New Roman" w:cs="Times New Roman"/>
          <w:sz w:val="28"/>
          <w:szCs w:val="28"/>
          <w:lang w:val="uk-UA"/>
        </w:rPr>
        <w:t xml:space="preserve"> (дата звернення 25.09.2022).</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lang w:val="uk-UA"/>
        </w:rPr>
        <w:t xml:space="preserve">Про практику застосування судами кримінального законодавства про повторність, сукупність і рецидив злочинів та їх правові наслідки: </w:t>
      </w:r>
      <w:r>
        <w:rPr>
          <w:rFonts w:ascii="Times New Roman" w:hAnsi="Times New Roman" w:cs="Times New Roman"/>
          <w:sz w:val="28"/>
          <w:szCs w:val="28"/>
          <w:lang w:val="uk-UA"/>
        </w:rPr>
        <w:t>п</w:t>
      </w:r>
      <w:r w:rsidRPr="0099513D">
        <w:rPr>
          <w:rFonts w:ascii="Times New Roman" w:hAnsi="Times New Roman" w:cs="Times New Roman"/>
          <w:sz w:val="28"/>
          <w:szCs w:val="28"/>
        </w:rPr>
        <w:t xml:space="preserve">останова Верховного </w:t>
      </w:r>
      <w:r>
        <w:rPr>
          <w:rFonts w:ascii="Times New Roman" w:hAnsi="Times New Roman" w:cs="Times New Roman"/>
          <w:sz w:val="28"/>
          <w:szCs w:val="28"/>
          <w:lang w:val="uk-UA"/>
        </w:rPr>
        <w:t>С</w:t>
      </w:r>
      <w:r w:rsidRPr="0099513D">
        <w:rPr>
          <w:rFonts w:ascii="Times New Roman" w:hAnsi="Times New Roman" w:cs="Times New Roman"/>
          <w:sz w:val="28"/>
          <w:szCs w:val="28"/>
        </w:rPr>
        <w:t>уду України від 4</w:t>
      </w:r>
      <w:r>
        <w:rPr>
          <w:rFonts w:ascii="Times New Roman" w:hAnsi="Times New Roman" w:cs="Times New Roman"/>
          <w:sz w:val="28"/>
          <w:szCs w:val="28"/>
          <w:lang w:val="uk-UA"/>
        </w:rPr>
        <w:t xml:space="preserve"> червня </w:t>
      </w:r>
      <w:r w:rsidRPr="0099513D">
        <w:rPr>
          <w:rFonts w:ascii="Times New Roman" w:hAnsi="Times New Roman" w:cs="Times New Roman"/>
          <w:sz w:val="28"/>
          <w:szCs w:val="28"/>
        </w:rPr>
        <w:t>2010 № 7</w:t>
      </w:r>
      <w:r w:rsidRPr="0099513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9513D">
        <w:rPr>
          <w:rFonts w:ascii="Times New Roman" w:hAnsi="Times New Roman" w:cs="Times New Roman"/>
          <w:sz w:val="28"/>
          <w:szCs w:val="28"/>
          <w:lang w:val="en-US"/>
        </w:rPr>
        <w:t>URL</w:t>
      </w:r>
      <w:r w:rsidRPr="0099513D">
        <w:rPr>
          <w:rFonts w:ascii="Times New Roman" w:hAnsi="Times New Roman" w:cs="Times New Roman"/>
          <w:sz w:val="28"/>
          <w:szCs w:val="28"/>
          <w:lang w:val="uk-UA"/>
        </w:rPr>
        <w:t xml:space="preserve">: </w:t>
      </w:r>
      <w:hyperlink r:id="rId26" w:history="1">
        <w:r w:rsidRPr="0016745D">
          <w:rPr>
            <w:rStyle w:val="a5"/>
            <w:rFonts w:ascii="Times New Roman" w:hAnsi="Times New Roman" w:cs="Times New Roman"/>
            <w:sz w:val="28"/>
            <w:szCs w:val="28"/>
            <w:lang w:val="uk-UA"/>
          </w:rPr>
          <w:t>https://zakon.rada.gov.ua/laws/show/v0007700-10</w:t>
        </w:r>
      </w:hyperlink>
      <w:r>
        <w:rPr>
          <w:rFonts w:ascii="Times New Roman" w:hAnsi="Times New Roman" w:cs="Times New Roman"/>
          <w:sz w:val="28"/>
          <w:szCs w:val="28"/>
          <w:lang w:val="uk-UA"/>
        </w:rPr>
        <w:t xml:space="preserve"> (дата звернення: 25.09.2022).</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lang w:val="uk-UA"/>
        </w:rPr>
        <w:t xml:space="preserve"> </w:t>
      </w:r>
      <w:r w:rsidRPr="0099513D">
        <w:rPr>
          <w:rFonts w:ascii="Times New Roman" w:hAnsi="Times New Roman" w:cs="Times New Roman"/>
          <w:color w:val="000000"/>
          <w:sz w:val="28"/>
          <w:szCs w:val="28"/>
          <w:shd w:val="clear" w:color="auto" w:fill="FFFFFF"/>
          <w:lang w:val="uk-UA"/>
        </w:rPr>
        <w:t xml:space="preserve">Юревич І. В. Єдність судової практики як гарантія рівного стандарту захисту людини. </w:t>
      </w:r>
      <w:r w:rsidRPr="0099513D">
        <w:rPr>
          <w:rFonts w:ascii="Times New Roman" w:hAnsi="Times New Roman" w:cs="Times New Roman"/>
          <w:i/>
          <w:iCs/>
          <w:color w:val="000000"/>
          <w:sz w:val="28"/>
          <w:szCs w:val="28"/>
          <w:shd w:val="clear" w:color="auto" w:fill="FFFFFF"/>
          <w:lang w:val="uk-UA"/>
        </w:rPr>
        <w:t>Адвокатура: минуле та сучасність</w:t>
      </w:r>
      <w:r w:rsidRPr="0099513D">
        <w:rPr>
          <w:rFonts w:ascii="Times New Roman" w:hAnsi="Times New Roman" w:cs="Times New Roman"/>
          <w:color w:val="000000"/>
          <w:sz w:val="28"/>
          <w:szCs w:val="28"/>
          <w:shd w:val="clear" w:color="auto" w:fill="FFFFFF"/>
          <w:lang w:val="uk-UA"/>
        </w:rPr>
        <w:t xml:space="preserve">: матеріали ІІ Міжнар. наук. конф. молодих вчен., асп. та студ., м. Одеса, 2 трав. </w:t>
      </w:r>
      <w:r w:rsidRPr="0099513D">
        <w:rPr>
          <w:rFonts w:ascii="Times New Roman" w:hAnsi="Times New Roman" w:cs="Times New Roman"/>
          <w:color w:val="000000"/>
          <w:sz w:val="28"/>
          <w:szCs w:val="28"/>
          <w:shd w:val="clear" w:color="auto" w:fill="FFFFFF"/>
        </w:rPr>
        <w:t xml:space="preserve">2013 р. Одеса, 2013. </w:t>
      </w:r>
      <w:r w:rsidRPr="0099513D">
        <w:rPr>
          <w:rFonts w:ascii="Times New Roman" w:hAnsi="Times New Roman" w:cs="Times New Roman"/>
          <w:color w:val="000000"/>
          <w:sz w:val="28"/>
          <w:szCs w:val="28"/>
          <w:shd w:val="clear" w:color="auto" w:fill="FFFFFF"/>
          <w:lang w:val="uk-UA"/>
        </w:rPr>
        <w:t>С</w:t>
      </w:r>
      <w:r w:rsidRPr="0099513D">
        <w:rPr>
          <w:rFonts w:ascii="Times New Roman" w:hAnsi="Times New Roman" w:cs="Times New Roman"/>
          <w:color w:val="000000"/>
          <w:sz w:val="28"/>
          <w:szCs w:val="28"/>
          <w:shd w:val="clear" w:color="auto" w:fill="FFFFFF"/>
        </w:rPr>
        <w:t>. 574</w:t>
      </w:r>
      <w:r>
        <w:rPr>
          <w:rFonts w:ascii="Times New Roman" w:hAnsi="Times New Roman" w:cs="Times New Roman"/>
          <w:color w:val="000000"/>
          <w:sz w:val="28"/>
          <w:szCs w:val="28"/>
          <w:shd w:val="clear" w:color="auto" w:fill="FFFFFF"/>
          <w:lang w:val="uk-UA"/>
        </w:rPr>
        <w:t xml:space="preserve"> </w:t>
      </w:r>
      <w:r w:rsidRPr="0099513D">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uk-UA"/>
        </w:rPr>
        <w:t xml:space="preserve"> </w:t>
      </w:r>
      <w:r w:rsidRPr="0099513D">
        <w:rPr>
          <w:rFonts w:ascii="Times New Roman" w:hAnsi="Times New Roman" w:cs="Times New Roman"/>
          <w:color w:val="000000"/>
          <w:sz w:val="28"/>
          <w:szCs w:val="28"/>
          <w:shd w:val="clear" w:color="auto" w:fill="FFFFFF"/>
        </w:rPr>
        <w:t>576.</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lang w:val="uk-UA"/>
        </w:rPr>
        <w:t xml:space="preserve">Малиновский А. А. Сравнительное правоведение в сфере уголовного права. М.: Междунар. </w:t>
      </w:r>
      <w:r w:rsidRPr="0099513D">
        <w:rPr>
          <w:rFonts w:ascii="Times New Roman" w:hAnsi="Times New Roman" w:cs="Times New Roman"/>
          <w:sz w:val="28"/>
          <w:szCs w:val="28"/>
        </w:rPr>
        <w:t xml:space="preserve">отношения. 2002. 376 с.    </w:t>
      </w:r>
    </w:p>
    <w:p w:rsidR="002F3582" w:rsidRPr="009C5535"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C5535">
        <w:rPr>
          <w:rFonts w:ascii="Times New Roman" w:hAnsi="Times New Roman" w:cs="Times New Roman"/>
          <w:sz w:val="28"/>
          <w:szCs w:val="28"/>
        </w:rPr>
        <w:t xml:space="preserve">Загальна теорія права: </w:t>
      </w:r>
      <w:r w:rsidRPr="009C5535">
        <w:rPr>
          <w:rFonts w:ascii="Times New Roman" w:hAnsi="Times New Roman" w:cs="Times New Roman"/>
          <w:sz w:val="28"/>
          <w:szCs w:val="28"/>
          <w:lang w:val="uk-UA"/>
        </w:rPr>
        <w:t>п</w:t>
      </w:r>
      <w:r w:rsidRPr="009C5535">
        <w:rPr>
          <w:rFonts w:ascii="Times New Roman" w:hAnsi="Times New Roman" w:cs="Times New Roman"/>
          <w:sz w:val="28"/>
          <w:szCs w:val="28"/>
        </w:rPr>
        <w:t>ідручник / За заг. ред. М.І. Козюбри. К.: Ваіте. 2015. 392 с.</w:t>
      </w:r>
    </w:p>
    <w:p w:rsidR="002F3582" w:rsidRPr="000D0D04"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rPr>
        <w:t xml:space="preserve">Риженко Ю.М. Система права у структурі романо-германської правової сім’ї. </w:t>
      </w:r>
      <w:r w:rsidRPr="00D1446B">
        <w:rPr>
          <w:rFonts w:ascii="Times New Roman" w:hAnsi="Times New Roman" w:cs="Times New Roman"/>
          <w:i/>
          <w:iCs/>
          <w:sz w:val="28"/>
          <w:szCs w:val="28"/>
        </w:rPr>
        <w:t>Часопис Київського університету права</w:t>
      </w:r>
      <w:r w:rsidRPr="0099513D">
        <w:rPr>
          <w:rFonts w:ascii="Times New Roman" w:hAnsi="Times New Roman" w:cs="Times New Roman"/>
          <w:sz w:val="28"/>
          <w:szCs w:val="28"/>
        </w:rPr>
        <w:t xml:space="preserve">. </w:t>
      </w:r>
      <w:r w:rsidRPr="00B112D0">
        <w:rPr>
          <w:rFonts w:ascii="Times New Roman" w:hAnsi="Times New Roman" w:cs="Times New Roman"/>
          <w:sz w:val="28"/>
          <w:szCs w:val="28"/>
        </w:rPr>
        <w:t>2009. №</w:t>
      </w:r>
      <w:r>
        <w:rPr>
          <w:rFonts w:ascii="Times New Roman" w:hAnsi="Times New Roman" w:cs="Times New Roman"/>
          <w:sz w:val="28"/>
          <w:szCs w:val="28"/>
          <w:lang w:val="uk-UA"/>
        </w:rPr>
        <w:t xml:space="preserve"> </w:t>
      </w:r>
      <w:r w:rsidRPr="00B112D0">
        <w:rPr>
          <w:rFonts w:ascii="Times New Roman" w:hAnsi="Times New Roman" w:cs="Times New Roman"/>
          <w:sz w:val="28"/>
          <w:szCs w:val="28"/>
        </w:rPr>
        <w:t xml:space="preserve">4. </w:t>
      </w:r>
      <w:r>
        <w:rPr>
          <w:rFonts w:ascii="Times New Roman" w:hAnsi="Times New Roman" w:cs="Times New Roman"/>
          <w:sz w:val="28"/>
          <w:szCs w:val="28"/>
          <w:lang w:val="uk-UA"/>
        </w:rPr>
        <w:t>С</w:t>
      </w:r>
      <w:r w:rsidRPr="00B112D0">
        <w:rPr>
          <w:rFonts w:ascii="Times New Roman" w:hAnsi="Times New Roman" w:cs="Times New Roman"/>
          <w:sz w:val="28"/>
          <w:szCs w:val="28"/>
        </w:rPr>
        <w:t>. 79</w:t>
      </w:r>
      <w:r>
        <w:rPr>
          <w:rFonts w:ascii="Times New Roman" w:hAnsi="Times New Roman" w:cs="Times New Roman"/>
          <w:sz w:val="28"/>
          <w:szCs w:val="28"/>
          <w:lang w:val="uk-UA"/>
        </w:rPr>
        <w:t xml:space="preserve"> – </w:t>
      </w:r>
      <w:r w:rsidRPr="00B112D0">
        <w:rPr>
          <w:rFonts w:ascii="Times New Roman" w:hAnsi="Times New Roman" w:cs="Times New Roman"/>
          <w:sz w:val="28"/>
          <w:szCs w:val="28"/>
        </w:rPr>
        <w:t xml:space="preserve">85. </w:t>
      </w:r>
      <w:r w:rsidRPr="0099513D">
        <w:rPr>
          <w:rFonts w:ascii="Times New Roman" w:hAnsi="Times New Roman" w:cs="Times New Roman"/>
          <w:sz w:val="28"/>
          <w:szCs w:val="28"/>
          <w:lang w:val="en-US"/>
        </w:rPr>
        <w:t>URL</w:t>
      </w:r>
      <w:r w:rsidRPr="00B112D0">
        <w:rPr>
          <w:rFonts w:ascii="Times New Roman" w:hAnsi="Times New Roman" w:cs="Times New Roman"/>
          <w:sz w:val="28"/>
          <w:szCs w:val="28"/>
        </w:rPr>
        <w:t xml:space="preserve">: </w:t>
      </w:r>
      <w:hyperlink r:id="rId27" w:history="1">
        <w:r w:rsidRPr="00B112D0">
          <w:rPr>
            <w:rStyle w:val="a5"/>
            <w:rFonts w:ascii="Times New Roman" w:hAnsi="Times New Roman" w:cs="Times New Roman"/>
            <w:sz w:val="28"/>
            <w:szCs w:val="28"/>
            <w:lang w:val="en-US"/>
          </w:rPr>
          <w:t>http</w:t>
        </w:r>
        <w:r w:rsidRPr="00B112D0">
          <w:rPr>
            <w:rStyle w:val="a5"/>
            <w:rFonts w:ascii="Times New Roman" w:hAnsi="Times New Roman" w:cs="Times New Roman"/>
            <w:sz w:val="28"/>
            <w:szCs w:val="28"/>
          </w:rPr>
          <w:t>://</w:t>
        </w:r>
        <w:r w:rsidRPr="00B112D0">
          <w:rPr>
            <w:rStyle w:val="a5"/>
            <w:rFonts w:ascii="Times New Roman" w:hAnsi="Times New Roman" w:cs="Times New Roman"/>
            <w:sz w:val="28"/>
            <w:szCs w:val="28"/>
            <w:lang w:val="en-US"/>
          </w:rPr>
          <w:t>kul</w:t>
        </w:r>
        <w:r w:rsidRPr="00B112D0">
          <w:rPr>
            <w:rStyle w:val="a5"/>
            <w:rFonts w:ascii="Times New Roman" w:hAnsi="Times New Roman" w:cs="Times New Roman"/>
            <w:sz w:val="28"/>
            <w:szCs w:val="28"/>
          </w:rPr>
          <w:t>.</w:t>
        </w:r>
        <w:r w:rsidRPr="00B112D0">
          <w:rPr>
            <w:rStyle w:val="a5"/>
            <w:rFonts w:ascii="Times New Roman" w:hAnsi="Times New Roman" w:cs="Times New Roman"/>
            <w:sz w:val="28"/>
            <w:szCs w:val="28"/>
            <w:lang w:val="en-US"/>
          </w:rPr>
          <w:t>kiev</w:t>
        </w:r>
        <w:r w:rsidRPr="00B112D0">
          <w:rPr>
            <w:rStyle w:val="a5"/>
            <w:rFonts w:ascii="Times New Roman" w:hAnsi="Times New Roman" w:cs="Times New Roman"/>
            <w:sz w:val="28"/>
            <w:szCs w:val="28"/>
          </w:rPr>
          <w:t>.</w:t>
        </w:r>
        <w:r w:rsidRPr="00B112D0">
          <w:rPr>
            <w:rStyle w:val="a5"/>
            <w:rFonts w:ascii="Times New Roman" w:hAnsi="Times New Roman" w:cs="Times New Roman"/>
            <w:sz w:val="28"/>
            <w:szCs w:val="28"/>
            <w:lang w:val="en-US"/>
          </w:rPr>
          <w:t>ua</w:t>
        </w:r>
        <w:r w:rsidRPr="00B112D0">
          <w:rPr>
            <w:rStyle w:val="a5"/>
            <w:rFonts w:ascii="Times New Roman" w:hAnsi="Times New Roman" w:cs="Times New Roman"/>
            <w:sz w:val="28"/>
            <w:szCs w:val="28"/>
          </w:rPr>
          <w:t>/</w:t>
        </w:r>
        <w:r w:rsidRPr="00B112D0">
          <w:rPr>
            <w:rStyle w:val="a5"/>
            <w:rFonts w:ascii="Times New Roman" w:hAnsi="Times New Roman" w:cs="Times New Roman"/>
            <w:sz w:val="28"/>
            <w:szCs w:val="28"/>
            <w:lang w:val="en-US"/>
          </w:rPr>
          <w:t>images</w:t>
        </w:r>
        <w:r w:rsidRPr="00B112D0">
          <w:rPr>
            <w:rStyle w:val="a5"/>
            <w:rFonts w:ascii="Times New Roman" w:hAnsi="Times New Roman" w:cs="Times New Roman"/>
            <w:sz w:val="28"/>
            <w:szCs w:val="28"/>
          </w:rPr>
          <w:t>/</w:t>
        </w:r>
        <w:r w:rsidRPr="00B112D0">
          <w:rPr>
            <w:rStyle w:val="a5"/>
            <w:rFonts w:ascii="Times New Roman" w:hAnsi="Times New Roman" w:cs="Times New Roman"/>
            <w:sz w:val="28"/>
            <w:szCs w:val="28"/>
            <w:lang w:val="en-US"/>
          </w:rPr>
          <w:t>chasop</w:t>
        </w:r>
        <w:r w:rsidRPr="00B112D0">
          <w:rPr>
            <w:rStyle w:val="a5"/>
            <w:rFonts w:ascii="Times New Roman" w:hAnsi="Times New Roman" w:cs="Times New Roman"/>
            <w:sz w:val="28"/>
            <w:szCs w:val="28"/>
          </w:rPr>
          <w:t>/2009_4/79.</w:t>
        </w:r>
        <w:r w:rsidRPr="00B112D0">
          <w:rPr>
            <w:rStyle w:val="a5"/>
            <w:rFonts w:ascii="Times New Roman" w:hAnsi="Times New Roman" w:cs="Times New Roman"/>
            <w:sz w:val="28"/>
            <w:szCs w:val="28"/>
            <w:lang w:val="en-US"/>
          </w:rPr>
          <w:t>pdf</w:t>
        </w:r>
      </w:hyperlink>
      <w:r>
        <w:rPr>
          <w:rFonts w:ascii="Times New Roman" w:hAnsi="Times New Roman" w:cs="Times New Roman"/>
          <w:sz w:val="28"/>
          <w:szCs w:val="28"/>
          <w:lang w:val="uk-UA"/>
        </w:rPr>
        <w:t xml:space="preserve"> (дата звернення: 28.09.2022)</w:t>
      </w:r>
      <w:r>
        <w:rPr>
          <w:rFonts w:ascii="Times New Roman" w:hAnsi="Times New Roman" w:cs="Times New Roman"/>
          <w:b/>
          <w:bCs/>
          <w:sz w:val="28"/>
          <w:szCs w:val="28"/>
          <w:lang w:val="uk-UA"/>
        </w:rPr>
        <w:t>.</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rPr>
        <w:t>Мелих</w:t>
      </w:r>
      <w:r w:rsidRPr="004E4956">
        <w:rPr>
          <w:rFonts w:ascii="Times New Roman" w:hAnsi="Times New Roman" w:cs="Times New Roman"/>
          <w:sz w:val="28"/>
          <w:szCs w:val="28"/>
        </w:rPr>
        <w:t xml:space="preserve"> </w:t>
      </w:r>
      <w:r w:rsidRPr="0099513D">
        <w:rPr>
          <w:rFonts w:ascii="Times New Roman" w:hAnsi="Times New Roman" w:cs="Times New Roman"/>
          <w:sz w:val="28"/>
          <w:szCs w:val="28"/>
          <w:lang w:val="uk-UA"/>
        </w:rPr>
        <w:t>Б</w:t>
      </w:r>
      <w:r w:rsidRPr="0099513D">
        <w:rPr>
          <w:rFonts w:ascii="Times New Roman" w:hAnsi="Times New Roman" w:cs="Times New Roman"/>
          <w:sz w:val="28"/>
          <w:szCs w:val="28"/>
        </w:rPr>
        <w:t xml:space="preserve">. Помилка за кримінальним правом: історично-правові аспекти. </w:t>
      </w:r>
      <w:r w:rsidRPr="00D1446B">
        <w:rPr>
          <w:rFonts w:ascii="Times New Roman" w:hAnsi="Times New Roman" w:cs="Times New Roman"/>
          <w:i/>
          <w:iCs/>
          <w:sz w:val="28"/>
          <w:szCs w:val="28"/>
        </w:rPr>
        <w:t>Вісник Львівського університету. Серія юридична</w:t>
      </w:r>
      <w:r w:rsidRPr="0099513D">
        <w:rPr>
          <w:rFonts w:ascii="Times New Roman" w:hAnsi="Times New Roman" w:cs="Times New Roman"/>
          <w:sz w:val="28"/>
          <w:szCs w:val="28"/>
        </w:rPr>
        <w:t xml:space="preserve">. 2011. Випуск 52. </w:t>
      </w:r>
      <w:r w:rsidRPr="0099513D">
        <w:rPr>
          <w:rFonts w:ascii="Times New Roman" w:hAnsi="Times New Roman" w:cs="Times New Roman"/>
          <w:sz w:val="28"/>
          <w:szCs w:val="28"/>
          <w:lang w:val="uk-UA"/>
        </w:rPr>
        <w:t>с</w:t>
      </w:r>
      <w:r w:rsidRPr="0099513D">
        <w:rPr>
          <w:rFonts w:ascii="Times New Roman" w:hAnsi="Times New Roman" w:cs="Times New Roman"/>
          <w:sz w:val="28"/>
          <w:szCs w:val="28"/>
        </w:rPr>
        <w:t>. 342 – 350.</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lang w:val="uk-UA"/>
        </w:rPr>
        <w:t xml:space="preserve">Головненков П. В. Уголовное уложение Федеративной республики Германия </w:t>
      </w:r>
      <w:r>
        <w:rPr>
          <w:rFonts w:ascii="Times New Roman" w:hAnsi="Times New Roman" w:cs="Times New Roman"/>
          <w:sz w:val="28"/>
          <w:szCs w:val="28"/>
          <w:lang w:val="uk-UA"/>
        </w:rPr>
        <w:t>(</w:t>
      </w:r>
      <w:r w:rsidRPr="0099513D">
        <w:rPr>
          <w:rFonts w:ascii="Times New Roman" w:hAnsi="Times New Roman" w:cs="Times New Roman"/>
          <w:sz w:val="28"/>
          <w:szCs w:val="28"/>
        </w:rPr>
        <w:t>Strafgesetzbuch (StGB)</w:t>
      </w:r>
      <w:r w:rsidRPr="0099513D">
        <w:rPr>
          <w:rFonts w:ascii="Times New Roman" w:hAnsi="Times New Roman" w:cs="Times New Roman"/>
          <w:sz w:val="28"/>
          <w:szCs w:val="28"/>
          <w:lang w:val="uk-UA"/>
        </w:rPr>
        <w:t xml:space="preserve"> : научно-практический комментарий и перевод текста закона. 494с. </w:t>
      </w:r>
      <w:r w:rsidRPr="0099513D">
        <w:rPr>
          <w:rFonts w:ascii="Times New Roman" w:hAnsi="Times New Roman" w:cs="Times New Roman"/>
          <w:sz w:val="28"/>
          <w:szCs w:val="28"/>
          <w:lang w:val="en-US"/>
        </w:rPr>
        <w:t>URL</w:t>
      </w:r>
      <w:r w:rsidRPr="00B112D0">
        <w:rPr>
          <w:rFonts w:ascii="Times New Roman" w:hAnsi="Times New Roman" w:cs="Times New Roman"/>
          <w:sz w:val="28"/>
          <w:szCs w:val="28"/>
        </w:rPr>
        <w:t xml:space="preserve">: </w:t>
      </w:r>
      <w:r w:rsidRPr="0099513D">
        <w:rPr>
          <w:rFonts w:ascii="Times New Roman" w:hAnsi="Times New Roman" w:cs="Times New Roman"/>
          <w:sz w:val="28"/>
          <w:szCs w:val="28"/>
          <w:lang w:val="en-US"/>
        </w:rPr>
        <w:t>https</w:t>
      </w:r>
      <w:r w:rsidRPr="00B112D0">
        <w:rPr>
          <w:rFonts w:ascii="Times New Roman" w:hAnsi="Times New Roman" w:cs="Times New Roman"/>
          <w:sz w:val="28"/>
          <w:szCs w:val="28"/>
        </w:rPr>
        <w:t>://</w:t>
      </w:r>
      <w:r w:rsidRPr="0099513D">
        <w:rPr>
          <w:rFonts w:ascii="Times New Roman" w:hAnsi="Times New Roman" w:cs="Times New Roman"/>
          <w:sz w:val="28"/>
          <w:szCs w:val="28"/>
          <w:lang w:val="en-US"/>
        </w:rPr>
        <w:t>www</w:t>
      </w:r>
      <w:r w:rsidRPr="00B112D0">
        <w:rPr>
          <w:rFonts w:ascii="Times New Roman" w:hAnsi="Times New Roman" w:cs="Times New Roman"/>
          <w:sz w:val="28"/>
          <w:szCs w:val="28"/>
        </w:rPr>
        <w:t>.</w:t>
      </w:r>
      <w:r w:rsidRPr="0099513D">
        <w:rPr>
          <w:rFonts w:ascii="Times New Roman" w:hAnsi="Times New Roman" w:cs="Times New Roman"/>
          <w:sz w:val="28"/>
          <w:szCs w:val="28"/>
          <w:lang w:val="en-US"/>
        </w:rPr>
        <w:t>uni</w:t>
      </w:r>
      <w:r w:rsidRPr="00B112D0">
        <w:rPr>
          <w:rFonts w:ascii="Times New Roman" w:hAnsi="Times New Roman" w:cs="Times New Roman"/>
          <w:sz w:val="28"/>
          <w:szCs w:val="28"/>
        </w:rPr>
        <w:t>-</w:t>
      </w:r>
      <w:r w:rsidRPr="0099513D">
        <w:rPr>
          <w:rFonts w:ascii="Times New Roman" w:hAnsi="Times New Roman" w:cs="Times New Roman"/>
          <w:sz w:val="28"/>
          <w:szCs w:val="28"/>
          <w:lang w:val="en-US"/>
        </w:rPr>
        <w:t>potsdam</w:t>
      </w:r>
      <w:r w:rsidRPr="00B112D0">
        <w:rPr>
          <w:rFonts w:ascii="Times New Roman" w:hAnsi="Times New Roman" w:cs="Times New Roman"/>
          <w:sz w:val="28"/>
          <w:szCs w:val="28"/>
        </w:rPr>
        <w:t>.</w:t>
      </w:r>
      <w:r w:rsidRPr="0099513D">
        <w:rPr>
          <w:rFonts w:ascii="Times New Roman" w:hAnsi="Times New Roman" w:cs="Times New Roman"/>
          <w:sz w:val="28"/>
          <w:szCs w:val="28"/>
          <w:lang w:val="en-US"/>
        </w:rPr>
        <w:t>de</w:t>
      </w:r>
      <w:r w:rsidRPr="00B112D0">
        <w:rPr>
          <w:rFonts w:ascii="Times New Roman" w:hAnsi="Times New Roman" w:cs="Times New Roman"/>
          <w:sz w:val="28"/>
          <w:szCs w:val="28"/>
        </w:rPr>
        <w:t>/</w:t>
      </w:r>
      <w:r w:rsidRPr="0099513D">
        <w:rPr>
          <w:rFonts w:ascii="Times New Roman" w:hAnsi="Times New Roman" w:cs="Times New Roman"/>
          <w:sz w:val="28"/>
          <w:szCs w:val="28"/>
          <w:lang w:val="en-US"/>
        </w:rPr>
        <w:t>fileadmin</w:t>
      </w:r>
      <w:r w:rsidRPr="00B112D0">
        <w:rPr>
          <w:rFonts w:ascii="Times New Roman" w:hAnsi="Times New Roman" w:cs="Times New Roman"/>
          <w:sz w:val="28"/>
          <w:szCs w:val="28"/>
        </w:rPr>
        <w:t>/</w:t>
      </w:r>
      <w:r w:rsidRPr="0099513D">
        <w:rPr>
          <w:rFonts w:ascii="Times New Roman" w:hAnsi="Times New Roman" w:cs="Times New Roman"/>
          <w:sz w:val="28"/>
          <w:szCs w:val="28"/>
          <w:lang w:val="en-US"/>
        </w:rPr>
        <w:t>projects</w:t>
      </w:r>
      <w:r w:rsidRPr="00B112D0">
        <w:rPr>
          <w:rFonts w:ascii="Times New Roman" w:hAnsi="Times New Roman" w:cs="Times New Roman"/>
          <w:sz w:val="28"/>
          <w:szCs w:val="28"/>
        </w:rPr>
        <w:t>/</w:t>
      </w:r>
      <w:r w:rsidRPr="0099513D">
        <w:rPr>
          <w:rFonts w:ascii="Times New Roman" w:hAnsi="Times New Roman" w:cs="Times New Roman"/>
          <w:sz w:val="28"/>
          <w:szCs w:val="28"/>
          <w:lang w:val="en-US"/>
        </w:rPr>
        <w:t>ls</w:t>
      </w:r>
      <w:r w:rsidRPr="00B112D0">
        <w:rPr>
          <w:rFonts w:ascii="Times New Roman" w:hAnsi="Times New Roman" w:cs="Times New Roman"/>
          <w:sz w:val="28"/>
          <w:szCs w:val="28"/>
        </w:rPr>
        <w:t>-</w:t>
      </w:r>
      <w:r w:rsidRPr="0099513D">
        <w:rPr>
          <w:rFonts w:ascii="Times New Roman" w:hAnsi="Times New Roman" w:cs="Times New Roman"/>
          <w:sz w:val="28"/>
          <w:szCs w:val="28"/>
          <w:lang w:val="en-US"/>
        </w:rPr>
        <w:t>hellmann</w:t>
      </w:r>
      <w:r w:rsidRPr="00B112D0">
        <w:rPr>
          <w:rFonts w:ascii="Times New Roman" w:hAnsi="Times New Roman" w:cs="Times New Roman"/>
          <w:sz w:val="28"/>
          <w:szCs w:val="28"/>
        </w:rPr>
        <w:t>/</w:t>
      </w:r>
      <w:r w:rsidRPr="0099513D">
        <w:rPr>
          <w:rFonts w:ascii="Times New Roman" w:hAnsi="Times New Roman" w:cs="Times New Roman"/>
          <w:sz w:val="28"/>
          <w:szCs w:val="28"/>
          <w:lang w:val="en-US"/>
        </w:rPr>
        <w:t>Forschungsstelle</w:t>
      </w:r>
      <w:r w:rsidRPr="00B112D0">
        <w:rPr>
          <w:rFonts w:ascii="Times New Roman" w:hAnsi="Times New Roman" w:cs="Times New Roman"/>
          <w:sz w:val="28"/>
          <w:szCs w:val="28"/>
        </w:rPr>
        <w:t>_</w:t>
      </w:r>
      <w:r w:rsidRPr="0099513D">
        <w:rPr>
          <w:rFonts w:ascii="Times New Roman" w:hAnsi="Times New Roman" w:cs="Times New Roman"/>
          <w:sz w:val="28"/>
          <w:szCs w:val="28"/>
          <w:lang w:val="en-US"/>
        </w:rPr>
        <w:t>Russisches</w:t>
      </w:r>
      <w:r w:rsidRPr="00B112D0">
        <w:rPr>
          <w:rFonts w:ascii="Times New Roman" w:hAnsi="Times New Roman" w:cs="Times New Roman"/>
          <w:sz w:val="28"/>
          <w:szCs w:val="28"/>
        </w:rPr>
        <w:t>_</w:t>
      </w:r>
      <w:r w:rsidRPr="0099513D">
        <w:rPr>
          <w:rFonts w:ascii="Times New Roman" w:hAnsi="Times New Roman" w:cs="Times New Roman"/>
          <w:sz w:val="28"/>
          <w:szCs w:val="28"/>
          <w:lang w:val="en-US"/>
        </w:rPr>
        <w:t>Recht</w:t>
      </w:r>
      <w:r w:rsidRPr="00B112D0">
        <w:rPr>
          <w:rFonts w:ascii="Times New Roman" w:hAnsi="Times New Roman" w:cs="Times New Roman"/>
          <w:sz w:val="28"/>
          <w:szCs w:val="28"/>
        </w:rPr>
        <w:t>/</w:t>
      </w:r>
      <w:r w:rsidRPr="0099513D">
        <w:rPr>
          <w:rFonts w:ascii="Times New Roman" w:hAnsi="Times New Roman" w:cs="Times New Roman"/>
          <w:sz w:val="28"/>
          <w:szCs w:val="28"/>
          <w:lang w:val="en-US"/>
        </w:rPr>
        <w:t>Neuauflage</w:t>
      </w:r>
      <w:r w:rsidRPr="00B112D0">
        <w:rPr>
          <w:rFonts w:ascii="Times New Roman" w:hAnsi="Times New Roman" w:cs="Times New Roman"/>
          <w:sz w:val="28"/>
          <w:szCs w:val="28"/>
        </w:rPr>
        <w:t>_</w:t>
      </w:r>
      <w:r w:rsidRPr="0099513D">
        <w:rPr>
          <w:rFonts w:ascii="Times New Roman" w:hAnsi="Times New Roman" w:cs="Times New Roman"/>
          <w:sz w:val="28"/>
          <w:szCs w:val="28"/>
          <w:lang w:val="en-US"/>
        </w:rPr>
        <w:t>der</w:t>
      </w:r>
      <w:r w:rsidRPr="00B112D0">
        <w:rPr>
          <w:rFonts w:ascii="Times New Roman" w:hAnsi="Times New Roman" w:cs="Times New Roman"/>
          <w:sz w:val="28"/>
          <w:szCs w:val="28"/>
        </w:rPr>
        <w:t>_</w:t>
      </w:r>
      <w:r w:rsidRPr="0099513D">
        <w:rPr>
          <w:rFonts w:ascii="Times New Roman" w:hAnsi="Times New Roman" w:cs="Times New Roman"/>
          <w:sz w:val="28"/>
          <w:szCs w:val="28"/>
          <w:lang w:val="en-US"/>
        </w:rPr>
        <w:t>kommentierten</w:t>
      </w:r>
      <w:r w:rsidRPr="00B112D0">
        <w:rPr>
          <w:rFonts w:ascii="Times New Roman" w:hAnsi="Times New Roman" w:cs="Times New Roman"/>
          <w:sz w:val="28"/>
          <w:szCs w:val="28"/>
        </w:rPr>
        <w:t>_</w:t>
      </w:r>
      <w:r w:rsidRPr="0099513D">
        <w:rPr>
          <w:rFonts w:ascii="Times New Roman" w:hAnsi="Times New Roman" w:cs="Times New Roman"/>
          <w:sz w:val="28"/>
          <w:szCs w:val="28"/>
          <w:lang w:val="en-US"/>
        </w:rPr>
        <w:t>St</w:t>
      </w:r>
      <w:r w:rsidRPr="0099513D">
        <w:rPr>
          <w:rFonts w:ascii="Times New Roman" w:hAnsi="Times New Roman" w:cs="Times New Roman"/>
          <w:sz w:val="28"/>
          <w:szCs w:val="28"/>
          <w:lang w:val="en-US"/>
        </w:rPr>
        <w:lastRenderedPageBreak/>
        <w:t>GB</w:t>
      </w:r>
      <w:r w:rsidRPr="00B112D0">
        <w:rPr>
          <w:rFonts w:ascii="Times New Roman" w:hAnsi="Times New Roman" w:cs="Times New Roman"/>
          <w:sz w:val="28"/>
          <w:szCs w:val="28"/>
        </w:rPr>
        <w:t>-%</w:t>
      </w:r>
      <w:r w:rsidRPr="0099513D">
        <w:rPr>
          <w:rFonts w:ascii="Times New Roman" w:hAnsi="Times New Roman" w:cs="Times New Roman"/>
          <w:sz w:val="28"/>
          <w:szCs w:val="28"/>
          <w:lang w:val="en-US"/>
        </w:rPr>
        <w:t>C</w:t>
      </w:r>
      <w:r w:rsidRPr="00B112D0">
        <w:rPr>
          <w:rFonts w:ascii="Times New Roman" w:hAnsi="Times New Roman" w:cs="Times New Roman"/>
          <w:sz w:val="28"/>
          <w:szCs w:val="28"/>
        </w:rPr>
        <w:t>3%9</w:t>
      </w:r>
      <w:r w:rsidRPr="0099513D">
        <w:rPr>
          <w:rFonts w:ascii="Times New Roman" w:hAnsi="Times New Roman" w:cs="Times New Roman"/>
          <w:sz w:val="28"/>
          <w:szCs w:val="28"/>
          <w:lang w:val="en-US"/>
        </w:rPr>
        <w:t>Cbersetzung</w:t>
      </w:r>
      <w:r w:rsidRPr="00B112D0">
        <w:rPr>
          <w:rFonts w:ascii="Times New Roman" w:hAnsi="Times New Roman" w:cs="Times New Roman"/>
          <w:sz w:val="28"/>
          <w:szCs w:val="28"/>
        </w:rPr>
        <w:t>_</w:t>
      </w:r>
      <w:r w:rsidRPr="0099513D">
        <w:rPr>
          <w:rFonts w:ascii="Times New Roman" w:hAnsi="Times New Roman" w:cs="Times New Roman"/>
          <w:sz w:val="28"/>
          <w:szCs w:val="28"/>
          <w:lang w:val="en-US"/>
        </w:rPr>
        <w:t>von</w:t>
      </w:r>
      <w:r w:rsidRPr="00B112D0">
        <w:rPr>
          <w:rFonts w:ascii="Times New Roman" w:hAnsi="Times New Roman" w:cs="Times New Roman"/>
          <w:sz w:val="28"/>
          <w:szCs w:val="28"/>
        </w:rPr>
        <w:t>_</w:t>
      </w:r>
      <w:r w:rsidRPr="0099513D">
        <w:rPr>
          <w:rFonts w:ascii="Times New Roman" w:hAnsi="Times New Roman" w:cs="Times New Roman"/>
          <w:sz w:val="28"/>
          <w:szCs w:val="28"/>
          <w:lang w:val="en-US"/>
        </w:rPr>
        <w:t>Pavel</w:t>
      </w:r>
      <w:r w:rsidRPr="00B112D0">
        <w:rPr>
          <w:rFonts w:ascii="Times New Roman" w:hAnsi="Times New Roman" w:cs="Times New Roman"/>
          <w:sz w:val="28"/>
          <w:szCs w:val="28"/>
        </w:rPr>
        <w:t>_</w:t>
      </w:r>
      <w:r w:rsidRPr="0099513D">
        <w:rPr>
          <w:rFonts w:ascii="Times New Roman" w:hAnsi="Times New Roman" w:cs="Times New Roman"/>
          <w:sz w:val="28"/>
          <w:szCs w:val="28"/>
          <w:lang w:val="en-US"/>
        </w:rPr>
        <w:t>Golovnenkov</w:t>
      </w:r>
      <w:r w:rsidRPr="00B112D0">
        <w:rPr>
          <w:rFonts w:ascii="Times New Roman" w:hAnsi="Times New Roman" w:cs="Times New Roman"/>
          <w:sz w:val="28"/>
          <w:szCs w:val="28"/>
        </w:rPr>
        <w:t>.</w:t>
      </w:r>
      <w:r w:rsidRPr="0099513D">
        <w:rPr>
          <w:rFonts w:ascii="Times New Roman" w:hAnsi="Times New Roman" w:cs="Times New Roman"/>
          <w:sz w:val="28"/>
          <w:szCs w:val="28"/>
          <w:lang w:val="en-US"/>
        </w:rPr>
        <w:t>pdf</w:t>
      </w:r>
      <w:r w:rsidRPr="00B112D0">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30.09.2022).</w:t>
      </w:r>
      <w:r w:rsidRPr="00B112D0">
        <w:rPr>
          <w:rFonts w:ascii="Times New Roman" w:hAnsi="Times New Roman" w:cs="Times New Roman"/>
          <w:sz w:val="28"/>
          <w:szCs w:val="28"/>
        </w:rPr>
        <w:t xml:space="preserve"> </w:t>
      </w:r>
    </w:p>
    <w:p w:rsidR="002F3582" w:rsidRPr="00D854B5"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B112D0">
        <w:rPr>
          <w:rFonts w:ascii="Times New Roman" w:hAnsi="Times New Roman" w:cs="Times New Roman"/>
          <w:b/>
          <w:bCs/>
          <w:sz w:val="28"/>
          <w:szCs w:val="28"/>
        </w:rPr>
        <w:t xml:space="preserve"> </w:t>
      </w:r>
      <w:r w:rsidRPr="00D854B5">
        <w:rPr>
          <w:rFonts w:ascii="Times New Roman" w:hAnsi="Times New Roman" w:cs="Times New Roman"/>
          <w:sz w:val="28"/>
          <w:szCs w:val="28"/>
          <w:lang w:val="uk-UA"/>
        </w:rPr>
        <w:t>Кримінальне</w:t>
      </w:r>
      <w:r>
        <w:rPr>
          <w:rFonts w:ascii="Times New Roman" w:hAnsi="Times New Roman" w:cs="Times New Roman"/>
          <w:sz w:val="28"/>
          <w:szCs w:val="28"/>
          <w:lang w:val="uk-UA"/>
        </w:rPr>
        <w:t xml:space="preserve"> уложення Німеччини. </w:t>
      </w:r>
      <w:r w:rsidRPr="00D854B5">
        <w:rPr>
          <w:rFonts w:ascii="Times New Roman" w:hAnsi="Times New Roman" w:cs="Times New Roman"/>
          <w:sz w:val="28"/>
          <w:szCs w:val="28"/>
          <w:lang w:val="en-US"/>
        </w:rPr>
        <w:t>URL</w:t>
      </w:r>
      <w:r w:rsidRPr="00D854B5">
        <w:rPr>
          <w:rFonts w:ascii="Times New Roman" w:hAnsi="Times New Roman" w:cs="Times New Roman"/>
          <w:sz w:val="28"/>
          <w:szCs w:val="28"/>
          <w:lang w:val="uk-UA"/>
        </w:rPr>
        <w:t xml:space="preserve">: </w:t>
      </w:r>
      <w:hyperlink r:id="rId28" w:history="1">
        <w:r w:rsidRPr="00D854B5">
          <w:rPr>
            <w:rStyle w:val="a5"/>
            <w:rFonts w:ascii="Times New Roman" w:hAnsi="Times New Roman" w:cs="Times New Roman"/>
            <w:sz w:val="28"/>
            <w:szCs w:val="28"/>
            <w:lang w:val="uk-UA"/>
          </w:rPr>
          <w:t>https://www.wiki.uk-ua.nina.az</w:t>
        </w:r>
      </w:hyperlink>
      <w:r>
        <w:rPr>
          <w:rStyle w:val="a5"/>
          <w:rFonts w:ascii="Times New Roman" w:hAnsi="Times New Roman" w:cs="Times New Roman"/>
          <w:sz w:val="28"/>
          <w:szCs w:val="28"/>
          <w:lang w:val="uk-UA"/>
        </w:rPr>
        <w:t xml:space="preserve"> (дата звернення: 02.10.2022)</w:t>
      </w:r>
      <w:r w:rsidRPr="00D854B5">
        <w:rPr>
          <w:rFonts w:ascii="Times New Roman" w:hAnsi="Times New Roman" w:cs="Times New Roman"/>
          <w:sz w:val="28"/>
          <w:szCs w:val="28"/>
          <w:lang w:val="uk-UA"/>
        </w:rPr>
        <w:t>.</w:t>
      </w:r>
    </w:p>
    <w:p w:rsidR="002F3582" w:rsidRPr="00755415"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755415">
        <w:rPr>
          <w:rFonts w:ascii="Times New Roman" w:hAnsi="Times New Roman" w:cs="Times New Roman"/>
          <w:b/>
          <w:bCs/>
          <w:sz w:val="28"/>
          <w:szCs w:val="28"/>
        </w:rPr>
        <w:t xml:space="preserve"> </w:t>
      </w:r>
      <w:r w:rsidRPr="00755415">
        <w:rPr>
          <w:rFonts w:ascii="Times New Roman" w:hAnsi="Times New Roman" w:cs="Times New Roman"/>
          <w:sz w:val="28"/>
          <w:szCs w:val="28"/>
        </w:rPr>
        <w:t>Дудоров О.</w:t>
      </w:r>
      <w:r w:rsidRPr="00755415">
        <w:rPr>
          <w:rFonts w:ascii="Times New Roman" w:hAnsi="Times New Roman" w:cs="Times New Roman"/>
          <w:sz w:val="28"/>
          <w:szCs w:val="28"/>
          <w:lang w:val="uk-UA"/>
        </w:rPr>
        <w:t xml:space="preserve"> </w:t>
      </w:r>
      <w:r w:rsidRPr="00755415">
        <w:rPr>
          <w:rFonts w:ascii="Times New Roman" w:hAnsi="Times New Roman" w:cs="Times New Roman"/>
          <w:sz w:val="28"/>
          <w:szCs w:val="28"/>
        </w:rPr>
        <w:t>О., Хавронюк М.</w:t>
      </w:r>
      <w:r w:rsidRPr="00755415">
        <w:rPr>
          <w:rFonts w:ascii="Times New Roman" w:hAnsi="Times New Roman" w:cs="Times New Roman"/>
          <w:sz w:val="28"/>
          <w:szCs w:val="28"/>
          <w:lang w:val="uk-UA"/>
        </w:rPr>
        <w:t xml:space="preserve"> </w:t>
      </w:r>
      <w:r w:rsidRPr="00755415">
        <w:rPr>
          <w:rFonts w:ascii="Times New Roman" w:hAnsi="Times New Roman" w:cs="Times New Roman"/>
          <w:sz w:val="28"/>
          <w:szCs w:val="28"/>
        </w:rPr>
        <w:t xml:space="preserve">І. Кримінальне право: </w:t>
      </w:r>
      <w:r w:rsidRPr="00755415">
        <w:rPr>
          <w:rFonts w:ascii="Times New Roman" w:hAnsi="Times New Roman" w:cs="Times New Roman"/>
          <w:sz w:val="28"/>
          <w:szCs w:val="28"/>
          <w:lang w:val="uk-UA"/>
        </w:rPr>
        <w:t>н</w:t>
      </w:r>
      <w:r w:rsidRPr="00755415">
        <w:rPr>
          <w:rFonts w:ascii="Times New Roman" w:hAnsi="Times New Roman" w:cs="Times New Roman"/>
          <w:sz w:val="28"/>
          <w:szCs w:val="28"/>
        </w:rPr>
        <w:t>авч</w:t>
      </w:r>
      <w:r w:rsidRPr="00755415">
        <w:rPr>
          <w:rFonts w:ascii="Times New Roman" w:hAnsi="Times New Roman" w:cs="Times New Roman"/>
          <w:sz w:val="28"/>
          <w:szCs w:val="28"/>
          <w:lang w:val="uk-UA"/>
        </w:rPr>
        <w:t xml:space="preserve">. </w:t>
      </w:r>
      <w:r w:rsidRPr="00755415">
        <w:rPr>
          <w:rFonts w:ascii="Times New Roman" w:hAnsi="Times New Roman" w:cs="Times New Roman"/>
          <w:sz w:val="28"/>
          <w:szCs w:val="28"/>
        </w:rPr>
        <w:t>посібник / За заг. ред. М.</w:t>
      </w:r>
      <w:r w:rsidRPr="00755415">
        <w:rPr>
          <w:rFonts w:ascii="Times New Roman" w:hAnsi="Times New Roman" w:cs="Times New Roman"/>
          <w:sz w:val="28"/>
          <w:szCs w:val="28"/>
          <w:lang w:val="uk-UA"/>
        </w:rPr>
        <w:t xml:space="preserve"> </w:t>
      </w:r>
      <w:r w:rsidRPr="00755415">
        <w:rPr>
          <w:rFonts w:ascii="Times New Roman" w:hAnsi="Times New Roman" w:cs="Times New Roman"/>
          <w:sz w:val="28"/>
          <w:szCs w:val="28"/>
        </w:rPr>
        <w:t>І. Хавронюка. К.: Ваіте</w:t>
      </w:r>
      <w:r w:rsidRPr="00755415">
        <w:rPr>
          <w:rFonts w:ascii="Times New Roman" w:hAnsi="Times New Roman" w:cs="Times New Roman"/>
          <w:sz w:val="28"/>
          <w:szCs w:val="28"/>
          <w:lang w:val="uk-UA"/>
        </w:rPr>
        <w:t>.</w:t>
      </w:r>
      <w:r w:rsidRPr="00755415">
        <w:rPr>
          <w:rFonts w:ascii="Times New Roman" w:hAnsi="Times New Roman" w:cs="Times New Roman"/>
          <w:sz w:val="28"/>
          <w:szCs w:val="28"/>
        </w:rPr>
        <w:t xml:space="preserve"> 2014. 944 с.</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99513D">
        <w:rPr>
          <w:rFonts w:ascii="Times New Roman" w:hAnsi="Times New Roman" w:cs="Times New Roman"/>
          <w:sz w:val="28"/>
          <w:szCs w:val="28"/>
        </w:rPr>
        <w:t>Уголовный кодекс Франции (по состоянию на 1 июля 2000 года)</w:t>
      </w:r>
      <w:r w:rsidRPr="0099513D">
        <w:rPr>
          <w:rFonts w:ascii="Times New Roman" w:hAnsi="Times New Roman" w:cs="Times New Roman"/>
          <w:sz w:val="28"/>
          <w:szCs w:val="28"/>
          <w:lang w:val="uk-UA"/>
        </w:rPr>
        <w:t>.</w:t>
      </w:r>
      <w:r>
        <w:rPr>
          <w:rFonts w:ascii="Times New Roman" w:hAnsi="Times New Roman" w:cs="Times New Roman"/>
          <w:sz w:val="28"/>
          <w:szCs w:val="28"/>
        </w:rPr>
        <w:t xml:space="preserve"> </w:t>
      </w:r>
      <w:r w:rsidRPr="00D854B5">
        <w:rPr>
          <w:rFonts w:ascii="Times New Roman" w:hAnsi="Times New Roman" w:cs="Times New Roman"/>
          <w:sz w:val="28"/>
          <w:szCs w:val="28"/>
          <w:lang w:val="en-US" w:eastAsia="en-US"/>
        </w:rPr>
        <w:t>URL</w:t>
      </w:r>
      <w:r w:rsidRPr="00D854B5">
        <w:rPr>
          <w:rFonts w:ascii="Times New Roman" w:hAnsi="Times New Roman" w:cs="Times New Roman"/>
          <w:sz w:val="28"/>
          <w:szCs w:val="28"/>
          <w:lang w:val="uk-UA" w:eastAsia="en-US"/>
        </w:rPr>
        <w:t>:</w:t>
      </w:r>
      <w:r>
        <w:rPr>
          <w:rFonts w:ascii="Times New Roman" w:hAnsi="Times New Roman" w:cs="Times New Roman"/>
          <w:sz w:val="28"/>
          <w:szCs w:val="28"/>
          <w:lang w:val="uk-UA" w:eastAsia="en-US"/>
        </w:rPr>
        <w:t xml:space="preserve"> </w:t>
      </w:r>
      <w:hyperlink r:id="rId29" w:history="1">
        <w:r w:rsidRPr="00824409">
          <w:rPr>
            <w:rStyle w:val="a5"/>
            <w:rFonts w:ascii="Times New Roman" w:hAnsi="Times New Roman" w:cs="Times New Roman"/>
            <w:sz w:val="28"/>
            <w:szCs w:val="28"/>
            <w:lang w:val="en-US"/>
          </w:rPr>
          <w:t>https</w:t>
        </w:r>
        <w:r w:rsidRPr="00824409">
          <w:rPr>
            <w:rStyle w:val="a5"/>
            <w:rFonts w:ascii="Times New Roman" w:hAnsi="Times New Roman" w:cs="Times New Roman"/>
            <w:sz w:val="28"/>
            <w:szCs w:val="28"/>
          </w:rPr>
          <w:t>://</w:t>
        </w:r>
        <w:r w:rsidRPr="00824409">
          <w:rPr>
            <w:rStyle w:val="a5"/>
            <w:rFonts w:ascii="Times New Roman" w:hAnsi="Times New Roman" w:cs="Times New Roman"/>
            <w:sz w:val="28"/>
            <w:szCs w:val="28"/>
            <w:lang w:val="en-US"/>
          </w:rPr>
          <w:t>yurist</w:t>
        </w:r>
        <w:r w:rsidRPr="00824409">
          <w:rPr>
            <w:rStyle w:val="a5"/>
            <w:rFonts w:ascii="Times New Roman" w:hAnsi="Times New Roman" w:cs="Times New Roman"/>
            <w:sz w:val="28"/>
            <w:szCs w:val="28"/>
          </w:rPr>
          <w:t>-</w:t>
        </w:r>
        <w:r w:rsidRPr="00824409">
          <w:rPr>
            <w:rStyle w:val="a5"/>
            <w:rFonts w:ascii="Times New Roman" w:hAnsi="Times New Roman" w:cs="Times New Roman"/>
            <w:sz w:val="28"/>
            <w:szCs w:val="28"/>
            <w:lang w:val="en-US"/>
          </w:rPr>
          <w:t>online</w:t>
        </w:r>
        <w:r w:rsidRPr="00824409">
          <w:rPr>
            <w:rStyle w:val="a5"/>
            <w:rFonts w:ascii="Times New Roman" w:hAnsi="Times New Roman" w:cs="Times New Roman"/>
            <w:sz w:val="28"/>
            <w:szCs w:val="28"/>
          </w:rPr>
          <w:t>.</w:t>
        </w:r>
        <w:r w:rsidRPr="00824409">
          <w:rPr>
            <w:rStyle w:val="a5"/>
            <w:rFonts w:ascii="Times New Roman" w:hAnsi="Times New Roman" w:cs="Times New Roman"/>
            <w:sz w:val="28"/>
            <w:szCs w:val="28"/>
            <w:lang w:val="en-US"/>
          </w:rPr>
          <w:t>org</w:t>
        </w:r>
        <w:r w:rsidRPr="00824409">
          <w:rPr>
            <w:rStyle w:val="a5"/>
            <w:rFonts w:ascii="Times New Roman" w:hAnsi="Times New Roman" w:cs="Times New Roman"/>
            <w:sz w:val="28"/>
            <w:szCs w:val="28"/>
          </w:rPr>
          <w:t>/</w:t>
        </w:r>
        <w:r w:rsidRPr="00824409">
          <w:rPr>
            <w:rStyle w:val="a5"/>
            <w:rFonts w:ascii="Times New Roman" w:hAnsi="Times New Roman" w:cs="Times New Roman"/>
            <w:sz w:val="28"/>
            <w:szCs w:val="28"/>
            <w:lang w:val="en-US"/>
          </w:rPr>
          <w:t>laws</w:t>
        </w:r>
        <w:r w:rsidRPr="00824409">
          <w:rPr>
            <w:rStyle w:val="a5"/>
            <w:rFonts w:ascii="Times New Roman" w:hAnsi="Times New Roman" w:cs="Times New Roman"/>
            <w:sz w:val="28"/>
            <w:szCs w:val="28"/>
          </w:rPr>
          <w:t>/</w:t>
        </w:r>
        <w:r w:rsidRPr="00824409">
          <w:rPr>
            <w:rStyle w:val="a5"/>
            <w:rFonts w:ascii="Times New Roman" w:hAnsi="Times New Roman" w:cs="Times New Roman"/>
            <w:sz w:val="28"/>
            <w:szCs w:val="28"/>
            <w:lang w:val="en-US"/>
          </w:rPr>
          <w:t>foreign</w:t>
        </w:r>
        <w:r w:rsidRPr="00824409">
          <w:rPr>
            <w:rStyle w:val="a5"/>
            <w:rFonts w:ascii="Times New Roman" w:hAnsi="Times New Roman" w:cs="Times New Roman"/>
            <w:sz w:val="28"/>
            <w:szCs w:val="28"/>
          </w:rPr>
          <w:t>/</w:t>
        </w:r>
        <w:r w:rsidRPr="00824409">
          <w:rPr>
            <w:rStyle w:val="a5"/>
            <w:rFonts w:ascii="Times New Roman" w:hAnsi="Times New Roman" w:cs="Times New Roman"/>
            <w:sz w:val="28"/>
            <w:szCs w:val="28"/>
            <w:lang w:val="en-US"/>
          </w:rPr>
          <w:t>criminalcode</w:t>
        </w:r>
        <w:r w:rsidRPr="00824409">
          <w:rPr>
            <w:rStyle w:val="a5"/>
            <w:rFonts w:ascii="Times New Roman" w:hAnsi="Times New Roman" w:cs="Times New Roman"/>
            <w:sz w:val="28"/>
            <w:szCs w:val="28"/>
          </w:rPr>
          <w:t>_</w:t>
        </w:r>
        <w:r w:rsidRPr="00824409">
          <w:rPr>
            <w:rStyle w:val="a5"/>
            <w:rFonts w:ascii="Times New Roman" w:hAnsi="Times New Roman" w:cs="Times New Roman"/>
            <w:sz w:val="28"/>
            <w:szCs w:val="28"/>
            <w:lang w:val="en-US"/>
          </w:rPr>
          <w:t>fr</w:t>
        </w:r>
        <w:r w:rsidRPr="00824409">
          <w:rPr>
            <w:rStyle w:val="a5"/>
            <w:rFonts w:ascii="Times New Roman" w:hAnsi="Times New Roman" w:cs="Times New Roman"/>
            <w:sz w:val="28"/>
            <w:szCs w:val="28"/>
          </w:rPr>
          <w:t>/_</w:t>
        </w:r>
        <w:r w:rsidRPr="00824409">
          <w:rPr>
            <w:rStyle w:val="a5"/>
            <w:rFonts w:ascii="Times New Roman" w:hAnsi="Times New Roman" w:cs="Times New Roman"/>
            <w:sz w:val="28"/>
            <w:szCs w:val="28"/>
            <w:lang w:val="en-US"/>
          </w:rPr>
          <w:t>doc</w:t>
        </w:r>
        <w:r w:rsidRPr="00824409">
          <w:rPr>
            <w:rStyle w:val="a5"/>
            <w:rFonts w:ascii="Times New Roman" w:hAnsi="Times New Roman" w:cs="Times New Roman"/>
            <w:sz w:val="28"/>
            <w:szCs w:val="28"/>
          </w:rPr>
          <w:t>-5-.</w:t>
        </w:r>
        <w:r w:rsidRPr="00824409">
          <w:rPr>
            <w:rStyle w:val="a5"/>
            <w:rFonts w:ascii="Times New Roman" w:hAnsi="Times New Roman" w:cs="Times New Roman"/>
            <w:sz w:val="28"/>
            <w:szCs w:val="28"/>
            <w:lang w:val="en-US"/>
          </w:rPr>
          <w:t>pdf</w:t>
        </w:r>
      </w:hyperlink>
      <w:r>
        <w:rPr>
          <w:rFonts w:ascii="Times New Roman" w:hAnsi="Times New Roman" w:cs="Times New Roman"/>
          <w:sz w:val="28"/>
          <w:szCs w:val="28"/>
          <w:lang w:val="uk-UA"/>
        </w:rPr>
        <w:t xml:space="preserve"> (дата звернення: 05.10.2022).</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B112D0">
        <w:rPr>
          <w:rFonts w:ascii="Times New Roman" w:hAnsi="Times New Roman" w:cs="Times New Roman"/>
          <w:b/>
          <w:bCs/>
          <w:sz w:val="28"/>
          <w:szCs w:val="28"/>
        </w:rPr>
        <w:t xml:space="preserve"> </w:t>
      </w:r>
      <w:r w:rsidRPr="0099513D">
        <w:rPr>
          <w:rFonts w:ascii="Times New Roman" w:hAnsi="Times New Roman" w:cs="Times New Roman"/>
          <w:sz w:val="28"/>
          <w:szCs w:val="28"/>
          <w:lang w:val="uk-UA"/>
        </w:rPr>
        <w:t xml:space="preserve">Віблий Є. В. Особливості кримінально-правової регламентації призначення покарання за незакінчений злочин за законодавством зарубіжних країни. </w:t>
      </w:r>
      <w:r w:rsidRPr="0099513D">
        <w:rPr>
          <w:rFonts w:ascii="Times New Roman" w:hAnsi="Times New Roman" w:cs="Times New Roman"/>
          <w:i/>
          <w:iCs/>
          <w:sz w:val="28"/>
          <w:szCs w:val="28"/>
          <w:lang w:val="uk-UA"/>
        </w:rPr>
        <w:t>Часопис Київського університету права</w:t>
      </w:r>
      <w:r w:rsidRPr="0099513D">
        <w:rPr>
          <w:rFonts w:ascii="Times New Roman" w:hAnsi="Times New Roman" w:cs="Times New Roman"/>
          <w:sz w:val="28"/>
          <w:szCs w:val="28"/>
          <w:lang w:val="uk-UA"/>
        </w:rPr>
        <w:t>. 2019. № 2. С. 181 – 185.</w:t>
      </w:r>
    </w:p>
    <w:p w:rsidR="002F3582" w:rsidRPr="00755415"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sz w:val="28"/>
          <w:szCs w:val="28"/>
        </w:rPr>
        <w:t xml:space="preserve">  </w:t>
      </w:r>
      <w:r w:rsidRPr="00755415">
        <w:rPr>
          <w:rFonts w:ascii="Times New Roman" w:hAnsi="Times New Roman" w:cs="Times New Roman"/>
          <w:sz w:val="28"/>
          <w:szCs w:val="28"/>
        </w:rPr>
        <w:t xml:space="preserve">Уголовное право зарубежных государств. Общая часть: учеб. пособие / Под ред. и с предисл. И. Д. Козочкина. М.: Омега-Л, Институт международного права и экономики им. А. С. Грибоедова, 2003. 576 с.  </w:t>
      </w:r>
    </w:p>
    <w:p w:rsidR="002F3582" w:rsidRPr="008F794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hyperlink r:id="rId30" w:tooltip="Зінченко О. В." w:history="1">
        <w:r w:rsidRPr="0099513D">
          <w:rPr>
            <w:rStyle w:val="a5"/>
            <w:rFonts w:ascii="Times New Roman" w:hAnsi="Times New Roman" w:cs="Times New Roman"/>
            <w:sz w:val="28"/>
            <w:szCs w:val="28"/>
          </w:rPr>
          <w:t>Зінченко О. В.</w:t>
        </w:r>
      </w:hyperlink>
      <w:r w:rsidRPr="0099513D">
        <w:rPr>
          <w:rFonts w:ascii="Times New Roman" w:hAnsi="Times New Roman" w:cs="Times New Roman"/>
          <w:sz w:val="28"/>
          <w:szCs w:val="28"/>
        </w:rPr>
        <w:t xml:space="preserve"> </w:t>
      </w:r>
      <w:r w:rsidRPr="008F794D">
        <w:rPr>
          <w:rStyle w:val="vue-autor-link"/>
          <w:rFonts w:ascii="Times New Roman" w:hAnsi="Times New Roman" w:cs="Times New Roman"/>
          <w:sz w:val="28"/>
          <w:szCs w:val="28"/>
          <w:shd w:val="clear" w:color="auto" w:fill="FFFFFF"/>
        </w:rPr>
        <w:t>Англосаксонська правова система</w:t>
      </w:r>
      <w:r w:rsidRPr="008F794D">
        <w:rPr>
          <w:rFonts w:ascii="Times New Roman" w:hAnsi="Times New Roman" w:cs="Times New Roman"/>
          <w:sz w:val="28"/>
          <w:szCs w:val="28"/>
          <w:shd w:val="clear" w:color="auto" w:fill="FFFFFF"/>
          <w:lang w:val="uk-UA"/>
        </w:rPr>
        <w:t>.</w:t>
      </w:r>
      <w:r w:rsidRPr="008F794D">
        <w:rPr>
          <w:rFonts w:ascii="Times New Roman" w:hAnsi="Times New Roman" w:cs="Times New Roman"/>
          <w:sz w:val="28"/>
          <w:szCs w:val="28"/>
          <w:shd w:val="clear" w:color="auto" w:fill="FFFFFF"/>
        </w:rPr>
        <w:t xml:space="preserve"> </w:t>
      </w:r>
      <w:r w:rsidRPr="008F794D">
        <w:rPr>
          <w:rFonts w:ascii="Times New Roman" w:hAnsi="Times New Roman" w:cs="Times New Roman"/>
          <w:i/>
          <w:iCs/>
          <w:sz w:val="28"/>
          <w:szCs w:val="28"/>
          <w:shd w:val="clear" w:color="auto" w:fill="FFFFFF"/>
        </w:rPr>
        <w:t>Велика українська енциклопедія</w:t>
      </w:r>
      <w:r w:rsidRPr="008F794D">
        <w:rPr>
          <w:rFonts w:ascii="Times New Roman" w:hAnsi="Times New Roman" w:cs="Times New Roman"/>
          <w:sz w:val="28"/>
          <w:szCs w:val="28"/>
          <w:shd w:val="clear" w:color="auto" w:fill="FFFFFF"/>
        </w:rPr>
        <w:t>.</w:t>
      </w:r>
      <w:r w:rsidRPr="00D854B5">
        <w:rPr>
          <w:rFonts w:ascii="Times New Roman" w:hAnsi="Times New Roman" w:cs="Times New Roman"/>
          <w:sz w:val="28"/>
          <w:szCs w:val="28"/>
          <w:lang w:eastAsia="en-US"/>
        </w:rPr>
        <w:t xml:space="preserve"> </w:t>
      </w:r>
      <w:r w:rsidRPr="008F794D">
        <w:rPr>
          <w:rFonts w:ascii="Times New Roman" w:hAnsi="Times New Roman" w:cs="Times New Roman"/>
          <w:sz w:val="28"/>
          <w:szCs w:val="28"/>
          <w:shd w:val="clear" w:color="auto" w:fill="FFFFFF"/>
        </w:rPr>
        <w:t>URL: https://vue.gov.ua/Англосаксонська правова система</w:t>
      </w:r>
      <w:r>
        <w:rPr>
          <w:rFonts w:ascii="Times New Roman" w:hAnsi="Times New Roman" w:cs="Times New Roman"/>
          <w:sz w:val="28"/>
          <w:szCs w:val="28"/>
          <w:shd w:val="clear" w:color="auto" w:fill="FFFFFF"/>
          <w:lang w:val="uk-UA"/>
        </w:rPr>
        <w:t xml:space="preserve"> (дата звернення: 15.10.2022)</w:t>
      </w:r>
      <w:r w:rsidRPr="008F794D">
        <w:rPr>
          <w:rFonts w:ascii="Times New Roman" w:hAnsi="Times New Roman" w:cs="Times New Roman"/>
          <w:sz w:val="28"/>
          <w:szCs w:val="28"/>
          <w:shd w:val="clear" w:color="auto" w:fill="FFFFFF"/>
        </w:rPr>
        <w:t>.</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color w:val="222222"/>
          <w:sz w:val="28"/>
          <w:szCs w:val="28"/>
          <w:shd w:val="clear" w:color="auto" w:fill="FFFFFF"/>
        </w:rPr>
        <w:t xml:space="preserve"> </w:t>
      </w:r>
      <w:r w:rsidRPr="0099513D">
        <w:rPr>
          <w:rFonts w:ascii="Times New Roman" w:hAnsi="Times New Roman" w:cs="Times New Roman"/>
          <w:sz w:val="28"/>
          <w:szCs w:val="28"/>
        </w:rPr>
        <w:t xml:space="preserve">Долгополов А. Особливості джерел кримінального процесу Франції і США. </w:t>
      </w:r>
      <w:r w:rsidRPr="0099513D">
        <w:rPr>
          <w:rFonts w:ascii="Times New Roman" w:hAnsi="Times New Roman" w:cs="Times New Roman"/>
          <w:i/>
          <w:iCs/>
          <w:sz w:val="28"/>
          <w:szCs w:val="28"/>
        </w:rPr>
        <w:t>Науковий вісник Національного університету біоресурсів і природокористування України. Серія «Право»</w:t>
      </w:r>
      <w:r w:rsidRPr="0099513D">
        <w:rPr>
          <w:rFonts w:ascii="Times New Roman" w:hAnsi="Times New Roman" w:cs="Times New Roman"/>
          <w:sz w:val="28"/>
          <w:szCs w:val="28"/>
        </w:rPr>
        <w:t>. 2012. Вип. 173 (3). С. 239</w:t>
      </w:r>
      <w:r w:rsidRPr="0099513D">
        <w:rPr>
          <w:rFonts w:ascii="Times New Roman" w:hAnsi="Times New Roman" w:cs="Times New Roman"/>
          <w:sz w:val="28"/>
          <w:szCs w:val="28"/>
          <w:lang w:val="uk-UA"/>
        </w:rPr>
        <w:t xml:space="preserve"> </w:t>
      </w:r>
      <w:r w:rsidRPr="0099513D">
        <w:rPr>
          <w:rFonts w:ascii="Times New Roman" w:hAnsi="Times New Roman" w:cs="Times New Roman"/>
          <w:sz w:val="28"/>
          <w:szCs w:val="28"/>
        </w:rPr>
        <w:t>–</w:t>
      </w:r>
      <w:r w:rsidRPr="0099513D">
        <w:rPr>
          <w:rFonts w:ascii="Times New Roman" w:hAnsi="Times New Roman" w:cs="Times New Roman"/>
          <w:sz w:val="28"/>
          <w:szCs w:val="28"/>
          <w:lang w:val="uk-UA"/>
        </w:rPr>
        <w:t xml:space="preserve"> </w:t>
      </w:r>
      <w:r w:rsidRPr="0099513D">
        <w:rPr>
          <w:rFonts w:ascii="Times New Roman" w:hAnsi="Times New Roman" w:cs="Times New Roman"/>
          <w:sz w:val="28"/>
          <w:szCs w:val="28"/>
        </w:rPr>
        <w:t>244.</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sz w:val="28"/>
          <w:szCs w:val="28"/>
        </w:rPr>
        <w:t xml:space="preserve">  </w:t>
      </w:r>
      <w:r w:rsidRPr="0099513D">
        <w:rPr>
          <w:rFonts w:ascii="Times New Roman" w:hAnsi="Times New Roman" w:cs="Times New Roman"/>
          <w:sz w:val="28"/>
          <w:szCs w:val="28"/>
        </w:rPr>
        <w:t>Стаценко А. «Правило Міранди» як елемент міжнародного права прав людини: український досвід. Альманах міжнародного права. 2015. Вип. 8. С. 47–</w:t>
      </w:r>
      <w:r>
        <w:rPr>
          <w:rFonts w:ascii="Times New Roman" w:hAnsi="Times New Roman" w:cs="Times New Roman"/>
          <w:sz w:val="28"/>
          <w:szCs w:val="28"/>
          <w:lang w:val="uk-UA"/>
        </w:rPr>
        <w:t xml:space="preserve"> </w:t>
      </w:r>
      <w:r w:rsidRPr="0099513D">
        <w:rPr>
          <w:rFonts w:ascii="Times New Roman" w:hAnsi="Times New Roman" w:cs="Times New Roman"/>
          <w:sz w:val="28"/>
          <w:szCs w:val="28"/>
        </w:rPr>
        <w:t>54</w:t>
      </w:r>
      <w:r w:rsidRPr="0099513D">
        <w:rPr>
          <w:rFonts w:ascii="Times New Roman" w:hAnsi="Times New Roman" w:cs="Times New Roman"/>
          <w:sz w:val="28"/>
          <w:szCs w:val="28"/>
          <w:lang w:val="uk-UA"/>
        </w:rPr>
        <w:t>.</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lang w:val="uk-UA"/>
        </w:rPr>
        <w:t>Балдук А.О. Кваліфікація діянь пов’язаних з необхідною обороною в закордонних країнах</w:t>
      </w:r>
      <w:r w:rsidRPr="00755415">
        <w:rPr>
          <w:rFonts w:ascii="Times New Roman" w:hAnsi="Times New Roman" w:cs="Times New Roman"/>
          <w:sz w:val="28"/>
          <w:szCs w:val="28"/>
          <w:lang w:eastAsia="en-US"/>
        </w:rPr>
        <w:t>.</w:t>
      </w:r>
      <w:r>
        <w:rPr>
          <w:rFonts w:ascii="Times New Roman" w:hAnsi="Times New Roman" w:cs="Times New Roman"/>
          <w:sz w:val="28"/>
          <w:szCs w:val="28"/>
          <w:lang w:val="uk-UA" w:eastAsia="en-US"/>
        </w:rPr>
        <w:t xml:space="preserve"> </w:t>
      </w:r>
      <w:r w:rsidRPr="0099513D">
        <w:rPr>
          <w:rFonts w:ascii="Times New Roman" w:hAnsi="Times New Roman" w:cs="Times New Roman"/>
          <w:color w:val="222222"/>
          <w:sz w:val="28"/>
          <w:szCs w:val="28"/>
          <w:shd w:val="clear" w:color="auto" w:fill="FFFFFF"/>
        </w:rPr>
        <w:t>URL:</w:t>
      </w:r>
      <w:r w:rsidRPr="0099513D">
        <w:rPr>
          <w:rFonts w:ascii="Times New Roman" w:hAnsi="Times New Roman" w:cs="Times New Roman"/>
          <w:color w:val="222222"/>
          <w:sz w:val="28"/>
          <w:szCs w:val="28"/>
          <w:shd w:val="clear" w:color="auto" w:fill="FFFFFF"/>
          <w:lang w:val="uk-UA"/>
        </w:rPr>
        <w:t xml:space="preserve"> </w:t>
      </w:r>
      <w:hyperlink r:id="rId31" w:history="1">
        <w:r w:rsidRPr="00B112D0">
          <w:rPr>
            <w:rStyle w:val="a5"/>
            <w:rFonts w:ascii="Times New Roman" w:hAnsi="Times New Roman" w:cs="Times New Roman"/>
            <w:sz w:val="28"/>
            <w:szCs w:val="28"/>
            <w:shd w:val="clear" w:color="auto" w:fill="FFFFFF"/>
            <w:lang w:val="uk-UA"/>
          </w:rPr>
          <w:t>http://www.rusnauka.com/12_ENXXI_2010/Pravo/65152.doc.htm</w:t>
        </w:r>
      </w:hyperlink>
      <w:r>
        <w:rPr>
          <w:rFonts w:ascii="Times New Roman" w:hAnsi="Times New Roman" w:cs="Times New Roman"/>
          <w:color w:val="222222"/>
          <w:sz w:val="28"/>
          <w:szCs w:val="28"/>
          <w:shd w:val="clear" w:color="auto" w:fill="FFFFFF"/>
          <w:lang w:val="uk-UA"/>
        </w:rPr>
        <w:t xml:space="preserve"> (дата звернення: 16.10.2022).</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lastRenderedPageBreak/>
        <w:t xml:space="preserve"> </w:t>
      </w:r>
      <w:r w:rsidRPr="0099513D">
        <w:rPr>
          <w:rFonts w:ascii="Times New Roman" w:hAnsi="Times New Roman" w:cs="Times New Roman"/>
          <w:sz w:val="28"/>
          <w:szCs w:val="28"/>
        </w:rPr>
        <w:t>Крылова Н. Е., Серебренникова А. В. Уголовное право современных зарубежных стран (Англии, США, Франции, Германии): учеб. пособие. М.: Зерцало, 1997.</w:t>
      </w:r>
      <w:r w:rsidRPr="0099513D">
        <w:rPr>
          <w:rFonts w:ascii="Times New Roman" w:hAnsi="Times New Roman" w:cs="Times New Roman"/>
          <w:sz w:val="28"/>
          <w:szCs w:val="28"/>
          <w:lang w:val="en-US"/>
        </w:rPr>
        <w:t xml:space="preserve"> </w:t>
      </w:r>
      <w:r w:rsidRPr="0099513D">
        <w:rPr>
          <w:rFonts w:ascii="Times New Roman" w:hAnsi="Times New Roman" w:cs="Times New Roman"/>
          <w:sz w:val="28"/>
          <w:szCs w:val="28"/>
        </w:rPr>
        <w:t xml:space="preserve">192 с.  </w:t>
      </w:r>
    </w:p>
    <w:p w:rsidR="002F3582" w:rsidRPr="00875ED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875EDD">
        <w:rPr>
          <w:rFonts w:ascii="Times New Roman" w:hAnsi="Times New Roman" w:cs="Times New Roman"/>
          <w:sz w:val="28"/>
          <w:szCs w:val="28"/>
          <w:lang w:val="uk-UA"/>
        </w:rPr>
        <w:t>Кримінальне право України і Англії: порівняльний аналіз (окремі питання Загальної частини) : конспект лекції для студентів І</w:t>
      </w:r>
      <w:r w:rsidRPr="00875EDD">
        <w:rPr>
          <w:rFonts w:ascii="Times New Roman" w:hAnsi="Times New Roman" w:cs="Times New Roman"/>
          <w:sz w:val="28"/>
          <w:szCs w:val="28"/>
        </w:rPr>
        <w:t>I</w:t>
      </w:r>
      <w:r w:rsidRPr="00875EDD">
        <w:rPr>
          <w:rFonts w:ascii="Times New Roman" w:hAnsi="Times New Roman" w:cs="Times New Roman"/>
          <w:sz w:val="28"/>
          <w:szCs w:val="28"/>
          <w:lang w:val="uk-UA"/>
        </w:rPr>
        <w:t xml:space="preserve"> курсу першого (бакалаврського) рівня вищої освіти галузі знань 29 «Міжнародні відносини» спеціальності 293 «Міжнародне право» / уклад.: М. І. Панов, С. О. Харитонов, Ю. П. Дзюба та ін. 2-ге електрон. вид., перероб. та допов. </w:t>
      </w:r>
      <w:r w:rsidRPr="00875EDD">
        <w:rPr>
          <w:rFonts w:ascii="Times New Roman" w:hAnsi="Times New Roman" w:cs="Times New Roman"/>
          <w:sz w:val="28"/>
          <w:szCs w:val="28"/>
        </w:rPr>
        <w:t xml:space="preserve">Харків: Нац. юрид. ун-т ім. Ярослава Мудрого, 2021. 144 с. </w:t>
      </w:r>
      <w:r w:rsidRPr="00875EDD">
        <w:rPr>
          <w:rFonts w:ascii="Times New Roman" w:hAnsi="Times New Roman" w:cs="Times New Roman"/>
          <w:sz w:val="28"/>
          <w:szCs w:val="28"/>
          <w:lang w:val="uk-UA"/>
        </w:rPr>
        <w:t xml:space="preserve"> </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4E4956">
        <w:rPr>
          <w:rFonts w:ascii="Times New Roman" w:hAnsi="Times New Roman" w:cs="Times New Roman"/>
          <w:b/>
          <w:bCs/>
          <w:sz w:val="28"/>
          <w:szCs w:val="28"/>
        </w:rPr>
        <w:t xml:space="preserve"> </w:t>
      </w:r>
      <w:r w:rsidRPr="0099513D">
        <w:rPr>
          <w:rFonts w:ascii="Times New Roman" w:hAnsi="Times New Roman" w:cs="Times New Roman"/>
          <w:sz w:val="28"/>
          <w:szCs w:val="28"/>
        </w:rPr>
        <w:t>Старовойтова Ю. Г. Загальна частина кримінального права Англії та США: навч. посіб. Київ: Атіка, 2012.</w:t>
      </w:r>
      <w:r w:rsidRPr="0099513D">
        <w:rPr>
          <w:rFonts w:ascii="Times New Roman" w:hAnsi="Times New Roman" w:cs="Times New Roman"/>
          <w:sz w:val="28"/>
          <w:szCs w:val="28"/>
          <w:lang w:val="en-US"/>
        </w:rPr>
        <w:t xml:space="preserve"> 104 c.</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99513D">
        <w:rPr>
          <w:rFonts w:ascii="Times New Roman" w:hAnsi="Times New Roman" w:cs="Times New Roman"/>
          <w:b/>
          <w:bCs/>
          <w:sz w:val="28"/>
          <w:szCs w:val="28"/>
          <w:lang w:val="en-US"/>
        </w:rPr>
        <w:t xml:space="preserve"> </w:t>
      </w:r>
      <w:r w:rsidRPr="0099513D">
        <w:rPr>
          <w:rFonts w:ascii="Times New Roman" w:hAnsi="Times New Roman" w:cs="Times New Roman"/>
          <w:sz w:val="28"/>
          <w:szCs w:val="28"/>
          <w:lang w:val="en-US"/>
        </w:rPr>
        <w:t>Beckford v The Queen [1988]. URL: https://www.elawresources.co.uk/Beckford-v-The-Queen.php</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99513D">
        <w:rPr>
          <w:rFonts w:ascii="Times New Roman" w:hAnsi="Times New Roman" w:cs="Times New Roman"/>
          <w:b/>
          <w:bCs/>
          <w:sz w:val="28"/>
          <w:szCs w:val="28"/>
          <w:lang w:val="en-US"/>
        </w:rPr>
        <w:t xml:space="preserve"> </w:t>
      </w:r>
      <w:r w:rsidRPr="0099513D">
        <w:rPr>
          <w:rFonts w:ascii="Times New Roman" w:hAnsi="Times New Roman" w:cs="Times New Roman"/>
          <w:sz w:val="28"/>
          <w:szCs w:val="28"/>
          <w:lang w:val="en-US"/>
        </w:rPr>
        <w:t>R v O'Grady [1987] QB 995. URL: http://www.elawresources.co.uk/cases/R-v-O-Grady.php</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99513D">
        <w:rPr>
          <w:rFonts w:ascii="Times New Roman" w:hAnsi="Times New Roman" w:cs="Times New Roman"/>
          <w:sz w:val="28"/>
          <w:szCs w:val="28"/>
          <w:lang w:val="en-US"/>
        </w:rPr>
        <w:t>R v Smith [1974] QB 354. URL: https://www.elawresources.co.uk/R-v-Smith.php</w:t>
      </w:r>
    </w:p>
    <w:p w:rsidR="002F3582" w:rsidRPr="0099513D" w:rsidRDefault="002F3582" w:rsidP="002F3582">
      <w:pPr>
        <w:numPr>
          <w:ilvl w:val="0"/>
          <w:numId w:val="2"/>
        </w:numPr>
        <w:spacing w:after="0" w:line="360" w:lineRule="auto"/>
        <w:ind w:left="0" w:firstLine="709"/>
        <w:jc w:val="both"/>
        <w:rPr>
          <w:rFonts w:ascii="Times New Roman" w:hAnsi="Times New Roman" w:cs="Times New Roman"/>
          <w:b/>
          <w:bCs/>
          <w:sz w:val="28"/>
          <w:szCs w:val="28"/>
          <w:lang w:val="uk-UA"/>
        </w:rPr>
      </w:pPr>
      <w:r w:rsidRPr="0099513D">
        <w:rPr>
          <w:rFonts w:ascii="Times New Roman" w:hAnsi="Times New Roman" w:cs="Times New Roman"/>
          <w:b/>
          <w:bCs/>
          <w:sz w:val="28"/>
          <w:szCs w:val="28"/>
          <w:lang w:val="en-US"/>
        </w:rPr>
        <w:t xml:space="preserve"> </w:t>
      </w:r>
      <w:r w:rsidRPr="0099513D">
        <w:rPr>
          <w:rFonts w:ascii="Times New Roman" w:hAnsi="Times New Roman" w:cs="Times New Roman"/>
          <w:sz w:val="28"/>
          <w:szCs w:val="28"/>
          <w:lang w:val="en-US"/>
        </w:rPr>
        <w:t>CRIMINAL CODE ACT 1995 (CONSOLIDATED AS OF APRIL 6, 2019)</w:t>
      </w:r>
      <w:r w:rsidRPr="0099513D">
        <w:rPr>
          <w:rFonts w:ascii="Times New Roman" w:hAnsi="Times New Roman" w:cs="Times New Roman"/>
          <w:sz w:val="28"/>
          <w:szCs w:val="28"/>
          <w:lang w:val="uk-UA"/>
        </w:rPr>
        <w:t xml:space="preserve">. </w:t>
      </w:r>
      <w:r w:rsidRPr="0099513D">
        <w:rPr>
          <w:rFonts w:ascii="Times New Roman" w:hAnsi="Times New Roman" w:cs="Times New Roman"/>
          <w:sz w:val="28"/>
          <w:szCs w:val="28"/>
          <w:lang w:val="en-US"/>
        </w:rPr>
        <w:t>URL</w:t>
      </w:r>
      <w:r w:rsidRPr="0099513D">
        <w:rPr>
          <w:rFonts w:ascii="Times New Roman" w:hAnsi="Times New Roman" w:cs="Times New Roman"/>
          <w:sz w:val="28"/>
          <w:szCs w:val="28"/>
          <w:lang w:val="uk-UA"/>
        </w:rPr>
        <w:t>: https://wipolex.wipo.int/ru/text/514739</w:t>
      </w:r>
      <w:r>
        <w:rPr>
          <w:rFonts w:ascii="Times New Roman" w:hAnsi="Times New Roman" w:cs="Times New Roman"/>
          <w:sz w:val="28"/>
          <w:szCs w:val="28"/>
          <w:lang w:val="uk-UA"/>
        </w:rPr>
        <w:t>.</w:t>
      </w:r>
    </w:p>
    <w:p w:rsidR="00D219B2" w:rsidRPr="000D706D" w:rsidRDefault="00D219B2" w:rsidP="00D219B2">
      <w:pPr>
        <w:spacing w:after="0" w:line="360" w:lineRule="auto"/>
        <w:ind w:firstLine="709"/>
        <w:jc w:val="both"/>
        <w:rPr>
          <w:rFonts w:ascii="Times New Roman" w:hAnsi="Times New Roman" w:cs="Times New Roman"/>
          <w:sz w:val="28"/>
          <w:szCs w:val="28"/>
          <w:lang w:val="uk-UA"/>
        </w:rPr>
      </w:pPr>
      <w:bookmarkStart w:id="0" w:name="_GoBack"/>
      <w:bookmarkEnd w:id="0"/>
    </w:p>
    <w:p w:rsidR="00576159" w:rsidRPr="002F3582" w:rsidRDefault="00D219B2" w:rsidP="00D219B2">
      <w:pPr>
        <w:rPr>
          <w:lang w:val="en-US"/>
        </w:rPr>
      </w:pPr>
      <w:r w:rsidRPr="000D706D">
        <w:rPr>
          <w:rFonts w:ascii="Times New Roman" w:hAnsi="Times New Roman" w:cs="Times New Roman"/>
          <w:b/>
          <w:bCs/>
          <w:sz w:val="28"/>
          <w:szCs w:val="28"/>
          <w:lang w:val="uk-UA"/>
        </w:rPr>
        <w:br w:type="page"/>
      </w:r>
    </w:p>
    <w:sectPr w:rsidR="00576159" w:rsidRPr="002F358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Helvetica">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26F2DD7"/>
    <w:multiLevelType w:val="multilevel"/>
    <w:tmpl w:val="4AE806B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nsid w:val="7A9E4E40"/>
    <w:multiLevelType w:val="hybridMultilevel"/>
    <w:tmpl w:val="26D03BEC"/>
    <w:lvl w:ilvl="0" w:tplc="CA50147C">
      <w:start w:val="1"/>
      <w:numFmt w:val="decimal"/>
      <w:lvlText w:val="%1."/>
      <w:lvlJc w:val="left"/>
      <w:pPr>
        <w:ind w:left="1069" w:hanging="360"/>
      </w:pPr>
      <w:rPr>
        <w:rFonts w:hint="default"/>
        <w:b w:val="0"/>
        <w:bCs w:val="0"/>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9B2"/>
    <w:rsid w:val="002F3582"/>
    <w:rsid w:val="00576159"/>
    <w:rsid w:val="00D219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EFF2177-93A7-45CF-A22E-48C891BD5B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219B2"/>
    <w:rPr>
      <w:rFonts w:ascii="Calibri" w:eastAsia="SimSun" w:hAnsi="Calibri" w:cs="Calibri"/>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D219B2"/>
    <w:pPr>
      <w:ind w:left="720"/>
    </w:pPr>
  </w:style>
  <w:style w:type="paragraph" w:styleId="a4">
    <w:name w:val="Normal (Web)"/>
    <w:basedOn w:val="a"/>
    <w:uiPriority w:val="99"/>
    <w:rsid w:val="00D219B2"/>
    <w:pPr>
      <w:spacing w:before="100" w:beforeAutospacing="1" w:after="100" w:afterAutospacing="1" w:line="240" w:lineRule="auto"/>
    </w:pPr>
    <w:rPr>
      <w:rFonts w:ascii="Times New Roman" w:hAnsi="Times New Roman" w:cs="Times New Roman"/>
      <w:sz w:val="24"/>
      <w:szCs w:val="24"/>
    </w:rPr>
  </w:style>
  <w:style w:type="character" w:styleId="a5">
    <w:name w:val="Hyperlink"/>
    <w:basedOn w:val="a0"/>
    <w:uiPriority w:val="99"/>
    <w:rsid w:val="002F3582"/>
    <w:rPr>
      <w:color w:val="auto"/>
      <w:u w:val="single"/>
    </w:rPr>
  </w:style>
  <w:style w:type="character" w:customStyle="1" w:styleId="vue-autor-link">
    <w:name w:val="vue-autor-link"/>
    <w:basedOn w:val="a0"/>
    <w:uiPriority w:val="99"/>
    <w:rsid w:val="002F35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nbuv.gov.ua/UJRN/appol_2014_%20(&#1076;&#1072;&#1090;&#1072;" TargetMode="External"/><Relationship Id="rId13" Type="http://schemas.openxmlformats.org/officeDocument/2006/relationships/hyperlink" Target="https://zakon.rada.gov.ua/laws/show/v0008700-05" TargetMode="External"/><Relationship Id="rId18" Type="http://schemas.openxmlformats.org/officeDocument/2006/relationships/hyperlink" Target="https://protocol.ua/ru/pravovi_visnovki_vp_vs_ta_vsu_u_kriminalnih_provadgennyah_(spravah)_stanom_na_11_listopada_2019_roku/" TargetMode="External"/><Relationship Id="rId26" Type="http://schemas.openxmlformats.org/officeDocument/2006/relationships/hyperlink" Target="https://zakon.rada.gov.ua/laws/show/v0007700-10" TargetMode="External"/><Relationship Id="rId3" Type="http://schemas.openxmlformats.org/officeDocument/2006/relationships/settings" Target="settings.xml"/><Relationship Id="rId21" Type="http://schemas.openxmlformats.org/officeDocument/2006/relationships/hyperlink" Target="https://reyestr.court.gov.ua/Review/89977787" TargetMode="External"/><Relationship Id="rId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514" TargetMode="External"/><Relationship Id="rId12" Type="http://schemas.openxmlformats.org/officeDocument/2006/relationships/hyperlink" Target="https://reyestr.court.gov.ua/Review/80918828" TargetMode="External"/><Relationship Id="rId17" Type="http://schemas.openxmlformats.org/officeDocument/2006/relationships/hyperlink" Target="https://sud.ua/ru/news/blog/187091-pravovi-visnovki-kasatsiynogo-sudu-inter-praeteritum-et-futurum?fbclid=IwAR2v3MoTUYUY7l14CXpmID5elyweYLKcYfggfvJj1GzLiSXxV_5EB2It5WY" TargetMode="External"/><Relationship Id="rId25" Type="http://schemas.openxmlformats.org/officeDocument/2006/relationships/hyperlink" Target="https://reyestr.court.gov.ua/Review/73532589"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zakon.rada.gov.ua/laws/show/1402-19" TargetMode="External"/><Relationship Id="rId20" Type="http://schemas.openxmlformats.org/officeDocument/2006/relationships/hyperlink" Target="https://reyestr.court.gov.ua/Review/84153042" TargetMode="External"/><Relationship Id="rId29" Type="http://schemas.openxmlformats.org/officeDocument/2006/relationships/hyperlink" Target="https://yurist-online.org/laws/foreign/criminalcode_fr/_doc-5-.pdf" TargetMode="External"/><Relationship Id="rId1" Type="http://schemas.openxmlformats.org/officeDocument/2006/relationships/numbering" Target="numbering.xml"/><Relationship Id="rId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1%80%D1%83%D1%81%20%D0%95$" TargetMode="External"/><Relationship Id="rId11" Type="http://schemas.openxmlformats.org/officeDocument/2006/relationships/hyperlink" Target="https://zakon.rada.gov.ua/laws/show/v0001700-02" TargetMode="External"/><Relationship Id="rId24" Type="http://schemas.openxmlformats.org/officeDocument/2006/relationships/hyperlink" Target="https://reyestr.court.gov.ua/Review/55159782" TargetMode="External"/><Relationship Id="rId32" Type="http://schemas.openxmlformats.org/officeDocument/2006/relationships/fontTable" Target="fontTable.xml"/><Relationship Id="rId5" Type="http://schemas.openxmlformats.org/officeDocument/2006/relationships/hyperlink" Target="https://zakon.rada.gov.ua/laws/show/2341-14" TargetMode="External"/><Relationship Id="rId15" Type="http://schemas.openxmlformats.org/officeDocument/2006/relationships/hyperlink" Target="https://dspace.nlu.edu.ua/bitstream/123456789/11474/1/Us_120-122.pdf" TargetMode="External"/><Relationship Id="rId23" Type="http://schemas.openxmlformats.org/officeDocument/2006/relationships/hyperlink" Target="https://reyestr.court.gov.ua/Review/55253289" TargetMode="External"/><Relationship Id="rId28" Type="http://schemas.openxmlformats.org/officeDocument/2006/relationships/hyperlink" Target="https://www.wiki.uk-ua.nina.az" TargetMode="External"/><Relationship Id="rId10" Type="http://schemas.openxmlformats.org/officeDocument/2006/relationships/hyperlink" Target="http://zakon.rada.gov.ua/laws/show/995_004" TargetMode="External"/><Relationship Id="rId19" Type="http://schemas.openxmlformats.org/officeDocument/2006/relationships/hyperlink" Target="https://reyestr.court.gov.ua/Review/79298600" TargetMode="External"/><Relationship Id="rId31" Type="http://schemas.openxmlformats.org/officeDocument/2006/relationships/hyperlink" Target="http://www.rusnauka.com/12_ENXXI_2010/Pravo/65152.doc.htm" TargetMode="External"/><Relationship Id="rId4" Type="http://schemas.openxmlformats.org/officeDocument/2006/relationships/webSettings" Target="webSettings.xml"/><Relationship Id="rId9" Type="http://schemas.openxmlformats.org/officeDocument/2006/relationships/hyperlink" Target="https://zakon.rada.gov.ua/laws/show/4651-17" TargetMode="External"/><Relationship Id="rId14" Type="http://schemas.openxmlformats.org/officeDocument/2006/relationships/hyperlink" Target="https://zakon.rada.gov.ua/laws/show/va010700-06" TargetMode="External"/><Relationship Id="rId22" Type="http://schemas.openxmlformats.org/officeDocument/2006/relationships/hyperlink" Target="https://reyestr.court.gov.ua/Review/86105184" TargetMode="External"/><Relationship Id="rId27" Type="http://schemas.openxmlformats.org/officeDocument/2006/relationships/hyperlink" Target="http://kul.kiev.ua/images/chasop/2009_4/79.pdf" TargetMode="External"/><Relationship Id="rId30" Type="http://schemas.openxmlformats.org/officeDocument/2006/relationships/hyperlink" Target="https://vue.gov.ua/%D0%97%D1%96%D0%BD%D1%87%D0%B5%D0%BD%D0%BA%D0%BE_%D0%9E._%D0%9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4943</Words>
  <Characters>28180</Characters>
  <Application>Microsoft Office Word</Application>
  <DocSecurity>0</DocSecurity>
  <Lines>234</Lines>
  <Paragraphs>66</Paragraphs>
  <ScaleCrop>false</ScaleCrop>
  <Company/>
  <LinksUpToDate>false</LinksUpToDate>
  <CharactersWithSpaces>33057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2023-04-26T08:47:00Z</dcterms:created>
  <dcterms:modified xsi:type="dcterms:W3CDTF">2023-04-26T08:48:00Z</dcterms:modified>
</cp:coreProperties>
</file>