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Одеський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національний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університет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імені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І. І. Мечникова</w:t>
      </w:r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Факультет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журналістики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реклами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видавничої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справи</w:t>
      </w:r>
      <w:proofErr w:type="spellEnd"/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Кафедра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журналістики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реклами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медіакомунікацій</w:t>
      </w:r>
      <w:proofErr w:type="spellEnd"/>
    </w:p>
    <w:p w:rsidR="0065295F" w:rsidRPr="0065295F" w:rsidRDefault="0065295F" w:rsidP="0065295F">
      <w:pPr>
        <w:keepNext/>
        <w:spacing w:after="0" w:line="360" w:lineRule="auto"/>
        <w:ind w:firstLine="567"/>
        <w:jc w:val="center"/>
        <w:outlineLvl w:val="4"/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val="ru-RU" w:eastAsia="ru-RU"/>
        </w:rPr>
      </w:pPr>
    </w:p>
    <w:p w:rsidR="0065295F" w:rsidRPr="0065295F" w:rsidRDefault="0065295F" w:rsidP="0065295F">
      <w:pPr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</w:p>
    <w:p w:rsidR="0065295F" w:rsidRPr="0065295F" w:rsidRDefault="0065295F" w:rsidP="0065295F">
      <w:pPr>
        <w:jc w:val="center"/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val="ru-RU" w:eastAsia="ru-RU"/>
        </w:rPr>
        <w:t>Дипломна</w:t>
      </w:r>
      <w:proofErr w:type="spellEnd"/>
      <w:r w:rsidRPr="0065295F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val="ru-RU" w:eastAsia="ru-RU"/>
        </w:rPr>
        <w:t xml:space="preserve"> робота</w:t>
      </w:r>
    </w:p>
    <w:p w:rsidR="0065295F" w:rsidRPr="0065295F" w:rsidRDefault="0065295F" w:rsidP="0065295F">
      <w:pPr>
        <w:jc w:val="center"/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на здобуття ступеня вищої освіти «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бакалавр»</w:t>
      </w:r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на тему: </w:t>
      </w:r>
      <w:r w:rsidRPr="0065295F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  <w:lang w:eastAsia="ru-RU"/>
        </w:rPr>
        <w:t>«Медіа-карта інформаційних агентств України: сучасний стан</w:t>
      </w:r>
      <w:r w:rsidRPr="0065295F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eastAsia="ru-RU"/>
        </w:rPr>
        <w:t>»</w:t>
      </w:r>
      <w:r w:rsidRPr="0065295F">
        <w:rPr>
          <w:rFonts w:ascii="Arial Unicode MS" w:eastAsia="Arial Unicode MS" w:hAnsi="Arial Unicode MS" w:cs="Arial Unicode MS" w:hint="eastAsia"/>
          <w:color w:val="000000"/>
          <w:sz w:val="28"/>
          <w:szCs w:val="28"/>
          <w:u w:color="000000"/>
          <w:lang w:eastAsia="ru-RU"/>
        </w:rPr>
        <w:br/>
      </w:r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A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media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map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of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information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agencies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in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Ukraine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: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their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current</w:t>
      </w:r>
      <w:proofErr w:type="spellEnd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  <w:lang w:eastAsia="ru-RU"/>
        </w:rPr>
        <w:t>state</w:t>
      </w:r>
      <w:proofErr w:type="spellEnd"/>
    </w:p>
    <w:p w:rsidR="0065295F" w:rsidRPr="0065295F" w:rsidRDefault="0065295F" w:rsidP="0065295F">
      <w:pPr>
        <w:ind w:left="567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</w:p>
    <w:p w:rsidR="0065295F" w:rsidRPr="0065295F" w:rsidRDefault="0065295F" w:rsidP="0065295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color="000000"/>
          <w:lang w:eastAsia="ru-RU"/>
        </w:rPr>
      </w:pPr>
    </w:p>
    <w:p w:rsidR="0065295F" w:rsidRPr="0065295F" w:rsidRDefault="0065295F" w:rsidP="0065295F">
      <w:pPr>
        <w:keepNext/>
        <w:spacing w:after="0" w:line="360" w:lineRule="auto"/>
        <w:ind w:left="7078" w:hanging="3538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Виконала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: студентка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денної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форми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навчання</w:t>
      </w:r>
      <w:proofErr w:type="spellEnd"/>
    </w:p>
    <w:p w:rsidR="0065295F" w:rsidRPr="0065295F" w:rsidRDefault="0065295F" w:rsidP="0065295F">
      <w:pPr>
        <w:keepNext/>
        <w:spacing w:after="0" w:line="360" w:lineRule="auto"/>
        <w:ind w:left="7078" w:hanging="3538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Напряму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ідготовки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6.030301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журналістика</w:t>
      </w:r>
      <w:proofErr w:type="spellEnd"/>
    </w:p>
    <w:p w:rsidR="0065295F" w:rsidRPr="0065295F" w:rsidRDefault="0065295F" w:rsidP="0065295F">
      <w:pPr>
        <w:keepNext/>
        <w:spacing w:after="0" w:line="360" w:lineRule="auto"/>
        <w:ind w:left="7078" w:hanging="3538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Ольхова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 Олександра Сергіївна</w:t>
      </w:r>
    </w:p>
    <w:p w:rsidR="0065295F" w:rsidRPr="0065295F" w:rsidRDefault="0065295F" w:rsidP="0065295F">
      <w:pPr>
        <w:keepNext/>
        <w:spacing w:after="0" w:line="360" w:lineRule="auto"/>
        <w:ind w:left="7078" w:hanging="3538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Керівник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канд.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філол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. наук, доц.</w:t>
      </w:r>
    </w:p>
    <w:p w:rsidR="0065295F" w:rsidRPr="0065295F" w:rsidRDefault="0065295F" w:rsidP="0065295F">
      <w:pPr>
        <w:keepNext/>
        <w:spacing w:after="0" w:line="360" w:lineRule="auto"/>
        <w:ind w:left="7078" w:hanging="3538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Мойсеєва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О.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П.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____________</w:t>
      </w:r>
    </w:p>
    <w:p w:rsidR="0065295F" w:rsidRPr="0065295F" w:rsidRDefault="0065295F" w:rsidP="0065295F">
      <w:pPr>
        <w:keepNext/>
        <w:spacing w:after="0" w:line="360" w:lineRule="auto"/>
        <w:ind w:left="7078" w:hanging="3538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Рецензент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канд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філол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. наук, доц.</w:t>
      </w:r>
    </w:p>
    <w:p w:rsidR="0065295F" w:rsidRPr="0065295F" w:rsidRDefault="0065295F" w:rsidP="0065295F">
      <w:pPr>
        <w:keepNext/>
        <w:spacing w:after="0" w:line="360" w:lineRule="auto"/>
        <w:ind w:left="7078" w:hanging="3538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Хобта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О.І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____________</w:t>
      </w:r>
    </w:p>
    <w:p w:rsidR="0065295F" w:rsidRPr="0065295F" w:rsidRDefault="0065295F" w:rsidP="0065295F">
      <w:pPr>
        <w:keepNext/>
        <w:spacing w:after="0" w:line="240" w:lineRule="auto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</w:p>
    <w:p w:rsidR="0065295F" w:rsidRPr="0065295F" w:rsidRDefault="0065295F" w:rsidP="0065295F">
      <w:pPr>
        <w:keepNext/>
        <w:spacing w:after="0" w:line="240" w:lineRule="auto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</w:p>
    <w:p w:rsidR="0065295F" w:rsidRPr="0065295F" w:rsidRDefault="0065295F" w:rsidP="0065295F">
      <w:pPr>
        <w:keepNext/>
        <w:spacing w:after="0" w:line="240" w:lineRule="auto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Рекомендовано до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захисту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: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Захищено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засіданні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ЕК №</w:t>
      </w:r>
    </w:p>
    <w:p w:rsidR="0065295F" w:rsidRPr="0065295F" w:rsidRDefault="0065295F" w:rsidP="0065295F">
      <w:pPr>
        <w:keepNext/>
        <w:spacing w:after="0" w:line="240" w:lineRule="auto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Протокол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засідання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кафедри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  <w:t>протокол №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від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  <w:t>2019 р.</w:t>
      </w:r>
    </w:p>
    <w:p w:rsidR="0065295F" w:rsidRPr="0065295F" w:rsidRDefault="0065295F" w:rsidP="0065295F">
      <w:pPr>
        <w:keepNext/>
        <w:spacing w:after="0" w:line="240" w:lineRule="auto"/>
        <w:outlineLvl w:val="3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№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від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  <w:t>2019 р.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Оцінка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  <w:t xml:space="preserve">/          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  <w:t>/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ab/>
      </w:r>
      <w:proofErr w:type="gram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   .</w:t>
      </w:r>
      <w:proofErr w:type="gramEnd"/>
    </w:p>
    <w:p w:rsidR="0065295F" w:rsidRPr="0065295F" w:rsidRDefault="0065295F" w:rsidP="0065295F">
      <w:pPr>
        <w:spacing w:after="0" w:line="240" w:lineRule="auto"/>
        <w:ind w:left="4956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(за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національною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шкалою, шкалою 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 w:eastAsia="ru-RU"/>
        </w:rPr>
        <w:t>ECTS</w:t>
      </w: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бали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)                    </w:t>
      </w:r>
    </w:p>
    <w:p w:rsidR="0065295F" w:rsidRPr="0065295F" w:rsidRDefault="0065295F" w:rsidP="0065295F">
      <w:pPr>
        <w:spacing w:after="0" w:line="240" w:lineRule="auto"/>
        <w:ind w:left="4956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</w:p>
    <w:p w:rsidR="0065295F" w:rsidRPr="0065295F" w:rsidRDefault="0065295F" w:rsidP="0065295F">
      <w:pPr>
        <w:spacing w:after="24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Завідувач</w:t>
      </w:r>
      <w:proofErr w:type="spell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кафедри</w:t>
      </w:r>
      <w:proofErr w:type="spell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  <w:t>Голова ЕК</w:t>
      </w:r>
    </w:p>
    <w:p w:rsidR="0065295F" w:rsidRPr="0065295F" w:rsidRDefault="0065295F" w:rsidP="0065295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___________</w:t>
      </w: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  <w:t>_________________</w:t>
      </w: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  <w:t>___________      _________________</w:t>
      </w:r>
    </w:p>
    <w:p w:rsidR="0065295F" w:rsidRPr="0065295F" w:rsidRDefault="0065295F" w:rsidP="0065295F">
      <w:pPr>
        <w:spacing w:after="0" w:line="360" w:lineRule="auto"/>
        <w:ind w:firstLine="142"/>
        <w:jc w:val="both"/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(</w:t>
      </w:r>
      <w:proofErr w:type="spellStart"/>
      <w:proofErr w:type="gramStart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ідпис</w:t>
      </w:r>
      <w:proofErr w:type="spell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)</w:t>
      </w: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</w: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  <w:t>(</w:t>
      </w:r>
      <w:proofErr w:type="spellStart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прізвище</w:t>
      </w:r>
      <w:proofErr w:type="spell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ініціали</w:t>
      </w:r>
      <w:proofErr w:type="spell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)</w:t>
      </w:r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ab/>
        <w:t xml:space="preserve">    (</w:t>
      </w:r>
      <w:proofErr w:type="spellStart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підпис</w:t>
      </w:r>
      <w:proofErr w:type="spell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)          (</w:t>
      </w:r>
      <w:proofErr w:type="spellStart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прізвище</w:t>
      </w:r>
      <w:proofErr w:type="spell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ініціали</w:t>
      </w:r>
      <w:proofErr w:type="spellEnd"/>
      <w:r w:rsidRPr="0065295F">
        <w:rPr>
          <w:rFonts w:ascii="Times New Roman" w:eastAsia="Calibri" w:hAnsi="Times New Roman" w:cs="Calibri"/>
          <w:color w:val="000000"/>
          <w:sz w:val="28"/>
          <w:szCs w:val="28"/>
          <w:u w:color="000000"/>
          <w:lang w:val="ru-RU" w:eastAsia="ru-RU"/>
        </w:rPr>
        <w:t>)</w:t>
      </w:r>
    </w:p>
    <w:p w:rsidR="0065295F" w:rsidRPr="0065295F" w:rsidRDefault="0065295F" w:rsidP="0065295F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                                                  </w:t>
      </w:r>
    </w:p>
    <w:p w:rsid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val="ru-RU" w:eastAsia="ru-RU"/>
        </w:rPr>
      </w:pPr>
    </w:p>
    <w:p w:rsid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val="ru-RU" w:eastAsia="ru-RU"/>
        </w:rPr>
      </w:pPr>
      <w:r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val="ru-RU" w:eastAsia="ru-RU"/>
        </w:rPr>
        <w:t>Одеса - 2019</w:t>
      </w:r>
    </w:p>
    <w:p w:rsid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val="ru-RU" w:eastAsia="ru-RU"/>
        </w:rPr>
      </w:pPr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val="ru-RU" w:eastAsia="ru-RU"/>
        </w:rPr>
        <w:lastRenderedPageBreak/>
        <w:t>ЗМІ</w:t>
      </w:r>
      <w:proofErr w:type="gramStart"/>
      <w:r w:rsidRPr="0065295F"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val="ru-RU" w:eastAsia="ru-RU"/>
        </w:rPr>
        <w:t>СТ</w:t>
      </w:r>
      <w:proofErr w:type="gramEnd"/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ВСТУП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……………………………………………………………………………3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</w:p>
    <w:p w:rsidR="0065295F" w:rsidRPr="0065295F" w:rsidRDefault="0065295F" w:rsidP="0065295F">
      <w:pPr>
        <w:spacing w:after="0" w:line="360" w:lineRule="auto"/>
        <w:ind w:left="1134" w:hanging="1134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ОЗДІЛ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1. С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УТНІСТЬ МЕДІА-КАРТИ ТА ВИМОГИ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ДО ЇЇ СКЛАДАННЯ..6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               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1.1. Теоретичне значення медіа-карти……………………………….6                                              1.2. Спосіб створення медіа-карти ЗМІ………………………………9</w:t>
      </w:r>
    </w:p>
    <w:p w:rsidR="0065295F" w:rsidRPr="0065295F" w:rsidRDefault="0065295F" w:rsidP="0065295F">
      <w:pPr>
        <w:spacing w:after="0" w:line="360" w:lineRule="auto"/>
        <w:ind w:left="1134" w:hanging="1134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 1.3. Стан розробки медіа-карт ЗМІ в Україні.………………….…13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 1.4. Соціологічне опитування………………………………………16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РОЗДІЛ 2. ІНФОРМАЦІЙНІ АГЕНТСТВА ТА ЇХ ФУНКЦІЇ………………..21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2.1. Поняття інформаційних агентств…………………………........21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2.2. Функції інформаційних агентств…………………………….....24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ОЗДІЛ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3. С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ТВОРЕННЯ МЕДІА-КАРТ ІНФОРМАЦІЙНИХ АГЕНТСТВ УКРАЇНИ…………………………………………………………………….....25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3.1.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Визначення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іджуваних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………....25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3.2. Визначення положень для аналізу організацій………………...28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3.3. УНІАН…………………………………………………………....29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3.4. Укрінформ………………………………………………………..30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3.5. РБК………………………………………………………………..31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3.6. Гал-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Інфо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…………………………………………………………..32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3.7. Інтерфакс-Україна……………………………………………......33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3.8. Українські новини……………………………………………......34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3.9.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Status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Quo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………………………………………………………....35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3.10.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Медіастар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……………………………………………………......36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3.11. Міст-Дніпро……………………………………………………..37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             3.12. Репортер…………………………………………………………37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ВИСНОВКИ……………………………………………………………………..39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БІБЛІОГРАФІЯ……………………………………………………………….....44</w:t>
      </w:r>
    </w:p>
    <w:p w:rsidR="0065295F" w:rsidRPr="0065295F" w:rsidRDefault="0065295F" w:rsidP="0065295F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</w:p>
    <w:p w:rsid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</w:pPr>
    </w:p>
    <w:p w:rsid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</w:pPr>
    </w:p>
    <w:p w:rsid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</w:pPr>
    </w:p>
    <w:p w:rsid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</w:pPr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</w:pPr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  <w:lastRenderedPageBreak/>
        <w:t>ВСТУП</w:t>
      </w:r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Всім фахівцям зі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зв'язків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із громадськістю добре відомо, що для ефективного сповіщення цільових аудиторій про діяльність організації треба добре знати структуру, специфіку роботи засобів масової комунікації та журналістів, з якими вони працюють. 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Сучасні інформаційні агентства є складовою системи ЗМІ. І, можливо, вони займають передові місця у сфері інформаційних послуг, тому що є джерелом інформації для багатьох ЗМІ. Раніше вважалося, що інформаційний продукт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інформагентств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доступний для розуміння тільки професійним журналістам й аналітикам. Тепер, коли інформаційні агентства являють собою потужні структури по створенню, поширенню й зберіганню великих масивів інформації в електронному форматі, аудиторія їх розширилася, і з'явилися нові можливості. Зараз вони становлять конкуренцію традиційним ЗМІ. Споживачу зараз не обов'язково купувати газету, чекати, коли почнеться той або інший телевізійний блок новин, можна просто зайти в Інтернет і моментально довідатися необхідну інформацію.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Робота інформаційних агентств захоплююча, структура − складна й динамічна. Агентства є самими «обізнаними» із всіх засобів масової інформації. Інформація, що з'являється на новинних стрічках інформаційних агентств, широко використовується іншими ЗМІ, тому інформаційні агентства є своєрідним першоджерелом. Тому вивчення його функціонування є важливою й актуальною проблемою.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Інформаційні агентства в електронному просторі − це культурний і цивілізаційний феномен, що являє собою діяльність по формуванню й поданню інформаційних образів актуальності. Носіями цих образів можуть бути не тільки слово, але й картинка, фотографія, відео, звук − будь-який об'єкт, здатний виступати в ролі носія інформації або тексту в широкому змісті цього слова. Це синтез всіх відомих видів носіїв.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Таким чином, Інтернет-ресурси, які є повноцінним засобом масової інформації на даному етапі свого розвитку, становлять серйозну конкуренцію 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lastRenderedPageBreak/>
        <w:t xml:space="preserve">традиційним ЗМІ, завдяки високій оперативності й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мультімедійности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, що також є актуальною проблемою на даний момент.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Для цього організація створює спеціальний документ − медіа-карту, яка фіксує всі істотні відомості, які необхідні для налагодження та підтримання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взаємоввічливих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, корисних та ефективних відносин.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сьогодні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поширення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здійснюється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допомогою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ізних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каналів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власне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першоджерело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Звичайно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засобів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масової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з’явився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потужний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конкурент,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який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також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є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швидким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надійним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засобом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передачі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–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Інтернет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– але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поки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він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поступається</w:t>
      </w:r>
      <w:proofErr w:type="spellEnd"/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популярності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обсязі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користувачів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Загалом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першоджерелом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слугують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агентства,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метою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надання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послуг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Частіше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за все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аудиторія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цікавиться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відомостями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яка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надає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послуги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Через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споживач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може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цілісно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сприйняти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продукт.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ж у 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свою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чергу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надати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відомості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споживачеві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відкритому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доступі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Маємо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виявити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позицію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споживача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інформаційному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св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його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відношення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 таких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поняття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як "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-карта",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тож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проведення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соціологічного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опитування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буде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необхідним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Вони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надасть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картину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сучасної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взаємодії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користувачі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</w:t>
      </w:r>
      <w:proofErr w:type="spellEnd"/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Проблемами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складання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-карт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займалися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багато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українських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зарубіжних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вчених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таких як Б. Борисов, В. Ворошилов, К.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Іванова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Куліш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І. Радченко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інші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відсутня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повноцінна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-карта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українських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говорить про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актуальність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вивчення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проблеми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спонукає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подальшого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розбору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теми.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Адже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складання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постійне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оновлення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медіа-карти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є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обов'язковим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заходом, без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якого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здійснення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успішної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кампанії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із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зв'язків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громадськістю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вкрай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важке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Таким чином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ідтримувати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зв'язок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із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аудиторією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інформуючи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 свою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діяльність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підігрівати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інтерес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майбутнє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u w:color="000000"/>
          <w:lang w:eastAsia="ar-SA" w:bidi="uk-UA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Планування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бути сформовано за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певними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критеріями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розкриватимуть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основні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питання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направлені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діяльність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ЗМІ. 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 w:eastAsia="ru-RU"/>
        </w:rPr>
      </w:pPr>
      <w:r w:rsidRPr="0065295F">
        <w:rPr>
          <w:rFonts w:ascii="Times New Roman" w:eastAsia="SimSun" w:hAnsi="Times New Roman" w:cs="Times New Roman"/>
          <w:b/>
          <w:sz w:val="28"/>
          <w:szCs w:val="28"/>
          <w:u w:color="000000"/>
          <w:lang w:eastAsia="uk-UA" w:bidi="uk-UA"/>
        </w:rPr>
        <w:lastRenderedPageBreak/>
        <w:t>Мета дослідження – визначити та оцінити сучасний стан медіа-карт інформаційних агентств України.</w:t>
      </w:r>
    </w:p>
    <w:p w:rsidR="0065295F" w:rsidRPr="0065295F" w:rsidRDefault="0065295F" w:rsidP="0065295F">
      <w:pPr>
        <w:spacing w:after="0" w:line="360" w:lineRule="auto"/>
        <w:ind w:right="850" w:firstLine="709"/>
        <w:jc w:val="both"/>
        <w:rPr>
          <w:rFonts w:ascii="Times New Roman" w:eastAsia="Arial Unicode MS" w:hAnsi="Times New Roman" w:cs="Arial Unicode MS"/>
          <w:color w:val="000000"/>
          <w:sz w:val="24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Реалізація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поставленої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мети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передбачає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виконання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таких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завдань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:</w:t>
      </w:r>
    </w:p>
    <w:p w:rsidR="0065295F" w:rsidRPr="0065295F" w:rsidRDefault="0065295F" w:rsidP="0065295F">
      <w:pPr>
        <w:suppressAutoHyphens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−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 xml:space="preserve"> визначити теоретичне значення медіа-карти;</w:t>
      </w:r>
    </w:p>
    <w:p w:rsidR="0065295F" w:rsidRPr="0065295F" w:rsidRDefault="0065295F" w:rsidP="0065295F">
      <w:pPr>
        <w:suppressAutoHyphens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− визначити спосіб створення медіа-карти ЗМІ;</w:t>
      </w:r>
    </w:p>
    <w:p w:rsidR="0065295F" w:rsidRPr="0065295F" w:rsidRDefault="0065295F" w:rsidP="0065295F">
      <w:pPr>
        <w:suppressAutoHyphens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−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ознайомитися з інформаційними агентствами України;</w:t>
      </w:r>
    </w:p>
    <w:p w:rsidR="0065295F" w:rsidRPr="0065295F" w:rsidRDefault="0065295F" w:rsidP="0065295F">
      <w:pPr>
        <w:suppressAutoHyphens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−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визначити особливості інформаційних агентств, як ЗМІ;</w:t>
      </w:r>
    </w:p>
    <w:p w:rsidR="0065295F" w:rsidRPr="0065295F" w:rsidRDefault="0065295F" w:rsidP="0065295F">
      <w:pPr>
        <w:suppressAutoHyphens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−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скласти медіа-карту певних інформаційних агентств України;</w:t>
      </w:r>
    </w:p>
    <w:p w:rsidR="0065295F" w:rsidRPr="0065295F" w:rsidRDefault="0065295F" w:rsidP="0065295F">
      <w:pPr>
        <w:suppressAutoHyphens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− 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дати характеристику сучасному стану меді</w:t>
      </w:r>
      <w:proofErr w:type="gram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а-картам</w:t>
      </w:r>
      <w:proofErr w:type="gram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 xml:space="preserve"> інформаційних агентств;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  <w:t>Об'єкт дослідження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– відомості інформаційних агентств України.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</w:t>
      </w:r>
      <w:r w:rsidRPr="0065295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 xml:space="preserve">Предмет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65295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>ідження</w:t>
      </w:r>
      <w:proofErr w:type="spellEnd"/>
      <w:r w:rsidRPr="0065295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–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підходи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принципи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формування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медіа-карти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ЗМІ.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r w:rsidRPr="0065295F"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val="ru-RU" w:eastAsia="ru-RU"/>
        </w:rPr>
        <w:t xml:space="preserve">Структура </w:t>
      </w:r>
      <w:proofErr w:type="spellStart"/>
      <w:r w:rsidRPr="0065295F"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val="ru-RU" w:eastAsia="ru-RU"/>
        </w:rPr>
        <w:t>роботи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складається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вступу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трьох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розділів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висновків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списку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використаних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джерел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нараховує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30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позицій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Основна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частина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роботи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становить 46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сторінок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923E55" w:rsidRDefault="00923E55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Default="0065295F"/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  <w:lang w:eastAsia="ru-RU"/>
        </w:rPr>
        <w:lastRenderedPageBreak/>
        <w:t>ВИСНОВКИ</w:t>
      </w:r>
    </w:p>
    <w:p w:rsidR="0065295F" w:rsidRPr="0065295F" w:rsidRDefault="0065295F" w:rsidP="0065295F">
      <w:pPr>
        <w:spacing w:after="0" w:line="36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>Інформаційні агентства одночасно з виходом в Інтернет і початком роботи з масовою аудиторією утворили складну багатофункціональну систему, що задовольняє потреби різних груп суспільства. Інформаційні агентства різні за багатьма ознаками: території інформаційного охоплення й аудиторії, обсягу інформації й суспільної значимості, ролі в інформаційному потоці, якості готових продуктів й оперативності, однак у той же час вони побудовані на єдиних принципах, у їхній основі лежить єдина мета - задовільнення інформаційних потреб окремої особистості, певної групи людей, ЗМІ й суспільства в цілому.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За роки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незалежності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створила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власну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систему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відзначилася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збільшенням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числа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недержавних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зробила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перші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кроки на шляху до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створення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адекватної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правової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бази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для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забезпечення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поточної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діяльності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утворень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Всього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зареєстровано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близько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30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тисяч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друкованих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видань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Діюче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законодавство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передбачає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процедуру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видачі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св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ідоцтва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видання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друкованого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проте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передбачає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порядку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припинення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його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таким чином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більшість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видань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перестали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видаватися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юридично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продовжують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існувати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Наявність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бази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діючих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видань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дозволить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видавцям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планувати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бізнес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урахуванням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усіх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реальних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конкурентів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також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зроблять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зрозумілою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прозорою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систему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власності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сьогодні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доступна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головні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 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десятьох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обласних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центрах: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Харкові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Одесі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Дні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Львові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Івано-Франківську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Луцьку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Миколаєві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Запоріжжі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Кропивницькому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Чернігові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Позитивними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факторами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також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можна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вважати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початок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роботи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українських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 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мережі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Інтернет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вдалу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диверсифікацію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послуг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В той же час,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загальний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прогноз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щодо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ефективної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діяльності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українських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майбутньому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є 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далеким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оптимістичного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оскільки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відсутність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загальної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щодо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суперечить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законодавству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негативно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впливає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подальше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функціонування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ЗМІ.</w:t>
      </w:r>
    </w:p>
    <w:p w:rsidR="0065295F" w:rsidRPr="0065295F" w:rsidRDefault="0065295F" w:rsidP="0065295F">
      <w:pPr>
        <w:spacing w:after="0" w:line="360" w:lineRule="auto"/>
        <w:ind w:firstLineChars="200"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lastRenderedPageBreak/>
        <w:t xml:space="preserve">Жодне джерело станом на 2019 рік не надає достовірної інформації щодо кількості офіційно зареєстрованих агентств у країні. На офіційному сайті міністерства юстиції має бути державний реєстр організацій юридично зареєстрованих. Цей перелік має бути доступний кожному бажаючому, проте доступ до нього обмежений та платний. 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eastAsia="ru-RU"/>
        </w:rPr>
        <w:t xml:space="preserve">  Єдине джерело, яке має фіксовану кількість інформаційних агентств- український пошуковий портал МЕТА. Портал нараховує 71 інформаційне агентство. Діючими з яких, в ході аналізу, виявилося лише 45.</w:t>
      </w:r>
    </w:p>
    <w:p w:rsidR="0065295F" w:rsidRPr="0065295F" w:rsidRDefault="0065295F" w:rsidP="0065295F">
      <w:pPr>
        <w:spacing w:after="0" w:line="36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         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Отже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засоби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масової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(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масової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комунікації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) –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організаційно-технічні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комплекси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забезпечують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швидку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передачу і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масове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тиражування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словесної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образної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музичної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. В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даний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час широкого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поширення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набули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такі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засоби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масової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: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інформаційні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агентства,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преса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радіо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телебачення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Інтернет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Кожне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ЗМІ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свою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знакову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систему. 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Мета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сучасних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–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привернути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увагу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аудиторії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Нинішні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особливо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телебачення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Інтернет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так само.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Глядачів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читачів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користувачів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ловлять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блискучу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динамічну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приманку,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показують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щось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цього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отримують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задоволення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Головне –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продати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увагу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!</w:t>
      </w:r>
    </w:p>
    <w:p w:rsidR="0065295F" w:rsidRPr="0065295F" w:rsidRDefault="0065295F" w:rsidP="0065295F">
      <w:pP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        Для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ефективної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роботи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ЗМІ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необхідні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систематизовані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постійно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оновлювані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відомості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про них,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фіксуються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медіа-картці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(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прес-карті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). </w:t>
      </w:r>
    </w:p>
    <w:p w:rsidR="0065295F" w:rsidRPr="0065295F" w:rsidRDefault="0065295F" w:rsidP="0065295F">
      <w:pPr>
        <w:spacing w:after="0" w:line="36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    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-карта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складається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основі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двох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принципі</w:t>
      </w:r>
      <w:proofErr w:type="gram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</w:t>
      </w:r>
      <w:proofErr w:type="spellEnd"/>
      <w:proofErr w:type="gram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: вертикального і горизонтального. У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вертикальний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список ЗМІ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включаються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вузькоспеціалізовані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й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галузеві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ЗМІ.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Горизонтальний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список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включає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ЗМІ,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обслуговують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широку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громадськість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потрібного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регіону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. 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-карта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є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породженням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необхідності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вивчення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аудиторій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Цей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напрямок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дуже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важливий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вкрай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корисний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як для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конкретної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кампанії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зв’язках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громадськістю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так і для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діяльності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взагалі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Кінцевим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результатом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іджень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 є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складання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медіа-карти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яка є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одним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обов’язковим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елементом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підготовчого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етапу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будь-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якої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сучасної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PR-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акції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Якщо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, яка проводить PR-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кампанію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вже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досвід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роботи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сфері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то вона,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більшості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випадків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досить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повне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уявлення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існуючі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засоби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масової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lastRenderedPageBreak/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Більш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того, PR-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агенції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відділи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зв’язках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громадськістю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часто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тривалий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досвід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співпраці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ізними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ЗМІ.</w:t>
      </w:r>
    </w:p>
    <w:p w:rsidR="0065295F" w:rsidRPr="0065295F" w:rsidRDefault="0065295F" w:rsidP="0065295F">
      <w:pP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       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-карта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обов’язково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містить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: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базовий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перелік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ЗМІ, з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якими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фігурант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намі</w:t>
      </w:r>
      <w:proofErr w:type="gram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</w:t>
      </w:r>
      <w:proofErr w:type="spellEnd"/>
      <w:proofErr w:type="gram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працювати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;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спеціалізовані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списки ЗМІ за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цільовим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аудиторіям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власникам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чи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групам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впливу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(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урядові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належать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-холдингам і т.д.), по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відношенню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до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влади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(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конформістської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опозиційні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незалежні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);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реальний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тираж і склад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аудиторії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ЗМІ; </w:t>
      </w:r>
      <w:proofErr w:type="spellStart"/>
      <w:proofErr w:type="gram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графіки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виходу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видань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програм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; структура по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смугах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(дням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тижня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) та рубриках;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внутрішня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структура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редакції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: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головний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редактор,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відповідальний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секретар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редактори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відділів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або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напрямків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ключові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кореспонденти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;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адреси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розташування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звичайної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електронної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пошти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номери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телефонів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факсів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;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матеріали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для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розповсюдження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процесі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організації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проведення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новинних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>подій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gramEnd"/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Arial Unicode MS"/>
          <w:color w:val="1C1C1C"/>
          <w:sz w:val="28"/>
          <w:szCs w:val="28"/>
          <w:u w:color="000000"/>
          <w:lang w:val="ru-RU" w:eastAsia="ru-RU"/>
        </w:rPr>
        <w:t xml:space="preserve"> </w:t>
      </w: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створенні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медіа-карти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необхідно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проведення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протягом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досить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тривалого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періоду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Збі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</w:t>
      </w:r>
      <w:proofErr w:type="spellEnd"/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і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аналіз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для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медіа-карти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здійснюється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основі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спеціальних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методик (в основному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зарубіжних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).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Складання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медіа-карти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відбувається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кілька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етапів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: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1.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Виявлення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цільової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аудиторії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території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проживання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інтереси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уподобання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за форматом і видом ЗМІ.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2.  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Складання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списку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засобів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масової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відповідних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вимоги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клієнта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Для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цього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ідходять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всі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форми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пошуку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: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Інтернету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опитування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колективу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3.  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Підготовка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поверхневої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бази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даних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електронному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вигляді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. Вона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складається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назви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і виду ЗМІ,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спеціалізації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, тиражу, методах і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області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поширення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, рубрик,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періодичності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виходу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адреси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редакції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контактів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в</w:t>
      </w:r>
      <w:proofErr w:type="gram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ідділу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новин, ПІБ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контактної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особи,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його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особисті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дані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примітки</w:t>
      </w:r>
      <w:proofErr w:type="spellEnd"/>
      <w:r w:rsidRPr="0065295F">
        <w:rPr>
          <w:rFonts w:ascii="Times New Roman" w:eastAsia="Arial Unicode MS" w:hAnsi="Times New Roman" w:cs="Times New Roman"/>
          <w:color w:val="222222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jc w:val="both"/>
        <w:rPr>
          <w:rFonts w:ascii="Times New Roman" w:eastAsia="Arial Unicode MS" w:hAnsi="Times New Roman" w:cs="Arial Unicode MS"/>
          <w:color w:val="1C1C1C"/>
          <w:sz w:val="28"/>
          <w:szCs w:val="28"/>
          <w:u w:color="000000"/>
          <w:lang w:val="ru-RU" w:eastAsia="ru-RU"/>
        </w:rPr>
      </w:pPr>
    </w:p>
    <w:p w:rsidR="0065295F" w:rsidRPr="0065295F" w:rsidRDefault="0065295F" w:rsidP="0065295F">
      <w:pPr>
        <w:suppressAutoHyphens/>
        <w:spacing w:after="0" w:line="360" w:lineRule="auto"/>
        <w:jc w:val="both"/>
        <w:rPr>
          <w:rFonts w:ascii="Calibri" w:eastAsia="SimSun" w:hAnsi="Calibri" w:cs="Times New Roman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       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Постiйний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монiторинг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усiх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eastAsia="ar-SA"/>
        </w:rPr>
        <w:t>новин</w:t>
      </w:r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–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це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професiйний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обов’язок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gram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кожного</w:t>
      </w:r>
      <w:proofErr w:type="gram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прес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-секретаря та PR-менеджера.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Такий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прац</w:t>
      </w:r>
      <w:proofErr w:type="gram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i</w:t>
      </w:r>
      <w:proofErr w:type="gram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вник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eastAsia="ar-SA"/>
        </w:rPr>
        <w:t>о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рганiзацiї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має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уважно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читати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всi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газети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–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мiсцевi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та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всеукраїнськi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. Часом на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стор</w:t>
      </w:r>
      <w:proofErr w:type="gram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i</w:t>
      </w:r>
      <w:proofErr w:type="gram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нках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видань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трапляються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публiкацiї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,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що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торкаються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сфери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дiяльностi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eastAsia="ar-SA"/>
        </w:rPr>
        <w:t>своєї о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рганiзацiї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.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Варто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постiйно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оцiнювати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спрямованiсть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i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фаховiсть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у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висвiтленнi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близьких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lastRenderedPageBreak/>
        <w:t xml:space="preserve">вам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питань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.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Якщо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автор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публ</w:t>
      </w:r>
      <w:proofErr w:type="gram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i</w:t>
      </w:r>
      <w:proofErr w:type="gram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кацiї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порушує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близькi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вам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проблеми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фахово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та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неупереджено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,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потрiбно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занести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його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прiзвище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до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медiа-карти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й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надалi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неодмiнно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запрошувати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його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на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всi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вашi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медiа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-заходи.</w:t>
      </w:r>
    </w:p>
    <w:p w:rsidR="0065295F" w:rsidRPr="0065295F" w:rsidRDefault="0065295F" w:rsidP="0065295F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u w:color="000000"/>
          <w:lang w:val="ru-RU" w:eastAsia="ar-SA"/>
        </w:rPr>
      </w:pPr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 xml:space="preserve">            </w:t>
      </w:r>
      <w:proofErr w:type="spellStart"/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>Поширювати</w:t>
      </w:r>
      <w:proofErr w:type="spellEnd"/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>iнформацiю</w:t>
      </w:r>
      <w:proofErr w:type="spellEnd"/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 xml:space="preserve"> про </w:t>
      </w:r>
      <w:proofErr w:type="spellStart"/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>подiю</w:t>
      </w:r>
      <w:proofErr w:type="spellEnd"/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>своєї</w:t>
      </w:r>
      <w:proofErr w:type="spellEnd"/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val="ru-RU" w:eastAsia="ar-SA"/>
        </w:rPr>
        <w:t xml:space="preserve"> </w:t>
      </w:r>
      <w:r w:rsidRPr="0065295F">
        <w:rPr>
          <w:rFonts w:ascii="Calibri" w:eastAsia="SimSun" w:hAnsi="Calibri" w:cs="Times New Roman"/>
          <w:b/>
          <w:color w:val="1C1C1C"/>
          <w:sz w:val="28"/>
          <w:szCs w:val="28"/>
          <w:u w:color="000000"/>
          <w:lang w:eastAsia="ar-SA"/>
        </w:rPr>
        <w:t>о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рганiзацiї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дуже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просто: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досить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завести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окремi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“папки”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електронних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адрес </w:t>
      </w:r>
      <w:proofErr w:type="gram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у</w:t>
      </w:r>
      <w:proofErr w:type="gram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контактному списку,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що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його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занесено в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комп’ютер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вашого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прес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-секретаря (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чи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PR-менеджера).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Тож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процес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спов</w:t>
      </w:r>
      <w:proofErr w:type="gram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i</w:t>
      </w:r>
      <w:proofErr w:type="gram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щення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кiлькох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десяткiв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ЗМI,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Iнтернет-порталiв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та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iнформацiйних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агенцiй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зводиться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до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кiлькох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натискань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 xml:space="preserve"> кнопки “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Send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” (“</w:t>
      </w:r>
      <w:proofErr w:type="spellStart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Вислати</w:t>
      </w:r>
      <w:proofErr w:type="spellEnd"/>
      <w:r w:rsidRPr="0065295F">
        <w:rPr>
          <w:rFonts w:ascii="Times New Roman" w:eastAsia="Times New Roman" w:hAnsi="Times New Roman" w:cs="Times New Roman"/>
          <w:color w:val="1C1C1C"/>
          <w:sz w:val="28"/>
          <w:szCs w:val="28"/>
          <w:u w:color="000000"/>
          <w:lang w:val="ru-RU" w:eastAsia="ar-SA"/>
        </w:rPr>
        <w:t>”)</w:t>
      </w:r>
      <w:r w:rsidRPr="0065295F">
        <w:rPr>
          <w:rFonts w:ascii="Play" w:eastAsia="Times New Roman" w:hAnsi="Play" w:cs="Times New Roman"/>
          <w:color w:val="405E66"/>
          <w:sz w:val="24"/>
          <w:u w:color="000000"/>
          <w:lang w:val="ru-RU" w:eastAsia="ar-SA"/>
        </w:rPr>
        <w:t>…</w:t>
      </w:r>
    </w:p>
    <w:p w:rsidR="0065295F" w:rsidRPr="0065295F" w:rsidRDefault="0065295F" w:rsidP="0065295F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  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Отже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, </w:t>
      </w:r>
      <w:proofErr w:type="spellStart"/>
      <w:proofErr w:type="gram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п</w:t>
      </w:r>
      <w:proofErr w:type="gram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ід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час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дослідження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були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виконані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такі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завдання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: 1)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визначення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медіа-карти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, 2)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визначення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створення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медіа-карти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; 3)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розгляд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медіа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-карт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українських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ЗМІ; 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4) створення медіа-карт інформаційних агентств України.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proofErr w:type="gram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П</w:t>
      </w:r>
      <w:proofErr w:type="gram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ід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час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завершення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досягнення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мети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дослідження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можна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дійти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висновку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,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що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на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сьогодні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стан такого документу, як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медіа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-карта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інформаційних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агентств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України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залишається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занедбаним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. База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даних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ЗМІ не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функціону</w:t>
      </w:r>
      <w:proofErr w:type="gram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є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.</w:t>
      </w:r>
      <w:proofErr w:type="gram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Джерела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відображають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різну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кількість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існуючих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діючих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інформаційних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агентств,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що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робить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неспроможни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>м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визначити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достовірну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інформацію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щодо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організації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Деякі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джерела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надають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застарілу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інформацію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,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що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не є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типовим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для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медіа-карти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, яка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щоразу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має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доповнюватися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оновлюватися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. </w:t>
      </w:r>
      <w:proofErr w:type="gram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Попри</w:t>
      </w:r>
      <w:proofErr w:type="gram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створення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єдиного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реєстру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бази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даних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міністерство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юстиції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доступ до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нього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пролягає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через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фінансові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часові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перепони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.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 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ході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доступних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можна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зробити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висновок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 Стан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розробки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-карт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подібних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залишає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бажати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кращого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Розробка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карт не є 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актуальною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сьогоднішній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момент.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По-перше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пов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'язане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із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тим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більшість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зареєстрованих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 перестали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функціонувати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але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внесені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 списку агентств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України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По-друге</w:t>
      </w:r>
      <w:proofErr w:type="spellEnd"/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більшість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порушують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закон про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реєстрацію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оприлюднення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Деякі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надають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певні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відомості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щодо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своїх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послуг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але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недостатньо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для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налагодження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міцних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зв'язків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із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громадськістю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Через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створенні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-карт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виникали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такі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проблеми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як: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розбіг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недостовірність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відсутність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значного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обсягу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lastRenderedPageBreak/>
        <w:t>Аналізуючи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обрані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інформаційні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агентства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створюючи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для них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-карту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бачимо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серед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них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лише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деякі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можуть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надати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споживачеві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базу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час теоретичного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опрацювання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існуючих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інформагентств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які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не входили до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аналізуючих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було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виявлено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без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контактних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власника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Соц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іальне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опитування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підтвердило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статус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медіа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-карт, як не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діючий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наштовхує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лише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незацікавленість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організацій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оприлюднені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даних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про свою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діяльність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У </w:t>
      </w:r>
      <w:proofErr w:type="spellStart"/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ідсумку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можна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сказати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що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сьогоднішній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час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набула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пріоритетного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статусу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серед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інших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потреб. Канали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розповсюдження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удосконалюються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кожним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днем.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Джерела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інформації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мають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бути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відпові</w:t>
      </w:r>
      <w:proofErr w:type="gram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дальними</w:t>
      </w:r>
      <w:proofErr w:type="spellEnd"/>
      <w:proofErr w:type="gram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її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достовірність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оперативність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неупередженість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Аудиторія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бути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впевнена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своєму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джерелі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Для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цього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вона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має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обізнаною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у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діяльності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ЗМІ та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змогу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постійно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мати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доступ до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оновленої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бази</w:t>
      </w:r>
      <w:proofErr w:type="spellEnd"/>
      <w:r w:rsidRPr="0065295F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65295F" w:rsidRPr="0065295F" w:rsidRDefault="0065295F" w:rsidP="0065295F">
      <w:pPr>
        <w:spacing w:after="0" w:line="360" w:lineRule="auto"/>
        <w:ind w:firstLine="56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</w:p>
    <w:p w:rsidR="0065295F" w:rsidRPr="0065295F" w:rsidRDefault="0065295F" w:rsidP="0065295F">
      <w:pPr>
        <w:numPr>
          <w:ilvl w:val="0"/>
          <w:numId w:val="1"/>
        </w:numPr>
        <w:suppressAutoHyphens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kern w:val="2"/>
          <w:sz w:val="28"/>
          <w:szCs w:val="48"/>
          <w:u w:color="000000"/>
          <w:lang w:val="ru-RU" w:eastAsia="ar-SA"/>
        </w:rPr>
      </w:pPr>
    </w:p>
    <w:p w:rsidR="0065295F" w:rsidRPr="0065295F" w:rsidRDefault="0065295F" w:rsidP="0065295F">
      <w:pPr>
        <w:numPr>
          <w:ilvl w:val="0"/>
          <w:numId w:val="1"/>
        </w:numPr>
        <w:suppressAutoHyphens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kern w:val="2"/>
          <w:sz w:val="28"/>
          <w:szCs w:val="48"/>
          <w:u w:color="000000"/>
          <w:lang w:val="ru-RU" w:eastAsia="ar-SA"/>
        </w:rPr>
      </w:pPr>
    </w:p>
    <w:p w:rsidR="0065295F" w:rsidRPr="0065295F" w:rsidRDefault="0065295F" w:rsidP="0065295F">
      <w:pPr>
        <w:numPr>
          <w:ilvl w:val="0"/>
          <w:numId w:val="1"/>
        </w:numPr>
        <w:suppressAutoHyphens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kern w:val="2"/>
          <w:sz w:val="28"/>
          <w:szCs w:val="48"/>
          <w:u w:color="000000"/>
          <w:lang w:val="ru-RU" w:eastAsia="ar-SA"/>
        </w:rPr>
      </w:pPr>
    </w:p>
    <w:p w:rsidR="0065295F" w:rsidRPr="0065295F" w:rsidRDefault="0065295F" w:rsidP="0065295F">
      <w:pPr>
        <w:numPr>
          <w:ilvl w:val="0"/>
          <w:numId w:val="1"/>
        </w:numPr>
        <w:suppressAutoHyphens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kern w:val="2"/>
          <w:sz w:val="28"/>
          <w:szCs w:val="48"/>
          <w:u w:color="000000"/>
          <w:lang w:val="ru-RU" w:eastAsia="ar-SA"/>
        </w:rPr>
      </w:pPr>
    </w:p>
    <w:p w:rsidR="0065295F" w:rsidRPr="0065295F" w:rsidRDefault="0065295F" w:rsidP="0065295F">
      <w:pPr>
        <w:numPr>
          <w:ilvl w:val="0"/>
          <w:numId w:val="1"/>
        </w:numPr>
        <w:suppressAutoHyphens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kern w:val="2"/>
          <w:sz w:val="28"/>
          <w:szCs w:val="48"/>
          <w:u w:color="000000"/>
          <w:lang w:val="ru-RU" w:eastAsia="ar-SA"/>
        </w:rPr>
      </w:pPr>
    </w:p>
    <w:p w:rsidR="0065295F" w:rsidRPr="0065295F" w:rsidRDefault="0065295F" w:rsidP="0065295F">
      <w:pPr>
        <w:spacing w:after="0" w:line="240" w:lineRule="auto"/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Arial Unicode MS"/>
          <w:b/>
          <w:color w:val="000000"/>
          <w:sz w:val="28"/>
          <w:szCs w:val="28"/>
          <w:lang w:eastAsia="ru-RU"/>
        </w:rPr>
        <w:br w:type="page"/>
      </w:r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  <w:lang w:eastAsia="ru-RU"/>
        </w:rPr>
        <w:lastRenderedPageBreak/>
        <w:t>БІБЛІОГРАФІЯ</w:t>
      </w:r>
    </w:p>
    <w:p w:rsidR="0065295F" w:rsidRPr="0065295F" w:rsidRDefault="0065295F" w:rsidP="0065295F">
      <w:pPr>
        <w:spacing w:after="0" w:line="360" w:lineRule="auto"/>
        <w:jc w:val="center"/>
        <w:rPr>
          <w:rFonts w:ascii="Times New Roman" w:eastAsia="Arial Unicode MS" w:hAnsi="Times New Roman" w:cs="Arial Unicode MS"/>
          <w:b/>
          <w:color w:val="000000"/>
          <w:sz w:val="24"/>
          <w:szCs w:val="24"/>
          <w:u w:color="000000"/>
          <w:lang w:eastAsia="ru-RU"/>
        </w:rPr>
      </w:pPr>
      <w:r w:rsidRPr="0065295F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  <w:lang w:eastAsia="ru-RU"/>
        </w:rPr>
        <w:t>Досліджувані матеріали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eastAsia="ru-RU"/>
        </w:rPr>
      </w:pP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1. УНІАН – Режим доступу: [Електронний ресурс]: https://www.unian.net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27.02.2019)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2. РБК — Режим доступу: [Електронний ресурс]: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https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://www.rbc.ua;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3. Інтерфакс-Україна – Режим доступу: [Електронний ресурс]: https://interfax.com.ua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27.02.2019)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4. Українські новини — Режим доступу: [Електронний ресурс]: ukranews.com/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ua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/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about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28.02.2019)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5. Гал-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Інфо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— Режим доступу: [Електронний ресурс]: https://galinfo.com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ua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(28.02.2019)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6. Укрінформ — Режим доступу: [Електронний ресурс]: https://www.ukrinform.ua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03.03.2019)</w:t>
      </w:r>
    </w:p>
    <w:p w:rsidR="0065295F" w:rsidRPr="0065295F" w:rsidRDefault="0065295F" w:rsidP="0065295F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         7. Міст-Дніпро – Режим доступу: [Електронний ресурс]: https://most-dnepr.info/contacts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04.03.2019)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8.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Status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Quo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– Режим доступу: [Електронний ресурс]: https://www.sq.com.ua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06.03.2019)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9.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Медіастар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– Режим доступу: [Електронний ресурс]: www.mediastar.net.ua/static/pro_nas.html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06.03.2019)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10. Українські новини — Режим доступу: [Електронний ресурс]: https://ukranews.com/agency-services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06.03.2019)</w:t>
      </w:r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eastAsia="ru-RU"/>
        </w:rPr>
        <w:t xml:space="preserve">                                             </w:t>
      </w:r>
      <w:r w:rsidRPr="0065295F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  <w:lang w:eastAsia="ru-RU"/>
        </w:rPr>
        <w:t>Наукова та навчально-методична література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11. Детектор Медіа — Режим доступу: [Електронний ресурс]: </w:t>
      </w:r>
      <w:hyperlink r:id="rId6" w:history="1">
        <w:r w:rsidRPr="0065295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 w:color="000000"/>
            <w:lang w:eastAsia="ar-SA"/>
          </w:rPr>
          <w:t>https://detector.media/rinok/article/114628/2016-04-25-komu-nalezhat-ukrainski-informagentstva-vidpravleno/</w:t>
        </w:r>
      </w:hyperlink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23.02.2019)</w:t>
      </w:r>
    </w:p>
    <w:p w:rsidR="0065295F" w:rsidRPr="0065295F" w:rsidRDefault="0065295F" w:rsidP="0065295F">
      <w:pPr>
        <w:suppressAutoHyphens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    12. Інформаційні агентства – Режим доступу: [Електронний ресурс]: </w:t>
      </w:r>
      <w:hyperlink r:id="rId7" w:history="1">
        <w:r w:rsidRPr="0065295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 w:color="000000"/>
            <w:lang w:eastAsia="ar-SA"/>
          </w:rPr>
          <w:t>https://studopedia.org/14-35723.html</w:t>
        </w:r>
      </w:hyperlink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08.03.2019)</w:t>
      </w:r>
    </w:p>
    <w:p w:rsidR="0065295F" w:rsidRPr="0065295F" w:rsidRDefault="0065295F" w:rsidP="0065295F">
      <w:pPr>
        <w:suppressAutoHyphens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    13. Соціологія засобів масової комунікації — Режим доступу: </w:t>
      </w:r>
      <w:r w:rsidRPr="0065295F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ar-SA"/>
        </w:rPr>
        <w:t>[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Електронний ресурс</w:t>
      </w:r>
      <w:r w:rsidRPr="0065295F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ar-SA"/>
        </w:rPr>
        <w:t>]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: </w:t>
      </w:r>
      <w:r w:rsidRPr="0065295F">
        <w:rPr>
          <w:rFonts w:ascii="Times New Roman" w:eastAsia="SimSun" w:hAnsi="Times New Roman" w:cs="Times New Roman"/>
          <w:sz w:val="28"/>
          <w:szCs w:val="24"/>
          <w:u w:color="000000"/>
          <w:lang w:eastAsia="ar-SA"/>
        </w:rPr>
        <w:t>https://pidruchniki.com/19940412/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en-US" w:eastAsia="ar-SA"/>
        </w:rPr>
        <w:t>sotsiologia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/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en-US" w:eastAsia="ar-SA"/>
        </w:rPr>
        <w:t>sotsiolo</w:t>
      </w:r>
      <w:proofErr w:type="spellEnd"/>
    </w:p>
    <w:p w:rsidR="0065295F" w:rsidRPr="0065295F" w:rsidRDefault="0065295F" w:rsidP="0065295F">
      <w:pPr>
        <w:spacing w:after="0" w:line="360" w:lineRule="auto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65295F"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 w:eastAsia="ru-RU"/>
        </w:rPr>
        <w:t xml:space="preserve">        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 w:eastAsia="ru-RU"/>
        </w:rPr>
        <w:t>giya</w:t>
      </w:r>
      <w:proofErr w:type="spellEnd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_</w:t>
      </w:r>
      <w:proofErr w:type="spellStart"/>
      <w:r w:rsidRPr="0065295F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zasobiv_masovoyi_komunikatsiyi</w:t>
      </w:r>
      <w:proofErr w:type="spellEnd"/>
    </w:p>
    <w:p w:rsidR="0065295F" w:rsidRPr="0065295F" w:rsidRDefault="0065295F" w:rsidP="0065295F">
      <w:pPr>
        <w:suppressAutoHyphens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lastRenderedPageBreak/>
        <w:t xml:space="preserve">     14.  </w:t>
      </w:r>
      <w:r w:rsidRPr="0065295F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ar-SA"/>
        </w:rPr>
        <w:t>Вибірка у соціології та її види — Режим доступу: [Електронний</w:t>
      </w:r>
    </w:p>
    <w:p w:rsidR="0065295F" w:rsidRPr="0065295F" w:rsidRDefault="0065295F" w:rsidP="0065295F">
      <w:pPr>
        <w:suppressAutoHyphens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eastAsia="ar-SA"/>
        </w:rPr>
        <w:t xml:space="preserve">ресурс]: </w:t>
      </w:r>
      <w:hyperlink r:id="rId8" w:history="1">
        <w:r w:rsidRPr="0065295F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 w:color="000000"/>
            <w:lang w:eastAsia="ar-SA"/>
          </w:rPr>
          <w:t>http://studepedia.org/index.php?vol=1&amp;post=72741</w:t>
        </w:r>
      </w:hyperlink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eastAsia="ar-SA"/>
        </w:rPr>
        <w:t xml:space="preserve"> </w:t>
      </w:r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 xml:space="preserve">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8"/>
          <w:u w:color="000000"/>
          <w:lang w:val="ru-RU" w:eastAsia="ar-SA"/>
        </w:rPr>
        <w:t>: 08.03.2019)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15. Борисов Б.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Технология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рекламы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и PR :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учеб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пособ. / Б. Борисов. −     М., 2001. 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  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16.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Ворошилов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В.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Современная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пресс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-служба / В.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Ворошилов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− СПб. :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Изд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-во Михайлова В. А., 2005. – 256 с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17. Журналістика в піарі та піар у журналістиці /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упоряд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В. Ф. Іванов, 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О. С. Дудко. – К. : Грамота, 2010. – 288 с.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18.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Иванова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К. А.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Копирайтинг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: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секреты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составления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рекламных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и PR-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текстов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3-е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изд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.,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обновленное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и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дополненное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–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Питер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;, 2006 – 368 с.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19. Кузнєцова О. Засоби масової комунікації : посібник / О. Кузнєцова. – 2-ге вид., перероб. й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доповн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– Львів : ПАІС, 2005. – 200 с. 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20. Куліш А. Практика PR по-українському. Щоденні поради PR-початківцям / А. Куліш. – К. : АДЕФ-Україна, 2005. – 336 с.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21. Оцінка ефективності PR-діяльності : антологія. – К. : Центр вільної преси, 2007. – 234 с. 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22.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Пізнюк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Л.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Паблік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рилейшнз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: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навч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посіб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для дистанційного навчання / Л.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Пізнюк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; наук. ред. С. М. Квіт. − К. : Ун-т «Україна», 2005. – 239 с.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23.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Почепцов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Г.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Паблік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рилейшнз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для професіоналів / Г.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Почепцов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. – К.: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Ваклер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, 2003. – 624 с. 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24. Радченко І.О. Навчальний словник термінів реклами 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паблік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рілейшнз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- М.: Армада-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пресс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, 2004. – 512 с.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25.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Сайтел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Ф.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Современные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паблик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рилейшнз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: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теория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и практика / 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Ф.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Сайтел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. − М., 2002.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26. Українська Асоціація видавців періодичної преси – Режим доступу: [Електронний ресурс]:</w:t>
      </w: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</w:t>
      </w:r>
      <w:hyperlink r:id="rId9" w:history="1">
        <w:r w:rsidRPr="0065295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 w:color="000000"/>
            <w:lang w:eastAsia="ar-SA"/>
          </w:rPr>
          <w:t>http://www.uapp.org/bases/12514.html (дата</w:t>
        </w:r>
      </w:hyperlink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17.02.2019)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27.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Чумиков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А.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Связи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с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общественностью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: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теория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 и практика / 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А.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Чумиков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, М.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Бочаров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. − М., 2003. – 409 с.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28. Шевченко О. Основи PR-практики: прикладний аспект / 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lastRenderedPageBreak/>
        <w:t>О. Шевченко. – К. : Цент вільної преси, 2007. – 157 с.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 xml:space="preserve">29. Міністерство юстиції – Режим доступу: [Електронний ресурс]: </w:t>
      </w:r>
      <w:hyperlink r:id="rId10" w:history="1">
        <w:r w:rsidRPr="0065295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 w:color="000000"/>
            <w:lang w:eastAsia="ar-SA"/>
          </w:rPr>
          <w:t>https://minjust.gov.ua/dep/ddr/informatsiyni-agentstva-yak-subekti-informatsiynoi-diyalnosti</w:t>
        </w:r>
      </w:hyperlink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 xml:space="preserve"> (дата 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звернення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val="ru-RU" w:eastAsia="ar-SA"/>
        </w:rPr>
        <w:t>: 04.01.2019)</w:t>
      </w:r>
    </w:p>
    <w:p w:rsidR="0065295F" w:rsidRPr="0065295F" w:rsidRDefault="0065295F" w:rsidP="0065295F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</w:pPr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30. Мета. Пошуковий портал – Режим доступу: [Електронний ресурс]: dir.meta.ua/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ua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/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news-and-mass-media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/</w:t>
      </w:r>
      <w:proofErr w:type="spellStart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news-agencies</w:t>
      </w:r>
      <w:proofErr w:type="spellEnd"/>
      <w:r w:rsidRPr="0065295F">
        <w:rPr>
          <w:rFonts w:ascii="Times New Roman" w:eastAsia="Times New Roman" w:hAnsi="Times New Roman" w:cs="Times New Roman"/>
          <w:sz w:val="28"/>
          <w:szCs w:val="24"/>
          <w:u w:color="000000"/>
          <w:lang w:eastAsia="ar-SA"/>
        </w:rPr>
        <w:t>/1/ (дата звернення: 04.01.2019)</w:t>
      </w:r>
    </w:p>
    <w:p w:rsidR="0065295F" w:rsidRDefault="0065295F">
      <w:bookmarkStart w:id="0" w:name="_GoBack"/>
      <w:bookmarkEnd w:id="0"/>
    </w:p>
    <w:sectPr w:rsidR="006529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lay">
    <w:altName w:val="Times New Roman"/>
    <w:charset w:val="34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CE0"/>
    <w:rsid w:val="0065295F"/>
    <w:rsid w:val="00923E55"/>
    <w:rsid w:val="00E40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79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tudepedia.org/index.php?vol=1&amp;post=7274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studopedia.org/14-35723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tector.media/rinok/article/114628/2016-04-25-komu-nalezhat-ukrainski-informagentstva-vidpravleno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minjust.gov.ua/dep/ddr/informatsiyni-agentstva-yak-subekti-informatsiynoi-diyalnost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app.org/bases/12514.html%20(&#1076;&#1072;&#1090;&#107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13068</Words>
  <Characters>7450</Characters>
  <Application>Microsoft Office Word</Application>
  <DocSecurity>0</DocSecurity>
  <Lines>62</Lines>
  <Paragraphs>40</Paragraphs>
  <ScaleCrop>false</ScaleCrop>
  <Company/>
  <LinksUpToDate>false</LinksUpToDate>
  <CharactersWithSpaces>20478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2020-03-11T07:45:00Z</dcterms:created>
  <dcterms:modified xsi:type="dcterms:W3CDTF">2020-03-11T07:47:00Z</dcterms:modified>
</cp:coreProperties>
</file>